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5F" w:rsidRDefault="007B3591">
      <w:pPr>
        <w:pStyle w:val="H1"/>
        <w:rPr>
          <w:color w:val="000000"/>
          <w:sz w:val="24"/>
        </w:rPr>
      </w:pPr>
      <w:r>
        <w:rPr>
          <w:sz w:val="24"/>
        </w:rPr>
        <w:t xml:space="preserve">Журнал "Клад истины"      </w:t>
      </w:r>
      <w:r>
        <w:rPr>
          <w:sz w:val="24"/>
          <w:lang w:val="en-US"/>
        </w:rPr>
        <w:t>http://webcenter.ru/~gaspdm</w:t>
      </w:r>
    </w:p>
    <w:p w:rsidR="00CB225F" w:rsidRDefault="00CB225F"/>
    <w:p w:rsidR="00CB225F" w:rsidRDefault="007B3591">
      <w:pPr>
        <w:pStyle w:val="H1"/>
        <w:rPr>
          <w:color w:val="000000"/>
        </w:rPr>
      </w:pPr>
      <w:r>
        <w:rPr>
          <w:color w:val="000000"/>
        </w:rPr>
        <w:t>Большевики, упавшие с неба</w:t>
      </w:r>
    </w:p>
    <w:p w:rsidR="00CB225F" w:rsidRDefault="007B3591">
      <w:r>
        <w:t xml:space="preserve">Дмитрий Таланцев </w:t>
      </w:r>
    </w:p>
    <w:p w:rsidR="00CB225F" w:rsidRDefault="007B3591">
      <w:r>
        <w:t>Рассуждения о том, "</w:t>
      </w:r>
      <w:r>
        <w:rPr>
          <w:rStyle w:val="12"/>
        </w:rPr>
        <w:t>как нам обустроить Россию</w:t>
      </w:r>
      <w:r>
        <w:t xml:space="preserve">" обществу порядком поднадоели. Каждый считает, что ему уже все ясно - в области политической философии каждый обрел свою </w:t>
      </w:r>
      <w:r>
        <w:rPr>
          <w:rStyle w:val="12"/>
        </w:rPr>
        <w:t>веру</w:t>
      </w:r>
      <w:r>
        <w:t xml:space="preserve">. </w:t>
      </w:r>
      <w:r>
        <w:rPr>
          <w:rStyle w:val="12"/>
        </w:rPr>
        <w:t>Фашист</w:t>
      </w:r>
      <w:r>
        <w:t xml:space="preserve"> считает, что во всем виноваты </w:t>
      </w:r>
      <w:r>
        <w:rPr>
          <w:rStyle w:val="12"/>
        </w:rPr>
        <w:t>евреи</w:t>
      </w:r>
      <w:r>
        <w:t xml:space="preserve">: если прогнать их всех в </w:t>
      </w:r>
      <w:r>
        <w:rPr>
          <w:rStyle w:val="12"/>
        </w:rPr>
        <w:t>Израиль</w:t>
      </w:r>
      <w:r>
        <w:t xml:space="preserve">, то все заживут райской жизнью. </w:t>
      </w:r>
      <w:r>
        <w:rPr>
          <w:rStyle w:val="12"/>
        </w:rPr>
        <w:t>Коммунист</w:t>
      </w:r>
      <w:r>
        <w:t xml:space="preserve"> думает, что все беды от того, что </w:t>
      </w:r>
      <w:r>
        <w:rPr>
          <w:rStyle w:val="12"/>
        </w:rPr>
        <w:t>Россия</w:t>
      </w:r>
      <w:r>
        <w:t xml:space="preserve"> перестала "</w:t>
      </w:r>
      <w:r>
        <w:rPr>
          <w:rStyle w:val="12"/>
        </w:rPr>
        <w:t>строить коммунизм</w:t>
      </w:r>
      <w:r>
        <w:t xml:space="preserve">". </w:t>
      </w:r>
      <w:r>
        <w:rPr>
          <w:rStyle w:val="12"/>
        </w:rPr>
        <w:t>Демократы</w:t>
      </w:r>
      <w:r>
        <w:t xml:space="preserve"> веруют, что во всем виноваты эти пресловутые 70 лет правления </w:t>
      </w:r>
      <w:r>
        <w:rPr>
          <w:rStyle w:val="12"/>
        </w:rPr>
        <w:t>коммунистов</w:t>
      </w:r>
      <w:r>
        <w:t>. Традиционалисты верят, что если мы "</w:t>
      </w:r>
      <w:r>
        <w:rPr>
          <w:rStyle w:val="12"/>
        </w:rPr>
        <w:t>возродим традиции</w:t>
      </w:r>
      <w:r>
        <w:t xml:space="preserve">" - вот тогда заживем счастливо. </w:t>
      </w:r>
    </w:p>
    <w:p w:rsidR="00CB225F" w:rsidRDefault="007B3591">
      <w:r>
        <w:t xml:space="preserve">Давайте мысленно вернемся в конец 80-х годов, когда в обществе происходило напряженное переосмысление нашей истории и официально принятого </w:t>
      </w:r>
      <w:r>
        <w:rPr>
          <w:rStyle w:val="12"/>
        </w:rPr>
        <w:t>марксистского</w:t>
      </w:r>
      <w:r>
        <w:t xml:space="preserve"> мировоззрения, когда чуть ли не вся страна зачитывалась </w:t>
      </w:r>
      <w:r>
        <w:rPr>
          <w:rStyle w:val="12"/>
        </w:rPr>
        <w:t>А.И. Солженицыным</w:t>
      </w:r>
      <w:r>
        <w:t xml:space="preserve"> и обсуждала статьи типа "Авансов и долгов" Н.Шмелева или "Истоков" Василия Селюнина. Конечно, не только их: фашистская писанина тоже вылезла на свет Божий. Тогда-то и сформировались различные экономико-политические мировоззрения, давшие начало современным партиям. Политически, как известно, победили демократы, так как большинство народа восприняло именно их </w:t>
      </w:r>
      <w:r>
        <w:rPr>
          <w:rStyle w:val="12"/>
        </w:rPr>
        <w:t>идеологию</w:t>
      </w:r>
      <w:r>
        <w:t xml:space="preserve">. </w:t>
      </w:r>
    </w:p>
    <w:p w:rsidR="00CB225F" w:rsidRDefault="007B3591">
      <w:r>
        <w:t xml:space="preserve">События, произошедшие в экономике и политике 90-х годов, есть не что иное, как "о р г в ы в о д ы" мировоззрения, выработавшегося в нашем обществе в конце 80-х. Ибо "вначале было Слово" - вначале вырабатывается мировоззрение, на основании которого принимаются конкретные решения в политике и экономике, а потом общество уже пожинает плоды этих решений. Что мы наблюдаем на сегодняшний день? Жизненный уровень людей не повысился, а снизился, эффективность экономики не повысилась, а снизилась, несмотря на реализацию демократической концепции. Это свидетельствует об одном: что-то в демократической концепции является ошибочным. Необходим существенно более глубокий анализ, чем тот, который был проведен в обществе в конце 80-х. </w:t>
      </w:r>
    </w:p>
    <w:p w:rsidR="00CB225F" w:rsidRDefault="007B3591">
      <w:pPr>
        <w:rPr>
          <w:rStyle w:val="12"/>
          <w:b w:val="0"/>
        </w:rPr>
      </w:pPr>
      <w:r>
        <w:t xml:space="preserve">Вкратце вспомним, как происходил тогда этот анализ. Вначале, на первом этапе, как мы помним, пошла критика </w:t>
      </w:r>
      <w:r>
        <w:rPr>
          <w:rStyle w:val="12"/>
        </w:rPr>
        <w:t xml:space="preserve">сталинизма - </w:t>
      </w:r>
      <w:r>
        <w:rPr>
          <w:rStyle w:val="12"/>
          <w:b w:val="0"/>
        </w:rPr>
        <w:t xml:space="preserve">это на всю страну известные публикации в "Огоньке", "Архипелаг Гулаг" Солженицына и пр. пр. пр. Сталинизм разделали в пух и прах, но Ленина (святая святых) пока не трогали; наоборот, даже провозглашалось что-то типа необходимости "восстановления ленинских принципов" и т.п. Чуть позже, однако, взялись и за Ленина (например, статья Солоухина "Читая Ленина"), да так, что буквально анекдотический образ доброго и придурковатого "дедушки Ленина" превратился чуть ли не в символ какого-то монстра. Главной бедой и трагедией России стали считать революцию 1917 года, и главными виновниками всех несчастий стали считать большевиков с Лениным. И... на этом остановились.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В этом-то и заключается, по моему глубокому убеждению, одна из фундаментальных ошибок демократической концепции - зацикленность на Ленине и большевиках. Мыслители этого направления не стали "копать" дальше - они просто обвинили во всех грехах одну из политических группировок, пришедших в России к власти в определенное время. И отсюда, кстати, идеализация дореволюционной России - все эти идиотские переименования улиц и городов, лихорадочное восстановление храмов и т.д. Согласно этой концепции, "рай" в России уже был - при Николае II-м. Но вот неожиданно с неба свалились негодяи большевики, всех скрутили, пересажали в концлагеря и т.д. Гады немцы во всем виноваты - переслали нам Ленина в пломбированном вагоне.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Удивительно, что совершенно серьезно взрослые люди уверовали в такую мифологию - точно также, как когда-то веровали в прямо противоположную - что, наоборот, большевики были спасителями, а "Ленин великий нам путь указал".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Совершенно очевидно, что ошибочность такого понимания истории России 20-го века заключается в представлении о с л у ч а й н о с т и прихода к власти большевиков. Этой концепции весьма способствовало солженицынское "Красное колесо", где писатель ввел даже понятие "исторических узлов" - событий, являющихся случайными, но которые в итоге привели большевиков к власти.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Представление о "случайности" прихода к власти большевиков в России в 1917-м году является главной ошибкой мыслителей демократического направления в области анализа истории. Никогда к власти никто не приходит случайно, ибо "нет власти не от Бога, все власти от Бога установлены". Интеллектуальная элита нашего общества как бы согласилась с солженицынской трактовкой истории России и в этом как раз заключается его глубочайшая ошибка.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Если какая-то группа приходит к власти и достаточно долго ее удерживает, то это свидетельствует только об одном: идеология и мировоззрение этой группировки имеет поддержку и сочувствие в обществе. Достаточные для того, чтобы эту власть удерживать. Как-никак красные победили белых в достаточно долгой войне, - войне, в которой принимало участие почти все население России. И тот факт, что победили красные, говорит о том, что их мировоззрение, их философия нашли большее понимание в народе, чем идеология белых. И Ленин, все-таки, наверное, не напрасно утверждал: "Мы Россию убедили".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Возникает закономерный вопрос: почему именно в России марксизм имел такой успех в умах населения - вплоть до политического, в то время как на Западе коммунизм "не прошел"? Кстати, согласно марксистскому учению, именно в промышленных странах должна была в первую очередь произойти коммунистическая революция. Вышло же все наоборот. По Европе побродил лишь "призрак" коммунизма, а вот в России он материализовался.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На этот вопрос наши мыслмтели и философы так и не нашли ответа. (За исключением, конечно, юдофобов, у которых на все вопросы всегда есть один и тот же ответ). Поэтому я предлагаю свой ответ, который, на самом деле, достаточно очевиден.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В области вероисповедального мировоззрения промышленно развитый Запад отличается от России только тем, что там преобладает так называемый "протестантизм", а в России - православие. Именно здесь-то и надо искать ответ на наш вопрос. Ибо сразу же в глаза бросается закономерность - во всех "протестантских" странах ни коммунизм, ни фашизм "не прошли", в то время как православная Россия оказалась оплотом марксистского большевизма.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Что такое протестантизм? Это христианство, очищенное от всяких ересей, внесенных в него духовенством еще во времена Римской и Византийской империй. Он возник как закономерная реакция людей, знающих Священное Писание, на ту ложь, которую зачастую проповедовало католическое духовенство. Для того, чтобы противостоять этой лжи и ересям, был найден гениальный способ, который когда-либо могла сформулировать богословская мысль. Мартином Лютером был сформулирован величайший принцип, который действительно, на деле, смог оградить истинное христианство от всяческих ересей и поповских выдумок: "Истина только в Писании" (лат. sola scriptura). Таким образом, в странах, где господствующей религией стал протестантизм, у людей стал формироваться "библейский" менталитет - мировоззрение, при котором ответы на различные философские вопросы, - да и не только философские, - они стали искать и находить в Библии. А так как марксистская философия практически по всем пунктам прямо противоположна библейскому мировоззрению, то марксизм в протестантской Европе и в Америке воспринимался с самого начала как экстравагантная маргинальная философия - и поэтому он не смог утвердиться в обществе в такой степени, чтобы, так сказать, "победить" политически, как это произошло в России.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В православии же внимание духовенства никогда не было сконцентрировано на Библии в такой степени, как в протестантизме. Там, в основном, внимание уделялось всяким церковным праздникам, обрядам, иконопочитанию, поклонению мощам так называемых "святых", поклонению Богородице, монашеству и многим другим подобным "изобретениям" византийского духовенства. (Кстати, многие такие "изобретения" прямо противоречат Библии). Такое мировоззрение не могло дать адекватную "прививку" против марксизма и других антихристианских философий. Такую "прививку" могло дать только "библейское" мировоззрение, ибо только Библия содержит достаточно веские доводы против любых антихристианских философий.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Весьма характерно для России "богоискательство" Льва Толстого. Человек, считающийся чуть ли не духовным лидером нации, путался в самых элементарных богословских вопросах, на которые в протестантской Европе мог бы ответить семилетний ребенок. Все вопросы, которые "задал" Лев Толстой в своей "Исповеди", ему смог бы популярно объяснить любой протестантский проповедник за полчаса. В России же православное духовенство, у которого у самого из-за незнания Библии религиозная каша в голове, самое лучшее, что смогло придумать - это проделать ритуальный акт "отлучения от Церкви" известного писателя.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 xml:space="preserve">Именно незнание Библии духовенством и, как следствие, народом, и привело к укоренению в России всяких антихристианских учений типа марксизма, а затем и к их политической победе. Православное духовенство оказалось подобно евангельским фарисеям, о которых в Евангелии говорится: "Они слепые вожди слепых, а если слепой ведет слепого, то оба упадут в яму." (Мат. 15, 14). В России именно так и случилось: духовно слепое духовенство вело духовно слепой народ, а результат - социальная катастрофа 1917-го года. Собственно говоря, о каком христианстве в России может идти речь, если на русский язык Библия была переведена лишь в 1876-м году, - когда через год Володя Ульянов уже пошел в школу.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>В Евангелии сказано: "Или признайте дерево хорошим и плод его хорошим; или признайте дерево плохим и плод его плохим, ибо дерево познается по плоду.(Мат. 12, 33). Очевидно, что "плодом" какого-либо массового вероучения будет уровень жизни и цивилизованности народа, это учение исповедующего. А так как "развитость" и цивилизованность протестантских стран существенно выше, чем православных, то это говорит прежде всего о том, что "протестантская вера" более правильна, нежели православная. В чем же заключается эта ее "правильность"? В том, что в основе этой веры, этого мировоззрения лежит Библия, Священное Писание, - в отличие от православия, где такой "основой" является так называемое "предание", представляющее из себя</w:t>
      </w:r>
      <w:r>
        <w:rPr>
          <w:rStyle w:val="12"/>
          <w:b w:val="0"/>
        </w:rPr>
        <w:br/>
        <w:t xml:space="preserve">т о л к о в а н и е Библии попами плюс различные выдумки последних. "Плод" же православия известен - постоянная отсталость стран, где оно преобладает, развал и гибель целых государств - это касается и России 1917-го года, и Византии 1453-го. </w:t>
      </w:r>
    </w:p>
    <w:p w:rsidR="00CB225F" w:rsidRDefault="007B3591">
      <w:pPr>
        <w:rPr>
          <w:rStyle w:val="12"/>
          <w:b w:val="0"/>
        </w:rPr>
      </w:pPr>
      <w:r>
        <w:rPr>
          <w:rStyle w:val="12"/>
          <w:b w:val="0"/>
        </w:rPr>
        <w:t>Поэтому спасение и возрождение России возможно только на пути принятия ортодоксального протестантизма, - мировоззрения, во главу угла которого ставится Библия.</w:t>
      </w:r>
    </w:p>
    <w:p w:rsidR="00CB225F" w:rsidRDefault="00CB225F"/>
    <w:p w:rsidR="00CB225F" w:rsidRDefault="007B3591">
      <w:pPr>
        <w:rPr>
          <w:rStyle w:val="12"/>
        </w:rPr>
      </w:pPr>
      <w:r>
        <w:rPr>
          <w:rStyle w:val="12"/>
        </w:rPr>
        <w:t xml:space="preserve">Свои отзывы и замечания присылайте по адресу: </w:t>
      </w:r>
    </w:p>
    <w:p w:rsidR="00CB225F" w:rsidRDefault="004A34F4">
      <w:pPr>
        <w:pStyle w:val="a7"/>
        <w:spacing w:before="100" w:after="100"/>
        <w:rPr>
          <w:rStyle w:val="12"/>
          <w:color w:val="000000"/>
        </w:rPr>
      </w:pPr>
      <w:hyperlink r:id="rId4" w:history="1">
        <w:r w:rsidR="007B3591">
          <w:rPr>
            <w:rStyle w:val="ac"/>
            <w:b/>
          </w:rPr>
          <w:t xml:space="preserve">dmittal@dataforce.net </w:t>
        </w:r>
      </w:hyperlink>
      <w:bookmarkStart w:id="0" w:name="_GoBack"/>
      <w:bookmarkEnd w:id="0"/>
    </w:p>
    <w:sectPr w:rsidR="00CB225F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591"/>
    <w:rsid w:val="004A34F4"/>
    <w:rsid w:val="007B3591"/>
    <w:rsid w:val="00C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1DB4-AE75-466C-A114-7DE3A8E7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next w:val="a4"/>
    <w:pPr>
      <w:spacing w:before="0" w:after="0"/>
    </w:pPr>
    <w:rPr>
      <w:color w:val="auto"/>
    </w:rPr>
  </w:style>
  <w:style w:type="paragraph" w:customStyle="1" w:styleId="a4">
    <w:name w:val="С"/>
    <w:basedOn w:val="a"/>
    <w:next w:val="a3"/>
    <w:pPr>
      <w:spacing w:before="0" w:after="0"/>
      <w:ind w:left="360"/>
    </w:pPr>
    <w:rPr>
      <w:color w:val="auto"/>
    </w:rPr>
  </w:style>
  <w:style w:type="character" w:customStyle="1" w:styleId="a5">
    <w:name w:val="О"/>
    <w:rPr>
      <w:i/>
    </w:rPr>
  </w:style>
  <w:style w:type="paragraph" w:customStyle="1" w:styleId="a6">
    <w:name w:val="р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65535"/>
    </w:rPr>
  </w:style>
  <w:style w:type="paragraph" w:customStyle="1" w:styleId="H1">
    <w:name w:val="H1"/>
    <w:basedOn w:val="a"/>
    <w:next w:val="a"/>
    <w:pPr>
      <w:keepNext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color w:val="auto"/>
      <w:sz w:val="36"/>
    </w:rPr>
  </w:style>
  <w:style w:type="paragraph" w:customStyle="1" w:styleId="H3">
    <w:name w:val="H3"/>
    <w:basedOn w:val="a"/>
    <w:next w:val="a"/>
    <w:pPr>
      <w:keepNext/>
    </w:pPr>
    <w:rPr>
      <w:b/>
      <w:color w:val="auto"/>
      <w:sz w:val="28"/>
    </w:rPr>
  </w:style>
  <w:style w:type="paragraph" w:customStyle="1" w:styleId="H4">
    <w:name w:val="H4"/>
    <w:basedOn w:val="a"/>
    <w:next w:val="a"/>
    <w:pPr>
      <w:keepNext/>
    </w:pPr>
    <w:rPr>
      <w:b/>
      <w:color w:val="auto"/>
    </w:rPr>
  </w:style>
  <w:style w:type="paragraph" w:customStyle="1" w:styleId="H5">
    <w:name w:val="H5"/>
    <w:basedOn w:val="a"/>
    <w:next w:val="a"/>
    <w:pPr>
      <w:keepNext/>
    </w:pPr>
    <w:rPr>
      <w:b/>
      <w:color w:val="auto"/>
      <w:sz w:val="20"/>
    </w:rPr>
  </w:style>
  <w:style w:type="paragraph" w:customStyle="1" w:styleId="H6">
    <w:name w:val="H6"/>
    <w:basedOn w:val="a"/>
    <w:next w:val="a"/>
    <w:pPr>
      <w:keepNext/>
    </w:pPr>
    <w:rPr>
      <w:b/>
      <w:color w:val="auto"/>
      <w:sz w:val="16"/>
    </w:rPr>
  </w:style>
  <w:style w:type="paragraph" w:customStyle="1" w:styleId="a7">
    <w:name w:val="А"/>
    <w:basedOn w:val="a"/>
    <w:next w:val="a"/>
    <w:pPr>
      <w:spacing w:before="0" w:after="0"/>
    </w:pPr>
    <w:rPr>
      <w:i/>
      <w:color w:val="auto"/>
    </w:rPr>
  </w:style>
  <w:style w:type="paragraph" w:customStyle="1" w:styleId="a8">
    <w:name w:val="Ц"/>
    <w:basedOn w:val="a"/>
    <w:pPr>
      <w:ind w:left="360" w:right="360"/>
    </w:pPr>
    <w:rPr>
      <w:color w:val="auto"/>
    </w:rPr>
  </w:style>
  <w:style w:type="character" w:customStyle="1" w:styleId="a9">
    <w:name w:val="У"/>
    <w:rPr>
      <w:i/>
    </w:rPr>
  </w:style>
  <w:style w:type="character" w:customStyle="1" w:styleId="aa">
    <w:name w:val="К"/>
    <w:rPr>
      <w:rFonts w:ascii="Courier New" w:hAnsi="Courier New"/>
      <w:sz w:val="20"/>
    </w:rPr>
  </w:style>
  <w:style w:type="character" w:customStyle="1" w:styleId="ab">
    <w:name w:val="В"/>
    <w:rPr>
      <w:i/>
    </w:rPr>
  </w:style>
  <w:style w:type="character" w:customStyle="1" w:styleId="ac">
    <w:name w:val="Г"/>
    <w:rPr>
      <w:color w:val="0000FF"/>
      <w:u w:val="single"/>
    </w:rPr>
  </w:style>
  <w:style w:type="character" w:customStyle="1" w:styleId="ad">
    <w:name w:val="П"/>
    <w:rPr>
      <w:color w:val="800080"/>
      <w:u w:val="single"/>
    </w:rPr>
  </w:style>
  <w:style w:type="character" w:customStyle="1" w:styleId="1">
    <w:name w:val="К1"/>
    <w:rPr>
      <w:rFonts w:ascii="Courier New" w:hAnsi="Courier New"/>
      <w:b/>
      <w:sz w:val="20"/>
    </w:rPr>
  </w:style>
  <w:style w:type="paragraph" w:customStyle="1" w:styleId="10">
    <w:name w:val="Г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11">
    <w:name w:val="О1"/>
    <w:rPr>
      <w:rFonts w:ascii="Courier New" w:hAnsi="Courier New"/>
    </w:rPr>
  </w:style>
  <w:style w:type="character" w:customStyle="1" w:styleId="12">
    <w:name w:val="С1"/>
    <w:rPr>
      <w:b/>
    </w:rPr>
  </w:style>
  <w:style w:type="character" w:customStyle="1" w:styleId="3">
    <w:name w:val="П3"/>
    <w:rPr>
      <w:rFonts w:ascii="Courier New" w:hAnsi="Courier New"/>
      <w:sz w:val="20"/>
    </w:rPr>
  </w:style>
  <w:style w:type="character" w:customStyle="1" w:styleId="2">
    <w:name w:val="П2"/>
    <w:rPr>
      <w:i/>
    </w:rPr>
  </w:style>
  <w:style w:type="character" w:customStyle="1" w:styleId="ae">
    <w:name w:val="Р"/>
    <w:rPr>
      <w:vanish/>
      <w:color w:val="FF0000"/>
    </w:rPr>
  </w:style>
  <w:style w:type="character" w:customStyle="1" w:styleId="13">
    <w:name w:val="П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dmittal@dataforc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9058</Characters>
  <Application>Microsoft Office Word</Application>
  <DocSecurity>0</DocSecurity>
  <Lines>75</Lines>
  <Paragraphs>21</Paragraphs>
  <ScaleCrop>false</ScaleCrop>
  <Company>Elcom Ltd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Большевизм и православие </dc:title>
  <dc:subject/>
  <dc:creator>Alexandre Katalov</dc:creator>
  <cp:keywords>Православие, большевики, коммунизм, _x000d__x000d_марксизм, христианство, протестантизм, Солженицын, Толстой, Церковь,_x000d__x000d_Ленин, Лютер, Мартин, Библия, предание, sola scriptura</cp:keywords>
  <dc:description/>
  <cp:lastModifiedBy>admin</cp:lastModifiedBy>
  <cp:revision>2</cp:revision>
  <dcterms:created xsi:type="dcterms:W3CDTF">2014-02-08T06:31:00Z</dcterms:created>
  <dcterms:modified xsi:type="dcterms:W3CDTF">2014-02-08T06:31:00Z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escription">
    <vt:lpwstr>Марксизм, большевизм и православие</vt:lpwstr>
  </property>
  <property fmtid="{D5CDD505-2E9C-101B-9397-08002B2CF9AE}" pid="4" name="UnknownBody_0_1_0">
    <vt:lpwstr>alink="ff0000"</vt:lpwstr>
  </property>
  <property fmtid="{D5CDD505-2E9C-101B-9397-08002B2CF9AE}" pid="5" name="DocumentEncoding">
    <vt:lpwstr>windows-1251</vt:lpwstr>
  </property>
</Properties>
</file>