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3A" w:rsidRPr="0092242B" w:rsidRDefault="0026153A" w:rsidP="0026153A">
      <w:pPr>
        <w:spacing w:before="120"/>
        <w:jc w:val="center"/>
        <w:rPr>
          <w:b/>
          <w:bCs/>
          <w:sz w:val="32"/>
          <w:szCs w:val="32"/>
        </w:rPr>
      </w:pPr>
      <w:r w:rsidRPr="0092242B">
        <w:rPr>
          <w:b/>
          <w:bCs/>
          <w:sz w:val="32"/>
          <w:szCs w:val="32"/>
        </w:rPr>
        <w:t>Большевистская печать в 1905-1917 годах</w:t>
      </w:r>
    </w:p>
    <w:p w:rsidR="0026153A" w:rsidRPr="004E3E93" w:rsidRDefault="0026153A" w:rsidP="0026153A">
      <w:pPr>
        <w:spacing w:before="120"/>
        <w:ind w:firstLine="567"/>
        <w:jc w:val="both"/>
      </w:pPr>
      <w:r w:rsidRPr="004E3E93">
        <w:t>До октября 1905 г. в России существовали только подпольные партии -- социалистов-революционеров и социал-демократов. Наибольшим авторитетом и признанием в среде российских социал-демократов пользовалось так называемое ортодоксальное направление, начало которому было положено Г.В. Плехановым и его группой "Освобождение труда". Порвав с народничеством и газетой "Земля и воля", Плеханов целиком посвятил себя не только пропаганде марксизма и изданию теоретических трудов по социализму, но и созданию политической организации, призванной распространять марксизм в России. Он выпускал сборники "Социал-демократ" и "Работник", присылал из-за границы, куда эмигрировал в 1880 г., публицистические статьи и рецензии в русские легальные журналы "Новое слово", "Начало", "Научное обозрение" и др.</w:t>
      </w:r>
    </w:p>
    <w:p w:rsidR="0026153A" w:rsidRPr="004E3E93" w:rsidRDefault="0026153A" w:rsidP="0026153A">
      <w:pPr>
        <w:spacing w:before="120"/>
        <w:ind w:firstLine="567"/>
        <w:jc w:val="both"/>
      </w:pPr>
      <w:r w:rsidRPr="004E3E93">
        <w:t>Ортодоксальное направление в российской социал-демократии получило дальнейшее развитие в деятельности Петербургского "Союза борьбы за освобождение рабочего класса", организованного в 1896 г. Владимиром Ульяновым. Годом раньше он встречался в Швейцарии с Г.В. Плехановым и членами группы "Освобождение труда", с целью договориться о слиянии столичных марксистских кружков с группой. В 1895--1896 гг. В. Ульянов занимался выпуском подпольных "рабочих листков", готовил издание общероссийской политической газеты в России, вместе с Плехановым сотрудничал в марксистских сборниках за границей. Тюрьма (декабрь 1896 г.), а затем трехлетняя ссылка прервали эту деятельность, но в этот период им были разработаны теоретические основы революционной печати. В ссылке В. Ульянов начал подготовку марксистского теоретического журнала "Заря" и политической газеты "Искра".</w:t>
      </w:r>
    </w:p>
    <w:p w:rsidR="0026153A" w:rsidRPr="004E3E93" w:rsidRDefault="0026153A" w:rsidP="0026153A">
      <w:pPr>
        <w:spacing w:before="120"/>
        <w:ind w:firstLine="567"/>
        <w:jc w:val="both"/>
      </w:pPr>
      <w:r w:rsidRPr="004E3E93">
        <w:t>В 1897 г. киевские социал-демократы предприняли издание нелегальной "Рабочей газеты". Вышло два номера -- в августе и декабре. Плеханов положительно отзывался о газете, назвав ее "общерусским социал-демократическим органом". "Рабочая газета" много сделала для подготовки I съезда РСДРП, который состоялся в марте 1898 г. Съезд утвердил "Рабочую газету" в качестве центрального органа партии. Однако сразу же после съезда восемь из девяти основателей новой партии были арестованы, а типография газеты разгромлена полицией.</w:t>
      </w:r>
    </w:p>
    <w:p w:rsidR="0026153A" w:rsidRPr="004E3E93" w:rsidRDefault="0026153A" w:rsidP="0026153A">
      <w:pPr>
        <w:spacing w:before="120"/>
        <w:ind w:firstLine="567"/>
        <w:jc w:val="both"/>
      </w:pPr>
      <w:r w:rsidRPr="004E3E93">
        <w:t>В 90-х гг. РСДРП пыталась преодолеть кризис -- на это была нацелена и деятельность выходивших в конце 90-х -- начале 900-х гг. социал-демократических изданий: "Санкт-Петербургский рабочий листок", "Вперед", "Южный рабочий". Однако они, как и "Рабочая газета", просуществовали недолго: типографии были разгромлены, а сотрудники арестованы.</w:t>
      </w:r>
    </w:p>
    <w:p w:rsidR="0026153A" w:rsidRPr="004E3E93" w:rsidRDefault="0026153A" w:rsidP="0026153A">
      <w:pPr>
        <w:spacing w:before="120"/>
        <w:ind w:firstLine="567"/>
        <w:jc w:val="both"/>
      </w:pPr>
      <w:r w:rsidRPr="004E3E93">
        <w:t xml:space="preserve">После сибирской ссылки В. Ульянов и его соратник по Петербургскому "Союзу борьбы" Юлий Мартов эмигрируют за границу, чтобы объединиться с группой Плеханова в борьбе с экономизмом в российской социал-демократии и активно участвовать в ее организационном сплочении. </w:t>
      </w:r>
    </w:p>
    <w:p w:rsidR="0026153A" w:rsidRPr="004E3E93" w:rsidRDefault="0026153A" w:rsidP="0026153A">
      <w:pPr>
        <w:spacing w:before="120"/>
        <w:ind w:firstLine="567"/>
        <w:jc w:val="both"/>
      </w:pPr>
      <w:r w:rsidRPr="004E3E93">
        <w:t>Важным этапом в создании партии революционного действия явился выход в декабре 1900 г. в Лейпциге газеты "Искра". Вскоре ее издание переносится в Мюнхен, затем в Лондон, оттуда -- в Женеву. В редакцию "Искры" входили: Г. Плеханов, Ю. Мартов, П. Аксельрод, А. Потресов, В. Засулич, В. Ульянов-Ленин (псевдонимом Ленин В. Ульянов стал пользоваться с 1901 г.). Сначала все они были соредакторами газеты, но вскоре функции главного редактора перешли к Ленину.</w:t>
      </w:r>
    </w:p>
    <w:p w:rsidR="0026153A" w:rsidRPr="004E3E93" w:rsidRDefault="0026153A" w:rsidP="0026153A">
      <w:pPr>
        <w:spacing w:before="120"/>
        <w:ind w:firstLine="567"/>
        <w:jc w:val="both"/>
      </w:pPr>
      <w:r w:rsidRPr="004E3E93">
        <w:t xml:space="preserve">"Искра", став первой общерусской политической газетой, сыграла исключительную роль в идейно-политическом и организационном оформлении разрозненных социал-демократических комитетов и групп, в созыве в 1903 г. II съезда РСДРП. Программа и Устав партии, обсуждавшиеся на страницах "Искры", основывались на марксистской концепции классовой борьбы пролетариата и пролетарской революции, обеспечивающей установление диктатуры пролетариата. Своей программой-максимум РСДРП провозглашала построение бесклассового коммунистического общества. Ведущими публицистами газеты были: В. Ленин, опубликовавший здесь более 50 статей, Г. Плеханов, перу которого принадлежит свыше 40 статей, рецензий, заметок, Ю. Мартов, политическая судьба которого очень скоро превращает из единомышленника Ленина в его оппонента, А. Потресов и др. И в процессе обсуждения основных документов партии, и в период работы съезда, и внутри только что созданной партии наметились глубокие тактические разногласия, которые касались и вопросов движущих сил революции, их союзников, и членства в партии. Возникшие противоречия между лидерами партии В. Лениным, с одной стороны, и Г. Плехановым, Ю. Мартовым и их сторонниками -- с другой, привели к внутрипартийному расколу, образованию двух фракций, фактически двух партий -- большевиков и меньшевиков. </w:t>
      </w:r>
    </w:p>
    <w:p w:rsidR="0026153A" w:rsidRPr="004E3E93" w:rsidRDefault="0026153A" w:rsidP="0026153A">
      <w:pPr>
        <w:spacing w:before="120"/>
        <w:ind w:firstLine="567"/>
        <w:jc w:val="both"/>
      </w:pPr>
      <w:r w:rsidRPr="004E3E93">
        <w:t>На II съезде была утверждена редакция "Искры" в составе: В. Ленин, Г. Плеханов, Ю. Мартов. Мартов в силу принципиальных расхождений во взглядах с Лениным на членство в партии отказался войти в редакцию и с тех пор он постоянно входил в состав центральных учреждений меньшевиков. Последние номера "Искры" (№ 46--51) вышли под редакцией Ленина и Плеханова. В дальнейшем Плеханов потребовал включения в состав редакции всех старых редакторов, оказавшихся в числе меньшевиков. Ленин не согласился с этим, и в октябре 1903 г. вышел из редакции. После перехода "Искры" в руки меньшевиков Ю. Мартов стал фактически ее редактором и главным автором. До октября 1905 г. "Искра" продолжала выходить как центральный орган меньшевиков.</w:t>
      </w:r>
    </w:p>
    <w:p w:rsidR="0026153A" w:rsidRPr="004E3E93" w:rsidRDefault="0026153A" w:rsidP="0026153A">
      <w:pPr>
        <w:spacing w:before="120"/>
        <w:ind w:firstLine="567"/>
        <w:jc w:val="both"/>
      </w:pPr>
      <w:r w:rsidRPr="004E3E93">
        <w:t xml:space="preserve">После II съезда партии большевики, лишившись "Искры", оказались без своего печатного органа. Больше года понадобилось им, чтобы создать свою газету "Вперед", которая подготовила III съезд РСДРП. Решением съезда центральным органом партии утверждается "Пролетарий" (май--ноябрь 1905 г.). Общая марксистская платформа создавала предпосылки к возможному объединению фракций РСДРП, но этого не произошло. С участием представителей той и другой сторон издавались некоторые газеты -- "Наш голос", "Северный голос", а также центральный орган РСДРП газета "Социал-демократ". Но внутренний раскол в РСДРП преодолеть не удалось. Противоречия между большевиками и меньшевиками в полной мере проявились в ходе буржуазно-демократической революции 1905--1907 гг. </w:t>
      </w:r>
    </w:p>
    <w:p w:rsidR="0026153A" w:rsidRPr="004E3E93" w:rsidRDefault="0026153A" w:rsidP="0026153A">
      <w:pPr>
        <w:spacing w:before="120"/>
        <w:ind w:firstLine="567"/>
        <w:jc w:val="both"/>
      </w:pPr>
      <w:r w:rsidRPr="004E3E93">
        <w:t>Небывалый подъем революционного движения в России в начале XX в. привел к бурному развитию легальной периодической печати. Складывавшаяся система включала в себя различного типа издания: общественно-политические, специальные, отраслевые, профессиональные, сатирические, иллюстрированные, научные и научно-популярные, информационные, массовые, религиозные, детские и юношеские и др. Только во время революции 1905--1907 гг. в России было основано около 1500 общественно-политических органов.</w:t>
      </w:r>
    </w:p>
    <w:p w:rsidR="0026153A" w:rsidRPr="004E3E93" w:rsidRDefault="0026153A" w:rsidP="0026153A">
      <w:pPr>
        <w:spacing w:before="120"/>
        <w:ind w:firstLine="567"/>
        <w:jc w:val="both"/>
      </w:pPr>
      <w:r w:rsidRPr="004E3E93">
        <w:t xml:space="preserve">Именно такого рода газеты и журналы выражали интересы общественных классов и политических партий, оказывали идейное, политическое, психологическое и организационно-практическое воздействие на социально-экономическую и духовную жизнь народов России. </w:t>
      </w:r>
    </w:p>
    <w:p w:rsidR="0026153A" w:rsidRPr="004E3E93" w:rsidRDefault="0026153A" w:rsidP="0026153A">
      <w:pPr>
        <w:spacing w:before="120"/>
        <w:ind w:firstLine="567"/>
        <w:jc w:val="both"/>
      </w:pPr>
      <w:r w:rsidRPr="004E3E93">
        <w:t>Первая российская буржуазно-демократическая революция привела в движение все слои общества, рождая общественно- политические предпосылки легализации социалистической журналистики. Поражение в войне с Японией не только усилило недовольство в массах, но и посеяло панику в придворных кругах. Законосовещательная булыгинская Дума не дала желаемых результатов.</w:t>
      </w:r>
    </w:p>
    <w:p w:rsidR="0026153A" w:rsidRPr="004E3E93" w:rsidRDefault="0026153A" w:rsidP="0026153A">
      <w:pPr>
        <w:spacing w:before="120"/>
        <w:ind w:firstLine="567"/>
        <w:jc w:val="both"/>
      </w:pPr>
      <w:r w:rsidRPr="004E3E93">
        <w:t>Сентябрьская забастовка 1905 г., а затем октябрьская Всероссийская политическая стачка вынудили правительство пойти на уступки бастующим. Все шло к тому, что царское правительство вынуждено было дать свободу печати, собраний и союзов. 17 октября 1905 г. провозглашается Манифест, предоставлявший значительные политические свободы. Возвестивший о начале буржуазного конституционализма, Манифест легализовал деятельность всех политических партий и одновременно способствовал формированию политических партий правительственного лагеря.</w:t>
      </w:r>
    </w:p>
    <w:p w:rsidR="0026153A" w:rsidRPr="004E3E93" w:rsidRDefault="0026153A" w:rsidP="0026153A">
      <w:pPr>
        <w:spacing w:before="120"/>
        <w:ind w:firstLine="567"/>
        <w:jc w:val="both"/>
      </w:pPr>
      <w:r w:rsidRPr="004E3E93">
        <w:t>Ядро демократического лагеря, существовавшего к моменту принятия Манифеста 17 октября, составляли немногочисленные нелегальные политические партии. Однако с началом революции в этот лагерь влилось массовое рабочее и крестьянское движение. В демократическом лагере действовали различные силы. Их пресса отражала существовавшие серьезные программные и тактические разногласия, но провозглашала и общие цели: ликвидация самодержавно-феодальных пережитков, решение аграрного вопроса. Лозунги, объединявшие интересы всех демократических сил, стали ведущими в легальной периодической печати социалистических партий России, возникшей после Манифеста 17 октября 1905 г. Важное место в легальной журналистике России заняла печать РСДРП, вошедшая в систему социалистической прессы страны периода буржуазно-демократической революции 1905-- 1907 гг. И хотя сложившиеся после II съезда РСДРП внутри партии две фракции -- большевистская и меньшевистская -- резко отличались по своему характеру, политическим, стратегическим, идеологическим, организационным принципам, обе они формально принадлежали к одной партии. Обе фракции во внутрипартийной борьбе опирались на свои издания, также формально считавшиеся органами РСДРП.</w:t>
      </w:r>
    </w:p>
    <w:p w:rsidR="0026153A" w:rsidRPr="004E3E93" w:rsidRDefault="0026153A" w:rsidP="0026153A">
      <w:pPr>
        <w:spacing w:before="120"/>
        <w:ind w:firstLine="567"/>
        <w:jc w:val="both"/>
      </w:pPr>
      <w:r w:rsidRPr="004E3E93">
        <w:t xml:space="preserve">Появление в России в октябре 1905 г. легальной социал-демократической печати знаменовало собой дальнейшее развитие социалистической журналистики. В период наивысшего подъема революции, в период перерастания Октябрьской политической стачки в вооруженное восстание, 27 октября 1905 г. в Петербурге вышла первая легальная ежедневная большевистская газета "Новая жизнь". Она освещала революционную борьбу трудящихся, систематически агитировала за введение революционным путем восьмичасового рабочего дня, пропагандировала лозунги о союзе рабочего класса с крестьянством. Борясь за осуществление основных требований буржуазно-демократической революции, большевики считали движущей силой не буржуазию, а пролетариат. Они поддерживали вооруженные выступления рабочих, крестьян, солдат и матросов, выступали за создание временного революционного правительства и Советов, вовлекали в политическую борьбу профессиональные союзы. На страницах "Новой жизни" были опубликованы статьи Ленина о задачах партии в легальных условиях работы и отразившаяся на всей последующей деятельности партийной и советской журналистики работа "Партийная организация и партийная литература". </w:t>
      </w:r>
    </w:p>
    <w:p w:rsidR="0026153A" w:rsidRPr="004E3E93" w:rsidRDefault="0026153A" w:rsidP="0026153A">
      <w:pPr>
        <w:spacing w:before="120"/>
        <w:ind w:firstLine="567"/>
        <w:jc w:val="both"/>
      </w:pPr>
      <w:r w:rsidRPr="004E3E93">
        <w:t>С появлением "Новой жизни" начался период открытого существования легальной революционной социал-демократической журналистики. В Москве выходит большевистская газета "Вперед", в Сибири -- "Красноярский рабочий", в Киеве -- "Работник", в Харькове -- "Харьковский рабочий", в Тифлисе -- "Кавказский рабочий листок", "Кайц" ("Искра") на армянском языке, "Дро" ("Время") на грузинском языке, в Эстонии -- "Эдази" ("Вперед") на эстонском языке.</w:t>
      </w:r>
    </w:p>
    <w:p w:rsidR="0026153A" w:rsidRPr="004E3E93" w:rsidRDefault="0026153A" w:rsidP="0026153A">
      <w:pPr>
        <w:spacing w:before="120"/>
        <w:ind w:firstLine="567"/>
        <w:jc w:val="both"/>
      </w:pPr>
      <w:r w:rsidRPr="004E3E93">
        <w:t>Весной и летом 1906 г., после закрытия "Новой жизни", в Петербурге издавались легальные большевистские газеты "Волна", "Вперед", "Эхо". За годы Первой Российской буржуазно-демократической революции большевики основали 197 газет, журналов и бюллетеней. Главная линия, проводившаяся всей большевистской печатью, -- дальнейшее развитие революции, вооруженное восстание, перерастание буржуазно-демократической революции в социалистическую.</w:t>
      </w:r>
    </w:p>
    <w:p w:rsidR="0026153A" w:rsidRPr="004E3E93" w:rsidRDefault="0026153A" w:rsidP="0026153A">
      <w:pPr>
        <w:spacing w:before="120"/>
        <w:ind w:firstLine="567"/>
        <w:jc w:val="both"/>
      </w:pPr>
      <w:r w:rsidRPr="004E3E93">
        <w:t>С тем чтобы расширить свое влияние в массах, социалистические партии в период революции 1905--1907 гг. взяли курс на дифференциацию своей печати. Выходили газеты для рабочих, крестьян, солдат, молодежи, как органы партий, Советов, профсоюзов. Вся социалистическая журналистика сложилась в систему, включавшую в себя издания различного типа. При этом характер прессы приобретал все более многонациональную структуру: газеты и журналы выходили на грузинском, азербайджанском, армянском, осетинском, аварском, литовском, латышском, эстонском, украинском и других языках.</w:t>
      </w:r>
    </w:p>
    <w:p w:rsidR="0026153A" w:rsidRPr="004E3E93" w:rsidRDefault="0026153A" w:rsidP="0026153A">
      <w:pPr>
        <w:spacing w:before="120"/>
        <w:ind w:firstLine="567"/>
        <w:jc w:val="both"/>
      </w:pPr>
      <w:r w:rsidRPr="004E3E93">
        <w:t>Во второй половине 1907 г. полностью спала революционная волна. 3 июня 1907 г. II Государственная дума была разогнана, все социалистические партии России объявлены вне закона.</w:t>
      </w:r>
    </w:p>
    <w:p w:rsidR="0026153A" w:rsidRPr="004E3E93" w:rsidRDefault="0026153A" w:rsidP="0026153A">
      <w:pPr>
        <w:spacing w:before="120"/>
        <w:ind w:firstLine="567"/>
        <w:jc w:val="both"/>
      </w:pPr>
      <w:r w:rsidRPr="004E3E93">
        <w:t xml:space="preserve">Между двумя буржуазно-демократическими революциями социалистические партии России находились на нелегальном или полулегальном положении, испытывая огромные трудности с изданием своей периодики. </w:t>
      </w:r>
    </w:p>
    <w:p w:rsidR="0026153A" w:rsidRPr="004E3E93" w:rsidRDefault="0026153A" w:rsidP="0026153A">
      <w:pPr>
        <w:spacing w:before="120"/>
        <w:ind w:firstLine="567"/>
        <w:jc w:val="both"/>
      </w:pPr>
      <w:r w:rsidRPr="004E3E93">
        <w:t>Самым главным, существенным в начале XX в. для отечественной печати были события первой русской революции и царский Манифест от 17 октября 1905 г. Этот Манифест, провозгласивший в самой общей форме политические свободы в России, предопределил развитие легальной многопартийной печати. Манифест даровал населению империи гражданские права «на началах неприкосновенности личности, свободы слова, совести, собраний и союзов». Была учреждена Государственная дума как первое законодательное учреждение в России. 24 ноября 1905 г. специальным указом декларировалось устранение административного вмешательства в дела прессы, восстанавливался порядок судебной ответственности за преступления в печати. На работников печати могли накладываться денежные штрафы, арест до трех месяцев, тюремное заключение от двух месяцев до полутора лет, ссылка на поселение. Оставались в практике Главного управления по делам печати МВД и полиции конфискация номеров, приостановка неугодных изданий, закрытие типографий. Первоначально на волне революционного подъема пресса игнорировала этот указ, но уже с 1906 г. он начал действовать, и достаточно сурово. Одновременно все чаще стали практиковаться субсидии изданиям правительственной, консервативной ориентации.</w:t>
      </w:r>
    </w:p>
    <w:p w:rsidR="0026153A" w:rsidRPr="004E3E93" w:rsidRDefault="0026153A" w:rsidP="0026153A">
      <w:pPr>
        <w:spacing w:before="120"/>
        <w:ind w:firstLine="567"/>
        <w:jc w:val="both"/>
      </w:pPr>
      <w:r w:rsidRPr="004E3E93">
        <w:t>Первым легальным изданием социал-демократов (большевиков) в 1905 г. явилась петербургская газета «Новая жизнь», официальным издателем которой был литератор Н.М. Минский.</w:t>
      </w:r>
    </w:p>
    <w:p w:rsidR="0026153A" w:rsidRPr="004E3E93" w:rsidRDefault="0026153A" w:rsidP="0026153A">
      <w:pPr>
        <w:spacing w:before="120"/>
        <w:ind w:firstLine="567"/>
        <w:jc w:val="both"/>
      </w:pPr>
      <w:r w:rsidRPr="004E3E93">
        <w:t>Первый номер вышел 27 октября 1905 г. К нему в качестве приложения была отпечатана Программа партии, принятая на II съезде Российской социал-демократической рабочей партии (РСДРП). Тираж газеты составил 80 тысяч экземпляров.</w:t>
      </w:r>
    </w:p>
    <w:p w:rsidR="0026153A" w:rsidRPr="004E3E93" w:rsidRDefault="0026153A" w:rsidP="0026153A">
      <w:pPr>
        <w:spacing w:before="120"/>
        <w:ind w:firstLine="567"/>
        <w:jc w:val="both"/>
      </w:pPr>
      <w:r w:rsidRPr="004E3E93">
        <w:t>В организации издания большое участие принял М. Горький, печатались К.Д. Бальмонт, Н.А. Теффи, А.С. Серафимович, Н.Г. Гарин-Михайловский, А. В. Луначарский и др. С девятого номера в редактировании «Новой жизни» участвовал В. Ленин. Его статья «Партийная организация и партийная литература» была прямым откликом на открывшуюся возможность легально излагать партийные взгляды, хотя идеи ее были приняты далеко не всеми литераторами. Ровно через месяц после выхода «Новой жизни» стала издаваться в Москве легальная социал-демократическая газета «Борьба», посвященная целиком революционному движению рабочего класса, а затем газета «Вперед». Появились легальные социал-демократические издания в других городах России. Под влиянием большевиков оказались многие профсоюзные издания. Все они вели неуклонную пропаганду революционного свержения царского режима, безвозмездной передачи земли крестьянам, фабрик рабочим, защищали идею демократической диктатуры пролетариата и крестьянства.</w:t>
      </w:r>
    </w:p>
    <w:p w:rsidR="0026153A" w:rsidRPr="004E3E93" w:rsidRDefault="0026153A" w:rsidP="0026153A">
      <w:pPr>
        <w:spacing w:before="120"/>
        <w:ind w:firstLine="567"/>
        <w:jc w:val="both"/>
      </w:pPr>
      <w:r w:rsidRPr="004E3E93">
        <w:t>Меньшевики в ноябре 1905 г. предприняли издание ежедневной газеты «Начало» (П.Б. Аксельрод, Л. Мартов, Плеханов и др.). Активно выступая против самодержавия, они не верили, однако, в победу социалистической революции, отказывались считать крестьян союзниками пролетариата, примыкали по своей идеологии к социал-демократическим оппортунистам западноевропейских стран (Каутский и др.). «Начало» было чисто политическим изданием, в котором не затрагивались, например, вопросы литературы, поскольку ее участники считали искусство стоящим вне политики. Издавали они и другие печатные органы. Вся социал-демократическая, эсеровская, а иногда и кадетская печать преследовалась правительством, цензурой. Поэтому неудивительно, что на место одних запрещенных изданий часто приходилось создавать другие под новым заглавием. Этим объясняется то, что многие радикальные оппозиционные газеты и журналы были недолговечны, но зато представлены весьма большим числом названий.</w:t>
      </w:r>
    </w:p>
    <w:p w:rsidR="0026153A" w:rsidRPr="004E3E93" w:rsidRDefault="0026153A" w:rsidP="0026153A">
      <w:pPr>
        <w:spacing w:before="120"/>
        <w:ind w:firstLine="567"/>
        <w:jc w:val="both"/>
      </w:pPr>
      <w:r w:rsidRPr="004E3E93">
        <w:t>Следует отметить, что лозунги социал-демократической печати все больше проникали в массы рабочих, крестьян и солдат, тем более что большевики развернули серьезную пропаганду среди военных частей («Голос солдата», «Жизнь солдата», «Казарма»).</w:t>
      </w:r>
    </w:p>
    <w:p w:rsidR="0026153A" w:rsidRPr="004E3E93" w:rsidRDefault="0026153A" w:rsidP="0026153A">
      <w:pPr>
        <w:spacing w:before="120"/>
        <w:ind w:firstLine="567"/>
        <w:jc w:val="both"/>
      </w:pPr>
      <w:r w:rsidRPr="004E3E93">
        <w:t>Оживление русской политической печати после разгрома Московского вооруженного восстания в декабре 1905 г. и общего спада революционного движения в стране сменилось закрытием ряда газет и журналов, вытеснением революционных изданий из легального сектора.</w:t>
      </w:r>
    </w:p>
    <w:p w:rsidR="0026153A" w:rsidRPr="004E3E93" w:rsidRDefault="0026153A" w:rsidP="0026153A">
      <w:pPr>
        <w:spacing w:before="120"/>
        <w:ind w:firstLine="567"/>
        <w:jc w:val="both"/>
      </w:pPr>
      <w:r w:rsidRPr="004E3E93">
        <w:t>Поражение революции и приход к власти П. Столыпина (1906) серьезно отразились на характере русской журналистики. Часть либеральной прессы повернула вправо. Многие издания оппозиционных революционных партий снова оказались за границей («Социал-демократ», «Знамя труда»). Особенно это касалось большевистских газет и журналов.</w:t>
      </w:r>
    </w:p>
    <w:p w:rsidR="0026153A" w:rsidRPr="004E3E93" w:rsidRDefault="0026153A" w:rsidP="0026153A">
      <w:pPr>
        <w:spacing w:before="120"/>
        <w:ind w:firstLine="567"/>
        <w:jc w:val="both"/>
      </w:pPr>
      <w:r w:rsidRPr="004E3E93">
        <w:t>Значительная часть интеллигенции -- литераторов, политиков -- отказалась от революционных идей и революционных методов борьбы за демократию. Наиболее ярким свидетельством этого поворота явился сборник статей под названием «Вехи». Многие интеллигенты сосредоточились на морально-нравственных, религиозно-философских исканиях, далеких от революции. В социал-демократическом лагере появились ликвидаторство и отзовизм. Новый подъем в области русской журналистики падает на 1910--1912 гг. Уже в период правления П. Столыпина (1906--1911 гг.) резко обострилась ситуация в связи с преследованием рабочего движения, роспуском Государственной думы 1-го и 2-го созыва, жестокими мерами, которые правительство проводило в связи с земельной реформой Столыпина. Ставка делалась на упразднение сельской общины, чересполосицы и укрепления единоличных хозяйств «сильных мужиков». Непонимание, пассивное сопротивление крестьян реформе рассматривалось как преступление, в связи с чем в условиях усиленной и чрезвычайной охраны государства в практику военно-полевых судов вошли необоснованные смертные приговоры, бесчинства полиции и даже внесудебные казни. Насилие и беззаконие, бессудные расправы над людьми вызвали протесты всех левых партий: социал-демократов, эсеров, трудовиков и даже кадетов, всех честных людей, в том числе В. Короленко (см. его статьи «Бытовое явление», «Черты военного правосудия»), Л. Толстого (статья «Не могу молчать») и др. В 1910 г. оживилось рабочее движение, обострилась борьба за укрепление партии большевиков против ликвидаторства и отзовизма, т.е. против свертывания участия работы в легальных общественных институтах. Широко велась кампания по выборам в Государственную думу 4-го созыва. Руководила этой работой эмигрантская газета «Социал-демократ», а с конца 1910 г. была налажена в Петербурге легальная пролетарская газета «Звезда».</w:t>
      </w:r>
    </w:p>
    <w:p w:rsidR="0026153A" w:rsidRPr="004E3E93" w:rsidRDefault="0026153A" w:rsidP="0026153A">
      <w:pPr>
        <w:spacing w:before="120"/>
        <w:ind w:firstLine="567"/>
        <w:jc w:val="both"/>
      </w:pPr>
      <w:r w:rsidRPr="004E3E93">
        <w:t>Первоначально в ней принимали участие некоторые меньшевики (Иорданский, Плеханов и др.), но в целом это был большевистский орган, отстаивавший принципы революционного рабочего движения. В газете печатались В.И. Ленин, В.Д. Бонч-Бруевич, К.С. Еремеев, М. Горький, Д. Бедный и др. Издавалась она большим форматом, подобно другим легальным массовым газетам, прямо указывая, что берет за образец немецкую социал-демократическую газету «Форвертс», сочетавшую в себе боевой политический орган и популярное издание одновременно. Помимо политических статей печатала разнообразную хронику, включая судебную и уголовную, рассказы, стихи, очерки, рекламу и объявления. Выходила она 2--3 раза в неделю и даже в 1912 г. через день тиражом 20--50--60 тысяч экземпляров. В 1912 г. после расстрела рабочих на Ленских золотых приисках в Сибири солидарный протест рабочих показал, что революционное движение против царского режима идет в гору. Газета «Звезда» напечатала десятки откликов, резолюций протеста рабочих собраний с требованием политической свободы.</w:t>
      </w:r>
    </w:p>
    <w:p w:rsidR="0026153A" w:rsidRPr="004E3E93" w:rsidRDefault="0026153A" w:rsidP="0026153A">
      <w:pPr>
        <w:spacing w:before="120"/>
        <w:ind w:firstLine="567"/>
        <w:jc w:val="both"/>
      </w:pPr>
      <w:r w:rsidRPr="004E3E93">
        <w:t>Учитывая опыт «Звезды», большевики с мая 1912 г. стали издавать массовую рабочую газету «Правда».</w:t>
      </w:r>
    </w:p>
    <w:p w:rsidR="0026153A" w:rsidRPr="004E3E93" w:rsidRDefault="0026153A" w:rsidP="0026153A">
      <w:pPr>
        <w:spacing w:before="120"/>
        <w:ind w:firstLine="567"/>
        <w:jc w:val="both"/>
      </w:pPr>
      <w:r w:rsidRPr="004E3E93">
        <w:t>Борьба за массы развернулась с новой силой. Это сказалось в прямом обращении газеты к местным партийным организациям, ко всем рабочим и крестьянам с призывом сотрудничать в газете, поддержать ее материально. Это отразилось в предвыборной борьбе в Думу (1913), в отношении к профсоюзам (многие политики старались тогда оторвать профсоюзы от политической борьбы), в поддержке стачечной борьбы.</w:t>
      </w:r>
    </w:p>
    <w:p w:rsidR="0026153A" w:rsidRPr="004E3E93" w:rsidRDefault="0026153A" w:rsidP="0026153A">
      <w:pPr>
        <w:spacing w:before="120"/>
        <w:ind w:firstLine="567"/>
        <w:jc w:val="both"/>
      </w:pPr>
      <w:r w:rsidRPr="004E3E93">
        <w:t>«Правда» постоянно вела полемику с «Речью» и другими буржуазными газетами. Депутаты Думы -- большевики регулярно печатались в «Правде». Наряду с активистами партии большевиков: М.С. Ольминским, В.В. Воровским, К.С. Еремеевым, Ю.М. Стекловым, В.М. Молотовым, С.Г. Шаумяном, П.И. Стучкой и др. -- в списках участников, сотрудников газеты были названы Р. Люксембург, Ф. Ротштейн. Существенной стороной было активное участие в газете Ленина, несмотря на то, что он был за границей. В своих многочисленных статьях Ленин затрагивал вопросы жизни печати, революционной теории, критиковал оппортунистов и ликвидаторов, анализировал расстановку классовых сил в обществе, роль рабочего класса и крестьянства в революции.</w:t>
      </w:r>
    </w:p>
    <w:p w:rsidR="0026153A" w:rsidRPr="004E3E93" w:rsidRDefault="0026153A" w:rsidP="0026153A">
      <w:pPr>
        <w:spacing w:before="120"/>
        <w:ind w:firstLine="567"/>
        <w:jc w:val="both"/>
      </w:pPr>
      <w:r w:rsidRPr="004E3E93">
        <w:t>«Правда» распространялась не только в России, но и в Польше, Болгарии, ее знали в Германии, Франции и других странах. Цензура придирчиво наблюдала за газетой большевиков. Подвергались запрещению отдельные номера, арестовывались редакторы, налагались штрафы. Правительство несколько раз закрывало газету, но она возобновлялась и продолжала выходить под сходными названиями: «Рабочая правда», «Правда труда», «За правду» (1913), «Путь правды», «Трудовая правда» (1914) и др. Жизненность «Правды» во многом зависела от поддержки ее читателями-рабочими.</w:t>
      </w:r>
    </w:p>
    <w:p w:rsidR="0026153A" w:rsidRPr="004E3E93" w:rsidRDefault="0026153A" w:rsidP="0026153A">
      <w:pPr>
        <w:spacing w:before="120"/>
        <w:ind w:firstLine="567"/>
        <w:jc w:val="both"/>
      </w:pPr>
      <w:r w:rsidRPr="004E3E93">
        <w:t>В канун империалистической войны летом 1914 г. «Правда» была все же закрыта, ее редакция разгромлена, многие сотрудники арестованы.</w:t>
      </w:r>
    </w:p>
    <w:p w:rsidR="0026153A" w:rsidRPr="004E3E93" w:rsidRDefault="0026153A" w:rsidP="0026153A">
      <w:pPr>
        <w:spacing w:before="120"/>
        <w:ind w:firstLine="567"/>
        <w:jc w:val="both"/>
      </w:pPr>
      <w:r w:rsidRPr="004E3E93">
        <w:t xml:space="preserve">Война 1914 г. внесла существенные коррективы в судьбы русской печати. Легальные большевистские издания были закрыты. Снова заграничная газета «Социал-демократ» стала руководящим органом революционных марксистов. Большевики считали войну величайшим бедствием для трудящихся, о чем заявили в Государственной думе. Они выдвигают лозунг поражения своего правительства. С развитием хода военных действий ряда неудач русской армии идея пораженчества проникает все шире в солдатские массы. Газеты сменяются листовками, устной пропагандой. Развивается мысль о превращении империалистической войны в войну гражданскую. Эсеры, меньшевики заняли националистическую, подчас шовинистическую позицию и сомкнулись с буржуазными лидерами, печатью. Ими пропагандировалась идея всеобщего объединения народа перед лицом врага ради обороны страны, война до победного конца. </w:t>
      </w:r>
    </w:p>
    <w:p w:rsidR="0026153A" w:rsidRPr="004E3E93" w:rsidRDefault="0026153A" w:rsidP="0026153A">
      <w:pPr>
        <w:spacing w:before="120"/>
        <w:ind w:firstLine="567"/>
        <w:jc w:val="both"/>
      </w:pPr>
      <w:r w:rsidRPr="004E3E93">
        <w:t>Значительная часть интеллигенции, многие писатели (А. Куприн, И. Бунин, Б. Брюсов, Н. Гумилев и др.) заняли патриотическую оборонческую позицию, позицию защитников европейской культуры от немецких варваров. В 1915 г. в журнале «Современный мир» Плеханов утверждал, что поражение России в войне скажется негативно на перспективах освободительного движения. В сентябре 1915 г. всю русскую легальную печать («Утро России», «Речь», «Новое время», «Русские ведомости») обошло воззвание за подписью Плеханова, Дейча, Аксельрода и др., в котором путь национальной обороны, путь, ведущий к победе в войне, был признан путем к народной свободе.</w:t>
      </w:r>
    </w:p>
    <w:p w:rsidR="0026153A" w:rsidRPr="004E3E93" w:rsidRDefault="0026153A" w:rsidP="0026153A">
      <w:pPr>
        <w:spacing w:before="120"/>
        <w:ind w:firstLine="567"/>
        <w:jc w:val="both"/>
      </w:pPr>
      <w:r w:rsidRPr="004E3E93">
        <w:t>С начала военных действий правительством была введена военная цензура, которая распространялась на все фронтовые и прифронтовые губернии. Строго регламентировалась деятельность военных корреспондентов. Количество журналистов при Ставке Верховного главнокомандующего ограничивалось 10 персонами. Нижним чинам, т.е. рядовым солдатам, вообще было запрещено принимать участие в работе печати. Правительством, военным руководством принимались меры усиленного распространения в армии промонархических газет. В стране появились такие новые еженедельники, как монархический «Илья Муромец», «Альбом героев войны». Легальные социал-демократические, эсеровские издания в годы войны чаще возникали и выходили в провинции (Екатеринодар, Самара, Саратов, Рига), но были весьма недолговечны.</w:t>
      </w:r>
    </w:p>
    <w:p w:rsidR="0026153A" w:rsidRPr="004E3E93" w:rsidRDefault="0026153A" w:rsidP="0026153A">
      <w:pPr>
        <w:spacing w:before="120"/>
        <w:ind w:firstLine="567"/>
        <w:jc w:val="both"/>
      </w:pPr>
      <w:r w:rsidRPr="004E3E93">
        <w:t xml:space="preserve">Социальные противоречия, обострившиеся с войной (нехватка продовольствия в промышленных городах, увеличение продолжительности рабочего дня, военные неудачи и сама затянувшаяся на годы война), привели весной 1917 г. к буржуазно-демократической народной революции и отречению Николая II от престола. Власть перешла к Временному правительству. </w:t>
      </w:r>
    </w:p>
    <w:p w:rsidR="0026153A" w:rsidRPr="004E3E93" w:rsidRDefault="0026153A" w:rsidP="0026153A">
      <w:pPr>
        <w:spacing w:before="120"/>
        <w:ind w:firstLine="567"/>
        <w:jc w:val="both"/>
      </w:pPr>
      <w:r w:rsidRPr="004E3E93">
        <w:t xml:space="preserve">Развитие массовой печати для народа и появившаяся у людей привычка читать газеты позволили политическим партиям, в том числе и большевистской более активно использовать печатное слово в своей работе. Они создают собственные легальные издания. Большевики в 1911 г. начинают издавать газету “Звезда” (1910-1912), а в 1912 г. - “Правда”, которая с перерывами выходила вплоть до 1917 г. Идейным вдохновителем и руководителем газеты был В.И.Ленин. Она была адресована рабочим и обсуждала важнейшие проблемы жизни рабочих, ход выборов в Думу. Газета поддерживала и вдохновляла стачечную борьбу рабочих. Активизировала их выступления за экономические и политические перемены. Здесь обсуждалась руководящая роль пролетариата в грядущей борьбе за переустройство общества, писалось о классах и их неравнозначной роли в современном обществе. Газета издавалась на деньги, поступавшие от рабочих в виде пожертвований. По цензурным соображениям ее издание не раз прекращалось. Но ее начинали выпускать вновь под похожими названиями: “Рабочая правда”, “Правда труда”, “За правду”, “Путь правды”, “Трудовая правда”. Но накануне Первой мировой войны она все-таки была закрыта цензурой. В 1913 г., последнем мирном году для журналистики в стране выходило в свет более 3000 изданий периодической печати. </w:t>
      </w:r>
    </w:p>
    <w:p w:rsidR="0026153A" w:rsidRPr="004E3E93" w:rsidRDefault="0026153A" w:rsidP="0026153A">
      <w:pPr>
        <w:spacing w:before="120"/>
        <w:ind w:firstLine="567"/>
        <w:jc w:val="both"/>
      </w:pPr>
      <w:r w:rsidRPr="004E3E93">
        <w:t xml:space="preserve">Война - это особое время для журналистики. Даже в демократических странах на свободу печати накладываются некоторые ограничения. В России ужесточения по отношению к газетам прежде всего привели к закрытию всех легальных большевистских изданий (они выступали против войны и призывали к поражению в ней своего правительства) и некоторые из них стали вновь издаваться за границей. Остальные же издания заняли патриотическую позицию, призывали к единению народа перед врагом, призывали вести войну до победного конца. Видные литераторы и публицисты выступали как защитники европейской культуры от немецких варваров. Издания левых партий обсуждали вопрос, как скажется война на развитии рабочего движения. Они считали победу в войне важным условием успешной освободительной борьбы и на революционном поприще. Газеты всех направлений печатали воззвания, обращения, призывы политических и общественных деятелей по поводу национальной обороны и участия в ней всего народа. С первых дней войны вводилась военная цензура, она действовала во всех прифронтовых губерниях. Причем проверке подлежали не только передаваемые с фронта журналистские материалы, но и письма граждан, телефонные разговоры и прочее. Деятельность военных корреспондентов тоже строго регулировалась. Ограничивался и доступ корреспондентов в Ставку Верховного главнокомандующего. Только 10 журналистов были аккредитованы для этой работы. Давать сведения для газет и сотрудничать с ними могли только старшие офицеры. Низшим чинам это было строжайше запрещено. Монархические издания считались цензурой наиболее благонадежными и их старались распространять в армии. Для усиления патриотических настроений были созданы новые еженедельники “Илья Муромец”, “Альбом героев войны”. Легальные левые партийные газеты - эсеровские и социал-демократические - могли возникать и выходить только в провинции. Но они быстро закрывались. Находили отражение на страницах печати и социальные проблемы военного времени: нехватка товаров и продовольствия в городах, увеличение продолжительности рабочего дня, потери родных, появление раненых и инвалидов, организация работы госпиталей, работа сестер милосердия и сбор пожертвования на нужды армии. А еще приходилось писать о военных неудачах, о неблагоприятных настроениях в армии, о других негативных явлениях. Все эти события в конечном итоге привели в феврале 1917 г. к буржуазно-демократической революции и отречению царя от престола, в результате чего власть взяло на себя Временное правительство. </w:t>
      </w:r>
    </w:p>
    <w:p w:rsidR="0026153A" w:rsidRPr="004E3E93" w:rsidRDefault="0026153A" w:rsidP="0026153A">
      <w:pPr>
        <w:spacing w:before="120"/>
        <w:ind w:firstLine="567"/>
        <w:jc w:val="both"/>
      </w:pPr>
      <w:r w:rsidRPr="004E3E93">
        <w:t xml:space="preserve">Февральская революция 1917 г. совершилась в России мирным путем. Она провозгласила демократические свободы, прежде всего свободу слова, печати, провела амнистию политических заключенных, дала возможность легально действовать социалистическим партиям (эсерам, РСДРП, анархистам) и выпускать свои издания. Эти перемены открыли новую страницу истории отечественной журналистики - короткий период работы в условиях свободы печати. </w:t>
      </w:r>
    </w:p>
    <w:p w:rsidR="0026153A" w:rsidRPr="004E3E93" w:rsidRDefault="0026153A" w:rsidP="0026153A">
      <w:pPr>
        <w:spacing w:before="120"/>
        <w:ind w:firstLine="567"/>
        <w:jc w:val="both"/>
      </w:pPr>
      <w:r w:rsidRPr="004E3E93">
        <w:t xml:space="preserve">Временное правительство начало выпускать свою официальную газету “Вестник Временного правительства”, затем “Народную газету”. В нем видно, что оно продолжало вести ту же внутреннюю и внешнюю политику, что и царская власть. Поэтому левые партии и издания стали критиковать ее в своих изданиях с той же страстностью. Все издания обсуждали проблемы войны, мира, дальнейшей судьбы революции, демократических перемен в организации управления, наделения крестьян землей, установления восьмичасового рабочего дня и другие. Росло количество газет в столицах и в провинции, появлялись издания различного направления, в том числе и политического, на национальных языках. 27 апреля 1917 г. был принят Закон о печати, согласно которому в России могли беспрепятственно выпускаться, издаваться, распространяться и продаваться печатные издания любых политических направлений. Стала расти сеть солдатских газет. Появились “Известия рабочих, солдатских и крестьянских депутатов” в столице и в провинции как печатные органы новой власти - Советов всех уровней. </w:t>
      </w:r>
    </w:p>
    <w:p w:rsidR="0026153A" w:rsidRPr="004E3E93" w:rsidRDefault="0026153A" w:rsidP="0026153A">
      <w:pPr>
        <w:spacing w:before="120"/>
        <w:ind w:firstLine="567"/>
        <w:jc w:val="both"/>
      </w:pPr>
      <w:r w:rsidRPr="004E3E93">
        <w:t xml:space="preserve">Эти издания нередко были очень близки с органами социалистических партий, нередко в редакциях работали сотрудники, придерживающиеся левых убеждений. </w:t>
      </w:r>
    </w:p>
    <w:p w:rsidR="0026153A" w:rsidRPr="004E3E93" w:rsidRDefault="0026153A" w:rsidP="0026153A">
      <w:pPr>
        <w:spacing w:before="120"/>
        <w:ind w:firstLine="567"/>
        <w:jc w:val="both"/>
      </w:pPr>
      <w:r w:rsidRPr="004E3E93">
        <w:t xml:space="preserve">Социалистические партии вновь стали выпускать большое количество газет. Большевики возобновили выпуск газеты “Правда”. В Москве стал выходить орган московского комитета большевиков “Социал-демократ”. Были еще газеты “Деревенская беднота”, “Солдатская правда”. В ряде городов - в Киеве, Харькове, Екатеринославе, в Прибалтике и в Закавказье появились 16 большевистских изданий общим тиражом около 300 тысяч экземпляров. Они критиковали деятельность Временного правительства, другие социалистические партии за соглашательскую позицию и ратовали за перерастание буржуазно-демократической революции в социалистическую. Меньшевики создали свой центральный орган “Рабочая газета”, московскую газету “Вперед” и провинциальные издания в Киеве, Ростове. Тифлисе, Баку и других городах. Не отставали от них и эсеры: московская газета “Земля и воля”, киевская “Воля народа”, вологодская “Вольный голос Севера”. Была у них своя политическая и литературная газета “Дело народа”, где публиковались эсеровские лидеры, в том числе и руководитель Временного правительства А.Керенский. Эти издания поддерживали Временное правительство, выражали недоверие большевикам и несогласие с их политикой, не разделяли идею установления диктатуры пролетариата. </w:t>
      </w:r>
    </w:p>
    <w:p w:rsidR="0026153A" w:rsidRPr="004E3E93" w:rsidRDefault="0026153A" w:rsidP="0026153A">
      <w:pPr>
        <w:spacing w:before="120"/>
        <w:ind w:firstLine="567"/>
        <w:jc w:val="both"/>
      </w:pPr>
      <w:r w:rsidRPr="004E3E93">
        <w:t xml:space="preserve">Буржуазные партии также укрепили свои позиции на информационном рынке. Кадеты в дополнение к уже имевшимся изданиям стали выпускать журнал “Вестник партии народной свободы”. Они поддерживали политику Временного правительства, считали революцию законченной и видели дальнейший путь развития страны в конституции и ее совершенствовании. </w:t>
      </w:r>
    </w:p>
    <w:p w:rsidR="0026153A" w:rsidRPr="004E3E93" w:rsidRDefault="0026153A" w:rsidP="0026153A">
      <w:pPr>
        <w:spacing w:before="120"/>
        <w:ind w:firstLine="567"/>
        <w:jc w:val="both"/>
      </w:pPr>
      <w:r w:rsidRPr="004E3E93">
        <w:t xml:space="preserve">Газетная полемика - обычное для тех времен явления. Она касалась различных взглядов партий на дальнейшее развитие России. Ленин писал в своих статьях о грядущей пролетарской революции, которая должна установить власть диктатуры пролетариата, что рабочие и крестьяне будут управлять государством. А Плеханов, например. Ему возражал, что рабочие и крестьяне в силу разных причин, в том числе из-за неподготовленности и необразованности, еще не готовы к такой миссии. Сходные суждения высказывал и М.Горький в цикле статей “Несвоевременные мысли”. Он также полемизировал с Лениным, отвергал его идею о перерастании буржуазной революции в социалистическую, говорил о преждевременности социалистической революции в России, что она губительна для рабочего класса и передовой интеллигенции. Предметом полемики между большевистскими и другими левыми изданиями были практически все важные политические проблемы: отношение к Временному правительству, к вхождению в него; отношение к Советам (“Вся власть Советам!”, “Никакой власти Советам!”); отношение к выборам в Учредительное собрание и многое другое. Отказ Ленина от предложения войти в состав Временного правительства, явно нелояльная по отношению к властям позиция большевиков и их изданий, призывы к недоверию Временному правительству и его свержению, а также организация политической демонстрации привело к разгрому редакции “Правды”. Этот недемократический акт ознаменовал новый этап развития событий - конец мирного развития революции. К этому добавились события корниловского мятежа, имевшего цель установить военную диктатуру в России при поддержке стран Антанты. Левые партии, кроме большевиков, начали издавать совместные газеты, например, “Бюллетень социалистической печати”, предназначенный для объединения левых сил для борьбы с мятежом. Большевики же стали призывать народ готовиться к вооруженному восстанию. Для этого они использовали газету “Пролетарий”, которая потом выходила под другими названиями - “Рабочий”, “Рабочий путь”. Они занимали непримиримую по отношению к меньшевикам и эсерам позицию по всем важнейшим вопросам современности. В этих изданиях Ленин еще до Октябрьской революции четко высказал свое отношение к прессе, не разделявшей взгляды большевиков: он говорил о необходимости подавления оппозиционной, контрреволюционной прессы после завоевания власти большевиками. Ни о какой свободе печати речи не шло. Силу печатного слова руководитель большевиков хорошо понимал. </w:t>
      </w:r>
    </w:p>
    <w:p w:rsidR="0026153A" w:rsidRPr="004E3E93" w:rsidRDefault="0026153A" w:rsidP="0026153A">
      <w:pPr>
        <w:spacing w:before="120"/>
        <w:ind w:firstLine="567"/>
        <w:jc w:val="both"/>
      </w:pPr>
      <w:r w:rsidRPr="004E3E93">
        <w:t>Журналистика перед Октябрьской революцией была многопартийной, многонациональной, с хорошо выраженной дифференцированной структурой. В ней были газеты и журналы, предназначенные богатым и бедным слоям, образованным и малограмотным, интеллектуально развитым и обывателям. Многие издания адресовались молодежи, городским читателям, солдатам, женщинам, крестьянам. Были среди периодики профессиональные, литературные, сатирические и другие специализированные издания. Приверженцы разных политических взглядов тоже были не в обиде. К октябрю 1917 г. у большевиков было 75 периодических изданий. У социалистических партий - 85. Вся эта разветвленная система многопартийной печати. Рассчитанной на различные категории читателей, сложилась за 8 месяцев работы в условиях демократических свобод и свободы печати. Последующие события октября 1917 г., острая борьба между партиями решили судьбу многих периодических изданий, выражавших несогласие с большевиками</w:t>
      </w:r>
    </w:p>
    <w:p w:rsidR="0026153A" w:rsidRPr="004E3E93" w:rsidRDefault="0026153A" w:rsidP="0026153A">
      <w:pPr>
        <w:spacing w:before="120"/>
        <w:ind w:firstLine="567"/>
        <w:jc w:val="both"/>
      </w:pPr>
      <w:r w:rsidRPr="004E3E93">
        <w:t xml:space="preserve">Для многих 1917-1918 гг. стали последними в их истории. </w:t>
      </w:r>
    </w:p>
    <w:p w:rsidR="0026153A" w:rsidRPr="004E3E93" w:rsidRDefault="0026153A" w:rsidP="0026153A">
      <w:pPr>
        <w:spacing w:before="120"/>
        <w:ind w:firstLine="567"/>
        <w:jc w:val="both"/>
      </w:pPr>
      <w:r w:rsidRPr="004E3E93">
        <w:t xml:space="preserve">Формирование системы однопартийной печати и жесткое ограничение свободы слова - таков был важнейший итог для журналистики и СМИ победы Октябрьской революции. Идеологический партийный диктат во всех сферах жизни, в том числе и в журналистике, борьба с инакомыслием, в том числе и физическая, закрытие всех оппозиционных и частных изданий, монополизация права издания СМИ, использование СМИ и информации как инструмента политического воздействия на людей - вот главные черты советской журналистики первых лет советской власти и последующих 70 лет существования СССР. Но это произошло не сразу. Потребовалось несколько лет. Накануне 25 октября 1917 г. в стране выходили газеты различных буржуазных и социалистических партий. Например, 52 меньшевистских, 31 эсеровская, 6 анархистских. </w:t>
      </w:r>
    </w:p>
    <w:p w:rsidR="0026153A" w:rsidRPr="004E3E93" w:rsidRDefault="0026153A" w:rsidP="0026153A">
      <w:pPr>
        <w:spacing w:before="120"/>
        <w:ind w:firstLine="567"/>
        <w:jc w:val="both"/>
      </w:pPr>
      <w:r w:rsidRPr="004E3E93">
        <w:t>Большинство из них отнеслись негативно к свершившейся пролетарской революции. И уже на следующий день после победы вооруженного восстания 10 самых крупных буржуазных газет были закрыты: “Речь”, “Новое время”, “Русское слово”, “Русская воля”, “Биржевые ведомости”, “Копейка” и другие. Их полиграфическая база была передана большевистской “Правде”, “Деревенской бедноте” и “Солдатской правде”. В типографии преуспевавшей “Копейки” стали печатать вновь созданную газету “Известия”. Буржуазная пресса возмутилась и обвинила новую власть в ущемлении свободы печати. После чего большевики приняли “Декрет о печати”. Он предполагал ликвидацию буржуазной прессы, которой молодое государство не может противостоять, и преимущественное развитие пролетарской печати. Ограничения для оппозиционной прессы вводились, как указывалось в декрете, временно, но они так и не были отменены до 90-х гг. нашего века. С принятым законом инакомыслящие СМИ не согласились и опубликовали Обращение Временного правительства. Частично продолжавшего работать и после своего низложения. Главное требование Обращения - созыв Учредительного собрания. Это привело в расправе как над изданиями, так и над журналистами и редакторами. Были закрыты многие буржуазные и меньшевистские газеты - все, кто напечатал Обращение. Ряд сотрудников газет был арестован. В разряд неугодных попали и социалистические издания, и все еще не закрытые буржуазные. Чтобы лишить их доходов, большевики издают декрет “О введении государственной монополии на объявления”. Дальнейшие недовольства свободной прессы привели к появлению нового декрета “О революционном трибунале печати”, дававшего широкие полномочия властям, вплоть до закрытия изданий. Это дало возможность избавиться от меньшевистских и эсеровских газет. Так шел процесс монополизации средств массовой информации. Но в стране еще оставались издания других партий, входивший в Совнарком и ВЦИК.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53A"/>
    <w:rsid w:val="00051FB8"/>
    <w:rsid w:val="00095BA6"/>
    <w:rsid w:val="00210DB3"/>
    <w:rsid w:val="0026153A"/>
    <w:rsid w:val="0031418A"/>
    <w:rsid w:val="00350B15"/>
    <w:rsid w:val="00377A3D"/>
    <w:rsid w:val="004E3E93"/>
    <w:rsid w:val="0052086C"/>
    <w:rsid w:val="005A2562"/>
    <w:rsid w:val="00755964"/>
    <w:rsid w:val="00770812"/>
    <w:rsid w:val="008C19D7"/>
    <w:rsid w:val="0092242B"/>
    <w:rsid w:val="00A44D32"/>
    <w:rsid w:val="00E12572"/>
    <w:rsid w:val="00F9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439ED7-FD21-4548-9F4F-879164D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5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1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5489</Words>
  <Characters>31290</Characters>
  <Application>Microsoft Office Word</Application>
  <DocSecurity>0</DocSecurity>
  <Lines>260</Lines>
  <Paragraphs>73</Paragraphs>
  <ScaleCrop>false</ScaleCrop>
  <Company>Home</Company>
  <LinksUpToDate>false</LinksUpToDate>
  <CharactersWithSpaces>36706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Большевистская печать в 1905-1917 годах</dc:title>
  <dc:subject/>
  <dc:creator>Alena</dc:creator>
  <cp:keywords/>
  <dc:description/>
  <cp:lastModifiedBy>admin</cp:lastModifiedBy>
  <cp:revision>2</cp:revision>
  <dcterms:created xsi:type="dcterms:W3CDTF">2014-02-19T10:23:00Z</dcterms:created>
  <dcterms:modified xsi:type="dcterms:W3CDTF">2014-02-19T10:23:00Z</dcterms:modified>
</cp:coreProperties>
</file>