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A51A12" w:rsidRPr="002F11CD" w:rsidRDefault="00A51A12" w:rsidP="00A51A12">
      <w:pPr>
        <w:spacing w:line="360" w:lineRule="auto"/>
        <w:ind w:firstLine="0"/>
        <w:jc w:val="center"/>
        <w:rPr>
          <w:b/>
          <w:bCs/>
          <w:sz w:val="28"/>
          <w:szCs w:val="28"/>
        </w:rPr>
      </w:pPr>
    </w:p>
    <w:p w:rsidR="00BD48F1" w:rsidRPr="002F11CD" w:rsidRDefault="00BD48F1" w:rsidP="00A51A12">
      <w:pPr>
        <w:spacing w:line="360" w:lineRule="auto"/>
        <w:ind w:firstLine="0"/>
        <w:jc w:val="center"/>
        <w:rPr>
          <w:b/>
          <w:bCs/>
          <w:sz w:val="28"/>
          <w:szCs w:val="28"/>
        </w:rPr>
      </w:pPr>
      <w:r w:rsidRPr="002F11CD">
        <w:rPr>
          <w:b/>
          <w:bCs/>
          <w:sz w:val="28"/>
          <w:szCs w:val="28"/>
        </w:rPr>
        <w:t>РЕФЕРАТ</w:t>
      </w:r>
    </w:p>
    <w:p w:rsidR="00BD48F1" w:rsidRPr="002F11CD" w:rsidRDefault="00BD48F1" w:rsidP="00A51A12">
      <w:pPr>
        <w:spacing w:line="360" w:lineRule="auto"/>
        <w:ind w:firstLine="0"/>
        <w:jc w:val="center"/>
        <w:rPr>
          <w:b/>
          <w:bCs/>
          <w:sz w:val="28"/>
          <w:szCs w:val="28"/>
        </w:rPr>
      </w:pPr>
      <w:r w:rsidRPr="002F11CD">
        <w:rPr>
          <w:b/>
          <w:bCs/>
          <w:sz w:val="28"/>
          <w:szCs w:val="28"/>
        </w:rPr>
        <w:t>по курсу «История России»</w:t>
      </w:r>
    </w:p>
    <w:p w:rsidR="00BD48F1" w:rsidRPr="002F11CD" w:rsidRDefault="00BD48F1" w:rsidP="00A51A12">
      <w:pPr>
        <w:widowControl/>
        <w:autoSpaceDE/>
        <w:autoSpaceDN/>
        <w:adjustRightInd/>
        <w:spacing w:line="360" w:lineRule="auto"/>
        <w:ind w:firstLine="0"/>
        <w:jc w:val="center"/>
        <w:rPr>
          <w:b/>
          <w:bCs/>
          <w:sz w:val="28"/>
          <w:szCs w:val="28"/>
        </w:rPr>
      </w:pPr>
      <w:r w:rsidRPr="002F11CD">
        <w:rPr>
          <w:b/>
          <w:bCs/>
          <w:sz w:val="28"/>
          <w:szCs w:val="28"/>
        </w:rPr>
        <w:t>по теме: «Борьба в тылу врага»</w:t>
      </w:r>
    </w:p>
    <w:p w:rsidR="002D6CEA" w:rsidRPr="002F11CD" w:rsidRDefault="00A51A12" w:rsidP="00A51A12">
      <w:pPr>
        <w:pStyle w:val="FR1"/>
        <w:numPr>
          <w:ilvl w:val="0"/>
          <w:numId w:val="1"/>
        </w:numPr>
        <w:tabs>
          <w:tab w:val="left" w:pos="1134"/>
        </w:tabs>
        <w:spacing w:line="360" w:lineRule="auto"/>
        <w:ind w:left="0" w:firstLine="709"/>
        <w:jc w:val="both"/>
        <w:rPr>
          <w:rFonts w:ascii="Times New Roman" w:hAnsi="Times New Roman" w:cs="Times New Roman"/>
          <w:sz w:val="28"/>
          <w:szCs w:val="28"/>
        </w:rPr>
      </w:pPr>
      <w:r w:rsidRPr="002F11CD">
        <w:rPr>
          <w:rFonts w:ascii="Times New Roman" w:hAnsi="Times New Roman" w:cs="Times New Roman"/>
          <w:sz w:val="28"/>
          <w:szCs w:val="28"/>
        </w:rPr>
        <w:br w:type="page"/>
      </w:r>
      <w:r w:rsidR="007961BF" w:rsidRPr="002F11CD">
        <w:rPr>
          <w:rFonts w:ascii="Times New Roman" w:hAnsi="Times New Roman" w:cs="Times New Roman"/>
          <w:sz w:val="28"/>
          <w:szCs w:val="28"/>
        </w:rPr>
        <w:t>ВОЙНА В ТЫЛУ ВРАГА</w:t>
      </w:r>
    </w:p>
    <w:p w:rsidR="003D17FF" w:rsidRPr="002F11CD" w:rsidRDefault="003D17FF" w:rsidP="00A51A12">
      <w:pPr>
        <w:pStyle w:val="FR1"/>
        <w:spacing w:line="360" w:lineRule="auto"/>
        <w:ind w:left="0" w:firstLine="709"/>
        <w:jc w:val="both"/>
        <w:rPr>
          <w:rFonts w:ascii="Times New Roman" w:hAnsi="Times New Roman" w:cs="Times New Roman"/>
          <w:sz w:val="28"/>
          <w:szCs w:val="28"/>
        </w:rPr>
      </w:pPr>
    </w:p>
    <w:p w:rsidR="002D6CEA" w:rsidRPr="002F11CD" w:rsidRDefault="002D6CEA" w:rsidP="00A51A12">
      <w:pPr>
        <w:spacing w:line="360" w:lineRule="auto"/>
        <w:ind w:firstLine="709"/>
        <w:rPr>
          <w:sz w:val="28"/>
          <w:szCs w:val="28"/>
        </w:rPr>
      </w:pPr>
      <w:r w:rsidRPr="002F11CD">
        <w:rPr>
          <w:sz w:val="28"/>
          <w:szCs w:val="28"/>
        </w:rPr>
        <w:t>Всенародная борьба советских людей в тылу врага представляла собой составную часть Великой Отечественной войны нашего народа в защиту Отечества, являлась одним из важных факторов Великой Победы и оказала огромную помощь Красной Армии в вооруженной борьбе с немецко-фашистскими захватчиками.</w:t>
      </w:r>
    </w:p>
    <w:p w:rsidR="002D6CEA" w:rsidRPr="002F11CD" w:rsidRDefault="002D6CEA" w:rsidP="00A51A12">
      <w:pPr>
        <w:spacing w:line="360" w:lineRule="auto"/>
        <w:ind w:firstLine="709"/>
        <w:rPr>
          <w:sz w:val="28"/>
          <w:szCs w:val="28"/>
        </w:rPr>
      </w:pPr>
      <w:r w:rsidRPr="002F11CD">
        <w:rPr>
          <w:sz w:val="28"/>
          <w:szCs w:val="28"/>
        </w:rPr>
        <w:t>Основные задачи по развертыванию борьбы в тылу врага были определены в директиве СНК, СССР и ЦК ВКП(б) «Партийным и советским организациям прифронтовых областей» от 29 июня 1941 г. и в постановлении ЦК ВКП (б) «Об организации борьбы в тылу германских войск» от 18 июля 1941 г.</w:t>
      </w:r>
      <w:r w:rsidR="001F7784" w:rsidRPr="002F11CD">
        <w:rPr>
          <w:sz w:val="28"/>
          <w:szCs w:val="28"/>
        </w:rPr>
        <w:t xml:space="preserve"> </w:t>
      </w:r>
      <w:r w:rsidRPr="002F11CD">
        <w:rPr>
          <w:sz w:val="28"/>
          <w:szCs w:val="28"/>
        </w:rPr>
        <w:t>Борьба советских людей в тылу немецко-фашистских войск приобрела гигантские масштабы, она стала поистине всенародной.</w:t>
      </w:r>
    </w:p>
    <w:p w:rsidR="002D6CEA" w:rsidRPr="002F11CD" w:rsidRDefault="002D6CEA" w:rsidP="00A51A12">
      <w:pPr>
        <w:spacing w:line="360" w:lineRule="auto"/>
        <w:ind w:firstLine="709"/>
        <w:rPr>
          <w:sz w:val="28"/>
          <w:szCs w:val="28"/>
        </w:rPr>
      </w:pPr>
      <w:r w:rsidRPr="002F11CD">
        <w:rPr>
          <w:sz w:val="28"/>
          <w:szCs w:val="28"/>
        </w:rPr>
        <w:t>К концу 1941 г. на оккупированной врагом территории действовало около 3500 партизанских отрядов и групп, насчитывавших 90 тыс. человек, 18 подпольных обкомов, более 260 окружкомов, горкомов, райкомов и других подпольных партийных органов, около 300 горкомов и райкомов комсомола. Это была сила, способная вести активные боевые действия в тылу врага, оказывать помощь войскам Красной Армии. Уже в июле 1941 г. генеральный штаб сухопутных войск фашистской Германии вынужден был признать, что немецкие войска столкнулись с партизанской войной. На совещании, созванном в середине ноября, отмечалось: «Неожиданностью в России явилось вооружение и внутренняя сила сопротивления».</w:t>
      </w:r>
    </w:p>
    <w:p w:rsidR="002D6CEA" w:rsidRPr="002F11CD" w:rsidRDefault="002D6CEA" w:rsidP="00A51A12">
      <w:pPr>
        <w:spacing w:line="360" w:lineRule="auto"/>
        <w:ind w:firstLine="709"/>
        <w:rPr>
          <w:sz w:val="28"/>
          <w:szCs w:val="28"/>
        </w:rPr>
      </w:pPr>
      <w:r w:rsidRPr="002F11CD">
        <w:rPr>
          <w:sz w:val="28"/>
          <w:szCs w:val="28"/>
        </w:rPr>
        <w:t xml:space="preserve">Решением ГКО СССР от 30 мая 1942 г. был создан Центральный штаб партизанского движения, выполнявший функции военно-оперативного органа. Главнокомандующим партизанским движением был назначен член Политбюро ЦК ВКП (б) и ГКО СССР К. Е. Ворошилов, а начальником Центрального штаба </w:t>
      </w:r>
      <w:r w:rsidR="00A51A12" w:rsidRPr="002F11CD">
        <w:rPr>
          <w:sz w:val="28"/>
          <w:szCs w:val="28"/>
        </w:rPr>
        <w:t>-</w:t>
      </w:r>
      <w:r w:rsidRPr="002F11CD">
        <w:rPr>
          <w:sz w:val="28"/>
          <w:szCs w:val="28"/>
        </w:rPr>
        <w:t xml:space="preserve"> секретарь ЦК КП(б) Белоруссии П. К. Пономаренко. На местах руководство партизанской борьбой осуществляли республиканские, краевые и областные штабы партизанского движения.</w:t>
      </w:r>
    </w:p>
    <w:p w:rsidR="002D6CEA" w:rsidRPr="002F11CD" w:rsidRDefault="002D6CEA" w:rsidP="00A51A12">
      <w:pPr>
        <w:spacing w:line="360" w:lineRule="auto"/>
        <w:ind w:firstLine="709"/>
        <w:rPr>
          <w:sz w:val="28"/>
          <w:szCs w:val="28"/>
        </w:rPr>
      </w:pPr>
      <w:r w:rsidRPr="002F11CD">
        <w:rPr>
          <w:sz w:val="28"/>
          <w:szCs w:val="28"/>
        </w:rPr>
        <w:t>5 сентября 1942 г. был издан приказ наркома обороны СССР И. В. Сталина «О задачах партизанского движения». В приказе конкретизировались основные направления партизанской борьбы: разрушение вражеского тыла, и в первую очередь коммуникаций, уничтожение живой силы и техники врага, его складов, учреждений, усиление разведки. С середины 1942 г. вооруженная борьба партизан и подпольщиков, поддержанная сопротивлением населения врагу, отвлекала до 10 процентов немецких сухопутных войск, находившихся на советско-германском фронте.</w:t>
      </w:r>
    </w:p>
    <w:p w:rsidR="002D6CEA" w:rsidRPr="002F11CD" w:rsidRDefault="002D6CEA" w:rsidP="00A51A12">
      <w:pPr>
        <w:spacing w:line="360" w:lineRule="auto"/>
        <w:ind w:firstLine="709"/>
        <w:rPr>
          <w:sz w:val="28"/>
          <w:szCs w:val="28"/>
        </w:rPr>
      </w:pPr>
      <w:r w:rsidRPr="002F11CD">
        <w:rPr>
          <w:sz w:val="28"/>
          <w:szCs w:val="28"/>
        </w:rPr>
        <w:t xml:space="preserve">Под руководством </w:t>
      </w:r>
      <w:r w:rsidR="00BD2801" w:rsidRPr="002F11CD">
        <w:rPr>
          <w:sz w:val="28"/>
          <w:szCs w:val="28"/>
        </w:rPr>
        <w:t>правительства</w:t>
      </w:r>
      <w:r w:rsidRPr="002F11CD">
        <w:rPr>
          <w:sz w:val="28"/>
          <w:szCs w:val="28"/>
        </w:rPr>
        <w:t xml:space="preserve"> всенародная борьба в тылу немецко-фашистских оккупантов приобрела гигантские масштабы. Сотни тысяч патриотов сражались в составе партизанских вооруженных и подпольных организаций и групп, миллионы участвовали в срыве экономических, политических и военных мероприятий врага.</w:t>
      </w:r>
    </w:p>
    <w:p w:rsidR="002D6CEA" w:rsidRPr="002F11CD" w:rsidRDefault="002D6CEA" w:rsidP="00A51A12">
      <w:pPr>
        <w:spacing w:line="360" w:lineRule="auto"/>
        <w:ind w:firstLine="709"/>
        <w:rPr>
          <w:sz w:val="28"/>
          <w:szCs w:val="28"/>
        </w:rPr>
      </w:pPr>
      <w:r w:rsidRPr="002F11CD">
        <w:rPr>
          <w:sz w:val="28"/>
          <w:szCs w:val="28"/>
        </w:rPr>
        <w:t>На оккупированной территории СССР осенью 1943 г. действовало 24 обкома, свыше 370 окружкомов, горкомов, райкомов и других подпольных партийных органов. Активно функционировало и комсомольское подполье. К концу 1943 г. общая численность вооруженных партизан составляла свыше 250 тыс. человек.</w:t>
      </w:r>
    </w:p>
    <w:p w:rsidR="002D6CEA" w:rsidRPr="002F11CD" w:rsidRDefault="002D6CEA" w:rsidP="00A51A12">
      <w:pPr>
        <w:spacing w:line="360" w:lineRule="auto"/>
        <w:ind w:firstLine="709"/>
        <w:rPr>
          <w:sz w:val="28"/>
          <w:szCs w:val="28"/>
        </w:rPr>
      </w:pPr>
      <w:r w:rsidRPr="002F11CD">
        <w:rPr>
          <w:sz w:val="28"/>
          <w:szCs w:val="28"/>
        </w:rPr>
        <w:t>Советские люди самоотверженно участвовали в массовом саботаже и срыве экономических, политических и военных мероприятий немецко-фашистских захватчиков. Фашистам так и не удалось наладить работу металлургических заводов Донбасса. Не работали многие заводы Днепропетровска, Кривого Рога, Одессы, Риги, Каунаса, Смоленска, Брянска и других захваченных врагом городов и промышленных районов. Срыв фашистских планов использовать промышленность оккупированных территорий явился выдающимся подвигом находившихся в тылу врага советских рабочих и технической интеллигенции.</w:t>
      </w:r>
    </w:p>
    <w:p w:rsidR="002D6CEA" w:rsidRPr="002F11CD" w:rsidRDefault="000141FA" w:rsidP="00A51A12">
      <w:pPr>
        <w:spacing w:line="360" w:lineRule="auto"/>
        <w:ind w:firstLine="709"/>
        <w:rPr>
          <w:sz w:val="28"/>
          <w:szCs w:val="28"/>
        </w:rPr>
      </w:pPr>
      <w:r w:rsidRPr="002F11CD">
        <w:rPr>
          <w:sz w:val="28"/>
          <w:szCs w:val="28"/>
        </w:rPr>
        <w:t>Б</w:t>
      </w:r>
      <w:r w:rsidR="002D6CEA" w:rsidRPr="002F11CD">
        <w:rPr>
          <w:sz w:val="28"/>
          <w:szCs w:val="28"/>
        </w:rPr>
        <w:t>орьба в тылу врага приобрела исключительно высокую эффективность, стала важным военно-политическим фактором, способствовавшим ускорению победы Советского Союза в Великой Отечественной войне. Воины Красной Армии по праву называли ее своим вторым фронтом, который наводил ужас на немецко-фашистских оккупантов. Только в течение 1943 г. партизанами было подорвано около 11 тыс. вражеских поездов, выведено из строя и повреждено 6 тыс. паровозов, около 40 тыс. вагонов и платформ, уничтожено свыше 22 тыс. автомашин, разрушено или сожжено около 5500 мостов на шоссейных и грунтовых дорогах и более 900 железнодорожных мостов.</w:t>
      </w:r>
    </w:p>
    <w:p w:rsidR="002D6CEA" w:rsidRPr="002F11CD" w:rsidRDefault="002D6CEA" w:rsidP="00A51A12">
      <w:pPr>
        <w:spacing w:line="360" w:lineRule="auto"/>
        <w:ind w:firstLine="709"/>
        <w:rPr>
          <w:sz w:val="28"/>
          <w:szCs w:val="28"/>
        </w:rPr>
      </w:pPr>
      <w:r w:rsidRPr="002F11CD">
        <w:rPr>
          <w:sz w:val="28"/>
          <w:szCs w:val="28"/>
        </w:rPr>
        <w:t>Нередко мощные удары Красной Армии с фронта сочетались с ударами партизан по вражескому тылу. Грандиозными по своим масштабам, по количеству участвовавших сил и достигнутым результатам была партизанская операция, вошедшая в историю под названием «Рельсовая война». «Победе советских войск под Белгородом, Орлом и Харьковом,</w:t>
      </w:r>
      <w:r w:rsidR="00A51A12" w:rsidRPr="002F11CD">
        <w:rPr>
          <w:sz w:val="28"/>
          <w:szCs w:val="28"/>
        </w:rPr>
        <w:t>-</w:t>
      </w:r>
      <w:r w:rsidRPr="002F11CD">
        <w:rPr>
          <w:sz w:val="28"/>
          <w:szCs w:val="28"/>
        </w:rPr>
        <w:t xml:space="preserve"> отмечал Маршал Советского Союза Г. К. Жуков,</w:t>
      </w:r>
      <w:r w:rsidR="00A51A12" w:rsidRPr="002F11CD">
        <w:rPr>
          <w:sz w:val="28"/>
          <w:szCs w:val="28"/>
        </w:rPr>
        <w:t>-</w:t>
      </w:r>
      <w:r w:rsidRPr="002F11CD">
        <w:rPr>
          <w:sz w:val="28"/>
          <w:szCs w:val="28"/>
        </w:rPr>
        <w:t xml:space="preserve"> во многом способствовали партизаны, действовавшие в тылу противника. Особенно большую «Рельсовую войну» вели они в Белоруссии, Смоленской, Орловской областях и Приднепровье».</w:t>
      </w:r>
    </w:p>
    <w:p w:rsidR="002D6CEA" w:rsidRPr="002F11CD" w:rsidRDefault="002D6CEA" w:rsidP="00A51A12">
      <w:pPr>
        <w:spacing w:line="360" w:lineRule="auto"/>
        <w:ind w:firstLine="709"/>
        <w:rPr>
          <w:sz w:val="28"/>
          <w:szCs w:val="28"/>
        </w:rPr>
      </w:pPr>
      <w:r w:rsidRPr="002F11CD">
        <w:rPr>
          <w:sz w:val="28"/>
          <w:szCs w:val="28"/>
        </w:rPr>
        <w:t>Наиболее широким взаимодействие партизан и подпольщиков с советскими войсками стало в 1944 г. В освобождении Карелии, Ленинградской и Калининской областей, республик Прибалтики, Белоруссии, Украины и Крыма, Советской Молдавии активно участвовала 250-тысячная армия партизан. Важное значение в действиях партизан имели рейды отрядов и соединений по глубоким тылам врага.</w:t>
      </w:r>
    </w:p>
    <w:p w:rsidR="002D6CEA" w:rsidRPr="002F11CD" w:rsidRDefault="002D6CEA" w:rsidP="00A51A12">
      <w:pPr>
        <w:spacing w:line="360" w:lineRule="auto"/>
        <w:ind w:firstLine="709"/>
        <w:rPr>
          <w:sz w:val="28"/>
          <w:szCs w:val="28"/>
        </w:rPr>
      </w:pPr>
      <w:r w:rsidRPr="002F11CD">
        <w:rPr>
          <w:sz w:val="28"/>
          <w:szCs w:val="28"/>
        </w:rPr>
        <w:t>Эффективность партизанского движения и четкое его взаимодействие с войсками Красной Армии вынуждены признать и наши противники. Так, гитлеровский генерал Л. Рендулиц отмечал: «Централизованность руководства партизанскими отрядами была очевидна, ибо при подготовке и проведении какого-либо значительного наступления немецких или русских войск партизаны в этом районе немедленно активизировали свои действия... Эти действия стали тяжелым бременем для армии и представляли собой немалую опасность. Ни на одном другом театре военных действий не было такого тесного взаимодействия между партизанами и регулярной армией, как на русском».</w:t>
      </w:r>
    </w:p>
    <w:p w:rsidR="002D6CEA" w:rsidRPr="002F11CD" w:rsidRDefault="002D6CEA" w:rsidP="00A51A12">
      <w:pPr>
        <w:spacing w:line="360" w:lineRule="auto"/>
        <w:ind w:firstLine="709"/>
        <w:rPr>
          <w:sz w:val="28"/>
          <w:szCs w:val="28"/>
        </w:rPr>
      </w:pPr>
      <w:r w:rsidRPr="002F11CD">
        <w:rPr>
          <w:sz w:val="28"/>
          <w:szCs w:val="28"/>
        </w:rPr>
        <w:t xml:space="preserve">За годы Великой Отечественной войны в тылу врага действовало более 6 тыс. партизанских отрядов и подпольных групп, в которых сражалось свыше 1 </w:t>
      </w:r>
      <w:r w:rsidR="00F23045" w:rsidRPr="002F11CD">
        <w:rPr>
          <w:sz w:val="28"/>
          <w:szCs w:val="28"/>
        </w:rPr>
        <w:t>млн.</w:t>
      </w:r>
      <w:r w:rsidRPr="002F11CD">
        <w:rPr>
          <w:sz w:val="28"/>
          <w:szCs w:val="28"/>
        </w:rPr>
        <w:t xml:space="preserve"> партизан и подпольщиков. Своими активными действиями во вражеском тылу советские патриоты нанесли противнику крупный ущерб. Они произвели за годы войны более 20 тыс. крушений вражеских эшелонов, подорвали 58 бронепоездов, вывели из строя более 10 тыс. паровозов и 110 тыс. вагонов, взорвали 12 тыс. мостов, уничтожили свыше 50 тыс. автомашин. Партизаны и подпольщики уничтожили, ранили и захватили в плен около миллиона гитлеровцев и их пособников. Для охраны тыловых объектов и коммуникаций, а также для борьбы с партизанами немецко-фашистское командование помимо охранных и полицейских сил вынуждено было выделить значительную часть регулярных войск.</w:t>
      </w:r>
    </w:p>
    <w:p w:rsidR="002A1815" w:rsidRPr="002F11CD" w:rsidRDefault="002D6CEA" w:rsidP="00A51A12">
      <w:pPr>
        <w:spacing w:line="360" w:lineRule="auto"/>
        <w:ind w:firstLine="709"/>
        <w:rPr>
          <w:sz w:val="28"/>
          <w:szCs w:val="28"/>
        </w:rPr>
      </w:pPr>
      <w:r w:rsidRPr="002F11CD">
        <w:rPr>
          <w:sz w:val="28"/>
          <w:szCs w:val="28"/>
        </w:rPr>
        <w:t>История не знала примера, когда партизанское движение было столь народным, массовым, организованным и согласованным с действиями регулярной армии, как это было в Великой Отечественной войне. «Партизанская борьба,</w:t>
      </w:r>
      <w:r w:rsidR="00A51A12" w:rsidRPr="002F11CD">
        <w:rPr>
          <w:sz w:val="28"/>
          <w:szCs w:val="28"/>
        </w:rPr>
        <w:t>-</w:t>
      </w:r>
      <w:r w:rsidRPr="002F11CD">
        <w:rPr>
          <w:sz w:val="28"/>
          <w:szCs w:val="28"/>
        </w:rPr>
        <w:t xml:space="preserve"> писал М. И. Калинин,</w:t>
      </w:r>
      <w:r w:rsidR="00A51A12" w:rsidRPr="002F11CD">
        <w:rPr>
          <w:sz w:val="28"/>
          <w:szCs w:val="28"/>
        </w:rPr>
        <w:t>-</w:t>
      </w:r>
      <w:r w:rsidRPr="002F11CD">
        <w:rPr>
          <w:sz w:val="28"/>
          <w:szCs w:val="28"/>
        </w:rPr>
        <w:t xml:space="preserve"> в которой участвовали все национальности СССР, населяющие те территории, куда вступали немцы, ярко продемонстрировала зарубежному миру народность Советской власти, всенародную любовь к ней, твердую решимость бороться за ее сохранение, за независимость Советской страны. Более убедительного доказательства морально-политического единства народов Советского Союза не может быть».</w:t>
      </w:r>
    </w:p>
    <w:p w:rsidR="002D6CEA" w:rsidRPr="002F11CD" w:rsidRDefault="00185710" w:rsidP="00A51A12">
      <w:pPr>
        <w:spacing w:line="360" w:lineRule="auto"/>
        <w:ind w:firstLine="709"/>
        <w:rPr>
          <w:sz w:val="28"/>
          <w:szCs w:val="28"/>
        </w:rPr>
      </w:pPr>
      <w:r w:rsidRPr="002F11CD">
        <w:rPr>
          <w:sz w:val="28"/>
          <w:szCs w:val="28"/>
        </w:rPr>
        <w:t>Г</w:t>
      </w:r>
      <w:r w:rsidR="002D6CEA" w:rsidRPr="002F11CD">
        <w:rPr>
          <w:sz w:val="28"/>
          <w:szCs w:val="28"/>
        </w:rPr>
        <w:t>осударство высоко оценил</w:t>
      </w:r>
      <w:r w:rsidRPr="002F11CD">
        <w:rPr>
          <w:sz w:val="28"/>
          <w:szCs w:val="28"/>
        </w:rPr>
        <w:t>о</w:t>
      </w:r>
      <w:r w:rsidR="002D6CEA" w:rsidRPr="002F11CD">
        <w:rPr>
          <w:sz w:val="28"/>
          <w:szCs w:val="28"/>
        </w:rPr>
        <w:t xml:space="preserve"> подвиг партизан и подпольщиков. Медалью «Партизану Отечественной войны», было награждено свыше 127 тыс. человек, другими медалями и орденами </w:t>
      </w:r>
      <w:r w:rsidR="00A51A12" w:rsidRPr="002F11CD">
        <w:rPr>
          <w:sz w:val="28"/>
          <w:szCs w:val="28"/>
        </w:rPr>
        <w:t>-</w:t>
      </w:r>
      <w:r w:rsidR="002D6CEA" w:rsidRPr="002F11CD">
        <w:rPr>
          <w:sz w:val="28"/>
          <w:szCs w:val="28"/>
        </w:rPr>
        <w:t xml:space="preserve"> более 184 тыс. человек. 233 человека стали Героями Советского Союза, а команди</w:t>
      </w:r>
      <w:r w:rsidR="00A51A12" w:rsidRPr="002F11CD">
        <w:rPr>
          <w:sz w:val="28"/>
          <w:szCs w:val="28"/>
        </w:rPr>
        <w:t>ры партизанских соединений С.А. Ковпак и А.</w:t>
      </w:r>
      <w:r w:rsidR="002D6CEA" w:rsidRPr="002F11CD">
        <w:rPr>
          <w:sz w:val="28"/>
          <w:szCs w:val="28"/>
        </w:rPr>
        <w:t>Ф. Федоров были удостоены этого высокого зв</w:t>
      </w:r>
      <w:r w:rsidR="00A51A12" w:rsidRPr="002F11CD">
        <w:rPr>
          <w:sz w:val="28"/>
          <w:szCs w:val="28"/>
        </w:rPr>
        <w:t>ания дважды. Подвиги и имена С.А. Ковпака, А.Ф. Федорова, Т.П. Бумажкова, А.В. Германа, М.А. Гурьянова, К.</w:t>
      </w:r>
      <w:r w:rsidR="002D6CEA" w:rsidRPr="002F11CD">
        <w:rPr>
          <w:sz w:val="28"/>
          <w:szCs w:val="28"/>
        </w:rPr>
        <w:t>С. Заслонова, В</w:t>
      </w:r>
      <w:r w:rsidR="00A51A12" w:rsidRPr="002F11CD">
        <w:rPr>
          <w:sz w:val="28"/>
          <w:szCs w:val="28"/>
        </w:rPr>
        <w:t>.З. Коржа, М.И. Наумова, С.В. Руднева, А.Н. Сабурова, М.Ф. Шмырева, Н.</w:t>
      </w:r>
      <w:r w:rsidR="002D6CEA" w:rsidRPr="002F11CD">
        <w:rPr>
          <w:sz w:val="28"/>
          <w:szCs w:val="28"/>
        </w:rPr>
        <w:t>И. Кузнецо</w:t>
      </w:r>
      <w:r w:rsidR="00A51A12" w:rsidRPr="002F11CD">
        <w:rPr>
          <w:sz w:val="28"/>
          <w:szCs w:val="28"/>
        </w:rPr>
        <w:t>ва, В.З</w:t>
      </w:r>
      <w:r w:rsidR="002D6CEA" w:rsidRPr="002F11CD">
        <w:rPr>
          <w:sz w:val="28"/>
          <w:szCs w:val="28"/>
        </w:rPr>
        <w:t xml:space="preserve">. Хоружей, людиновцев, краснодонцев, минчан, сотен и тысяч других героев </w:t>
      </w:r>
      <w:r w:rsidR="00A51A12" w:rsidRPr="002F11CD">
        <w:rPr>
          <w:sz w:val="28"/>
          <w:szCs w:val="28"/>
        </w:rPr>
        <w:t>-</w:t>
      </w:r>
      <w:r w:rsidR="002D6CEA" w:rsidRPr="002F11CD">
        <w:rPr>
          <w:sz w:val="28"/>
          <w:szCs w:val="28"/>
        </w:rPr>
        <w:t xml:space="preserve"> партизан, подпольщиков, разведчиков занимают достойное место в боевой летописи Великой Отечественной войны.</w:t>
      </w:r>
    </w:p>
    <w:p w:rsidR="00BD48F1" w:rsidRPr="002F11CD" w:rsidRDefault="00BD48F1" w:rsidP="00A51A12">
      <w:pPr>
        <w:spacing w:line="360" w:lineRule="auto"/>
        <w:ind w:firstLine="709"/>
        <w:rPr>
          <w:sz w:val="28"/>
          <w:szCs w:val="28"/>
        </w:rPr>
      </w:pPr>
    </w:p>
    <w:p w:rsidR="006E2E5E" w:rsidRPr="002F11CD" w:rsidRDefault="006E2E5E" w:rsidP="00A51A12">
      <w:pPr>
        <w:pStyle w:val="2"/>
        <w:numPr>
          <w:ilvl w:val="0"/>
          <w:numId w:val="1"/>
        </w:numPr>
        <w:spacing w:before="0" w:line="360" w:lineRule="auto"/>
        <w:ind w:left="0" w:firstLine="709"/>
        <w:jc w:val="both"/>
      </w:pPr>
      <w:r w:rsidRPr="002F11CD">
        <w:t>ВО ГЛАВЕ ПАРТИЗАНСКИХ СОЕДИНЕНИЙ</w:t>
      </w:r>
    </w:p>
    <w:p w:rsidR="006E2E5E" w:rsidRPr="002F11CD" w:rsidRDefault="006E2E5E" w:rsidP="00A51A12">
      <w:pPr>
        <w:pStyle w:val="3"/>
        <w:spacing w:line="360" w:lineRule="auto"/>
        <w:ind w:left="0" w:right="0" w:firstLine="709"/>
      </w:pPr>
    </w:p>
    <w:p w:rsidR="006E2E5E" w:rsidRPr="002F11CD" w:rsidRDefault="000758F1" w:rsidP="00A51A12">
      <w:pPr>
        <w:pStyle w:val="3"/>
        <w:spacing w:line="360" w:lineRule="auto"/>
        <w:ind w:left="0" w:right="0" w:firstLine="709"/>
        <w:rPr>
          <w:b w:val="0"/>
          <w:bCs w:val="0"/>
        </w:rPr>
      </w:pPr>
      <w:r w:rsidRPr="002F11CD">
        <w:rPr>
          <w:b w:val="0"/>
          <w:bCs w:val="0"/>
        </w:rPr>
        <w:t xml:space="preserve">Герой Советского Союза </w:t>
      </w:r>
      <w:r w:rsidR="006E2E5E" w:rsidRPr="002F11CD">
        <w:rPr>
          <w:b w:val="0"/>
          <w:bCs w:val="0"/>
        </w:rPr>
        <w:t>Дмитрий Николаевич Медведев - один из руководителей партизанского движения в годы Великой Отечественной войны, советский писатель, полковник, Герой Советского Союза - родился 22 августа 1898 г. в Бежице, под Брянском, в семье рабочего-сталевара. Член ленинской партии с 1920 г., в период Гражданской войны он был сотрудником Брянской губернской ЧК, участвовал в боях на Восточном и Петроградском фронтах.</w:t>
      </w:r>
    </w:p>
    <w:p w:rsidR="006E2E5E" w:rsidRPr="002F11CD" w:rsidRDefault="006E2E5E" w:rsidP="00A51A12">
      <w:pPr>
        <w:spacing w:line="360" w:lineRule="auto"/>
        <w:ind w:firstLine="709"/>
        <w:rPr>
          <w:sz w:val="28"/>
          <w:szCs w:val="28"/>
        </w:rPr>
      </w:pPr>
      <w:r w:rsidRPr="002F11CD">
        <w:rPr>
          <w:sz w:val="28"/>
          <w:szCs w:val="28"/>
        </w:rPr>
        <w:t>Победой рабочих и крестьян завершилась война. Почти двадцать лет работает на Украине чекист Дмитрий Медведев. Старобельск, Бахмут, Херсон, Одесса, Кировоград, Новоград-Волынский, Киев... (В те годы чекистов непрестанно переводили с места на место в связи с делами, которые они вели.) В этих городах помнят Дмитрия Николаевича и как чекиста, и как пламенного агитатора, комсомольского вожака, организатора спортивной работы. Стоило ему проработать в городе месяц-другой, и он уже поднимал общественность на строительство стадиона, проводил массовые соревнования, в которых непременно Николаевич обратился к командованию с просьбой снова призвать его и направить с партизанским отрядом в тыл врага. Так открылась новая страница боевой биографии воина-чекиста. С августа 1941 г</w:t>
      </w:r>
      <w:r w:rsidR="00277B0A" w:rsidRPr="002F11CD">
        <w:rPr>
          <w:sz w:val="28"/>
          <w:szCs w:val="28"/>
        </w:rPr>
        <w:t>. Д.</w:t>
      </w:r>
      <w:r w:rsidRPr="002F11CD">
        <w:rPr>
          <w:sz w:val="28"/>
          <w:szCs w:val="28"/>
        </w:rPr>
        <w:t>Н. Медведев командовал партизанским отрядом, действовавшим на территории Смоленской, Орловской и Могилевской областей, а с июня 1942 г. по март 1944 г.- крупным партизанским отрядом «Победители» в Ровенской и Львовской областях. Под командова</w:t>
      </w:r>
      <w:r w:rsidR="00277B0A" w:rsidRPr="002F11CD">
        <w:rPr>
          <w:sz w:val="28"/>
          <w:szCs w:val="28"/>
        </w:rPr>
        <w:t>нием Д.</w:t>
      </w:r>
      <w:r w:rsidRPr="002F11CD">
        <w:rPr>
          <w:sz w:val="28"/>
          <w:szCs w:val="28"/>
        </w:rPr>
        <w:t>Н. Медведева партизаны провели более 100 боев. Собранная отрядом (в его состав вх</w:t>
      </w:r>
      <w:r w:rsidR="00277B0A" w:rsidRPr="002F11CD">
        <w:rPr>
          <w:sz w:val="28"/>
          <w:szCs w:val="28"/>
        </w:rPr>
        <w:t>одил прославленный разведчик Н.</w:t>
      </w:r>
      <w:r w:rsidRPr="002F11CD">
        <w:rPr>
          <w:sz w:val="28"/>
          <w:szCs w:val="28"/>
        </w:rPr>
        <w:t>И. Кузнецов) обширная разведывательная информация получила высокую оценку советского командования.</w:t>
      </w:r>
    </w:p>
    <w:p w:rsidR="006E2E5E" w:rsidRPr="002F11CD" w:rsidRDefault="006E2E5E" w:rsidP="00A51A12">
      <w:pPr>
        <w:spacing w:line="360" w:lineRule="auto"/>
        <w:ind w:firstLine="709"/>
        <w:rPr>
          <w:sz w:val="28"/>
          <w:szCs w:val="28"/>
        </w:rPr>
      </w:pPr>
      <w:r w:rsidRPr="002F11CD">
        <w:rPr>
          <w:sz w:val="28"/>
          <w:szCs w:val="28"/>
        </w:rPr>
        <w:t xml:space="preserve">После Великой Отечественной войны Дмитрий Николаевич Медведев занимался литературной и общественной деятельностью. Он автор книг «Это было под Ровно» (после переработки и дополнений названа «Сильные духом»), «Отряд идет на Запад», «На берегах Южного Буга», в которых правда жизни, правда во всем в документальной достоверности, в отсутствии Домыслов, в простоте и точности языка. Правда в искренности и заинтересованности самого автора, ибо полковник Медведев руководил, командовал теми людьми, </w:t>
      </w:r>
      <w:r w:rsidRPr="002F11CD">
        <w:rPr>
          <w:smallCaps/>
          <w:sz w:val="28"/>
          <w:szCs w:val="28"/>
        </w:rPr>
        <w:t xml:space="preserve">о </w:t>
      </w:r>
      <w:r w:rsidRPr="002F11CD">
        <w:rPr>
          <w:sz w:val="28"/>
          <w:szCs w:val="28"/>
        </w:rPr>
        <w:t>которых написал, за которых отвечал жизнью и честью. Эта заинтересованность, ощущаемая в каждом слове в каждой интонации, приобщает читателя к происходящему на войне, создает внутреннюю связь с авторов</w:t>
      </w:r>
      <w:r w:rsidR="00BD48F1" w:rsidRPr="002F11CD">
        <w:rPr>
          <w:sz w:val="28"/>
          <w:szCs w:val="28"/>
        </w:rPr>
        <w:t>.</w:t>
      </w:r>
    </w:p>
    <w:p w:rsidR="006E2E5E" w:rsidRPr="002F11CD" w:rsidRDefault="006E2E5E" w:rsidP="00A51A12">
      <w:pPr>
        <w:spacing w:line="360" w:lineRule="auto"/>
        <w:ind w:firstLine="709"/>
        <w:rPr>
          <w:sz w:val="28"/>
          <w:szCs w:val="28"/>
        </w:rPr>
      </w:pPr>
      <w:r w:rsidRPr="002F11CD">
        <w:rPr>
          <w:sz w:val="28"/>
          <w:szCs w:val="28"/>
        </w:rPr>
        <w:t>Семен Васильевич Руднев - один из организаторов и активных участников партизанского движения на Украине. В сентябре 1941 г. возглавил партизанский отряд в Сумской области. После объед</w:t>
      </w:r>
      <w:r w:rsidR="00A51A12" w:rsidRPr="002F11CD">
        <w:rPr>
          <w:sz w:val="28"/>
          <w:szCs w:val="28"/>
        </w:rPr>
        <w:t>инения с Путивльским отрядом С.</w:t>
      </w:r>
      <w:r w:rsidRPr="002F11CD">
        <w:rPr>
          <w:sz w:val="28"/>
          <w:szCs w:val="28"/>
        </w:rPr>
        <w:t>А. Ковпака стал комиссаром объединенного отряда, затем партизанского соединения.</w:t>
      </w:r>
    </w:p>
    <w:p w:rsidR="006E2E5E" w:rsidRPr="002F11CD" w:rsidRDefault="00A51A12" w:rsidP="00A51A12">
      <w:pPr>
        <w:spacing w:line="360" w:lineRule="auto"/>
        <w:ind w:firstLine="709"/>
        <w:rPr>
          <w:sz w:val="28"/>
          <w:szCs w:val="28"/>
        </w:rPr>
      </w:pPr>
      <w:r w:rsidRPr="002F11CD">
        <w:rPr>
          <w:sz w:val="28"/>
          <w:szCs w:val="28"/>
        </w:rPr>
        <w:t>С.</w:t>
      </w:r>
      <w:r w:rsidR="006E2E5E" w:rsidRPr="002F11CD">
        <w:rPr>
          <w:sz w:val="28"/>
          <w:szCs w:val="28"/>
        </w:rPr>
        <w:t>В. Руднев родился 27 февраля 1899 г. в селе Моисеевка, ныне Путивльского района, Сумской области,</w:t>
      </w:r>
      <w:r w:rsidRPr="002F11CD">
        <w:rPr>
          <w:sz w:val="28"/>
          <w:szCs w:val="28"/>
        </w:rPr>
        <w:t xml:space="preserve"> </w:t>
      </w:r>
      <w:r w:rsidR="006E2E5E" w:rsidRPr="002F11CD">
        <w:rPr>
          <w:sz w:val="28"/>
          <w:szCs w:val="28"/>
        </w:rPr>
        <w:t>в</w:t>
      </w:r>
      <w:r w:rsidRPr="002F11CD">
        <w:rPr>
          <w:sz w:val="28"/>
          <w:szCs w:val="28"/>
        </w:rPr>
        <w:t xml:space="preserve"> </w:t>
      </w:r>
      <w:r w:rsidR="006E2E5E" w:rsidRPr="002F11CD">
        <w:rPr>
          <w:sz w:val="28"/>
          <w:szCs w:val="28"/>
        </w:rPr>
        <w:t>семье крестьянина-бедняка. 15-летним мальчишкой ушел из деревни и стал работать на Русско-Балтийском воздухоплавательном заводе. В неполные 17 лет был арестован за революционную деятельность. В 1917 г. Руднев вступил в партию большевиков и, будучи красногвардейцем, активно участвовал в Февральской буржуазно-демократической, а затем в Великой Октябрьской социалистической революции. Дрался с юнкерами Керенского, штурмовал Зимний дворец.</w:t>
      </w:r>
    </w:p>
    <w:p w:rsidR="006E2E5E" w:rsidRPr="002F11CD" w:rsidRDefault="006E2E5E" w:rsidP="00A51A12">
      <w:pPr>
        <w:spacing w:line="360" w:lineRule="auto"/>
        <w:ind w:firstLine="709"/>
        <w:rPr>
          <w:sz w:val="28"/>
          <w:szCs w:val="28"/>
        </w:rPr>
      </w:pPr>
      <w:r w:rsidRPr="002F11CD">
        <w:rPr>
          <w:sz w:val="28"/>
          <w:szCs w:val="28"/>
        </w:rPr>
        <w:t>В годы Гражданской войны воевал на Южном и Юго-Западном фронтах, командовал взводом, затем</w:t>
      </w:r>
      <w:r w:rsidR="00A51A12" w:rsidRPr="002F11CD">
        <w:rPr>
          <w:sz w:val="28"/>
          <w:szCs w:val="28"/>
        </w:rPr>
        <w:t xml:space="preserve"> </w:t>
      </w:r>
      <w:r w:rsidRPr="002F11CD">
        <w:rPr>
          <w:sz w:val="28"/>
          <w:szCs w:val="28"/>
        </w:rPr>
        <w:t>был инструктором</w:t>
      </w:r>
      <w:r w:rsidR="00A51A12" w:rsidRPr="002F11CD">
        <w:rPr>
          <w:sz w:val="28"/>
          <w:szCs w:val="28"/>
        </w:rPr>
        <w:t xml:space="preserve"> </w:t>
      </w:r>
      <w:r w:rsidRPr="002F11CD">
        <w:rPr>
          <w:sz w:val="28"/>
          <w:szCs w:val="28"/>
        </w:rPr>
        <w:t>политотдела Донецкой трудовой армии. После окончания в 1929 г. Военно</w:t>
      </w:r>
      <w:r w:rsidR="00A51A12" w:rsidRPr="002F11CD">
        <w:rPr>
          <w:sz w:val="28"/>
          <w:szCs w:val="28"/>
        </w:rPr>
        <w:t>-политической академии имени В.</w:t>
      </w:r>
      <w:r w:rsidRPr="002F11CD">
        <w:rPr>
          <w:sz w:val="28"/>
          <w:szCs w:val="28"/>
        </w:rPr>
        <w:t>И. Ленина назначается комиссаром полка. Затем был комиссаром бригады, начальником политотдела и комиссаром укрепрайона на Дальнем Востоке. С мая 1940 г. председатель Путивльского районного совета Осоавиахима. В этой должности и застала его Великая Отечественная война.</w:t>
      </w:r>
    </w:p>
    <w:p w:rsidR="006E2E5E" w:rsidRPr="002F11CD" w:rsidRDefault="00A51A12" w:rsidP="00A51A12">
      <w:pPr>
        <w:spacing w:line="360" w:lineRule="auto"/>
        <w:ind w:firstLine="709"/>
        <w:rPr>
          <w:sz w:val="28"/>
          <w:szCs w:val="28"/>
        </w:rPr>
      </w:pPr>
      <w:r w:rsidRPr="002F11CD">
        <w:rPr>
          <w:sz w:val="28"/>
          <w:szCs w:val="28"/>
        </w:rPr>
        <w:t>С.</w:t>
      </w:r>
      <w:r w:rsidR="006E2E5E" w:rsidRPr="002F11CD">
        <w:rPr>
          <w:sz w:val="28"/>
          <w:szCs w:val="28"/>
        </w:rPr>
        <w:t>В. Руднев проделал большую работу по развертыванию партизанского движения в тылу немецко-фашистских захватчиков и проведению успешных рейдов соединения по территории Сумской, Курской и Орловской областей. В 1942</w:t>
      </w:r>
      <w:r w:rsidRPr="002F11CD">
        <w:rPr>
          <w:sz w:val="28"/>
          <w:szCs w:val="28"/>
        </w:rPr>
        <w:t>- 1943 гг. вместе с С.</w:t>
      </w:r>
      <w:r w:rsidR="006E2E5E" w:rsidRPr="002F11CD">
        <w:rPr>
          <w:sz w:val="28"/>
          <w:szCs w:val="28"/>
        </w:rPr>
        <w:t>А. Ковпаком возглавлял рейд соединения из Брянских лесов на Правобережную Украину и в Карпаты. С сентября 1942 г. член подпольного ЦК КП(б) Украины. За умелое руководство бое</w:t>
      </w:r>
      <w:r w:rsidRPr="002F11CD">
        <w:rPr>
          <w:sz w:val="28"/>
          <w:szCs w:val="28"/>
        </w:rPr>
        <w:t>выми действиями в тылу врага С.</w:t>
      </w:r>
      <w:r w:rsidR="006E2E5E" w:rsidRPr="002F11CD">
        <w:rPr>
          <w:sz w:val="28"/>
          <w:szCs w:val="28"/>
        </w:rPr>
        <w:t>В. Рудневу было присвоено воинское звание генерал-майор.</w:t>
      </w:r>
    </w:p>
    <w:p w:rsidR="006E2E5E" w:rsidRPr="002F11CD" w:rsidRDefault="006E2E5E" w:rsidP="00A51A12">
      <w:pPr>
        <w:pStyle w:val="a5"/>
        <w:spacing w:line="360" w:lineRule="auto"/>
        <w:ind w:left="0" w:firstLine="709"/>
      </w:pPr>
      <w:r w:rsidRPr="002F11CD">
        <w:t>4 августа 1943 г. у поселка Делятин, Надворнянского района, Ивано-Франковской области, произошел короткий, но ожесточенный бой партизан с эсэсовскими карателями. Это был послед</w:t>
      </w:r>
      <w:r w:rsidR="00A51A12" w:rsidRPr="002F11CD">
        <w:t>ний бой для С.</w:t>
      </w:r>
      <w:r w:rsidRPr="002F11CD">
        <w:t>В. Руднева: вражеская пуля оборвала жизнь комиссара. 4 января 1944 г. ему посмертно присвоено зв</w:t>
      </w:r>
      <w:r w:rsidR="00A51A12" w:rsidRPr="002F11CD">
        <w:t>ание Героя Советского Союза. С.</w:t>
      </w:r>
      <w:r w:rsidRPr="002F11CD">
        <w:t>В. Руднев награжден орденом Ленина, орденами Красного Знамени, Красной Звезды, «Знак Почета» медалями.</w:t>
      </w:r>
    </w:p>
    <w:p w:rsidR="00BD48F1" w:rsidRPr="002F11CD" w:rsidRDefault="00BD48F1" w:rsidP="00A51A12">
      <w:pPr>
        <w:spacing w:line="360" w:lineRule="auto"/>
        <w:ind w:firstLine="709"/>
        <w:rPr>
          <w:b/>
          <w:bCs/>
          <w:sz w:val="28"/>
          <w:szCs w:val="28"/>
        </w:rPr>
      </w:pPr>
    </w:p>
    <w:p w:rsidR="006E2E5E" w:rsidRPr="002F11CD" w:rsidRDefault="006E2E5E" w:rsidP="00A51A12">
      <w:pPr>
        <w:numPr>
          <w:ilvl w:val="0"/>
          <w:numId w:val="1"/>
        </w:numPr>
        <w:spacing w:line="360" w:lineRule="auto"/>
        <w:ind w:left="0" w:firstLine="709"/>
        <w:rPr>
          <w:b/>
          <w:bCs/>
          <w:sz w:val="28"/>
          <w:szCs w:val="28"/>
        </w:rPr>
      </w:pPr>
      <w:r w:rsidRPr="002F11CD">
        <w:rPr>
          <w:b/>
          <w:bCs/>
          <w:sz w:val="28"/>
          <w:szCs w:val="28"/>
        </w:rPr>
        <w:t>ГЕРОИ ПАРТИЗАНСКОЙ И ПОДПОЛЬНОЙ БОРЬБЫ</w:t>
      </w:r>
    </w:p>
    <w:p w:rsidR="003D17FF" w:rsidRPr="002F11CD" w:rsidRDefault="003D17FF" w:rsidP="00A51A12">
      <w:pPr>
        <w:spacing w:line="360" w:lineRule="auto"/>
        <w:ind w:firstLine="709"/>
        <w:rPr>
          <w:b/>
          <w:bCs/>
          <w:sz w:val="28"/>
          <w:szCs w:val="28"/>
        </w:rPr>
      </w:pPr>
    </w:p>
    <w:p w:rsidR="003D17FF" w:rsidRPr="002F11CD" w:rsidRDefault="003D17FF" w:rsidP="00A51A12">
      <w:pPr>
        <w:spacing w:line="360" w:lineRule="auto"/>
        <w:ind w:firstLine="709"/>
        <w:rPr>
          <w:sz w:val="28"/>
          <w:szCs w:val="28"/>
        </w:rPr>
      </w:pPr>
      <w:r w:rsidRPr="002F11CD">
        <w:rPr>
          <w:sz w:val="28"/>
          <w:szCs w:val="28"/>
        </w:rPr>
        <w:t>Подпольные объединения помогали в решении серьезнейших боевых задач. Они проводили широкую агитационную работу среди населения, разоблачали фашистскую идеологию и пропаганду, распространяли правдивую информацию о событиях на советско-германском фронте. Это способствовало укреплению связей правительства с массами на оккупированной территории, вселяло в советских людей уверенность в неминуемом разгроме захватчиков. Юные мстители уничтожали представителей фашистского командования, предателей и изменников Родины, доставляли в наши воинские части разведывательные данные, препятствовали угону жителей в Германию, укрывали советских военнопленных, оказывали всестороннюю помощь партизанским отрядам. Молодые подпольщики поднимали молодежь и население на борьбу с захватчиками.</w:t>
      </w:r>
    </w:p>
    <w:p w:rsidR="003D17FF" w:rsidRPr="002F11CD" w:rsidRDefault="003D17FF" w:rsidP="00A51A12">
      <w:pPr>
        <w:spacing w:line="360" w:lineRule="auto"/>
        <w:ind w:firstLine="709"/>
        <w:rPr>
          <w:sz w:val="28"/>
          <w:szCs w:val="28"/>
        </w:rPr>
      </w:pPr>
      <w:r w:rsidRPr="002F11CD">
        <w:rPr>
          <w:sz w:val="28"/>
          <w:szCs w:val="28"/>
        </w:rPr>
        <w:t>Большую работу вели в тылу противника молодежные группы, возглавляемые чекистами. В августе 1941 года в Киеве была создана разведывательно-диверсионная группа во главе с И. Кудрей (Максимом). В нее вошло немало молодежи. Подпольщики через связных направляли в Москву ценные данные о гитлеровской агентуре, оккупационном аппарате врага и другие материалы.</w:t>
      </w:r>
    </w:p>
    <w:p w:rsidR="003D17FF" w:rsidRPr="002F11CD" w:rsidRDefault="003D17FF" w:rsidP="00A51A12">
      <w:pPr>
        <w:spacing w:line="360" w:lineRule="auto"/>
        <w:ind w:firstLine="709"/>
        <w:rPr>
          <w:sz w:val="28"/>
          <w:szCs w:val="28"/>
        </w:rPr>
      </w:pPr>
      <w:r w:rsidRPr="002F11CD">
        <w:rPr>
          <w:sz w:val="28"/>
          <w:szCs w:val="28"/>
        </w:rPr>
        <w:t>Когда последний советский корабль покинул Одессу, чекист капитан В. Молодцов со своими товарищами спустился в катакомбы, чтобы продолжать борьбу с фашистами. Подпольная группа В. Молодцова взорвала здание городской комендатуры, пустила под откос эшелон с вражескими офицерами. Она поддерживала связь с Москвой по радио, распространяла среди населения сводки о положении на фронтах, призывала жителей Одессы срывать мероприятия оккупантов. Выследив убежище подпольщиков, гитлеровцы пытались проникнуть в него, травили патриотов газами, бетонировали и заваливали выходы из катакомб. Попав в руки фашистов, подпольщики мужественно вынесли все пытки и изуверства на допросах. С огромной стойкостью держался 16-летний подпольщик Я. Гордиенко.</w:t>
      </w:r>
    </w:p>
    <w:p w:rsidR="003D17FF" w:rsidRPr="002F11CD" w:rsidRDefault="003D17FF" w:rsidP="00A51A12">
      <w:pPr>
        <w:spacing w:line="360" w:lineRule="auto"/>
        <w:ind w:firstLine="709"/>
        <w:rPr>
          <w:sz w:val="28"/>
          <w:szCs w:val="28"/>
        </w:rPr>
      </w:pPr>
      <w:r w:rsidRPr="002F11CD">
        <w:rPr>
          <w:sz w:val="28"/>
          <w:szCs w:val="28"/>
        </w:rPr>
        <w:t>В селе Крымка Первомайского района Николаевской области бесстрашно боролись с врагом члены подпольной комсомольской организации «Партизанская искра», насчитывавшей в 1943 году 40 юношей и девушек. Комсомольцы распространяли среди населения сводки Совинформбюро, листовки, организовывали саботаж, диверсии. Руководителям организации В. Моргуненко и П. Гречаному, Д. Дьяченко, присвоено звание Героя Советского Союза.</w:t>
      </w:r>
    </w:p>
    <w:p w:rsidR="003D17FF" w:rsidRPr="002F11CD" w:rsidRDefault="003D17FF" w:rsidP="00A51A12">
      <w:pPr>
        <w:spacing w:line="360" w:lineRule="auto"/>
        <w:ind w:firstLine="709"/>
        <w:rPr>
          <w:sz w:val="28"/>
          <w:szCs w:val="28"/>
        </w:rPr>
      </w:pPr>
      <w:r w:rsidRPr="002F11CD">
        <w:rPr>
          <w:sz w:val="28"/>
          <w:szCs w:val="28"/>
        </w:rPr>
        <w:t>Более 100 юношей и девушек объединяла подпольная организация «Молодая гвардия» в Краснодоне. Ее возглавлял штаб, в который входили У. Громова, И. Земнухов, О. Кошевой, В. Левашов, В. Третьякевич, И. Туркенич, С. Тюленин, Л. Шевцова. В составе организации были представители различных национальностей: русские, украинцы, белорусы, молдаване, армяне. Самому старшему из членов «Молодой гвардии» И. Туркенич в то время исполнилось 19 лет, О. Кошевому было 16, а самому младшему, Р. Юркину,</w:t>
      </w:r>
      <w:r w:rsidR="00A51A12" w:rsidRPr="002F11CD">
        <w:rPr>
          <w:sz w:val="28"/>
          <w:szCs w:val="28"/>
        </w:rPr>
        <w:t>-</w:t>
      </w:r>
      <w:r w:rsidRPr="002F11CD">
        <w:rPr>
          <w:sz w:val="28"/>
          <w:szCs w:val="28"/>
        </w:rPr>
        <w:t>14 лет. Организация умело сочетала различные формы борьбы. Подпольщики выполняли самые ответственные поручения. По праздникам над Краснодоном взвивались красные стяги как символ непобедимости советского строя. Члены группы сожгли биржу труда со всей документацией, склад с горючим, выводили из строя станки, оборудование, уничтожали предателей, освобождали советских военнопленных. Молодогвардейцы создали денежный фонд помощи семьям фронтовиков.</w:t>
      </w:r>
    </w:p>
    <w:p w:rsidR="003D17FF" w:rsidRPr="002F11CD" w:rsidRDefault="003D17FF" w:rsidP="00A51A12">
      <w:pPr>
        <w:spacing w:line="360" w:lineRule="auto"/>
        <w:ind w:firstLine="709"/>
        <w:rPr>
          <w:sz w:val="28"/>
          <w:szCs w:val="28"/>
        </w:rPr>
      </w:pPr>
      <w:r w:rsidRPr="002F11CD">
        <w:rPr>
          <w:sz w:val="28"/>
          <w:szCs w:val="28"/>
        </w:rPr>
        <w:t>Ни застенки, ни чудовищные пытки не сломили стойкости патриотов. С. Тюленина избивали плетками из электрического провода, загоняли в раны раскаленный шомпол, истязали на его глазах мать. У. Громову подвешивали за волосы, прижигали тело каленым железом, вырезали на спине пятиконечную звезду, но она была верна своему девизу: «Лучше умереть стоя, чем жить на коленях». Молодогвардейцы знали, что их ждет казнь, но они остались сильными духом, исполненными горячей любви к Родине. Перед казнью У. Громова передала азбукой Морзе во все камеры: «Последний приказ штаба... Нас поведут на казнь по улицам города. Будем петь любимую песню Ленина». В свой последний путь подпольщики шли с высоко поднятыми головами, с песней «Замучен тяжелой неволей» на устах, с верой в победу над фашизмом. И они заслужили бессмертие, вышли победителями в борьбе со злейшим врагом человечества.</w:t>
      </w:r>
    </w:p>
    <w:p w:rsidR="003D17FF" w:rsidRPr="002F11CD" w:rsidRDefault="003D17FF" w:rsidP="00A51A12">
      <w:pPr>
        <w:spacing w:line="360" w:lineRule="auto"/>
        <w:ind w:firstLine="709"/>
        <w:rPr>
          <w:sz w:val="28"/>
          <w:szCs w:val="28"/>
        </w:rPr>
      </w:pPr>
      <w:r w:rsidRPr="002F11CD">
        <w:rPr>
          <w:sz w:val="28"/>
          <w:szCs w:val="28"/>
        </w:rPr>
        <w:t>Прославила себя боевыми делами молодежь города Малина Житомирской области, Полтавы, Херсона, Харькова, Никополя, Кривого Рога, Проскурова (ныне Хмельницкий), Луцка.</w:t>
      </w:r>
    </w:p>
    <w:p w:rsidR="003D17FF" w:rsidRPr="002F11CD" w:rsidRDefault="003D17FF" w:rsidP="00A51A12">
      <w:pPr>
        <w:spacing w:line="360" w:lineRule="auto"/>
        <w:ind w:firstLine="709"/>
        <w:rPr>
          <w:sz w:val="28"/>
          <w:szCs w:val="28"/>
        </w:rPr>
      </w:pPr>
      <w:r w:rsidRPr="002F11CD">
        <w:rPr>
          <w:sz w:val="28"/>
          <w:szCs w:val="28"/>
        </w:rPr>
        <w:t>Мужество, стойкость и отвагу проявили подпольщики Белоруссии. Еще до вступления вражеских войск в Гомель была проделана большая работа по подготовке подполья. Во всех районах и на многих предприятиях города были созданы нелегальные организации. Одна из них действовала на фабрике «Полеспечать». По заданию местной администрации подпольщики печатали всевозможные бланки пропусков, справок, листовки и сводки Совинформбюро.</w:t>
      </w:r>
    </w:p>
    <w:p w:rsidR="003D17FF" w:rsidRPr="002F11CD" w:rsidRDefault="003D17FF" w:rsidP="00A51A12">
      <w:pPr>
        <w:spacing w:line="360" w:lineRule="auto"/>
        <w:ind w:firstLine="709"/>
        <w:rPr>
          <w:sz w:val="28"/>
          <w:szCs w:val="28"/>
        </w:rPr>
      </w:pPr>
      <w:r w:rsidRPr="002F11CD">
        <w:rPr>
          <w:sz w:val="28"/>
          <w:szCs w:val="28"/>
        </w:rPr>
        <w:t>В Минске действовало 46 организаций. Подпольную группу «Андрюша» возглавлял 18-летний комсомолец Н. Кедышко. Подпольщики печатали и распространяли листовки, осуществляли диверсии на хлебозаводе и железной дороге, снабжали партизан одеждой, похищенной с вражеских складов, переправляли к партизанам бежавших из плена советских воинов. Н. Кедышко удостоен звания Героя Советского Союза.</w:t>
      </w:r>
    </w:p>
    <w:p w:rsidR="003D17FF" w:rsidRPr="002F11CD" w:rsidRDefault="003D17FF" w:rsidP="00A51A12">
      <w:pPr>
        <w:spacing w:line="360" w:lineRule="auto"/>
        <w:ind w:firstLine="709"/>
        <w:rPr>
          <w:sz w:val="28"/>
          <w:szCs w:val="28"/>
        </w:rPr>
      </w:pPr>
      <w:r w:rsidRPr="002F11CD">
        <w:rPr>
          <w:sz w:val="28"/>
          <w:szCs w:val="28"/>
        </w:rPr>
        <w:t xml:space="preserve">Успешно боролись с врагом юные подпольщики на станции Оболь Витебской области. Они взорвали водокачку, электростанцию, льнозавод, кирпичный завод, осуществляли диверсии на шоссе Полоцк </w:t>
      </w:r>
      <w:r w:rsidR="00A51A12" w:rsidRPr="002F11CD">
        <w:rPr>
          <w:sz w:val="28"/>
          <w:szCs w:val="28"/>
        </w:rPr>
        <w:t>-</w:t>
      </w:r>
      <w:r w:rsidRPr="002F11CD">
        <w:rPr>
          <w:sz w:val="28"/>
          <w:szCs w:val="28"/>
        </w:rPr>
        <w:t xml:space="preserve"> Витебск, взрывали эшелоны, вели разведку, доставляли партизанам оружие, боеприпасы, медикаменты. Руководителям подпольной организации Е. Зеньковой и </w:t>
      </w:r>
      <w:r w:rsidR="00A51A12" w:rsidRPr="002F11CD">
        <w:rPr>
          <w:sz w:val="28"/>
          <w:szCs w:val="28"/>
        </w:rPr>
        <w:t>З</w:t>
      </w:r>
      <w:r w:rsidRPr="002F11CD">
        <w:rPr>
          <w:sz w:val="28"/>
          <w:szCs w:val="28"/>
        </w:rPr>
        <w:t>. Портновой присвоено звание Героя Советского Союза.</w:t>
      </w:r>
    </w:p>
    <w:p w:rsidR="003D17FF" w:rsidRPr="002F11CD" w:rsidRDefault="003D17FF" w:rsidP="00A51A12">
      <w:pPr>
        <w:spacing w:line="360" w:lineRule="auto"/>
        <w:ind w:firstLine="709"/>
        <w:rPr>
          <w:sz w:val="28"/>
          <w:szCs w:val="28"/>
        </w:rPr>
      </w:pPr>
      <w:r w:rsidRPr="002F11CD">
        <w:rPr>
          <w:sz w:val="28"/>
          <w:szCs w:val="28"/>
        </w:rPr>
        <w:t>Под руководством подпольного обкома партии три года сражались с фашистскими захватчиками комсомольцы Могилева. Они регулярно распространяли среди населения сводки Совинформбюро, антифашистские листовки, взрывали склады с горючим, уничтожили здание офицерской школы. Юные подпольщики организовали побег заключенных из центральной тюрьмы Могилева. Схваченного члена организации И. Лысенковича гитлеровцы замучили в застенках гестапо. Перед смертью он на клочке бумаги написал своей кровью матери: «Дорогая мама, не плачь! Мы все умираем за Родину».</w:t>
      </w:r>
    </w:p>
    <w:p w:rsidR="003D17FF" w:rsidRPr="002F11CD" w:rsidRDefault="003D17FF" w:rsidP="00A51A12">
      <w:pPr>
        <w:spacing w:line="360" w:lineRule="auto"/>
        <w:ind w:firstLine="709"/>
        <w:rPr>
          <w:sz w:val="28"/>
          <w:szCs w:val="28"/>
        </w:rPr>
      </w:pPr>
      <w:r w:rsidRPr="002F11CD">
        <w:rPr>
          <w:sz w:val="28"/>
          <w:szCs w:val="28"/>
        </w:rPr>
        <w:t>Ни днем, ни ночью не давали покоя врагам подпольщики Жлобина. Юноши и девушки уничтожили немало гитлеровцев, взорвали бензосклад и водокачку. Золотыми страницами в историю войны вписаны подвиги молодых подпольщиков Борисова, Витебска, Бреста, Гродно, Пинска, Лиды и других городов Белоруссии.</w:t>
      </w:r>
    </w:p>
    <w:p w:rsidR="003D17FF" w:rsidRPr="002F11CD" w:rsidRDefault="003D17FF" w:rsidP="00A51A12">
      <w:pPr>
        <w:spacing w:line="360" w:lineRule="auto"/>
        <w:ind w:firstLine="709"/>
        <w:rPr>
          <w:sz w:val="28"/>
          <w:szCs w:val="28"/>
        </w:rPr>
      </w:pPr>
      <w:r w:rsidRPr="002F11CD">
        <w:rPr>
          <w:sz w:val="28"/>
          <w:szCs w:val="28"/>
        </w:rPr>
        <w:t>Осенью 1942 года в оккупированном Каунасе бесстрашно работали подпольный городской и уездный комитеты ЛКСМ Литвы. Активнейшую роль в литовском подполье играли Ю. Алексонис, Г. Борис, А. Чепонис. Юные патриоты совершали смелые диверсии: нарушали телефонную связь, уничтожали фашистских солдат и офицеров, топили баржи с грузами в Немане, пускали под откос вражеские эшелоны. Подпольщики помогли сорвать мобилизацию литовской молодежи в гитлеровскую армию.</w:t>
      </w:r>
    </w:p>
    <w:p w:rsidR="003D17FF" w:rsidRPr="002F11CD" w:rsidRDefault="003D17FF" w:rsidP="00A51A12">
      <w:pPr>
        <w:spacing w:line="360" w:lineRule="auto"/>
        <w:ind w:firstLine="709"/>
        <w:rPr>
          <w:sz w:val="28"/>
          <w:szCs w:val="28"/>
        </w:rPr>
      </w:pPr>
      <w:r w:rsidRPr="002F11CD">
        <w:rPr>
          <w:sz w:val="28"/>
          <w:szCs w:val="28"/>
        </w:rPr>
        <w:t>30 тысяч имперских марок обещали гитлеровцы за голову члена И. Судмалиса. Он создал ряд подпольных групп в Риге и ее окрестностях. Делом его рук был взрыв на Домской площади, где собрались на митинг оккупанты и националистическое отребье. По инициативе Судмалиса удалось создать подпольную типографию, организовать регулярное распространение антифашистских листовок. Не раз он бывал в Москве, на оккупированную территорию возвращался с группами специального назначения, радистами-связистами, подрывниками. Попав в руки врага, Имант Судмалис держался мужественно и стойко. В последнем письме из тюрьмы он писал: «Оглядываясь на прожитые дни, мне не в чем себя упрекнуть. Я был человеком и борцом в эти столь роковые дни для человечества».</w:t>
      </w:r>
    </w:p>
    <w:p w:rsidR="003D17FF" w:rsidRPr="002F11CD" w:rsidRDefault="003D17FF" w:rsidP="00A51A12">
      <w:pPr>
        <w:spacing w:line="360" w:lineRule="auto"/>
        <w:ind w:firstLine="709"/>
        <w:rPr>
          <w:sz w:val="28"/>
          <w:szCs w:val="28"/>
        </w:rPr>
      </w:pPr>
      <w:r w:rsidRPr="002F11CD">
        <w:rPr>
          <w:sz w:val="28"/>
          <w:szCs w:val="28"/>
        </w:rPr>
        <w:t xml:space="preserve">Отважно сражались с врагом подпольщики Эстонской ССР. Среди них </w:t>
      </w:r>
      <w:r w:rsidR="00A51A12" w:rsidRPr="002F11CD">
        <w:rPr>
          <w:sz w:val="28"/>
          <w:szCs w:val="28"/>
        </w:rPr>
        <w:t>-</w:t>
      </w:r>
      <w:r w:rsidRPr="002F11CD">
        <w:rPr>
          <w:sz w:val="28"/>
          <w:szCs w:val="28"/>
        </w:rPr>
        <w:t xml:space="preserve"> 14-летняя Г. Кузьмина, выполнявшая роль связной. Она не раз доставляла ценные разведывательные данные, вместе с товарищами участвовала во взрыве котельной сланцеперегонного завода. Молодые подпольщики сумели вывесить красные флаги на многих охраняемых зданиях города в день 26-й годовщины Великого Октября, организовали побег большой группы пленных из концлагеря. Звания Героя Советского Союза удостоена отважная эстонская разведчица Хелена Кульман. Об активном участил эстонских подпольщики в борьбе против фашистов свидетельствует и такой факт. С марта по декабрь 1943 года ЦК ВКП(б) Эстонии и Эстонский штаб партизанского движения направили в тыл врага около 240 организаторов народной борьбы с захватчиками, среди кото</w:t>
      </w:r>
      <w:r w:rsidR="00F96ECE" w:rsidRPr="002F11CD">
        <w:rPr>
          <w:sz w:val="28"/>
          <w:szCs w:val="28"/>
        </w:rPr>
        <w:t>рых было около 90 юных бойцов.</w:t>
      </w:r>
    </w:p>
    <w:p w:rsidR="003D17FF" w:rsidRPr="002F11CD" w:rsidRDefault="003D17FF" w:rsidP="00A51A12">
      <w:pPr>
        <w:spacing w:line="360" w:lineRule="auto"/>
        <w:ind w:firstLine="709"/>
        <w:rPr>
          <w:sz w:val="28"/>
          <w:szCs w:val="28"/>
        </w:rPr>
      </w:pPr>
      <w:r w:rsidRPr="002F11CD">
        <w:rPr>
          <w:sz w:val="28"/>
          <w:szCs w:val="28"/>
        </w:rPr>
        <w:t xml:space="preserve">Достойными патриотами показали себя молодежь Молдавии. Уже в первые месяцы войны подпольные группы создаются в Кагуле, несколько позднее </w:t>
      </w:r>
      <w:r w:rsidR="00A51A12" w:rsidRPr="002F11CD">
        <w:rPr>
          <w:sz w:val="28"/>
          <w:szCs w:val="28"/>
        </w:rPr>
        <w:t>-</w:t>
      </w:r>
      <w:r w:rsidRPr="002F11CD">
        <w:rPr>
          <w:sz w:val="28"/>
          <w:szCs w:val="28"/>
        </w:rPr>
        <w:t xml:space="preserve"> в Григориополе, Сороках, Тирасполе. Организаторами подпольной группы в Кагуле были учитель М. Краснов и рабочие П. Поливод и Т. Морозов. Вскоре в нее вошли подпольные группы нескольких сел Кагульского района. Организация распространяла листовки, сводки Совинформбюро, помогала продовольствием военнопленным. Она имела винтовки, гранаты, участвовала в подготовке взрыва моста через Прут.</w:t>
      </w:r>
    </w:p>
    <w:p w:rsidR="003D17FF" w:rsidRPr="002F11CD" w:rsidRDefault="003D17FF" w:rsidP="00A51A12">
      <w:pPr>
        <w:spacing w:line="360" w:lineRule="auto"/>
        <w:ind w:firstLine="709"/>
        <w:rPr>
          <w:sz w:val="28"/>
          <w:szCs w:val="28"/>
        </w:rPr>
      </w:pPr>
      <w:r w:rsidRPr="002F11CD">
        <w:rPr>
          <w:sz w:val="28"/>
          <w:szCs w:val="28"/>
        </w:rPr>
        <w:t xml:space="preserve">Весной 1942 года в результате предательства, а также неопытности юных патриотов были раскрыты молодежные организации Кагула. Руководители этих организаций </w:t>
      </w:r>
      <w:r w:rsidR="00A51A12" w:rsidRPr="002F11CD">
        <w:rPr>
          <w:sz w:val="28"/>
          <w:szCs w:val="28"/>
        </w:rPr>
        <w:t>-</w:t>
      </w:r>
      <w:r w:rsidRPr="002F11CD">
        <w:rPr>
          <w:sz w:val="28"/>
          <w:szCs w:val="28"/>
        </w:rPr>
        <w:t xml:space="preserve"> М. Краснов, П. Поливод, Т. Морозов, В. Кожокару, Н. Кавчук </w:t>
      </w:r>
      <w:r w:rsidR="00A51A12" w:rsidRPr="002F11CD">
        <w:rPr>
          <w:sz w:val="28"/>
          <w:szCs w:val="28"/>
        </w:rPr>
        <w:t>-</w:t>
      </w:r>
      <w:r w:rsidRPr="002F11CD">
        <w:rPr>
          <w:sz w:val="28"/>
          <w:szCs w:val="28"/>
        </w:rPr>
        <w:t xml:space="preserve"> были расстреляны оккупантами. Остальные (более сорока человек) приговорены к пожизненным и другим различным срокам тюремного заключения.</w:t>
      </w:r>
    </w:p>
    <w:p w:rsidR="003D17FF" w:rsidRPr="002F11CD" w:rsidRDefault="003D17FF" w:rsidP="00A51A12">
      <w:pPr>
        <w:spacing w:line="360" w:lineRule="auto"/>
        <w:ind w:firstLine="709"/>
        <w:rPr>
          <w:sz w:val="28"/>
          <w:szCs w:val="28"/>
        </w:rPr>
      </w:pPr>
      <w:r w:rsidRPr="002F11CD">
        <w:rPr>
          <w:sz w:val="28"/>
          <w:szCs w:val="28"/>
        </w:rPr>
        <w:t>Народные мстители, подпольные группы действовали почти на всей оккупированной территории. В Людинове Калужской области отважно боролась молодежная группа во главе с А. Шумавцовым. Много диверсий совершили члены этой группы: сожгли склад с бензином, взорвали плотину и мост, минировали дороги. Группа тесно была связана с партизанским отрядом, доставляла ценные сведения о противнике. А. Шумавцову было присвоено звание Героя Советского Союза.</w:t>
      </w:r>
    </w:p>
    <w:p w:rsidR="003D17FF" w:rsidRPr="002F11CD" w:rsidRDefault="003D17FF" w:rsidP="00A51A12">
      <w:pPr>
        <w:spacing w:line="360" w:lineRule="auto"/>
        <w:ind w:firstLine="709"/>
        <w:rPr>
          <w:sz w:val="28"/>
          <w:szCs w:val="28"/>
        </w:rPr>
      </w:pPr>
      <w:r w:rsidRPr="002F11CD">
        <w:rPr>
          <w:sz w:val="28"/>
          <w:szCs w:val="28"/>
        </w:rPr>
        <w:t>Подпольные организации действовали, как правило, в соответствии с разработанными ими уставами, имели тексты клятвы-присяги для новых членов. При отправлении на операции учитывались опыт конспиративной работы, участие в выполнении предыдущих</w:t>
      </w:r>
      <w:r w:rsidR="00A51A12" w:rsidRPr="002F11CD">
        <w:rPr>
          <w:sz w:val="28"/>
          <w:szCs w:val="28"/>
        </w:rPr>
        <w:t xml:space="preserve"> </w:t>
      </w:r>
      <w:r w:rsidRPr="002F11CD">
        <w:rPr>
          <w:sz w:val="28"/>
          <w:szCs w:val="28"/>
        </w:rPr>
        <w:t>заданий. Разветвленная сеть подпольных организаций была тесно связана с районными, городскими, областными, республиканскими комитетами комсомола. Они оказывали помощь кадрами, специалистами радио- и подрывного дела. Все это способствовало тому, что со второй половины 1942 года сеть подпольных организаций стала быстро расти, совершенствовалась их организационная структура.</w:t>
      </w:r>
    </w:p>
    <w:p w:rsidR="006E2E5E" w:rsidRPr="002F11CD" w:rsidRDefault="006E2E5E" w:rsidP="00A51A12">
      <w:pPr>
        <w:spacing w:line="360" w:lineRule="auto"/>
        <w:ind w:firstLine="709"/>
        <w:rPr>
          <w:sz w:val="28"/>
          <w:szCs w:val="28"/>
        </w:rPr>
      </w:pPr>
      <w:r w:rsidRPr="002F11CD">
        <w:rPr>
          <w:sz w:val="28"/>
          <w:szCs w:val="28"/>
        </w:rPr>
        <w:t>В период Великой Отечественной войны, когда гитлеровцы оккупировали г. Краснодон</w:t>
      </w:r>
      <w:r w:rsidR="00A51A12" w:rsidRPr="002F11CD">
        <w:rPr>
          <w:sz w:val="28"/>
          <w:szCs w:val="28"/>
        </w:rPr>
        <w:t xml:space="preserve"> </w:t>
      </w:r>
      <w:r w:rsidRPr="002F11CD">
        <w:rPr>
          <w:sz w:val="28"/>
          <w:szCs w:val="28"/>
        </w:rPr>
        <w:t>Ворошиловоградской области, молодые советские патриоты города, руководимые партийной организацией, создали комсомольскую организацию «Молодая гвардия». В нее вошло около 100 юных мстителей. Штаб организации возглавили У.</w:t>
      </w:r>
      <w:r w:rsidR="002B4969" w:rsidRPr="002F11CD">
        <w:rPr>
          <w:sz w:val="28"/>
          <w:szCs w:val="28"/>
        </w:rPr>
        <w:t>М. Громова, И.А. Земнухов, О.В. Кошевой (комиссар), В.И. Левашов, В.</w:t>
      </w:r>
      <w:r w:rsidRPr="002F11CD">
        <w:rPr>
          <w:sz w:val="28"/>
          <w:szCs w:val="28"/>
        </w:rPr>
        <w:t>И. Третьякевич</w:t>
      </w:r>
      <w:r w:rsidR="002B4969" w:rsidRPr="002F11CD">
        <w:rPr>
          <w:sz w:val="28"/>
          <w:szCs w:val="28"/>
        </w:rPr>
        <w:t>, И.В. Туркенич (командир), С.Г. Тюленин, Л.</w:t>
      </w:r>
      <w:r w:rsidRPr="002F11CD">
        <w:rPr>
          <w:sz w:val="28"/>
          <w:szCs w:val="28"/>
        </w:rPr>
        <w:t>Г. Шевцова.</w:t>
      </w:r>
    </w:p>
    <w:p w:rsidR="006E2E5E" w:rsidRPr="002F11CD" w:rsidRDefault="006E2E5E" w:rsidP="00A51A12">
      <w:pPr>
        <w:spacing w:line="360" w:lineRule="auto"/>
        <w:ind w:firstLine="709"/>
        <w:rPr>
          <w:sz w:val="28"/>
          <w:szCs w:val="28"/>
        </w:rPr>
      </w:pPr>
      <w:r w:rsidRPr="002F11CD">
        <w:rPr>
          <w:sz w:val="28"/>
          <w:szCs w:val="28"/>
        </w:rPr>
        <w:t>Несмотря на жестокий террор оккупантов и их приспешников из числа предателей Родины, «Молодая гвардия» создала разветвленную сеть боевых групп и ячеек по всему Краснодонскому району. Гестаповцы в то время расклеивали в городе бесчисленные распоряжения, каждое из которых заканчивалось словами: «За неподчинение - расстрел». Они беспощадно расправлялись в первую очередь с коммунистами, советскими активистами, орденоносцами. Город затих. Жители в страхе прятались в домах, в подвалах, уходили в окрестные балки. Вот в этой тяжелейшей обстановке молодогвардейцы развернули беспощадную борьбу с фашистскими захватчиками.</w:t>
      </w:r>
    </w:p>
    <w:p w:rsidR="006E2E5E" w:rsidRPr="002F11CD" w:rsidRDefault="006E2E5E" w:rsidP="00A51A12">
      <w:pPr>
        <w:spacing w:line="360" w:lineRule="auto"/>
        <w:ind w:firstLine="709"/>
        <w:rPr>
          <w:sz w:val="28"/>
          <w:szCs w:val="28"/>
        </w:rPr>
      </w:pPr>
      <w:r w:rsidRPr="002F11CD">
        <w:rPr>
          <w:sz w:val="28"/>
          <w:szCs w:val="28"/>
        </w:rPr>
        <w:t>Юные патриоты истребляли фашистов</w:t>
      </w:r>
      <w:r w:rsidRPr="002F11CD">
        <w:rPr>
          <w:b/>
          <w:bCs/>
          <w:sz w:val="28"/>
          <w:szCs w:val="28"/>
        </w:rPr>
        <w:t xml:space="preserve"> </w:t>
      </w:r>
      <w:r w:rsidRPr="002F11CD">
        <w:rPr>
          <w:sz w:val="28"/>
          <w:szCs w:val="28"/>
        </w:rPr>
        <w:t>и их приспешников, подрывали автомашины с боеприпасами, горючим и продовольствием, сжигали</w:t>
      </w:r>
      <w:r w:rsidR="00A51A12" w:rsidRPr="002F11CD">
        <w:rPr>
          <w:sz w:val="28"/>
          <w:szCs w:val="28"/>
        </w:rPr>
        <w:t xml:space="preserve"> </w:t>
      </w:r>
      <w:r w:rsidRPr="002F11CD">
        <w:rPr>
          <w:sz w:val="28"/>
          <w:szCs w:val="28"/>
        </w:rPr>
        <w:t>награбленный</w:t>
      </w:r>
      <w:r w:rsidR="00A51A12" w:rsidRPr="002F11CD">
        <w:rPr>
          <w:sz w:val="28"/>
          <w:szCs w:val="28"/>
        </w:rPr>
        <w:t xml:space="preserve"> </w:t>
      </w:r>
      <w:r w:rsidRPr="002F11CD">
        <w:rPr>
          <w:sz w:val="28"/>
          <w:szCs w:val="28"/>
        </w:rPr>
        <w:t>оккупантами хлеб. Они выпустили и распространили среди населения 30 наименований антифашистских листовок общим тиражом 5 тыс. экземпляров; в канун 25-й годовщины Великой Октябрьской социалистической революции на 8 самых высоких зданиях города и окрестных поселков вывесили красные флаги; освободили свыше 90 военнопленных, находившихся в концлагере и больнице; подожгли биржу труда, где хранились списки и другие документы почти на две тысячи молодых краснодонцев, под</w:t>
      </w:r>
      <w:r w:rsidR="003D17FF" w:rsidRPr="002F11CD">
        <w:rPr>
          <w:sz w:val="28"/>
          <w:szCs w:val="28"/>
        </w:rPr>
        <w:t>лежащих к отправке в Германию.</w:t>
      </w:r>
    </w:p>
    <w:p w:rsidR="006E2E5E" w:rsidRPr="002F11CD" w:rsidRDefault="006E2E5E" w:rsidP="00A51A12">
      <w:pPr>
        <w:spacing w:line="360" w:lineRule="auto"/>
        <w:ind w:firstLine="709"/>
        <w:rPr>
          <w:sz w:val="28"/>
          <w:szCs w:val="28"/>
        </w:rPr>
      </w:pPr>
      <w:r w:rsidRPr="002F11CD">
        <w:rPr>
          <w:sz w:val="28"/>
          <w:szCs w:val="28"/>
        </w:rPr>
        <w:t>Гитлеровцам с помощью предателя удалось раскрыть организацию «Молодая гвардия» и в январе 1943 г. арестовать большинство ее участников. После жестоких пыток в фашистских застенках 71 человека, в том числе 49 патриотов-молодогвардейцев, гестаповцы сбросил</w:t>
      </w:r>
      <w:r w:rsidR="00067A64" w:rsidRPr="002F11CD">
        <w:rPr>
          <w:sz w:val="28"/>
          <w:szCs w:val="28"/>
        </w:rPr>
        <w:t>и в шурф угольной шахты № 5. О.</w:t>
      </w:r>
      <w:r w:rsidRPr="002F11CD">
        <w:rPr>
          <w:sz w:val="28"/>
          <w:szCs w:val="28"/>
        </w:rPr>
        <w:t>В. Кошевой, Л</w:t>
      </w:r>
      <w:r w:rsidR="00067A64" w:rsidRPr="002F11CD">
        <w:rPr>
          <w:sz w:val="28"/>
          <w:szCs w:val="28"/>
        </w:rPr>
        <w:t>.Г. Шевцова, С.М. Остапенко, Д.У. Огурцов, В.</w:t>
      </w:r>
      <w:r w:rsidRPr="002F11CD">
        <w:rPr>
          <w:sz w:val="28"/>
          <w:szCs w:val="28"/>
        </w:rPr>
        <w:t>Ф. Субботин после зверских пыток были увезены в Гремучий лес под г. Ровеньки и там расстреляны. От преследования гитлеровцев и их лакеев - предателей Родины спаслось только 11 человек.</w:t>
      </w:r>
    </w:p>
    <w:p w:rsidR="006E2E5E" w:rsidRPr="002F11CD" w:rsidRDefault="006E2E5E" w:rsidP="00A51A12">
      <w:pPr>
        <w:spacing w:line="360" w:lineRule="auto"/>
        <w:ind w:firstLine="709"/>
        <w:rPr>
          <w:sz w:val="28"/>
          <w:szCs w:val="28"/>
        </w:rPr>
      </w:pPr>
      <w:r w:rsidRPr="002F11CD">
        <w:rPr>
          <w:sz w:val="28"/>
          <w:szCs w:val="28"/>
        </w:rPr>
        <w:t>Указом Президиума Верховного Совета СССР от 13 сентября 1943 г. за выдающиеся заслуги в организации и руководстве подпольной комсомольской организацией «Молодая гвардия» и за проявление личной отваги и геройства в борьбе с немецкими захватчиками присвоено звание Героя Советско</w:t>
      </w:r>
      <w:r w:rsidR="00091208" w:rsidRPr="002F11CD">
        <w:rPr>
          <w:sz w:val="28"/>
          <w:szCs w:val="28"/>
        </w:rPr>
        <w:t>го Союза У.М. Громовой, И.</w:t>
      </w:r>
      <w:r w:rsidRPr="002F11CD">
        <w:rPr>
          <w:sz w:val="28"/>
          <w:szCs w:val="28"/>
        </w:rPr>
        <w:t>А</w:t>
      </w:r>
      <w:r w:rsidR="00091208" w:rsidRPr="002F11CD">
        <w:rPr>
          <w:sz w:val="28"/>
          <w:szCs w:val="28"/>
        </w:rPr>
        <w:t>. Земнухову, О.В. Кошевому, С.Г. Тюленину и Л.</w:t>
      </w:r>
      <w:r w:rsidRPr="002F11CD">
        <w:rPr>
          <w:sz w:val="28"/>
          <w:szCs w:val="28"/>
        </w:rPr>
        <w:t>Г. Шевцовой. Три молодогвардейца награждены орденом Красного Знамени, 36 - орденом Отечественной войны I степени. 6 - орденом Красной Звезды, 66 - медалью «Партизану Отечественной войны» I степени.</w:t>
      </w:r>
    </w:p>
    <w:p w:rsidR="006E2E5E" w:rsidRPr="002F11CD" w:rsidRDefault="006E2E5E" w:rsidP="00A51A12">
      <w:pPr>
        <w:spacing w:line="360" w:lineRule="auto"/>
        <w:ind w:firstLine="709"/>
        <w:rPr>
          <w:sz w:val="28"/>
          <w:szCs w:val="28"/>
        </w:rPr>
      </w:pPr>
      <w:r w:rsidRPr="002F11CD">
        <w:rPr>
          <w:sz w:val="28"/>
          <w:szCs w:val="28"/>
        </w:rPr>
        <w:t>Подвиг юных, героев Кр</w:t>
      </w:r>
      <w:r w:rsidR="00091208" w:rsidRPr="002F11CD">
        <w:rPr>
          <w:sz w:val="28"/>
          <w:szCs w:val="28"/>
        </w:rPr>
        <w:t>аснодона запечатлен в романе А.</w:t>
      </w:r>
      <w:r w:rsidRPr="002F11CD">
        <w:rPr>
          <w:sz w:val="28"/>
          <w:szCs w:val="28"/>
        </w:rPr>
        <w:t>А. Фадеева «Молодая гвардия». В память о них назван новый город Ворошиловградской области - Молодогвардейск. В Краснодоне на месте гибели молодогвардейцев воздвигнут памятник-обелиск «Скорбящая мать» и зажжен Вечный огонь, в 1970 г. открыт новый мемориальный комплекс «Молодая гвардия». Имена молодогвардейцев носят населенные пункты, совхозы, колхозы, корабли, школы.</w:t>
      </w:r>
    </w:p>
    <w:p w:rsidR="00BD48F1" w:rsidRPr="002F11CD" w:rsidRDefault="00091208" w:rsidP="00A51A12">
      <w:pPr>
        <w:spacing w:line="360" w:lineRule="auto"/>
        <w:ind w:firstLine="709"/>
        <w:rPr>
          <w:b/>
          <w:bCs/>
          <w:caps/>
          <w:sz w:val="28"/>
          <w:szCs w:val="28"/>
        </w:rPr>
      </w:pPr>
      <w:r w:rsidRPr="002F11CD">
        <w:rPr>
          <w:sz w:val="28"/>
          <w:szCs w:val="28"/>
        </w:rPr>
        <w:br w:type="page"/>
      </w:r>
      <w:r w:rsidR="00BD48F1" w:rsidRPr="002F11CD">
        <w:rPr>
          <w:b/>
          <w:bCs/>
          <w:caps/>
          <w:sz w:val="28"/>
          <w:szCs w:val="28"/>
        </w:rPr>
        <w:t>Литература</w:t>
      </w:r>
    </w:p>
    <w:p w:rsidR="00BD48F1" w:rsidRPr="002F11CD" w:rsidRDefault="00BD48F1" w:rsidP="00A51A12">
      <w:pPr>
        <w:spacing w:line="360" w:lineRule="auto"/>
        <w:ind w:firstLine="709"/>
        <w:rPr>
          <w:sz w:val="28"/>
          <w:szCs w:val="28"/>
        </w:rPr>
      </w:pPr>
    </w:p>
    <w:p w:rsidR="00BD48F1" w:rsidRPr="002F11CD" w:rsidRDefault="00BD48F1" w:rsidP="00091208">
      <w:pPr>
        <w:spacing w:line="360" w:lineRule="auto"/>
        <w:ind w:firstLine="0"/>
        <w:rPr>
          <w:sz w:val="28"/>
          <w:szCs w:val="28"/>
        </w:rPr>
      </w:pPr>
      <w:r w:rsidRPr="002F11CD">
        <w:rPr>
          <w:sz w:val="28"/>
          <w:szCs w:val="28"/>
        </w:rPr>
        <w:t>1. Андроников Н. Вехи Великой Победы (к 60-летию героической обороны Сталинграда) //Ориентир. - 2006, № 4.</w:t>
      </w:r>
    </w:p>
    <w:p w:rsidR="00BD48F1" w:rsidRPr="002F11CD" w:rsidRDefault="00BD48F1" w:rsidP="00091208">
      <w:pPr>
        <w:spacing w:line="360" w:lineRule="auto"/>
        <w:ind w:firstLine="0"/>
        <w:rPr>
          <w:sz w:val="28"/>
          <w:szCs w:val="28"/>
        </w:rPr>
      </w:pPr>
      <w:r w:rsidRPr="002F11CD">
        <w:rPr>
          <w:sz w:val="28"/>
          <w:szCs w:val="28"/>
        </w:rPr>
        <w:t>2. Битва за Кавказ (1942 - 1943 гг.) - М., 2007.</w:t>
      </w:r>
    </w:p>
    <w:p w:rsidR="00BD48F1" w:rsidRPr="002F11CD" w:rsidRDefault="00BD48F1" w:rsidP="00091208">
      <w:pPr>
        <w:spacing w:line="360" w:lineRule="auto"/>
        <w:ind w:firstLine="0"/>
        <w:rPr>
          <w:sz w:val="28"/>
          <w:szCs w:val="28"/>
        </w:rPr>
      </w:pPr>
      <w:r w:rsidRPr="002F11CD">
        <w:rPr>
          <w:sz w:val="28"/>
          <w:szCs w:val="28"/>
        </w:rPr>
        <w:t>3. История Второй мировой войны. 1939 - 1945. В 12-ти т., т.7. - М., 1976.</w:t>
      </w:r>
    </w:p>
    <w:p w:rsidR="00BD48F1" w:rsidRPr="002F11CD" w:rsidRDefault="00BD48F1" w:rsidP="00091208">
      <w:pPr>
        <w:spacing w:line="360" w:lineRule="auto"/>
        <w:ind w:firstLine="0"/>
        <w:rPr>
          <w:sz w:val="28"/>
          <w:szCs w:val="28"/>
        </w:rPr>
      </w:pPr>
      <w:r w:rsidRPr="002F11CD">
        <w:rPr>
          <w:sz w:val="28"/>
          <w:szCs w:val="28"/>
        </w:rPr>
        <w:t>4. Иванов А.Н. Дни воинской славы России. - М.. 2006.</w:t>
      </w:r>
      <w:bookmarkStart w:id="0" w:name="_GoBack"/>
      <w:bookmarkEnd w:id="0"/>
    </w:p>
    <w:sectPr w:rsidR="00BD48F1" w:rsidRPr="002F11CD" w:rsidSect="00AD02F8">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21574"/>
    <w:multiLevelType w:val="hybridMultilevel"/>
    <w:tmpl w:val="AB2C2622"/>
    <w:lvl w:ilvl="0" w:tplc="BDF4CC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EF2"/>
    <w:rsid w:val="000141FA"/>
    <w:rsid w:val="00067A64"/>
    <w:rsid w:val="000758F1"/>
    <w:rsid w:val="00091208"/>
    <w:rsid w:val="00185710"/>
    <w:rsid w:val="001A1482"/>
    <w:rsid w:val="001F7784"/>
    <w:rsid w:val="00253B3C"/>
    <w:rsid w:val="00277B0A"/>
    <w:rsid w:val="002A1815"/>
    <w:rsid w:val="002B4969"/>
    <w:rsid w:val="002D6CEA"/>
    <w:rsid w:val="002F11CD"/>
    <w:rsid w:val="003D17FF"/>
    <w:rsid w:val="00597657"/>
    <w:rsid w:val="006E2E5E"/>
    <w:rsid w:val="0070220A"/>
    <w:rsid w:val="007961BF"/>
    <w:rsid w:val="00A51A12"/>
    <w:rsid w:val="00AD02F8"/>
    <w:rsid w:val="00BD2801"/>
    <w:rsid w:val="00BD48F1"/>
    <w:rsid w:val="00C71EF2"/>
    <w:rsid w:val="00D12544"/>
    <w:rsid w:val="00D82339"/>
    <w:rsid w:val="00E05A76"/>
    <w:rsid w:val="00F11ED9"/>
    <w:rsid w:val="00F23045"/>
    <w:rsid w:val="00F66FA0"/>
    <w:rsid w:val="00F84BB4"/>
    <w:rsid w:val="00F9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0A459-BE05-4A5B-B763-559AB9AD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20"/>
      <w:jc w:val="both"/>
    </w:pPr>
    <w:rPr>
      <w:sz w:val="18"/>
      <w:szCs w:val="18"/>
    </w:rPr>
  </w:style>
  <w:style w:type="paragraph" w:styleId="2">
    <w:name w:val="heading 2"/>
    <w:basedOn w:val="a"/>
    <w:next w:val="a"/>
    <w:link w:val="20"/>
    <w:uiPriority w:val="99"/>
    <w:qFormat/>
    <w:rsid w:val="006E2E5E"/>
    <w:pPr>
      <w:keepNext/>
      <w:widowControl/>
      <w:autoSpaceDE/>
      <w:autoSpaceDN/>
      <w:adjustRightInd/>
      <w:spacing w:before="160" w:line="240" w:lineRule="auto"/>
      <w:ind w:firstLine="0"/>
      <w:jc w:val="center"/>
      <w:outlineLvl w:val="1"/>
    </w:pPr>
    <w:rPr>
      <w:b/>
      <w:bCs/>
      <w:sz w:val="28"/>
      <w:szCs w:val="28"/>
    </w:rPr>
  </w:style>
  <w:style w:type="paragraph" w:styleId="3">
    <w:name w:val="heading 3"/>
    <w:basedOn w:val="a"/>
    <w:next w:val="a"/>
    <w:link w:val="30"/>
    <w:uiPriority w:val="99"/>
    <w:qFormat/>
    <w:rsid w:val="006E2E5E"/>
    <w:pPr>
      <w:keepNext/>
      <w:widowControl/>
      <w:autoSpaceDE/>
      <w:autoSpaceDN/>
      <w:adjustRightInd/>
      <w:spacing w:line="240" w:lineRule="auto"/>
      <w:ind w:left="320" w:right="200" w:firstLine="0"/>
      <w:outlineLvl w:val="2"/>
    </w:pPr>
    <w:rPr>
      <w:b/>
      <w:bCs/>
      <w:sz w:val="28"/>
      <w:szCs w:val="28"/>
    </w:rPr>
  </w:style>
  <w:style w:type="paragraph" w:styleId="4">
    <w:name w:val="heading 4"/>
    <w:basedOn w:val="a"/>
    <w:next w:val="a"/>
    <w:link w:val="40"/>
    <w:uiPriority w:val="99"/>
    <w:qFormat/>
    <w:rsid w:val="006E2E5E"/>
    <w:pPr>
      <w:keepNext/>
      <w:widowControl/>
      <w:autoSpaceDE/>
      <w:autoSpaceDN/>
      <w:adjustRightInd/>
      <w:spacing w:line="240" w:lineRule="auto"/>
      <w:ind w:firstLine="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paragraph" w:customStyle="1" w:styleId="FR1">
    <w:name w:val="FR1"/>
    <w:uiPriority w:val="99"/>
    <w:pPr>
      <w:widowControl w:val="0"/>
      <w:autoSpaceDE w:val="0"/>
      <w:autoSpaceDN w:val="0"/>
      <w:adjustRightInd w:val="0"/>
      <w:ind w:left="960"/>
    </w:pPr>
    <w:rPr>
      <w:rFonts w:ascii="Arial" w:hAnsi="Arial" w:cs="Arial"/>
      <w:b/>
      <w:bCs/>
      <w:sz w:val="18"/>
      <w:szCs w:val="18"/>
    </w:rPr>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paragraph" w:styleId="a3">
    <w:name w:val="Body Text"/>
    <w:basedOn w:val="a"/>
    <w:link w:val="a4"/>
    <w:uiPriority w:val="99"/>
    <w:rsid w:val="006E2E5E"/>
    <w:pPr>
      <w:widowControl/>
      <w:autoSpaceDE/>
      <w:autoSpaceDN/>
      <w:adjustRightInd/>
      <w:spacing w:line="240" w:lineRule="auto"/>
      <w:ind w:firstLine="0"/>
    </w:pPr>
    <w:rPr>
      <w:sz w:val="28"/>
      <w:szCs w:val="28"/>
    </w:rPr>
  </w:style>
  <w:style w:type="paragraph" w:styleId="a5">
    <w:name w:val="Body Text Indent"/>
    <w:basedOn w:val="a"/>
    <w:link w:val="a6"/>
    <w:uiPriority w:val="99"/>
    <w:rsid w:val="006E2E5E"/>
    <w:pPr>
      <w:widowControl/>
      <w:autoSpaceDE/>
      <w:autoSpaceDN/>
      <w:adjustRightInd/>
      <w:spacing w:line="240" w:lineRule="auto"/>
      <w:ind w:left="120" w:firstLine="220"/>
    </w:pPr>
    <w:rPr>
      <w:sz w:val="28"/>
      <w:szCs w:val="28"/>
    </w:rPr>
  </w:style>
  <w:style w:type="character" w:customStyle="1" w:styleId="a4">
    <w:name w:val="Основной текст Знак"/>
    <w:link w:val="a3"/>
    <w:uiPriority w:val="99"/>
    <w:semiHidden/>
    <w:locked/>
    <w:rPr>
      <w:sz w:val="18"/>
      <w:szCs w:val="18"/>
    </w:rPr>
  </w:style>
  <w:style w:type="character" w:customStyle="1" w:styleId="a6">
    <w:name w:val="Основной текст с отступом Знак"/>
    <w:link w:val="a5"/>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11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Информационно-методический центр ВВС</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Ананич</dc:creator>
  <cp:keywords/>
  <dc:description/>
  <cp:lastModifiedBy>admin</cp:lastModifiedBy>
  <cp:revision>2</cp:revision>
  <dcterms:created xsi:type="dcterms:W3CDTF">2014-02-22T19:28:00Z</dcterms:created>
  <dcterms:modified xsi:type="dcterms:W3CDTF">2014-02-22T19:28:00Z</dcterms:modified>
</cp:coreProperties>
</file>