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E6" w:rsidRPr="00151BDF" w:rsidRDefault="008467E6" w:rsidP="008467E6">
      <w:pPr>
        <w:spacing w:before="120"/>
        <w:jc w:val="center"/>
        <w:rPr>
          <w:b/>
          <w:bCs/>
          <w:sz w:val="32"/>
          <w:szCs w:val="32"/>
        </w:rPr>
      </w:pPr>
      <w:r w:rsidRPr="00151BDF">
        <w:rPr>
          <w:b/>
          <w:bCs/>
          <w:sz w:val="32"/>
          <w:szCs w:val="32"/>
        </w:rPr>
        <w:t xml:space="preserve">Ботаническая деятельность в России </w:t>
      </w:r>
    </w:p>
    <w:p w:rsidR="008467E6" w:rsidRDefault="008467E6" w:rsidP="008467E6">
      <w:pPr>
        <w:spacing w:before="120"/>
        <w:ind w:firstLine="567"/>
        <w:jc w:val="both"/>
      </w:pPr>
      <w:r w:rsidRPr="001A48D8">
        <w:t xml:space="preserve">Ботаническая деятельность в России начинается соответственно с учреждения Академии Наук (1725), так как отрывочные, разбросанные сведения о растениях в сочинениях Турнефора, Тилландса и других настолько незначительны, что не могли оказать никакого влияния на ход истории развития науки. </w:t>
      </w:r>
    </w:p>
    <w:p w:rsidR="008467E6" w:rsidRDefault="008467E6" w:rsidP="008467E6">
      <w:pPr>
        <w:spacing w:before="120"/>
        <w:ind w:firstLine="567"/>
        <w:jc w:val="both"/>
      </w:pPr>
      <w:r w:rsidRPr="001A48D8">
        <w:t xml:space="preserve">Первым академиком-ботаником был </w:t>
      </w:r>
      <w:r w:rsidRPr="00E93EF9">
        <w:t>Буксбаум</w:t>
      </w:r>
      <w:r w:rsidRPr="001A48D8">
        <w:t xml:space="preserve"> , сделавший, впрочем, для систематики не особенно много. Несравненно больше значения имеют труды И. Гмелина, составившего "Сибирскую флору" (1178 растений с приложением 300 чертежей), классическое сочинение для своего времени. Ученик его, </w:t>
      </w:r>
      <w:r w:rsidRPr="00E93EF9">
        <w:t>Крашенинников</w:t>
      </w:r>
      <w:r w:rsidRPr="001A48D8">
        <w:t xml:space="preserve"> , особенно известен описанием Камчатки. Однако после смерти И Гмелина, в ботанической деятельности академии наступил застой, и только через 20 лет, в царствование </w:t>
      </w:r>
      <w:r w:rsidRPr="00E93EF9">
        <w:t>Екатерины II</w:t>
      </w:r>
      <w:r w:rsidRPr="001A48D8">
        <w:t xml:space="preserve"> </w:t>
      </w:r>
      <w:r w:rsidR="00D56C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, снова начинается блестящий период ботанической деятельности, когда (1766) был снаряжен ряд экспедиций для физико-топографического исследования России, в которых принимал участие замечательный ботаник того времени </w:t>
      </w:r>
      <w:r w:rsidRPr="00E93EF9">
        <w:t>Паллас</w:t>
      </w:r>
      <w:r w:rsidRPr="001A48D8">
        <w:t xml:space="preserve"> , а также </w:t>
      </w:r>
      <w:r w:rsidRPr="00E93EF9">
        <w:t>Гильденштедт</w:t>
      </w:r>
      <w:r w:rsidRPr="001A48D8">
        <w:t xml:space="preserve"> , Гмелин (младший), Лепехин, Фальк, </w:t>
      </w:r>
      <w:r w:rsidRPr="00E93EF9">
        <w:t>Георги</w:t>
      </w:r>
      <w:r w:rsidRPr="001A48D8">
        <w:t xml:space="preserve"> . Из них Паллас не только дал подробное описание совершенно новых видов, но сделал также много ценных указаний для ботанической географии, располагая группы растений в известном географическом порядке. Кроме того, им же была начата обработка русской флоры, законченная впоследствии Георги. </w:t>
      </w:r>
    </w:p>
    <w:p w:rsidR="008467E6" w:rsidRDefault="008467E6" w:rsidP="008467E6">
      <w:pPr>
        <w:spacing w:before="120"/>
        <w:ind w:firstLine="567"/>
        <w:jc w:val="both"/>
      </w:pPr>
      <w:r w:rsidRPr="001A48D8">
        <w:t xml:space="preserve">В то же время можно указать на труды целого ряда ботаников в Москве, исследовавших флору России совершенно независимо от академии. Сюда относятся труды Х. Стефана, </w:t>
      </w:r>
      <w:r w:rsidRPr="00E93EF9">
        <w:t>Ф. Фишера</w:t>
      </w:r>
      <w:r w:rsidRPr="001A48D8">
        <w:t xml:space="preserve"> , Г. Гофмана. Особую услугу делу ботаники оказал граф </w:t>
      </w:r>
      <w:r w:rsidRPr="00E93EF9">
        <w:t>А.К. Разумовский</w:t>
      </w:r>
      <w:r w:rsidRPr="001A48D8">
        <w:t xml:space="preserve"> </w:t>
      </w:r>
      <w:r w:rsidR="00D56C5F">
        <w:pict>
          <v:shape id="_x0000_i1027" type="#_x0000_t75" style="width:7.5pt;height:12pt">
            <v:imagedata r:id="rId4" o:title=""/>
          </v:shape>
        </w:pict>
      </w:r>
      <w:r w:rsidR="00D56C5F">
        <w:pict>
          <v:shape id="_x0000_i1029" type="#_x0000_t75" style="width:8.25pt;height:9.75pt">
            <v:imagedata r:id="rId5" o:title=""/>
          </v:shape>
        </w:pict>
      </w:r>
      <w:r w:rsidRPr="001A48D8">
        <w:t xml:space="preserve">основанием ботанического сада в подмосковном своем имении, Горенках (1798), для разработки коллекций которого был приглашен ряд ботаников из-за границы и в том числе Ф. Фишер, бывший впоследствии первым директором ботанического сада в Петербурге, куда перешла большая часть коллекций из прекратившего к этому времени свое существование Горенского сада. Главной задачей вновь основанного сада в Петербурге (1823) было исследование флоры России, главным образом - отдаленнейших ее окраин: так, в этом отношении можно указать на труды </w:t>
      </w:r>
      <w:r w:rsidRPr="00E93EF9">
        <w:t>Н.С. Турчанинова</w:t>
      </w:r>
      <w:r w:rsidRPr="001A48D8">
        <w:t xml:space="preserve"> , исследователя флоры юго-восточной Сибири, </w:t>
      </w:r>
      <w:r w:rsidRPr="00E93EF9">
        <w:t>К.А. Мейера</w:t>
      </w:r>
      <w:r w:rsidRPr="001A48D8">
        <w:t xml:space="preserve"> , много потрудившегося над флорой Кавказа, </w:t>
      </w:r>
      <w:r w:rsidRPr="00E93EF9">
        <w:t>Л.И. Шренка</w:t>
      </w:r>
      <w:r w:rsidRPr="001A48D8">
        <w:t xml:space="preserve"> , исследователя нашего севера. Одновременно с деятельностью ботанического сада в академии снова выдвинулся ряд замечательных ботаников-систематиков: </w:t>
      </w:r>
      <w:r w:rsidRPr="00E93EF9">
        <w:t>Триниус</w:t>
      </w:r>
      <w:r w:rsidRPr="001A48D8">
        <w:t xml:space="preserve"> , известный своими работами по злакам, вышеупомянутый К.А. Мецер, Г. Мершенс, Бонгар. Вообще, по мере систематического материала является необходимость в нем разобраться; на сцену выступает ряд систематиков-монографов, работающих независимо от академии или имеющих к ней лишь косвенное отношение, таковы: профессор </w:t>
      </w:r>
      <w:r w:rsidRPr="00E93EF9">
        <w:t>Р.Э. Траутфеттер</w:t>
      </w:r>
      <w:r w:rsidRPr="001A48D8">
        <w:t xml:space="preserve"> , А.К. Бунге, описавший также флору северного Китая; наконец, К. Ледебург, помимо многочисленных собственных исследований, объединивший все разбросанные до тех пор сведения о флоре России в одно целое под заглавием "Flora Rossica" (1842 - 1851), обширный классический труд, не утративший и поныне своего значения. </w:t>
      </w:r>
    </w:p>
    <w:p w:rsidR="008467E6" w:rsidRDefault="008467E6" w:rsidP="008467E6">
      <w:pPr>
        <w:spacing w:before="120"/>
        <w:ind w:firstLine="567"/>
        <w:jc w:val="both"/>
      </w:pPr>
      <w:r w:rsidRPr="001A48D8">
        <w:t xml:space="preserve">Приблизительно с этого времени, то есть с начала пятидесятых годов, ботаническая деятельность в России уже заметно расширяется: резко обозначаются два течения. С одной стороны, с увеличением числа русских университетов и расширением поля ученой деятельности, у нас необходимо должны отразиться направления западной мысли и в остальных областях ботаники, то есть анатомии, эмбриологии, морфологии и физиологии растений. Действительно, области эти начинают сильно разрабатываться русскими профессорами, которые все являются учениками и представителями той или другой школы Запада, преимущественно германской. С другой стороны, начатое еще академией и ботаническим садом изучение флоры России быстрыми шагами идет вперед, и кроме того, под влиянием новых течений в ботанической географии на Западе (Гризберг), приобретает новую, особую окраску: на первый план выступают уже вопросы о растительных формациях, о взаимной связи между растительностью и климатом, почвой. </w:t>
      </w:r>
    </w:p>
    <w:p w:rsidR="008467E6" w:rsidRDefault="008467E6" w:rsidP="008467E6">
      <w:pPr>
        <w:spacing w:before="120"/>
        <w:ind w:firstLine="567"/>
        <w:jc w:val="both"/>
      </w:pPr>
      <w:r w:rsidRPr="001A48D8">
        <w:t xml:space="preserve">Конечно, только труды, накопленные предшествующими поколениями ботаников в продолжение более чем сотни лет, дали возможность систематике (флористике) стать на этот новый и в высшей степени плодотворный для нее путь. К числу представителей этой переходной эпохи можно отнести, например, </w:t>
      </w:r>
      <w:r w:rsidRPr="00E93EF9">
        <w:t>И.Г. Борщова</w:t>
      </w:r>
      <w:r w:rsidRPr="001A48D8">
        <w:t xml:space="preserve"> , с его исследованием Арало-Каспийской области и в особенности Рупрехта, смело заявившего в своем исследовании о черноземе, что "чернозем есть вопрос ботанический". Произведение это в высшей степени разностороннего ученого может служить звеном между академической старой школой чистых систематиков по преимуществу и новыми течениями по геоботанике. В этом исследовании, отчасти, впрочем, случайного характера, Рупрехт, предлагая в общих чертах удовлетворительную гипотезу о происхождении чернозема, затрагивает тот "степной вопрос", которому немало сил было посвящено еще Палласом и </w:t>
      </w:r>
      <w:r w:rsidRPr="00E93EF9">
        <w:t>Бэром</w:t>
      </w:r>
      <w:r w:rsidRPr="001A48D8">
        <w:t xml:space="preserve"> </w:t>
      </w:r>
      <w:r w:rsidR="00D56C5F">
        <w:pict>
          <v:shape id="_x0000_i1031" type="#_x0000_t75" style="width:7.5pt;height:12pt">
            <v:imagedata r:id="rId4" o:title=""/>
          </v:shape>
        </w:pict>
      </w:r>
      <w:r w:rsidRPr="001A48D8">
        <w:t xml:space="preserve">и который в настоящее время привлек к себе ученых всевозможных специальностей: геологов-почвенников, метеорологов, зоологов, ботаников. Но настоящим основателем и главой до известной степени национальной, фитогеографической школы следует признать </w:t>
      </w:r>
      <w:r w:rsidRPr="00E93EF9">
        <w:t>А.Н. Бекетова</w:t>
      </w:r>
      <w:r w:rsidRPr="001A48D8">
        <w:t xml:space="preserve"> </w:t>
      </w:r>
      <w:r w:rsidR="00D56C5F">
        <w:pict>
          <v:shape id="_x0000_i1033" type="#_x0000_t75" style="width:7.5pt;height:12pt">
            <v:imagedata r:id="rId4" o:title=""/>
          </v:shape>
        </w:pict>
      </w:r>
      <w:r w:rsidRPr="001A48D8">
        <w:t xml:space="preserve">; сравнительно мало написавший оригинальных произведений, сторонник гризебаховских теорий, он создал, однако, целый ряд последователей. Достаточно сказать, что большая часть наших геоботаников являются его учениками и продолжателями данного им направления, прибегая в то же время к совершенно самостоятельным методам исследования. Впрочем, разработке степного вопроса в частности много способствовал известный наш почвовед </w:t>
      </w:r>
      <w:r w:rsidRPr="00E93EF9">
        <w:t>В.В. Докучаев</w:t>
      </w:r>
      <w:r w:rsidRPr="001A48D8">
        <w:t xml:space="preserve"> </w:t>
      </w:r>
      <w:r w:rsidR="00D56C5F">
        <w:pict>
          <v:shape id="_x0000_i1035" type="#_x0000_t75" style="width:7.5pt;height:12pt">
            <v:imagedata r:id="rId4" o:title=""/>
          </v:shape>
        </w:pict>
      </w:r>
      <w:r w:rsidRPr="001A48D8">
        <w:t xml:space="preserve">, привлекший к его изучению целый ряд ботаников: Г.И. Танфильева, А.Н. Краснова и других. Кроме того, в этом направлении можно указать труды: </w:t>
      </w:r>
      <w:r w:rsidRPr="00E93EF9">
        <w:t>Д.А. Кожевникова</w:t>
      </w:r>
      <w:r w:rsidRPr="001A48D8">
        <w:t xml:space="preserve"> , и </w:t>
      </w:r>
      <w:r w:rsidRPr="00E93EF9">
        <w:t>Н.Я. Цингера</w:t>
      </w:r>
      <w:r w:rsidRPr="001A48D8">
        <w:t xml:space="preserve"> , Д.И. Литвинова, П.П. Саницкого. </w:t>
      </w:r>
    </w:p>
    <w:p w:rsidR="008467E6" w:rsidRDefault="008467E6" w:rsidP="008467E6">
      <w:pPr>
        <w:spacing w:before="120"/>
        <w:ind w:firstLine="567"/>
        <w:jc w:val="both"/>
      </w:pPr>
      <w:r w:rsidRPr="001A48D8">
        <w:t xml:space="preserve">В то же время фитогеография северной России разрабатывалась: </w:t>
      </w:r>
      <w:r w:rsidRPr="00E93EF9">
        <w:t>Х.Я. Гоби</w:t>
      </w:r>
      <w:r w:rsidRPr="001A48D8">
        <w:t xml:space="preserve"> , </w:t>
      </w:r>
      <w:r w:rsidRPr="00E93EF9">
        <w:t>И.Ф. Шмальгаузеном</w:t>
      </w:r>
      <w:r w:rsidRPr="001A48D8">
        <w:t xml:space="preserve"> , </w:t>
      </w:r>
      <w:r w:rsidRPr="00E93EF9">
        <w:t>Н.И. Кузнецовым</w:t>
      </w:r>
      <w:r w:rsidRPr="001A48D8">
        <w:t xml:space="preserve"> </w:t>
      </w:r>
      <w:r w:rsidR="00D56C5F">
        <w:pict>
          <v:shape id="_x0000_i1037" type="#_x0000_t75" style="width:7.5pt;height:12pt">
            <v:imagedata r:id="rId4" o:title=""/>
          </v:shape>
        </w:pict>
      </w:r>
      <w:r w:rsidRPr="001A48D8">
        <w:t xml:space="preserve">, М.П. Курилиным, Г.И. Танфильевым, </w:t>
      </w:r>
      <w:r w:rsidRPr="00E93EF9">
        <w:t>В.Л. Комаровым</w:t>
      </w:r>
      <w:r w:rsidRPr="001A48D8">
        <w:t xml:space="preserve"> , А.А. Антоновым. Однако за этот период времени можно насчитать немало работ чисто флористического или монографического характера. Так, следует указать на труды </w:t>
      </w:r>
      <w:r w:rsidRPr="00E93EF9">
        <w:t>Н.Н. Кауфмана</w:t>
      </w:r>
      <w:r w:rsidRPr="001A48D8">
        <w:t xml:space="preserve"> , "Московская флора" которого послужила образцом для дальнейших произведений этого рода: К. Мейнсгаузена, Н.И. Кузнецова, </w:t>
      </w:r>
      <w:r w:rsidRPr="00E93EF9">
        <w:t>Маевского</w:t>
      </w:r>
      <w:r w:rsidRPr="001A48D8">
        <w:t xml:space="preserve"> , </w:t>
      </w:r>
      <w:r w:rsidRPr="00E93EF9">
        <w:t>А.Н. Петунникова</w:t>
      </w:r>
      <w:r w:rsidRPr="001A48D8">
        <w:t xml:space="preserve"> , О.А. и Б.А. Федчинковых. Восточная флора и в то же время отношение леса к степи разрабатываются кружком естествоиспытателей при Казанском университете: П. Крыловым, </w:t>
      </w:r>
      <w:r w:rsidRPr="00E93EF9">
        <w:t>Ю. Шеллем</w:t>
      </w:r>
      <w:r w:rsidRPr="001A48D8">
        <w:t xml:space="preserve"> , Н. Мартьяновым, </w:t>
      </w:r>
      <w:r w:rsidRPr="00E93EF9">
        <w:t>Гордягиным</w:t>
      </w:r>
      <w:r w:rsidRPr="001A48D8">
        <w:t xml:space="preserve"> </w:t>
      </w:r>
      <w:r w:rsidR="00D56C5F">
        <w:pict>
          <v:shape id="_x0000_i1039" type="#_x0000_t75" style="width:7.5pt;height:12pt">
            <v:imagedata r:id="rId4" o:title=""/>
          </v:shape>
        </w:pict>
      </w:r>
      <w:r w:rsidRPr="001A48D8">
        <w:t xml:space="preserve">, </w:t>
      </w:r>
      <w:r w:rsidRPr="00E93EF9">
        <w:t>Бушем</w:t>
      </w:r>
      <w:r w:rsidRPr="001A48D8">
        <w:t xml:space="preserve"> , Талиевым и в особенности </w:t>
      </w:r>
      <w:r w:rsidRPr="00E93EF9">
        <w:t>С.И. Коржинским</w:t>
      </w:r>
      <w:r w:rsidRPr="001A48D8">
        <w:t xml:space="preserve"> </w:t>
      </w:r>
      <w:r w:rsidR="00D56C5F">
        <w:pict>
          <v:shape id="_x0000_i1041" type="#_x0000_t75" style="width:7.5pt;height:12pt">
            <v:imagedata r:id="rId4" o:title=""/>
          </v:shape>
        </w:pict>
      </w:r>
      <w:r w:rsidRPr="001A48D8">
        <w:t xml:space="preserve">. С открытием обществ естествоиспытателей при наших южных университетах: Новороссийском, Харьковском, Киевском число флористических работ здесь сильно увеличилось; особенно много исследований в этом направлении падает на долю Киевского университета; так, профессор И.Ф. Шмальгаузен пишет "Флору юго-западной России"; кроме того можно указать на труды </w:t>
      </w:r>
      <w:r w:rsidRPr="00E93EF9">
        <w:t>В.И. Липского</w:t>
      </w:r>
      <w:r w:rsidRPr="001A48D8">
        <w:t xml:space="preserve"> , Монтезора, Срединского, И. Пачоского, </w:t>
      </w:r>
      <w:r w:rsidRPr="00E93EF9">
        <w:t>Совинского</w:t>
      </w:r>
      <w:r w:rsidRPr="001A48D8">
        <w:t xml:space="preserve"> и других. В то же время, с 70-х годов до последнего времени, санкт-петербургский ботанический сад деятельно занимается разработкой громадных коллекций, преимущественно Азиатской России и прилежащих к ней стран. В этом отношении следует отметить труды: Р.Э. Траутфеттера, </w:t>
      </w:r>
      <w:r w:rsidRPr="00E93EF9">
        <w:t>К.И. Максимовича</w:t>
      </w:r>
      <w:r w:rsidRPr="001A48D8">
        <w:t xml:space="preserve"> , </w:t>
      </w:r>
      <w:r w:rsidRPr="00E93EF9">
        <w:t>Э.А. Регеля</w:t>
      </w:r>
      <w:r w:rsidRPr="001A48D8">
        <w:t xml:space="preserve"> , Ф.Е. Гердера, С.И. Коржинского. С другой стороны, как уже было упомянуто, приблизительно с 50-х годов у нас начинают разрабатываться и остальные области ботаники: физиология, морфология и анатомия, а также вообще систематика споровых. Одним из первых крупных представителей этого рода движения следует признать </w:t>
      </w:r>
      <w:r w:rsidRPr="00E93EF9">
        <w:t>Л.С. Ценковского</w:t>
      </w:r>
      <w:r w:rsidRPr="001A48D8">
        <w:t xml:space="preserve"> , посвятившего свои силы главным образом на изучение микроскопического мира протистов и далеко продвинувшего вперед эту в высшей степени запутанную до него область. Ученик наиболее выдающихся микроскопистов своего времени: Брауна, Шлейдена, Мюллера, Эренберга, Ценковский в своих трудах проявил настолько много самостоятельных взглядов, что по справедливости может занять одно из первых мест не только у нас, но и за границей. </w:t>
      </w:r>
    </w:p>
    <w:p w:rsidR="008467E6" w:rsidRDefault="008467E6" w:rsidP="008467E6">
      <w:pPr>
        <w:spacing w:before="120"/>
        <w:ind w:firstLine="567"/>
        <w:jc w:val="both"/>
      </w:pPr>
      <w:r w:rsidRPr="001A48D8">
        <w:t xml:space="preserve">Хотя, в силу исторически сложившихся обстоятельств, он не мог составить школу так, как ее понимают на западе, тем не менее, благодаря своим выдающимся качествам ученого и профессора, Ценковский оставил много учеников, среди которых достаточно указать на такие имена, как А.С. Фоминцын и </w:t>
      </w:r>
      <w:r w:rsidRPr="00E93EF9">
        <w:t>М.С. Воронин</w:t>
      </w:r>
      <w:r w:rsidRPr="001A48D8">
        <w:t xml:space="preserve"> </w:t>
      </w:r>
      <w:r w:rsidR="00D56C5F">
        <w:pict>
          <v:shape id="_x0000_i1043" type="#_x0000_t75" style="width:7.5pt;height:12pt">
            <v:imagedata r:id="rId4" o:title=""/>
          </v:shape>
        </w:pict>
      </w:r>
      <w:r w:rsidRPr="001A48D8">
        <w:t xml:space="preserve">. По числу работ у нас особенно выделяется отдел физиологии растений. Не входя в детальное рассмотрение работ в этой области, отметим лишь выдающихся деятелей в этом направлении: </w:t>
      </w:r>
      <w:r w:rsidRPr="00E93EF9">
        <w:t>А.Ф. Баталина</w:t>
      </w:r>
      <w:r w:rsidRPr="001A48D8">
        <w:t xml:space="preserve"> </w:t>
      </w:r>
      <w:r w:rsidR="00D56C5F">
        <w:pict>
          <v:shape id="_x0000_i1045" type="#_x0000_t75" style="width:7.5pt;height:12pt">
            <v:imagedata r:id="rId4" o:title=""/>
          </v:shape>
        </w:pict>
      </w:r>
      <w:r w:rsidRPr="001A48D8">
        <w:t xml:space="preserve">, </w:t>
      </w:r>
      <w:r w:rsidRPr="00E93EF9">
        <w:t>И.П. Бородина</w:t>
      </w:r>
      <w:r w:rsidRPr="001A48D8">
        <w:t xml:space="preserve"> </w:t>
      </w:r>
      <w:r w:rsidR="00D56C5F">
        <w:pict>
          <v:shape id="_x0000_i1047" type="#_x0000_t75" style="width:7.5pt;height:12pt">
            <v:imagedata r:id="rId4" o:title=""/>
          </v:shape>
        </w:pict>
      </w:r>
      <w:r w:rsidRPr="001A48D8">
        <w:t xml:space="preserve">, О.П. Баранецкого, </w:t>
      </w:r>
      <w:r w:rsidRPr="00E93EF9">
        <w:t>С.Н. Виноградского</w:t>
      </w:r>
      <w:r w:rsidRPr="001A48D8">
        <w:t xml:space="preserve"> </w:t>
      </w:r>
      <w:r w:rsidR="00D56C5F">
        <w:pict>
          <v:shape id="_x0000_i1049" type="#_x0000_t75" style="width:7.5pt;height:12pt">
            <v:imagedata r:id="rId4" o:title=""/>
          </v:shape>
        </w:pict>
      </w:r>
      <w:r w:rsidRPr="001A48D8">
        <w:t xml:space="preserve">, Вотчала, Д.О. Ивановского, П.Я. Крутицкого, </w:t>
      </w:r>
      <w:r w:rsidRPr="00E93EF9">
        <w:t>Н.А. Монтеверде</w:t>
      </w:r>
      <w:r w:rsidRPr="001A48D8">
        <w:t xml:space="preserve"> , </w:t>
      </w:r>
      <w:r w:rsidRPr="00E93EF9">
        <w:t>Г.А. Надсона</w:t>
      </w:r>
      <w:r w:rsidRPr="001A48D8">
        <w:t xml:space="preserve"> , В.И. Паладина, </w:t>
      </w:r>
      <w:r w:rsidRPr="00E93EF9">
        <w:t>В.А. Ротерта</w:t>
      </w:r>
      <w:r w:rsidRPr="001A48D8">
        <w:t xml:space="preserve"> , </w:t>
      </w:r>
      <w:r w:rsidRPr="00E93EF9">
        <w:t>К.А. Тимирязева</w:t>
      </w:r>
      <w:r w:rsidRPr="001A48D8">
        <w:t xml:space="preserve"> </w:t>
      </w:r>
      <w:r w:rsidR="00D56C5F">
        <w:pict>
          <v:shape id="_x0000_i1051" type="#_x0000_t75" style="width:7.5pt;height:12pt">
            <v:imagedata r:id="rId4" o:title=""/>
          </v:shape>
        </w:pict>
      </w:r>
      <w:r w:rsidRPr="001A48D8">
        <w:t xml:space="preserve">, А.С. Фамицына. В отделе морфологии и анатомии укажем на труды </w:t>
      </w:r>
      <w:r w:rsidRPr="00E93EF9">
        <w:t>Беляева</w:t>
      </w:r>
      <w:r w:rsidRPr="001A48D8">
        <w:t xml:space="preserve"> , М.С. Воронина, Х.Я. Гоби, </w:t>
      </w:r>
      <w:r w:rsidRPr="00E93EF9">
        <w:t>Горожанкина</w:t>
      </w:r>
      <w:r w:rsidRPr="001A48D8">
        <w:t xml:space="preserve"> , </w:t>
      </w:r>
      <w:r w:rsidRPr="00E93EF9">
        <w:t>Голенкина</w:t>
      </w:r>
      <w:r w:rsidRPr="001A48D8">
        <w:t xml:space="preserve"> , </w:t>
      </w:r>
      <w:r w:rsidRPr="00E93EF9">
        <w:t>Навашина</w:t>
      </w:r>
      <w:r w:rsidRPr="001A48D8">
        <w:t xml:space="preserve"> , </w:t>
      </w:r>
      <w:r w:rsidRPr="00E93EF9">
        <w:t>Рейнгарда</w:t>
      </w:r>
      <w:r w:rsidRPr="001A48D8">
        <w:t xml:space="preserve"> , </w:t>
      </w:r>
      <w:r w:rsidRPr="00E93EF9">
        <w:t>С.М. Розанова</w:t>
      </w:r>
      <w:r w:rsidRPr="001A48D8">
        <w:t xml:space="preserve"> , </w:t>
      </w:r>
      <w:r w:rsidRPr="00E93EF9">
        <w:t>Сорокина</w:t>
      </w:r>
      <w:r w:rsidRPr="001A48D8">
        <w:t xml:space="preserve"> , И.Ф. Шмальгаузена, </w:t>
      </w:r>
      <w:r w:rsidRPr="00E93EF9">
        <w:t>Хмелевского</w:t>
      </w:r>
      <w:r w:rsidRPr="001A48D8">
        <w:t xml:space="preserve"> . Собственно систематика (флористика) и фитогеография споровых лучше всего разработана по водорослям и грибам. Академик Мантенс оставил богатый материал по водорослям, изданный в 1840 г. под заглавием: "Illustrationes Algarum Rossiae". Этот труд дал толчок к появлению других работ по водорослям например: "Algae Ochotenses", изданная на основании материалов, собранных </w:t>
      </w:r>
      <w:r w:rsidRPr="00E93EF9">
        <w:t>Миддендорфом</w:t>
      </w:r>
      <w:r w:rsidRPr="001A48D8">
        <w:t xml:space="preserve"> . С тех пор в трудах наших обществ накопился богатый материал, особенно по пресноводным водорослям, который еще ждет более полной обработки. Более полных монографий, за исключением водорослей Финского залива и Белого моря, обработанных Х.Я. Гоби, у нас почти не имеется. Сказанное о водорослях относится также и к грибам, так как, со времени выхода в свет Fungi Rossici ("Hymeno et Gasteromycetes huiusque in imperio Rossico observates" и "Enumeratio stirpium in agro Petropolitano sponte crescentium", 1836 и 1837) Веймана, у нас не появлялось сколько-нибудь значительных монографий в этом направлении. </w:t>
      </w:r>
    </w:p>
    <w:p w:rsidR="008467E6" w:rsidRPr="001A48D8" w:rsidRDefault="008467E6" w:rsidP="008467E6">
      <w:pPr>
        <w:spacing w:before="120"/>
        <w:ind w:firstLine="567"/>
        <w:jc w:val="both"/>
      </w:pPr>
      <w:r w:rsidRPr="001A48D8">
        <w:t xml:space="preserve">Только в самое последнее время издание гербария грибов, под редакцией В.Л. Комарова, </w:t>
      </w:r>
      <w:r w:rsidRPr="00E93EF9">
        <w:t>В.А. Траншеля</w:t>
      </w:r>
      <w:r w:rsidRPr="001A48D8">
        <w:t xml:space="preserve"> и </w:t>
      </w:r>
      <w:r w:rsidRPr="00E93EF9">
        <w:t>А.А. Ячевского</w:t>
      </w:r>
      <w:r w:rsidRPr="001A48D8">
        <w:t xml:space="preserve"> </w:t>
      </w:r>
      <w:r w:rsidR="00D56C5F">
        <w:pict>
          <v:shape id="_x0000_i1053" type="#_x0000_t75" style="width:7.5pt;height:12pt">
            <v:imagedata r:id="rId4" o:title=""/>
          </v:shape>
        </w:pict>
      </w:r>
      <w:r w:rsidRPr="001A48D8">
        <w:t xml:space="preserve">, обещает, по-видимому, восполнить этот пробел, так как, заключая в себе хорошие коллекции преимущественно из отдаленных окраин России, вызовет, вероятно, в скором времени соответствующую литературу. Мхи и, в особенности, лишаи пока еще исследованы мало. Впрочем, в самое последнее время С.Г. Навашиным задумано издание определителя русских мхов, первый выпуск которого уже появился в свет. Таким образом мы видим, что в продолжении более чем 150 лет, ботаника в России сделала настолько крупные успехи в области систематики высших растений и по фитогеографии вообще, что можно даже говорить о самостоятельной русской школе в этом направлении. Что же касается остальных областей ботаники, то за последние 50 лет у нас появилось столько выдающихся работ по различным вопросам физиологии и морфологии, что мы смело можем гордиться нашими успехами за это время.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7E6"/>
    <w:rsid w:val="00051FB8"/>
    <w:rsid w:val="00095BA6"/>
    <w:rsid w:val="00151BDF"/>
    <w:rsid w:val="001A48D8"/>
    <w:rsid w:val="00206257"/>
    <w:rsid w:val="00210DB3"/>
    <w:rsid w:val="0031418A"/>
    <w:rsid w:val="00350B15"/>
    <w:rsid w:val="00377A3D"/>
    <w:rsid w:val="0052086C"/>
    <w:rsid w:val="005A2562"/>
    <w:rsid w:val="00755964"/>
    <w:rsid w:val="008467E6"/>
    <w:rsid w:val="008C19D7"/>
    <w:rsid w:val="00A44D32"/>
    <w:rsid w:val="00D008B8"/>
    <w:rsid w:val="00D56C5F"/>
    <w:rsid w:val="00E12572"/>
    <w:rsid w:val="00E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71BEC-4B9B-43BB-B1D7-F473AEF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E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6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9294</Characters>
  <Application>Microsoft Office Word</Application>
  <DocSecurity>0</DocSecurity>
  <Lines>77</Lines>
  <Paragraphs>21</Paragraphs>
  <ScaleCrop>false</ScaleCrop>
  <Company>Home</Company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Ботаническая деятельность в России </dc:title>
  <dc:subject/>
  <dc:creator>Alena</dc:creator>
  <cp:keywords/>
  <dc:description/>
  <cp:lastModifiedBy>admin</cp:lastModifiedBy>
  <cp:revision>2</cp:revision>
  <dcterms:created xsi:type="dcterms:W3CDTF">2014-02-18T13:23:00Z</dcterms:created>
  <dcterms:modified xsi:type="dcterms:W3CDTF">2014-02-18T13:23:00Z</dcterms:modified>
</cp:coreProperties>
</file>