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A5" w:rsidRDefault="009F5C9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География</w:t>
      </w:r>
      <w:r>
        <w:br/>
      </w:r>
      <w:r>
        <w:rPr>
          <w:b/>
          <w:bCs/>
        </w:rPr>
        <w:t>3 Политическое устройство</w:t>
      </w:r>
      <w:r>
        <w:br/>
      </w:r>
      <w:r>
        <w:rPr>
          <w:b/>
          <w:bCs/>
        </w:rPr>
        <w:t>4 Население</w:t>
      </w:r>
      <w:r>
        <w:br/>
      </w:r>
      <w:r>
        <w:rPr>
          <w:b/>
          <w:bCs/>
        </w:rPr>
        <w:t>5 Экономика</w:t>
      </w:r>
      <w:r>
        <w:br/>
      </w:r>
      <w:r>
        <w:rPr>
          <w:b/>
          <w:bCs/>
        </w:rPr>
        <w:t>6 Налоги</w:t>
      </w:r>
      <w:r>
        <w:br/>
      </w:r>
      <w:r>
        <w:rPr>
          <w:b/>
          <w:bCs/>
        </w:rPr>
        <w:t>Список литературы</w:t>
      </w:r>
    </w:p>
    <w:p w:rsidR="00476AA5" w:rsidRDefault="009F5C9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76AA5" w:rsidRDefault="009F5C9E">
      <w:pPr>
        <w:pStyle w:val="a3"/>
      </w:pPr>
      <w:r>
        <w:t>Брита́нские Вирги́нские острова́ (БВО) — группа из 36 островов и островков (общей площадью 153 км²), расположенных к северо-востоку от Виргинских островов США. Населены только 16 островов и островков.</w:t>
      </w:r>
    </w:p>
    <w:p w:rsidR="00476AA5" w:rsidRDefault="009F5C9E">
      <w:pPr>
        <w:pStyle w:val="a3"/>
      </w:pPr>
      <w:r>
        <w:t>Крупнейшими островами являются Тортола (55 км²), Анегада (38 км²), Верджин-Горда (21 км²) и Йост-ван-Дейк (8 км²).</w:t>
      </w:r>
    </w:p>
    <w:p w:rsidR="00476AA5" w:rsidRDefault="009F5C9E">
      <w:pPr>
        <w:pStyle w:val="a3"/>
      </w:pPr>
      <w:r>
        <w:t>Столица, Род-Таун, находится на острове Тортола. Население всех островов составляет около 25 тыс. человек, при этом примерно 90 % из них проживает на Тортоле.</w:t>
      </w:r>
    </w:p>
    <w:p w:rsidR="00476AA5" w:rsidRDefault="009F5C9E">
      <w:pPr>
        <w:pStyle w:val="a3"/>
      </w:pPr>
      <w:r>
        <w:t>Британские Виргинские острова — британская заморская территория. Официальный язык БВО — английский.</w:t>
      </w:r>
    </w:p>
    <w:p w:rsidR="00476AA5" w:rsidRDefault="009F5C9E">
      <w:pPr>
        <w:pStyle w:val="a3"/>
      </w:pPr>
      <w:r>
        <w:t>Основная валюта — доллар США (с 1959).</w:t>
      </w:r>
    </w:p>
    <w:p w:rsidR="00476AA5" w:rsidRDefault="009F5C9E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476AA5" w:rsidRDefault="009F5C9E">
      <w:pPr>
        <w:pStyle w:val="a3"/>
      </w:pPr>
      <w:r>
        <w:t>В I веке до н. э. острова были заселены индейцами араваками, которые впоследствии, в XV веке, были покорены карибами, воинственным племенем Малых Карибских островов, в честь которых Карибское море и получило своё название.</w:t>
      </w:r>
    </w:p>
    <w:p w:rsidR="00476AA5" w:rsidRDefault="009F5C9E">
      <w:pPr>
        <w:pStyle w:val="a3"/>
      </w:pPr>
      <w:r>
        <w:t>В 1493 Христофор Колумб открыл Виргинские острова. Испания объявила Виргинские острова своим владением, но не стала осваивать их. К островам проявили интерес англичане, голландцы, французы, датчане, а также пираты. Индейское население было практически ликвидировано.</w:t>
      </w:r>
    </w:p>
    <w:p w:rsidR="00476AA5" w:rsidRDefault="009F5C9E">
      <w:pPr>
        <w:pStyle w:val="a3"/>
      </w:pPr>
      <w:r>
        <w:t>После попытки заселения острова Тортола голландцами в 1648, он был захвачен Англией в 1672. Затем, в 1680, англичане заняли острова Анегада и Вёрджин-Горда. Англичане стали развивать плантации сахарного тростника. Для этого завозили негров-рабов из Африки.</w:t>
      </w:r>
    </w:p>
    <w:p w:rsidR="00476AA5" w:rsidRDefault="009F5C9E">
      <w:pPr>
        <w:pStyle w:val="a3"/>
      </w:pPr>
      <w:r>
        <w:t>В 1834 Англией было отменено рабство, и для работ на плантациях вместо негров стали привлекать контрактников из Индии и Португалии.</w:t>
      </w:r>
    </w:p>
    <w:p w:rsidR="00476AA5" w:rsidRDefault="009F5C9E">
      <w:pPr>
        <w:pStyle w:val="21"/>
        <w:pageBreakBefore/>
        <w:numPr>
          <w:ilvl w:val="0"/>
          <w:numId w:val="0"/>
        </w:numPr>
      </w:pPr>
      <w:r>
        <w:t>2. География</w:t>
      </w:r>
    </w:p>
    <w:p w:rsidR="00476AA5" w:rsidRDefault="009F5C9E">
      <w:pPr>
        <w:pStyle w:val="a3"/>
      </w:pPr>
      <w:r>
        <w:t>Острова преимущественно холмистые, некоторые равнинные(Анегада). Высшая точка острова Тортола — 530 м, а острова Анегада — всего лишь 8 м.</w:t>
      </w:r>
    </w:p>
    <w:p w:rsidR="00476AA5" w:rsidRDefault="009F5C9E">
      <w:pPr>
        <w:pStyle w:val="a3"/>
      </w:pPr>
      <w:r>
        <w:t>Реки и озера отсутствуют, грунтовые воды глубокого залегания. Ранее (и по сей день) дождевую воду собирали в резервуары, сейчас используют опреснительные установки (где это возможно).</w:t>
      </w:r>
    </w:p>
    <w:p w:rsidR="00476AA5" w:rsidRDefault="009F5C9E">
      <w:pPr>
        <w:pStyle w:val="a3"/>
      </w:pPr>
      <w:r>
        <w:t>Растительность и животный мир островов в значительной мере уничтожены людьми.</w:t>
      </w:r>
    </w:p>
    <w:p w:rsidR="00476AA5" w:rsidRDefault="009F5C9E">
      <w:pPr>
        <w:pStyle w:val="a3"/>
      </w:pPr>
      <w:r>
        <w:t>Климат тропический, пассатный, жаркий и влажный с двумя засушливыми сезонами. Довольно часты ураганы (с июля по октябрь).</w:t>
      </w:r>
    </w:p>
    <w:p w:rsidR="00476AA5" w:rsidRDefault="009F5C9E">
      <w:pPr>
        <w:pStyle w:val="21"/>
        <w:pageBreakBefore/>
        <w:numPr>
          <w:ilvl w:val="0"/>
          <w:numId w:val="0"/>
        </w:numPr>
      </w:pPr>
      <w:r>
        <w:t>3. Политическое устройство</w:t>
      </w:r>
    </w:p>
    <w:p w:rsidR="00476AA5" w:rsidRDefault="009F5C9E">
      <w:pPr>
        <w:pStyle w:val="a3"/>
      </w:pPr>
      <w:r>
        <w:t>Британская заморская территория. Самоуправление предоставлено с 1967.</w:t>
      </w:r>
    </w:p>
    <w:p w:rsidR="00476AA5" w:rsidRDefault="009F5C9E">
      <w:pPr>
        <w:pStyle w:val="a3"/>
      </w:pPr>
      <w:r>
        <w:t>Правительственным органом БВО является Исполнительный совет, возглавляемый губернатором, которого назначает Министерство иностранных дел Великобритании, и состоящий из главного министра, трёх министров и генерального прокурора.</w:t>
      </w:r>
    </w:p>
    <w:p w:rsidR="00476AA5" w:rsidRDefault="009F5C9E">
      <w:pPr>
        <w:pStyle w:val="a3"/>
      </w:pPr>
      <w:r>
        <w:t>Законодательный орган — однопалатная Ассамблея, состоит из 13 избираемых на 4 года членов и 1 входящего по должности (генеральный прокурор).</w:t>
      </w:r>
    </w:p>
    <w:p w:rsidR="00476AA5" w:rsidRDefault="009F5C9E">
      <w:pPr>
        <w:pStyle w:val="a3"/>
      </w:pPr>
      <w:r>
        <w:t>Политические партии: Партия Виргинских островов (10 мест в Ассамблее); Национал-демократическая партия (2 места в Ассамблее). Не представленные в Ассамблее — Движение Озабоченных Граждан и Объединённая партия.</w:t>
      </w:r>
    </w:p>
    <w:p w:rsidR="00476AA5" w:rsidRDefault="009F5C9E">
      <w:pPr>
        <w:pStyle w:val="21"/>
        <w:pageBreakBefore/>
        <w:numPr>
          <w:ilvl w:val="0"/>
          <w:numId w:val="0"/>
        </w:numPr>
      </w:pPr>
      <w:r>
        <w:t>4. Население</w:t>
      </w:r>
    </w:p>
    <w:p w:rsidR="00476AA5" w:rsidRDefault="009F5C9E">
      <w:pPr>
        <w:pStyle w:val="a3"/>
      </w:pPr>
      <w:r>
        <w:t>Численность населения — 24,9 тыс. (оценка на июль 2010)</w:t>
      </w:r>
      <w:r>
        <w:rPr>
          <w:position w:val="10"/>
        </w:rPr>
        <w:t>[1]</w:t>
      </w:r>
      <w:r>
        <w:t>.</w:t>
      </w:r>
    </w:p>
    <w:p w:rsidR="00476AA5" w:rsidRDefault="009F5C9E">
      <w:pPr>
        <w:pStyle w:val="a3"/>
      </w:pPr>
      <w:r>
        <w:t>Годовой прирост населения — 1,8 % (почти половину прироста даёт иммиграция).</w:t>
      </w:r>
    </w:p>
    <w:p w:rsidR="00476AA5" w:rsidRDefault="009F5C9E">
      <w:pPr>
        <w:pStyle w:val="a3"/>
      </w:pPr>
      <w:r>
        <w:t>Этно-расовый состав: негры 83,4 %, белые 7 %, мулаты 5,4 %, индийцы 3,4 %, другие 0,8 % (по переписи 2004).</w:t>
      </w:r>
    </w:p>
    <w:p w:rsidR="00476AA5" w:rsidRDefault="009F5C9E">
      <w:pPr>
        <w:pStyle w:val="a3"/>
      </w:pPr>
      <w:r>
        <w:t>Религии: протестанты 86 %, католики 10 %, другие 2 %, атеисты 2 %.</w:t>
      </w:r>
    </w:p>
    <w:p w:rsidR="00476AA5" w:rsidRDefault="009F5C9E">
      <w:pPr>
        <w:pStyle w:val="a3"/>
      </w:pPr>
      <w:r>
        <w:t>Грамотность — 98 %.</w:t>
      </w:r>
    </w:p>
    <w:p w:rsidR="00476AA5" w:rsidRDefault="009F5C9E">
      <w:pPr>
        <w:pStyle w:val="21"/>
        <w:pageBreakBefore/>
        <w:numPr>
          <w:ilvl w:val="0"/>
          <w:numId w:val="0"/>
        </w:numPr>
      </w:pPr>
      <w:r>
        <w:t>5. Экономика</w:t>
      </w:r>
    </w:p>
    <w:p w:rsidR="00476AA5" w:rsidRDefault="009F5C9E">
      <w:pPr>
        <w:pStyle w:val="a3"/>
      </w:pPr>
      <w:r>
        <w:t>Экономика БВО — самая стабильная и процветающая в Карибском регионе.</w:t>
      </w:r>
    </w:p>
    <w:p w:rsidR="00476AA5" w:rsidRDefault="009F5C9E">
      <w:pPr>
        <w:pStyle w:val="a3"/>
      </w:pPr>
      <w:r>
        <w:t>Основной сферой экономической деятельности является туризм (острова посещают около 800 тысяч туристов ежегодно, в основном из США), также постоянно растёт значимость финансового сектора. БВО являются популярной территорией для регистрации офшорных компаний (до 40 % всех оффшорных компаний в мире). На настоящий момент зарегистрировано более 650 тысяч компаний. Деятельность оффшорных компаний в основном регулирует Закон о коммерческих компаниях Британских Виргинских островов от 2004 года (BVI International Business Companies Ordinance, 2004).</w:t>
      </w:r>
    </w:p>
    <w:p w:rsidR="00476AA5" w:rsidRDefault="009F5C9E">
      <w:pPr>
        <w:pStyle w:val="a3"/>
      </w:pPr>
      <w:r>
        <w:br/>
        <w:t>Промышленность — производство рома, лёгкая промышленность, строительство.</w:t>
      </w:r>
    </w:p>
    <w:p w:rsidR="00476AA5" w:rsidRDefault="009F5C9E">
      <w:pPr>
        <w:pStyle w:val="a3"/>
      </w:pPr>
      <w:r>
        <w:t>Сельское хозяйство — выращивание сахарного тростника (для производства рома), овощей и фруктов, разводится скот и птица, ведётся рыболовство.</w:t>
      </w:r>
    </w:p>
    <w:p w:rsidR="00476AA5" w:rsidRDefault="009F5C9E">
      <w:pPr>
        <w:pStyle w:val="a3"/>
      </w:pPr>
      <w:r>
        <w:t>С 1959 года Британские Виргинские острова используют в качестве своей валюты доллар США.</w:t>
      </w:r>
    </w:p>
    <w:p w:rsidR="00476AA5" w:rsidRDefault="009F5C9E">
      <w:pPr>
        <w:pStyle w:val="21"/>
        <w:pageBreakBefore/>
        <w:numPr>
          <w:ilvl w:val="0"/>
          <w:numId w:val="0"/>
        </w:numPr>
      </w:pPr>
      <w:r>
        <w:t>6. Налоги</w:t>
      </w:r>
    </w:p>
    <w:p w:rsidR="00476AA5" w:rsidRDefault="009F5C9E">
      <w:pPr>
        <w:pStyle w:val="a3"/>
      </w:pPr>
      <w:r>
        <w:t>На Британских Виргинских Островах отсутствует налог на прибыль организаций (корпоративный налог) и налог на доходы физических лиц (подоходный налог), также отсутствует НДС и налог с продаж</w:t>
      </w:r>
      <w:r>
        <w:rPr>
          <w:position w:val="10"/>
        </w:rPr>
        <w:t>[2]</w:t>
      </w:r>
      <w:r>
        <w:t>.</w:t>
      </w:r>
    </w:p>
    <w:p w:rsidR="00476AA5" w:rsidRDefault="009F5C9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76AA5" w:rsidRDefault="009F5C9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CIA — The World Factbook</w:t>
      </w:r>
    </w:p>
    <w:p w:rsidR="00476AA5" w:rsidRDefault="009F5C9E">
      <w:pPr>
        <w:pStyle w:val="a3"/>
        <w:numPr>
          <w:ilvl w:val="0"/>
          <w:numId w:val="1"/>
        </w:numPr>
        <w:tabs>
          <w:tab w:val="left" w:pos="707"/>
        </w:tabs>
      </w:pPr>
      <w:r>
        <w:t>А. С. Захаров «Британские виргинские острова (B.V.I.) и обмен налоговой информацией: есть ли опасность для российских бенефициаров?»</w:t>
      </w:r>
    </w:p>
    <w:p w:rsidR="00476AA5" w:rsidRDefault="009F5C9E">
      <w:pPr>
        <w:pStyle w:val="a3"/>
        <w:spacing w:after="0"/>
      </w:pPr>
      <w:r>
        <w:t>Источник: http://ru.wikipedia.org/wiki/Британские_Виргинские_острова</w:t>
      </w:r>
      <w:bookmarkStart w:id="0" w:name="_GoBack"/>
      <w:bookmarkEnd w:id="0"/>
    </w:p>
    <w:sectPr w:rsidR="00476AA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C9E"/>
    <w:rsid w:val="00476AA5"/>
    <w:rsid w:val="009F5C9E"/>
    <w:rsid w:val="00A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C0A0-74B3-4A27-B1EF-E69254F4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2014-03-30T09:38:00Z</dcterms:created>
  <dcterms:modified xsi:type="dcterms:W3CDTF">2014-03-30T09:38:00Z</dcterms:modified>
</cp:coreProperties>
</file>