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904" w:rsidRPr="00AB352C" w:rsidRDefault="00C64907" w:rsidP="00AB352C">
      <w:pPr>
        <w:pStyle w:val="aff3"/>
      </w:pPr>
      <w:r w:rsidRPr="00AB352C">
        <w:t>Самарский государственный медицинский университет Минздрава РФ</w:t>
      </w:r>
    </w:p>
    <w:p w:rsidR="00AB352C" w:rsidRDefault="00C64907" w:rsidP="00AB352C">
      <w:pPr>
        <w:pStyle w:val="aff3"/>
      </w:pPr>
      <w:r w:rsidRPr="00AB352C">
        <w:t>Кафедра</w:t>
      </w:r>
      <w:r w:rsidR="008C2315" w:rsidRPr="00AB352C">
        <w:t xml:space="preserve"> факультетской педиатрии ИПО</w:t>
      </w:r>
    </w:p>
    <w:p w:rsidR="00AB352C" w:rsidRDefault="00AB352C" w:rsidP="00AB352C">
      <w:pPr>
        <w:pStyle w:val="aff3"/>
      </w:pPr>
    </w:p>
    <w:p w:rsidR="00AB352C" w:rsidRDefault="00AB352C" w:rsidP="00AB352C">
      <w:pPr>
        <w:pStyle w:val="aff3"/>
      </w:pPr>
    </w:p>
    <w:p w:rsidR="00AB352C" w:rsidRDefault="00AB352C" w:rsidP="00AB352C">
      <w:pPr>
        <w:pStyle w:val="aff3"/>
      </w:pPr>
    </w:p>
    <w:p w:rsidR="00AB352C" w:rsidRDefault="00AB352C" w:rsidP="00AB352C">
      <w:pPr>
        <w:pStyle w:val="aff3"/>
      </w:pPr>
    </w:p>
    <w:p w:rsidR="00AB352C" w:rsidRDefault="00AB352C" w:rsidP="00AB352C">
      <w:pPr>
        <w:pStyle w:val="aff3"/>
      </w:pPr>
    </w:p>
    <w:p w:rsidR="00AB352C" w:rsidRDefault="00AB352C" w:rsidP="00AB352C">
      <w:pPr>
        <w:pStyle w:val="aff3"/>
      </w:pPr>
    </w:p>
    <w:p w:rsidR="00AB352C" w:rsidRDefault="00AB352C" w:rsidP="00AB352C">
      <w:pPr>
        <w:pStyle w:val="aff3"/>
      </w:pPr>
    </w:p>
    <w:p w:rsidR="00AB352C" w:rsidRDefault="00AB352C" w:rsidP="00AB352C">
      <w:pPr>
        <w:pStyle w:val="aff3"/>
      </w:pPr>
    </w:p>
    <w:p w:rsidR="00AB352C" w:rsidRDefault="00AB352C" w:rsidP="00AB352C">
      <w:pPr>
        <w:pStyle w:val="aff3"/>
      </w:pPr>
    </w:p>
    <w:p w:rsidR="00AB352C" w:rsidRDefault="00AB352C" w:rsidP="00AB352C">
      <w:pPr>
        <w:pStyle w:val="aff3"/>
      </w:pPr>
    </w:p>
    <w:p w:rsidR="00AB352C" w:rsidRDefault="00AB352C" w:rsidP="00AB352C">
      <w:pPr>
        <w:pStyle w:val="aff3"/>
      </w:pPr>
    </w:p>
    <w:p w:rsidR="00AB352C" w:rsidRDefault="008C2315" w:rsidP="00AB352C">
      <w:pPr>
        <w:pStyle w:val="aff3"/>
      </w:pPr>
      <w:r w:rsidRPr="00AB352C">
        <w:t>Реферат</w:t>
      </w:r>
    </w:p>
    <w:p w:rsidR="00AB352C" w:rsidRDefault="00AB352C" w:rsidP="00AB352C">
      <w:pPr>
        <w:pStyle w:val="aff3"/>
      </w:pPr>
      <w:r>
        <w:t>"</w:t>
      </w:r>
      <w:r w:rsidR="008C2315" w:rsidRPr="00AB352C">
        <w:t>Бронхиальная астма у детей</w:t>
      </w:r>
      <w:r>
        <w:t>"</w:t>
      </w:r>
    </w:p>
    <w:p w:rsidR="00AB352C" w:rsidRDefault="00AB352C" w:rsidP="00AB352C">
      <w:pPr>
        <w:pStyle w:val="aff3"/>
      </w:pPr>
    </w:p>
    <w:p w:rsidR="00AB352C" w:rsidRDefault="00AB352C" w:rsidP="00AB352C">
      <w:pPr>
        <w:pStyle w:val="aff3"/>
      </w:pPr>
    </w:p>
    <w:p w:rsidR="00AB352C" w:rsidRDefault="00AB352C" w:rsidP="00AB352C">
      <w:pPr>
        <w:pStyle w:val="aff3"/>
      </w:pPr>
    </w:p>
    <w:p w:rsidR="00AB352C" w:rsidRDefault="008C2315" w:rsidP="00AB352C">
      <w:pPr>
        <w:pStyle w:val="aff3"/>
        <w:jc w:val="left"/>
      </w:pPr>
      <w:r w:rsidRPr="00AB352C">
        <w:t>Миненкова О</w:t>
      </w:r>
      <w:r w:rsidR="00AB352C">
        <w:t>.В.</w:t>
      </w:r>
    </w:p>
    <w:p w:rsidR="00AB352C" w:rsidRDefault="00AB352C" w:rsidP="00AB352C">
      <w:pPr>
        <w:pStyle w:val="aff3"/>
      </w:pPr>
    </w:p>
    <w:p w:rsidR="00AB352C" w:rsidRDefault="00AB352C" w:rsidP="00AB352C">
      <w:pPr>
        <w:pStyle w:val="aff3"/>
      </w:pPr>
    </w:p>
    <w:p w:rsidR="00AB352C" w:rsidRDefault="00AB352C" w:rsidP="00AB352C">
      <w:pPr>
        <w:pStyle w:val="aff3"/>
      </w:pPr>
    </w:p>
    <w:p w:rsidR="00AB352C" w:rsidRDefault="00AB352C" w:rsidP="00AB352C">
      <w:pPr>
        <w:pStyle w:val="aff3"/>
      </w:pPr>
    </w:p>
    <w:p w:rsidR="00AB352C" w:rsidRDefault="00AB352C" w:rsidP="00AB352C">
      <w:pPr>
        <w:pStyle w:val="aff3"/>
      </w:pPr>
    </w:p>
    <w:p w:rsidR="00AB352C" w:rsidRDefault="00AB352C" w:rsidP="00AB352C">
      <w:pPr>
        <w:pStyle w:val="aff3"/>
      </w:pPr>
    </w:p>
    <w:p w:rsidR="00AB352C" w:rsidRDefault="00AB352C" w:rsidP="00AB352C">
      <w:pPr>
        <w:pStyle w:val="aff3"/>
      </w:pPr>
    </w:p>
    <w:p w:rsidR="00AB352C" w:rsidRDefault="00AB352C" w:rsidP="00AB352C">
      <w:pPr>
        <w:pStyle w:val="aff3"/>
      </w:pPr>
    </w:p>
    <w:p w:rsidR="00AB352C" w:rsidRDefault="00AB352C" w:rsidP="00AB352C">
      <w:pPr>
        <w:pStyle w:val="aff3"/>
      </w:pPr>
    </w:p>
    <w:p w:rsidR="00F544CB" w:rsidRPr="00AB352C" w:rsidRDefault="00F544CB" w:rsidP="00AB352C">
      <w:pPr>
        <w:pStyle w:val="aff3"/>
      </w:pPr>
      <w:r w:rsidRPr="00AB352C">
        <w:t>Самара 2008</w:t>
      </w:r>
    </w:p>
    <w:p w:rsidR="00AB352C" w:rsidRPr="00AB352C" w:rsidRDefault="00AB352C" w:rsidP="00AB352C">
      <w:pPr>
        <w:pStyle w:val="afd"/>
      </w:pPr>
      <w:r>
        <w:br w:type="page"/>
      </w:r>
      <w:r w:rsidR="008C6851" w:rsidRPr="00AB352C">
        <w:t>Оглавление</w:t>
      </w:r>
    </w:p>
    <w:p w:rsidR="00AB352C" w:rsidRDefault="00AB352C" w:rsidP="00AB352C">
      <w:pPr>
        <w:ind w:firstLine="709"/>
      </w:pPr>
    </w:p>
    <w:p w:rsidR="00AB352C" w:rsidRDefault="00AB352C">
      <w:pPr>
        <w:pStyle w:val="22"/>
        <w:rPr>
          <w:smallCaps w:val="0"/>
          <w:noProof/>
          <w:sz w:val="24"/>
          <w:szCs w:val="24"/>
        </w:rPr>
      </w:pPr>
      <w:r w:rsidRPr="00AA0750">
        <w:rPr>
          <w:rStyle w:val="aa"/>
          <w:noProof/>
        </w:rPr>
        <w:t>Введение</w:t>
      </w:r>
    </w:p>
    <w:p w:rsidR="00AB352C" w:rsidRDefault="00AB352C">
      <w:pPr>
        <w:pStyle w:val="22"/>
        <w:rPr>
          <w:smallCaps w:val="0"/>
          <w:noProof/>
          <w:sz w:val="24"/>
          <w:szCs w:val="24"/>
        </w:rPr>
      </w:pPr>
      <w:r w:rsidRPr="00AA0750">
        <w:rPr>
          <w:rStyle w:val="aa"/>
          <w:noProof/>
        </w:rPr>
        <w:t>1. Причины возникновения бронхиальной астмы у детей</w:t>
      </w:r>
    </w:p>
    <w:p w:rsidR="00AB352C" w:rsidRDefault="00AB352C">
      <w:pPr>
        <w:pStyle w:val="22"/>
        <w:rPr>
          <w:smallCaps w:val="0"/>
          <w:noProof/>
          <w:sz w:val="24"/>
          <w:szCs w:val="24"/>
        </w:rPr>
      </w:pPr>
      <w:r w:rsidRPr="00AA0750">
        <w:rPr>
          <w:rStyle w:val="aa"/>
          <w:noProof/>
        </w:rPr>
        <w:t>2. Клиническая картина и схемы оценки статуса больного с бронхиальной астмой</w:t>
      </w:r>
    </w:p>
    <w:p w:rsidR="00AB352C" w:rsidRDefault="00AB352C">
      <w:pPr>
        <w:pStyle w:val="22"/>
        <w:rPr>
          <w:smallCaps w:val="0"/>
          <w:noProof/>
          <w:sz w:val="24"/>
          <w:szCs w:val="24"/>
        </w:rPr>
      </w:pPr>
      <w:r w:rsidRPr="00AA0750">
        <w:rPr>
          <w:rStyle w:val="aa"/>
          <w:noProof/>
        </w:rPr>
        <w:t>3. Анализ заболеваемости бронхиальной астмой у детей ММУ ГП№9 ДПО-3 (участок 23)</w:t>
      </w:r>
    </w:p>
    <w:p w:rsidR="00AB352C" w:rsidRDefault="00AB352C">
      <w:pPr>
        <w:pStyle w:val="22"/>
        <w:rPr>
          <w:smallCaps w:val="0"/>
          <w:noProof/>
          <w:sz w:val="24"/>
          <w:szCs w:val="24"/>
        </w:rPr>
      </w:pPr>
      <w:r w:rsidRPr="00AA0750">
        <w:rPr>
          <w:rStyle w:val="aa"/>
          <w:noProof/>
        </w:rPr>
        <w:t>Выводы</w:t>
      </w:r>
    </w:p>
    <w:p w:rsidR="00AB352C" w:rsidRDefault="00AB352C">
      <w:pPr>
        <w:pStyle w:val="22"/>
        <w:rPr>
          <w:smallCaps w:val="0"/>
          <w:noProof/>
          <w:sz w:val="24"/>
          <w:szCs w:val="24"/>
        </w:rPr>
      </w:pPr>
      <w:r w:rsidRPr="00AA0750">
        <w:rPr>
          <w:rStyle w:val="aa"/>
          <w:noProof/>
        </w:rPr>
        <w:t>Литература</w:t>
      </w:r>
    </w:p>
    <w:p w:rsidR="00AB352C" w:rsidRPr="00AB352C" w:rsidRDefault="00AB352C" w:rsidP="00AB352C">
      <w:pPr>
        <w:ind w:firstLine="709"/>
      </w:pPr>
    </w:p>
    <w:p w:rsidR="00AB352C" w:rsidRPr="00AB352C" w:rsidRDefault="00AB352C" w:rsidP="00AB352C">
      <w:pPr>
        <w:pStyle w:val="2"/>
      </w:pPr>
      <w:bookmarkStart w:id="0" w:name="_Toc215285962"/>
      <w:r>
        <w:br w:type="page"/>
      </w:r>
      <w:bookmarkStart w:id="1" w:name="_Toc267036377"/>
      <w:r w:rsidR="00DC4904" w:rsidRPr="00AB352C">
        <w:t>Введение</w:t>
      </w:r>
      <w:bookmarkEnd w:id="0"/>
      <w:bookmarkEnd w:id="1"/>
    </w:p>
    <w:p w:rsidR="00AB352C" w:rsidRDefault="00AB352C" w:rsidP="00AB352C">
      <w:pPr>
        <w:ind w:firstLine="709"/>
      </w:pPr>
    </w:p>
    <w:p w:rsidR="00AB352C" w:rsidRDefault="001B7B9D" w:rsidP="00AB352C">
      <w:pPr>
        <w:ind w:firstLine="709"/>
      </w:pPr>
      <w:r w:rsidRPr="00AB352C">
        <w:t xml:space="preserve">Бронхиальная </w:t>
      </w:r>
      <w:r w:rsidRPr="00AB352C">
        <w:rPr>
          <w:rStyle w:val="ab"/>
          <w:b w:val="0"/>
          <w:bCs w:val="0"/>
          <w:color w:val="000000"/>
        </w:rPr>
        <w:t>астма</w:t>
      </w:r>
      <w:r w:rsidR="00AB352C">
        <w:t xml:space="preserve"> (</w:t>
      </w:r>
      <w:r w:rsidRPr="00AB352C">
        <w:t>БА</w:t>
      </w:r>
      <w:r w:rsidR="00AB352C" w:rsidRPr="00AB352C">
        <w:t xml:space="preserve">) </w:t>
      </w:r>
      <w:r w:rsidRPr="00AB352C">
        <w:t>является распространенным заболеванием</w:t>
      </w:r>
      <w:r w:rsidR="00AB352C" w:rsidRPr="00AB352C">
        <w:t xml:space="preserve">, </w:t>
      </w:r>
      <w:r w:rsidRPr="00AB352C">
        <w:t>наносящим существенный урон здоровью человека</w:t>
      </w:r>
      <w:r w:rsidR="00AB352C" w:rsidRPr="00AB352C">
        <w:t xml:space="preserve">. </w:t>
      </w:r>
      <w:r w:rsidRPr="00AB352C">
        <w:t>Эпидемиологические исследования последних лет свидетельствуют о том</w:t>
      </w:r>
      <w:r w:rsidR="00AB352C" w:rsidRPr="00AB352C">
        <w:t xml:space="preserve">, </w:t>
      </w:r>
      <w:r w:rsidRPr="00AB352C">
        <w:t xml:space="preserve">что </w:t>
      </w:r>
      <w:r w:rsidRPr="00AB352C">
        <w:rPr>
          <w:i/>
          <w:iCs/>
        </w:rPr>
        <w:t>от 4 до 10% населения планеты страдают БА различной степени тяжести</w:t>
      </w:r>
      <w:r w:rsidR="00AB352C">
        <w:t xml:space="preserve"> (</w:t>
      </w:r>
      <w:r w:rsidRPr="00AB352C">
        <w:t>выраженности</w:t>
      </w:r>
      <w:r w:rsidR="00AB352C" w:rsidRPr="00AB352C">
        <w:t xml:space="preserve">). </w:t>
      </w:r>
      <w:r w:rsidRPr="00AB352C">
        <w:rPr>
          <w:rStyle w:val="a9"/>
          <w:color w:val="000000"/>
        </w:rPr>
        <w:footnoteReference w:id="1"/>
      </w:r>
    </w:p>
    <w:p w:rsidR="00AB352C" w:rsidRDefault="001B7B9D" w:rsidP="00AB352C">
      <w:pPr>
        <w:ind w:firstLine="709"/>
      </w:pPr>
      <w:r w:rsidRPr="00AB352C">
        <w:t>По определению экспертов ВОЗ</w:t>
      </w:r>
      <w:r w:rsidR="00AB352C" w:rsidRPr="00AB352C">
        <w:t xml:space="preserve">, </w:t>
      </w:r>
      <w:r w:rsidRPr="00AB352C">
        <w:t xml:space="preserve">БА </w:t>
      </w:r>
      <w:r w:rsidR="00AB352C">
        <w:t>- "</w:t>
      </w:r>
      <w:r w:rsidRPr="00AB352C">
        <w:t>хроническое заболевание</w:t>
      </w:r>
      <w:r w:rsidR="00AB352C" w:rsidRPr="00AB352C">
        <w:t xml:space="preserve">, </w:t>
      </w:r>
      <w:r w:rsidRPr="00AB352C">
        <w:t>основой которого является воспалительный процесс в дыхательных путях с участием разнообразных клеточных элементов</w:t>
      </w:r>
      <w:r w:rsidR="00AB352C" w:rsidRPr="00AB352C">
        <w:t xml:space="preserve">, </w:t>
      </w:r>
      <w:r w:rsidRPr="00AB352C">
        <w:t>включая тучные клетки</w:t>
      </w:r>
      <w:r w:rsidR="00AB352C" w:rsidRPr="00AB352C">
        <w:t xml:space="preserve">, </w:t>
      </w:r>
      <w:r w:rsidRPr="00AB352C">
        <w:t>эозинофилы и Т</w:t>
      </w:r>
      <w:r w:rsidR="00AB352C">
        <w:t>-</w:t>
      </w:r>
      <w:r w:rsidRPr="00AB352C">
        <w:t>лимфоциты</w:t>
      </w:r>
      <w:r w:rsidR="00AB352C" w:rsidRPr="00AB352C">
        <w:t xml:space="preserve">. </w:t>
      </w:r>
      <w:r w:rsidRPr="00AB352C">
        <w:t xml:space="preserve">У предрасположенных лиц этот процесс приводит к развитию генерализованной </w:t>
      </w:r>
      <w:r w:rsidRPr="00AB352C">
        <w:rPr>
          <w:rStyle w:val="ab"/>
          <w:b w:val="0"/>
          <w:bCs w:val="0"/>
          <w:color w:val="000000"/>
        </w:rPr>
        <w:t>бронхиальной</w:t>
      </w:r>
      <w:r w:rsidRPr="00AB352C">
        <w:t xml:space="preserve"> обструкции различной степени выраженности</w:t>
      </w:r>
      <w:r w:rsidR="00AB352C" w:rsidRPr="00AB352C">
        <w:t xml:space="preserve">, </w:t>
      </w:r>
      <w:r w:rsidRPr="00AB352C">
        <w:t xml:space="preserve">полностью или частично обратимой спонтанно или под влиянием </w:t>
      </w:r>
      <w:r w:rsidRPr="00AB352C">
        <w:rPr>
          <w:rStyle w:val="ab"/>
          <w:b w:val="0"/>
          <w:bCs w:val="0"/>
          <w:color w:val="000000"/>
        </w:rPr>
        <w:t>лечения</w:t>
      </w:r>
      <w:r w:rsidR="00AB352C" w:rsidRPr="00AB352C">
        <w:t xml:space="preserve">. </w:t>
      </w:r>
      <w:r w:rsidRPr="00AB352C">
        <w:t xml:space="preserve">Воспалительный процесс вызывает также содружественное усиление ответа дыхательных путей в виде </w:t>
      </w:r>
      <w:r w:rsidRPr="00AB352C">
        <w:rPr>
          <w:rStyle w:val="ab"/>
          <w:b w:val="0"/>
          <w:bCs w:val="0"/>
          <w:color w:val="000000"/>
        </w:rPr>
        <w:t>бронхиальной</w:t>
      </w:r>
      <w:r w:rsidRPr="00AB352C">
        <w:t xml:space="preserve"> обструкции на различные внешние и внутренние стимулы</w:t>
      </w:r>
      <w:r w:rsidR="00AB352C">
        <w:t>".</w:t>
      </w:r>
    </w:p>
    <w:p w:rsidR="00AB352C" w:rsidRDefault="00D91FC8" w:rsidP="00AB352C">
      <w:pPr>
        <w:ind w:firstLine="709"/>
      </w:pPr>
      <w:r w:rsidRPr="00AB352C">
        <w:t>Чаще начало заболевания приходится на детский возраст до 10 лет</w:t>
      </w:r>
      <w:r w:rsidR="00AB352C" w:rsidRPr="00AB352C">
        <w:t xml:space="preserve"> - </w:t>
      </w:r>
      <w:r w:rsidRPr="00AB352C">
        <w:t>34%</w:t>
      </w:r>
      <w:r w:rsidR="00AB352C" w:rsidRPr="00AB352C">
        <w:t xml:space="preserve">, </w:t>
      </w:r>
      <w:r w:rsidRPr="00AB352C">
        <w:t>от 10</w:t>
      </w:r>
      <w:r w:rsidR="00AB352C" w:rsidRPr="00AB352C">
        <w:t xml:space="preserve"> - </w:t>
      </w:r>
      <w:r w:rsidRPr="00AB352C">
        <w:t>20 лет</w:t>
      </w:r>
      <w:r w:rsidR="00AB352C" w:rsidRPr="00AB352C">
        <w:t xml:space="preserve"> - </w:t>
      </w:r>
      <w:r w:rsidRPr="00AB352C">
        <w:t>14%</w:t>
      </w:r>
      <w:r w:rsidR="00AB352C" w:rsidRPr="00AB352C">
        <w:t xml:space="preserve">, </w:t>
      </w:r>
      <w:r w:rsidRPr="00AB352C">
        <w:t>от 20</w:t>
      </w:r>
      <w:r w:rsidR="00AB352C" w:rsidRPr="00AB352C">
        <w:t xml:space="preserve"> - </w:t>
      </w:r>
      <w:r w:rsidRPr="00AB352C">
        <w:t>40 лет</w:t>
      </w:r>
      <w:r w:rsidR="00AB352C" w:rsidRPr="00AB352C">
        <w:t xml:space="preserve"> - </w:t>
      </w:r>
      <w:r w:rsidRPr="00AB352C">
        <w:t>17%</w:t>
      </w:r>
      <w:r w:rsidR="00AB352C" w:rsidRPr="00AB352C">
        <w:t xml:space="preserve">, </w:t>
      </w:r>
      <w:r w:rsidRPr="00AB352C">
        <w:t>от 40</w:t>
      </w:r>
      <w:r w:rsidR="00AB352C" w:rsidRPr="00AB352C">
        <w:t xml:space="preserve"> - </w:t>
      </w:r>
      <w:r w:rsidRPr="00AB352C">
        <w:t>50 лет</w:t>
      </w:r>
      <w:r w:rsidR="00AB352C" w:rsidRPr="00AB352C">
        <w:t xml:space="preserve"> - </w:t>
      </w:r>
      <w:r w:rsidRPr="00AB352C">
        <w:t>10%</w:t>
      </w:r>
      <w:r w:rsidR="00AB352C" w:rsidRPr="00AB352C">
        <w:t xml:space="preserve">, </w:t>
      </w:r>
      <w:r w:rsidRPr="00AB352C">
        <w:t>от 50</w:t>
      </w:r>
      <w:r w:rsidR="00AB352C" w:rsidRPr="00AB352C">
        <w:t xml:space="preserve"> - </w:t>
      </w:r>
      <w:r w:rsidRPr="00AB352C">
        <w:t>60 лет</w:t>
      </w:r>
      <w:r w:rsidR="00AB352C" w:rsidRPr="00AB352C">
        <w:t xml:space="preserve"> - </w:t>
      </w:r>
      <w:r w:rsidRPr="00AB352C">
        <w:t>6%</w:t>
      </w:r>
      <w:r w:rsidR="00AB352C" w:rsidRPr="00AB352C">
        <w:t xml:space="preserve">, </w:t>
      </w:r>
      <w:r w:rsidRPr="00AB352C">
        <w:t>старше</w:t>
      </w:r>
      <w:r w:rsidR="00AB352C" w:rsidRPr="00AB352C">
        <w:t xml:space="preserve"> - </w:t>
      </w:r>
      <w:r w:rsidRPr="00AB352C">
        <w:t>2%</w:t>
      </w:r>
      <w:r w:rsidR="00AB352C" w:rsidRPr="00AB352C">
        <w:t xml:space="preserve">. </w:t>
      </w:r>
      <w:r w:rsidRPr="00AB352C">
        <w:t>Часто первые приступы заболевания начинаются на первом году жизни</w:t>
      </w:r>
      <w:r w:rsidR="00AB352C" w:rsidRPr="00AB352C">
        <w:t xml:space="preserve">. </w:t>
      </w:r>
      <w:r w:rsidRPr="00AB352C">
        <w:rPr>
          <w:rStyle w:val="ab"/>
          <w:b w:val="0"/>
          <w:bCs w:val="0"/>
          <w:color w:val="000000"/>
        </w:rPr>
        <w:t>Лечение бронхиальной астмы</w:t>
      </w:r>
      <w:r w:rsidRPr="00AB352C">
        <w:t xml:space="preserve"> требует глубокого</w:t>
      </w:r>
      <w:r w:rsidR="00AB352C" w:rsidRPr="00AB352C">
        <w:t xml:space="preserve">, </w:t>
      </w:r>
      <w:r w:rsidRPr="00AB352C">
        <w:t>постоянного лечебного действия под контролем специалистов</w:t>
      </w:r>
      <w:r w:rsidR="00AB352C" w:rsidRPr="00AB352C">
        <w:t>.</w:t>
      </w:r>
    </w:p>
    <w:p w:rsidR="00AB352C" w:rsidRDefault="009C6942" w:rsidP="00AB352C">
      <w:pPr>
        <w:ind w:firstLine="709"/>
      </w:pPr>
      <w:r w:rsidRPr="00AB352C">
        <w:rPr>
          <w:rStyle w:val="ab"/>
          <w:b w:val="0"/>
          <w:bCs w:val="0"/>
          <w:color w:val="000000"/>
        </w:rPr>
        <w:t>Б</w:t>
      </w:r>
      <w:r w:rsidR="00D91FC8" w:rsidRPr="00AB352C">
        <w:rPr>
          <w:rStyle w:val="ab"/>
          <w:b w:val="0"/>
          <w:bCs w:val="0"/>
          <w:color w:val="000000"/>
        </w:rPr>
        <w:t>ронхиальная астма у детей</w:t>
      </w:r>
      <w:r w:rsidR="00D91FC8" w:rsidRPr="00AB352C">
        <w:t xml:space="preserve"> в раннем детстве</w:t>
      </w:r>
      <w:r w:rsidR="00AB352C">
        <w:t xml:space="preserve"> </w:t>
      </w:r>
      <w:r w:rsidR="00D91FC8" w:rsidRPr="00AB352C">
        <w:t>протекает необычно</w:t>
      </w:r>
      <w:r w:rsidR="00AB352C" w:rsidRPr="00AB352C">
        <w:t xml:space="preserve">, </w:t>
      </w:r>
      <w:r w:rsidR="00D91FC8" w:rsidRPr="00AB352C">
        <w:t>нередко принимается за коклюш</w:t>
      </w:r>
      <w:r w:rsidR="00AB352C" w:rsidRPr="00AB352C">
        <w:t xml:space="preserve">, </w:t>
      </w:r>
      <w:r w:rsidR="00D91FC8" w:rsidRPr="00AB352C">
        <w:t>бронхопневмонию</w:t>
      </w:r>
      <w:r w:rsidR="00AB352C" w:rsidRPr="00AB352C">
        <w:t xml:space="preserve">, </w:t>
      </w:r>
      <w:r w:rsidR="00D91FC8" w:rsidRPr="00AB352C">
        <w:t>бронхоаденит</w:t>
      </w:r>
      <w:r w:rsidR="00AB352C">
        <w:t xml:space="preserve"> (</w:t>
      </w:r>
      <w:r w:rsidR="00D91FC8" w:rsidRPr="00AB352C">
        <w:t>первичный туберкулезный лимфаденит бронхов у детей</w:t>
      </w:r>
      <w:r w:rsidR="00AB352C" w:rsidRPr="00AB352C">
        <w:t xml:space="preserve">). </w:t>
      </w:r>
      <w:r w:rsidR="00D91FC8" w:rsidRPr="00AB352C">
        <w:t>У стариков приступы не выражены</w:t>
      </w:r>
      <w:r w:rsidR="00AB352C" w:rsidRPr="00AB352C">
        <w:t xml:space="preserve">, </w:t>
      </w:r>
      <w:r w:rsidR="00D91FC8" w:rsidRPr="00AB352C">
        <w:t>преобладают явления хронического астматического бронхита</w:t>
      </w:r>
      <w:r w:rsidR="00AB352C" w:rsidRPr="00AB352C">
        <w:t>.</w:t>
      </w:r>
    </w:p>
    <w:p w:rsidR="00AB352C" w:rsidRPr="00AB352C" w:rsidRDefault="00AB352C" w:rsidP="00AB352C">
      <w:pPr>
        <w:pStyle w:val="2"/>
      </w:pPr>
      <w:bookmarkStart w:id="2" w:name="_Toc215285963"/>
      <w:r>
        <w:br w:type="page"/>
      </w:r>
      <w:bookmarkStart w:id="3" w:name="_Toc267036378"/>
      <w:r w:rsidR="00DC4904" w:rsidRPr="00AB352C">
        <w:t>1</w:t>
      </w:r>
      <w:r w:rsidRPr="00AB352C">
        <w:t xml:space="preserve">. </w:t>
      </w:r>
      <w:r w:rsidR="00DC4904" w:rsidRPr="00AB352C">
        <w:t>Причины возникновения бронхиальной астмы у детей</w:t>
      </w:r>
      <w:bookmarkEnd w:id="2"/>
      <w:bookmarkEnd w:id="3"/>
    </w:p>
    <w:p w:rsidR="00AB352C" w:rsidRDefault="00AB352C" w:rsidP="00AB352C">
      <w:pPr>
        <w:ind w:firstLine="709"/>
      </w:pPr>
    </w:p>
    <w:p w:rsidR="00AB352C" w:rsidRDefault="008C6851" w:rsidP="00AB352C">
      <w:pPr>
        <w:ind w:firstLine="709"/>
      </w:pPr>
      <w:r w:rsidRPr="00AB352C">
        <w:t xml:space="preserve">Наследственность в происхождении </w:t>
      </w:r>
      <w:r w:rsidRPr="00AB352C">
        <w:rPr>
          <w:rStyle w:val="ab"/>
          <w:color w:val="000000"/>
        </w:rPr>
        <w:t>бронхиальной астмы</w:t>
      </w:r>
      <w:r w:rsidRPr="00AB352C">
        <w:t xml:space="preserve"> не является существенной</w:t>
      </w:r>
      <w:r w:rsidR="00AB352C" w:rsidRPr="00AB352C">
        <w:t xml:space="preserve"> - </w:t>
      </w:r>
      <w:r w:rsidRPr="00AB352C">
        <w:t>она не предопределяет время</w:t>
      </w:r>
      <w:r w:rsidR="00AB352C" w:rsidRPr="00AB352C">
        <w:t xml:space="preserve">, </w:t>
      </w:r>
      <w:r w:rsidRPr="00AB352C">
        <w:t>специфичность условий проявления и форму страдания</w:t>
      </w:r>
      <w:r w:rsidR="00AB352C" w:rsidRPr="00AB352C">
        <w:t xml:space="preserve">. </w:t>
      </w:r>
      <w:r w:rsidRPr="00AB352C">
        <w:t>Наследственность обуславливает лишь такие особенности организма</w:t>
      </w:r>
      <w:r w:rsidR="00AB352C" w:rsidRPr="00AB352C">
        <w:t xml:space="preserve">, </w:t>
      </w:r>
      <w:r w:rsidRPr="00AB352C">
        <w:t>которые в условиях воздействия внешней среды</w:t>
      </w:r>
      <w:r w:rsidR="00AB352C" w:rsidRPr="00AB352C">
        <w:t xml:space="preserve"> - </w:t>
      </w:r>
      <w:r w:rsidRPr="00AB352C">
        <w:t>более или менее длительного контакта с аллергеном</w:t>
      </w:r>
      <w:r w:rsidR="00AB352C" w:rsidRPr="00AB352C">
        <w:t xml:space="preserve"> - </w:t>
      </w:r>
      <w:r w:rsidRPr="00AB352C">
        <w:t>могут стать основой для развития аллергического состояния</w:t>
      </w:r>
      <w:r w:rsidR="00AB352C" w:rsidRPr="00AB352C">
        <w:t>.</w:t>
      </w:r>
    </w:p>
    <w:p w:rsidR="00AB352C" w:rsidRDefault="008C6851" w:rsidP="00AB352C">
      <w:pPr>
        <w:ind w:firstLine="709"/>
      </w:pPr>
      <w:r w:rsidRPr="00AB352C">
        <w:t>Климатический фактор</w:t>
      </w:r>
      <w:r w:rsidR="00AB352C" w:rsidRPr="00AB352C">
        <w:t xml:space="preserve">. </w:t>
      </w:r>
      <w:r w:rsidRPr="00AB352C">
        <w:t>Климат</w:t>
      </w:r>
      <w:r w:rsidR="00AB352C" w:rsidRPr="00AB352C">
        <w:t xml:space="preserve">, </w:t>
      </w:r>
      <w:r w:rsidRPr="00AB352C">
        <w:t>почва</w:t>
      </w:r>
      <w:r w:rsidR="00AB352C" w:rsidRPr="00AB352C">
        <w:t xml:space="preserve">, </w:t>
      </w:r>
      <w:r w:rsidRPr="00AB352C">
        <w:t>высота над уровнем моря обуславливают частоту возникновения бронхиальной астмы</w:t>
      </w:r>
      <w:r w:rsidR="00AB352C" w:rsidRPr="00AB352C">
        <w:t xml:space="preserve">. </w:t>
      </w:r>
      <w:r w:rsidRPr="00AB352C">
        <w:t>Так</w:t>
      </w:r>
      <w:r w:rsidR="00AB352C" w:rsidRPr="00AB352C">
        <w:t xml:space="preserve">, </w:t>
      </w:r>
      <w:r w:rsidRPr="00AB352C">
        <w:t>например</w:t>
      </w:r>
      <w:r w:rsidR="00AB352C" w:rsidRPr="00AB352C">
        <w:t xml:space="preserve">, </w:t>
      </w:r>
      <w:r w:rsidRPr="00AB352C">
        <w:t>низкая облачность</w:t>
      </w:r>
      <w:r w:rsidR="00AB352C" w:rsidRPr="00AB352C">
        <w:t xml:space="preserve">, </w:t>
      </w:r>
      <w:r w:rsidRPr="00AB352C">
        <w:t>циклоны</w:t>
      </w:r>
      <w:r w:rsidR="00AB352C" w:rsidRPr="00AB352C">
        <w:t xml:space="preserve">, </w:t>
      </w:r>
      <w:r w:rsidRPr="00AB352C">
        <w:t>перемещение фронтов больших воздушных масс учащают бронхиальную астму более</w:t>
      </w:r>
      <w:r w:rsidR="00AB352C" w:rsidRPr="00AB352C">
        <w:t xml:space="preserve">, </w:t>
      </w:r>
      <w:r w:rsidRPr="00AB352C">
        <w:t>чем в два раза по сравнению с тихой погодой</w:t>
      </w:r>
      <w:r w:rsidR="00AB352C" w:rsidRPr="00AB352C">
        <w:t xml:space="preserve">. </w:t>
      </w:r>
      <w:r w:rsidRPr="00AB352C">
        <w:t>Говоря о почве</w:t>
      </w:r>
      <w:r w:rsidR="00AB352C" w:rsidRPr="00AB352C">
        <w:t xml:space="preserve">, </w:t>
      </w:r>
      <w:r w:rsidRPr="00AB352C">
        <w:t>следует заметить</w:t>
      </w:r>
      <w:r w:rsidR="00AB352C" w:rsidRPr="00AB352C">
        <w:t xml:space="preserve">, </w:t>
      </w:r>
      <w:r w:rsidRPr="00AB352C">
        <w:t>что глинистая почва способствует развитию астмы в 93</w:t>
      </w:r>
      <w:r w:rsidR="007D4C10" w:rsidRPr="00AB352C">
        <w:t xml:space="preserve">, </w:t>
      </w:r>
      <w:r w:rsidRPr="00AB352C">
        <w:t>8% случаев</w:t>
      </w:r>
      <w:r w:rsidR="00AB352C" w:rsidRPr="00AB352C">
        <w:t xml:space="preserve">. </w:t>
      </w:r>
      <w:r w:rsidRPr="00AB352C">
        <w:t>В долинах и на равнинах с высоким стоянием грунтовых вод бронхиальная астма встречается чаще</w:t>
      </w:r>
      <w:r w:rsidR="00AB352C" w:rsidRPr="00AB352C">
        <w:t>.</w:t>
      </w:r>
    </w:p>
    <w:p w:rsidR="00AB352C" w:rsidRDefault="00332566" w:rsidP="00AB352C">
      <w:pPr>
        <w:ind w:firstLine="709"/>
      </w:pPr>
      <w:r w:rsidRPr="00AB352C">
        <w:t>Причинные</w:t>
      </w:r>
      <w:r w:rsidR="00AB352C">
        <w:t xml:space="preserve"> (</w:t>
      </w:r>
      <w:r w:rsidRPr="00AB352C">
        <w:t>этиологические</w:t>
      </w:r>
      <w:r w:rsidR="00AB352C" w:rsidRPr="00AB352C">
        <w:t xml:space="preserve">) </w:t>
      </w:r>
      <w:r w:rsidRPr="00AB352C">
        <w:t>факторы</w:t>
      </w:r>
      <w:r w:rsidR="00AB352C" w:rsidRPr="00AB352C">
        <w:t xml:space="preserve"> - </w:t>
      </w:r>
      <w:r w:rsidRPr="00AB352C">
        <w:t>сенсибилизируют дыхательные пути и провоцируют начало астмы</w:t>
      </w:r>
      <w:r w:rsidR="00AB352C" w:rsidRPr="00AB352C">
        <w:t xml:space="preserve">. </w:t>
      </w:r>
      <w:r w:rsidRPr="00AB352C">
        <w:t>Пусковые механизмы БА можно разделить на пять групп</w:t>
      </w:r>
      <w:r w:rsidR="00AB352C" w:rsidRPr="00AB352C">
        <w:t>:</w:t>
      </w:r>
    </w:p>
    <w:p w:rsidR="00AB352C" w:rsidRDefault="00332566" w:rsidP="00AB352C">
      <w:pPr>
        <w:ind w:firstLine="709"/>
      </w:pPr>
      <w:r w:rsidRPr="00AB352C">
        <w:t>А</w:t>
      </w:r>
      <w:r w:rsidR="00AB352C" w:rsidRPr="00AB352C">
        <w:t xml:space="preserve"> - </w:t>
      </w:r>
      <w:r w:rsidRPr="00AB352C">
        <w:t>находящиеся в воздухе аллергены</w:t>
      </w:r>
      <w:r w:rsidR="00AB352C">
        <w:t xml:space="preserve"> (</w:t>
      </w:r>
      <w:r w:rsidRPr="00AB352C">
        <w:t>ингаляционные</w:t>
      </w:r>
      <w:r w:rsidR="00AB352C" w:rsidRPr="00AB352C">
        <w:t>)</w:t>
      </w:r>
    </w:p>
    <w:p w:rsidR="00332566" w:rsidRPr="00AB352C" w:rsidRDefault="00332566" w:rsidP="00AB352C">
      <w:pPr>
        <w:ind w:firstLine="709"/>
      </w:pPr>
      <w:r w:rsidRPr="00AB352C">
        <w:t>Б</w:t>
      </w:r>
      <w:r w:rsidR="00AB352C" w:rsidRPr="00AB352C">
        <w:t xml:space="preserve"> - </w:t>
      </w:r>
      <w:r w:rsidRPr="00AB352C">
        <w:t>неаллергические раздражители</w:t>
      </w:r>
    </w:p>
    <w:p w:rsidR="00332566" w:rsidRPr="00AB352C" w:rsidRDefault="00332566" w:rsidP="00AB352C">
      <w:pPr>
        <w:ind w:firstLine="709"/>
      </w:pPr>
      <w:r w:rsidRPr="00AB352C">
        <w:t>В</w:t>
      </w:r>
      <w:r w:rsidR="00AB352C" w:rsidRPr="00AB352C">
        <w:t xml:space="preserve"> - </w:t>
      </w:r>
      <w:r w:rsidRPr="00AB352C">
        <w:t>вирусные и бактериальные инфекции</w:t>
      </w:r>
    </w:p>
    <w:p w:rsidR="00332566" w:rsidRPr="00AB352C" w:rsidRDefault="00332566" w:rsidP="00AB352C">
      <w:pPr>
        <w:ind w:firstLine="709"/>
      </w:pPr>
      <w:r w:rsidRPr="00AB352C">
        <w:t>Г</w:t>
      </w:r>
      <w:r w:rsidR="00AB352C" w:rsidRPr="00AB352C">
        <w:t xml:space="preserve"> - </w:t>
      </w:r>
      <w:r w:rsidRPr="00AB352C">
        <w:t>химические соединения и некоторые виды пищи</w:t>
      </w:r>
    </w:p>
    <w:p w:rsidR="00AB352C" w:rsidRDefault="00332566" w:rsidP="00AB352C">
      <w:pPr>
        <w:ind w:firstLine="709"/>
      </w:pPr>
      <w:r w:rsidRPr="00AB352C">
        <w:t>Е</w:t>
      </w:r>
      <w:r w:rsidR="00AB352C" w:rsidRPr="00AB352C">
        <w:t xml:space="preserve"> - </w:t>
      </w:r>
      <w:r w:rsidRPr="00AB352C">
        <w:t>психологические факторы</w:t>
      </w:r>
    </w:p>
    <w:p w:rsidR="00AB352C" w:rsidRDefault="00332566" w:rsidP="00AB352C">
      <w:pPr>
        <w:ind w:firstLine="709"/>
      </w:pPr>
      <w:r w:rsidRPr="00AB352C">
        <w:t>Наиболее важными являются А ингаляционные аллергены</w:t>
      </w:r>
      <w:r w:rsidR="00AB352C" w:rsidRPr="00AB352C">
        <w:t xml:space="preserve">, </w:t>
      </w:r>
      <w:r w:rsidRPr="00AB352C">
        <w:t>включающие</w:t>
      </w:r>
      <w:r w:rsidR="00AB352C" w:rsidRPr="00AB352C">
        <w:t xml:space="preserve">: </w:t>
      </w:r>
      <w:r w:rsidRPr="00AB352C">
        <w:t>бытовые аллергены-домашние клещи</w:t>
      </w:r>
      <w:r w:rsidR="00AB352C">
        <w:t xml:space="preserve"> (</w:t>
      </w:r>
      <w:r w:rsidRPr="00AB352C">
        <w:t>в домашней пыли</w:t>
      </w:r>
      <w:r w:rsidR="00AB352C" w:rsidRPr="00AB352C">
        <w:t>),</w:t>
      </w:r>
      <w:r w:rsidR="007D4C10" w:rsidRPr="00AB352C">
        <w:t xml:space="preserve"> </w:t>
      </w:r>
      <w:r w:rsidRPr="00AB352C">
        <w:t>аллергены животных</w:t>
      </w:r>
      <w:r w:rsidR="007D4C10" w:rsidRPr="00AB352C">
        <w:t xml:space="preserve">, </w:t>
      </w:r>
      <w:r w:rsidRPr="00AB352C">
        <w:t>тараканов и грибы</w:t>
      </w:r>
      <w:r w:rsidR="00AB352C" w:rsidRPr="00AB352C">
        <w:t>.</w:t>
      </w:r>
    </w:p>
    <w:p w:rsidR="00AB352C" w:rsidRDefault="00332566" w:rsidP="00AB352C">
      <w:pPr>
        <w:ind w:firstLine="709"/>
      </w:pPr>
      <w:r w:rsidRPr="00AB352C">
        <w:t>Домашняя пыль</w:t>
      </w:r>
      <w:r w:rsidR="00AB352C" w:rsidRPr="00AB352C">
        <w:t xml:space="preserve"> - </w:t>
      </w:r>
      <w:r w:rsidRPr="00AB352C">
        <w:t>Давно известно</w:t>
      </w:r>
      <w:r w:rsidR="00AB352C" w:rsidRPr="00AB352C">
        <w:t xml:space="preserve">, </w:t>
      </w:r>
      <w:r w:rsidRPr="00AB352C">
        <w:t>что в чистом и проветриваемом помещении вероятность заболевания снижается</w:t>
      </w:r>
      <w:r w:rsidR="00AB352C" w:rsidRPr="00AB352C">
        <w:t xml:space="preserve">. </w:t>
      </w:r>
      <w:r w:rsidRPr="00AB352C">
        <w:t>Это особенно касается патологии органов дыхания</w:t>
      </w:r>
      <w:r w:rsidR="00AB352C" w:rsidRPr="00AB352C">
        <w:t xml:space="preserve">. </w:t>
      </w:r>
      <w:r w:rsidRPr="00AB352C">
        <w:t>Известно</w:t>
      </w:r>
      <w:r w:rsidR="00AB352C" w:rsidRPr="00AB352C">
        <w:t xml:space="preserve">, </w:t>
      </w:r>
      <w:r w:rsidRPr="00AB352C">
        <w:t>что при бронхиальной астме значительное число случаев ее возникновения связано</w:t>
      </w:r>
      <w:r w:rsidR="00AB352C" w:rsidRPr="00AB352C">
        <w:t xml:space="preserve">, </w:t>
      </w:r>
      <w:r w:rsidRPr="00AB352C">
        <w:t>по мнению многих исследователей</w:t>
      </w:r>
      <w:r w:rsidR="00AB352C" w:rsidRPr="00AB352C">
        <w:t xml:space="preserve">, </w:t>
      </w:r>
      <w:r w:rsidRPr="00AB352C">
        <w:t>с появлением бытовой аллергии к домашней пыли</w:t>
      </w:r>
      <w:r w:rsidR="00AB352C" w:rsidRPr="00AB352C">
        <w:t xml:space="preserve">. </w:t>
      </w:r>
      <w:r w:rsidRPr="00AB352C">
        <w:t>Около 70% страдающих БА чувствительны именно к домашней пыли</w:t>
      </w:r>
      <w:r w:rsidR="007D4C10" w:rsidRPr="00AB352C">
        <w:t xml:space="preserve">, </w:t>
      </w:r>
      <w:r w:rsidRPr="00AB352C">
        <w:t>и для многих она является единственно значимым аллергеном</w:t>
      </w:r>
      <w:r w:rsidR="00AB352C" w:rsidRPr="00AB352C">
        <w:t>.</w:t>
      </w:r>
    </w:p>
    <w:p w:rsidR="00AB352C" w:rsidRDefault="00332566" w:rsidP="00AB352C">
      <w:pPr>
        <w:ind w:firstLine="709"/>
      </w:pPr>
      <w:r w:rsidRPr="00AB352C">
        <w:t>Однако сама по себе домашняя пыль неоднородна по составу</w:t>
      </w:r>
      <w:r w:rsidR="00AB352C" w:rsidRPr="00AB352C">
        <w:t xml:space="preserve">, </w:t>
      </w:r>
      <w:r w:rsidRPr="00AB352C">
        <w:t>и очень важно определить</w:t>
      </w:r>
      <w:r w:rsidR="00AB352C" w:rsidRPr="00AB352C">
        <w:t xml:space="preserve">, </w:t>
      </w:r>
      <w:r w:rsidRPr="00AB352C">
        <w:t>какие именно ее составляющие являются наиболее частыми аллергенами</w:t>
      </w:r>
      <w:r w:rsidR="00AB352C" w:rsidRPr="00AB352C">
        <w:t xml:space="preserve">, </w:t>
      </w:r>
      <w:r w:rsidRPr="00AB352C">
        <w:t>вызывающими бронхиальную астму</w:t>
      </w:r>
      <w:r w:rsidR="00AB352C" w:rsidRPr="00AB352C">
        <w:t xml:space="preserve">. </w:t>
      </w:r>
      <w:r w:rsidRPr="00AB352C">
        <w:t>В 1964 г</w:t>
      </w:r>
      <w:r w:rsidR="00AB352C" w:rsidRPr="00AB352C">
        <w:t xml:space="preserve">. </w:t>
      </w:r>
      <w:r w:rsidRPr="00AB352C">
        <w:t>голландские ученные поразили мир сообщением</w:t>
      </w:r>
      <w:r w:rsidR="007D4C10" w:rsidRPr="00AB352C">
        <w:t xml:space="preserve">, </w:t>
      </w:r>
      <w:r w:rsidRPr="00AB352C">
        <w:t>что основным компонентом пыли является клещ</w:t>
      </w:r>
      <w:r w:rsidR="00AB352C" w:rsidRPr="00AB352C">
        <w:t>.</w:t>
      </w:r>
    </w:p>
    <w:p w:rsidR="00AB352C" w:rsidRDefault="00332566" w:rsidP="00AB352C">
      <w:pPr>
        <w:ind w:firstLine="709"/>
      </w:pPr>
      <w:r w:rsidRPr="00AB352C">
        <w:t>Домашний пылевой клещ является наиболее распространенным мощным бытовым аллергеном по всему миру</w:t>
      </w:r>
      <w:r w:rsidR="00AB352C" w:rsidRPr="00AB352C">
        <w:t xml:space="preserve">. </w:t>
      </w:r>
      <w:r w:rsidRPr="00AB352C">
        <w:t>Аллергены его находятся в теле</w:t>
      </w:r>
      <w:r w:rsidR="007D4C10" w:rsidRPr="00AB352C">
        <w:t xml:space="preserve">, </w:t>
      </w:r>
      <w:r w:rsidRPr="00AB352C">
        <w:t>секрете</w:t>
      </w:r>
      <w:r w:rsidR="00AB352C" w:rsidRPr="00AB352C">
        <w:t xml:space="preserve">, </w:t>
      </w:r>
      <w:r w:rsidRPr="00AB352C">
        <w:t>продуктах жизнедеятельности и составляют основную часть домашней пыли</w:t>
      </w:r>
      <w:r w:rsidR="00AB352C" w:rsidRPr="00AB352C">
        <w:t xml:space="preserve">. </w:t>
      </w:r>
      <w:r w:rsidRPr="00AB352C">
        <w:t>Их можно найти на слущеной коже человека и животных</w:t>
      </w:r>
      <w:r w:rsidR="007D4C10" w:rsidRPr="00AB352C">
        <w:t xml:space="preserve">, </w:t>
      </w:r>
      <w:r w:rsidRPr="00AB352C">
        <w:t>на полу</w:t>
      </w:r>
      <w:r w:rsidR="007D4C10" w:rsidRPr="00AB352C">
        <w:t xml:space="preserve">, </w:t>
      </w:r>
      <w:r w:rsidRPr="00AB352C">
        <w:t>причем они стремятся забраться поглубже в ковры</w:t>
      </w:r>
      <w:r w:rsidR="007D4C10" w:rsidRPr="00AB352C">
        <w:t xml:space="preserve">, </w:t>
      </w:r>
      <w:r w:rsidRPr="00AB352C">
        <w:t>мягкую мебель</w:t>
      </w:r>
      <w:r w:rsidR="00AB352C" w:rsidRPr="00AB352C">
        <w:t xml:space="preserve">. </w:t>
      </w:r>
      <w:r w:rsidRPr="00AB352C">
        <w:t>Условием для роста является t-22-26 и отн</w:t>
      </w:r>
      <w:r w:rsidR="00AB352C" w:rsidRPr="00AB352C">
        <w:t xml:space="preserve">. </w:t>
      </w:r>
      <w:r w:rsidRPr="00AB352C">
        <w:t>влажность более 55%</w:t>
      </w:r>
      <w:r w:rsidR="00AB352C" w:rsidRPr="00AB352C">
        <w:t xml:space="preserve">. </w:t>
      </w:r>
      <w:r w:rsidRPr="00AB352C">
        <w:t>При температуре менее 10 гр</w:t>
      </w:r>
      <w:r w:rsidR="00AB352C" w:rsidRPr="00AB352C">
        <w:t xml:space="preserve">. </w:t>
      </w:r>
      <w:r w:rsidRPr="00AB352C">
        <w:t>они погибают</w:t>
      </w:r>
      <w:r w:rsidR="007D4C10" w:rsidRPr="00AB352C">
        <w:t xml:space="preserve">, </w:t>
      </w:r>
      <w:r w:rsidRPr="00AB352C">
        <w:t>однако и частицы их тела являются реальными пусковыми факторами возникновения симптомов аллергии</w:t>
      </w:r>
      <w:r w:rsidR="00AB352C" w:rsidRPr="00AB352C">
        <w:t xml:space="preserve">. </w:t>
      </w:r>
      <w:r w:rsidRPr="00AB352C">
        <w:t>Основные симптомы клещевой аллергии</w:t>
      </w:r>
      <w:r w:rsidR="00AB352C" w:rsidRPr="00AB352C">
        <w:t xml:space="preserve">: </w:t>
      </w:r>
      <w:r w:rsidRPr="00AB352C">
        <w:t>1-чихание и хрипы</w:t>
      </w:r>
      <w:r w:rsidR="007D4C10" w:rsidRPr="00AB352C">
        <w:t xml:space="preserve">, </w:t>
      </w:r>
      <w:r w:rsidRPr="00AB352C">
        <w:t>появляющиеся сразу с утра 2-возникновение симптомов при застилании постели 3-улучшение состояния вне дома</w:t>
      </w:r>
      <w:r w:rsidR="00AB352C" w:rsidRPr="00AB352C">
        <w:t>.</w:t>
      </w:r>
    </w:p>
    <w:p w:rsidR="00AB352C" w:rsidRDefault="00332566" w:rsidP="00AB352C">
      <w:pPr>
        <w:ind w:firstLine="709"/>
      </w:pPr>
      <w:r w:rsidRPr="00AB352C">
        <w:t>Плесневые грибки мельчайшие растения без корней и стеблей</w:t>
      </w:r>
      <w:r w:rsidR="00AB352C" w:rsidRPr="00AB352C">
        <w:t>,</w:t>
      </w:r>
      <w:r w:rsidR="007D4C10" w:rsidRPr="00AB352C">
        <w:t xml:space="preserve"> </w:t>
      </w:r>
      <w:r w:rsidRPr="00AB352C">
        <w:t>размножающиеся спорами</w:t>
      </w:r>
      <w:r w:rsidR="00AB352C" w:rsidRPr="00AB352C">
        <w:t xml:space="preserve">, </w:t>
      </w:r>
      <w:r w:rsidRPr="00AB352C">
        <w:t>которые выделяют в окружающий воздух</w:t>
      </w:r>
      <w:r w:rsidR="00AB352C" w:rsidRPr="00AB352C">
        <w:t xml:space="preserve">. </w:t>
      </w:r>
      <w:r w:rsidRPr="00AB352C">
        <w:t>Большое их количество может содержаться во многих видах пищи-это сыры</w:t>
      </w:r>
      <w:r w:rsidR="007D4C10" w:rsidRPr="00AB352C">
        <w:t xml:space="preserve">, </w:t>
      </w:r>
      <w:r w:rsidRPr="00AB352C">
        <w:t>пиво</w:t>
      </w:r>
      <w:r w:rsidR="007D4C10" w:rsidRPr="00AB352C">
        <w:t xml:space="preserve">, </w:t>
      </w:r>
      <w:r w:rsidRPr="00AB352C">
        <w:t>сухофрукты</w:t>
      </w:r>
      <w:r w:rsidR="007D4C10" w:rsidRPr="00AB352C">
        <w:t xml:space="preserve">, </w:t>
      </w:r>
      <w:r w:rsidRPr="00AB352C">
        <w:t>залежавшийся хлеб</w:t>
      </w:r>
      <w:r w:rsidR="00AB352C" w:rsidRPr="00AB352C">
        <w:t>.</w:t>
      </w:r>
    </w:p>
    <w:p w:rsidR="00AB352C" w:rsidRDefault="00332566" w:rsidP="00AB352C">
      <w:pPr>
        <w:ind w:firstLine="709"/>
      </w:pPr>
      <w:r w:rsidRPr="00AB352C">
        <w:t>Аллергены животных преобладают в слюне</w:t>
      </w:r>
      <w:r w:rsidR="007D4C10" w:rsidRPr="00AB352C">
        <w:t xml:space="preserve">, </w:t>
      </w:r>
      <w:r w:rsidRPr="00AB352C">
        <w:t>экстементах и слущен</w:t>
      </w:r>
      <w:r w:rsidR="00AB352C">
        <w:t>н</w:t>
      </w:r>
      <w:r w:rsidRPr="00AB352C">
        <w:t>ом эпителии</w:t>
      </w:r>
      <w:r w:rsidR="00AB352C" w:rsidRPr="00AB352C">
        <w:t xml:space="preserve">. </w:t>
      </w:r>
      <w:r w:rsidRPr="00AB352C">
        <w:t>Кошки</w:t>
      </w:r>
      <w:r w:rsidR="00AB352C">
        <w:t xml:space="preserve"> являют</w:t>
      </w:r>
      <w:r w:rsidRPr="00AB352C">
        <w:t>ся мощными сенсибилизаторами</w:t>
      </w:r>
      <w:r w:rsidR="00AB352C">
        <w:t xml:space="preserve"> (</w:t>
      </w:r>
      <w:r w:rsidRPr="00AB352C">
        <w:t>основной аллерген-в шкуре и в секрете сальных желез</w:t>
      </w:r>
      <w:r w:rsidR="00AB352C" w:rsidRPr="00AB352C">
        <w:t xml:space="preserve">). </w:t>
      </w:r>
      <w:r w:rsidRPr="00AB352C">
        <w:t>Даже после удаления кошки из дома кошачий аллерген удерживается в течении нескольких недель</w:t>
      </w:r>
      <w:r w:rsidR="007D4C10" w:rsidRPr="00AB352C">
        <w:t xml:space="preserve">, </w:t>
      </w:r>
      <w:r w:rsidRPr="00AB352C">
        <w:t>а то и месяцев</w:t>
      </w:r>
      <w:r w:rsidR="00AB352C" w:rsidRPr="00AB352C">
        <w:t xml:space="preserve">. </w:t>
      </w:r>
      <w:r w:rsidRPr="00AB352C">
        <w:t>Аллергическая сенсибилизация к собакам не является такой распространенной</w:t>
      </w:r>
      <w:r w:rsidR="00AB352C">
        <w:t xml:space="preserve"> (</w:t>
      </w:r>
      <w:r w:rsidRPr="00AB352C">
        <w:t>основной аллерген-в шерсти и слущеном эпителии</w:t>
      </w:r>
      <w:r w:rsidR="00AB352C" w:rsidRPr="00AB352C">
        <w:t xml:space="preserve">). </w:t>
      </w:r>
      <w:r w:rsidRPr="00AB352C">
        <w:t>Грызуны-которые живут в спальнях у многих детей являются также сильным причинным фактором развития БА у их держателей</w:t>
      </w:r>
      <w:r w:rsidR="00AB352C">
        <w:t xml:space="preserve"> (</w:t>
      </w:r>
      <w:r w:rsidRPr="00AB352C">
        <w:t>сенсибилизация к белкам мочи</w:t>
      </w:r>
      <w:r w:rsidR="00AB352C" w:rsidRPr="00AB352C">
        <w:t xml:space="preserve">). </w:t>
      </w:r>
      <w:r w:rsidRPr="00AB352C">
        <w:t>Аллергизация к тараканам для некоторых районов может быть распространенней</w:t>
      </w:r>
      <w:r w:rsidR="007D4C10" w:rsidRPr="00AB352C">
        <w:t xml:space="preserve">, </w:t>
      </w:r>
      <w:r w:rsidRPr="00AB352C">
        <w:t xml:space="preserve">чем к домашней пыли </w:t>
      </w:r>
      <w:r w:rsidR="00AB352C">
        <w:t>т.к</w:t>
      </w:r>
      <w:r w:rsidR="00AB352C" w:rsidRPr="00AB352C">
        <w:t xml:space="preserve"> </w:t>
      </w:r>
      <w:r w:rsidRPr="00AB352C">
        <w:t>центральное отопление позволило им мигрировать за зоны их обычного проживания в тропическом климате</w:t>
      </w:r>
      <w:r w:rsidR="00AB352C" w:rsidRPr="00AB352C">
        <w:t xml:space="preserve">. </w:t>
      </w:r>
      <w:r w:rsidRPr="00AB352C">
        <w:t>Около 83%больних БА на момент опроса имели контакт с тараканами</w:t>
      </w:r>
      <w:r w:rsidR="00AB352C" w:rsidRPr="00AB352C">
        <w:t xml:space="preserve">, </w:t>
      </w:r>
      <w:r w:rsidRPr="00AB352C">
        <w:t>из них более 10% четко связывали обострение болезни с появлением тараканов в жилище</w:t>
      </w:r>
      <w:r w:rsidR="00AB352C" w:rsidRPr="00AB352C">
        <w:t xml:space="preserve">, </w:t>
      </w:r>
      <w:r w:rsidRPr="00AB352C">
        <w:t>более чем у 1/3 пациентов наблюдались позитивные кожные тесты на аллерген свидетельствуют в пользу этиологической значимости тараканов и продуктов их жизнедеятельности</w:t>
      </w:r>
      <w:r w:rsidR="00AB352C" w:rsidRPr="00AB352C">
        <w:t>.</w:t>
      </w:r>
    </w:p>
    <w:p w:rsidR="00AB352C" w:rsidRDefault="00332566" w:rsidP="00AB352C">
      <w:pPr>
        <w:ind w:firstLine="709"/>
      </w:pPr>
      <w:r w:rsidRPr="00AB352C">
        <w:t>ВНЕШНИЕ АЛЛЕРГЕНЫ</w:t>
      </w:r>
      <w:r w:rsidR="00AB352C">
        <w:t xml:space="preserve"> </w:t>
      </w:r>
      <w:r w:rsidRPr="00AB352C">
        <w:t>-</w:t>
      </w:r>
      <w:r w:rsidR="00AB352C">
        <w:t xml:space="preserve"> </w:t>
      </w:r>
      <w:r w:rsidRPr="00AB352C">
        <w:t>наиболее распространенным из которых является пыльца</w:t>
      </w:r>
      <w:r w:rsidR="00AB352C" w:rsidRPr="00AB352C">
        <w:t>.</w:t>
      </w:r>
    </w:p>
    <w:p w:rsidR="00AB352C" w:rsidRDefault="00332566" w:rsidP="00AB352C">
      <w:pPr>
        <w:ind w:firstLine="709"/>
      </w:pPr>
      <w:r w:rsidRPr="00AB352C">
        <w:t>Пыльца растений</w:t>
      </w:r>
      <w:r w:rsidR="00AB352C" w:rsidRPr="00AB352C">
        <w:t xml:space="preserve"> - </w:t>
      </w:r>
      <w:r w:rsidRPr="00AB352C">
        <w:t>аллергены пыльцы находятся в основном в пыльце деревьев</w:t>
      </w:r>
      <w:r w:rsidR="007D4C10" w:rsidRPr="00AB352C">
        <w:t xml:space="preserve">, </w:t>
      </w:r>
      <w:r w:rsidRPr="00AB352C">
        <w:t>трав и сорняков</w:t>
      </w:r>
      <w:r w:rsidR="00AB352C" w:rsidRPr="00AB352C">
        <w:t xml:space="preserve">. </w:t>
      </w:r>
      <w:r w:rsidR="00AB352C">
        <w:t>Из пыльцы высвобождаются частицы</w:t>
      </w:r>
      <w:r w:rsidRPr="00AB352C">
        <w:t xml:space="preserve"> гранул крахмала</w:t>
      </w:r>
      <w:r w:rsidR="007D4C10" w:rsidRPr="00AB352C">
        <w:t xml:space="preserve">, </w:t>
      </w:r>
      <w:r w:rsidRPr="00AB352C">
        <w:t>особенно после ливней</w:t>
      </w:r>
      <w:r w:rsidR="007D4C10" w:rsidRPr="00AB352C">
        <w:t xml:space="preserve">, </w:t>
      </w:r>
      <w:r w:rsidRPr="00AB352C">
        <w:t>что по-видимому и является причиной обострения БА</w:t>
      </w:r>
      <w:r w:rsidR="00AB352C" w:rsidRPr="00AB352C">
        <w:t xml:space="preserve">. </w:t>
      </w:r>
      <w:r w:rsidRPr="00AB352C">
        <w:t>Пыльца деревьев преобладает ранней весной</w:t>
      </w:r>
      <w:r w:rsidR="00AB352C" w:rsidRPr="00AB352C">
        <w:t xml:space="preserve">, </w:t>
      </w:r>
      <w:r w:rsidRPr="00AB352C">
        <w:t>пыльца трав</w:t>
      </w:r>
      <w:r w:rsidR="00AB352C">
        <w:t xml:space="preserve"> </w:t>
      </w:r>
      <w:r w:rsidRPr="00AB352C">
        <w:t>-</w:t>
      </w:r>
      <w:r w:rsidR="00AB352C">
        <w:t xml:space="preserve"> </w:t>
      </w:r>
      <w:r w:rsidRPr="00AB352C">
        <w:t>поздней весной и летом</w:t>
      </w:r>
      <w:r w:rsidR="007D4C10" w:rsidRPr="00AB352C">
        <w:t xml:space="preserve">, </w:t>
      </w:r>
      <w:r w:rsidRPr="00AB352C">
        <w:t>сорняков</w:t>
      </w:r>
      <w:r w:rsidR="00AB352C">
        <w:t xml:space="preserve"> </w:t>
      </w:r>
      <w:r w:rsidRPr="00AB352C">
        <w:t>-</w:t>
      </w:r>
      <w:r w:rsidR="00AB352C">
        <w:t xml:space="preserve"> </w:t>
      </w:r>
      <w:r w:rsidRPr="00AB352C">
        <w:t>летом и осенью</w:t>
      </w:r>
      <w:r w:rsidR="00AB352C" w:rsidRPr="00AB352C">
        <w:t>.</w:t>
      </w:r>
    </w:p>
    <w:p w:rsidR="00AB352C" w:rsidRDefault="00332566" w:rsidP="00AB352C">
      <w:pPr>
        <w:ind w:firstLine="709"/>
      </w:pPr>
      <w:r w:rsidRPr="00AB352C">
        <w:t>Б Неспецифические триггеры</w:t>
      </w:r>
      <w:r w:rsidR="00AB352C" w:rsidRPr="00AB352C">
        <w:t>,</w:t>
      </w:r>
      <w:r w:rsidR="007D4C10" w:rsidRPr="00AB352C">
        <w:t xml:space="preserve"> </w:t>
      </w:r>
      <w:r w:rsidRPr="00AB352C">
        <w:t>широко распространенные в окружающей среде</w:t>
      </w:r>
      <w:r w:rsidR="007D4C10" w:rsidRPr="00AB352C">
        <w:t xml:space="preserve">, </w:t>
      </w:r>
      <w:r w:rsidRPr="00AB352C">
        <w:t>также являются серьезными стимуляторами БА</w:t>
      </w:r>
      <w:r w:rsidR="00AB352C">
        <w:t>.,</w:t>
      </w:r>
      <w:r w:rsidR="007D4C10" w:rsidRPr="00AB352C">
        <w:t xml:space="preserve"> </w:t>
      </w:r>
      <w:r w:rsidRPr="00AB352C">
        <w:t>так как повышают риск развития болезни при воздействии причинного фактора</w:t>
      </w:r>
      <w:r w:rsidR="007D4C10" w:rsidRPr="00AB352C">
        <w:t xml:space="preserve">, </w:t>
      </w:r>
      <w:r w:rsidRPr="00AB352C">
        <w:t>а также могут увеличивать предрасположенность к астме</w:t>
      </w:r>
      <w:r w:rsidR="00AB352C" w:rsidRPr="00AB352C">
        <w:t>.</w:t>
      </w:r>
    </w:p>
    <w:p w:rsidR="00AB352C" w:rsidRDefault="00332566" w:rsidP="00AB352C">
      <w:pPr>
        <w:ind w:firstLine="709"/>
      </w:pPr>
      <w:r w:rsidRPr="00AB352C">
        <w:t>В Вирусные инфекции относятся к наиболее сильным из всех триггеров</w:t>
      </w:r>
      <w:r w:rsidR="00AB352C" w:rsidRPr="00AB352C">
        <w:t xml:space="preserve">. </w:t>
      </w:r>
      <w:r w:rsidRPr="00AB352C">
        <w:t>Доказано</w:t>
      </w:r>
      <w:r w:rsidR="007D4C10" w:rsidRPr="00AB352C">
        <w:t xml:space="preserve">, </w:t>
      </w:r>
      <w:r w:rsidRPr="00AB352C">
        <w:t>что существует временная связь между ОРВИ и развитием БА в дебюте</w:t>
      </w:r>
      <w:r w:rsidR="00AB352C" w:rsidRPr="00AB352C">
        <w:t xml:space="preserve">, </w:t>
      </w:r>
      <w:r w:rsidRPr="00AB352C">
        <w:t>а также обострения БА после перенесенной ОРВИ</w:t>
      </w:r>
      <w:r w:rsidR="00AB352C" w:rsidRPr="00AB352C">
        <w:t xml:space="preserve">. </w:t>
      </w:r>
      <w:r w:rsidRPr="00AB352C">
        <w:t>Подобно действию пассивного курения</w:t>
      </w:r>
      <w:r w:rsidR="00AB352C" w:rsidRPr="00AB352C">
        <w:t xml:space="preserve">, </w:t>
      </w:r>
      <w:r w:rsidRPr="00AB352C">
        <w:t>ОРВИ рассматривается как фактор риска возникновения БА</w:t>
      </w:r>
      <w:r w:rsidR="00AB352C" w:rsidRPr="00AB352C">
        <w:t xml:space="preserve">. </w:t>
      </w:r>
      <w:r w:rsidRPr="00AB352C">
        <w:t xml:space="preserve">По данным исследования Государственного научного центра пульмонологии </w:t>
      </w:r>
      <w:r w:rsidR="00AB352C">
        <w:t>-</w:t>
      </w:r>
      <w:r w:rsidRPr="00AB352C">
        <w:t>частые ОРВИ способствуют развитию у детей ХБ или бронхиолита с последующим формированием у 50% из их числа БА</w:t>
      </w:r>
      <w:r w:rsidR="00AB352C" w:rsidRPr="00AB352C">
        <w:t xml:space="preserve">. </w:t>
      </w:r>
      <w:r w:rsidRPr="00AB352C">
        <w:t>Это свидетельствует об этиологической и патогенетической связях ОРВИ и БА</w:t>
      </w:r>
      <w:r w:rsidR="00AB352C" w:rsidRPr="00AB352C">
        <w:t xml:space="preserve">; </w:t>
      </w:r>
      <w:r w:rsidRPr="00AB352C">
        <w:t>у 75% забол</w:t>
      </w:r>
      <w:r w:rsidR="00AB352C">
        <w:t>евших ОРВИ был зафиксирован подъ</w:t>
      </w:r>
      <w:r w:rsidRPr="00AB352C">
        <w:t>ем уровня противовирусного Ig-E</w:t>
      </w:r>
      <w:r w:rsidR="00AB352C" w:rsidRPr="00AB352C">
        <w:t>,</w:t>
      </w:r>
      <w:r w:rsidR="007D4C10" w:rsidRPr="00AB352C">
        <w:t xml:space="preserve"> </w:t>
      </w:r>
      <w:r w:rsidRPr="00AB352C">
        <w:t>который в дальнейшем</w:t>
      </w:r>
      <w:r w:rsidR="007D4C10" w:rsidRPr="00AB352C">
        <w:t xml:space="preserve">, </w:t>
      </w:r>
      <w:r w:rsidRPr="00AB352C">
        <w:t>активируя тучные клетки</w:t>
      </w:r>
      <w:r w:rsidR="007D4C10" w:rsidRPr="00AB352C">
        <w:t xml:space="preserve">, </w:t>
      </w:r>
      <w:r w:rsidRPr="00AB352C">
        <w:t>индуцирует выделение простогландинов и лейкотриенов</w:t>
      </w:r>
      <w:r w:rsidR="00AB352C">
        <w:t xml:space="preserve"> (</w:t>
      </w:r>
      <w:r w:rsidRPr="00AB352C">
        <w:t>медиаторы бронхообструкции при БА</w:t>
      </w:r>
      <w:r w:rsidR="00AB352C" w:rsidRPr="00AB352C">
        <w:t>)</w:t>
      </w:r>
    </w:p>
    <w:p w:rsidR="00AB352C" w:rsidRDefault="00332566" w:rsidP="00AB352C">
      <w:pPr>
        <w:ind w:firstLine="709"/>
      </w:pPr>
      <w:r w:rsidRPr="00AB352C">
        <w:t>Г</w:t>
      </w:r>
      <w:r w:rsidR="00AB352C" w:rsidRPr="00AB352C">
        <w:t xml:space="preserve">. </w:t>
      </w:r>
      <w:r w:rsidRPr="00AB352C">
        <w:t>Бактериальные инфекции также способны высвобождать медиаторы воспаления и вызывать обструкцию бронхов</w:t>
      </w:r>
      <w:r w:rsidR="00AB352C" w:rsidRPr="00AB352C">
        <w:t xml:space="preserve">. </w:t>
      </w:r>
      <w:r w:rsidRPr="00AB352C">
        <w:t>В последние годы в клинической аллергологии проблемы бактериальной аллергии существенно вытеснены представлениями о ведущей роли атопии в генезе большинства аллергических заболеваний и характерного для нее неинфекционного спектра сенси</w:t>
      </w:r>
      <w:r w:rsidR="00AB352C">
        <w:t>би</w:t>
      </w:r>
      <w:r w:rsidRPr="00AB352C">
        <w:t>лизации</w:t>
      </w:r>
      <w:r w:rsidR="00AB352C" w:rsidRPr="00AB352C">
        <w:t xml:space="preserve">. </w:t>
      </w:r>
      <w:r w:rsidRPr="00AB352C">
        <w:t>В то же время связь инфекции и астмы</w:t>
      </w:r>
      <w:r w:rsidR="00AB352C" w:rsidRPr="00AB352C">
        <w:t xml:space="preserve">, </w:t>
      </w:r>
      <w:r w:rsidRPr="00AB352C">
        <w:t>клинически неоспорима</w:t>
      </w:r>
      <w:r w:rsidR="00AB352C" w:rsidRPr="00AB352C">
        <w:t xml:space="preserve">. </w:t>
      </w:r>
      <w:r w:rsidR="00AB352C">
        <w:t>Результаты совре</w:t>
      </w:r>
      <w:r w:rsidRPr="00AB352C">
        <w:t>менных исследований</w:t>
      </w:r>
      <w:r w:rsidR="00AB352C" w:rsidRPr="00AB352C">
        <w:t xml:space="preserve">, </w:t>
      </w:r>
      <w:r w:rsidRPr="00AB352C">
        <w:t>особенно в области изучения lgE-ответа при действии инфекционного антигена</w:t>
      </w:r>
      <w:r w:rsidR="00AB352C" w:rsidRPr="00AB352C">
        <w:t xml:space="preserve">, </w:t>
      </w:r>
      <w:r w:rsidRPr="00AB352C">
        <w:t>создание новых типов диагностических и лечебных аллергенов</w:t>
      </w:r>
      <w:r w:rsidR="00AB352C" w:rsidRPr="00AB352C">
        <w:t xml:space="preserve">, </w:t>
      </w:r>
      <w:r w:rsidRPr="00AB352C">
        <w:t>позволяют предполагать возрождение интереса клиницистов-аллергологов к проблеме инфекционной аллергии</w:t>
      </w:r>
      <w:r w:rsidR="00AB352C" w:rsidRPr="00AB352C">
        <w:t xml:space="preserve">. </w:t>
      </w:r>
      <w:r w:rsidRPr="00AB352C">
        <w:t>Бронхиальная астма</w:t>
      </w:r>
      <w:r w:rsidR="00AB352C" w:rsidRPr="00AB352C">
        <w:t xml:space="preserve"> - </w:t>
      </w:r>
      <w:r w:rsidRPr="00AB352C">
        <w:t>заболевание</w:t>
      </w:r>
      <w:r w:rsidR="00AB352C" w:rsidRPr="00AB352C">
        <w:t xml:space="preserve">, </w:t>
      </w:r>
      <w:r w:rsidRPr="00AB352C">
        <w:t>при котором “шоковым” органом являются бронхи и слизистые оболочки нижних дыхательных путей “населенные</w:t>
      </w:r>
      <w:r w:rsidR="00AB352C">
        <w:t xml:space="preserve">" </w:t>
      </w:r>
      <w:r w:rsidRPr="00AB352C">
        <w:t>различными видами патогенных</w:t>
      </w:r>
      <w:r w:rsidR="00AB352C">
        <w:t xml:space="preserve"> (</w:t>
      </w:r>
      <w:r w:rsidRPr="00AB352C">
        <w:t>клебсиелла</w:t>
      </w:r>
      <w:r w:rsidR="00AB352C" w:rsidRPr="00AB352C">
        <w:t xml:space="preserve">, </w:t>
      </w:r>
      <w:r w:rsidRPr="00AB352C">
        <w:t>пневмококк</w:t>
      </w:r>
      <w:r w:rsidR="00AB352C" w:rsidRPr="00AB352C">
        <w:t xml:space="preserve">) </w:t>
      </w:r>
      <w:r w:rsidRPr="00AB352C">
        <w:t>и условно-патогенных</w:t>
      </w:r>
      <w:r w:rsidR="00AB352C">
        <w:t xml:space="preserve"> (</w:t>
      </w:r>
      <w:r w:rsidRPr="00AB352C">
        <w:t>зеленящий Str</w:t>
      </w:r>
      <w:r w:rsidR="00AB352C">
        <w:t>.,</w:t>
      </w:r>
      <w:r w:rsidR="00AB352C" w:rsidRPr="00AB352C">
        <w:t xml:space="preserve"> </w:t>
      </w:r>
      <w:r w:rsidRPr="00AB352C">
        <w:t>Staf</w:t>
      </w:r>
      <w:r w:rsidR="00AB352C">
        <w:t>.,</w:t>
      </w:r>
      <w:r w:rsidR="00AB352C" w:rsidRPr="00AB352C">
        <w:t xml:space="preserve"> </w:t>
      </w:r>
      <w:r w:rsidRPr="00AB352C">
        <w:t>нейссерия</w:t>
      </w:r>
      <w:r w:rsidR="00AB352C" w:rsidRPr="00AB352C">
        <w:t xml:space="preserve">), </w:t>
      </w:r>
      <w:r w:rsidRPr="00AB352C">
        <w:t>микробов</w:t>
      </w:r>
      <w:r w:rsidR="00AB352C" w:rsidRPr="00AB352C">
        <w:t xml:space="preserve">, </w:t>
      </w:r>
      <w:r w:rsidRPr="00AB352C">
        <w:t>сапрофитов</w:t>
      </w:r>
      <w:r w:rsidR="00AB352C">
        <w:t xml:space="preserve"> (</w:t>
      </w:r>
      <w:r w:rsidRPr="00AB352C">
        <w:t>сарцина</w:t>
      </w:r>
      <w:r w:rsidR="00AB352C" w:rsidRPr="00AB352C">
        <w:t xml:space="preserve">, </w:t>
      </w:r>
      <w:r w:rsidRPr="00AB352C">
        <w:t>дифтероиды</w:t>
      </w:r>
      <w:r w:rsidR="00AB352C" w:rsidRPr="00AB352C">
        <w:t xml:space="preserve">). </w:t>
      </w:r>
      <w:r w:rsidRPr="00AB352C">
        <w:t>Результаты оценки гиперчувствительности больных к аллергенам аутогенных штаммов</w:t>
      </w:r>
      <w:r w:rsidR="00AB352C" w:rsidRPr="00AB352C">
        <w:t xml:space="preserve">, </w:t>
      </w:r>
      <w:r w:rsidRPr="00AB352C">
        <w:t>выделенных со слизистых оболочек бронхов этих больных показывают</w:t>
      </w:r>
      <w:r w:rsidR="007D4C10" w:rsidRPr="00AB352C">
        <w:t xml:space="preserve">, </w:t>
      </w:r>
      <w:r w:rsidRPr="00AB352C">
        <w:t>что среди аллергенов указанных культур ведущими оказались нейссерий и стафилококки</w:t>
      </w:r>
      <w:r w:rsidR="00AB352C" w:rsidRPr="00AB352C">
        <w:t xml:space="preserve">. </w:t>
      </w:r>
      <w:r w:rsidRPr="00AB352C">
        <w:t>Значительная аллергенная активность отмечена у клебсиеллы</w:t>
      </w:r>
      <w:r w:rsidR="00AB352C" w:rsidRPr="00AB352C">
        <w:t xml:space="preserve">, </w:t>
      </w:r>
      <w:r w:rsidRPr="00AB352C">
        <w:t>однако</w:t>
      </w:r>
      <w:r w:rsidR="00AB352C" w:rsidRPr="00AB352C">
        <w:t xml:space="preserve">, </w:t>
      </w:r>
      <w:r w:rsidRPr="00AB352C">
        <w:t>частота обнаружения этого микроба в посевах со слизистых</w:t>
      </w:r>
      <w:r w:rsidR="00AB352C" w:rsidRPr="00AB352C">
        <w:t xml:space="preserve">, </w:t>
      </w:r>
      <w:r w:rsidRPr="00AB352C">
        <w:t>оболочек бронхов больных не превышает 10</w:t>
      </w:r>
      <w:r w:rsidR="00AB352C" w:rsidRPr="00AB352C">
        <w:t>-</w:t>
      </w:r>
      <w:r w:rsidRPr="00AB352C">
        <w:t>15%</w:t>
      </w:r>
      <w:r w:rsidR="00AB352C" w:rsidRPr="00AB352C">
        <w:t>.</w:t>
      </w:r>
    </w:p>
    <w:p w:rsidR="00AB352C" w:rsidRDefault="00332566" w:rsidP="00AB352C">
      <w:pPr>
        <w:ind w:firstLine="709"/>
      </w:pPr>
      <w:r w:rsidRPr="00AB352C">
        <w:t>Д</w:t>
      </w:r>
      <w:r w:rsidR="00AB352C" w:rsidRPr="00AB352C">
        <w:t xml:space="preserve">. </w:t>
      </w:r>
      <w:r w:rsidRPr="00AB352C">
        <w:t>Пищевая аллергия</w:t>
      </w:r>
      <w:r w:rsidR="00AB352C" w:rsidRPr="00AB352C">
        <w:t xml:space="preserve"> - </w:t>
      </w:r>
      <w:r w:rsidRPr="00AB352C">
        <w:t>это иммунологически опосредованная гипер</w:t>
      </w:r>
      <w:r w:rsidR="00AB352C">
        <w:t>чувстви</w:t>
      </w:r>
      <w:r w:rsidRPr="00AB352C">
        <w:t>тельность больных к пищевым продуктам</w:t>
      </w:r>
      <w:r w:rsidR="00AB352C" w:rsidRPr="00AB352C">
        <w:t xml:space="preserve">. </w:t>
      </w:r>
      <w:r w:rsidRPr="00AB352C">
        <w:t>В общей популяции она встречается у 1-2% людей</w:t>
      </w:r>
      <w:r w:rsidR="00AB352C" w:rsidRPr="00AB352C">
        <w:t xml:space="preserve">. </w:t>
      </w:r>
      <w:r w:rsidRPr="00AB352C">
        <w:t>У детей до 3-х лет частота ее повышается до 8%</w:t>
      </w:r>
      <w:r w:rsidR="00AB352C" w:rsidRPr="00AB352C">
        <w:t xml:space="preserve">. </w:t>
      </w:r>
      <w:r w:rsidRPr="00AB352C">
        <w:t>Как причина БА-аллергия на пищу наблюдается у 4-6% у детей</w:t>
      </w:r>
      <w:r w:rsidR="00AB352C" w:rsidRPr="00AB352C">
        <w:t>,</w:t>
      </w:r>
      <w:r w:rsidR="007D4C10" w:rsidRPr="00AB352C">
        <w:t xml:space="preserve"> </w:t>
      </w:r>
      <w:r w:rsidRPr="00AB352C">
        <w:t>и в 1-4% у взрослых</w:t>
      </w:r>
      <w:r w:rsidR="00AB352C" w:rsidRPr="00AB352C">
        <w:t xml:space="preserve">. </w:t>
      </w:r>
      <w:r w:rsidRPr="00AB352C">
        <w:t>Непереносимость пищи может быть обусловлена</w:t>
      </w:r>
      <w:r w:rsidR="00AB352C" w:rsidRPr="00AB352C">
        <w:t xml:space="preserve">: - </w:t>
      </w:r>
      <w:r w:rsidRPr="00AB352C">
        <w:t>высоким содержанием биогенных аминов и либераторов</w:t>
      </w:r>
      <w:r w:rsidR="00AB352C">
        <w:t xml:space="preserve"> (</w:t>
      </w:r>
      <w:r w:rsidRPr="00AB352C">
        <w:t>цитрусовые</w:t>
      </w:r>
      <w:r w:rsidR="007D4C10" w:rsidRPr="00AB352C">
        <w:t xml:space="preserve">, </w:t>
      </w:r>
      <w:r w:rsidRPr="00AB352C">
        <w:t>земляника</w:t>
      </w:r>
      <w:r w:rsidR="007D4C10" w:rsidRPr="00AB352C">
        <w:t xml:space="preserve">, </w:t>
      </w:r>
      <w:r w:rsidRPr="00AB352C">
        <w:t>томаты</w:t>
      </w:r>
      <w:r w:rsidR="007D4C10" w:rsidRPr="00AB352C">
        <w:t xml:space="preserve">, </w:t>
      </w:r>
      <w:r w:rsidRPr="00AB352C">
        <w:t>рыба</w:t>
      </w:r>
      <w:r w:rsidR="007D4C10" w:rsidRPr="00AB352C">
        <w:t xml:space="preserve">, </w:t>
      </w:r>
      <w:r w:rsidRPr="00AB352C">
        <w:t>шоколад</w:t>
      </w:r>
      <w:r w:rsidR="007D4C10" w:rsidRPr="00AB352C">
        <w:t xml:space="preserve">, </w:t>
      </w:r>
      <w:r w:rsidRPr="00AB352C">
        <w:t xml:space="preserve">сыр и </w:t>
      </w:r>
      <w:r w:rsidR="00AB352C">
        <w:t>др.)</w:t>
      </w:r>
      <w:r w:rsidR="00AB352C" w:rsidRPr="00AB352C">
        <w:t xml:space="preserve"> - </w:t>
      </w:r>
      <w:r w:rsidRPr="00AB352C">
        <w:t>наличием искусственных добавок и красителей</w:t>
      </w:r>
      <w:r w:rsidR="00AB352C">
        <w:t xml:space="preserve"> (</w:t>
      </w:r>
      <w:r w:rsidRPr="00AB352C">
        <w:t>кондитерские изделия</w:t>
      </w:r>
      <w:r w:rsidR="007D4C10" w:rsidRPr="00AB352C">
        <w:t xml:space="preserve">, </w:t>
      </w:r>
      <w:r w:rsidRPr="00AB352C">
        <w:t>консервы</w:t>
      </w:r>
      <w:r w:rsidR="007D4C10" w:rsidRPr="00AB352C">
        <w:t xml:space="preserve">, </w:t>
      </w:r>
      <w:r w:rsidRPr="00AB352C">
        <w:t>масло</w:t>
      </w:r>
      <w:r w:rsidR="00AB352C" w:rsidRPr="00AB352C">
        <w:t xml:space="preserve">) </w:t>
      </w:r>
      <w:r w:rsidRPr="00AB352C">
        <w:t>пациенты</w:t>
      </w:r>
      <w:r w:rsidR="007D4C10" w:rsidRPr="00AB352C">
        <w:t xml:space="preserve">, </w:t>
      </w:r>
      <w:r w:rsidRPr="00AB352C">
        <w:t>с чувствительностью к ним ощущают горение щек</w:t>
      </w:r>
      <w:r w:rsidR="007D4C10" w:rsidRPr="00AB352C">
        <w:t xml:space="preserve">, </w:t>
      </w:r>
      <w:r w:rsidRPr="00AB352C">
        <w:t>покалывание в пальцах после приема пищи с этими добавками</w:t>
      </w:r>
      <w:r w:rsidR="00AB352C" w:rsidRPr="00AB352C">
        <w:t>.</w:t>
      </w:r>
    </w:p>
    <w:p w:rsidR="00AB352C" w:rsidRDefault="00332566" w:rsidP="00AB352C">
      <w:pPr>
        <w:ind w:firstLine="709"/>
      </w:pPr>
      <w:r w:rsidRPr="00AB352C">
        <w:t>Однако</w:t>
      </w:r>
      <w:r w:rsidR="007D4C10" w:rsidRPr="00AB352C">
        <w:t xml:space="preserve">, </w:t>
      </w:r>
      <w:r w:rsidRPr="00AB352C">
        <w:t>наиболее часто сенсибилизация развивается к молоку</w:t>
      </w:r>
      <w:r w:rsidR="007D4C10" w:rsidRPr="00AB352C">
        <w:t xml:space="preserve">, </w:t>
      </w:r>
      <w:r w:rsidRPr="00AB352C">
        <w:t>орехам</w:t>
      </w:r>
      <w:r w:rsidR="007D4C10" w:rsidRPr="00AB352C">
        <w:t xml:space="preserve">, </w:t>
      </w:r>
      <w:r w:rsidRPr="00AB352C">
        <w:t>хлебным злакам</w:t>
      </w:r>
      <w:r w:rsidR="00AB352C" w:rsidRPr="00AB352C">
        <w:t xml:space="preserve">. </w:t>
      </w:r>
      <w:r w:rsidRPr="00AB352C">
        <w:t>У 40% больных имеется аллергия на продуктам растительного происхождения</w:t>
      </w:r>
      <w:r w:rsidR="00AB352C">
        <w:t xml:space="preserve"> (</w:t>
      </w:r>
      <w:r w:rsidRPr="00AB352C">
        <w:t>яблоки</w:t>
      </w:r>
      <w:r w:rsidR="007D4C10" w:rsidRPr="00AB352C">
        <w:t xml:space="preserve">, </w:t>
      </w:r>
      <w:r w:rsidRPr="00AB352C">
        <w:t>груши</w:t>
      </w:r>
      <w:r w:rsidR="00AB352C" w:rsidRPr="00AB352C">
        <w:t xml:space="preserve">, </w:t>
      </w:r>
      <w:r w:rsidRPr="00AB352C">
        <w:t>абрикосы</w:t>
      </w:r>
      <w:r w:rsidR="007D4C10" w:rsidRPr="00AB352C">
        <w:t xml:space="preserve">, </w:t>
      </w:r>
      <w:r w:rsidRPr="00AB352C">
        <w:t>персики</w:t>
      </w:r>
      <w:r w:rsidR="007D4C10" w:rsidRPr="00AB352C">
        <w:t xml:space="preserve">, </w:t>
      </w:r>
      <w:r w:rsidRPr="00AB352C">
        <w:t>морковь</w:t>
      </w:r>
      <w:r w:rsidR="00AB352C" w:rsidRPr="00AB352C">
        <w:t xml:space="preserve">). </w:t>
      </w:r>
      <w:r w:rsidRPr="00AB352C">
        <w:t>Повышенная чувствительность к пище часто развивается на фоне заболеваний ЖКТ</w:t>
      </w:r>
      <w:r w:rsidR="00AB352C" w:rsidRPr="00AB352C">
        <w:t xml:space="preserve">: </w:t>
      </w:r>
      <w:r w:rsidRPr="00AB352C">
        <w:t>гастрита</w:t>
      </w:r>
      <w:r w:rsidR="007D4C10" w:rsidRPr="00AB352C">
        <w:t xml:space="preserve">, </w:t>
      </w:r>
      <w:r w:rsidRPr="00AB352C">
        <w:t>панкреатита</w:t>
      </w:r>
      <w:r w:rsidR="007D4C10" w:rsidRPr="00AB352C">
        <w:t xml:space="preserve">, </w:t>
      </w:r>
      <w:r w:rsidRPr="00AB352C">
        <w:t>колита</w:t>
      </w:r>
      <w:r w:rsidR="007D4C10" w:rsidRPr="00AB352C">
        <w:t xml:space="preserve">, </w:t>
      </w:r>
      <w:r w:rsidRPr="00AB352C">
        <w:t>дисбактериоза кишечника</w:t>
      </w:r>
      <w:r w:rsidR="007D4C10" w:rsidRPr="00AB352C">
        <w:t xml:space="preserve">, </w:t>
      </w:r>
      <w:r w:rsidRPr="00AB352C">
        <w:t>Ее клинические симптомы нередко возникают после приема алкоголя и острых блюд</w:t>
      </w:r>
      <w:r w:rsidR="00AB352C" w:rsidRPr="00AB352C">
        <w:t>.</w:t>
      </w:r>
    </w:p>
    <w:p w:rsidR="00AB352C" w:rsidRDefault="00AB352C" w:rsidP="00AB352C">
      <w:pPr>
        <w:ind w:firstLine="0"/>
      </w:pPr>
      <w:bookmarkStart w:id="4" w:name="_Toc215285964"/>
    </w:p>
    <w:p w:rsidR="00AB352C" w:rsidRPr="00AB352C" w:rsidRDefault="00305E33" w:rsidP="00AB352C">
      <w:pPr>
        <w:pStyle w:val="2"/>
      </w:pPr>
      <w:bookmarkStart w:id="5" w:name="_Toc267036379"/>
      <w:r w:rsidRPr="00AB352C">
        <w:t>2</w:t>
      </w:r>
      <w:r w:rsidR="00AB352C" w:rsidRPr="00AB352C">
        <w:t xml:space="preserve">. </w:t>
      </w:r>
      <w:r w:rsidR="001B7B9D" w:rsidRPr="00AB352C">
        <w:t>Клиническая картина и схемы оценки статуса больного с бронхиальной астмой</w:t>
      </w:r>
      <w:bookmarkEnd w:id="4"/>
      <w:bookmarkEnd w:id="5"/>
    </w:p>
    <w:p w:rsidR="00AB352C" w:rsidRDefault="00AB352C" w:rsidP="00AB352C">
      <w:pPr>
        <w:ind w:firstLine="709"/>
      </w:pPr>
    </w:p>
    <w:p w:rsidR="00AB352C" w:rsidRDefault="00305E33" w:rsidP="00AB352C">
      <w:pPr>
        <w:ind w:firstLine="709"/>
      </w:pPr>
      <w:r w:rsidRPr="00AB352C">
        <w:t>В течении заболевания выделяют следующие периоды</w:t>
      </w:r>
      <w:r w:rsidR="00AB352C" w:rsidRPr="00AB352C">
        <w:t>:</w:t>
      </w:r>
    </w:p>
    <w:p w:rsidR="00AB352C" w:rsidRDefault="00305E33" w:rsidP="00AB352C">
      <w:pPr>
        <w:ind w:firstLine="709"/>
      </w:pPr>
      <w:r w:rsidRPr="00AB352C">
        <w:t>1</w:t>
      </w:r>
      <w:r w:rsidR="00AB352C" w:rsidRPr="00AB352C">
        <w:t xml:space="preserve">) </w:t>
      </w:r>
      <w:r w:rsidRPr="00AB352C">
        <w:t>предвестников</w:t>
      </w:r>
      <w:r w:rsidR="00AB352C" w:rsidRPr="00AB352C">
        <w:t>;</w:t>
      </w:r>
    </w:p>
    <w:p w:rsidR="00AB352C" w:rsidRDefault="00305E33" w:rsidP="00AB352C">
      <w:pPr>
        <w:ind w:firstLine="709"/>
      </w:pPr>
      <w:r w:rsidRPr="00AB352C">
        <w:t>2</w:t>
      </w:r>
      <w:r w:rsidR="00AB352C" w:rsidRPr="00AB352C">
        <w:t xml:space="preserve">) </w:t>
      </w:r>
      <w:r w:rsidRPr="00AB352C">
        <w:t>приступный</w:t>
      </w:r>
      <w:r w:rsidR="00AB352C" w:rsidRPr="00AB352C">
        <w:t>;</w:t>
      </w:r>
    </w:p>
    <w:p w:rsidR="00AB352C" w:rsidRDefault="00305E33" w:rsidP="00AB352C">
      <w:pPr>
        <w:ind w:firstLine="709"/>
      </w:pPr>
      <w:r w:rsidRPr="00AB352C">
        <w:t>3</w:t>
      </w:r>
      <w:r w:rsidR="00AB352C" w:rsidRPr="00AB352C">
        <w:t xml:space="preserve">) </w:t>
      </w:r>
      <w:r w:rsidRPr="00AB352C">
        <w:t>послеприступный</w:t>
      </w:r>
      <w:r w:rsidR="00AB352C" w:rsidRPr="00AB352C">
        <w:t>;</w:t>
      </w:r>
    </w:p>
    <w:p w:rsidR="00AB352C" w:rsidRDefault="00305E33" w:rsidP="00AB352C">
      <w:pPr>
        <w:ind w:firstLine="709"/>
      </w:pPr>
      <w:r w:rsidRPr="00AB352C">
        <w:t>4</w:t>
      </w:r>
      <w:r w:rsidR="00AB352C" w:rsidRPr="00AB352C">
        <w:t xml:space="preserve">) </w:t>
      </w:r>
      <w:r w:rsidRPr="00AB352C">
        <w:t>межприступный</w:t>
      </w:r>
      <w:r w:rsidR="00AB352C" w:rsidRPr="00AB352C">
        <w:t>.</w:t>
      </w:r>
    </w:p>
    <w:p w:rsidR="00AB352C" w:rsidRDefault="00305E33" w:rsidP="00AB352C">
      <w:pPr>
        <w:ind w:firstLine="709"/>
      </w:pPr>
      <w:r w:rsidRPr="00AB352C">
        <w:rPr>
          <w:i/>
          <w:iCs/>
        </w:rPr>
        <w:t>Период предвестников</w:t>
      </w:r>
      <w:r w:rsidRPr="00AB352C">
        <w:t xml:space="preserve"> бронхиальной астмы</w:t>
      </w:r>
      <w:r w:rsidR="00AB352C" w:rsidRPr="00AB352C">
        <w:rPr>
          <w:i/>
          <w:iCs/>
        </w:rPr>
        <w:t xml:space="preserve"> </w:t>
      </w:r>
      <w:r w:rsidRPr="00AB352C">
        <w:t>наступает за несколько минут</w:t>
      </w:r>
      <w:r w:rsidR="00AB352C" w:rsidRPr="00AB352C">
        <w:t xml:space="preserve">, </w:t>
      </w:r>
      <w:r w:rsidRPr="00AB352C">
        <w:t>иногда дней до приступа и характеризуется появлением беспокойства</w:t>
      </w:r>
      <w:r w:rsidR="00AB352C" w:rsidRPr="00AB352C">
        <w:t xml:space="preserve">, </w:t>
      </w:r>
      <w:r w:rsidRPr="00AB352C">
        <w:t>раздражительности</w:t>
      </w:r>
      <w:r w:rsidR="00AB352C" w:rsidRPr="00AB352C">
        <w:t xml:space="preserve">, </w:t>
      </w:r>
      <w:r w:rsidRPr="00AB352C">
        <w:t>нарушением сна</w:t>
      </w:r>
      <w:r w:rsidR="00AB352C" w:rsidRPr="00AB352C">
        <w:t xml:space="preserve">. </w:t>
      </w:r>
      <w:r w:rsidRPr="00AB352C">
        <w:t>Нередко отмечаются чихание</w:t>
      </w:r>
      <w:r w:rsidR="00AB352C" w:rsidRPr="00AB352C">
        <w:t xml:space="preserve">, </w:t>
      </w:r>
      <w:r w:rsidRPr="00AB352C">
        <w:t>зуд глаз и кожи</w:t>
      </w:r>
      <w:r w:rsidR="00AB352C" w:rsidRPr="00AB352C">
        <w:t xml:space="preserve">, </w:t>
      </w:r>
      <w:r w:rsidRPr="00AB352C">
        <w:t>заложенность и серозные выделения из носа</w:t>
      </w:r>
      <w:r w:rsidR="00AB352C" w:rsidRPr="00AB352C">
        <w:t xml:space="preserve">, </w:t>
      </w:r>
      <w:r w:rsidRPr="00AB352C">
        <w:t>навязчивый сухой кашель</w:t>
      </w:r>
      <w:r w:rsidR="00AB352C" w:rsidRPr="00AB352C">
        <w:t xml:space="preserve">, </w:t>
      </w:r>
      <w:r w:rsidRPr="00AB352C">
        <w:t>головная боль</w:t>
      </w:r>
      <w:r w:rsidR="00AB352C" w:rsidRPr="00AB352C">
        <w:t>.</w:t>
      </w:r>
    </w:p>
    <w:p w:rsidR="00AB352C" w:rsidRDefault="00305E33" w:rsidP="00AB352C">
      <w:pPr>
        <w:ind w:firstLine="709"/>
      </w:pPr>
      <w:r w:rsidRPr="00AB352C">
        <w:rPr>
          <w:i/>
          <w:iCs/>
        </w:rPr>
        <w:t>Приступ удушья</w:t>
      </w:r>
      <w:r w:rsidRPr="00AB352C">
        <w:t xml:space="preserve"> бронхиальной астмы характеризуется ощущением нехватки воздуха</w:t>
      </w:r>
      <w:r w:rsidR="00AB352C" w:rsidRPr="00AB352C">
        <w:t xml:space="preserve">, </w:t>
      </w:r>
      <w:r w:rsidRPr="00AB352C">
        <w:t>сдавлением в груди</w:t>
      </w:r>
      <w:r w:rsidR="00AB352C" w:rsidRPr="00AB352C">
        <w:t xml:space="preserve">, </w:t>
      </w:r>
      <w:r w:rsidRPr="00AB352C">
        <w:t>выраженной экспираторной одышкой</w:t>
      </w:r>
      <w:r w:rsidR="00AB352C" w:rsidRPr="00AB352C">
        <w:t xml:space="preserve">. </w:t>
      </w:r>
      <w:r w:rsidRPr="00AB352C">
        <w:t>Дыхание свистящее</w:t>
      </w:r>
      <w:r w:rsidR="00AB352C" w:rsidRPr="00AB352C">
        <w:t xml:space="preserve">, </w:t>
      </w:r>
      <w:r w:rsidRPr="00AB352C">
        <w:t>хрипы слышны на расстоянии</w:t>
      </w:r>
      <w:r w:rsidR="00AB352C" w:rsidRPr="00AB352C">
        <w:t xml:space="preserve">. </w:t>
      </w:r>
      <w:r w:rsidRPr="00AB352C">
        <w:t>Маленькие дети испуганы</w:t>
      </w:r>
      <w:r w:rsidR="00AB352C" w:rsidRPr="00AB352C">
        <w:t xml:space="preserve">, </w:t>
      </w:r>
      <w:r w:rsidRPr="00AB352C">
        <w:t>мечутся в постели</w:t>
      </w:r>
      <w:r w:rsidR="00AB352C" w:rsidRPr="00AB352C">
        <w:t xml:space="preserve">, </w:t>
      </w:r>
      <w:r w:rsidRPr="00AB352C">
        <w:t>дети старшего возраста принимают вынужденное положение</w:t>
      </w:r>
      <w:r w:rsidR="00AB352C" w:rsidRPr="00AB352C">
        <w:t xml:space="preserve"> - </w:t>
      </w:r>
      <w:r w:rsidRPr="00AB352C">
        <w:t>сидят</w:t>
      </w:r>
      <w:r w:rsidR="00AB352C" w:rsidRPr="00AB352C">
        <w:t xml:space="preserve">, </w:t>
      </w:r>
      <w:r w:rsidRPr="00AB352C">
        <w:t>наклонившись вперед</w:t>
      </w:r>
      <w:r w:rsidR="00AB352C" w:rsidRPr="00AB352C">
        <w:t xml:space="preserve">, </w:t>
      </w:r>
      <w:r w:rsidRPr="00AB352C">
        <w:t>опираясь локтями на колени</w:t>
      </w:r>
      <w:r w:rsidR="00AB352C" w:rsidRPr="00AB352C">
        <w:t xml:space="preserve">, </w:t>
      </w:r>
      <w:r w:rsidRPr="00AB352C">
        <w:t>ловят ртом воздух</w:t>
      </w:r>
      <w:r w:rsidR="00AB352C" w:rsidRPr="00AB352C">
        <w:t xml:space="preserve">. </w:t>
      </w:r>
      <w:r w:rsidRPr="00AB352C">
        <w:t>Речь почти невозможна</w:t>
      </w:r>
      <w:r w:rsidR="00AB352C" w:rsidRPr="00AB352C">
        <w:t xml:space="preserve">. </w:t>
      </w:r>
      <w:r w:rsidRPr="00AB352C">
        <w:t>Лицо бледное</w:t>
      </w:r>
      <w:r w:rsidR="00AB352C" w:rsidRPr="00AB352C">
        <w:t xml:space="preserve">, </w:t>
      </w:r>
      <w:r w:rsidRPr="00AB352C">
        <w:t>с синюшным оттенком</w:t>
      </w:r>
      <w:r w:rsidR="00AB352C" w:rsidRPr="00AB352C">
        <w:t xml:space="preserve">, </w:t>
      </w:r>
      <w:r w:rsidRPr="00AB352C">
        <w:t>покрыто холодным потом</w:t>
      </w:r>
      <w:r w:rsidR="00AB352C" w:rsidRPr="00AB352C">
        <w:t xml:space="preserve">. </w:t>
      </w:r>
      <w:r w:rsidRPr="00AB352C">
        <w:t>Крылья носа раздуваются при вдохе</w:t>
      </w:r>
      <w:r w:rsidR="00AB352C" w:rsidRPr="00AB352C">
        <w:t xml:space="preserve">. </w:t>
      </w:r>
      <w:r w:rsidRPr="00AB352C">
        <w:t>Грудная клетка в состоянии максимального вдоха</w:t>
      </w:r>
      <w:r w:rsidR="00AB352C" w:rsidRPr="00AB352C">
        <w:t xml:space="preserve">, </w:t>
      </w:r>
      <w:r w:rsidRPr="00AB352C">
        <w:t>в дыхании участвует вспомогательная мускулатура</w:t>
      </w:r>
      <w:r w:rsidR="00AB352C" w:rsidRPr="00AB352C">
        <w:t xml:space="preserve">. </w:t>
      </w:r>
      <w:r w:rsidRPr="00AB352C">
        <w:t>Мокрота при кашле отделяется с трудом</w:t>
      </w:r>
      <w:r w:rsidR="00AB352C" w:rsidRPr="00AB352C">
        <w:t xml:space="preserve">, </w:t>
      </w:r>
      <w:r w:rsidRPr="00AB352C">
        <w:t>вязкая</w:t>
      </w:r>
      <w:r w:rsidR="00AB352C" w:rsidRPr="00AB352C">
        <w:t xml:space="preserve">, </w:t>
      </w:r>
      <w:r w:rsidRPr="00AB352C">
        <w:t>густая</w:t>
      </w:r>
      <w:r w:rsidR="00AB352C" w:rsidRPr="00AB352C">
        <w:t xml:space="preserve">. </w:t>
      </w:r>
      <w:r w:rsidRPr="00AB352C">
        <w:t>При перкуссии определяется коробочный звук</w:t>
      </w:r>
      <w:r w:rsidR="00AB352C" w:rsidRPr="00AB352C">
        <w:t xml:space="preserve">. </w:t>
      </w:r>
      <w:r w:rsidRPr="00AB352C">
        <w:t>Аускультативно на фоне жесткого или ослабленного дыхания выслушивается большое количество сухих свистящих хрипов</w:t>
      </w:r>
      <w:r w:rsidR="00AB352C" w:rsidRPr="00AB352C">
        <w:t xml:space="preserve">, </w:t>
      </w:r>
      <w:r w:rsidRPr="00AB352C">
        <w:t>нередко</w:t>
      </w:r>
      <w:r w:rsidR="00AB352C" w:rsidRPr="00AB352C">
        <w:t xml:space="preserve"> - </w:t>
      </w:r>
      <w:r w:rsidRPr="00AB352C">
        <w:t>крепитация</w:t>
      </w:r>
      <w:r w:rsidR="00AB352C" w:rsidRPr="00AB352C">
        <w:t>.</w:t>
      </w:r>
    </w:p>
    <w:p w:rsidR="00305E33" w:rsidRPr="00AB352C" w:rsidRDefault="00AB352C" w:rsidP="00AB352C">
      <w:pPr>
        <w:ind w:firstLine="709"/>
      </w:pPr>
      <w:r>
        <w:rPr>
          <w:i/>
          <w:iCs/>
        </w:rPr>
        <w:t>И</w:t>
      </w:r>
      <w:r w:rsidR="00305E33" w:rsidRPr="00AB352C">
        <w:rPr>
          <w:i/>
          <w:iCs/>
        </w:rPr>
        <w:t>зменения со стороны сердечно-сосудистой системы</w:t>
      </w:r>
      <w:r w:rsidRPr="00AB352C">
        <w:rPr>
          <w:i/>
          <w:iCs/>
        </w:rPr>
        <w:t xml:space="preserve">: </w:t>
      </w:r>
      <w:r w:rsidR="00305E33" w:rsidRPr="00AB352C">
        <w:rPr>
          <w:i/>
          <w:iCs/>
        </w:rPr>
        <w:t xml:space="preserve">при </w:t>
      </w:r>
      <w:r w:rsidR="00305E33" w:rsidRPr="00AB352C">
        <w:t>бронхиальной астме</w:t>
      </w:r>
    </w:p>
    <w:p w:rsidR="00AB352C" w:rsidRDefault="00305E33" w:rsidP="00AB352C">
      <w:pPr>
        <w:ind w:firstLine="709"/>
      </w:pPr>
      <w:r w:rsidRPr="00AB352C">
        <w:t>тахикардия</w:t>
      </w:r>
      <w:r w:rsidR="00AB352C" w:rsidRPr="00AB352C">
        <w:t xml:space="preserve">, </w:t>
      </w:r>
      <w:r w:rsidRPr="00AB352C">
        <w:t>приглушение тонов сердца</w:t>
      </w:r>
      <w:r w:rsidR="00AB352C" w:rsidRPr="00AB352C">
        <w:t xml:space="preserve">, </w:t>
      </w:r>
      <w:r w:rsidRPr="00AB352C">
        <w:t>повышение АД</w:t>
      </w:r>
      <w:r w:rsidR="00AB352C" w:rsidRPr="00AB352C">
        <w:t xml:space="preserve">; </w:t>
      </w:r>
      <w:r w:rsidRPr="00AB352C">
        <w:t>кожные покровы бледно-серого цвета</w:t>
      </w:r>
      <w:r w:rsidR="00AB352C" w:rsidRPr="00AB352C">
        <w:t xml:space="preserve">, </w:t>
      </w:r>
      <w:r w:rsidRPr="00AB352C">
        <w:t>выражен периоральный цианоз</w:t>
      </w:r>
      <w:r w:rsidR="00AB352C" w:rsidRPr="00AB352C">
        <w:t xml:space="preserve">, </w:t>
      </w:r>
      <w:r w:rsidRPr="00AB352C">
        <w:t>цианоз губ</w:t>
      </w:r>
      <w:r w:rsidR="00AB352C" w:rsidRPr="00AB352C">
        <w:t xml:space="preserve">, </w:t>
      </w:r>
      <w:r w:rsidRPr="00AB352C">
        <w:t>ушных раковин</w:t>
      </w:r>
      <w:r w:rsidR="00AB352C" w:rsidRPr="00AB352C">
        <w:t xml:space="preserve">, </w:t>
      </w:r>
      <w:r w:rsidRPr="00AB352C">
        <w:t>кистей рук</w:t>
      </w:r>
      <w:r w:rsidR="00AB352C" w:rsidRPr="00AB352C">
        <w:t>.</w:t>
      </w:r>
    </w:p>
    <w:p w:rsidR="00AB352C" w:rsidRDefault="00305E33" w:rsidP="00AB352C">
      <w:pPr>
        <w:ind w:firstLine="709"/>
      </w:pPr>
      <w:r w:rsidRPr="00AB352C">
        <w:t>Приступ бронхиальной астмы</w:t>
      </w:r>
      <w:r w:rsidR="00AB352C" w:rsidRPr="00AB352C">
        <w:t xml:space="preserve"> </w:t>
      </w:r>
      <w:r w:rsidRPr="00AB352C">
        <w:t>завершается</w:t>
      </w:r>
      <w:r w:rsidR="00AB352C" w:rsidRPr="00AB352C">
        <w:t xml:space="preserve">, </w:t>
      </w:r>
      <w:r w:rsidRPr="00AB352C">
        <w:t>как правило</w:t>
      </w:r>
      <w:r w:rsidR="00AB352C" w:rsidRPr="00AB352C">
        <w:t xml:space="preserve">, </w:t>
      </w:r>
      <w:r w:rsidRPr="00AB352C">
        <w:t>отхождением густой пенистой мокроты и постепенным облегчением дыхания</w:t>
      </w:r>
      <w:r w:rsidR="00AB352C" w:rsidRPr="00AB352C">
        <w:t>.</w:t>
      </w:r>
    </w:p>
    <w:p w:rsidR="00AB352C" w:rsidRDefault="00305E33" w:rsidP="00AB352C">
      <w:pPr>
        <w:ind w:firstLine="709"/>
      </w:pPr>
      <w:r w:rsidRPr="00AB352C">
        <w:t>Продолжительность приступа бронхиальной астмы</w:t>
      </w:r>
      <w:r w:rsidR="00AB352C" w:rsidRPr="00AB352C">
        <w:t xml:space="preserve"> </w:t>
      </w:r>
      <w:r w:rsidRPr="00AB352C">
        <w:t>колеблется от нескольких минут до нескольких часов или дней</w:t>
      </w:r>
      <w:r w:rsidR="00AB352C" w:rsidRPr="00AB352C">
        <w:t>.</w:t>
      </w:r>
    </w:p>
    <w:p w:rsidR="00AB352C" w:rsidRDefault="00305E33" w:rsidP="00AB352C">
      <w:pPr>
        <w:ind w:firstLine="709"/>
        <w:rPr>
          <w:i/>
          <w:iCs/>
        </w:rPr>
      </w:pPr>
      <w:r w:rsidRPr="00AB352C">
        <w:t>Если приступ бронхиальной астмы не купировался в течение 6 часов</w:t>
      </w:r>
      <w:r w:rsidR="00AB352C" w:rsidRPr="00AB352C">
        <w:t xml:space="preserve">, </w:t>
      </w:r>
      <w:r w:rsidRPr="00AB352C">
        <w:t xml:space="preserve">то говорят о развитии </w:t>
      </w:r>
      <w:r w:rsidRPr="00AB352C">
        <w:rPr>
          <w:i/>
          <w:iCs/>
        </w:rPr>
        <w:t>астматического статуса</w:t>
      </w:r>
      <w:r w:rsidR="00AB352C" w:rsidRPr="00AB352C">
        <w:rPr>
          <w:i/>
          <w:iCs/>
        </w:rPr>
        <w:t>.</w:t>
      </w:r>
    </w:p>
    <w:p w:rsidR="00AB352C" w:rsidRDefault="00305E33" w:rsidP="00AB352C">
      <w:pPr>
        <w:ind w:firstLine="709"/>
        <w:rPr>
          <w:i/>
          <w:iCs/>
        </w:rPr>
      </w:pPr>
      <w:r w:rsidRPr="00AB352C">
        <w:rPr>
          <w:i/>
          <w:iCs/>
        </w:rPr>
        <w:t>В послеприступном период е</w:t>
      </w:r>
      <w:r w:rsidRPr="00AB352C">
        <w:t xml:space="preserve"> бронхиальной астмы</w:t>
      </w:r>
      <w:r w:rsidR="00AB352C" w:rsidRPr="00AB352C">
        <w:rPr>
          <w:i/>
          <w:iCs/>
        </w:rPr>
        <w:t xml:space="preserve"> </w:t>
      </w:r>
      <w:r w:rsidRPr="00AB352C">
        <w:rPr>
          <w:i/>
          <w:iCs/>
        </w:rPr>
        <w:t>отмечаются</w:t>
      </w:r>
      <w:r w:rsidR="00AB352C" w:rsidRPr="00AB352C">
        <w:rPr>
          <w:i/>
          <w:iCs/>
        </w:rPr>
        <w:t>:</w:t>
      </w:r>
    </w:p>
    <w:p w:rsidR="00AB352C" w:rsidRDefault="00305E33" w:rsidP="00AB352C">
      <w:pPr>
        <w:ind w:firstLine="709"/>
      </w:pPr>
      <w:r w:rsidRPr="00AB352C">
        <w:t>общая слабость</w:t>
      </w:r>
      <w:r w:rsidR="00AB352C" w:rsidRPr="00AB352C">
        <w:t xml:space="preserve">, </w:t>
      </w:r>
      <w:r w:rsidRPr="00AB352C">
        <w:t>сонливость</w:t>
      </w:r>
      <w:r w:rsidR="00AB352C" w:rsidRPr="00AB352C">
        <w:t xml:space="preserve">, </w:t>
      </w:r>
      <w:r w:rsidRPr="00AB352C">
        <w:t>заторможенность</w:t>
      </w:r>
      <w:r w:rsidR="00AB352C" w:rsidRPr="00AB352C">
        <w:t>;</w:t>
      </w:r>
    </w:p>
    <w:p w:rsidR="00AB352C" w:rsidRDefault="00305E33" w:rsidP="00AB352C">
      <w:pPr>
        <w:ind w:firstLine="709"/>
      </w:pPr>
      <w:r w:rsidRPr="00AB352C">
        <w:rPr>
          <w:i/>
          <w:iCs/>
        </w:rPr>
        <w:t>изменения</w:t>
      </w:r>
      <w:r w:rsidR="00AB352C" w:rsidRPr="00AB352C">
        <w:rPr>
          <w:i/>
          <w:iCs/>
        </w:rPr>
        <w:t xml:space="preserve"> </w:t>
      </w:r>
      <w:r w:rsidRPr="00AB352C">
        <w:rPr>
          <w:i/>
          <w:iCs/>
        </w:rPr>
        <w:t>со</w:t>
      </w:r>
      <w:r w:rsidR="00AB352C" w:rsidRPr="00AB352C">
        <w:rPr>
          <w:i/>
          <w:iCs/>
        </w:rPr>
        <w:t xml:space="preserve"> </w:t>
      </w:r>
      <w:r w:rsidRPr="00AB352C">
        <w:rPr>
          <w:i/>
          <w:iCs/>
        </w:rPr>
        <w:t>стороны</w:t>
      </w:r>
      <w:r w:rsidR="00AB352C" w:rsidRPr="00AB352C">
        <w:rPr>
          <w:i/>
          <w:iCs/>
        </w:rPr>
        <w:t xml:space="preserve"> </w:t>
      </w:r>
      <w:r w:rsidRPr="00AB352C">
        <w:rPr>
          <w:i/>
          <w:iCs/>
        </w:rPr>
        <w:t>дыхательной</w:t>
      </w:r>
      <w:r w:rsidR="00AB352C" w:rsidRPr="00AB352C">
        <w:rPr>
          <w:i/>
          <w:iCs/>
        </w:rPr>
        <w:t xml:space="preserve"> </w:t>
      </w:r>
      <w:r w:rsidRPr="00AB352C">
        <w:rPr>
          <w:i/>
          <w:iCs/>
        </w:rPr>
        <w:t>системы</w:t>
      </w:r>
      <w:r w:rsidR="00AB352C" w:rsidRPr="00AB352C">
        <w:rPr>
          <w:i/>
          <w:iCs/>
        </w:rPr>
        <w:t xml:space="preserve">:. </w:t>
      </w:r>
      <w:r w:rsidRPr="00AB352C">
        <w:t>выслушивается бронхиальное дыхание</w:t>
      </w:r>
      <w:r w:rsidR="00AB352C" w:rsidRPr="00AB352C">
        <w:t xml:space="preserve">, </w:t>
      </w:r>
      <w:r w:rsidRPr="00AB352C">
        <w:t>рассеянные сухие хрипы на выдохе</w:t>
      </w:r>
      <w:r w:rsidR="00AB352C" w:rsidRPr="00AB352C">
        <w:t>;</w:t>
      </w:r>
    </w:p>
    <w:p w:rsidR="00AB352C" w:rsidRDefault="00305E33" w:rsidP="00AB352C">
      <w:pPr>
        <w:ind w:firstLine="709"/>
        <w:rPr>
          <w:i/>
          <w:iCs/>
        </w:rPr>
      </w:pPr>
      <w:r w:rsidRPr="00AB352C">
        <w:rPr>
          <w:i/>
          <w:iCs/>
        </w:rPr>
        <w:t>изменения со стороны сердечно-сосудистой системы</w:t>
      </w:r>
      <w:r w:rsidR="00AB352C" w:rsidRPr="00AB352C">
        <w:rPr>
          <w:i/>
          <w:iCs/>
        </w:rPr>
        <w:t>:</w:t>
      </w:r>
    </w:p>
    <w:p w:rsidR="00AB352C" w:rsidRDefault="00305E33" w:rsidP="00AB352C">
      <w:pPr>
        <w:ind w:firstLine="709"/>
      </w:pPr>
      <w:r w:rsidRPr="00AB352C">
        <w:t>брадикардия</w:t>
      </w:r>
      <w:r w:rsidR="00AB352C" w:rsidRPr="00AB352C">
        <w:t xml:space="preserve">, </w:t>
      </w:r>
      <w:r w:rsidRPr="00AB352C">
        <w:t>снижение АД</w:t>
      </w:r>
      <w:r w:rsidR="00AB352C" w:rsidRPr="00AB352C">
        <w:t>.</w:t>
      </w:r>
    </w:p>
    <w:p w:rsidR="00AB352C" w:rsidRDefault="00305E33" w:rsidP="00AB352C">
      <w:pPr>
        <w:ind w:firstLine="709"/>
      </w:pPr>
      <w:r w:rsidRPr="00AB352C">
        <w:t>Но о полном восстановлении дыхания можно судить только по результатам пикфлоуметрии</w:t>
      </w:r>
      <w:r w:rsidR="00AB352C" w:rsidRPr="00AB352C">
        <w:t>.</w:t>
      </w:r>
    </w:p>
    <w:p w:rsidR="00AB352C" w:rsidRDefault="00305E33" w:rsidP="00AB352C">
      <w:pPr>
        <w:ind w:firstLine="709"/>
      </w:pPr>
      <w:r w:rsidRPr="00AB352C">
        <w:rPr>
          <w:i/>
          <w:iCs/>
        </w:rPr>
        <w:t>В межприступном периоде</w:t>
      </w:r>
      <w:r w:rsidRPr="00AB352C">
        <w:t xml:space="preserve"> бронхиальной астмы</w:t>
      </w:r>
      <w:r w:rsidR="00AB352C" w:rsidRPr="00AB352C">
        <w:rPr>
          <w:i/>
          <w:iCs/>
        </w:rPr>
        <w:t xml:space="preserve"> - </w:t>
      </w:r>
      <w:r w:rsidRPr="00AB352C">
        <w:t>состояние зависит от степени тяжести заболевания и функции внешнего дыхания</w:t>
      </w:r>
      <w:r w:rsidR="00AB352C" w:rsidRPr="00AB352C">
        <w:t>.</w:t>
      </w:r>
    </w:p>
    <w:p w:rsidR="00AB352C" w:rsidRDefault="00305E33" w:rsidP="00AB352C">
      <w:pPr>
        <w:ind w:firstLine="709"/>
        <w:rPr>
          <w:i/>
          <w:iCs/>
        </w:rPr>
      </w:pPr>
      <w:r w:rsidRPr="00AB352C">
        <w:rPr>
          <w:i/>
          <w:iCs/>
        </w:rPr>
        <w:t>Измерение функции легких при бронхиальной астме так же необходимо</w:t>
      </w:r>
      <w:r w:rsidR="00AB352C" w:rsidRPr="00AB352C">
        <w:rPr>
          <w:i/>
          <w:iCs/>
        </w:rPr>
        <w:t xml:space="preserve">, </w:t>
      </w:r>
      <w:r w:rsidRPr="00AB352C">
        <w:rPr>
          <w:i/>
          <w:iCs/>
        </w:rPr>
        <w:t>как измерение артериального давления при гипертонической болезни</w:t>
      </w:r>
      <w:r w:rsidR="00AB352C" w:rsidRPr="00AB352C">
        <w:rPr>
          <w:i/>
          <w:iCs/>
        </w:rPr>
        <w:t>.</w:t>
      </w:r>
    </w:p>
    <w:p w:rsidR="00AB352C" w:rsidRDefault="00305E33" w:rsidP="00AB352C">
      <w:pPr>
        <w:ind w:firstLine="709"/>
        <w:rPr>
          <w:i/>
          <w:iCs/>
        </w:rPr>
      </w:pPr>
      <w:r w:rsidRPr="00AB352C">
        <w:t>Измерение функции внешнего дыхания проводится с помощью</w:t>
      </w:r>
      <w:r w:rsidR="00AB352C" w:rsidRPr="00AB352C">
        <w:t xml:space="preserve"> - </w:t>
      </w:r>
      <w:r w:rsidRPr="00AB352C">
        <w:rPr>
          <w:i/>
          <w:iCs/>
        </w:rPr>
        <w:t>пикфлоуметра</w:t>
      </w:r>
      <w:r w:rsidR="00AB352C">
        <w:rPr>
          <w:i/>
          <w:iCs/>
        </w:rPr>
        <w:t xml:space="preserve"> (</w:t>
      </w:r>
      <w:r w:rsidRPr="00AB352C">
        <w:rPr>
          <w:i/>
          <w:iCs/>
        </w:rPr>
        <w:t>РЕР-метра</w:t>
      </w:r>
      <w:r w:rsidR="00AB352C" w:rsidRPr="00AB352C">
        <w:rPr>
          <w:i/>
          <w:iCs/>
        </w:rPr>
        <w:t>).</w:t>
      </w:r>
    </w:p>
    <w:p w:rsidR="00AB352C" w:rsidRDefault="00305E33" w:rsidP="00AB352C">
      <w:pPr>
        <w:ind w:firstLine="709"/>
      </w:pPr>
      <w:r w:rsidRPr="00AB352C">
        <w:rPr>
          <w:b/>
          <w:bCs/>
        </w:rPr>
        <w:t>Пикфлоуметрия</w:t>
      </w:r>
      <w:r w:rsidR="00AB352C">
        <w:t xml:space="preserve"> (</w:t>
      </w:r>
      <w:r w:rsidRPr="00AB352C">
        <w:t>англ</w:t>
      </w:r>
      <w:r w:rsidR="00AB352C" w:rsidRPr="00AB352C">
        <w:t>. -</w:t>
      </w:r>
      <w:r w:rsidR="00AB352C">
        <w:t xml:space="preserve"> </w:t>
      </w:r>
      <w:r w:rsidRPr="00AB352C">
        <w:t>пиковый поток</w:t>
      </w:r>
      <w:r w:rsidR="00AB352C" w:rsidRPr="00AB352C">
        <w:t xml:space="preserve">) - </w:t>
      </w:r>
      <w:r w:rsidRPr="00AB352C">
        <w:t>это метод определения пиковой скорости форсированного выдоха</w:t>
      </w:r>
      <w:r w:rsidR="00AB352C" w:rsidRPr="00AB352C">
        <w:t xml:space="preserve">. </w:t>
      </w:r>
      <w:r w:rsidRPr="00AB352C">
        <w:t>Он позволяет определить максимальную скорость</w:t>
      </w:r>
      <w:r w:rsidR="00AB352C" w:rsidRPr="00AB352C">
        <w:t xml:space="preserve">, </w:t>
      </w:r>
      <w:r w:rsidRPr="00AB352C">
        <w:t>с которой воздух проходит по дыхательным путям во время форсированного выдоха</w:t>
      </w:r>
      <w:r w:rsidR="00AB352C" w:rsidRPr="00AB352C">
        <w:t>.</w:t>
      </w:r>
    </w:p>
    <w:p w:rsidR="00AB352C" w:rsidRDefault="00305E33" w:rsidP="00AB352C">
      <w:pPr>
        <w:ind w:firstLine="709"/>
      </w:pPr>
      <w:r w:rsidRPr="00AB352C">
        <w:t xml:space="preserve">Постоянная регистрация значений </w:t>
      </w:r>
      <w:r w:rsidRPr="00AB352C">
        <w:rPr>
          <w:i/>
          <w:iCs/>
        </w:rPr>
        <w:t>пикфлоуметрии</w:t>
      </w:r>
      <w:r w:rsidRPr="00AB352C">
        <w:t xml:space="preserve"> помогает своевременно выявить период предвестников приступа бронхиальной астмы</w:t>
      </w:r>
      <w:r w:rsidR="00AB352C" w:rsidRPr="00AB352C">
        <w:t>.</w:t>
      </w:r>
    </w:p>
    <w:p w:rsidR="00AB352C" w:rsidRDefault="00305E33" w:rsidP="00AB352C">
      <w:pPr>
        <w:ind w:firstLine="709"/>
      </w:pPr>
      <w:r w:rsidRPr="00AB352C">
        <w:t>Ежедневное измерение пиковой скорости выдоха в течение 2-3-х недель позволяет провести оценку степени тяжести бронхиальной астмы и выработать соответствующий план лечения</w:t>
      </w:r>
      <w:r w:rsidR="00AB352C" w:rsidRPr="00AB352C">
        <w:t>.</w:t>
      </w:r>
    </w:p>
    <w:p w:rsidR="00AB352C" w:rsidRDefault="00305E33" w:rsidP="00AB352C">
      <w:pPr>
        <w:ind w:firstLine="709"/>
      </w:pPr>
      <w:r w:rsidRPr="00AB352C">
        <w:t>Если в течение 2-3-х недель пациенту не удается достичь показателя пиковой скорости выдоха</w:t>
      </w:r>
      <w:r w:rsidR="00AB352C" w:rsidRPr="00AB352C">
        <w:t xml:space="preserve">, </w:t>
      </w:r>
      <w:r w:rsidRPr="00AB352C">
        <w:t>составляющего 80% должной величины</w:t>
      </w:r>
      <w:r w:rsidR="00AB352C">
        <w:t xml:space="preserve"> (</w:t>
      </w:r>
      <w:r w:rsidRPr="00AB352C">
        <w:t>таблицы должных величин прилагаются ко всем пикфлоуметрам</w:t>
      </w:r>
      <w:r w:rsidR="00AB352C" w:rsidRPr="00AB352C">
        <w:t xml:space="preserve">), </w:t>
      </w:r>
      <w:r w:rsidRPr="00AB352C">
        <w:t>то возможно потребуется проведение курса лечения кортикостероидными препаратами для определения максимальных функциональных возможностей пациента</w:t>
      </w:r>
      <w:r w:rsidR="00AB352C" w:rsidRPr="00AB352C">
        <w:t>.</w:t>
      </w:r>
    </w:p>
    <w:p w:rsidR="00AB352C" w:rsidRDefault="00305E33" w:rsidP="00AB352C">
      <w:pPr>
        <w:ind w:firstLine="709"/>
      </w:pPr>
      <w:r w:rsidRPr="00AB352C">
        <w:t>Длительное измерение пиковой скорости выдоха дает возможность оценивать эффективность проводимого лечения</w:t>
      </w:r>
      <w:r w:rsidR="00AB352C" w:rsidRPr="00AB352C">
        <w:t>.</w:t>
      </w:r>
    </w:p>
    <w:p w:rsidR="00AB352C" w:rsidRDefault="00305E33" w:rsidP="00AB352C">
      <w:pPr>
        <w:ind w:firstLine="709"/>
      </w:pPr>
      <w:r w:rsidRPr="00AB352C">
        <w:t>Характеристика тяжести бронхиальной астмы у детей</w:t>
      </w:r>
      <w:r w:rsidR="00AB352C" w:rsidRPr="00AB352C">
        <w:t>.</w:t>
      </w:r>
    </w:p>
    <w:p w:rsidR="00AB352C" w:rsidRDefault="00305E33" w:rsidP="00AB352C">
      <w:pPr>
        <w:ind w:firstLine="709"/>
      </w:pPr>
      <w:r w:rsidRPr="00AB352C">
        <w:t xml:space="preserve">При решении вопроса о тяжести бронхиальной астмы </w:t>
      </w:r>
      <w:r w:rsidRPr="00AB352C">
        <w:rPr>
          <w:b/>
          <w:bCs/>
        </w:rPr>
        <w:t xml:space="preserve">педиатру </w:t>
      </w:r>
      <w:r w:rsidRPr="00AB352C">
        <w:t>необходимо учитывать</w:t>
      </w:r>
      <w:r w:rsidR="00AB352C" w:rsidRPr="00AB352C">
        <w:t>:</w:t>
      </w:r>
    </w:p>
    <w:p w:rsidR="00AB352C" w:rsidRDefault="00305E33" w:rsidP="00AB352C">
      <w:pPr>
        <w:ind w:firstLine="709"/>
      </w:pPr>
      <w:r w:rsidRPr="00AB352C">
        <w:t>анамнез заболевания</w:t>
      </w:r>
      <w:r w:rsidR="00AB352C">
        <w:t xml:space="preserve"> (</w:t>
      </w:r>
      <w:r w:rsidRPr="00AB352C">
        <w:t>частота</w:t>
      </w:r>
      <w:r w:rsidR="00AB352C" w:rsidRPr="00AB352C">
        <w:t xml:space="preserve">, </w:t>
      </w:r>
      <w:r w:rsidRPr="00AB352C">
        <w:t>тяжесть</w:t>
      </w:r>
      <w:r w:rsidR="00AB352C" w:rsidRPr="00AB352C">
        <w:t xml:space="preserve">, </w:t>
      </w:r>
      <w:r w:rsidRPr="00AB352C">
        <w:t>длительность приступов удушья и их эквивалентов</w:t>
      </w:r>
      <w:r w:rsidR="007D4C10" w:rsidRPr="00AB352C">
        <w:t>,</w:t>
      </w:r>
      <w:r w:rsidR="00AB352C" w:rsidRPr="00AB352C">
        <w:t xml:space="preserve"> </w:t>
      </w:r>
      <w:r w:rsidRPr="00AB352C">
        <w:t>эффективность лечебных препаратов и процедур</w:t>
      </w:r>
      <w:r w:rsidR="00AB352C" w:rsidRPr="00AB352C">
        <w:t xml:space="preserve">); </w:t>
      </w:r>
      <w:r w:rsidRPr="00AB352C">
        <w:t>данные физикального обследования</w:t>
      </w:r>
      <w:r w:rsidR="00AB352C" w:rsidRPr="00AB352C">
        <w:t xml:space="preserve">; </w:t>
      </w:r>
      <w:r w:rsidRPr="00AB352C">
        <w:t>данные инструментального обследования</w:t>
      </w:r>
      <w:r w:rsidR="00AB352C" w:rsidRPr="00AB352C">
        <w:t xml:space="preserve">; </w:t>
      </w:r>
      <w:r w:rsidRPr="00AB352C">
        <w:t>результаты лабораторного обследования</w:t>
      </w:r>
      <w:r w:rsidR="00AB352C" w:rsidRPr="00AB352C">
        <w:t>.</w:t>
      </w:r>
    </w:p>
    <w:p w:rsidR="00AB352C" w:rsidRDefault="00305E33" w:rsidP="00AB352C">
      <w:pPr>
        <w:ind w:firstLine="709"/>
      </w:pPr>
      <w:r w:rsidRPr="00AB352C">
        <w:t>1</w:t>
      </w:r>
      <w:r w:rsidR="00AB352C" w:rsidRPr="00AB352C">
        <w:t>.</w:t>
      </w:r>
      <w:r w:rsidR="00AB352C" w:rsidRPr="00AB352C">
        <w:rPr>
          <w:i/>
          <w:iCs/>
        </w:rPr>
        <w:t xml:space="preserve"> </w:t>
      </w:r>
      <w:r w:rsidRPr="00AB352C">
        <w:rPr>
          <w:i/>
          <w:iCs/>
        </w:rPr>
        <w:t>Легкая степень</w:t>
      </w:r>
      <w:r w:rsidR="00AB352C" w:rsidRPr="00AB352C">
        <w:rPr>
          <w:i/>
          <w:iCs/>
        </w:rPr>
        <w:t xml:space="preserve">: </w:t>
      </w:r>
      <w:r w:rsidRPr="00AB352C">
        <w:t>характеризуется редкими приступами</w:t>
      </w:r>
      <w:r w:rsidR="00AB352C">
        <w:t xml:space="preserve"> (</w:t>
      </w:r>
      <w:r w:rsidRPr="00AB352C">
        <w:t>реже 1 раза в месяц</w:t>
      </w:r>
      <w:r w:rsidR="00AB352C" w:rsidRPr="00AB352C">
        <w:t xml:space="preserve">), </w:t>
      </w:r>
      <w:r w:rsidRPr="00AB352C">
        <w:t>сравнительно быстро исчезающими в результате лечения</w:t>
      </w:r>
      <w:r w:rsidR="00AB352C" w:rsidRPr="00AB352C">
        <w:t xml:space="preserve">. </w:t>
      </w:r>
      <w:r w:rsidRPr="00AB352C">
        <w:t>В периоде ремиссии общее состояние не страдает</w:t>
      </w:r>
      <w:r w:rsidR="00AB352C" w:rsidRPr="00AB352C">
        <w:t xml:space="preserve">, </w:t>
      </w:r>
      <w:r w:rsidRPr="00AB352C">
        <w:t>показатели внешнего дыхания колеблются в пределах возрастной нормы</w:t>
      </w:r>
      <w:r w:rsidR="00AB352C" w:rsidRPr="00AB352C">
        <w:t>.</w:t>
      </w:r>
    </w:p>
    <w:p w:rsidR="00AB352C" w:rsidRDefault="00305E33" w:rsidP="00AB352C">
      <w:pPr>
        <w:ind w:firstLine="709"/>
      </w:pPr>
      <w:r w:rsidRPr="00AB352C">
        <w:t>2</w:t>
      </w:r>
      <w:r w:rsidR="00AB352C" w:rsidRPr="00AB352C">
        <w:t xml:space="preserve">. </w:t>
      </w:r>
      <w:r w:rsidRPr="00AB352C">
        <w:rPr>
          <w:i/>
          <w:iCs/>
        </w:rPr>
        <w:t>Среднетяжелая степень</w:t>
      </w:r>
      <w:r w:rsidR="00AB352C" w:rsidRPr="00AB352C">
        <w:rPr>
          <w:i/>
          <w:iCs/>
        </w:rPr>
        <w:t xml:space="preserve">: </w:t>
      </w:r>
      <w:r w:rsidRPr="00AB352C">
        <w:t>приступы удушья повторяются 3-4 раза в месяц</w:t>
      </w:r>
      <w:r w:rsidR="00AB352C" w:rsidRPr="00AB352C">
        <w:t xml:space="preserve">. </w:t>
      </w:r>
      <w:r w:rsidRPr="00AB352C">
        <w:t>Протекают с выраженными нарушениями функции дыхания и кровообращения</w:t>
      </w:r>
      <w:r w:rsidR="00AB352C" w:rsidRPr="00AB352C">
        <w:t xml:space="preserve">: </w:t>
      </w:r>
      <w:r w:rsidRPr="00AB352C">
        <w:t>тахипное</w:t>
      </w:r>
      <w:r w:rsidR="00AB352C" w:rsidRPr="00AB352C">
        <w:t xml:space="preserve">, </w:t>
      </w:r>
      <w:r w:rsidRPr="00AB352C">
        <w:t>тахикардия</w:t>
      </w:r>
      <w:r w:rsidR="00AB352C" w:rsidRPr="00AB352C">
        <w:t xml:space="preserve">, </w:t>
      </w:r>
      <w:r w:rsidRPr="00AB352C">
        <w:t>приглушение тонов сердца</w:t>
      </w:r>
      <w:r w:rsidR="00AB352C" w:rsidRPr="00AB352C">
        <w:t xml:space="preserve">, </w:t>
      </w:r>
      <w:r w:rsidRPr="00AB352C">
        <w:t>отчетливо регистрируется колебание максимального артериального давления во время дыхательного цикла</w:t>
      </w:r>
      <w:r w:rsidR="00AB352C" w:rsidRPr="00AB352C">
        <w:t xml:space="preserve"> - </w:t>
      </w:r>
      <w:r w:rsidRPr="00AB352C">
        <w:t>его повышение во время выдоха и снижение при вдохе</w:t>
      </w:r>
      <w:r w:rsidR="00AB352C" w:rsidRPr="00AB352C">
        <w:t xml:space="preserve">. </w:t>
      </w:r>
      <w:r w:rsidRPr="00AB352C">
        <w:t>Показатели функции внешнего дыхания составляют от 60 до 80%</w:t>
      </w:r>
      <w:r w:rsidR="00AB352C" w:rsidRPr="00AB352C">
        <w:t>.</w:t>
      </w:r>
    </w:p>
    <w:p w:rsidR="00AB352C" w:rsidRDefault="00305E33" w:rsidP="00AB352C">
      <w:pPr>
        <w:ind w:firstLine="709"/>
      </w:pPr>
      <w:r w:rsidRPr="00AB352C">
        <w:t>3</w:t>
      </w:r>
      <w:r w:rsidR="00AB352C" w:rsidRPr="00AB352C">
        <w:t xml:space="preserve">. </w:t>
      </w:r>
      <w:r w:rsidRPr="00AB352C">
        <w:rPr>
          <w:i/>
          <w:iCs/>
        </w:rPr>
        <w:t>Тяжелая степень</w:t>
      </w:r>
      <w:r w:rsidR="00AB352C" w:rsidRPr="00AB352C">
        <w:rPr>
          <w:i/>
          <w:iCs/>
        </w:rPr>
        <w:t xml:space="preserve">: </w:t>
      </w:r>
      <w:r w:rsidRPr="00AB352C">
        <w:t>характеризуется частыми</w:t>
      </w:r>
      <w:r w:rsidR="00AB352C">
        <w:t xml:space="preserve"> (</w:t>
      </w:r>
      <w:r w:rsidRPr="00AB352C">
        <w:t>несколько раз в неделю</w:t>
      </w:r>
      <w:r w:rsidR="00AB352C" w:rsidRPr="00AB352C">
        <w:t xml:space="preserve">) </w:t>
      </w:r>
      <w:r w:rsidRPr="00AB352C">
        <w:t>приступами удушья</w:t>
      </w:r>
      <w:r w:rsidR="00AB352C" w:rsidRPr="00AB352C">
        <w:t xml:space="preserve">, </w:t>
      </w:r>
      <w:r w:rsidRPr="00AB352C">
        <w:t>возникающими на фоне выраженного вздутия легких</w:t>
      </w:r>
      <w:r w:rsidR="00AB352C" w:rsidRPr="00AB352C">
        <w:t xml:space="preserve">, </w:t>
      </w:r>
      <w:r w:rsidRPr="00AB352C">
        <w:t>одышки и тахикардии</w:t>
      </w:r>
      <w:r w:rsidR="00AB352C" w:rsidRPr="00AB352C">
        <w:t xml:space="preserve">. </w:t>
      </w:r>
      <w:r w:rsidRPr="00AB352C">
        <w:t>Пациенты принимают вынужденное положение</w:t>
      </w:r>
      <w:r w:rsidR="00AB352C" w:rsidRPr="00AB352C">
        <w:t xml:space="preserve">. </w:t>
      </w:r>
      <w:r w:rsidRPr="00AB352C">
        <w:t>Кожные покровы бледно-серого цвета</w:t>
      </w:r>
      <w:r w:rsidR="00AB352C" w:rsidRPr="00AB352C">
        <w:t xml:space="preserve">, </w:t>
      </w:r>
      <w:r w:rsidRPr="00AB352C">
        <w:t>выражен периоральный цианоз</w:t>
      </w:r>
      <w:r w:rsidR="00AB352C" w:rsidRPr="00AB352C">
        <w:t xml:space="preserve">, </w:t>
      </w:r>
      <w:r w:rsidRPr="00AB352C">
        <w:t>цианоз губ</w:t>
      </w:r>
      <w:r w:rsidR="00AB352C" w:rsidRPr="00AB352C">
        <w:t xml:space="preserve">, </w:t>
      </w:r>
      <w:r w:rsidRPr="00AB352C">
        <w:t>ушных раковин</w:t>
      </w:r>
      <w:r w:rsidR="00AB352C" w:rsidRPr="00AB352C">
        <w:t xml:space="preserve">, </w:t>
      </w:r>
      <w:r w:rsidRPr="00AB352C">
        <w:t>кистей рук</w:t>
      </w:r>
      <w:r w:rsidR="00AB352C" w:rsidRPr="00AB352C">
        <w:t xml:space="preserve">. </w:t>
      </w:r>
      <w:r w:rsidRPr="00AB352C">
        <w:t>Кашель малопродуктивный</w:t>
      </w:r>
      <w:r w:rsidR="00AB352C" w:rsidRPr="00AB352C">
        <w:t xml:space="preserve">, </w:t>
      </w:r>
      <w:r w:rsidRPr="00AB352C">
        <w:t>выдох шумный</w:t>
      </w:r>
      <w:r w:rsidR="00AB352C" w:rsidRPr="00AB352C">
        <w:t xml:space="preserve">, </w:t>
      </w:r>
      <w:r w:rsidRPr="00AB352C">
        <w:t>продолжительный</w:t>
      </w:r>
      <w:r w:rsidR="00AB352C" w:rsidRPr="00AB352C">
        <w:t xml:space="preserve">, </w:t>
      </w:r>
      <w:r w:rsidRPr="00AB352C">
        <w:t>появляется втяжение грудной клетки во время вдоха</w:t>
      </w:r>
      <w:r w:rsidR="00AB352C" w:rsidRPr="00AB352C">
        <w:t xml:space="preserve">, </w:t>
      </w:r>
      <w:r w:rsidRPr="00AB352C">
        <w:t>в акте дыхания участвует вспомогательная</w:t>
      </w:r>
      <w:r w:rsidR="00AB352C" w:rsidRPr="00AB352C">
        <w:t xml:space="preserve"> </w:t>
      </w:r>
      <w:r w:rsidRPr="00AB352C">
        <w:t>мускулатура</w:t>
      </w:r>
      <w:r w:rsidR="00AB352C" w:rsidRPr="00AB352C">
        <w:t xml:space="preserve">. </w:t>
      </w:r>
      <w:r w:rsidRPr="00AB352C">
        <w:t>Показатели</w:t>
      </w:r>
      <w:r w:rsidR="00AB352C" w:rsidRPr="00AB352C">
        <w:t xml:space="preserve"> </w:t>
      </w:r>
      <w:r w:rsidRPr="00AB352C">
        <w:t>функции внешнего дыхания составляют менее 60%</w:t>
      </w:r>
      <w:r w:rsidR="00AB352C" w:rsidRPr="00AB352C">
        <w:t>.</w:t>
      </w:r>
    </w:p>
    <w:p w:rsidR="001B7B9D" w:rsidRPr="00AB352C" w:rsidRDefault="001B7B9D" w:rsidP="00AB352C">
      <w:pPr>
        <w:ind w:firstLine="709"/>
      </w:pPr>
      <w:r w:rsidRPr="00AB352C">
        <w:t>При оценке тяжести заболевания учитывают</w:t>
      </w:r>
    </w:p>
    <w:p w:rsidR="00AB352C" w:rsidRDefault="001B7B9D" w:rsidP="00AB352C">
      <w:pPr>
        <w:ind w:firstLine="709"/>
      </w:pPr>
      <w:r w:rsidRPr="00AB352C">
        <w:t>количество ночных симптомов в месяц</w:t>
      </w:r>
      <w:r w:rsidR="00AB352C" w:rsidRPr="00AB352C">
        <w:t xml:space="preserve">, </w:t>
      </w:r>
      <w:r w:rsidRPr="00AB352C">
        <w:t>неделю</w:t>
      </w:r>
      <w:r w:rsidR="00AB352C" w:rsidRPr="00AB352C">
        <w:t xml:space="preserve">, </w:t>
      </w:r>
      <w:r w:rsidRPr="00AB352C">
        <w:t>сутки</w:t>
      </w:r>
    </w:p>
    <w:p w:rsidR="00AB352C" w:rsidRDefault="001B7B9D" w:rsidP="00AB352C">
      <w:pPr>
        <w:ind w:firstLine="709"/>
      </w:pPr>
      <w:r w:rsidRPr="00AB352C">
        <w:t>количество дневных симптомов в неделю</w:t>
      </w:r>
      <w:r w:rsidR="00AB352C" w:rsidRPr="00AB352C">
        <w:t xml:space="preserve">, </w:t>
      </w:r>
      <w:r w:rsidRPr="00AB352C">
        <w:t>день</w:t>
      </w:r>
    </w:p>
    <w:p w:rsidR="00AB352C" w:rsidRDefault="001B7B9D" w:rsidP="00AB352C">
      <w:pPr>
        <w:ind w:firstLine="709"/>
      </w:pPr>
      <w:r w:rsidRPr="00AB352C">
        <w:t>выраженность нарушений физической активности и сна</w:t>
      </w:r>
    </w:p>
    <w:p w:rsidR="00AB352C" w:rsidRDefault="001B7B9D" w:rsidP="00AB352C">
      <w:pPr>
        <w:ind w:firstLine="709"/>
      </w:pPr>
      <w:r w:rsidRPr="00AB352C">
        <w:t>лучшие показатели ОФВ1 и ПСВ за сутки</w:t>
      </w:r>
    </w:p>
    <w:p w:rsidR="00AB352C" w:rsidRDefault="001B7B9D" w:rsidP="00AB352C">
      <w:pPr>
        <w:ind w:firstLine="709"/>
      </w:pPr>
      <w:r w:rsidRPr="00AB352C">
        <w:t>суточные колебания ОФВ1 и ПСВ</w:t>
      </w:r>
    </w:p>
    <w:p w:rsidR="00AB352C" w:rsidRDefault="001B7B9D" w:rsidP="00AB352C">
      <w:pPr>
        <w:ind w:firstLine="709"/>
      </w:pPr>
      <w:r w:rsidRPr="00AB352C">
        <w:t>В стратификации астмы по степени тяжести имеется понятие ступени</w:t>
      </w:r>
      <w:r w:rsidR="00AB352C" w:rsidRPr="00AB352C">
        <w:t xml:space="preserve">, </w:t>
      </w:r>
      <w:r w:rsidRPr="00AB352C">
        <w:t>соответствующей определенным градациям признаков симптомокомплекса астмы</w:t>
      </w:r>
      <w:r w:rsidR="00AB352C" w:rsidRPr="00AB352C">
        <w:t xml:space="preserve">. </w:t>
      </w:r>
      <w:r w:rsidRPr="00AB352C">
        <w:t>Выделяют четыре ступени</w:t>
      </w:r>
      <w:r w:rsidR="00AB352C" w:rsidRPr="00AB352C">
        <w:t xml:space="preserve">, </w:t>
      </w:r>
      <w:r w:rsidRPr="00AB352C">
        <w:t>если пациент не принимает базисных препаратов</w:t>
      </w:r>
      <w:r w:rsidR="00AB352C" w:rsidRPr="00AB352C">
        <w:t xml:space="preserve">, </w:t>
      </w:r>
      <w:r w:rsidRPr="00AB352C">
        <w:t>то каждая из этих ступеней соответствует одной из четырех степеней тяжести</w:t>
      </w:r>
      <w:r w:rsidR="00AB352C" w:rsidRPr="00AB352C">
        <w:t>:</w:t>
      </w:r>
    </w:p>
    <w:p w:rsidR="001B7B9D" w:rsidRPr="00AB352C" w:rsidRDefault="001B7B9D" w:rsidP="00AB352C">
      <w:pPr>
        <w:ind w:firstLine="709"/>
      </w:pPr>
      <w:r w:rsidRPr="00AB352C">
        <w:rPr>
          <w:b/>
          <w:bCs/>
        </w:rPr>
        <w:t>Ступень 1</w:t>
      </w:r>
      <w:r w:rsidR="00AB352C" w:rsidRPr="00AB352C">
        <w:rPr>
          <w:b/>
          <w:bCs/>
        </w:rPr>
        <w:t xml:space="preserve">. </w:t>
      </w:r>
      <w:r w:rsidRPr="00AB352C">
        <w:rPr>
          <w:b/>
          <w:bCs/>
        </w:rPr>
        <w:t>Интермиттирующая астма</w:t>
      </w:r>
    </w:p>
    <w:p w:rsidR="00AB352C" w:rsidRDefault="001B7B9D" w:rsidP="00AB352C">
      <w:pPr>
        <w:ind w:firstLine="709"/>
      </w:pPr>
      <w:r w:rsidRPr="00AB352C">
        <w:t>Приступы болезни возникают редко</w:t>
      </w:r>
      <w:r w:rsidR="00AB352C">
        <w:t xml:space="preserve"> (</w:t>
      </w:r>
      <w:r w:rsidRPr="00AB352C">
        <w:t>менее одного раза в неделю</w:t>
      </w:r>
      <w:r w:rsidR="00AB352C" w:rsidRPr="00AB352C">
        <w:t>)</w:t>
      </w:r>
    </w:p>
    <w:p w:rsidR="00AB352C" w:rsidRDefault="001B7B9D" w:rsidP="00AB352C">
      <w:pPr>
        <w:ind w:firstLine="709"/>
      </w:pPr>
      <w:r w:rsidRPr="00AB352C">
        <w:t>Короткие обострения</w:t>
      </w:r>
    </w:p>
    <w:p w:rsidR="00AB352C" w:rsidRDefault="001B7B9D" w:rsidP="00AB352C">
      <w:pPr>
        <w:ind w:firstLine="709"/>
      </w:pPr>
      <w:r w:rsidRPr="00AB352C">
        <w:t>Ночные приступы болезни возникают редко</w:t>
      </w:r>
      <w:r w:rsidR="00AB352C">
        <w:t xml:space="preserve"> (</w:t>
      </w:r>
      <w:r w:rsidRPr="00AB352C">
        <w:t>не чаще двух раз в месяц</w:t>
      </w:r>
      <w:r w:rsidR="00AB352C" w:rsidRPr="00AB352C">
        <w:t>)</w:t>
      </w:r>
    </w:p>
    <w:p w:rsidR="00AB352C" w:rsidRDefault="001B7B9D" w:rsidP="00AB352C">
      <w:pPr>
        <w:ind w:firstLine="709"/>
      </w:pPr>
      <w:r w:rsidRPr="00AB352C">
        <w:t>ОФВ1 или ПСВ более 80</w:t>
      </w:r>
      <w:r w:rsidR="00AB352C" w:rsidRPr="00AB352C">
        <w:t>%</w:t>
      </w:r>
      <w:r w:rsidRPr="00AB352C">
        <w:t xml:space="preserve"> от нормы</w:t>
      </w:r>
    </w:p>
    <w:p w:rsidR="00AB352C" w:rsidRDefault="001B7B9D" w:rsidP="00AB352C">
      <w:pPr>
        <w:ind w:firstLine="709"/>
      </w:pPr>
      <w:r w:rsidRPr="00AB352C">
        <w:t>Разброс ПСВ менее 20</w:t>
      </w:r>
      <w:r w:rsidR="00AB352C" w:rsidRPr="00AB352C">
        <w:t>%</w:t>
      </w:r>
    </w:p>
    <w:p w:rsidR="001B7B9D" w:rsidRPr="00AB352C" w:rsidRDefault="001B7B9D" w:rsidP="00AB352C">
      <w:pPr>
        <w:ind w:firstLine="709"/>
      </w:pPr>
      <w:r w:rsidRPr="00AB352C">
        <w:rPr>
          <w:b/>
          <w:bCs/>
        </w:rPr>
        <w:t>Ступень 2</w:t>
      </w:r>
      <w:r w:rsidR="00AB352C" w:rsidRPr="00AB352C">
        <w:rPr>
          <w:b/>
          <w:bCs/>
        </w:rPr>
        <w:t xml:space="preserve">. </w:t>
      </w:r>
      <w:r w:rsidRPr="00AB352C">
        <w:rPr>
          <w:b/>
          <w:bCs/>
        </w:rPr>
        <w:t>Легкая персистирующая астма</w:t>
      </w:r>
    </w:p>
    <w:p w:rsidR="00AB352C" w:rsidRDefault="001B7B9D" w:rsidP="00AB352C">
      <w:pPr>
        <w:ind w:firstLine="709"/>
      </w:pPr>
      <w:r w:rsidRPr="00AB352C">
        <w:t>Симптомы болезни возникают чаще 1 раза в неделю</w:t>
      </w:r>
      <w:r w:rsidR="00AB352C" w:rsidRPr="00AB352C">
        <w:t xml:space="preserve">, </w:t>
      </w:r>
      <w:r w:rsidRPr="00AB352C">
        <w:t>но реже 1 раза в день</w:t>
      </w:r>
    </w:p>
    <w:p w:rsidR="00AB352C" w:rsidRDefault="001B7B9D" w:rsidP="00AB352C">
      <w:pPr>
        <w:ind w:firstLine="709"/>
      </w:pPr>
      <w:r w:rsidRPr="00AB352C">
        <w:t>Обострения могут нарушать сон больного</w:t>
      </w:r>
      <w:r w:rsidR="00AB352C" w:rsidRPr="00AB352C">
        <w:t xml:space="preserve">, </w:t>
      </w:r>
      <w:r w:rsidRPr="00AB352C">
        <w:t>угнетать физическую активность</w:t>
      </w:r>
    </w:p>
    <w:p w:rsidR="00AB352C" w:rsidRDefault="001B7B9D" w:rsidP="00AB352C">
      <w:pPr>
        <w:ind w:firstLine="709"/>
      </w:pPr>
      <w:r w:rsidRPr="00AB352C">
        <w:t>Ночные приступы болезни возникают</w:t>
      </w:r>
      <w:r w:rsidR="00AB352C" w:rsidRPr="00AB352C">
        <w:t xml:space="preserve">, </w:t>
      </w:r>
      <w:r w:rsidRPr="00AB352C">
        <w:t>по меньшей мере</w:t>
      </w:r>
      <w:r w:rsidR="00AB352C" w:rsidRPr="00AB352C">
        <w:t xml:space="preserve">, </w:t>
      </w:r>
      <w:r w:rsidRPr="00AB352C">
        <w:t>2 раза в месяц</w:t>
      </w:r>
    </w:p>
    <w:p w:rsidR="00AB352C" w:rsidRDefault="001B7B9D" w:rsidP="00AB352C">
      <w:pPr>
        <w:ind w:firstLine="709"/>
      </w:pPr>
      <w:r w:rsidRPr="00AB352C">
        <w:t>ОФВ1 или ПСВ более 80</w:t>
      </w:r>
      <w:r w:rsidR="00AB352C" w:rsidRPr="00AB352C">
        <w:t>%</w:t>
      </w:r>
      <w:r w:rsidRPr="00AB352C">
        <w:t xml:space="preserve"> от нормы</w:t>
      </w:r>
    </w:p>
    <w:p w:rsidR="00AB352C" w:rsidRDefault="001B7B9D" w:rsidP="00AB352C">
      <w:pPr>
        <w:ind w:firstLine="709"/>
      </w:pPr>
      <w:r w:rsidRPr="00AB352C">
        <w:t>Разброс ПСВ 20-30</w:t>
      </w:r>
      <w:r w:rsidR="00AB352C" w:rsidRPr="00AB352C">
        <w:t>%</w:t>
      </w:r>
    </w:p>
    <w:p w:rsidR="001B7B9D" w:rsidRPr="00AB352C" w:rsidRDefault="001B7B9D" w:rsidP="00AB352C">
      <w:pPr>
        <w:ind w:firstLine="709"/>
      </w:pPr>
      <w:r w:rsidRPr="00AB352C">
        <w:rPr>
          <w:b/>
          <w:bCs/>
        </w:rPr>
        <w:t>Ступень 3</w:t>
      </w:r>
      <w:r w:rsidR="00AB352C" w:rsidRPr="00AB352C">
        <w:rPr>
          <w:b/>
          <w:bCs/>
        </w:rPr>
        <w:t xml:space="preserve">. </w:t>
      </w:r>
      <w:r w:rsidRPr="00AB352C">
        <w:rPr>
          <w:b/>
          <w:bCs/>
        </w:rPr>
        <w:t>Персистирующая астма средней тяжести</w:t>
      </w:r>
    </w:p>
    <w:p w:rsidR="00AB352C" w:rsidRDefault="001B7B9D" w:rsidP="00AB352C">
      <w:pPr>
        <w:ind w:firstLine="709"/>
      </w:pPr>
      <w:r w:rsidRPr="00AB352C">
        <w:t>Приступы астмы возникают практически ежедневно</w:t>
      </w:r>
    </w:p>
    <w:p w:rsidR="00AB352C" w:rsidRDefault="001B7B9D" w:rsidP="00AB352C">
      <w:pPr>
        <w:ind w:firstLine="709"/>
      </w:pPr>
      <w:r w:rsidRPr="00AB352C">
        <w:t>Обострения нарушают сон больного</w:t>
      </w:r>
      <w:r w:rsidR="00AB352C" w:rsidRPr="00AB352C">
        <w:t xml:space="preserve">, </w:t>
      </w:r>
      <w:r w:rsidRPr="00AB352C">
        <w:t>снижают физическую активность</w:t>
      </w:r>
    </w:p>
    <w:p w:rsidR="00AB352C" w:rsidRDefault="001B7B9D" w:rsidP="00AB352C">
      <w:pPr>
        <w:ind w:firstLine="709"/>
      </w:pPr>
      <w:r w:rsidRPr="00AB352C">
        <w:t>Ночные приступы болезни случаются очень часто</w:t>
      </w:r>
      <w:r w:rsidR="00AB352C">
        <w:t xml:space="preserve"> (</w:t>
      </w:r>
      <w:r w:rsidRPr="00AB352C">
        <w:t>чаще 1 раза в неделю</w:t>
      </w:r>
      <w:r w:rsidR="00AB352C" w:rsidRPr="00AB352C">
        <w:t>)</w:t>
      </w:r>
    </w:p>
    <w:p w:rsidR="00AB352C" w:rsidRDefault="001B7B9D" w:rsidP="00AB352C">
      <w:pPr>
        <w:ind w:firstLine="709"/>
      </w:pPr>
      <w:r w:rsidRPr="00AB352C">
        <w:t>ОФВ1 или ПСВ снижаются до показателей от 60</w:t>
      </w:r>
      <w:r w:rsidR="00AB352C" w:rsidRPr="00AB352C">
        <w:t>%</w:t>
      </w:r>
      <w:r w:rsidRPr="00AB352C">
        <w:t xml:space="preserve"> до 80</w:t>
      </w:r>
      <w:r w:rsidR="00AB352C" w:rsidRPr="00AB352C">
        <w:t>%</w:t>
      </w:r>
      <w:r w:rsidRPr="00AB352C">
        <w:t xml:space="preserve"> от нормальной величины</w:t>
      </w:r>
    </w:p>
    <w:p w:rsidR="00AB352C" w:rsidRDefault="001B7B9D" w:rsidP="00AB352C">
      <w:pPr>
        <w:ind w:firstLine="709"/>
      </w:pPr>
      <w:r w:rsidRPr="00AB352C">
        <w:t>Разброс ПСВ более 30</w:t>
      </w:r>
      <w:r w:rsidR="00AB352C" w:rsidRPr="00AB352C">
        <w:t>%</w:t>
      </w:r>
    </w:p>
    <w:p w:rsidR="001B7B9D" w:rsidRPr="00AB352C" w:rsidRDefault="001B7B9D" w:rsidP="00AB352C">
      <w:pPr>
        <w:ind w:firstLine="709"/>
      </w:pPr>
      <w:r w:rsidRPr="00AB352C">
        <w:rPr>
          <w:b/>
          <w:bCs/>
        </w:rPr>
        <w:t>Ступень 4</w:t>
      </w:r>
      <w:r w:rsidR="00AB352C" w:rsidRPr="00AB352C">
        <w:rPr>
          <w:b/>
          <w:bCs/>
        </w:rPr>
        <w:t xml:space="preserve">. </w:t>
      </w:r>
      <w:r w:rsidRPr="00AB352C">
        <w:rPr>
          <w:b/>
          <w:bCs/>
        </w:rPr>
        <w:t>Тяжелая персистирующая астма</w:t>
      </w:r>
    </w:p>
    <w:p w:rsidR="00AB352C" w:rsidRDefault="001B7B9D" w:rsidP="00AB352C">
      <w:pPr>
        <w:ind w:firstLine="709"/>
      </w:pPr>
      <w:r w:rsidRPr="00AB352C">
        <w:t>Приступы болезни возникают ежедневно</w:t>
      </w:r>
    </w:p>
    <w:p w:rsidR="00AB352C" w:rsidRDefault="001B7B9D" w:rsidP="00AB352C">
      <w:pPr>
        <w:ind w:firstLine="709"/>
      </w:pPr>
      <w:r w:rsidRPr="00AB352C">
        <w:t>Ночные приступы астмы случаются очень часто</w:t>
      </w:r>
    </w:p>
    <w:p w:rsidR="00AB352C" w:rsidRDefault="001B7B9D" w:rsidP="00AB352C">
      <w:pPr>
        <w:ind w:firstLine="709"/>
      </w:pPr>
      <w:r w:rsidRPr="00AB352C">
        <w:t>Ограничение физической активности</w:t>
      </w:r>
    </w:p>
    <w:p w:rsidR="00AB352C" w:rsidRDefault="001B7B9D" w:rsidP="00AB352C">
      <w:pPr>
        <w:ind w:firstLine="709"/>
      </w:pPr>
      <w:r w:rsidRPr="00AB352C">
        <w:t>ОФВ1 или ПСВ составляют около 60</w:t>
      </w:r>
      <w:r w:rsidR="00AB352C" w:rsidRPr="00AB352C">
        <w:t>%</w:t>
      </w:r>
      <w:r w:rsidRPr="00AB352C">
        <w:t xml:space="preserve"> от нормы</w:t>
      </w:r>
    </w:p>
    <w:p w:rsidR="00AB352C" w:rsidRDefault="001B7B9D" w:rsidP="00AB352C">
      <w:pPr>
        <w:ind w:firstLine="709"/>
      </w:pPr>
      <w:r w:rsidRPr="00AB352C">
        <w:t>Разброс ПСВ более 30</w:t>
      </w:r>
      <w:r w:rsidR="00AB352C" w:rsidRPr="00AB352C">
        <w:t>%</w:t>
      </w:r>
    </w:p>
    <w:p w:rsidR="001B7B9D" w:rsidRDefault="001B7B9D" w:rsidP="00AB352C">
      <w:pPr>
        <w:ind w:firstLine="709"/>
      </w:pPr>
      <w:r w:rsidRPr="00AB352C">
        <w:t>Если пациент находится на базисной терапии</w:t>
      </w:r>
      <w:r w:rsidR="00AB352C" w:rsidRPr="00AB352C">
        <w:t xml:space="preserve">, </w:t>
      </w:r>
      <w:r w:rsidRPr="00AB352C">
        <w:t>степень тяжести заболевания определяется ступенью и дозировкой базисного препарата</w:t>
      </w:r>
      <w:r w:rsidR="00AB352C" w:rsidRPr="00AB352C">
        <w:t xml:space="preserve">: </w:t>
      </w:r>
    </w:p>
    <w:p w:rsidR="00AB352C" w:rsidRPr="00AB352C" w:rsidRDefault="00AB352C" w:rsidP="00AB352C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2413"/>
        <w:gridCol w:w="2614"/>
        <w:gridCol w:w="2479"/>
      </w:tblGrid>
      <w:tr w:rsidR="001B7B9D" w:rsidRPr="00AB352C" w:rsidTr="00370644">
        <w:trPr>
          <w:jc w:val="center"/>
        </w:trPr>
        <w:tc>
          <w:tcPr>
            <w:tcW w:w="8550" w:type="dxa"/>
            <w:gridSpan w:val="4"/>
            <w:shd w:val="clear" w:color="auto" w:fill="auto"/>
          </w:tcPr>
          <w:p w:rsidR="001B7B9D" w:rsidRPr="00AB352C" w:rsidRDefault="001B7B9D" w:rsidP="00AB352C">
            <w:pPr>
              <w:pStyle w:val="afe"/>
            </w:pPr>
            <w:r w:rsidRPr="00AB352C">
              <w:t>Стратификация тяжести в зависимости от ступени и дозировки ИГКС</w:t>
            </w:r>
          </w:p>
        </w:tc>
      </w:tr>
      <w:tr w:rsidR="001B7B9D" w:rsidRPr="00AB352C" w:rsidTr="00370644">
        <w:trPr>
          <w:jc w:val="center"/>
        </w:trPr>
        <w:tc>
          <w:tcPr>
            <w:tcW w:w="0" w:type="auto"/>
            <w:shd w:val="clear" w:color="auto" w:fill="auto"/>
          </w:tcPr>
          <w:p w:rsidR="001B7B9D" w:rsidRPr="00AB352C" w:rsidRDefault="001B7B9D" w:rsidP="00AB352C">
            <w:pPr>
              <w:pStyle w:val="afe"/>
            </w:pPr>
            <w:r w:rsidRPr="00AB352C">
              <w:t>Ступень</w:t>
            </w:r>
          </w:p>
        </w:tc>
        <w:tc>
          <w:tcPr>
            <w:tcW w:w="2413" w:type="dxa"/>
            <w:shd w:val="clear" w:color="auto" w:fill="auto"/>
          </w:tcPr>
          <w:p w:rsidR="001B7B9D" w:rsidRPr="00AB352C" w:rsidRDefault="001B7B9D" w:rsidP="00AB352C">
            <w:pPr>
              <w:pStyle w:val="afe"/>
            </w:pPr>
            <w:r w:rsidRPr="00AB352C">
              <w:t>низкие дозы</w:t>
            </w:r>
          </w:p>
        </w:tc>
        <w:tc>
          <w:tcPr>
            <w:tcW w:w="2614" w:type="dxa"/>
            <w:shd w:val="clear" w:color="auto" w:fill="auto"/>
          </w:tcPr>
          <w:p w:rsidR="001B7B9D" w:rsidRPr="00AB352C" w:rsidRDefault="001B7B9D" w:rsidP="00AB352C">
            <w:pPr>
              <w:pStyle w:val="afe"/>
            </w:pPr>
            <w:r w:rsidRPr="00AB352C">
              <w:t>средние дозы</w:t>
            </w:r>
          </w:p>
        </w:tc>
        <w:tc>
          <w:tcPr>
            <w:tcW w:w="2479" w:type="dxa"/>
            <w:shd w:val="clear" w:color="auto" w:fill="auto"/>
          </w:tcPr>
          <w:p w:rsidR="001B7B9D" w:rsidRPr="00AB352C" w:rsidRDefault="001B7B9D" w:rsidP="00AB352C">
            <w:pPr>
              <w:pStyle w:val="afe"/>
            </w:pPr>
            <w:r w:rsidRPr="00AB352C">
              <w:t>высокие дозы</w:t>
            </w:r>
          </w:p>
        </w:tc>
      </w:tr>
      <w:tr w:rsidR="001B7B9D" w:rsidRPr="00AB352C" w:rsidTr="00370644">
        <w:trPr>
          <w:jc w:val="center"/>
        </w:trPr>
        <w:tc>
          <w:tcPr>
            <w:tcW w:w="0" w:type="auto"/>
            <w:shd w:val="clear" w:color="auto" w:fill="auto"/>
          </w:tcPr>
          <w:p w:rsidR="001B7B9D" w:rsidRPr="00AB352C" w:rsidRDefault="001B7B9D" w:rsidP="00AB352C">
            <w:pPr>
              <w:pStyle w:val="afe"/>
            </w:pPr>
            <w:r w:rsidRPr="00AB352C">
              <w:t>Ступень 1</w:t>
            </w:r>
          </w:p>
        </w:tc>
        <w:tc>
          <w:tcPr>
            <w:tcW w:w="2413" w:type="dxa"/>
            <w:shd w:val="clear" w:color="auto" w:fill="auto"/>
          </w:tcPr>
          <w:p w:rsidR="001B7B9D" w:rsidRPr="00AB352C" w:rsidRDefault="001B7B9D" w:rsidP="00AB352C">
            <w:pPr>
              <w:pStyle w:val="afe"/>
            </w:pPr>
            <w:r w:rsidRPr="00AB352C">
              <w:t>Интермиттирующая</w:t>
            </w:r>
          </w:p>
        </w:tc>
        <w:tc>
          <w:tcPr>
            <w:tcW w:w="2614" w:type="dxa"/>
            <w:shd w:val="clear" w:color="auto" w:fill="auto"/>
          </w:tcPr>
          <w:p w:rsidR="001B7B9D" w:rsidRPr="00AB352C" w:rsidRDefault="001B7B9D" w:rsidP="00AB352C">
            <w:pPr>
              <w:pStyle w:val="afe"/>
            </w:pPr>
            <w:r w:rsidRPr="00AB352C">
              <w:t>Легкая персистирующая</w:t>
            </w:r>
          </w:p>
        </w:tc>
        <w:tc>
          <w:tcPr>
            <w:tcW w:w="2479" w:type="dxa"/>
            <w:shd w:val="clear" w:color="auto" w:fill="auto"/>
          </w:tcPr>
          <w:p w:rsidR="001B7B9D" w:rsidRPr="00AB352C" w:rsidRDefault="001B7B9D" w:rsidP="00AB352C">
            <w:pPr>
              <w:pStyle w:val="afe"/>
            </w:pPr>
            <w:r w:rsidRPr="00AB352C">
              <w:t>Персистирующая средней тяжести</w:t>
            </w:r>
          </w:p>
        </w:tc>
      </w:tr>
      <w:tr w:rsidR="001B7B9D" w:rsidRPr="00AB352C" w:rsidTr="00370644">
        <w:trPr>
          <w:jc w:val="center"/>
        </w:trPr>
        <w:tc>
          <w:tcPr>
            <w:tcW w:w="0" w:type="auto"/>
            <w:shd w:val="clear" w:color="auto" w:fill="auto"/>
          </w:tcPr>
          <w:p w:rsidR="001B7B9D" w:rsidRPr="00AB352C" w:rsidRDefault="001B7B9D" w:rsidP="00AB352C">
            <w:pPr>
              <w:pStyle w:val="afe"/>
            </w:pPr>
            <w:r w:rsidRPr="00AB352C">
              <w:t>Ступень 2</w:t>
            </w:r>
          </w:p>
        </w:tc>
        <w:tc>
          <w:tcPr>
            <w:tcW w:w="2413" w:type="dxa"/>
            <w:shd w:val="clear" w:color="auto" w:fill="auto"/>
          </w:tcPr>
          <w:p w:rsidR="001B7B9D" w:rsidRPr="00AB352C" w:rsidRDefault="001B7B9D" w:rsidP="00AB352C">
            <w:pPr>
              <w:pStyle w:val="afe"/>
            </w:pPr>
            <w:r w:rsidRPr="00AB352C">
              <w:t>Легкая персистирующая</w:t>
            </w:r>
          </w:p>
        </w:tc>
        <w:tc>
          <w:tcPr>
            <w:tcW w:w="2614" w:type="dxa"/>
            <w:shd w:val="clear" w:color="auto" w:fill="auto"/>
          </w:tcPr>
          <w:p w:rsidR="001B7B9D" w:rsidRPr="00AB352C" w:rsidRDefault="001B7B9D" w:rsidP="00AB352C">
            <w:pPr>
              <w:pStyle w:val="afe"/>
            </w:pPr>
            <w:r w:rsidRPr="00AB352C">
              <w:t>Персистирующая средней тяжести</w:t>
            </w:r>
          </w:p>
        </w:tc>
        <w:tc>
          <w:tcPr>
            <w:tcW w:w="2479" w:type="dxa"/>
            <w:shd w:val="clear" w:color="auto" w:fill="auto"/>
          </w:tcPr>
          <w:p w:rsidR="001B7B9D" w:rsidRPr="00AB352C" w:rsidRDefault="001B7B9D" w:rsidP="00AB352C">
            <w:pPr>
              <w:pStyle w:val="afe"/>
            </w:pPr>
            <w:r w:rsidRPr="00AB352C">
              <w:t>Тяжелая персистирующая</w:t>
            </w:r>
          </w:p>
        </w:tc>
      </w:tr>
      <w:tr w:rsidR="001B7B9D" w:rsidRPr="00AB352C" w:rsidTr="00370644">
        <w:trPr>
          <w:jc w:val="center"/>
        </w:trPr>
        <w:tc>
          <w:tcPr>
            <w:tcW w:w="0" w:type="auto"/>
            <w:shd w:val="clear" w:color="auto" w:fill="auto"/>
          </w:tcPr>
          <w:p w:rsidR="001B7B9D" w:rsidRPr="00AB352C" w:rsidRDefault="001B7B9D" w:rsidP="00AB352C">
            <w:pPr>
              <w:pStyle w:val="afe"/>
            </w:pPr>
            <w:r w:rsidRPr="00AB352C">
              <w:t>Ступень 3</w:t>
            </w:r>
          </w:p>
        </w:tc>
        <w:tc>
          <w:tcPr>
            <w:tcW w:w="2413" w:type="dxa"/>
            <w:shd w:val="clear" w:color="auto" w:fill="auto"/>
          </w:tcPr>
          <w:p w:rsidR="001B7B9D" w:rsidRPr="00AB352C" w:rsidRDefault="001B7B9D" w:rsidP="00AB352C">
            <w:pPr>
              <w:pStyle w:val="afe"/>
            </w:pPr>
            <w:r w:rsidRPr="00AB352C">
              <w:t>Персистирующая средней тяжести</w:t>
            </w:r>
          </w:p>
        </w:tc>
        <w:tc>
          <w:tcPr>
            <w:tcW w:w="2614" w:type="dxa"/>
            <w:shd w:val="clear" w:color="auto" w:fill="auto"/>
          </w:tcPr>
          <w:p w:rsidR="001B7B9D" w:rsidRPr="00AB352C" w:rsidRDefault="001B7B9D" w:rsidP="00AB352C">
            <w:pPr>
              <w:pStyle w:val="afe"/>
            </w:pPr>
            <w:r w:rsidRPr="00AB352C">
              <w:t>Тяжелая персистирующая</w:t>
            </w:r>
          </w:p>
        </w:tc>
        <w:tc>
          <w:tcPr>
            <w:tcW w:w="2479" w:type="dxa"/>
            <w:shd w:val="clear" w:color="auto" w:fill="auto"/>
          </w:tcPr>
          <w:p w:rsidR="001B7B9D" w:rsidRPr="00AB352C" w:rsidRDefault="001B7B9D" w:rsidP="00AB352C">
            <w:pPr>
              <w:pStyle w:val="afe"/>
            </w:pPr>
            <w:r w:rsidRPr="00AB352C">
              <w:t>Тяжелая персистирующая</w:t>
            </w:r>
          </w:p>
        </w:tc>
      </w:tr>
      <w:tr w:rsidR="001B7B9D" w:rsidRPr="00AB352C" w:rsidTr="00370644">
        <w:trPr>
          <w:jc w:val="center"/>
        </w:trPr>
        <w:tc>
          <w:tcPr>
            <w:tcW w:w="0" w:type="auto"/>
            <w:shd w:val="clear" w:color="auto" w:fill="auto"/>
          </w:tcPr>
          <w:p w:rsidR="001B7B9D" w:rsidRPr="00AB352C" w:rsidRDefault="001B7B9D" w:rsidP="00AB352C">
            <w:pPr>
              <w:pStyle w:val="afe"/>
            </w:pPr>
            <w:r w:rsidRPr="00AB352C">
              <w:t>Ступень 4</w:t>
            </w:r>
          </w:p>
        </w:tc>
        <w:tc>
          <w:tcPr>
            <w:tcW w:w="2413" w:type="dxa"/>
            <w:shd w:val="clear" w:color="auto" w:fill="auto"/>
          </w:tcPr>
          <w:p w:rsidR="001B7B9D" w:rsidRPr="00AB352C" w:rsidRDefault="001B7B9D" w:rsidP="00AB352C">
            <w:pPr>
              <w:pStyle w:val="afe"/>
            </w:pPr>
            <w:r w:rsidRPr="00AB352C">
              <w:t>Тяжелая персистирующая</w:t>
            </w:r>
          </w:p>
        </w:tc>
        <w:tc>
          <w:tcPr>
            <w:tcW w:w="2614" w:type="dxa"/>
            <w:shd w:val="clear" w:color="auto" w:fill="auto"/>
          </w:tcPr>
          <w:p w:rsidR="001B7B9D" w:rsidRPr="00AB352C" w:rsidRDefault="001B7B9D" w:rsidP="00AB352C">
            <w:pPr>
              <w:pStyle w:val="afe"/>
            </w:pPr>
            <w:r w:rsidRPr="00AB352C">
              <w:t>Тяжелая персистирующая</w:t>
            </w:r>
          </w:p>
        </w:tc>
        <w:tc>
          <w:tcPr>
            <w:tcW w:w="2479" w:type="dxa"/>
            <w:shd w:val="clear" w:color="auto" w:fill="auto"/>
          </w:tcPr>
          <w:p w:rsidR="001B7B9D" w:rsidRPr="00AB352C" w:rsidRDefault="001B7B9D" w:rsidP="00AB352C">
            <w:pPr>
              <w:pStyle w:val="afe"/>
            </w:pPr>
            <w:r w:rsidRPr="00AB352C">
              <w:t>Тяжелая персистирующая</w:t>
            </w:r>
          </w:p>
        </w:tc>
      </w:tr>
    </w:tbl>
    <w:p w:rsidR="001B7B9D" w:rsidRDefault="001B7B9D" w:rsidP="00AB352C">
      <w:pPr>
        <w:ind w:firstLine="709"/>
        <w:rPr>
          <w:b/>
          <w:bCs/>
        </w:rPr>
      </w:pPr>
      <w:r w:rsidRPr="00AA0750">
        <w:rPr>
          <w:b/>
          <w:bCs/>
        </w:rPr>
        <w:t>Схема 1</w:t>
      </w:r>
      <w:r w:rsidR="00AB352C" w:rsidRPr="00AA0750">
        <w:rPr>
          <w:b/>
          <w:bCs/>
        </w:rPr>
        <w:t xml:space="preserve">. </w:t>
      </w:r>
      <w:r w:rsidRPr="00AA0750">
        <w:rPr>
          <w:b/>
          <w:bCs/>
        </w:rPr>
        <w:t>Оценка жалоб</w:t>
      </w:r>
      <w:r w:rsidR="00AB352C" w:rsidRPr="00AA0750">
        <w:rPr>
          <w:b/>
          <w:bCs/>
        </w:rPr>
        <w:t xml:space="preserve">, </w:t>
      </w:r>
      <w:r w:rsidRPr="00AA0750">
        <w:rPr>
          <w:b/>
          <w:bCs/>
        </w:rPr>
        <w:t>клинических симптомов и анамнеза заболевания</w:t>
      </w:r>
    </w:p>
    <w:p w:rsidR="00AB352C" w:rsidRDefault="00AB352C" w:rsidP="00AB352C">
      <w:pPr>
        <w:ind w:firstLine="709"/>
        <w:rPr>
          <w:b/>
          <w:bCs/>
        </w:rPr>
      </w:pPr>
    </w:p>
    <w:p w:rsidR="00AB352C" w:rsidRDefault="00FF0CE3" w:rsidP="00AB352C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9pt;height:144.75pt">
            <v:imagedata r:id="rId7" o:title=""/>
          </v:shape>
        </w:pict>
      </w:r>
    </w:p>
    <w:p w:rsidR="001B7B9D" w:rsidRDefault="001B7B9D" w:rsidP="00AB352C">
      <w:pPr>
        <w:ind w:firstLine="709"/>
        <w:rPr>
          <w:b/>
          <w:bCs/>
        </w:rPr>
      </w:pPr>
      <w:r w:rsidRPr="00AB352C">
        <w:rPr>
          <w:b/>
          <w:bCs/>
        </w:rPr>
        <w:t>Схема 2</w:t>
      </w:r>
      <w:r w:rsidR="00AB352C" w:rsidRPr="00AB352C">
        <w:rPr>
          <w:b/>
          <w:bCs/>
        </w:rPr>
        <w:t xml:space="preserve">. </w:t>
      </w:r>
      <w:r w:rsidRPr="00AB352C">
        <w:rPr>
          <w:b/>
          <w:bCs/>
        </w:rPr>
        <w:t>Оценка физикального обследования больного</w:t>
      </w:r>
    </w:p>
    <w:p w:rsidR="00AB352C" w:rsidRPr="00AB352C" w:rsidRDefault="00AB352C" w:rsidP="00AB352C">
      <w:pPr>
        <w:ind w:firstLine="709"/>
      </w:pPr>
    </w:p>
    <w:p w:rsidR="001B7B9D" w:rsidRPr="00AB352C" w:rsidRDefault="00FF0CE3" w:rsidP="00AB352C">
      <w:pPr>
        <w:ind w:firstLine="709"/>
      </w:pPr>
      <w:r>
        <w:pict>
          <v:shape id="_x0000_i1026" type="#_x0000_t75" style="width:304.5pt;height:157.5pt">
            <v:imagedata r:id="rId8" o:title=""/>
          </v:shape>
        </w:pict>
      </w:r>
    </w:p>
    <w:p w:rsidR="001B7B9D" w:rsidRDefault="001B7B9D" w:rsidP="00AB352C">
      <w:pPr>
        <w:ind w:firstLine="709"/>
        <w:rPr>
          <w:b/>
          <w:bCs/>
        </w:rPr>
      </w:pPr>
      <w:r w:rsidRPr="00AB352C">
        <w:rPr>
          <w:b/>
          <w:bCs/>
        </w:rPr>
        <w:t>Схема 3</w:t>
      </w:r>
      <w:r w:rsidR="00AB352C" w:rsidRPr="00AB352C">
        <w:rPr>
          <w:b/>
          <w:bCs/>
        </w:rPr>
        <w:t xml:space="preserve">. </w:t>
      </w:r>
      <w:r w:rsidRPr="00AB352C">
        <w:rPr>
          <w:b/>
          <w:bCs/>
        </w:rPr>
        <w:t>Исследование функции внешнего дыхания</w:t>
      </w:r>
    </w:p>
    <w:p w:rsidR="00AB352C" w:rsidRPr="00AB352C" w:rsidRDefault="00AB352C" w:rsidP="00AB352C">
      <w:pPr>
        <w:ind w:firstLine="709"/>
      </w:pPr>
    </w:p>
    <w:p w:rsidR="001B7B9D" w:rsidRPr="00AB352C" w:rsidRDefault="00FF0CE3" w:rsidP="00AB352C">
      <w:pPr>
        <w:ind w:firstLine="709"/>
      </w:pPr>
      <w:r>
        <w:pict>
          <v:shape id="_x0000_i1027" type="#_x0000_t75" style="width:309pt;height:198.75pt">
            <v:imagedata r:id="rId9" o:title=""/>
          </v:shape>
        </w:pict>
      </w:r>
    </w:p>
    <w:p w:rsidR="001B7B9D" w:rsidRPr="00AB352C" w:rsidRDefault="001B7B9D" w:rsidP="00AB352C">
      <w:pPr>
        <w:ind w:firstLine="709"/>
        <w:rPr>
          <w:b/>
          <w:bCs/>
        </w:rPr>
      </w:pPr>
      <w:r w:rsidRPr="00AB352C">
        <w:rPr>
          <w:b/>
          <w:bCs/>
        </w:rPr>
        <w:t>Схема 4</w:t>
      </w:r>
      <w:r w:rsidR="00AB352C" w:rsidRPr="00AB352C">
        <w:rPr>
          <w:b/>
          <w:bCs/>
        </w:rPr>
        <w:t xml:space="preserve">. </w:t>
      </w:r>
      <w:r w:rsidRPr="00AB352C">
        <w:rPr>
          <w:b/>
          <w:bCs/>
        </w:rPr>
        <w:t>Оценка аллергологического статуса</w:t>
      </w:r>
    </w:p>
    <w:p w:rsidR="00AB352C" w:rsidRDefault="00AB352C" w:rsidP="00AB352C">
      <w:pPr>
        <w:ind w:firstLine="709"/>
      </w:pPr>
      <w:bookmarkStart w:id="6" w:name="_Toc215285965"/>
    </w:p>
    <w:p w:rsidR="00AB352C" w:rsidRDefault="008C6851" w:rsidP="00AB352C">
      <w:pPr>
        <w:pStyle w:val="2"/>
      </w:pPr>
      <w:bookmarkStart w:id="7" w:name="_Toc267036380"/>
      <w:r w:rsidRPr="00AB352C">
        <w:t>3</w:t>
      </w:r>
      <w:r w:rsidR="00AB352C" w:rsidRPr="00AB352C">
        <w:t xml:space="preserve">. </w:t>
      </w:r>
      <w:r w:rsidR="00F902CA" w:rsidRPr="00AB352C">
        <w:t>Анализ заболеваемости бронхиальной астмой у детей ММУ ГП№9 ДПО-3</w:t>
      </w:r>
      <w:r w:rsidR="00AB352C">
        <w:t xml:space="preserve"> (</w:t>
      </w:r>
      <w:r w:rsidR="00F902CA" w:rsidRPr="00AB352C">
        <w:t>участок 23</w:t>
      </w:r>
      <w:r w:rsidR="00AB352C" w:rsidRPr="00AB352C">
        <w:t>)</w:t>
      </w:r>
      <w:bookmarkEnd w:id="6"/>
      <w:bookmarkEnd w:id="7"/>
    </w:p>
    <w:p w:rsidR="00AB352C" w:rsidRDefault="00AB352C" w:rsidP="00AB352C">
      <w:pPr>
        <w:ind w:firstLine="709"/>
      </w:pPr>
    </w:p>
    <w:p w:rsidR="00AB352C" w:rsidRDefault="00F902CA" w:rsidP="00AB352C">
      <w:pPr>
        <w:ind w:firstLine="709"/>
      </w:pPr>
      <w:r w:rsidRPr="00AB352C">
        <w:t>В период 2004-2008 гг</w:t>
      </w:r>
      <w:r w:rsidR="00AB352C" w:rsidRPr="00AB352C">
        <w:t xml:space="preserve">. </w:t>
      </w:r>
      <w:r w:rsidR="003E73D6" w:rsidRPr="00AB352C">
        <w:t>диспансерная группа больных хроническими неспецифическими заболеваниями легких значительно изменила свою структуру в сторону увеличения удельного веса аллергологической патологии</w:t>
      </w:r>
      <w:r w:rsidR="00AB352C" w:rsidRPr="00AB352C">
        <w:t xml:space="preserve">. </w:t>
      </w:r>
      <w:r w:rsidR="003E73D6" w:rsidRPr="00AB352C">
        <w:t>Значительный рост аллергических заболеваний среди детей, в том числе бронхиальной астмы обусловлен ухудшающейся экологической ситуацией, снижением уровня здоровья детского населения, изменением характера питания, возрастанием аллергической нагрузки на детский организм</w:t>
      </w:r>
      <w:r w:rsidR="00AB352C" w:rsidRPr="00AB352C">
        <w:t>.</w:t>
      </w:r>
    </w:p>
    <w:p w:rsidR="00AB352C" w:rsidRDefault="00F902CA" w:rsidP="00AB352C">
      <w:pPr>
        <w:ind w:firstLine="709"/>
      </w:pPr>
      <w:r w:rsidRPr="00AB352C">
        <w:t xml:space="preserve">Данные за 2004-2008гг свидетельствуют, что </w:t>
      </w:r>
      <w:r w:rsidR="003E73D6" w:rsidRPr="00AB352C">
        <w:t>распространенность бронхиальной астмы</w:t>
      </w:r>
      <w:r w:rsidRPr="00AB352C">
        <w:t xml:space="preserve"> на участке составляет 12,7 </w:t>
      </w:r>
      <w:r w:rsidRPr="00AB352C">
        <w:rPr>
          <w:vertAlign w:val="superscript"/>
        </w:rPr>
        <w:t>0</w:t>
      </w:r>
      <w:r w:rsidRPr="00AB352C">
        <w:t>/</w:t>
      </w:r>
      <w:r w:rsidRPr="00AB352C">
        <w:rPr>
          <w:vertAlign w:val="subscript"/>
        </w:rPr>
        <w:t>00</w:t>
      </w:r>
      <w:r w:rsidRPr="00AB352C">
        <w:t xml:space="preserve"> </w:t>
      </w:r>
      <w:r w:rsidR="003E73D6" w:rsidRPr="00AB352C">
        <w:t xml:space="preserve">Все дети с патологией органов дыхания </w:t>
      </w:r>
      <w:r w:rsidRPr="00AB352C">
        <w:t>состоят взяты на диспансерном</w:t>
      </w:r>
      <w:r w:rsidR="003E73D6" w:rsidRPr="00AB352C">
        <w:t xml:space="preserve"> учет</w:t>
      </w:r>
      <w:r w:rsidRPr="00AB352C">
        <w:t>е</w:t>
      </w:r>
      <w:r w:rsidR="003E73D6" w:rsidRPr="00AB352C">
        <w:t xml:space="preserve"> </w:t>
      </w:r>
      <w:r w:rsidRPr="00AB352C">
        <w:t>у пульмонолога и аллерголога</w:t>
      </w:r>
      <w:r w:rsidR="00AB352C" w:rsidRPr="00AB352C">
        <w:t>.</w:t>
      </w:r>
    </w:p>
    <w:p w:rsidR="00AB352C" w:rsidRDefault="003E73D6" w:rsidP="00AB352C">
      <w:pPr>
        <w:ind w:firstLine="709"/>
      </w:pPr>
      <w:r w:rsidRPr="00AB352C">
        <w:t>Обращает внимание ежегодный рост бронхиальной астмы по городу</w:t>
      </w:r>
      <w:r w:rsidR="00AB352C">
        <w:t xml:space="preserve"> (</w:t>
      </w:r>
      <w:r w:rsidRPr="00AB352C">
        <w:t>темп прироста за 4 года составил 33,2%</w:t>
      </w:r>
      <w:r w:rsidR="00AB352C" w:rsidRPr="00AB352C">
        <w:t>),</w:t>
      </w:r>
      <w:r w:rsidRPr="00AB352C">
        <w:t xml:space="preserve"> что требует усиления аллергологической помощи детям и пересмотра кадровых нормативов по аллергологии в детском здравоохранении</w:t>
      </w:r>
      <w:r w:rsidR="00AB352C" w:rsidRPr="00AB352C">
        <w:t>.</w:t>
      </w:r>
    </w:p>
    <w:p w:rsidR="00AB352C" w:rsidRDefault="003E73D6" w:rsidP="00AB352C">
      <w:pPr>
        <w:ind w:firstLine="709"/>
      </w:pPr>
      <w:r w:rsidRPr="00AB352C">
        <w:t>Измене</w:t>
      </w:r>
      <w:r w:rsidR="00F902CA" w:rsidRPr="00AB352C">
        <w:t>ния показателей ФВД соответствуют</w:t>
      </w:r>
      <w:r w:rsidRPr="00AB352C">
        <w:t xml:space="preserve"> форме, периоду заболевания, отражали характер нарушений бронхиальной проходимости и служили не только критерием диагностики различных форм бронхолегочных заболеваний, но и эффективности проводимой терапии</w:t>
      </w:r>
      <w:r w:rsidR="00AB352C" w:rsidRPr="00AB352C">
        <w:t>.</w:t>
      </w:r>
    </w:p>
    <w:p w:rsidR="00AB352C" w:rsidRDefault="003E73D6" w:rsidP="00AB352C">
      <w:pPr>
        <w:ind w:firstLine="709"/>
      </w:pPr>
      <w:r w:rsidRPr="00AB352C">
        <w:t xml:space="preserve">Особенностью течения </w:t>
      </w:r>
      <w:r w:rsidR="00F902CA" w:rsidRPr="00AB352C">
        <w:t xml:space="preserve">бронхиальной астмы на исследуемой территории </w:t>
      </w:r>
      <w:r w:rsidRPr="00AB352C">
        <w:t>является преобладание обструктивного синдрома, наслоение аллергического компонента, наклонность к затяжному и рецидивирующему течению, продолжается рост и омоложение бронхиальной астмы, тенденция к развитию тяжелых форм</w:t>
      </w:r>
      <w:r w:rsidR="00AB352C" w:rsidRPr="00AB352C">
        <w:t xml:space="preserve">. </w:t>
      </w:r>
      <w:r w:rsidRPr="00AB352C">
        <w:t>Растет количество детей с сочетанной полиорганной патологией, что можно объяснить наличием дисбаланса иммунной системы вследстви</w:t>
      </w:r>
      <w:r w:rsidR="00AB352C">
        <w:t>е</w:t>
      </w:r>
      <w:r w:rsidRPr="00AB352C">
        <w:t xml:space="preserve"> массивного неблагоприятного экологического воздействия</w:t>
      </w:r>
      <w:r w:rsidR="00AB352C" w:rsidRPr="00AB352C">
        <w:t xml:space="preserve">. </w:t>
      </w:r>
      <w:r w:rsidRPr="00AB352C">
        <w:t>Увеличивается число детей устойчивых к традиционной терапии</w:t>
      </w:r>
      <w:r w:rsidR="00AB352C" w:rsidRPr="00AB352C">
        <w:t>.</w:t>
      </w:r>
    </w:p>
    <w:p w:rsidR="00AB352C" w:rsidRDefault="003E73D6" w:rsidP="00AB352C">
      <w:pPr>
        <w:ind w:firstLine="709"/>
      </w:pPr>
      <w:r w:rsidRPr="00AB352C">
        <w:t>В соответствии с изменившейся концепцией патогенеза бронхиальной астмы претерпевают изменения и терапевтические подходы к ее лечению</w:t>
      </w:r>
      <w:r w:rsidR="00AB352C" w:rsidRPr="00AB352C">
        <w:t xml:space="preserve">. </w:t>
      </w:r>
      <w:r w:rsidRPr="00AB352C">
        <w:t>Если в прошлом в лечении бронхиальной астмы первоочередное внимание уделялось бронходилатирующей терапии, то в настоящее время после снятия приступа удушья первоочередной является противовоспалительная терапия, которая предупреждает развитие обструкции бронхов и гиперреактивность их</w:t>
      </w:r>
      <w:r w:rsidR="00AB352C">
        <w:t xml:space="preserve"> (</w:t>
      </w:r>
      <w:r w:rsidRPr="00AB352C">
        <w:t>интал, тайлед, ингаляционные стероиды, аколат, задитен</w:t>
      </w:r>
      <w:r w:rsidR="00AB352C" w:rsidRPr="00AB352C">
        <w:t>).</w:t>
      </w:r>
    </w:p>
    <w:p w:rsidR="00AB352C" w:rsidRDefault="00891005" w:rsidP="00AB352C">
      <w:pPr>
        <w:ind w:firstLine="709"/>
      </w:pPr>
      <w:r w:rsidRPr="00AB352C">
        <w:t xml:space="preserve">В ММУ ГП №9 ДПО-3 применяются </w:t>
      </w:r>
      <w:r w:rsidR="003E73D6" w:rsidRPr="00AB352C">
        <w:t>дифференцированные комплексы реабилитационных мероприятий для детей соответственно выявленной патологии</w:t>
      </w:r>
      <w:r w:rsidR="00AB352C" w:rsidRPr="00AB352C">
        <w:t xml:space="preserve">. </w:t>
      </w:r>
      <w:r w:rsidR="003E73D6" w:rsidRPr="00AB352C">
        <w:t>О</w:t>
      </w:r>
      <w:r w:rsidR="00023E80" w:rsidRPr="00AB352C">
        <w:t>здоравливающие программы включают</w:t>
      </w:r>
      <w:r w:rsidR="003E73D6" w:rsidRPr="00AB352C">
        <w:t xml:space="preserve"> не только традиционные методы</w:t>
      </w:r>
      <w:r w:rsidR="00AB352C">
        <w:t xml:space="preserve"> (</w:t>
      </w:r>
      <w:r w:rsidR="003E73D6" w:rsidRPr="00AB352C">
        <w:t>ЛФК, массаж, физио</w:t>
      </w:r>
      <w:r w:rsidR="00AB352C" w:rsidRPr="00AB352C">
        <w:t xml:space="preserve"> - </w:t>
      </w:r>
      <w:r w:rsidR="003E73D6" w:rsidRPr="00AB352C">
        <w:t>и фитотерапия, диетолечение</w:t>
      </w:r>
      <w:r w:rsidR="00AB352C" w:rsidRPr="00AB352C">
        <w:t>),</w:t>
      </w:r>
      <w:r w:rsidR="003E73D6" w:rsidRPr="00AB352C">
        <w:t xml:space="preserve"> но и лазеротерапию, сауно</w:t>
      </w:r>
      <w:r w:rsidR="00AB352C" w:rsidRPr="00AB352C">
        <w:t xml:space="preserve"> - </w:t>
      </w:r>
      <w:r w:rsidR="003E73D6" w:rsidRPr="00AB352C">
        <w:t>и бальнеотерапию, гастроэнтеросорбцию, иммуномодуляторы</w:t>
      </w:r>
      <w:r w:rsidR="00AB352C">
        <w:t xml:space="preserve"> (</w:t>
      </w:r>
      <w:r w:rsidR="003E73D6" w:rsidRPr="00AB352C">
        <w:t xml:space="preserve">лейкинферон, миелопид, эсберитокс, иммунал, нуклеинат натрия, кверцетин и </w:t>
      </w:r>
      <w:r w:rsidR="00AB352C">
        <w:t>т.д.)</w:t>
      </w:r>
      <w:r w:rsidR="00AB352C" w:rsidRPr="00AB352C">
        <w:t>,</w:t>
      </w:r>
      <w:r w:rsidR="003E73D6" w:rsidRPr="00AB352C">
        <w:t xml:space="preserve"> антирефлюксную терапию</w:t>
      </w:r>
      <w:r w:rsidR="00AB352C" w:rsidRPr="00AB352C">
        <w:t>.</w:t>
      </w:r>
    </w:p>
    <w:p w:rsidR="00AB352C" w:rsidRDefault="00795ED7" w:rsidP="00AB352C">
      <w:pPr>
        <w:ind w:firstLine="709"/>
      </w:pPr>
      <w:r w:rsidRPr="00AB352C">
        <w:t>Пример 1</w:t>
      </w:r>
      <w:r w:rsidR="00AB352C" w:rsidRPr="00AB352C">
        <w:t xml:space="preserve">. </w:t>
      </w:r>
      <w:r w:rsidRPr="00AB352C">
        <w:t>Ребенок И, 10 лет</w:t>
      </w:r>
      <w:r w:rsidR="00AB352C" w:rsidRPr="00AB352C">
        <w:t xml:space="preserve">. </w:t>
      </w:r>
      <w:r w:rsidRPr="00AB352C">
        <w:t>Около 3 лет назад появилсись приступы удушья, сопровождающиеся чувством страха, невозможностью вдохнуть</w:t>
      </w:r>
      <w:r w:rsidR="00AB352C" w:rsidRPr="00AB352C">
        <w:t xml:space="preserve">. </w:t>
      </w:r>
      <w:r w:rsidRPr="00AB352C">
        <w:t>Подобные состояния появлялись не чаще 2-3 раз в неделю в дневное время</w:t>
      </w:r>
      <w:r w:rsidR="00AB352C" w:rsidRPr="00AB352C">
        <w:t xml:space="preserve">. </w:t>
      </w:r>
      <w:r w:rsidRPr="00AB352C">
        <w:t>Лечились амбулаторно,</w:t>
      </w:r>
      <w:r w:rsidR="00AB352C">
        <w:t xml:space="preserve"> </w:t>
      </w:r>
      <w:r w:rsidRPr="00AB352C">
        <w:t>пользовались ингаляторами</w:t>
      </w:r>
      <w:r w:rsidR="00AB352C">
        <w:t xml:space="preserve"> (</w:t>
      </w:r>
      <w:r w:rsidRPr="00AB352C">
        <w:t>Биротек</w:t>
      </w:r>
      <w:r w:rsidR="00AB352C" w:rsidRPr="00AB352C">
        <w:t xml:space="preserve">). </w:t>
      </w:r>
      <w:r w:rsidRPr="00AB352C">
        <w:t>С мая 2005 года, приступы стали учащаться</w:t>
      </w:r>
      <w:r w:rsidR="00AB352C" w:rsidRPr="00AB352C">
        <w:t xml:space="preserve">. </w:t>
      </w:r>
      <w:r w:rsidRPr="00AB352C">
        <w:t>Ингаляторы приступ стали снимать не всегда</w:t>
      </w:r>
      <w:r w:rsidR="00AB352C" w:rsidRPr="00AB352C">
        <w:t xml:space="preserve">. </w:t>
      </w:r>
      <w:r w:rsidRPr="00AB352C">
        <w:t>Был назначен курс дифференцированного комплекса реабилитационных мероприятий</w:t>
      </w:r>
      <w:r w:rsidR="00AB352C" w:rsidRPr="00AB352C">
        <w:t xml:space="preserve">. </w:t>
      </w:r>
      <w:r w:rsidRPr="00AB352C">
        <w:t xml:space="preserve">После 2х недельного лечения, </w:t>
      </w:r>
      <w:r w:rsidR="00EF212E" w:rsidRPr="00AB352C">
        <w:t>количество</w:t>
      </w:r>
      <w:r w:rsidRPr="00AB352C">
        <w:t xml:space="preserve"> приступов сократилось до 1 в месяц</w:t>
      </w:r>
      <w:r w:rsidR="00AB352C" w:rsidRPr="00AB352C">
        <w:t xml:space="preserve">. </w:t>
      </w:r>
      <w:r w:rsidRPr="00AB352C">
        <w:t>В настоящее время больная находится под наблюдением специалиста клиники</w:t>
      </w:r>
      <w:r w:rsidR="00AB352C" w:rsidRPr="00AB352C">
        <w:t xml:space="preserve">. </w:t>
      </w:r>
      <w:r w:rsidRPr="00AB352C">
        <w:t>Проходит плановые повторные циклы лечения</w:t>
      </w:r>
      <w:r w:rsidR="00AB352C">
        <w:t xml:space="preserve"> (</w:t>
      </w:r>
      <w:r w:rsidRPr="00AB352C">
        <w:t>1 раз в 3 месяца</w:t>
      </w:r>
      <w:r w:rsidR="00AB352C" w:rsidRPr="00AB352C">
        <w:t>).</w:t>
      </w:r>
    </w:p>
    <w:p w:rsidR="00AB352C" w:rsidRDefault="00A543EC" w:rsidP="00AB352C">
      <w:pPr>
        <w:ind w:firstLine="709"/>
      </w:pPr>
      <w:r w:rsidRPr="00AB352C">
        <w:t>Пример 2</w:t>
      </w:r>
      <w:r w:rsidR="00AB352C" w:rsidRPr="00AB352C">
        <w:t xml:space="preserve">. </w:t>
      </w:r>
      <w:r w:rsidRPr="00AB352C">
        <w:t>Мальчик 13 лет, наблюдается с</w:t>
      </w:r>
      <w:r w:rsidR="00AB352C" w:rsidRPr="00AB352C">
        <w:t xml:space="preserve"> </w:t>
      </w:r>
      <w:r w:rsidRPr="00AB352C">
        <w:t>1997 года по поводу бронхиальной астмы</w:t>
      </w:r>
      <w:r w:rsidR="00AB352C" w:rsidRPr="00AB352C">
        <w:t xml:space="preserve">. </w:t>
      </w:r>
      <w:r w:rsidRPr="00AB352C">
        <w:t>Жалобы на удушье по ночам после острого респираторного заболевания</w:t>
      </w:r>
      <w:r w:rsidR="00AB352C" w:rsidRPr="00AB352C">
        <w:t xml:space="preserve">. </w:t>
      </w:r>
      <w:r w:rsidRPr="00AB352C">
        <w:t>Появлялось покашливание с ломотой в спине,</w:t>
      </w:r>
      <w:r w:rsidR="00AB352C">
        <w:t xml:space="preserve"> "</w:t>
      </w:r>
      <w:r w:rsidRPr="00AB352C">
        <w:t>затуманиванием</w:t>
      </w:r>
      <w:r w:rsidR="00AB352C">
        <w:t xml:space="preserve">" </w:t>
      </w:r>
      <w:r w:rsidRPr="00AB352C">
        <w:t>головы, желание дергаться</w:t>
      </w:r>
      <w:r w:rsidR="00AB352C" w:rsidRPr="00AB352C">
        <w:t xml:space="preserve">. </w:t>
      </w:r>
      <w:r w:rsidRPr="00AB352C">
        <w:t>Облегчение наступало от сгибания пополам на четвереньках, затаив дыхание</w:t>
      </w:r>
      <w:r w:rsidR="00AB352C" w:rsidRPr="00AB352C">
        <w:t xml:space="preserve">. </w:t>
      </w:r>
      <w:r w:rsidRPr="00AB352C">
        <w:t>Тело покрывалось белыми пятнами</w:t>
      </w:r>
      <w:r w:rsidR="00AB352C" w:rsidRPr="00AB352C">
        <w:t xml:space="preserve">. </w:t>
      </w:r>
      <w:r w:rsidRPr="00AB352C">
        <w:t>Впервые кашель появился в 6-летнем возрасте на море, сопровождался лихорадкой</w:t>
      </w:r>
      <w:r w:rsidR="00AB352C" w:rsidRPr="00AB352C">
        <w:t xml:space="preserve">. </w:t>
      </w:r>
      <w:r w:rsidRPr="00AB352C">
        <w:t>После юга возникли приступы удушья</w:t>
      </w:r>
      <w:r w:rsidR="00AB352C" w:rsidRPr="00AB352C">
        <w:t xml:space="preserve">. </w:t>
      </w:r>
      <w:r w:rsidRPr="00AB352C">
        <w:t>Неоднократно лечился в стационарах</w:t>
      </w:r>
      <w:r w:rsidR="00AB352C" w:rsidRPr="00AB352C">
        <w:t xml:space="preserve">. </w:t>
      </w:r>
      <w:r w:rsidRPr="00AB352C">
        <w:t>На прием интала, аспирина, пипольфена возникал отек ладоней и подошв, вплоть до отека Квинке</w:t>
      </w:r>
      <w:r w:rsidR="00AB352C" w:rsidRPr="00AB352C">
        <w:t xml:space="preserve">. </w:t>
      </w:r>
      <w:r w:rsidRPr="00AB352C">
        <w:t>Состояние ребенка прогрессивно ухудшалось</w:t>
      </w:r>
      <w:r w:rsidR="00AB352C" w:rsidRPr="00AB352C">
        <w:t xml:space="preserve">: </w:t>
      </w:r>
      <w:r w:rsidRPr="00AB352C">
        <w:t>приступы удушья стали приводить к потере сознания</w:t>
      </w:r>
      <w:r w:rsidR="00AB352C" w:rsidRPr="00AB352C">
        <w:t xml:space="preserve">. </w:t>
      </w:r>
      <w:r w:rsidRPr="00AB352C">
        <w:t>Была оформлена инвалидность</w:t>
      </w:r>
      <w:r w:rsidR="00AB352C" w:rsidRPr="00AB352C">
        <w:t>.</w:t>
      </w:r>
    </w:p>
    <w:p w:rsidR="00AB352C" w:rsidRDefault="00A543EC" w:rsidP="00AB352C">
      <w:pPr>
        <w:ind w:firstLine="709"/>
      </w:pPr>
      <w:r w:rsidRPr="00AB352C">
        <w:t>В раннем возрасте страдал атопическим дерматитом, замазанным гормональными мазями, перенес гнойничковые высыпания на ногах, гнойный отит, гайморит, ангины</w:t>
      </w:r>
      <w:r w:rsidR="00AB352C" w:rsidRPr="00AB352C">
        <w:t xml:space="preserve">. </w:t>
      </w:r>
      <w:r w:rsidRPr="00AB352C">
        <w:t>Лечился антибиотиками</w:t>
      </w:r>
      <w:r w:rsidR="00AB352C" w:rsidRPr="00AB352C">
        <w:t>.</w:t>
      </w:r>
    </w:p>
    <w:p w:rsidR="00AB352C" w:rsidRDefault="00A543EC" w:rsidP="00AB352C">
      <w:pPr>
        <w:ind w:firstLine="709"/>
      </w:pPr>
      <w:r w:rsidRPr="00AB352C">
        <w:t>Предпочитает прохладу</w:t>
      </w:r>
      <w:r w:rsidR="00AB352C" w:rsidRPr="00AB352C">
        <w:t xml:space="preserve">. </w:t>
      </w:r>
      <w:r w:rsidRPr="00AB352C">
        <w:t>Любит яйца, сладости</w:t>
      </w:r>
      <w:r w:rsidR="00AB352C">
        <w:t xml:space="preserve"> (</w:t>
      </w:r>
      <w:r w:rsidRPr="00AB352C">
        <w:t>торты</w:t>
      </w:r>
      <w:r w:rsidR="00AB352C" w:rsidRPr="00AB352C">
        <w:t xml:space="preserve">). </w:t>
      </w:r>
      <w:r w:rsidRPr="00AB352C">
        <w:t>Боится</w:t>
      </w:r>
      <w:r w:rsidR="00AB352C">
        <w:t xml:space="preserve"> "</w:t>
      </w:r>
      <w:r w:rsidRPr="00AB352C">
        <w:t>нечистой силы</w:t>
      </w:r>
      <w:r w:rsidR="00AB352C">
        <w:t xml:space="preserve">", </w:t>
      </w:r>
      <w:r w:rsidRPr="00AB352C">
        <w:t>темноты, пчел,</w:t>
      </w:r>
      <w:r w:rsidR="00AB352C">
        <w:t xml:space="preserve"> "</w:t>
      </w:r>
      <w:r w:rsidRPr="00AB352C">
        <w:t>что о нем подумают другие</w:t>
      </w:r>
      <w:r w:rsidR="00AB352C">
        <w:t xml:space="preserve">". </w:t>
      </w:r>
      <w:r w:rsidRPr="00AB352C">
        <w:t>Мальчик упрямый, робкий, ленивый, безынициативный, но легкий на подъем, осторожный, рассудительный как взрослый, внимательный к окружающим, требует внимания и любви к себе</w:t>
      </w:r>
      <w:r w:rsidR="00AB352C" w:rsidRPr="00AB352C">
        <w:t xml:space="preserve">. </w:t>
      </w:r>
      <w:r w:rsidRPr="00AB352C">
        <w:t>Внешне высокий, плотный, темноволосый, кареглазый, общительный,</w:t>
      </w:r>
      <w:r w:rsidR="00AB352C">
        <w:t xml:space="preserve"> "</w:t>
      </w:r>
      <w:r w:rsidRPr="00AB352C">
        <w:t>горячий</w:t>
      </w:r>
      <w:r w:rsidR="00AB352C">
        <w:t xml:space="preserve">", </w:t>
      </w:r>
      <w:r w:rsidRPr="00AB352C">
        <w:t>потливый</w:t>
      </w:r>
      <w:r w:rsidR="00AB352C" w:rsidRPr="00AB352C">
        <w:t>.</w:t>
      </w:r>
    </w:p>
    <w:p w:rsidR="00AB352C" w:rsidRDefault="00A543EC" w:rsidP="00AB352C">
      <w:pPr>
        <w:ind w:firstLine="709"/>
      </w:pPr>
      <w:r w:rsidRPr="00AB352C">
        <w:t>При осмотре</w:t>
      </w:r>
      <w:r w:rsidR="00AB352C" w:rsidRPr="00AB352C">
        <w:t xml:space="preserve">: </w:t>
      </w:r>
      <w:r w:rsidRPr="00AB352C">
        <w:t>умеренная одышка, влажный кашель с трудно отделяемой мокротой, в легких масса сухих и разнокалиберных влажных хрипов</w:t>
      </w:r>
      <w:r w:rsidR="00AB352C" w:rsidRPr="00AB352C">
        <w:t>.</w:t>
      </w:r>
    </w:p>
    <w:p w:rsidR="00AB352C" w:rsidRDefault="00A543EC" w:rsidP="00AB352C">
      <w:pPr>
        <w:ind w:firstLine="709"/>
      </w:pPr>
      <w:r w:rsidRPr="00AB352C">
        <w:t>Назначена реабилитационная терапия на фоне основного лечения</w:t>
      </w:r>
      <w:r w:rsidR="00AB352C" w:rsidRPr="00AB352C">
        <w:t xml:space="preserve">. </w:t>
      </w:r>
      <w:r w:rsidRPr="00AB352C">
        <w:t>В настоящее время приступы не повторяются</w:t>
      </w:r>
      <w:r w:rsidR="00AB352C" w:rsidRPr="00AB352C">
        <w:t>.</w:t>
      </w:r>
    </w:p>
    <w:p w:rsidR="00AB352C" w:rsidRPr="00AB352C" w:rsidRDefault="00AB352C" w:rsidP="00AB352C">
      <w:pPr>
        <w:pStyle w:val="2"/>
      </w:pPr>
      <w:bookmarkStart w:id="8" w:name="_Toc215285966"/>
      <w:r>
        <w:br w:type="page"/>
      </w:r>
      <w:bookmarkStart w:id="9" w:name="_Toc267036381"/>
      <w:r w:rsidR="003E73D6" w:rsidRPr="00AB352C">
        <w:t>Выводы</w:t>
      </w:r>
      <w:bookmarkEnd w:id="8"/>
      <w:bookmarkEnd w:id="9"/>
    </w:p>
    <w:p w:rsidR="00AB352C" w:rsidRDefault="00AB352C" w:rsidP="00AB352C">
      <w:pPr>
        <w:ind w:firstLine="709"/>
      </w:pPr>
    </w:p>
    <w:p w:rsidR="00AB352C" w:rsidRDefault="003E73D6" w:rsidP="00AB352C">
      <w:pPr>
        <w:ind w:firstLine="709"/>
      </w:pPr>
      <w:r w:rsidRPr="00AB352C">
        <w:t xml:space="preserve">Особенностью течения </w:t>
      </w:r>
      <w:r w:rsidR="00023E80" w:rsidRPr="00AB352C">
        <w:t xml:space="preserve">бронхиальной астмы </w:t>
      </w:r>
      <w:r w:rsidRPr="00AB352C">
        <w:t>является преобладание обструктивного синдрома, наслоение аллергического компонента, наклонность к затяжному и рецидивирующему течению, продолжается рост и омоложение бронхиальной астмы, тенденция к развитию тяжелых форм</w:t>
      </w:r>
      <w:r w:rsidR="00AB352C" w:rsidRPr="00AB352C">
        <w:t xml:space="preserve">. </w:t>
      </w:r>
      <w:r w:rsidRPr="00AB352C">
        <w:t>Растет количество детей с сочетанной полиорганной патологией, что можно объяснить наличием дисбаланса иммунной системы вследствии массивного неблагоприятного экологического воздействия</w:t>
      </w:r>
      <w:r w:rsidR="00AB352C" w:rsidRPr="00AB352C">
        <w:t xml:space="preserve">. </w:t>
      </w:r>
      <w:r w:rsidRPr="00AB352C">
        <w:t>Увеличивается число детей устойчивых к традиционной терапии</w:t>
      </w:r>
      <w:r w:rsidR="00AB352C" w:rsidRPr="00AB352C">
        <w:t>.</w:t>
      </w:r>
    </w:p>
    <w:p w:rsidR="00AB352C" w:rsidRDefault="003E73D6" w:rsidP="00AB352C">
      <w:pPr>
        <w:ind w:firstLine="709"/>
      </w:pPr>
      <w:r w:rsidRPr="00AB352C">
        <w:t>Из общего числа детей находящихся на диспансерном учете в поликлиниках, больных с бронхиальной астмой фактически имеется в 2,2-2,8 раза больше, чем регистрируется, что ведет к недостаточному лечению этой категории детей</w:t>
      </w:r>
      <w:r w:rsidR="00AB352C" w:rsidRPr="00AB352C">
        <w:t xml:space="preserve">. </w:t>
      </w:r>
      <w:r w:rsidRPr="00AB352C">
        <w:t xml:space="preserve">Распространенность </w:t>
      </w:r>
      <w:r w:rsidR="00023E80" w:rsidRPr="00AB352C">
        <w:t>бронхиальной астмы 12,7%</w:t>
      </w:r>
      <w:r w:rsidR="00023E80" w:rsidRPr="00AB352C">
        <w:rPr>
          <w:vertAlign w:val="subscript"/>
        </w:rPr>
        <w:t>0</w:t>
      </w:r>
      <w:r w:rsidR="00AB352C" w:rsidRPr="00AB352C">
        <w:t>.</w:t>
      </w:r>
    </w:p>
    <w:p w:rsidR="00AB352C" w:rsidRDefault="003E73D6" w:rsidP="00AB352C">
      <w:pPr>
        <w:ind w:firstLine="709"/>
      </w:pPr>
      <w:r w:rsidRPr="00AB352C">
        <w:t>Применение комплексной целенаправленной терапии с использованием иммунокорригиющих средств и реабилитационных мероприятий</w:t>
      </w:r>
      <w:r w:rsidR="00AB352C">
        <w:t xml:space="preserve"> (</w:t>
      </w:r>
      <w:r w:rsidRPr="00AB352C">
        <w:t>организация режима дня и питания, санация сопутствующих очагов инфекции, ЛФК, массаж, физиотерапия, закаливание</w:t>
      </w:r>
      <w:r w:rsidR="00AB352C" w:rsidRPr="00AB352C">
        <w:t xml:space="preserve">) </w:t>
      </w:r>
      <w:r w:rsidRPr="00AB352C">
        <w:t>на этапах диспансерного наблюдения</w:t>
      </w:r>
      <w:r w:rsidR="00AB352C">
        <w:t xml:space="preserve"> (</w:t>
      </w:r>
      <w:r w:rsidRPr="00AB352C">
        <w:t>реабилитационные палаты, санаторий, поликлиника</w:t>
      </w:r>
      <w:r w:rsidR="00AB352C" w:rsidRPr="00AB352C">
        <w:t xml:space="preserve">) </w:t>
      </w:r>
      <w:r w:rsidRPr="00AB352C">
        <w:t>является более эффективным по сравнению с общепринятой терапией, быстрее улучшает клинико-функциональные показатели, сокращает частоту обострений бронхолегочных заболеваний в 2,8-3 раза</w:t>
      </w:r>
      <w:r w:rsidR="00AB352C" w:rsidRPr="00AB352C">
        <w:t>.</w:t>
      </w:r>
    </w:p>
    <w:p w:rsidR="00AB352C" w:rsidRDefault="003E73D6" w:rsidP="00AB352C">
      <w:pPr>
        <w:ind w:firstLine="709"/>
      </w:pPr>
      <w:r w:rsidRPr="00AB352C">
        <w:t>Разработанная обучающая программа</w:t>
      </w:r>
      <w:r w:rsidR="00AB352C">
        <w:t xml:space="preserve"> (</w:t>
      </w:r>
      <w:r w:rsidR="00023E80" w:rsidRPr="00AB352C">
        <w:t>которая в настоящее время внедряется в практику</w:t>
      </w:r>
      <w:r w:rsidR="00AB352C" w:rsidRPr="00AB352C">
        <w:t xml:space="preserve">) </w:t>
      </w:r>
      <w:r w:rsidRPr="00AB352C">
        <w:t>для родителей детей страдающих бронхиальной астмой</w:t>
      </w:r>
      <w:r w:rsidR="00023E80" w:rsidRPr="00AB352C">
        <w:t>,</w:t>
      </w:r>
      <w:r w:rsidR="00AB352C" w:rsidRPr="00AB352C">
        <w:t>,</w:t>
      </w:r>
      <w:r w:rsidRPr="00AB352C">
        <w:t xml:space="preserve"> позволяет снизить общее число госпитализаций в 2,2 раза, число обострений заболевания в 2 раза</w:t>
      </w:r>
      <w:r w:rsidR="00AB352C" w:rsidRPr="00AB352C">
        <w:t xml:space="preserve">. </w:t>
      </w:r>
      <w:r w:rsidRPr="00AB352C">
        <w:t xml:space="preserve">Создание Астма-школы </w:t>
      </w:r>
      <w:r w:rsidR="00023E80" w:rsidRPr="00AB352C">
        <w:t xml:space="preserve">будкет способствовать </w:t>
      </w:r>
      <w:r w:rsidRPr="00AB352C">
        <w:t>повышению эффективности лечения детей, улучшению долговременного прогноза, а в конечном итоге и качества жизни детей</w:t>
      </w:r>
      <w:r w:rsidR="00AB352C" w:rsidRPr="00AB352C">
        <w:t>.</w:t>
      </w:r>
    </w:p>
    <w:p w:rsidR="00157CCB" w:rsidRPr="00AB352C" w:rsidRDefault="00AB352C" w:rsidP="00AB352C">
      <w:pPr>
        <w:pStyle w:val="2"/>
      </w:pPr>
      <w:bookmarkStart w:id="10" w:name="_Toc215285967"/>
      <w:r>
        <w:br w:type="page"/>
      </w:r>
      <w:bookmarkStart w:id="11" w:name="_Toc267036382"/>
      <w:r w:rsidR="00157CCB" w:rsidRPr="00AB352C">
        <w:t>Литература</w:t>
      </w:r>
      <w:bookmarkEnd w:id="10"/>
      <w:bookmarkEnd w:id="11"/>
    </w:p>
    <w:p w:rsidR="00AB352C" w:rsidRDefault="00AB352C" w:rsidP="00AB352C">
      <w:pPr>
        <w:ind w:firstLine="709"/>
      </w:pPr>
    </w:p>
    <w:p w:rsidR="00AB352C" w:rsidRDefault="00C64907" w:rsidP="00AB352C">
      <w:pPr>
        <w:pStyle w:val="a0"/>
      </w:pPr>
      <w:r w:rsidRPr="00AB352C">
        <w:t>Балаболкин И</w:t>
      </w:r>
      <w:r w:rsidR="00AB352C" w:rsidRPr="00AB352C">
        <w:t xml:space="preserve">. </w:t>
      </w:r>
      <w:r w:rsidRPr="00AB352C">
        <w:t>И</w:t>
      </w:r>
      <w:r w:rsidR="00AB352C">
        <w:t xml:space="preserve"> // </w:t>
      </w:r>
      <w:r w:rsidRPr="00AB352C">
        <w:t>Актуальные проблемы педиатрии</w:t>
      </w:r>
      <w:r w:rsidR="00AB352C" w:rsidRPr="00AB352C">
        <w:t xml:space="preserve">: </w:t>
      </w:r>
      <w:r w:rsidRPr="00AB352C">
        <w:t>Сб</w:t>
      </w:r>
      <w:r w:rsidR="00AB352C" w:rsidRPr="00AB352C">
        <w:t xml:space="preserve">. </w:t>
      </w:r>
      <w:r w:rsidRPr="00AB352C">
        <w:t>научных трудов / Казанский мед</w:t>
      </w:r>
      <w:r w:rsidR="00AB352C" w:rsidRPr="00AB352C">
        <w:t xml:space="preserve">. </w:t>
      </w:r>
      <w:r w:rsidRPr="00AB352C">
        <w:t>ин-т</w:t>
      </w:r>
      <w:r w:rsidR="00AB352C" w:rsidRPr="00AB352C">
        <w:t>. -</w:t>
      </w:r>
      <w:r w:rsidR="00AB352C">
        <w:t xml:space="preserve"> </w:t>
      </w:r>
      <w:r w:rsidRPr="00AB352C">
        <w:t>Казань, 1996</w:t>
      </w:r>
      <w:r w:rsidR="00AB352C" w:rsidRPr="00AB352C">
        <w:t>. -</w:t>
      </w:r>
      <w:r w:rsidR="00AB352C">
        <w:t xml:space="preserve"> </w:t>
      </w:r>
      <w:r w:rsidRPr="00AB352C">
        <w:t>С 16-22</w:t>
      </w:r>
      <w:r w:rsidR="00AB352C" w:rsidRPr="00AB352C">
        <w:t>.</w:t>
      </w:r>
    </w:p>
    <w:p w:rsidR="00AB352C" w:rsidRDefault="00C64907" w:rsidP="00AB352C">
      <w:pPr>
        <w:pStyle w:val="a0"/>
      </w:pPr>
      <w:r w:rsidRPr="00AB352C">
        <w:t>Болезни органов дыхания у детей</w:t>
      </w:r>
      <w:r w:rsidR="00AB352C" w:rsidRPr="00AB352C">
        <w:t xml:space="preserve">. </w:t>
      </w:r>
      <w:r w:rsidRPr="00AB352C">
        <w:t>Руководство для врачей / С</w:t>
      </w:r>
      <w:r w:rsidR="00AB352C">
        <w:t xml:space="preserve">.В. </w:t>
      </w:r>
      <w:r w:rsidRPr="00AB352C">
        <w:t>Рачинский, В</w:t>
      </w:r>
      <w:r w:rsidR="00AB352C">
        <w:t xml:space="preserve">.К. </w:t>
      </w:r>
      <w:r w:rsidRPr="00AB352C">
        <w:t>Таточенко, Р</w:t>
      </w:r>
      <w:r w:rsidR="00AB352C">
        <w:t xml:space="preserve">.Г. </w:t>
      </w:r>
      <w:r w:rsidRPr="00AB352C">
        <w:t>Артамонов и др</w:t>
      </w:r>
      <w:r w:rsidR="00AB352C" w:rsidRPr="00AB352C">
        <w:t>. -</w:t>
      </w:r>
      <w:r w:rsidR="00AB352C">
        <w:t xml:space="preserve"> </w:t>
      </w:r>
      <w:r w:rsidRPr="00AB352C">
        <w:t>М</w:t>
      </w:r>
      <w:r w:rsidR="00AB352C">
        <w:t>.:</w:t>
      </w:r>
      <w:r w:rsidR="00AB352C" w:rsidRPr="00AB352C">
        <w:t xml:space="preserve"> </w:t>
      </w:r>
      <w:r w:rsidRPr="00AB352C">
        <w:t>Медицина, 1987</w:t>
      </w:r>
      <w:r w:rsidR="00AB352C" w:rsidRPr="00AB352C">
        <w:t>.</w:t>
      </w:r>
      <w:r w:rsidR="00AB352C">
        <w:t xml:space="preserve"> </w:t>
      </w:r>
      <w:r w:rsidR="00AB352C" w:rsidRPr="00AB352C">
        <w:t>-</w:t>
      </w:r>
      <w:r w:rsidR="00AB352C">
        <w:t xml:space="preserve"> </w:t>
      </w:r>
      <w:r w:rsidRPr="00AB352C">
        <w:t>496</w:t>
      </w:r>
    </w:p>
    <w:p w:rsidR="00AB352C" w:rsidRDefault="00C64907" w:rsidP="00AB352C">
      <w:pPr>
        <w:pStyle w:val="a0"/>
      </w:pPr>
      <w:r w:rsidRPr="00AB352C">
        <w:t>Бронхиальная астма у детей</w:t>
      </w:r>
      <w:r w:rsidR="00AB352C" w:rsidRPr="00AB352C">
        <w:t xml:space="preserve">: </w:t>
      </w:r>
      <w:r w:rsidRPr="00AB352C">
        <w:t>диагностика, лечение и профилактика</w:t>
      </w:r>
      <w:r w:rsidR="00AB352C" w:rsidRPr="00AB352C">
        <w:t>.</w:t>
      </w:r>
      <w:r w:rsidR="00AB352C">
        <w:t xml:space="preserve"> // </w:t>
      </w:r>
      <w:r w:rsidRPr="00AB352C">
        <w:t>Научно-практическая программа</w:t>
      </w:r>
      <w:r w:rsidR="00AB352C" w:rsidRPr="00AB352C">
        <w:t xml:space="preserve"> - </w:t>
      </w:r>
      <w:r w:rsidRPr="00AB352C">
        <w:t>М</w:t>
      </w:r>
      <w:r w:rsidR="00AB352C">
        <w:t>.;</w:t>
      </w:r>
      <w:r w:rsidR="00AB352C" w:rsidRPr="00AB352C">
        <w:t xml:space="preserve"> </w:t>
      </w:r>
      <w:r w:rsidRPr="00AB352C">
        <w:t>2004</w:t>
      </w:r>
      <w:r w:rsidR="00AB352C" w:rsidRPr="00AB352C">
        <w:t>.</w:t>
      </w:r>
    </w:p>
    <w:p w:rsidR="00AB352C" w:rsidRDefault="00C64907" w:rsidP="00AB352C">
      <w:pPr>
        <w:pStyle w:val="a0"/>
      </w:pPr>
      <w:r w:rsidRPr="00AB352C">
        <w:t>Национальная программа “Бронхиальная астма у детей</w:t>
      </w:r>
      <w:r w:rsidR="00AB352C" w:rsidRPr="00AB352C">
        <w:t xml:space="preserve">. </w:t>
      </w:r>
      <w:r w:rsidRPr="00AB352C">
        <w:t>Стратегия лечения и профилактика”</w:t>
      </w:r>
      <w:r w:rsidR="00AB352C" w:rsidRPr="00AB352C">
        <w:t>. -</w:t>
      </w:r>
      <w:r w:rsidR="00AB352C">
        <w:t xml:space="preserve"> </w:t>
      </w:r>
      <w:r w:rsidRPr="00AB352C">
        <w:t>Москва, 1997,</w:t>
      </w:r>
      <w:r w:rsidR="00AB352C" w:rsidRPr="00AB352C">
        <w:t xml:space="preserve"> - </w:t>
      </w:r>
      <w:r w:rsidRPr="00AB352C">
        <w:t>90 с</w:t>
      </w:r>
      <w:r w:rsidR="00AB352C" w:rsidRPr="00AB352C">
        <w:t>.</w:t>
      </w:r>
    </w:p>
    <w:p w:rsidR="00AB352C" w:rsidRDefault="00C64907" w:rsidP="00AB352C">
      <w:pPr>
        <w:pStyle w:val="a0"/>
      </w:pPr>
      <w:r w:rsidRPr="00AB352C">
        <w:t>Цой А</w:t>
      </w:r>
      <w:r w:rsidR="00AB352C">
        <w:t xml:space="preserve">.Н., </w:t>
      </w:r>
      <w:r w:rsidRPr="00AB352C">
        <w:t>Архипов В</w:t>
      </w:r>
      <w:r w:rsidR="00AB352C">
        <w:t xml:space="preserve">.В. </w:t>
      </w:r>
      <w:r w:rsidRPr="00AA0750">
        <w:t>Комбинированная терапия бронхиальной астмы</w:t>
      </w:r>
      <w:r w:rsidR="00AB352C" w:rsidRPr="00AA0750">
        <w:t xml:space="preserve">: </w:t>
      </w:r>
      <w:r w:rsidRPr="00AA0750">
        <w:t>перспективы гибкого дозирования препарата</w:t>
      </w:r>
      <w:r w:rsidRPr="00AB352C">
        <w:t xml:space="preserve"> / Consilium-Medicum</w:t>
      </w:r>
      <w:r w:rsidR="00AB352C" w:rsidRPr="00AB352C">
        <w:t xml:space="preserve">, </w:t>
      </w:r>
      <w:r w:rsidRPr="00AB352C">
        <w:t>Том 06</w:t>
      </w:r>
      <w:r w:rsidR="00AB352C" w:rsidRPr="00AB352C">
        <w:t xml:space="preserve">, </w:t>
      </w:r>
      <w:r w:rsidRPr="00AB352C">
        <w:t>№ 10</w:t>
      </w:r>
      <w:r w:rsidR="00AB352C" w:rsidRPr="00AB352C">
        <w:t xml:space="preserve">, </w:t>
      </w:r>
      <w:r w:rsidRPr="00AB352C">
        <w:t>2004</w:t>
      </w:r>
      <w:r w:rsidR="00AB352C" w:rsidRPr="00AB352C">
        <w:t>.</w:t>
      </w:r>
    </w:p>
    <w:p w:rsidR="00C64907" w:rsidRPr="00AB352C" w:rsidRDefault="00C64907" w:rsidP="00AB352C">
      <w:pPr>
        <w:ind w:firstLine="709"/>
      </w:pPr>
      <w:bookmarkStart w:id="12" w:name="_GoBack"/>
      <w:bookmarkEnd w:id="12"/>
    </w:p>
    <w:sectPr w:rsidR="00C64907" w:rsidRPr="00AB352C" w:rsidSect="00AB352C">
      <w:headerReference w:type="default" r:id="rId10"/>
      <w:footerReference w:type="default" r:id="rId11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644" w:rsidRDefault="00370644">
      <w:pPr>
        <w:ind w:firstLine="709"/>
      </w:pPr>
      <w:r>
        <w:separator/>
      </w:r>
    </w:p>
  </w:endnote>
  <w:endnote w:type="continuationSeparator" w:id="0">
    <w:p w:rsidR="00370644" w:rsidRDefault="00370644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52C" w:rsidRDefault="00AB352C" w:rsidP="00AB352C">
    <w:pPr>
      <w:pStyle w:val="ac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644" w:rsidRDefault="00370644">
      <w:pPr>
        <w:ind w:firstLine="709"/>
      </w:pPr>
      <w:r>
        <w:separator/>
      </w:r>
    </w:p>
  </w:footnote>
  <w:footnote w:type="continuationSeparator" w:id="0">
    <w:p w:rsidR="00370644" w:rsidRDefault="00370644">
      <w:pPr>
        <w:ind w:firstLine="709"/>
      </w:pPr>
      <w:r>
        <w:continuationSeparator/>
      </w:r>
    </w:p>
  </w:footnote>
  <w:footnote w:id="1">
    <w:p w:rsidR="00370644" w:rsidRDefault="00AB352C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Овчаренко С. И.  Бронхиальная астма: диагностика и лечение.  // РМЖ.  Т. 10.  – 2002.  - №17.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52C" w:rsidRDefault="00AA0750" w:rsidP="00AB352C">
    <w:pPr>
      <w:pStyle w:val="af"/>
      <w:framePr w:wrap="auto" w:vAnchor="text" w:hAnchor="margin" w:xAlign="right" w:y="1"/>
      <w:rPr>
        <w:rStyle w:val="af0"/>
      </w:rPr>
    </w:pPr>
    <w:r>
      <w:rPr>
        <w:rStyle w:val="af0"/>
      </w:rPr>
      <w:t>2</w:t>
    </w:r>
  </w:p>
  <w:p w:rsidR="00AB352C" w:rsidRDefault="00AB352C" w:rsidP="00AB352C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25FB"/>
    <w:multiLevelType w:val="multilevel"/>
    <w:tmpl w:val="A698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D4A00EC"/>
    <w:multiLevelType w:val="multilevel"/>
    <w:tmpl w:val="1D745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7A3268"/>
    <w:multiLevelType w:val="multilevel"/>
    <w:tmpl w:val="644E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F1000C1"/>
    <w:multiLevelType w:val="multilevel"/>
    <w:tmpl w:val="53926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0F850B38"/>
    <w:multiLevelType w:val="multilevel"/>
    <w:tmpl w:val="AA587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BB14D9"/>
    <w:multiLevelType w:val="multilevel"/>
    <w:tmpl w:val="F690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25B3E14"/>
    <w:multiLevelType w:val="multilevel"/>
    <w:tmpl w:val="B0B0F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4C4945"/>
    <w:multiLevelType w:val="multilevel"/>
    <w:tmpl w:val="6076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EB79B3"/>
    <w:multiLevelType w:val="multilevel"/>
    <w:tmpl w:val="1B4ED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4B9A26E9"/>
    <w:multiLevelType w:val="multilevel"/>
    <w:tmpl w:val="C102F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4C6744C8"/>
    <w:multiLevelType w:val="multilevel"/>
    <w:tmpl w:val="D2EE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58AA4C02"/>
    <w:multiLevelType w:val="multilevel"/>
    <w:tmpl w:val="3D36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77861D4D"/>
    <w:multiLevelType w:val="multilevel"/>
    <w:tmpl w:val="830A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3"/>
  </w:num>
  <w:num w:numId="5">
    <w:abstractNumId w:val="10"/>
  </w:num>
  <w:num w:numId="6">
    <w:abstractNumId w:val="8"/>
  </w:num>
  <w:num w:numId="7">
    <w:abstractNumId w:val="4"/>
  </w:num>
  <w:num w:numId="8">
    <w:abstractNumId w:val="11"/>
  </w:num>
  <w:num w:numId="9">
    <w:abstractNumId w:val="13"/>
  </w:num>
  <w:num w:numId="10">
    <w:abstractNumId w:val="0"/>
  </w:num>
  <w:num w:numId="11">
    <w:abstractNumId w:val="5"/>
  </w:num>
  <w:num w:numId="12">
    <w:abstractNumId w:val="7"/>
  </w:num>
  <w:num w:numId="13">
    <w:abstractNumId w:val="2"/>
  </w:num>
  <w:num w:numId="14">
    <w:abstractNumId w:val="9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904"/>
    <w:rsid w:val="00020E72"/>
    <w:rsid w:val="00023E80"/>
    <w:rsid w:val="000D283C"/>
    <w:rsid w:val="00157CCB"/>
    <w:rsid w:val="001B7B9D"/>
    <w:rsid w:val="00252BED"/>
    <w:rsid w:val="002A0A4C"/>
    <w:rsid w:val="002F3EA1"/>
    <w:rsid w:val="00305E33"/>
    <w:rsid w:val="00332566"/>
    <w:rsid w:val="00370644"/>
    <w:rsid w:val="003A1F39"/>
    <w:rsid w:val="003E73D6"/>
    <w:rsid w:val="00795ED7"/>
    <w:rsid w:val="007D4C10"/>
    <w:rsid w:val="00891005"/>
    <w:rsid w:val="008C2315"/>
    <w:rsid w:val="008C6851"/>
    <w:rsid w:val="009C6942"/>
    <w:rsid w:val="00A543EC"/>
    <w:rsid w:val="00AA0750"/>
    <w:rsid w:val="00AB0881"/>
    <w:rsid w:val="00AB352C"/>
    <w:rsid w:val="00AC4DDD"/>
    <w:rsid w:val="00BB1511"/>
    <w:rsid w:val="00BF7BD0"/>
    <w:rsid w:val="00C07826"/>
    <w:rsid w:val="00C64907"/>
    <w:rsid w:val="00D634FE"/>
    <w:rsid w:val="00D836AC"/>
    <w:rsid w:val="00D91FC8"/>
    <w:rsid w:val="00DC4904"/>
    <w:rsid w:val="00DE1760"/>
    <w:rsid w:val="00E63821"/>
    <w:rsid w:val="00EF212E"/>
    <w:rsid w:val="00F52E88"/>
    <w:rsid w:val="00F544CB"/>
    <w:rsid w:val="00F902CA"/>
    <w:rsid w:val="00FA0270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3B2BB06F-357A-43E5-9740-FBDF52C7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AB352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B352C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B352C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AB352C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B352C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B352C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B352C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B352C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B352C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AB352C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7">
    <w:name w:val="footnote text"/>
    <w:basedOn w:val="a2"/>
    <w:link w:val="a8"/>
    <w:autoRedefine/>
    <w:uiPriority w:val="99"/>
    <w:semiHidden/>
    <w:rsid w:val="00AB352C"/>
    <w:pPr>
      <w:ind w:firstLine="709"/>
    </w:pPr>
    <w:rPr>
      <w:color w:val="000000"/>
      <w:sz w:val="20"/>
      <w:szCs w:val="20"/>
    </w:rPr>
  </w:style>
  <w:style w:type="character" w:customStyle="1" w:styleId="a8">
    <w:name w:val="Текст сноски Знак"/>
    <w:link w:val="a7"/>
    <w:uiPriority w:val="99"/>
    <w:locked/>
    <w:rsid w:val="00AB352C"/>
    <w:rPr>
      <w:color w:val="000000"/>
      <w:lang w:val="ru-RU" w:eastAsia="ru-RU"/>
    </w:rPr>
  </w:style>
  <w:style w:type="character" w:styleId="a9">
    <w:name w:val="footnote reference"/>
    <w:uiPriority w:val="99"/>
    <w:semiHidden/>
    <w:rsid w:val="00AB352C"/>
    <w:rPr>
      <w:sz w:val="28"/>
      <w:szCs w:val="28"/>
      <w:vertAlign w:val="superscript"/>
    </w:rPr>
  </w:style>
  <w:style w:type="character" w:styleId="aa">
    <w:name w:val="Hyperlink"/>
    <w:uiPriority w:val="99"/>
    <w:rsid w:val="00AB352C"/>
    <w:rPr>
      <w:color w:val="auto"/>
      <w:sz w:val="28"/>
      <w:szCs w:val="28"/>
      <w:u w:val="single"/>
      <w:vertAlign w:val="baseline"/>
    </w:rPr>
  </w:style>
  <w:style w:type="character" w:styleId="ab">
    <w:name w:val="Strong"/>
    <w:uiPriority w:val="99"/>
    <w:qFormat/>
    <w:rsid w:val="001B7B9D"/>
    <w:rPr>
      <w:b/>
      <w:bCs/>
    </w:rPr>
  </w:style>
  <w:style w:type="paragraph" w:styleId="ac">
    <w:name w:val="footer"/>
    <w:basedOn w:val="a2"/>
    <w:link w:val="ad"/>
    <w:uiPriority w:val="99"/>
    <w:semiHidden/>
    <w:rsid w:val="00AB352C"/>
    <w:pPr>
      <w:tabs>
        <w:tab w:val="center" w:pos="4819"/>
        <w:tab w:val="right" w:pos="9639"/>
      </w:tabs>
      <w:ind w:firstLine="709"/>
    </w:pPr>
  </w:style>
  <w:style w:type="character" w:customStyle="1" w:styleId="ae">
    <w:name w:val="Верхний колонтитул Знак"/>
    <w:link w:val="af"/>
    <w:uiPriority w:val="99"/>
    <w:semiHidden/>
    <w:locked/>
    <w:rsid w:val="00AB352C"/>
    <w:rPr>
      <w:noProof/>
      <w:kern w:val="16"/>
      <w:sz w:val="28"/>
      <w:szCs w:val="28"/>
      <w:lang w:val="ru-RU" w:eastAsia="ru-RU"/>
    </w:rPr>
  </w:style>
  <w:style w:type="character" w:styleId="af0">
    <w:name w:val="page number"/>
    <w:uiPriority w:val="99"/>
    <w:rsid w:val="00AB352C"/>
    <w:rPr>
      <w:rFonts w:ascii="Times New Roman" w:hAnsi="Times New Roman" w:cs="Times New Roman"/>
      <w:sz w:val="28"/>
      <w:szCs w:val="28"/>
    </w:rPr>
  </w:style>
  <w:style w:type="paragraph" w:styleId="11">
    <w:name w:val="toc 1"/>
    <w:basedOn w:val="a2"/>
    <w:next w:val="a2"/>
    <w:autoRedefine/>
    <w:uiPriority w:val="99"/>
    <w:semiHidden/>
    <w:rsid w:val="00AB352C"/>
    <w:pPr>
      <w:tabs>
        <w:tab w:val="right" w:leader="dot" w:pos="1400"/>
      </w:tabs>
      <w:ind w:firstLine="709"/>
    </w:pPr>
  </w:style>
  <w:style w:type="table" w:styleId="-1">
    <w:name w:val="Table Web 1"/>
    <w:basedOn w:val="a4"/>
    <w:uiPriority w:val="99"/>
    <w:rsid w:val="00AB352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header"/>
    <w:basedOn w:val="a2"/>
    <w:next w:val="af1"/>
    <w:link w:val="ae"/>
    <w:uiPriority w:val="99"/>
    <w:rsid w:val="00AB352C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2">
    <w:name w:val="endnote reference"/>
    <w:uiPriority w:val="99"/>
    <w:semiHidden/>
    <w:rsid w:val="00AB352C"/>
    <w:rPr>
      <w:vertAlign w:val="superscript"/>
    </w:rPr>
  </w:style>
  <w:style w:type="paragraph" w:styleId="af1">
    <w:name w:val="Body Text"/>
    <w:basedOn w:val="a2"/>
    <w:link w:val="af3"/>
    <w:uiPriority w:val="99"/>
    <w:rsid w:val="00AB352C"/>
    <w:pPr>
      <w:ind w:firstLine="709"/>
    </w:pPr>
  </w:style>
  <w:style w:type="character" w:customStyle="1" w:styleId="af3">
    <w:name w:val="Основной текст Знак"/>
    <w:link w:val="af1"/>
    <w:uiPriority w:val="99"/>
    <w:semiHidden/>
    <w:rPr>
      <w:sz w:val="28"/>
      <w:szCs w:val="28"/>
    </w:rPr>
  </w:style>
  <w:style w:type="paragraph" w:customStyle="1" w:styleId="af4">
    <w:name w:val="выделение"/>
    <w:uiPriority w:val="99"/>
    <w:rsid w:val="00AB352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5"/>
    <w:uiPriority w:val="99"/>
    <w:rsid w:val="00AB352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AB352C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sz w:val="28"/>
      <w:szCs w:val="28"/>
    </w:rPr>
  </w:style>
  <w:style w:type="character" w:customStyle="1" w:styleId="12">
    <w:name w:val="Текст Знак1"/>
    <w:link w:val="af7"/>
    <w:uiPriority w:val="99"/>
    <w:locked/>
    <w:rsid w:val="00AB352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2"/>
    <w:uiPriority w:val="99"/>
    <w:rsid w:val="00AB352C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d">
    <w:name w:val="Нижний колонтитул Знак"/>
    <w:link w:val="ac"/>
    <w:uiPriority w:val="99"/>
    <w:semiHidden/>
    <w:locked/>
    <w:rsid w:val="00AB352C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AB352C"/>
    <w:pPr>
      <w:numPr>
        <w:numId w:val="14"/>
      </w:numPr>
      <w:spacing w:line="360" w:lineRule="auto"/>
      <w:jc w:val="both"/>
    </w:pPr>
    <w:rPr>
      <w:sz w:val="28"/>
      <w:szCs w:val="28"/>
    </w:rPr>
  </w:style>
  <w:style w:type="paragraph" w:customStyle="1" w:styleId="af9">
    <w:name w:val="литера"/>
    <w:uiPriority w:val="99"/>
    <w:rsid w:val="00AB352C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a">
    <w:name w:val="номер страницы"/>
    <w:uiPriority w:val="99"/>
    <w:rsid w:val="00AB352C"/>
    <w:rPr>
      <w:sz w:val="28"/>
      <w:szCs w:val="28"/>
    </w:rPr>
  </w:style>
  <w:style w:type="paragraph" w:customStyle="1" w:styleId="afb">
    <w:name w:val="Обычный +"/>
    <w:basedOn w:val="a2"/>
    <w:autoRedefine/>
    <w:uiPriority w:val="99"/>
    <w:rsid w:val="00AB352C"/>
    <w:pPr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AB352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B352C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AB352C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B352C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AB352C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AB352C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c">
    <w:name w:val="Table Grid"/>
    <w:basedOn w:val="a4"/>
    <w:uiPriority w:val="99"/>
    <w:rsid w:val="00AB352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AB352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B352C"/>
    <w:pPr>
      <w:numPr>
        <w:numId w:val="1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B352C"/>
    <w:pPr>
      <w:numPr>
        <w:numId w:val="1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AB352C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AB352C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B352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B352C"/>
    <w:rPr>
      <w:i/>
      <w:iCs/>
    </w:rPr>
  </w:style>
  <w:style w:type="paragraph" w:customStyle="1" w:styleId="afe">
    <w:name w:val="ТАБЛИЦА"/>
    <w:next w:val="a2"/>
    <w:autoRedefine/>
    <w:uiPriority w:val="99"/>
    <w:rsid w:val="00AB352C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AB352C"/>
  </w:style>
  <w:style w:type="paragraph" w:customStyle="1" w:styleId="13">
    <w:name w:val="Стиль ТАБЛИЦА + Междустр.интервал:  полуторный1"/>
    <w:basedOn w:val="afe"/>
    <w:autoRedefine/>
    <w:uiPriority w:val="99"/>
    <w:rsid w:val="00AB352C"/>
  </w:style>
  <w:style w:type="table" w:customStyle="1" w:styleId="14">
    <w:name w:val="Стиль таблицы1"/>
    <w:basedOn w:val="a4"/>
    <w:uiPriority w:val="99"/>
    <w:rsid w:val="00AB352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autoRedefine/>
    <w:uiPriority w:val="99"/>
    <w:rsid w:val="00AB352C"/>
    <w:pPr>
      <w:jc w:val="center"/>
    </w:pPr>
  </w:style>
  <w:style w:type="paragraph" w:styleId="aff1">
    <w:name w:val="endnote text"/>
    <w:basedOn w:val="a2"/>
    <w:link w:val="aff2"/>
    <w:autoRedefine/>
    <w:uiPriority w:val="99"/>
    <w:semiHidden/>
    <w:rsid w:val="00AB352C"/>
    <w:pPr>
      <w:ind w:firstLine="709"/>
    </w:pPr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sz w:val="20"/>
      <w:szCs w:val="20"/>
    </w:rPr>
  </w:style>
  <w:style w:type="paragraph" w:customStyle="1" w:styleId="aff3">
    <w:name w:val="титут"/>
    <w:autoRedefine/>
    <w:uiPriority w:val="99"/>
    <w:rsid w:val="00AB352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57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1146">
          <w:marLeft w:val="2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7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57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57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57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1171">
          <w:marLeft w:val="900"/>
          <w:marRight w:val="0"/>
          <w:marTop w:val="0"/>
          <w:marBottom w:val="0"/>
          <w:divBdr>
            <w:top w:val="none" w:sz="0" w:space="0" w:color="auto"/>
            <w:left w:val="single" w:sz="4" w:space="16" w:color="CCCCCC"/>
            <w:bottom w:val="none" w:sz="0" w:space="0" w:color="auto"/>
            <w:right w:val="single" w:sz="2" w:space="16" w:color="CCCCCC"/>
          </w:divBdr>
        </w:div>
      </w:divsChild>
    </w:div>
    <w:div w:id="33157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1180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57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1170">
          <w:marLeft w:val="257"/>
          <w:marRight w:val="1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57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1211">
          <w:marLeft w:val="2571"/>
          <w:marRight w:val="257"/>
          <w:marTop w:val="514"/>
          <w:marBottom w:val="5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57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1185">
          <w:marLeft w:val="257"/>
          <w:marRight w:val="1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57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57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1178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7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71202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3675</Words>
  <Characters>20949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Самарский государственный медицинский университет </Company>
  <LinksUpToDate>false</LinksUpToDate>
  <CharactersWithSpaces>24575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Елена</dc:creator>
  <cp:keywords/>
  <dc:description/>
  <cp:lastModifiedBy>admin</cp:lastModifiedBy>
  <cp:revision>2</cp:revision>
  <cp:lastPrinted>2008-11-24T09:44:00Z</cp:lastPrinted>
  <dcterms:created xsi:type="dcterms:W3CDTF">2014-02-23T06:36:00Z</dcterms:created>
  <dcterms:modified xsi:type="dcterms:W3CDTF">2014-02-23T06:36:00Z</dcterms:modified>
</cp:coreProperties>
</file>