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D1" w:rsidRDefault="009F63F8">
      <w:pPr>
        <w:pStyle w:val="a3"/>
      </w:pPr>
      <w:r>
        <w:br/>
      </w:r>
    </w:p>
    <w:p w:rsidR="004D70D1" w:rsidRDefault="009F63F8">
      <w:pPr>
        <w:pStyle w:val="a3"/>
        <w:rPr>
          <w:position w:val="10"/>
        </w:rPr>
      </w:pPr>
      <w:r>
        <w:rPr>
          <w:b/>
          <w:bCs/>
        </w:rPr>
        <w:t>Я́ков Ви́лимович Брюс</w:t>
      </w:r>
      <w:r>
        <w:t xml:space="preserve"> (англ. </w:t>
      </w:r>
      <w:r>
        <w:rPr>
          <w:i/>
          <w:iCs/>
        </w:rPr>
        <w:t>Jacob (James) Daniel Bruce</w:t>
      </w:r>
      <w:r>
        <w:t>, 1669(1669), Москва — 19 апреля (30 апреля) 1735, Московская провинция, усадьба Глинки, ныне в черте города Лосино-Петровский) — российский государственный деятель, военный, инженер и учёный, один из ближайших сподвижников Петра I. Умелый полководец, генерал-фельдмаршал (1726), создатель российской артиллерии, граф (1721).</w:t>
      </w:r>
      <w:r>
        <w:rPr>
          <w:position w:val="10"/>
        </w:rPr>
        <w:t>[1]</w:t>
      </w:r>
    </w:p>
    <w:p w:rsidR="004D70D1" w:rsidRDefault="009F63F8">
      <w:pPr>
        <w:pStyle w:val="21"/>
        <w:numPr>
          <w:ilvl w:val="0"/>
          <w:numId w:val="0"/>
        </w:numPr>
      </w:pPr>
      <w:r>
        <w:t>Биография</w:t>
      </w:r>
    </w:p>
    <w:p w:rsidR="004D70D1" w:rsidRDefault="009F63F8">
      <w:pPr>
        <w:pStyle w:val="a3"/>
      </w:pPr>
      <w:r>
        <w:t>Представитель знатного шотландского рода Брюсов, младший брат Романа Вилимовича Брюса, первого обер-коменданта Санкт-Петербурга. Предки Я. Брюса с 1647 года жили в России.</w:t>
      </w:r>
    </w:p>
    <w:p w:rsidR="004D70D1" w:rsidRDefault="009F63F8">
      <w:pPr>
        <w:pStyle w:val="a3"/>
      </w:pPr>
      <w:r>
        <w:t>Участвовал в Крымских (1687, 1689) и в Азовских (1695, 1696) походах Петра I, участвовал в становлении русской артиллерии во время Северной войны, за командование русской артиллерией в Полтавской битве 1709 года был удостоен ордена Андрея Первозванного.</w:t>
      </w:r>
    </w:p>
    <w:p w:rsidR="004D70D1" w:rsidRDefault="009F63F8">
      <w:pPr>
        <w:pStyle w:val="a3"/>
      </w:pPr>
      <w:r>
        <w:t>В 1714 году обвинён в хищении казны и освобождён от наказания личным указанием Петра I. В 1716 году привлечён к составлению воинского артикула, а с 1717 года он назначен сенатором и президентом Берг- и Мануфактур-коллегий.</w:t>
      </w:r>
    </w:p>
    <w:p w:rsidR="004D70D1" w:rsidRDefault="009F63F8">
      <w:pPr>
        <w:pStyle w:val="a3"/>
      </w:pPr>
      <w:r>
        <w:t>В 1721 году Брюс получил титул графа Российской империи. 30 августа 1725 года награжден орденом Св. Александра Невского.</w:t>
      </w:r>
    </w:p>
    <w:p w:rsidR="004D70D1" w:rsidRDefault="009F63F8">
      <w:pPr>
        <w:pStyle w:val="a3"/>
      </w:pPr>
      <w:r>
        <w:t>28 января (8 февраля) 1725) умер император Пётр I. Уже после его кончины, в 1726 году, стал генералом-фельдмаршалом и ушел в отставку, посвятив себя полностью научной деятельности. Он поселился в любимом своём поместье Глинки в сорока с небольшим верстах от Москвы (ныне в черте города Лосино-Петровский), при впадении реки Воря в Клязьму.</w:t>
      </w:r>
    </w:p>
    <w:p w:rsidR="004D70D1" w:rsidRDefault="009F63F8">
      <w:pPr>
        <w:pStyle w:val="a3"/>
      </w:pPr>
      <w:r>
        <w:t>В 1732 году получил в собственность расположенные близ Москвы «село Перово с деревней Тетеревниковкою»</w:t>
      </w:r>
      <w:r>
        <w:rPr>
          <w:position w:val="10"/>
        </w:rPr>
        <w:t>[2]</w:t>
      </w:r>
      <w:r>
        <w:t>.</w:t>
      </w:r>
    </w:p>
    <w:p w:rsidR="004D70D1" w:rsidRDefault="009F63F8">
      <w:pPr>
        <w:pStyle w:val="a3"/>
      </w:pPr>
      <w:r>
        <w:t>Брюс был одним из образованнейших людей России, естествоиспытателем и астрономом, и владел крупнейшей библиотекой, насчитывавшей около 1500 томов, почти исключительно научно-технического и справочного содержания. Он нигде не учился и всего добился самообразованием. Он составил: русско-голландский и голландско-русский словари, первый русский учебник по геометрии. В 1696 году им была составлена «Карта земель от Москвы до Малой Азии». А в 1702 открыл первую в России обсерваторию при Навигацкой школе (был ее директором) в Москве. Школа помещалась в Сухаревой башне, построенной в 1695 и сильно контрастировавшей с архитектурой патриархальной Москвы. Возможно, именно поэтому народная молва приписывала Брюсу славу чернокнижника и чародея.</w:t>
      </w:r>
    </w:p>
    <w:p w:rsidR="004D70D1" w:rsidRDefault="009F63F8">
      <w:pPr>
        <w:pStyle w:val="a3"/>
      </w:pPr>
      <w:r>
        <w:t>Яков свободно владел шестью европейскими языками, а его «кабинет курьёзных вещей» был единственным в своём роде в России и после смерти Брюса влился в кунсткамеру Академии наук.</w:t>
      </w:r>
    </w:p>
    <w:p w:rsidR="004D70D1" w:rsidRDefault="009F63F8">
      <w:pPr>
        <w:pStyle w:val="a3"/>
      </w:pPr>
      <w:r>
        <w:t>Участвовал в закладке Санкт-Петербурга 16 мая 1703 г. Подписал Ништадтский мир.</w:t>
      </w:r>
    </w:p>
    <w:p w:rsidR="004D70D1" w:rsidRDefault="009F63F8">
      <w:pPr>
        <w:pStyle w:val="a3"/>
      </w:pPr>
      <w:r>
        <w:t>Является автором зодиакальной радиально-кольцевой планировки Москвы.</w:t>
      </w:r>
    </w:p>
    <w:p w:rsidR="004D70D1" w:rsidRDefault="009F63F8">
      <w:pPr>
        <w:pStyle w:val="a3"/>
      </w:pPr>
      <w:r>
        <w:t>Участвовал в издании справочно-астрологического «Брюсова календаря» (1709-1715). Вопреки распространённому мнению, Брюс не был ни автором, ни составителем этого знаменитого издания, его участие ограничилось общей цензурой. Бо́льшая часть текста календаря написана издателем Василием Киприяновым.</w:t>
      </w:r>
      <w:r>
        <w:rPr>
          <w:position w:val="10"/>
        </w:rPr>
        <w:t>[1]</w:t>
      </w:r>
      <w:r>
        <w:t xml:space="preserve"> Впоследствии в России было издано немало поддельных «Брюсовых календарей».</w:t>
      </w:r>
    </w:p>
    <w:p w:rsidR="004D70D1" w:rsidRDefault="009F63F8">
      <w:pPr>
        <w:pStyle w:val="a3"/>
      </w:pPr>
      <w:r>
        <w:t>Яков Брюс скончался 19 апреля (30 апреля) 1735. Так как он был бездетен, почти всё его имущество перешло к племяннику — генерал-поручику Александру Романовичу Брюсу, сыну первого обер-коменданта Петербурга Роберта Брюса, крестнику Александра Меншикова. На месте его кончины (недалеко от станции Монино) находится Дом-музей Я. В. Брюса.</w:t>
      </w:r>
    </w:p>
    <w:p w:rsidR="004D70D1" w:rsidRDefault="009F63F8">
      <w:pPr>
        <w:pStyle w:val="21"/>
        <w:numPr>
          <w:ilvl w:val="0"/>
          <w:numId w:val="0"/>
        </w:numPr>
      </w:pPr>
      <w:r>
        <w:t>Литература</w:t>
      </w:r>
    </w:p>
    <w:p w:rsidR="004D70D1" w:rsidRDefault="009F63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Балязин В. Н.</w:t>
      </w:r>
      <w:r>
        <w:t xml:space="preserve"> Неофициальная история России 2007 ISBN 978-5-373-01229</w:t>
      </w:r>
    </w:p>
    <w:p w:rsidR="004D70D1" w:rsidRDefault="009F63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Бантыш-Каменский, Д.Н.</w:t>
      </w:r>
      <w:r>
        <w:t xml:space="preserve"> 8-й генерал-фельдмаршал граф Яков Вилимович Брюс // Биографии российских генералиссимусов и генерал-фельдмаршалов. В 4-х частях. Репринтное воспроизведение издания 1840 года. Часть 1–2. — М.: Культура, 1991. — 620 с. — ISBN 5-7158-0002-1</w:t>
      </w:r>
    </w:p>
    <w:p w:rsidR="004D70D1" w:rsidRDefault="009F63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Филимон А. Н.</w:t>
      </w:r>
      <w:r>
        <w:t xml:space="preserve"> Брюсов календарь // </w:t>
      </w:r>
      <w:r>
        <w:rPr>
          <w:i/>
          <w:iCs/>
        </w:rPr>
        <w:t>Земля и Вселенная</w:t>
      </w:r>
      <w:r>
        <w:t>. — 1993. — № 1. — С. 45-53.</w:t>
      </w:r>
    </w:p>
    <w:p w:rsidR="004D70D1" w:rsidRDefault="009F63F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Усыскин Л. Б.</w:t>
      </w:r>
      <w:r>
        <w:t xml:space="preserve"> Колдун Петра Великого (часть 1) // </w:t>
      </w:r>
      <w:r>
        <w:rPr>
          <w:i/>
          <w:iCs/>
        </w:rPr>
        <w:t>Polit.ru</w:t>
      </w:r>
      <w:r>
        <w:t>. — 2010.</w:t>
      </w:r>
    </w:p>
    <w:p w:rsidR="004D70D1" w:rsidRDefault="009F63F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Усыскин Л. Б.</w:t>
      </w:r>
      <w:r>
        <w:t xml:space="preserve"> Колдун Петра Великого (часть 2) // </w:t>
      </w:r>
      <w:r>
        <w:rPr>
          <w:i/>
          <w:iCs/>
        </w:rPr>
        <w:t>Polit.ru</w:t>
      </w:r>
      <w:r>
        <w:t>. — 2010.</w:t>
      </w:r>
    </w:p>
    <w:p w:rsidR="004D70D1" w:rsidRDefault="009F63F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D70D1" w:rsidRDefault="009F63F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Филимон А. Н.</w:t>
      </w:r>
      <w:r>
        <w:t xml:space="preserve"> Брюсов календарь, указ. статья, стр. 63.</w:t>
      </w:r>
    </w:p>
    <w:p w:rsidR="004D70D1" w:rsidRDefault="009F63F8">
      <w:pPr>
        <w:pStyle w:val="a3"/>
        <w:numPr>
          <w:ilvl w:val="0"/>
          <w:numId w:val="1"/>
        </w:numPr>
        <w:tabs>
          <w:tab w:val="left" w:pos="707"/>
        </w:tabs>
      </w:pPr>
      <w:r>
        <w:t>Перово и Тетеревники (Тетерки)</w:t>
      </w:r>
    </w:p>
    <w:p w:rsidR="004D70D1" w:rsidRDefault="009F63F8">
      <w:pPr>
        <w:pStyle w:val="a3"/>
        <w:spacing w:after="0"/>
      </w:pPr>
      <w:r>
        <w:t>Источник: http://ru.wikipedia.org/wiki/Брюс,_Яков_Вилимович</w:t>
      </w:r>
      <w:bookmarkStart w:id="0" w:name="_GoBack"/>
      <w:bookmarkEnd w:id="0"/>
    </w:p>
    <w:sectPr w:rsidR="004D70D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3F8"/>
    <w:rsid w:val="003F0838"/>
    <w:rsid w:val="004D70D1"/>
    <w:rsid w:val="009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3547-A2A3-4F34-A057-D2DDAD3D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2014-04-15T08:43:00Z</dcterms:created>
  <dcterms:modified xsi:type="dcterms:W3CDTF">2014-04-15T08:43:00Z</dcterms:modified>
</cp:coreProperties>
</file>