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22" w:rsidRDefault="00CD7C22" w:rsidP="00941E32">
      <w:pPr>
        <w:tabs>
          <w:tab w:val="left" w:pos="2880"/>
        </w:tabs>
        <w:spacing w:line="360" w:lineRule="auto"/>
        <w:ind w:firstLine="709"/>
        <w:jc w:val="center"/>
        <w:rPr>
          <w:rFonts w:ascii="Times New Roman" w:hAnsi="Times New Roman" w:cs="Times New Roman"/>
          <w:b/>
          <w:sz w:val="24"/>
          <w:szCs w:val="24"/>
        </w:rPr>
      </w:pPr>
    </w:p>
    <w:p w:rsidR="0027091E" w:rsidRDefault="0027091E" w:rsidP="00941E32">
      <w:pPr>
        <w:tabs>
          <w:tab w:val="left" w:pos="2880"/>
        </w:tabs>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C70CA6" w:rsidRDefault="00C70CA6" w:rsidP="00941E32">
      <w:pPr>
        <w:tabs>
          <w:tab w:val="left" w:pos="2880"/>
        </w:tabs>
        <w:spacing w:line="360" w:lineRule="auto"/>
        <w:ind w:firstLine="709"/>
        <w:jc w:val="center"/>
        <w:rPr>
          <w:rFonts w:ascii="Times New Roman" w:hAnsi="Times New Roman" w:cs="Times New Roman"/>
          <w:b/>
          <w:sz w:val="24"/>
          <w:szCs w:val="24"/>
        </w:rPr>
      </w:pPr>
    </w:p>
    <w:p w:rsidR="00C70CA6" w:rsidRDefault="00C70CA6" w:rsidP="00941E32">
      <w:pPr>
        <w:tabs>
          <w:tab w:val="left" w:pos="2880"/>
        </w:tabs>
        <w:spacing w:line="360" w:lineRule="auto"/>
        <w:ind w:firstLine="709"/>
        <w:jc w:val="center"/>
        <w:rPr>
          <w:rFonts w:ascii="Times New Roman" w:hAnsi="Times New Roman" w:cs="Times New Roman"/>
          <w:b/>
          <w:sz w:val="24"/>
          <w:szCs w:val="24"/>
        </w:rPr>
      </w:pPr>
    </w:p>
    <w:p w:rsidR="002833CA" w:rsidRPr="002833CA" w:rsidRDefault="002833CA" w:rsidP="002833CA">
      <w:pPr>
        <w:pStyle w:val="11"/>
        <w:rPr>
          <w:color w:val="auto"/>
        </w:rPr>
      </w:pPr>
      <w:r w:rsidRPr="002833CA">
        <w:rPr>
          <w:b/>
        </w:rPr>
        <w:fldChar w:fldCharType="begin"/>
      </w:r>
      <w:r w:rsidRPr="002833CA">
        <w:rPr>
          <w:b/>
        </w:rPr>
        <w:instrText xml:space="preserve"> TOC \o "1-2" \u </w:instrText>
      </w:r>
      <w:r w:rsidRPr="002833CA">
        <w:rPr>
          <w:b/>
        </w:rPr>
        <w:fldChar w:fldCharType="separate"/>
      </w:r>
      <w:r w:rsidRPr="002833CA">
        <w:t>Введение</w:t>
      </w:r>
      <w:r w:rsidRPr="002833CA">
        <w:tab/>
      </w:r>
      <w:r w:rsidRPr="002833CA">
        <w:fldChar w:fldCharType="begin"/>
      </w:r>
      <w:r w:rsidRPr="002833CA">
        <w:instrText xml:space="preserve"> PAGEREF _Toc106431730 \h </w:instrText>
      </w:r>
      <w:r w:rsidRPr="002833CA">
        <w:fldChar w:fldCharType="separate"/>
      </w:r>
      <w:r w:rsidRPr="002833CA">
        <w:t>4</w:t>
      </w:r>
      <w:r w:rsidRPr="002833CA">
        <w:fldChar w:fldCharType="end"/>
      </w:r>
    </w:p>
    <w:p w:rsidR="002833CA" w:rsidRPr="002833CA" w:rsidRDefault="002833CA" w:rsidP="002833CA">
      <w:pPr>
        <w:pStyle w:val="11"/>
        <w:rPr>
          <w:color w:val="auto"/>
        </w:rPr>
      </w:pPr>
      <w:r w:rsidRPr="002833CA">
        <w:t>1. Бухгалтерская (финансовая) отчетность</w:t>
      </w:r>
      <w:r w:rsidRPr="002833CA">
        <w:tab/>
      </w:r>
      <w:r w:rsidRPr="002833CA">
        <w:fldChar w:fldCharType="begin"/>
      </w:r>
      <w:r w:rsidRPr="002833CA">
        <w:instrText xml:space="preserve"> PAGEREF _Toc106431731 \h </w:instrText>
      </w:r>
      <w:r w:rsidRPr="002833CA">
        <w:fldChar w:fldCharType="separate"/>
      </w:r>
      <w:r w:rsidRPr="002833CA">
        <w:t>6</w:t>
      </w:r>
      <w:r w:rsidRPr="002833CA">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1.1. Бухгалтерский учет, его объекты и основные задачи</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_Toc106431732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6</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1.2. Нормативное регулирование бухгалтерской отчетности в России</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_Toc106431733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6</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1.3. Требования к составлению бухгалтерской отчетности, состав и содержание</w:t>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 xml:space="preserve"> бухгалтерского отчета</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_Toc106431734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9</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1.4. Порядок представления бухгалтерской отчетности</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_Toc106431735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14</w:t>
      </w:r>
      <w:r w:rsidRPr="002833CA">
        <w:rPr>
          <w:rFonts w:ascii="Times New Roman" w:hAnsi="Times New Roman" w:cs="Times New Roman"/>
          <w:sz w:val="24"/>
          <w:szCs w:val="24"/>
        </w:rPr>
        <w:fldChar w:fldCharType="end"/>
      </w:r>
    </w:p>
    <w:p w:rsidR="002833CA" w:rsidRPr="002833CA" w:rsidRDefault="002833CA" w:rsidP="002833CA">
      <w:pPr>
        <w:pStyle w:val="11"/>
        <w:rPr>
          <w:color w:val="auto"/>
        </w:rPr>
      </w:pPr>
      <w:r w:rsidRPr="002833CA">
        <w:t>2. Основные формы бухгалтерской отчетности</w:t>
      </w:r>
      <w:r w:rsidRPr="002833CA">
        <w:tab/>
      </w:r>
      <w:r w:rsidRPr="002833CA">
        <w:fldChar w:fldCharType="begin"/>
      </w:r>
      <w:r w:rsidRPr="002833CA">
        <w:instrText xml:space="preserve"> PAGEREF _Toc106431736 \h </w:instrText>
      </w:r>
      <w:r w:rsidRPr="002833CA">
        <w:fldChar w:fldCharType="separate"/>
      </w:r>
      <w:r w:rsidRPr="002833CA">
        <w:t>15</w:t>
      </w:r>
      <w:r w:rsidRPr="002833CA">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color w:val="000000"/>
          <w:sz w:val="24"/>
          <w:szCs w:val="24"/>
        </w:rPr>
        <w:t xml:space="preserve">2.1. Бухгалтерский баланс. </w:t>
      </w:r>
      <w:r w:rsidRPr="002833CA">
        <w:rPr>
          <w:rFonts w:ascii="Times New Roman" w:hAnsi="Times New Roman" w:cs="Times New Roman"/>
          <w:sz w:val="24"/>
          <w:szCs w:val="24"/>
        </w:rPr>
        <w:t>Значение бухгалтерского баланса и требования, предъявляемые к нему</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_Toc106431737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15</w:t>
      </w:r>
      <w:r w:rsidRPr="002833CA">
        <w:rPr>
          <w:rFonts w:ascii="Times New Roman" w:hAnsi="Times New Roman" w:cs="Times New Roman"/>
          <w:sz w:val="24"/>
          <w:szCs w:val="24"/>
        </w:rPr>
        <w:fldChar w:fldCharType="end"/>
      </w:r>
    </w:p>
    <w:p w:rsid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color w:val="000000"/>
          <w:sz w:val="24"/>
          <w:szCs w:val="24"/>
        </w:rPr>
        <w:t xml:space="preserve">2.2. Отчет о прибылях и убытках. </w:t>
      </w:r>
      <w:r w:rsidRPr="002833CA">
        <w:rPr>
          <w:rFonts w:ascii="Times New Roman" w:hAnsi="Times New Roman" w:cs="Times New Roman"/>
          <w:sz w:val="24"/>
          <w:szCs w:val="24"/>
        </w:rPr>
        <w:t>Значение и принципы построения отчета о</w:t>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 xml:space="preserve"> прибылях и убытках</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_Toc106431738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26</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color w:val="000000"/>
          <w:sz w:val="24"/>
          <w:szCs w:val="24"/>
        </w:rPr>
        <w:t xml:space="preserve">2.3. Отчет о движении денежных средств. </w:t>
      </w:r>
      <w:r w:rsidRPr="002833CA">
        <w:rPr>
          <w:rFonts w:ascii="Times New Roman" w:hAnsi="Times New Roman" w:cs="Times New Roman"/>
          <w:sz w:val="24"/>
          <w:szCs w:val="24"/>
        </w:rPr>
        <w:t>Назначение, цели и построение отчета о</w:t>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 xml:space="preserve"> движении денежных средств</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_Toc106431739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30</w:t>
      </w:r>
      <w:r w:rsidRPr="002833CA">
        <w:rPr>
          <w:rFonts w:ascii="Times New Roman" w:hAnsi="Times New Roman" w:cs="Times New Roman"/>
          <w:sz w:val="24"/>
          <w:szCs w:val="24"/>
        </w:rPr>
        <w:fldChar w:fldCharType="end"/>
      </w:r>
    </w:p>
    <w:p w:rsid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color w:val="000000"/>
          <w:sz w:val="24"/>
          <w:szCs w:val="24"/>
        </w:rPr>
        <w:t xml:space="preserve">2.4.  Пояснительная записка. </w:t>
      </w:r>
      <w:r w:rsidRPr="002833CA">
        <w:rPr>
          <w:rFonts w:ascii="Times New Roman" w:hAnsi="Times New Roman" w:cs="Times New Roman"/>
          <w:sz w:val="24"/>
          <w:szCs w:val="24"/>
        </w:rPr>
        <w:t>Назначение и состав пояснительной записки к</w:t>
      </w:r>
    </w:p>
    <w:p w:rsidR="002833CA" w:rsidRPr="002833CA" w:rsidRDefault="002833CA" w:rsidP="002833CA">
      <w:pPr>
        <w:pStyle w:val="21"/>
        <w:spacing w:line="360" w:lineRule="auto"/>
        <w:rPr>
          <w:rFonts w:ascii="Times New Roman" w:hAnsi="Times New Roman" w:cs="Times New Roman"/>
          <w:bCs/>
          <w:iCs/>
          <w:sz w:val="24"/>
          <w:szCs w:val="24"/>
        </w:rPr>
      </w:pPr>
      <w:r w:rsidRPr="002833CA">
        <w:rPr>
          <w:rFonts w:ascii="Times New Roman" w:hAnsi="Times New Roman" w:cs="Times New Roman"/>
          <w:sz w:val="24"/>
          <w:szCs w:val="24"/>
        </w:rPr>
        <w:t xml:space="preserve"> балансу </w:t>
      </w:r>
      <w:r w:rsidRPr="002833CA">
        <w:rPr>
          <w:rFonts w:ascii="Times New Roman" w:hAnsi="Times New Roman" w:cs="Times New Roman"/>
          <w:bCs/>
          <w:iCs/>
          <w:sz w:val="24"/>
          <w:szCs w:val="24"/>
        </w:rPr>
        <w:t>и отчету о прибылях и убытках</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_Toc106431740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35</w:t>
      </w:r>
      <w:r w:rsidRPr="002833CA">
        <w:rPr>
          <w:rFonts w:ascii="Times New Roman" w:hAnsi="Times New Roman" w:cs="Times New Roman"/>
          <w:sz w:val="24"/>
          <w:szCs w:val="24"/>
        </w:rPr>
        <w:fldChar w:fldCharType="end"/>
      </w:r>
    </w:p>
    <w:p w:rsidR="002833CA" w:rsidRPr="002833CA" w:rsidRDefault="002833CA" w:rsidP="002833CA">
      <w:pPr>
        <w:pStyle w:val="11"/>
      </w:pPr>
      <w:r w:rsidRPr="002833CA">
        <w:t>3. Экономический анализ показателей бухгалтерской</w:t>
      </w:r>
    </w:p>
    <w:p w:rsidR="002833CA" w:rsidRPr="002833CA" w:rsidRDefault="002833CA" w:rsidP="002833CA">
      <w:pPr>
        <w:pStyle w:val="11"/>
        <w:rPr>
          <w:color w:val="auto"/>
        </w:rPr>
      </w:pPr>
      <w:r w:rsidRPr="002833CA">
        <w:t xml:space="preserve"> отчетности</w:t>
      </w:r>
      <w:r w:rsidRPr="002833CA">
        <w:tab/>
      </w:r>
      <w:r w:rsidRPr="002833CA">
        <w:fldChar w:fldCharType="begin"/>
      </w:r>
      <w:r w:rsidRPr="002833CA">
        <w:instrText xml:space="preserve"> PAGEREF _Toc106431741 \h </w:instrText>
      </w:r>
      <w:r w:rsidRPr="002833CA">
        <w:fldChar w:fldCharType="separate"/>
      </w:r>
      <w:r w:rsidRPr="002833CA">
        <w:t>43</w:t>
      </w:r>
      <w:r w:rsidRPr="002833CA">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3.1. Организационно-экономическая характеристика предприятия</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_Toc106431742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43</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3.2. Горизонтальный анализ форм отчетности</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_Toc106431743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44</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3.3. Анализ финансового состояния ЗАО «Кабельный завод «Кавказкабель»</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_Toc106431744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48</w:t>
      </w:r>
      <w:r w:rsidRPr="002833CA">
        <w:rPr>
          <w:rFonts w:ascii="Times New Roman" w:hAnsi="Times New Roman" w:cs="Times New Roman"/>
          <w:sz w:val="24"/>
          <w:szCs w:val="24"/>
        </w:rPr>
        <w:fldChar w:fldCharType="end"/>
      </w:r>
    </w:p>
    <w:p w:rsidR="002833CA" w:rsidRPr="002833CA" w:rsidRDefault="002833CA" w:rsidP="002833CA">
      <w:pPr>
        <w:pStyle w:val="21"/>
        <w:tabs>
          <w:tab w:val="left" w:pos="960"/>
        </w:tabs>
        <w:spacing w:line="360" w:lineRule="auto"/>
        <w:rPr>
          <w:rFonts w:ascii="Times New Roman" w:hAnsi="Times New Roman" w:cs="Times New Roman"/>
          <w:sz w:val="24"/>
          <w:szCs w:val="24"/>
        </w:rPr>
      </w:pPr>
      <w:r w:rsidRPr="002833CA">
        <w:rPr>
          <w:rFonts w:ascii="Times New Roman" w:hAnsi="Times New Roman" w:cs="Times New Roman"/>
          <w:sz w:val="24"/>
          <w:szCs w:val="24"/>
        </w:rPr>
        <w:t>3.4. Оценка риска банкротства</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_Toc106431745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57</w:t>
      </w:r>
      <w:r w:rsidRPr="002833CA">
        <w:rPr>
          <w:rFonts w:ascii="Times New Roman" w:hAnsi="Times New Roman" w:cs="Times New Roman"/>
          <w:sz w:val="24"/>
          <w:szCs w:val="24"/>
        </w:rPr>
        <w:fldChar w:fldCharType="end"/>
      </w:r>
    </w:p>
    <w:p w:rsidR="002833CA" w:rsidRPr="002833CA" w:rsidRDefault="002833CA" w:rsidP="002833CA">
      <w:pPr>
        <w:pStyle w:val="21"/>
        <w:spacing w:line="360" w:lineRule="auto"/>
        <w:rPr>
          <w:rFonts w:ascii="Times New Roman" w:hAnsi="Times New Roman" w:cs="Times New Roman"/>
          <w:sz w:val="24"/>
          <w:szCs w:val="24"/>
        </w:rPr>
      </w:pPr>
      <w:r w:rsidRPr="002833CA">
        <w:rPr>
          <w:rFonts w:ascii="Times New Roman" w:hAnsi="Times New Roman" w:cs="Times New Roman"/>
          <w:sz w:val="24"/>
          <w:szCs w:val="24"/>
        </w:rPr>
        <w:t>3.5. Комплексная оценка эффективности хозяйственной деятельности предприятия</w:t>
      </w:r>
      <w:r w:rsidRPr="002833CA">
        <w:rPr>
          <w:rFonts w:ascii="Times New Roman" w:hAnsi="Times New Roman" w:cs="Times New Roman"/>
          <w:sz w:val="24"/>
          <w:szCs w:val="24"/>
        </w:rPr>
        <w:tab/>
      </w:r>
      <w:r w:rsidRPr="002833CA">
        <w:rPr>
          <w:rFonts w:ascii="Times New Roman" w:hAnsi="Times New Roman" w:cs="Times New Roman"/>
          <w:sz w:val="24"/>
          <w:szCs w:val="24"/>
        </w:rPr>
        <w:fldChar w:fldCharType="begin"/>
      </w:r>
      <w:r w:rsidRPr="002833CA">
        <w:rPr>
          <w:rFonts w:ascii="Times New Roman" w:hAnsi="Times New Roman" w:cs="Times New Roman"/>
          <w:sz w:val="24"/>
          <w:szCs w:val="24"/>
        </w:rPr>
        <w:instrText xml:space="preserve"> PAGEREF _Toc106431746 \h </w:instrText>
      </w:r>
      <w:r w:rsidRPr="002833CA">
        <w:rPr>
          <w:rFonts w:ascii="Times New Roman" w:hAnsi="Times New Roman" w:cs="Times New Roman"/>
          <w:sz w:val="24"/>
          <w:szCs w:val="24"/>
        </w:rPr>
      </w:r>
      <w:r w:rsidRPr="002833CA">
        <w:rPr>
          <w:rFonts w:ascii="Times New Roman" w:hAnsi="Times New Roman" w:cs="Times New Roman"/>
          <w:sz w:val="24"/>
          <w:szCs w:val="24"/>
        </w:rPr>
        <w:fldChar w:fldCharType="separate"/>
      </w:r>
      <w:r w:rsidRPr="002833CA">
        <w:rPr>
          <w:rFonts w:ascii="Times New Roman" w:hAnsi="Times New Roman" w:cs="Times New Roman"/>
          <w:sz w:val="24"/>
          <w:szCs w:val="24"/>
        </w:rPr>
        <w:t>59</w:t>
      </w:r>
      <w:r w:rsidRPr="002833CA">
        <w:rPr>
          <w:rFonts w:ascii="Times New Roman" w:hAnsi="Times New Roman" w:cs="Times New Roman"/>
          <w:sz w:val="24"/>
          <w:szCs w:val="24"/>
        </w:rPr>
        <w:fldChar w:fldCharType="end"/>
      </w:r>
    </w:p>
    <w:p w:rsidR="002833CA" w:rsidRPr="002833CA" w:rsidRDefault="002833CA" w:rsidP="002833CA">
      <w:pPr>
        <w:pStyle w:val="11"/>
        <w:rPr>
          <w:color w:val="auto"/>
        </w:rPr>
      </w:pPr>
      <w:r w:rsidRPr="002833CA">
        <w:t>Заключение</w:t>
      </w:r>
      <w:r w:rsidRPr="002833CA">
        <w:tab/>
      </w:r>
      <w:r w:rsidRPr="002833CA">
        <w:fldChar w:fldCharType="begin"/>
      </w:r>
      <w:r w:rsidRPr="002833CA">
        <w:instrText xml:space="preserve"> PAGEREF _Toc106431747 \h </w:instrText>
      </w:r>
      <w:r w:rsidRPr="002833CA">
        <w:fldChar w:fldCharType="separate"/>
      </w:r>
      <w:r w:rsidRPr="002833CA">
        <w:t>62</w:t>
      </w:r>
      <w:r w:rsidRPr="002833CA">
        <w:fldChar w:fldCharType="end"/>
      </w:r>
    </w:p>
    <w:p w:rsidR="002833CA" w:rsidRPr="002833CA" w:rsidRDefault="002833CA" w:rsidP="002833CA">
      <w:pPr>
        <w:pStyle w:val="11"/>
        <w:rPr>
          <w:color w:val="auto"/>
        </w:rPr>
      </w:pPr>
      <w:r w:rsidRPr="002833CA">
        <w:t>Список литературы</w:t>
      </w:r>
      <w:r w:rsidRPr="002833CA">
        <w:tab/>
      </w:r>
      <w:r w:rsidRPr="002833CA">
        <w:fldChar w:fldCharType="begin"/>
      </w:r>
      <w:r w:rsidRPr="002833CA">
        <w:instrText xml:space="preserve"> PAGEREF _Toc106431748 \h </w:instrText>
      </w:r>
      <w:r w:rsidRPr="002833CA">
        <w:fldChar w:fldCharType="separate"/>
      </w:r>
      <w:r w:rsidRPr="002833CA">
        <w:t>65</w:t>
      </w:r>
      <w:r w:rsidRPr="002833CA">
        <w:fldChar w:fldCharType="end"/>
      </w:r>
    </w:p>
    <w:p w:rsidR="002833CA" w:rsidRPr="002833CA" w:rsidRDefault="002833CA" w:rsidP="002833CA">
      <w:pPr>
        <w:pStyle w:val="11"/>
        <w:rPr>
          <w:color w:val="auto"/>
        </w:rPr>
      </w:pPr>
      <w:r w:rsidRPr="002833CA">
        <w:t>Приложения</w:t>
      </w:r>
      <w:r w:rsidRPr="002833CA">
        <w:tab/>
      </w:r>
      <w:r w:rsidRPr="002833CA">
        <w:fldChar w:fldCharType="begin"/>
      </w:r>
      <w:r w:rsidRPr="002833CA">
        <w:instrText xml:space="preserve"> PAGEREF _Toc106431749 \h </w:instrText>
      </w:r>
      <w:r w:rsidRPr="002833CA">
        <w:fldChar w:fldCharType="separate"/>
      </w:r>
      <w:r w:rsidRPr="002833CA">
        <w:t>66</w:t>
      </w:r>
      <w:r w:rsidRPr="002833CA">
        <w:fldChar w:fldCharType="end"/>
      </w:r>
    </w:p>
    <w:p w:rsidR="0027091E" w:rsidRDefault="002833CA" w:rsidP="002833CA">
      <w:pPr>
        <w:tabs>
          <w:tab w:val="left" w:pos="2880"/>
        </w:tabs>
        <w:spacing w:line="360" w:lineRule="auto"/>
        <w:ind w:firstLine="709"/>
        <w:jc w:val="center"/>
        <w:rPr>
          <w:rFonts w:ascii="Times New Roman" w:hAnsi="Times New Roman" w:cs="Times New Roman"/>
          <w:b/>
          <w:sz w:val="24"/>
          <w:szCs w:val="24"/>
        </w:rPr>
      </w:pPr>
      <w:r w:rsidRPr="002833CA">
        <w:rPr>
          <w:rFonts w:ascii="Times New Roman" w:hAnsi="Times New Roman" w:cs="Times New Roman"/>
          <w:b/>
          <w:sz w:val="24"/>
          <w:szCs w:val="24"/>
        </w:rPr>
        <w:fldChar w:fldCharType="end"/>
      </w:r>
    </w:p>
    <w:p w:rsidR="006C48DE" w:rsidRDefault="006C48DE" w:rsidP="00941E32">
      <w:pPr>
        <w:tabs>
          <w:tab w:val="left" w:pos="2880"/>
        </w:tabs>
        <w:spacing w:line="360" w:lineRule="auto"/>
        <w:ind w:firstLine="709"/>
        <w:jc w:val="center"/>
        <w:rPr>
          <w:rFonts w:ascii="Times New Roman" w:hAnsi="Times New Roman" w:cs="Times New Roman"/>
          <w:b/>
          <w:sz w:val="24"/>
          <w:szCs w:val="24"/>
        </w:rPr>
      </w:pPr>
    </w:p>
    <w:p w:rsidR="001064D4" w:rsidRPr="00BC58C3" w:rsidRDefault="0027091E" w:rsidP="007E1ADA">
      <w:pPr>
        <w:pStyle w:val="10"/>
        <w:spacing w:before="0" w:after="0" w:line="360" w:lineRule="auto"/>
        <w:jc w:val="center"/>
        <w:outlineLvl w:val="0"/>
        <w:rPr>
          <w:rFonts w:ascii="Times New Roman" w:hAnsi="Times New Roman" w:cs="Times New Roman"/>
          <w:color w:val="000000"/>
          <w:sz w:val="24"/>
          <w:szCs w:val="24"/>
        </w:rPr>
      </w:pPr>
      <w:r>
        <w:rPr>
          <w:rFonts w:ascii="Times New Roman" w:hAnsi="Times New Roman" w:cs="Times New Roman"/>
          <w:sz w:val="24"/>
          <w:szCs w:val="24"/>
        </w:rPr>
        <w:br w:type="page"/>
      </w:r>
      <w:bookmarkStart w:id="0" w:name="_Toc105588932"/>
      <w:bookmarkStart w:id="1" w:name="_Toc105591141"/>
      <w:bookmarkStart w:id="2" w:name="_Toc105591161"/>
      <w:bookmarkStart w:id="3" w:name="_Toc105932752"/>
      <w:bookmarkStart w:id="4" w:name="_Toc106431113"/>
      <w:bookmarkStart w:id="5" w:name="_Toc106431385"/>
      <w:bookmarkStart w:id="6" w:name="_Toc106431452"/>
      <w:bookmarkStart w:id="7" w:name="_Toc106431730"/>
      <w:r w:rsidR="001064D4" w:rsidRPr="00BC58C3">
        <w:rPr>
          <w:rFonts w:ascii="Times New Roman" w:hAnsi="Times New Roman" w:cs="Times New Roman"/>
          <w:color w:val="000000"/>
          <w:sz w:val="24"/>
          <w:szCs w:val="24"/>
        </w:rPr>
        <w:t>Введение</w:t>
      </w:r>
      <w:bookmarkEnd w:id="0"/>
      <w:bookmarkEnd w:id="1"/>
      <w:bookmarkEnd w:id="2"/>
      <w:bookmarkEnd w:id="3"/>
      <w:bookmarkEnd w:id="4"/>
      <w:bookmarkEnd w:id="5"/>
      <w:bookmarkEnd w:id="6"/>
      <w:bookmarkEnd w:id="7"/>
    </w:p>
    <w:p w:rsidR="00743CCD" w:rsidRDefault="00743CCD" w:rsidP="007E1ADA">
      <w:pPr>
        <w:tabs>
          <w:tab w:val="left" w:pos="2880"/>
        </w:tabs>
        <w:spacing w:line="360" w:lineRule="auto"/>
        <w:ind w:firstLine="709"/>
        <w:jc w:val="center"/>
        <w:rPr>
          <w:rFonts w:ascii="Times New Roman" w:hAnsi="Times New Roman" w:cs="Times New Roman"/>
          <w:b/>
          <w:sz w:val="24"/>
          <w:szCs w:val="24"/>
        </w:rPr>
      </w:pPr>
    </w:p>
    <w:p w:rsidR="00743CCD" w:rsidRPr="00743CCD" w:rsidRDefault="00743CCD" w:rsidP="007E1ADA">
      <w:pPr>
        <w:tabs>
          <w:tab w:val="left" w:pos="2880"/>
        </w:tabs>
        <w:spacing w:line="360" w:lineRule="auto"/>
        <w:ind w:firstLine="709"/>
        <w:jc w:val="center"/>
        <w:rPr>
          <w:rFonts w:ascii="Times New Roman" w:hAnsi="Times New Roman" w:cs="Times New Roman"/>
          <w:b/>
          <w:sz w:val="24"/>
          <w:szCs w:val="24"/>
        </w:rPr>
      </w:pPr>
    </w:p>
    <w:p w:rsidR="001064D4" w:rsidRPr="00014097" w:rsidRDefault="001064D4" w:rsidP="007E1ADA">
      <w:pPr>
        <w:tabs>
          <w:tab w:val="left" w:pos="2880"/>
        </w:tabs>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Роль информации в современном мире растет с каждым днем. В предпринимательской деятельности от качества экономической информации зависит деловой успех, выражающийся в получении прибыли и росте капитала.</w:t>
      </w:r>
    </w:p>
    <w:p w:rsidR="001064D4" w:rsidRPr="00014097" w:rsidRDefault="001064D4" w:rsidP="007E1ADA">
      <w:pPr>
        <w:tabs>
          <w:tab w:val="left" w:pos="2880"/>
        </w:tabs>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Для принятия инвестиционных решений, выбора клиентов, поставщиков, прочих деловых партнеров необходима полнота и достоверность сведений.</w:t>
      </w:r>
    </w:p>
    <w:p w:rsidR="001064D4" w:rsidRPr="00014097" w:rsidRDefault="001064D4" w:rsidP="007E1ADA">
      <w:pPr>
        <w:tabs>
          <w:tab w:val="left" w:pos="2880"/>
        </w:tabs>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 xml:space="preserve">Такую информацию можно получить из бухгалтерской (финансовой) отчетности, составляемая организацией независимо от формы собственности. </w:t>
      </w:r>
    </w:p>
    <w:p w:rsidR="001064D4" w:rsidRPr="00014097" w:rsidRDefault="001064D4" w:rsidP="007E1ADA">
      <w:pPr>
        <w:tabs>
          <w:tab w:val="left" w:pos="2880"/>
        </w:tabs>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Бухгалтерская отчетность –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учета по установленным формам.</w:t>
      </w:r>
    </w:p>
    <w:p w:rsidR="001064D4" w:rsidRPr="00014097" w:rsidRDefault="001064D4" w:rsidP="007E1ADA">
      <w:pPr>
        <w:tabs>
          <w:tab w:val="left" w:pos="2880"/>
        </w:tabs>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1064D4" w:rsidRPr="00014097" w:rsidRDefault="001064D4" w:rsidP="007E1ADA">
      <w:pPr>
        <w:tabs>
          <w:tab w:val="left" w:pos="2880"/>
        </w:tabs>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Основным документом по бухгалтерскому учету является ФЗ “О бухгалтерском учете” № 129-ФЗ от 21.11.96 г., который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w:t>
      </w:r>
    </w:p>
    <w:p w:rsidR="001064D4" w:rsidRPr="00014097" w:rsidRDefault="001064D4"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Целью работы является:</w:t>
      </w:r>
    </w:p>
    <w:p w:rsidR="001064D4" w:rsidRPr="00014097" w:rsidRDefault="001064D4" w:rsidP="007E1ADA">
      <w:pPr>
        <w:numPr>
          <w:ilvl w:val="0"/>
          <w:numId w:val="1"/>
        </w:num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Дать представление о бухгалтерской (финансовой) отчетности составляемой организацией независимо от форм собственности.</w:t>
      </w:r>
    </w:p>
    <w:p w:rsidR="001064D4" w:rsidRPr="00014097" w:rsidRDefault="001064D4" w:rsidP="007E1ADA">
      <w:pPr>
        <w:numPr>
          <w:ilvl w:val="0"/>
          <w:numId w:val="1"/>
        </w:num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Закрепление полученных теоретических знаний на примере.</w:t>
      </w:r>
    </w:p>
    <w:p w:rsidR="001064D4" w:rsidRPr="00014097" w:rsidRDefault="001064D4"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Основными задачами курсовой работы являются:</w:t>
      </w:r>
    </w:p>
    <w:p w:rsidR="001064D4" w:rsidRPr="00014097" w:rsidRDefault="001064D4" w:rsidP="007E1ADA">
      <w:pPr>
        <w:numPr>
          <w:ilvl w:val="0"/>
          <w:numId w:val="2"/>
        </w:num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Определить состав и содержание бухгалтерской (финансовой) отчетности.</w:t>
      </w:r>
    </w:p>
    <w:p w:rsidR="001064D4" w:rsidRPr="00014097" w:rsidRDefault="001064D4" w:rsidP="007E1ADA">
      <w:pPr>
        <w:numPr>
          <w:ilvl w:val="0"/>
          <w:numId w:val="2"/>
        </w:num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Дать представление основным формам бухгалтерской отчетности:</w:t>
      </w:r>
    </w:p>
    <w:p w:rsidR="001064D4" w:rsidRPr="00014097" w:rsidRDefault="001064D4"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2.1. дать представление бухгалтерского баланса;</w:t>
      </w:r>
    </w:p>
    <w:p w:rsidR="001064D4" w:rsidRPr="00014097" w:rsidRDefault="001064D4"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2.2. дать представление отчета  о прибылях и убытках;</w:t>
      </w:r>
    </w:p>
    <w:p w:rsidR="001064D4" w:rsidRPr="00014097" w:rsidRDefault="001064D4"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2.3. дать представление отчета о движении денежных средств;</w:t>
      </w:r>
    </w:p>
    <w:p w:rsidR="001064D4" w:rsidRPr="00014097" w:rsidRDefault="001064D4"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2.4. дать представление пояснительной записки.</w:t>
      </w:r>
    </w:p>
    <w:p w:rsidR="001064D4" w:rsidRPr="00014097" w:rsidRDefault="001064D4" w:rsidP="007E1ADA">
      <w:pPr>
        <w:pStyle w:val="a3"/>
        <w:spacing w:after="0" w:line="360" w:lineRule="auto"/>
        <w:ind w:firstLine="709"/>
        <w:rPr>
          <w:rFonts w:ascii="Times New Roman" w:hAnsi="Times New Roman" w:cs="Times New Roman"/>
          <w:sz w:val="24"/>
          <w:szCs w:val="24"/>
        </w:rPr>
      </w:pPr>
      <w:r w:rsidRPr="00014097">
        <w:rPr>
          <w:rFonts w:ascii="Times New Roman" w:hAnsi="Times New Roman" w:cs="Times New Roman"/>
          <w:sz w:val="24"/>
          <w:szCs w:val="24"/>
        </w:rPr>
        <w:t>Составление отчетности является заключительным этапом и одновременно итогом бухгалтерского учета хозяйственных процессов на предприятии за определенный промежуток времени. Показатели финансовой отчетности позволяют не только оценить текущее состояние дел на предприятии, но и выявить, на сколько оно улучшилось или, наоборот, стало хуже по сравнению с прошлым отчетным периодом.</w:t>
      </w:r>
    </w:p>
    <w:p w:rsidR="001064D4" w:rsidRPr="00014097" w:rsidRDefault="001064D4" w:rsidP="007E1ADA">
      <w:pPr>
        <w:pStyle w:val="a3"/>
        <w:spacing w:after="0" w:line="360" w:lineRule="auto"/>
        <w:ind w:firstLine="709"/>
        <w:rPr>
          <w:rFonts w:ascii="Times New Roman" w:hAnsi="Times New Roman" w:cs="Times New Roman"/>
          <w:sz w:val="24"/>
          <w:szCs w:val="24"/>
        </w:rPr>
      </w:pPr>
      <w:r w:rsidRPr="00014097">
        <w:rPr>
          <w:rFonts w:ascii="Times New Roman" w:hAnsi="Times New Roman" w:cs="Times New Roman"/>
          <w:sz w:val="24"/>
          <w:szCs w:val="24"/>
        </w:rPr>
        <w:t>Каждый пользователь может найти в финансовой отчетности те определенные данные, которые интересуют именно его. Кого-то интересует, работало ли предприятие с прибылью или с  убытком, кому-то важно знать, сколько оно должно кредиторам, или же например, насколько ликвидны его активы.</w:t>
      </w:r>
    </w:p>
    <w:p w:rsidR="001064D4" w:rsidRPr="00014097" w:rsidRDefault="001064D4" w:rsidP="007E1ADA">
      <w:pPr>
        <w:pStyle w:val="a3"/>
        <w:spacing w:after="0" w:line="360" w:lineRule="auto"/>
        <w:ind w:firstLine="709"/>
        <w:rPr>
          <w:rFonts w:ascii="Times New Roman" w:hAnsi="Times New Roman" w:cs="Times New Roman"/>
          <w:sz w:val="24"/>
          <w:szCs w:val="24"/>
        </w:rPr>
      </w:pPr>
      <w:r w:rsidRPr="00014097">
        <w:rPr>
          <w:rFonts w:ascii="Times New Roman" w:hAnsi="Times New Roman" w:cs="Times New Roman"/>
          <w:sz w:val="24"/>
          <w:szCs w:val="24"/>
        </w:rPr>
        <w:t>Но для того чтобы финансовая отчетность действительно обеспечивала пользователей полезной информацией она должна быть качественно составлена, содержать все необходимые сведения. Ведь недостаточность информации, предоставляемой пользователям, может явиться серьезным препятствием для бизнеса. В частности, стать преградой для новых инвестиций – важного источника расширения масштабов деятельности.</w:t>
      </w:r>
    </w:p>
    <w:p w:rsidR="00F26E37" w:rsidRDefault="00F26E37" w:rsidP="007E1ADA">
      <w:pPr>
        <w:pStyle w:val="10"/>
        <w:spacing w:before="0" w:after="0" w:line="360" w:lineRule="auto"/>
        <w:jc w:val="center"/>
        <w:outlineLvl w:val="0"/>
        <w:rPr>
          <w:rFonts w:ascii="Times New Roman" w:hAnsi="Times New Roman" w:cs="Times New Roman"/>
          <w:color w:val="000000"/>
          <w:sz w:val="24"/>
          <w:szCs w:val="24"/>
        </w:rPr>
      </w:pPr>
      <w:r w:rsidRPr="00014097">
        <w:rPr>
          <w:rFonts w:ascii="Times New Roman" w:hAnsi="Times New Roman" w:cs="Times New Roman"/>
          <w:sz w:val="24"/>
          <w:szCs w:val="24"/>
        </w:rPr>
        <w:br w:type="page"/>
      </w:r>
      <w:bookmarkStart w:id="8" w:name="_Toc105588933"/>
      <w:bookmarkStart w:id="9" w:name="_Toc105591142"/>
      <w:bookmarkStart w:id="10" w:name="_Toc105591162"/>
      <w:bookmarkStart w:id="11" w:name="_Toc105932753"/>
      <w:bookmarkStart w:id="12" w:name="_Toc106431114"/>
      <w:bookmarkStart w:id="13" w:name="_Toc106431386"/>
      <w:bookmarkStart w:id="14" w:name="_Toc106431453"/>
      <w:bookmarkStart w:id="15" w:name="_Toc106431731"/>
      <w:r w:rsidR="00DE6E6B" w:rsidRPr="00BC58C3">
        <w:rPr>
          <w:rFonts w:ascii="Times New Roman" w:hAnsi="Times New Roman" w:cs="Times New Roman"/>
          <w:color w:val="000000"/>
          <w:sz w:val="24"/>
          <w:szCs w:val="24"/>
        </w:rPr>
        <w:t>1.</w:t>
      </w:r>
      <w:r w:rsidRPr="00BC58C3">
        <w:rPr>
          <w:rFonts w:ascii="Times New Roman" w:hAnsi="Times New Roman" w:cs="Times New Roman"/>
          <w:color w:val="000000"/>
          <w:sz w:val="24"/>
          <w:szCs w:val="24"/>
        </w:rPr>
        <w:t xml:space="preserve"> Бухгалтерск</w:t>
      </w:r>
      <w:bookmarkEnd w:id="8"/>
      <w:bookmarkEnd w:id="9"/>
      <w:bookmarkEnd w:id="10"/>
      <w:r w:rsidR="00FD47CE">
        <w:rPr>
          <w:rFonts w:ascii="Times New Roman" w:hAnsi="Times New Roman" w:cs="Times New Roman"/>
          <w:color w:val="000000"/>
          <w:sz w:val="24"/>
          <w:szCs w:val="24"/>
        </w:rPr>
        <w:t>ая (финансовая) отчетность</w:t>
      </w:r>
      <w:bookmarkEnd w:id="11"/>
      <w:bookmarkEnd w:id="12"/>
      <w:bookmarkEnd w:id="13"/>
      <w:bookmarkEnd w:id="14"/>
      <w:bookmarkEnd w:id="15"/>
      <w:r w:rsidR="00FD47CE">
        <w:rPr>
          <w:rFonts w:ascii="Times New Roman" w:hAnsi="Times New Roman" w:cs="Times New Roman"/>
          <w:color w:val="000000"/>
          <w:sz w:val="24"/>
          <w:szCs w:val="24"/>
        </w:rPr>
        <w:t xml:space="preserve"> </w:t>
      </w:r>
    </w:p>
    <w:p w:rsidR="00E57D2B" w:rsidRDefault="00E57D2B" w:rsidP="007E1ADA">
      <w:pPr>
        <w:spacing w:line="360" w:lineRule="auto"/>
      </w:pPr>
    </w:p>
    <w:p w:rsidR="00E57D2B" w:rsidRPr="00E57D2B" w:rsidRDefault="00E57D2B" w:rsidP="007E1ADA">
      <w:pPr>
        <w:spacing w:line="360" w:lineRule="auto"/>
      </w:pPr>
    </w:p>
    <w:p w:rsidR="00F26E37" w:rsidRDefault="00E57D2B" w:rsidP="007E1ADA">
      <w:pPr>
        <w:spacing w:line="360" w:lineRule="auto"/>
        <w:ind w:firstLine="709"/>
        <w:jc w:val="center"/>
        <w:outlineLvl w:val="1"/>
        <w:rPr>
          <w:rFonts w:ascii="Times New Roman" w:hAnsi="Times New Roman" w:cs="Times New Roman"/>
          <w:sz w:val="24"/>
          <w:szCs w:val="24"/>
        </w:rPr>
      </w:pPr>
      <w:bookmarkStart w:id="16" w:name="_Toc105932754"/>
      <w:bookmarkStart w:id="17" w:name="_Toc106431115"/>
      <w:bookmarkStart w:id="18" w:name="_Toc106431387"/>
      <w:bookmarkStart w:id="19" w:name="_Toc106431454"/>
      <w:bookmarkStart w:id="20" w:name="_Toc106431732"/>
      <w:r>
        <w:rPr>
          <w:rFonts w:ascii="Times New Roman" w:hAnsi="Times New Roman" w:cs="Times New Roman"/>
          <w:sz w:val="24"/>
          <w:szCs w:val="24"/>
        </w:rPr>
        <w:t xml:space="preserve">1.1. </w:t>
      </w:r>
      <w:r w:rsidRPr="00E57D2B">
        <w:rPr>
          <w:rFonts w:ascii="Times New Roman" w:hAnsi="Times New Roman" w:cs="Times New Roman"/>
          <w:sz w:val="24"/>
          <w:szCs w:val="24"/>
        </w:rPr>
        <w:t>Бухгалтерский учет, его объекты и основные задачи</w:t>
      </w:r>
      <w:bookmarkEnd w:id="16"/>
      <w:bookmarkEnd w:id="17"/>
      <w:bookmarkEnd w:id="18"/>
      <w:bookmarkEnd w:id="19"/>
      <w:bookmarkEnd w:id="20"/>
    </w:p>
    <w:p w:rsidR="00E57D2B" w:rsidRPr="00E57D2B" w:rsidRDefault="00E57D2B" w:rsidP="007E1ADA">
      <w:pPr>
        <w:spacing w:line="360" w:lineRule="auto"/>
        <w:ind w:firstLine="709"/>
        <w:jc w:val="center"/>
        <w:rPr>
          <w:rFonts w:ascii="Times New Roman" w:hAnsi="Times New Roman" w:cs="Times New Roman"/>
          <w:sz w:val="24"/>
          <w:szCs w:val="24"/>
        </w:rPr>
      </w:pPr>
    </w:p>
    <w:p w:rsidR="00F26E37" w:rsidRPr="00014097" w:rsidRDefault="00F26E37" w:rsidP="007E1ADA">
      <w:pPr>
        <w:spacing w:line="360" w:lineRule="auto"/>
        <w:ind w:firstLine="709"/>
        <w:rPr>
          <w:rFonts w:ascii="Times New Roman" w:hAnsi="Times New Roman" w:cs="Times New Roman"/>
          <w:sz w:val="24"/>
          <w:szCs w:val="24"/>
        </w:rPr>
      </w:pPr>
    </w:p>
    <w:p w:rsidR="00F26E37" w:rsidRPr="00014097" w:rsidRDefault="00F26E37"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В соответствии с Федеральным законом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F26E37" w:rsidRPr="00014097" w:rsidRDefault="00F26E37"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F26E37" w:rsidRPr="00014097" w:rsidRDefault="00F26E37" w:rsidP="007E1ADA">
      <w:pPr>
        <w:spacing w:line="360" w:lineRule="auto"/>
        <w:ind w:firstLine="709"/>
        <w:jc w:val="both"/>
        <w:rPr>
          <w:rFonts w:ascii="Times New Roman" w:hAnsi="Times New Roman" w:cs="Times New Roman"/>
          <w:sz w:val="24"/>
          <w:szCs w:val="24"/>
        </w:rPr>
      </w:pPr>
      <w:r w:rsidRPr="00014097">
        <w:rPr>
          <w:rFonts w:ascii="Times New Roman" w:hAnsi="Times New Roman" w:cs="Times New Roman"/>
          <w:sz w:val="24"/>
          <w:szCs w:val="24"/>
        </w:rPr>
        <w:t>Основными задачами бухгалтерского учета являются:</w:t>
      </w:r>
    </w:p>
    <w:p w:rsidR="00F26E37" w:rsidRPr="00014097" w:rsidRDefault="00F26E37" w:rsidP="007E1ADA">
      <w:pPr>
        <w:widowControl/>
        <w:numPr>
          <w:ilvl w:val="0"/>
          <w:numId w:val="4"/>
        </w:numPr>
        <w:tabs>
          <w:tab w:val="clear" w:pos="1494"/>
          <w:tab w:val="num" w:pos="1560"/>
        </w:tabs>
        <w:adjustRightInd/>
        <w:spacing w:line="360" w:lineRule="auto"/>
        <w:ind w:left="0" w:firstLine="709"/>
        <w:jc w:val="both"/>
        <w:rPr>
          <w:rFonts w:ascii="Times New Roman" w:hAnsi="Times New Roman" w:cs="Times New Roman"/>
          <w:sz w:val="24"/>
          <w:szCs w:val="24"/>
        </w:rPr>
      </w:pPr>
      <w:r w:rsidRPr="00014097">
        <w:rPr>
          <w:rFonts w:ascii="Times New Roman" w:hAnsi="Times New Roman" w:cs="Times New Roman"/>
          <w:sz w:val="24"/>
          <w:szCs w:val="24"/>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F26E37" w:rsidRPr="00014097" w:rsidRDefault="00F26E37" w:rsidP="007E1ADA">
      <w:pPr>
        <w:widowControl/>
        <w:numPr>
          <w:ilvl w:val="0"/>
          <w:numId w:val="4"/>
        </w:numPr>
        <w:tabs>
          <w:tab w:val="clear" w:pos="1494"/>
          <w:tab w:val="num" w:pos="1560"/>
        </w:tabs>
        <w:adjustRightInd/>
        <w:spacing w:line="360" w:lineRule="auto"/>
        <w:ind w:left="0" w:firstLine="709"/>
        <w:jc w:val="both"/>
        <w:rPr>
          <w:rFonts w:ascii="Times New Roman" w:hAnsi="Times New Roman" w:cs="Times New Roman"/>
          <w:sz w:val="24"/>
          <w:szCs w:val="24"/>
        </w:rPr>
      </w:pPr>
      <w:r w:rsidRPr="00014097">
        <w:rPr>
          <w:rFonts w:ascii="Times New Roman" w:hAnsi="Times New Roman" w:cs="Times New Roman"/>
          <w:sz w:val="24"/>
          <w:szCs w:val="24"/>
        </w:rPr>
        <w:t>обеспечение информацией, необходимой внешним и внутренним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F26E37" w:rsidRPr="00014097" w:rsidRDefault="00F26E37" w:rsidP="007E1ADA">
      <w:pPr>
        <w:widowControl/>
        <w:numPr>
          <w:ilvl w:val="0"/>
          <w:numId w:val="4"/>
        </w:numPr>
        <w:tabs>
          <w:tab w:val="clear" w:pos="1494"/>
          <w:tab w:val="num" w:pos="1560"/>
        </w:tabs>
        <w:adjustRightInd/>
        <w:spacing w:line="360" w:lineRule="auto"/>
        <w:ind w:left="0" w:firstLine="709"/>
        <w:jc w:val="both"/>
        <w:rPr>
          <w:rFonts w:ascii="Times New Roman" w:hAnsi="Times New Roman" w:cs="Times New Roman"/>
          <w:sz w:val="24"/>
          <w:szCs w:val="24"/>
        </w:rPr>
      </w:pPr>
      <w:r w:rsidRPr="00014097">
        <w:rPr>
          <w:rFonts w:ascii="Times New Roman" w:hAnsi="Times New Roman" w:cs="Times New Roman"/>
          <w:sz w:val="24"/>
          <w:szCs w:val="24"/>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F26E37" w:rsidRDefault="00F26E37" w:rsidP="007E1ADA">
      <w:pPr>
        <w:spacing w:line="360" w:lineRule="auto"/>
        <w:ind w:firstLine="709"/>
        <w:jc w:val="both"/>
        <w:rPr>
          <w:rFonts w:ascii="Times New Roman" w:hAnsi="Times New Roman" w:cs="Times New Roman"/>
          <w:sz w:val="24"/>
          <w:szCs w:val="24"/>
        </w:rPr>
      </w:pPr>
    </w:p>
    <w:p w:rsidR="0000051A" w:rsidRPr="00014097" w:rsidRDefault="0000051A" w:rsidP="007E1ADA">
      <w:pPr>
        <w:spacing w:line="360" w:lineRule="auto"/>
        <w:ind w:firstLine="709"/>
        <w:jc w:val="both"/>
        <w:rPr>
          <w:rFonts w:ascii="Times New Roman" w:hAnsi="Times New Roman" w:cs="Times New Roman"/>
          <w:sz w:val="24"/>
          <w:szCs w:val="24"/>
        </w:rPr>
      </w:pPr>
    </w:p>
    <w:p w:rsidR="00F26E37" w:rsidRPr="006F7C1F" w:rsidRDefault="00E57D2B" w:rsidP="007E1ADA">
      <w:pPr>
        <w:pStyle w:val="10"/>
        <w:spacing w:before="0" w:after="0" w:line="360" w:lineRule="auto"/>
        <w:jc w:val="center"/>
        <w:outlineLvl w:val="1"/>
        <w:rPr>
          <w:rFonts w:ascii="Times New Roman" w:hAnsi="Times New Roman" w:cs="Times New Roman"/>
          <w:b w:val="0"/>
          <w:color w:val="000000"/>
          <w:sz w:val="24"/>
          <w:szCs w:val="24"/>
        </w:rPr>
      </w:pPr>
      <w:bookmarkStart w:id="21" w:name="_Toc105587225"/>
      <w:bookmarkStart w:id="22" w:name="_Toc105587351"/>
      <w:bookmarkStart w:id="23" w:name="_Toc105588935"/>
      <w:bookmarkStart w:id="24" w:name="_Toc105591164"/>
      <w:bookmarkStart w:id="25" w:name="_Toc105932755"/>
      <w:bookmarkStart w:id="26" w:name="_Toc106431116"/>
      <w:bookmarkStart w:id="27" w:name="_Toc106431388"/>
      <w:bookmarkStart w:id="28" w:name="_Toc106431455"/>
      <w:bookmarkStart w:id="29" w:name="_Toc106431733"/>
      <w:r w:rsidRPr="006F7C1F">
        <w:rPr>
          <w:rFonts w:ascii="Times New Roman" w:hAnsi="Times New Roman" w:cs="Times New Roman"/>
          <w:b w:val="0"/>
          <w:sz w:val="24"/>
          <w:szCs w:val="24"/>
        </w:rPr>
        <w:t>1.2.</w:t>
      </w:r>
      <w:r w:rsidR="00F26E37" w:rsidRPr="006F7C1F">
        <w:rPr>
          <w:rFonts w:ascii="Times New Roman" w:hAnsi="Times New Roman" w:cs="Times New Roman"/>
          <w:b w:val="0"/>
          <w:sz w:val="24"/>
          <w:szCs w:val="24"/>
        </w:rPr>
        <w:t xml:space="preserve"> Нормативное регулирование бухгалтерской отчетности в России</w:t>
      </w:r>
      <w:bookmarkEnd w:id="21"/>
      <w:bookmarkEnd w:id="22"/>
      <w:bookmarkEnd w:id="23"/>
      <w:bookmarkEnd w:id="24"/>
      <w:bookmarkEnd w:id="25"/>
      <w:bookmarkEnd w:id="26"/>
      <w:bookmarkEnd w:id="27"/>
      <w:bookmarkEnd w:id="28"/>
      <w:bookmarkEnd w:id="29"/>
    </w:p>
    <w:p w:rsidR="00F26E37" w:rsidRDefault="00F26E37" w:rsidP="0000051A">
      <w:pPr>
        <w:shd w:val="clear" w:color="auto" w:fill="FFFFFF"/>
        <w:spacing w:line="360" w:lineRule="auto"/>
        <w:rPr>
          <w:rFonts w:ascii="Times New Roman" w:hAnsi="Times New Roman" w:cs="Times New Roman"/>
          <w:b/>
          <w:bCs/>
          <w:color w:val="000000"/>
          <w:sz w:val="24"/>
          <w:szCs w:val="24"/>
        </w:rPr>
      </w:pPr>
    </w:p>
    <w:p w:rsidR="0000051A" w:rsidRPr="00014097" w:rsidRDefault="0000051A" w:rsidP="0000051A">
      <w:pPr>
        <w:shd w:val="clear" w:color="auto" w:fill="FFFFFF"/>
        <w:spacing w:line="360" w:lineRule="auto"/>
        <w:rPr>
          <w:rFonts w:ascii="Times New Roman" w:hAnsi="Times New Roman" w:cs="Times New Roman"/>
          <w:b/>
          <w:color w:val="000000"/>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Роль информации в современном мире неуклонно возрастает. В пред</w:t>
      </w:r>
      <w:r w:rsidRPr="00014097">
        <w:rPr>
          <w:rFonts w:ascii="Times New Roman" w:hAnsi="Times New Roman" w:cs="Times New Roman"/>
          <w:color w:val="000000"/>
          <w:sz w:val="24"/>
          <w:szCs w:val="24"/>
        </w:rPr>
        <w:softHyphen/>
        <w:t>принимательской деятельности от качества экономической информа</w:t>
      </w:r>
      <w:r w:rsidRPr="00014097">
        <w:rPr>
          <w:rFonts w:ascii="Times New Roman" w:hAnsi="Times New Roman" w:cs="Times New Roman"/>
          <w:color w:val="000000"/>
          <w:sz w:val="24"/>
          <w:szCs w:val="24"/>
        </w:rPr>
        <w:softHyphen/>
        <w:t>ции зависит деловой успех, выражающийся в получении прибыли и росте капитала. Для принятия инвестиционных решений, выбора клиентов, поставщиков, прочих деловых партнеров необходима полнота и дос</w:t>
      </w:r>
      <w:r w:rsidRPr="00014097">
        <w:rPr>
          <w:rFonts w:ascii="Times New Roman" w:hAnsi="Times New Roman" w:cs="Times New Roman"/>
          <w:color w:val="000000"/>
          <w:sz w:val="24"/>
          <w:szCs w:val="24"/>
        </w:rPr>
        <w:softHyphen/>
        <w:t>товерность сведений.</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Под </w:t>
      </w:r>
      <w:r w:rsidRPr="00014097">
        <w:rPr>
          <w:rFonts w:ascii="Times New Roman" w:hAnsi="Times New Roman" w:cs="Times New Roman"/>
          <w:bCs/>
          <w:color w:val="000000"/>
          <w:sz w:val="24"/>
          <w:szCs w:val="24"/>
        </w:rPr>
        <w:t xml:space="preserve">бухгалтерским отчетом </w:t>
      </w:r>
      <w:r w:rsidRPr="00014097">
        <w:rPr>
          <w:rFonts w:ascii="Times New Roman" w:hAnsi="Times New Roman" w:cs="Times New Roman"/>
          <w:color w:val="000000"/>
          <w:sz w:val="24"/>
          <w:szCs w:val="24"/>
        </w:rPr>
        <w:t>понимается получаемая информация, представленная в приемлемом для пользователя виде.</w:t>
      </w:r>
      <w:r w:rsidRPr="00014097">
        <w:rPr>
          <w:rFonts w:ascii="Times New Roman" w:hAnsi="Times New Roman" w:cs="Times New Roman"/>
          <w:sz w:val="24"/>
          <w:szCs w:val="24"/>
        </w:rPr>
        <w:t xml:space="preserve"> </w:t>
      </w:r>
      <w:r w:rsidRPr="00014097">
        <w:rPr>
          <w:rFonts w:ascii="Times New Roman" w:hAnsi="Times New Roman" w:cs="Times New Roman"/>
          <w:color w:val="000000"/>
          <w:sz w:val="24"/>
          <w:szCs w:val="24"/>
        </w:rPr>
        <w:t>Одним из важнейших источников информации является бухгалтер</w:t>
      </w:r>
      <w:r w:rsidRPr="00014097">
        <w:rPr>
          <w:rFonts w:ascii="Times New Roman" w:hAnsi="Times New Roman" w:cs="Times New Roman"/>
          <w:color w:val="000000"/>
          <w:sz w:val="24"/>
          <w:szCs w:val="24"/>
        </w:rPr>
        <w:softHyphen/>
        <w:t>ская (финансовая) отчетность, составляемая организацией для пуб</w:t>
      </w:r>
      <w:r w:rsidRPr="00014097">
        <w:rPr>
          <w:rFonts w:ascii="Times New Roman" w:hAnsi="Times New Roman" w:cs="Times New Roman"/>
          <w:color w:val="000000"/>
          <w:sz w:val="24"/>
          <w:szCs w:val="24"/>
        </w:rPr>
        <w:softHyphen/>
        <w:t>личного пользования. Б</w:t>
      </w:r>
      <w:r w:rsidRPr="00014097">
        <w:rPr>
          <w:rFonts w:ascii="Times New Roman" w:hAnsi="Times New Roman" w:cs="Times New Roman"/>
          <w:iCs/>
          <w:color w:val="000000"/>
          <w:sz w:val="24"/>
          <w:szCs w:val="24"/>
        </w:rPr>
        <w:t>ухгалтерская отчетность представляет собой единую систему показателей, отражающих имуществен</w:t>
      </w:r>
      <w:r w:rsidRPr="00014097">
        <w:rPr>
          <w:rFonts w:ascii="Times New Roman" w:hAnsi="Times New Roman" w:cs="Times New Roman"/>
          <w:iCs/>
          <w:color w:val="000000"/>
          <w:sz w:val="24"/>
          <w:szCs w:val="24"/>
        </w:rPr>
        <w:softHyphen/>
        <w:t>ное и финансовое положение организации на определенную дату,  а также финансовые результаты ее деятельности за отчет</w:t>
      </w:r>
      <w:r w:rsidRPr="00014097">
        <w:rPr>
          <w:rFonts w:ascii="Times New Roman" w:hAnsi="Times New Roman" w:cs="Times New Roman"/>
          <w:iCs/>
          <w:color w:val="000000"/>
          <w:sz w:val="24"/>
          <w:szCs w:val="24"/>
        </w:rPr>
        <w:softHyphen/>
        <w:t xml:space="preserve">ный период. </w:t>
      </w:r>
      <w:r w:rsidRPr="00014097">
        <w:rPr>
          <w:rFonts w:ascii="Times New Roman" w:hAnsi="Times New Roman" w:cs="Times New Roman"/>
          <w:color w:val="000000"/>
          <w:sz w:val="24"/>
          <w:szCs w:val="24"/>
        </w:rPr>
        <w:t>Отчетность является своего рода связующим звеном организаций и других субъектов рынка.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Но для того чтобы финансовая отчетность действительно обес</w:t>
      </w:r>
      <w:r w:rsidRPr="00014097">
        <w:rPr>
          <w:rFonts w:ascii="Times New Roman" w:hAnsi="Times New Roman" w:cs="Times New Roman"/>
          <w:color w:val="000000"/>
          <w:sz w:val="24"/>
          <w:szCs w:val="24"/>
        </w:rPr>
        <w:softHyphen/>
        <w:t>печивала пользователей полезной информацией, она должна быть ка</w:t>
      </w:r>
      <w:r w:rsidRPr="00014097">
        <w:rPr>
          <w:rFonts w:ascii="Times New Roman" w:hAnsi="Times New Roman" w:cs="Times New Roman"/>
          <w:color w:val="000000"/>
          <w:sz w:val="24"/>
          <w:szCs w:val="24"/>
        </w:rPr>
        <w:softHyphen/>
        <w:t>чественно составлена, содержать все необходимые сведения. Ведь недостаточность информации, предоставляемой пользователям, может явиться серьезным препятствием для бизнеса. В частности, стать пре</w:t>
      </w:r>
      <w:r w:rsidRPr="00014097">
        <w:rPr>
          <w:rFonts w:ascii="Times New Roman" w:hAnsi="Times New Roman" w:cs="Times New Roman"/>
          <w:color w:val="000000"/>
          <w:sz w:val="24"/>
          <w:szCs w:val="24"/>
        </w:rPr>
        <w:softHyphen/>
        <w:t>градой для новых инвестиций — важного источника расширения мас</w:t>
      </w:r>
      <w:r w:rsidRPr="00014097">
        <w:rPr>
          <w:rFonts w:ascii="Times New Roman" w:hAnsi="Times New Roman" w:cs="Times New Roman"/>
          <w:color w:val="000000"/>
          <w:sz w:val="24"/>
          <w:szCs w:val="24"/>
        </w:rPr>
        <w:softHyphen/>
        <w:t>штабов деятельности.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Прошедшее десятилетие для российских бухгалтеров было озна</w:t>
      </w:r>
      <w:r w:rsidRPr="00014097">
        <w:rPr>
          <w:rFonts w:ascii="Times New Roman" w:hAnsi="Times New Roman" w:cs="Times New Roman"/>
          <w:color w:val="000000"/>
          <w:sz w:val="24"/>
          <w:szCs w:val="24"/>
        </w:rPr>
        <w:softHyphen/>
        <w:t>меновано серьезной реформой бухгалтерского учета, приведшей к сближению отечественной системы учета и отчетности с междуна</w:t>
      </w:r>
      <w:r w:rsidRPr="00014097">
        <w:rPr>
          <w:rFonts w:ascii="Times New Roman" w:hAnsi="Times New Roman" w:cs="Times New Roman"/>
          <w:color w:val="000000"/>
          <w:sz w:val="24"/>
          <w:szCs w:val="24"/>
        </w:rPr>
        <w:softHyphen/>
        <w:t>родными стандартами финансовой отчетности (МСФО).</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Для того чтобы правильно составить бухгалтерскую (финансо</w:t>
      </w:r>
      <w:r w:rsidRPr="00014097">
        <w:rPr>
          <w:rFonts w:ascii="Times New Roman" w:hAnsi="Times New Roman" w:cs="Times New Roman"/>
          <w:color w:val="000000"/>
          <w:sz w:val="24"/>
          <w:szCs w:val="24"/>
        </w:rPr>
        <w:softHyphen/>
        <w:t>вую) отчетность, необходимо иметь под рукой информацию, учитыва</w:t>
      </w:r>
      <w:r w:rsidRPr="00014097">
        <w:rPr>
          <w:rFonts w:ascii="Times New Roman" w:hAnsi="Times New Roman" w:cs="Times New Roman"/>
          <w:color w:val="000000"/>
          <w:sz w:val="24"/>
          <w:szCs w:val="24"/>
        </w:rPr>
        <w:softHyphen/>
        <w:t xml:space="preserve">ющую все требования действующего законодательства. В настоящее время в России сложилась </w:t>
      </w:r>
      <w:r w:rsidRPr="00014097">
        <w:rPr>
          <w:rFonts w:ascii="Times New Roman" w:hAnsi="Times New Roman" w:cs="Times New Roman"/>
          <w:bCs/>
          <w:color w:val="000000"/>
          <w:sz w:val="24"/>
          <w:szCs w:val="24"/>
        </w:rPr>
        <w:t>четырехуровневая система регулирова</w:t>
      </w:r>
      <w:r w:rsidRPr="00014097">
        <w:rPr>
          <w:rFonts w:ascii="Times New Roman" w:hAnsi="Times New Roman" w:cs="Times New Roman"/>
          <w:bCs/>
          <w:color w:val="000000"/>
          <w:sz w:val="24"/>
          <w:szCs w:val="24"/>
        </w:rPr>
        <w:softHyphen/>
        <w:t xml:space="preserve">ния учета и отчетности, </w:t>
      </w:r>
      <w:r w:rsidRPr="00014097">
        <w:rPr>
          <w:rFonts w:ascii="Times New Roman" w:hAnsi="Times New Roman" w:cs="Times New Roman"/>
          <w:color w:val="000000"/>
          <w:sz w:val="24"/>
          <w:szCs w:val="24"/>
        </w:rPr>
        <w:t xml:space="preserve">на формирование которой огромное влияние оказали экономические преобразования в стране, необходимость для организаций работать в новых рыночных условиях, а также активное распространение международных стандартов финансовой отчетности. </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Первый уровень </w:t>
      </w:r>
      <w:r w:rsidRPr="00014097">
        <w:rPr>
          <w:rFonts w:ascii="Times New Roman" w:hAnsi="Times New Roman" w:cs="Times New Roman"/>
          <w:color w:val="000000"/>
          <w:sz w:val="24"/>
          <w:szCs w:val="24"/>
        </w:rPr>
        <w:t>образуют федеральные законы, указы Президента РФ и Постановления Правительства, регламентирующие прямо или кос</w:t>
      </w:r>
      <w:r w:rsidRPr="00014097">
        <w:rPr>
          <w:rFonts w:ascii="Times New Roman" w:hAnsi="Times New Roman" w:cs="Times New Roman"/>
          <w:color w:val="000000"/>
          <w:sz w:val="24"/>
          <w:szCs w:val="24"/>
        </w:rPr>
        <w:softHyphen/>
        <w:t>венно организацию и ведение бухгалтерского учета и отчетности. Основным нормативным актом на данном уровне является Федераль</w:t>
      </w:r>
      <w:r w:rsidRPr="00014097">
        <w:rPr>
          <w:rFonts w:ascii="Times New Roman" w:hAnsi="Times New Roman" w:cs="Times New Roman"/>
          <w:color w:val="000000"/>
          <w:sz w:val="24"/>
          <w:szCs w:val="24"/>
        </w:rPr>
        <w:softHyphen/>
        <w:t>ный закон «О бухгалтерском учете» от 21.11.1996 г. № 129-ФЗ. Этот Закон определяет правовые основы бухгалтерского учета и отчетно</w:t>
      </w:r>
      <w:r w:rsidRPr="00014097">
        <w:rPr>
          <w:rFonts w:ascii="Times New Roman" w:hAnsi="Times New Roman" w:cs="Times New Roman"/>
          <w:color w:val="000000"/>
          <w:sz w:val="24"/>
          <w:szCs w:val="24"/>
        </w:rPr>
        <w:softHyphen/>
        <w:t>сти, их содержание, принципы, организацию, основные направления бух</w:t>
      </w:r>
      <w:r w:rsidRPr="00014097">
        <w:rPr>
          <w:rFonts w:ascii="Times New Roman" w:hAnsi="Times New Roman" w:cs="Times New Roman"/>
          <w:color w:val="000000"/>
          <w:sz w:val="24"/>
          <w:szCs w:val="24"/>
        </w:rPr>
        <w:softHyphen/>
        <w:t>галтерской деятельности и составления отчетности, состав хозяйству</w:t>
      </w:r>
      <w:r w:rsidRPr="00014097">
        <w:rPr>
          <w:rFonts w:ascii="Times New Roman" w:hAnsi="Times New Roman" w:cs="Times New Roman"/>
          <w:color w:val="000000"/>
          <w:sz w:val="24"/>
          <w:szCs w:val="24"/>
        </w:rPr>
        <w:softHyphen/>
        <w:t>ющих субъектов, обязанных вести бухгалтерский учет и предоставлять бухгалтерскую (финансовую) отчетность.</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К законодательным нормативным документам также относятся: Гражданский кодекс РФ, в первой части которого законодательно закреплены многие вопросы учета и отчетности (наличие самостоя</w:t>
      </w:r>
      <w:r w:rsidRPr="00014097">
        <w:rPr>
          <w:rFonts w:ascii="Times New Roman" w:hAnsi="Times New Roman" w:cs="Times New Roman"/>
          <w:color w:val="000000"/>
          <w:sz w:val="24"/>
          <w:szCs w:val="24"/>
        </w:rPr>
        <w:softHyphen/>
        <w:t>тельного баланса как признака юридического лица, обязательность утверждения годового отчета, понятие дочерних и зависимых обществ); «Об акционерных обществах» от 26.12.1995 г. № 208-ФЗ, Постановле</w:t>
      </w:r>
      <w:r w:rsidRPr="00014097">
        <w:rPr>
          <w:rFonts w:ascii="Times New Roman" w:hAnsi="Times New Roman" w:cs="Times New Roman"/>
          <w:color w:val="000000"/>
          <w:sz w:val="24"/>
          <w:szCs w:val="24"/>
        </w:rPr>
        <w:softHyphen/>
        <w:t>ние Правительства РФ «О Программе реформирования бухгалтер</w:t>
      </w:r>
      <w:r w:rsidRPr="00014097">
        <w:rPr>
          <w:rFonts w:ascii="Times New Roman" w:hAnsi="Times New Roman" w:cs="Times New Roman"/>
          <w:color w:val="000000"/>
          <w:sz w:val="24"/>
          <w:szCs w:val="24"/>
        </w:rPr>
        <w:softHyphen/>
        <w:t>ского учета в соответствии с международными учетными стандарта</w:t>
      </w:r>
      <w:r w:rsidRPr="00014097">
        <w:rPr>
          <w:rFonts w:ascii="Times New Roman" w:hAnsi="Times New Roman" w:cs="Times New Roman"/>
          <w:color w:val="000000"/>
          <w:sz w:val="24"/>
          <w:szCs w:val="24"/>
        </w:rPr>
        <w:softHyphen/>
        <w:t>ми финансовой отчетности» от 06.03.1998 г. № 283 и другие.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Второй уровень </w:t>
      </w:r>
      <w:r w:rsidRPr="00014097">
        <w:rPr>
          <w:rFonts w:ascii="Times New Roman" w:hAnsi="Times New Roman" w:cs="Times New Roman"/>
          <w:color w:val="000000"/>
          <w:sz w:val="24"/>
          <w:szCs w:val="24"/>
        </w:rPr>
        <w:t>составляют Положения (стандарты) по бухгал</w:t>
      </w:r>
      <w:r w:rsidRPr="00014097">
        <w:rPr>
          <w:rFonts w:ascii="Times New Roman" w:hAnsi="Times New Roman" w:cs="Times New Roman"/>
          <w:color w:val="000000"/>
          <w:sz w:val="24"/>
          <w:szCs w:val="24"/>
        </w:rPr>
        <w:softHyphen/>
        <w:t>терскому учету (ПБУ), которые были разработаны Минфином РФ со</w:t>
      </w:r>
      <w:r w:rsidRPr="00014097">
        <w:rPr>
          <w:rFonts w:ascii="Times New Roman" w:hAnsi="Times New Roman" w:cs="Times New Roman"/>
          <w:color w:val="000000"/>
          <w:sz w:val="24"/>
          <w:szCs w:val="24"/>
        </w:rPr>
        <w:softHyphen/>
        <w:t>гласно государственной программе перехода России на принятую международной практике систему учета и отчетности в соответствии с требованиями развития рыночной экономики. Учетные стандарты призваны конкретизировать Закон о бухгалтерском учете и отчетно</w:t>
      </w:r>
      <w:r w:rsidRPr="00014097">
        <w:rPr>
          <w:rFonts w:ascii="Times New Roman" w:hAnsi="Times New Roman" w:cs="Times New Roman"/>
          <w:color w:val="000000"/>
          <w:sz w:val="24"/>
          <w:szCs w:val="24"/>
        </w:rPr>
        <w:softHyphen/>
        <w:t>сти, и рассматривают отдельные методологические вопросы учета конкретных операций, например, учета основных средств и запасов. В настоящее время в российской Федерации разработано и утверж</w:t>
      </w:r>
      <w:r w:rsidRPr="00014097">
        <w:rPr>
          <w:rFonts w:ascii="Times New Roman" w:hAnsi="Times New Roman" w:cs="Times New Roman"/>
          <w:color w:val="000000"/>
          <w:sz w:val="24"/>
          <w:szCs w:val="24"/>
        </w:rPr>
        <w:softHyphen/>
        <w:t>дено 20 Положений по бухгалтерскому учету и отчетности.</w:t>
      </w:r>
    </w:p>
    <w:p w:rsidR="00F26E37" w:rsidRPr="00DF2C41"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К числу нормативных документов второго уровня следует отнес</w:t>
      </w:r>
      <w:r w:rsidRPr="00014097">
        <w:rPr>
          <w:rFonts w:ascii="Times New Roman" w:hAnsi="Times New Roman" w:cs="Times New Roman"/>
          <w:color w:val="000000"/>
          <w:sz w:val="24"/>
          <w:szCs w:val="24"/>
        </w:rPr>
        <w:softHyphen/>
        <w:t>ти также План счетов бухгалтерского учета финансово-хозяйствен</w:t>
      </w:r>
      <w:r w:rsidRPr="00014097">
        <w:rPr>
          <w:rFonts w:ascii="Times New Roman" w:hAnsi="Times New Roman" w:cs="Times New Roman"/>
          <w:color w:val="000000"/>
          <w:sz w:val="24"/>
          <w:szCs w:val="24"/>
        </w:rPr>
        <w:softHyphen/>
        <w:t>ной деятельности и Инструкцию по его применению, являющиеся ба</w:t>
      </w:r>
      <w:r w:rsidRPr="00014097">
        <w:rPr>
          <w:rFonts w:ascii="Times New Roman" w:hAnsi="Times New Roman" w:cs="Times New Roman"/>
          <w:color w:val="000000"/>
          <w:sz w:val="24"/>
          <w:szCs w:val="24"/>
        </w:rPr>
        <w:softHyphen/>
        <w:t>зовыми документами системы учета в России. План счетов — доку</w:t>
      </w:r>
      <w:r w:rsidRPr="00014097">
        <w:rPr>
          <w:rFonts w:ascii="Times New Roman" w:hAnsi="Times New Roman" w:cs="Times New Roman"/>
          <w:color w:val="000000"/>
          <w:sz w:val="24"/>
          <w:szCs w:val="24"/>
        </w:rPr>
        <w:softHyphen/>
        <w:t>мент общего порядка, который является единым, обязательным к при</w:t>
      </w:r>
      <w:r w:rsidRPr="00014097">
        <w:rPr>
          <w:rFonts w:ascii="Times New Roman" w:hAnsi="Times New Roman" w:cs="Times New Roman"/>
          <w:color w:val="000000"/>
          <w:sz w:val="24"/>
          <w:szCs w:val="24"/>
        </w:rPr>
        <w:softHyphen/>
        <w:t>менению в организациях любых видов деятельности независимо от форм собственности, подчиненности, за исключением бюджетных орга</w:t>
      </w:r>
      <w:r w:rsidRPr="00014097">
        <w:rPr>
          <w:rFonts w:ascii="Times New Roman" w:hAnsi="Times New Roman" w:cs="Times New Roman"/>
          <w:color w:val="000000"/>
          <w:sz w:val="24"/>
          <w:szCs w:val="24"/>
        </w:rPr>
        <w:softHyphen/>
        <w:t>низаций и банков. В План счетов неоднократно вносились корректи</w:t>
      </w:r>
      <w:r w:rsidRPr="00014097">
        <w:rPr>
          <w:rFonts w:ascii="Times New Roman" w:hAnsi="Times New Roman" w:cs="Times New Roman"/>
          <w:color w:val="000000"/>
          <w:sz w:val="24"/>
          <w:szCs w:val="24"/>
        </w:rPr>
        <w:softHyphen/>
        <w:t>ровки в связи с меняющимися экономическими условиями, Минфин России приказом от 31 октября 2000 г. утвердил новый План счетов, который введен в действие с 1 января 2001 г.</w:t>
      </w:r>
      <w:r w:rsidR="00DF2C41" w:rsidRPr="00DF2C41">
        <w:rPr>
          <w:rFonts w:ascii="Times New Roman" w:hAnsi="Times New Roman" w:cs="Times New Roman"/>
          <w:color w:val="000000"/>
          <w:sz w:val="24"/>
          <w:szCs w:val="24"/>
        </w:rPr>
        <w:t>[</w:t>
      </w:r>
      <w:r w:rsidR="00DF2C41">
        <w:rPr>
          <w:rFonts w:ascii="Times New Roman" w:hAnsi="Times New Roman" w:cs="Times New Roman"/>
          <w:color w:val="000000"/>
          <w:sz w:val="24"/>
          <w:szCs w:val="24"/>
        </w:rPr>
        <w:t>7, с.5</w:t>
      </w:r>
      <w:r w:rsidR="00DF2C41" w:rsidRPr="00DF2C41">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Третий уровень </w:t>
      </w:r>
      <w:r w:rsidRPr="00014097">
        <w:rPr>
          <w:rFonts w:ascii="Times New Roman" w:hAnsi="Times New Roman" w:cs="Times New Roman"/>
          <w:color w:val="000000"/>
          <w:sz w:val="24"/>
          <w:szCs w:val="24"/>
        </w:rPr>
        <w:t>объединяет нормативные документы рекоменда</w:t>
      </w:r>
      <w:r w:rsidRPr="00014097">
        <w:rPr>
          <w:rFonts w:ascii="Times New Roman" w:hAnsi="Times New Roman" w:cs="Times New Roman"/>
          <w:color w:val="000000"/>
          <w:sz w:val="24"/>
          <w:szCs w:val="24"/>
        </w:rPr>
        <w:softHyphen/>
        <w:t>тельного характера, инструкции, комментарии, письма Минфина РФ и</w:t>
      </w:r>
      <w:r w:rsidRPr="00014097">
        <w:rPr>
          <w:rFonts w:ascii="Times New Roman" w:hAnsi="Times New Roman" w:cs="Times New Roman"/>
          <w:sz w:val="24"/>
          <w:szCs w:val="24"/>
        </w:rPr>
        <w:t xml:space="preserve"> </w:t>
      </w:r>
      <w:r w:rsidRPr="00014097">
        <w:rPr>
          <w:rFonts w:ascii="Times New Roman" w:hAnsi="Times New Roman" w:cs="Times New Roman"/>
          <w:color w:val="000000"/>
          <w:sz w:val="24"/>
          <w:szCs w:val="24"/>
        </w:rPr>
        <w:t>других ведомств, указания, конкретизирующие общие методологиче</w:t>
      </w:r>
      <w:r w:rsidRPr="00014097">
        <w:rPr>
          <w:rFonts w:ascii="Times New Roman" w:hAnsi="Times New Roman" w:cs="Times New Roman"/>
          <w:color w:val="000000"/>
          <w:sz w:val="24"/>
          <w:szCs w:val="24"/>
        </w:rPr>
        <w:softHyphen/>
        <w:t>ские положения в соответствии с отраслевой спецификой.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Документы данного уровня регулируют конкретные операции. Так, если ПБУ 4/99 является документом второго уровня, то ежегодные приказы Минфина России, издаваемые в его развитие и конкретизиру</w:t>
      </w:r>
      <w:r w:rsidRPr="00014097">
        <w:rPr>
          <w:rFonts w:ascii="Times New Roman" w:hAnsi="Times New Roman" w:cs="Times New Roman"/>
          <w:color w:val="000000"/>
          <w:sz w:val="24"/>
          <w:szCs w:val="24"/>
        </w:rPr>
        <w:softHyphen/>
        <w:t>ющие требования к отчетности текущего года, являются документа</w:t>
      </w:r>
      <w:r w:rsidRPr="00014097">
        <w:rPr>
          <w:rFonts w:ascii="Times New Roman" w:hAnsi="Times New Roman" w:cs="Times New Roman"/>
          <w:color w:val="000000"/>
          <w:sz w:val="24"/>
          <w:szCs w:val="24"/>
        </w:rPr>
        <w:softHyphen/>
        <w:t>ми третьего уровня (например, приказ от 22 июня 2003 г. № 67н «О формах бухгалтерской отчетности организаций» или Методиче</w:t>
      </w:r>
      <w:r w:rsidRPr="00014097">
        <w:rPr>
          <w:rFonts w:ascii="Times New Roman" w:hAnsi="Times New Roman" w:cs="Times New Roman"/>
          <w:color w:val="000000"/>
          <w:sz w:val="24"/>
          <w:szCs w:val="24"/>
        </w:rPr>
        <w:softHyphen/>
        <w:t>ские рекомендации по бухгалтерскому учету основных средств, при</w:t>
      </w:r>
      <w:r w:rsidRPr="00014097">
        <w:rPr>
          <w:rFonts w:ascii="Times New Roman" w:hAnsi="Times New Roman" w:cs="Times New Roman"/>
          <w:color w:val="000000"/>
          <w:sz w:val="24"/>
          <w:szCs w:val="24"/>
        </w:rPr>
        <w:softHyphen/>
        <w:t>нятые в развитие ПБУ 6/01 «Учет основных средств».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Четвертый уровень </w:t>
      </w:r>
      <w:r w:rsidRPr="00014097">
        <w:rPr>
          <w:rFonts w:ascii="Times New Roman" w:hAnsi="Times New Roman" w:cs="Times New Roman"/>
          <w:color w:val="000000"/>
          <w:sz w:val="24"/>
          <w:szCs w:val="24"/>
        </w:rPr>
        <w:t>включает в себя приказы, указания, инструкции, выпускаемые самой организацией. Например, рабочий план счетов, составленный на основе единого Плана счетов, или учетная политика организации. Нормы этого уровня определяют особенности органи</w:t>
      </w:r>
      <w:r w:rsidRPr="00014097">
        <w:rPr>
          <w:rFonts w:ascii="Times New Roman" w:hAnsi="Times New Roman" w:cs="Times New Roman"/>
          <w:color w:val="000000"/>
          <w:sz w:val="24"/>
          <w:szCs w:val="24"/>
        </w:rPr>
        <w:softHyphen/>
        <w:t>зации и ведения учета и отчетности в нем.</w:t>
      </w:r>
    </w:p>
    <w:p w:rsidR="00F26E37" w:rsidRPr="00513DD1"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Система регулирования бухгалтерского учета и отчетности в стра</w:t>
      </w:r>
      <w:r w:rsidRPr="00014097">
        <w:rPr>
          <w:rFonts w:ascii="Times New Roman" w:hAnsi="Times New Roman" w:cs="Times New Roman"/>
          <w:color w:val="000000"/>
          <w:sz w:val="24"/>
          <w:szCs w:val="24"/>
        </w:rPr>
        <w:softHyphen/>
        <w:t>нах с давними рыночными традициями (Франция, Италия, Германия, США) различаются не только друг от друга, но и от нормативного регули</w:t>
      </w:r>
      <w:r w:rsidRPr="00014097">
        <w:rPr>
          <w:rFonts w:ascii="Times New Roman" w:hAnsi="Times New Roman" w:cs="Times New Roman"/>
          <w:color w:val="000000"/>
          <w:sz w:val="24"/>
          <w:szCs w:val="24"/>
        </w:rPr>
        <w:softHyphen/>
        <w:t>рования в России.</w:t>
      </w:r>
      <w:r w:rsidR="00513DD1" w:rsidRPr="00513DD1">
        <w:rPr>
          <w:rFonts w:ascii="Times New Roman" w:hAnsi="Times New Roman" w:cs="Times New Roman"/>
          <w:color w:val="000000"/>
          <w:sz w:val="24"/>
          <w:szCs w:val="24"/>
        </w:rPr>
        <w:t>[</w:t>
      </w:r>
      <w:r w:rsidR="00513DD1">
        <w:rPr>
          <w:rFonts w:ascii="Times New Roman" w:hAnsi="Times New Roman" w:cs="Times New Roman"/>
          <w:color w:val="000000"/>
          <w:sz w:val="24"/>
          <w:szCs w:val="24"/>
        </w:rPr>
        <w:t>7, с 6</w:t>
      </w:r>
      <w:r w:rsidR="00513DD1" w:rsidRPr="00513DD1">
        <w:rPr>
          <w:rFonts w:ascii="Times New Roman" w:hAnsi="Times New Roman" w:cs="Times New Roman"/>
          <w:color w:val="000000"/>
          <w:sz w:val="24"/>
          <w:szCs w:val="24"/>
        </w:rPr>
        <w:t>]</w:t>
      </w:r>
    </w:p>
    <w:p w:rsidR="00DE6E6B" w:rsidRDefault="00DE6E6B" w:rsidP="007E1ADA">
      <w:pPr>
        <w:shd w:val="clear" w:color="auto" w:fill="FFFFFF"/>
        <w:spacing w:line="360" w:lineRule="auto"/>
        <w:ind w:firstLine="709"/>
        <w:jc w:val="both"/>
        <w:rPr>
          <w:rFonts w:ascii="Times New Roman" w:hAnsi="Times New Roman" w:cs="Times New Roman"/>
          <w:color w:val="000000"/>
          <w:sz w:val="24"/>
          <w:szCs w:val="24"/>
        </w:rPr>
      </w:pPr>
    </w:p>
    <w:p w:rsidR="00DE6E6B" w:rsidRPr="00014097" w:rsidRDefault="00DE6E6B" w:rsidP="007E1ADA">
      <w:pPr>
        <w:shd w:val="clear" w:color="auto" w:fill="FFFFFF"/>
        <w:spacing w:line="360" w:lineRule="auto"/>
        <w:ind w:firstLine="709"/>
        <w:jc w:val="both"/>
        <w:rPr>
          <w:rFonts w:ascii="Times New Roman" w:hAnsi="Times New Roman" w:cs="Times New Roman"/>
          <w:color w:val="000000"/>
          <w:sz w:val="24"/>
          <w:szCs w:val="24"/>
        </w:rPr>
      </w:pPr>
    </w:p>
    <w:p w:rsidR="00F26E37" w:rsidRPr="00E57D2B" w:rsidRDefault="00E57D2B" w:rsidP="007E1ADA">
      <w:pPr>
        <w:pStyle w:val="2"/>
        <w:spacing w:before="0" w:after="0" w:line="360" w:lineRule="auto"/>
        <w:jc w:val="center"/>
        <w:rPr>
          <w:rFonts w:ascii="Times New Roman" w:hAnsi="Times New Roman" w:cs="Times New Roman"/>
          <w:b w:val="0"/>
          <w:bCs w:val="0"/>
          <w:i w:val="0"/>
          <w:sz w:val="24"/>
          <w:szCs w:val="24"/>
        </w:rPr>
      </w:pPr>
      <w:bookmarkStart w:id="30" w:name="_Toc105587226"/>
      <w:bookmarkStart w:id="31" w:name="_Toc105587352"/>
      <w:bookmarkStart w:id="32" w:name="_Toc105588936"/>
      <w:bookmarkStart w:id="33" w:name="_Toc105591165"/>
      <w:bookmarkStart w:id="34" w:name="_Toc105932756"/>
      <w:bookmarkStart w:id="35" w:name="_Toc106431117"/>
      <w:bookmarkStart w:id="36" w:name="_Toc106431389"/>
      <w:bookmarkStart w:id="37" w:name="_Toc106431456"/>
      <w:bookmarkStart w:id="38" w:name="_Toc106431734"/>
      <w:r w:rsidRPr="00E57D2B">
        <w:rPr>
          <w:rFonts w:ascii="Times New Roman" w:hAnsi="Times New Roman" w:cs="Times New Roman"/>
          <w:b w:val="0"/>
          <w:bCs w:val="0"/>
          <w:i w:val="0"/>
          <w:sz w:val="24"/>
          <w:szCs w:val="24"/>
        </w:rPr>
        <w:t>1.3</w:t>
      </w:r>
      <w:r w:rsidR="00F26E37" w:rsidRPr="00E57D2B">
        <w:rPr>
          <w:rFonts w:ascii="Times New Roman" w:hAnsi="Times New Roman" w:cs="Times New Roman"/>
          <w:b w:val="0"/>
          <w:bCs w:val="0"/>
          <w:i w:val="0"/>
          <w:sz w:val="24"/>
          <w:szCs w:val="24"/>
        </w:rPr>
        <w:t>. Требования к составлению бухгалтерской отчетности, состав и содержание бухгалтерского отчета</w:t>
      </w:r>
      <w:bookmarkEnd w:id="30"/>
      <w:bookmarkEnd w:id="31"/>
      <w:bookmarkEnd w:id="32"/>
      <w:bookmarkEnd w:id="33"/>
      <w:bookmarkEnd w:id="34"/>
      <w:bookmarkEnd w:id="35"/>
      <w:bookmarkEnd w:id="36"/>
      <w:bookmarkEnd w:id="37"/>
      <w:bookmarkEnd w:id="38"/>
    </w:p>
    <w:p w:rsidR="00F26E37" w:rsidRPr="00DF2C41" w:rsidRDefault="00F26E37" w:rsidP="007E1ADA">
      <w:pPr>
        <w:pStyle w:val="2"/>
        <w:spacing w:before="0" w:after="0" w:line="360" w:lineRule="auto"/>
        <w:rPr>
          <w:rFonts w:ascii="Times New Roman" w:hAnsi="Times New Roman" w:cs="Times New Roman"/>
          <w:b w:val="0"/>
          <w:i w:val="0"/>
          <w:sz w:val="24"/>
          <w:szCs w:val="24"/>
        </w:rPr>
      </w:pPr>
    </w:p>
    <w:p w:rsidR="00DE6E6B" w:rsidRPr="00014097" w:rsidRDefault="00DE6E6B" w:rsidP="007E1ADA">
      <w:pPr>
        <w:shd w:val="clear" w:color="auto" w:fill="FFFFFF"/>
        <w:spacing w:line="360" w:lineRule="auto"/>
        <w:ind w:firstLine="709"/>
        <w:jc w:val="center"/>
        <w:rPr>
          <w:rFonts w:ascii="Times New Roman" w:hAnsi="Times New Roman" w:cs="Times New Roman"/>
          <w:b/>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Бухгалтерская отчетность является завершающим этапом учетно</w:t>
      </w:r>
      <w:r w:rsidRPr="00014097">
        <w:rPr>
          <w:rFonts w:ascii="Times New Roman" w:hAnsi="Times New Roman" w:cs="Times New Roman"/>
          <w:color w:val="000000"/>
          <w:sz w:val="24"/>
          <w:szCs w:val="24"/>
        </w:rPr>
        <w:softHyphen/>
        <w:t>го процесса. Типовые формы бухгалтерской отчетности и инструкции о порядке заполнения этих форм разрабатываются и рекомендуются Минфином РФ.</w:t>
      </w:r>
    </w:p>
    <w:p w:rsidR="00F26E37" w:rsidRPr="00014097" w:rsidRDefault="00F26E37" w:rsidP="007E1ADA">
      <w:pPr>
        <w:pStyle w:val="30"/>
        <w:spacing w:after="0" w:line="360" w:lineRule="auto"/>
        <w:ind w:firstLine="709"/>
        <w:rPr>
          <w:rFonts w:ascii="Times New Roman" w:hAnsi="Times New Roman" w:cs="Times New Roman"/>
          <w:sz w:val="24"/>
          <w:szCs w:val="24"/>
        </w:rPr>
      </w:pPr>
      <w:r w:rsidRPr="00014097">
        <w:rPr>
          <w:rFonts w:ascii="Times New Roman" w:hAnsi="Times New Roman" w:cs="Times New Roman"/>
          <w:sz w:val="24"/>
          <w:szCs w:val="24"/>
        </w:rPr>
        <w:t>Бухгалтерская отчетность организации отражает состав имуще</w:t>
      </w:r>
      <w:r w:rsidRPr="00014097">
        <w:rPr>
          <w:rFonts w:ascii="Times New Roman" w:hAnsi="Times New Roman" w:cs="Times New Roman"/>
          <w:sz w:val="24"/>
          <w:szCs w:val="24"/>
        </w:rPr>
        <w:softHyphen/>
        <w:t>ства и источники его формирования, включая имущество производств, хозяйств, иных структурных подразделений, а также филиалов и пред</w:t>
      </w:r>
      <w:r w:rsidRPr="00014097">
        <w:rPr>
          <w:rFonts w:ascii="Times New Roman" w:hAnsi="Times New Roman" w:cs="Times New Roman"/>
          <w:sz w:val="24"/>
          <w:szCs w:val="24"/>
        </w:rPr>
        <w:softHyphen/>
        <w:t>ставительств, выделенных на отдельный баланс и не являющихся юри</w:t>
      </w:r>
      <w:r w:rsidRPr="00014097">
        <w:rPr>
          <w:rFonts w:ascii="Times New Roman" w:hAnsi="Times New Roman" w:cs="Times New Roman"/>
          <w:sz w:val="24"/>
          <w:szCs w:val="24"/>
        </w:rPr>
        <w:softHyphen/>
        <w:t>дическими лицами.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Организации, имеющие в своей структуре дочерние и зависимые общества, помимо собственного бухгалтерского отчета составляют сводную бухгалтерскую отчетность, которая включает показатели от</w:t>
      </w:r>
      <w:r w:rsidRPr="00014097">
        <w:rPr>
          <w:rFonts w:ascii="Times New Roman" w:hAnsi="Times New Roman" w:cs="Times New Roman"/>
          <w:color w:val="000000"/>
          <w:sz w:val="24"/>
          <w:szCs w:val="24"/>
        </w:rPr>
        <w:softHyphen/>
        <w:t>четов таких обществ в порядке, устанавливаемым Минфином РФ (При</w:t>
      </w:r>
      <w:r w:rsidRPr="00014097">
        <w:rPr>
          <w:rFonts w:ascii="Times New Roman" w:hAnsi="Times New Roman" w:cs="Times New Roman"/>
          <w:color w:val="000000"/>
          <w:sz w:val="24"/>
          <w:szCs w:val="24"/>
        </w:rPr>
        <w:softHyphen/>
        <w:t>каз № 112 от 30. 12. 1996 г. «О методических рекомендациях по со</w:t>
      </w:r>
      <w:r w:rsidRPr="00014097">
        <w:rPr>
          <w:rFonts w:ascii="Times New Roman" w:hAnsi="Times New Roman" w:cs="Times New Roman"/>
          <w:color w:val="000000"/>
          <w:sz w:val="24"/>
          <w:szCs w:val="24"/>
        </w:rPr>
        <w:softHyphen/>
        <w:t>ставлению и представлению сводной бухгалтерской отчетности».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Отчетным годом для всех организаций считается период с 1 янва</w:t>
      </w:r>
      <w:r w:rsidRPr="00014097">
        <w:rPr>
          <w:rFonts w:ascii="Times New Roman" w:hAnsi="Times New Roman" w:cs="Times New Roman"/>
          <w:color w:val="000000"/>
          <w:sz w:val="24"/>
          <w:szCs w:val="24"/>
        </w:rPr>
        <w:softHyphen/>
        <w:t>ря по 31 декабря включительно. Первым отчетным годом для созда</w:t>
      </w:r>
      <w:r w:rsidRPr="00014097">
        <w:rPr>
          <w:rFonts w:ascii="Times New Roman" w:hAnsi="Times New Roman" w:cs="Times New Roman"/>
          <w:color w:val="000000"/>
          <w:sz w:val="24"/>
          <w:szCs w:val="24"/>
        </w:rPr>
        <w:softHyphen/>
        <w:t>ваемых организаций считается период с даты их государственной регистрации по 31 декабря включительно.</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Информация, содержащаяся в бухгалтерской отчетности, основы</w:t>
      </w:r>
      <w:r w:rsidRPr="00014097">
        <w:rPr>
          <w:rFonts w:ascii="Times New Roman" w:hAnsi="Times New Roman" w:cs="Times New Roman"/>
          <w:color w:val="000000"/>
          <w:sz w:val="24"/>
          <w:szCs w:val="24"/>
        </w:rPr>
        <w:softHyphen/>
        <w:t>вается на данных аналитического и синтетического учета.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Изменения в бухгалтерской отчетности, относящиеся как к текущему, так и к прошлому году, производятся в отчетности, составляемой за отчетный период, в котором были обнаружены искажения ее данных.</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Исправления ошибок в отчетности подтверждаются подписью лиц, ее подписавших, с указанием даты исправления.</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Для того чтобы бухгалтерская отчетность соответствовала пере</w:t>
      </w:r>
      <w:r w:rsidRPr="00014097">
        <w:rPr>
          <w:rFonts w:ascii="Times New Roman" w:hAnsi="Times New Roman" w:cs="Times New Roman"/>
          <w:color w:val="000000"/>
          <w:sz w:val="24"/>
          <w:szCs w:val="24"/>
        </w:rPr>
        <w:softHyphen/>
        <w:t>численным требованиям, при ее составлении должно быть обеспече</w:t>
      </w:r>
      <w:r w:rsidRPr="00014097">
        <w:rPr>
          <w:rFonts w:ascii="Times New Roman" w:hAnsi="Times New Roman" w:cs="Times New Roman"/>
          <w:color w:val="000000"/>
          <w:sz w:val="24"/>
          <w:szCs w:val="24"/>
        </w:rPr>
        <w:softHyphen/>
        <w:t>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w:t>
      </w:r>
      <w:r w:rsidRPr="00014097">
        <w:rPr>
          <w:rFonts w:ascii="Times New Roman" w:hAnsi="Times New Roman" w:cs="Times New Roman"/>
          <w:color w:val="000000"/>
          <w:sz w:val="24"/>
          <w:szCs w:val="24"/>
        </w:rPr>
        <w:softHyphen/>
        <w:t>ное совпадение данных синтетического и аналитического учета, а так</w:t>
      </w:r>
      <w:r w:rsidRPr="00014097">
        <w:rPr>
          <w:rFonts w:ascii="Times New Roman" w:hAnsi="Times New Roman" w:cs="Times New Roman"/>
          <w:color w:val="000000"/>
          <w:sz w:val="24"/>
          <w:szCs w:val="24"/>
        </w:rPr>
        <w:softHyphen/>
        <w:t>же соответствие показателей отчетов и балансов данным синтетичес</w:t>
      </w:r>
      <w:r w:rsidRPr="00014097">
        <w:rPr>
          <w:rFonts w:ascii="Times New Roman" w:hAnsi="Times New Roman" w:cs="Times New Roman"/>
          <w:color w:val="000000"/>
          <w:sz w:val="24"/>
          <w:szCs w:val="24"/>
        </w:rPr>
        <w:softHyphen/>
        <w:t>кого и аналитического учета; осуществление записей хозяйственных операций в бухгалтерском учете только на основании надлежаще офор</w:t>
      </w:r>
      <w:r w:rsidRPr="00014097">
        <w:rPr>
          <w:rFonts w:ascii="Times New Roman" w:hAnsi="Times New Roman" w:cs="Times New Roman"/>
          <w:color w:val="000000"/>
          <w:sz w:val="24"/>
          <w:szCs w:val="24"/>
        </w:rPr>
        <w:softHyphen/>
        <w:t>мленных оправдательных документов или приравненных к ним техни</w:t>
      </w:r>
      <w:r w:rsidRPr="00014097">
        <w:rPr>
          <w:rFonts w:ascii="Times New Roman" w:hAnsi="Times New Roman" w:cs="Times New Roman"/>
          <w:color w:val="000000"/>
          <w:sz w:val="24"/>
          <w:szCs w:val="24"/>
        </w:rPr>
        <w:softHyphen/>
        <w:t>ческих носителей информации; правильная оценка статей баланса.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Требования к информации, формируемой в бухгалтерской отчет</w:t>
      </w:r>
      <w:r w:rsidRPr="00014097">
        <w:rPr>
          <w:rFonts w:ascii="Times New Roman" w:hAnsi="Times New Roman" w:cs="Times New Roman"/>
          <w:color w:val="000000"/>
          <w:sz w:val="24"/>
          <w:szCs w:val="24"/>
        </w:rPr>
        <w:softHyphen/>
        <w:t>ности, определены Законом о бухгалтерском учете, Положением по ведению бухгалтерского учета и отчетности и Положением «Бухгал</w:t>
      </w:r>
      <w:r w:rsidRPr="00014097">
        <w:rPr>
          <w:rFonts w:ascii="Times New Roman" w:hAnsi="Times New Roman" w:cs="Times New Roman"/>
          <w:color w:val="000000"/>
          <w:sz w:val="24"/>
          <w:szCs w:val="24"/>
        </w:rPr>
        <w:softHyphen/>
        <w:t>терская отчетность организации» (ПБУ 4/99).</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достоверности и полноты </w:t>
      </w:r>
      <w:r w:rsidRPr="00014097">
        <w:rPr>
          <w:rFonts w:ascii="Times New Roman" w:hAnsi="Times New Roman" w:cs="Times New Roman"/>
          <w:color w:val="000000"/>
          <w:sz w:val="24"/>
          <w:szCs w:val="24"/>
        </w:rPr>
        <w:t>означает, что бухгалтерс</w:t>
      </w:r>
      <w:r w:rsidRPr="00014097">
        <w:rPr>
          <w:rFonts w:ascii="Times New Roman" w:hAnsi="Times New Roman" w:cs="Times New Roman"/>
          <w:color w:val="000000"/>
          <w:sz w:val="24"/>
          <w:szCs w:val="24"/>
        </w:rPr>
        <w:softHyphen/>
        <w:t>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деятельности. При этом достоверной и пол</w:t>
      </w:r>
      <w:r w:rsidRPr="00014097">
        <w:rPr>
          <w:rFonts w:ascii="Times New Roman" w:hAnsi="Times New Roman" w:cs="Times New Roman"/>
          <w:color w:val="000000"/>
          <w:sz w:val="24"/>
          <w:szCs w:val="24"/>
        </w:rPr>
        <w:softHyphen/>
        <w:t>ной считается бухгалтерская отчетность, сформулированная и состав</w:t>
      </w:r>
      <w:r w:rsidRPr="00014097">
        <w:rPr>
          <w:rFonts w:ascii="Times New Roman" w:hAnsi="Times New Roman" w:cs="Times New Roman"/>
          <w:color w:val="000000"/>
          <w:sz w:val="24"/>
          <w:szCs w:val="24"/>
        </w:rPr>
        <w:softHyphen/>
        <w:t>ленная исходя из правил, установленных нормативными актами систе</w:t>
      </w:r>
      <w:r w:rsidRPr="00014097">
        <w:rPr>
          <w:rFonts w:ascii="Times New Roman" w:hAnsi="Times New Roman" w:cs="Times New Roman"/>
          <w:color w:val="000000"/>
          <w:sz w:val="24"/>
          <w:szCs w:val="24"/>
        </w:rPr>
        <w:softHyphen/>
        <w:t>мы нормативного регулирования бухгалтерского учета в РФ.</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нейтральности </w:t>
      </w:r>
      <w:r w:rsidRPr="00014097">
        <w:rPr>
          <w:rFonts w:ascii="Times New Roman" w:hAnsi="Times New Roman" w:cs="Times New Roman"/>
          <w:color w:val="000000"/>
          <w:sz w:val="24"/>
          <w:szCs w:val="24"/>
        </w:rPr>
        <w:t>предполагает, что при формировании бухгалтерской отчетности должна быть обеспечена нейтральность информации, то есть, исключено одностороннее удовлетворение инте</w:t>
      </w:r>
      <w:r w:rsidRPr="00014097">
        <w:rPr>
          <w:rFonts w:ascii="Times New Roman" w:hAnsi="Times New Roman" w:cs="Times New Roman"/>
          <w:color w:val="000000"/>
          <w:sz w:val="24"/>
          <w:szCs w:val="24"/>
        </w:rPr>
        <w:softHyphen/>
        <w:t>ресов одних групп пользователей бухгалтерской отчетности перед другими.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целостности </w:t>
      </w:r>
      <w:r w:rsidRPr="00014097">
        <w:rPr>
          <w:rFonts w:ascii="Times New Roman" w:hAnsi="Times New Roman" w:cs="Times New Roman"/>
          <w:color w:val="000000"/>
          <w:sz w:val="24"/>
          <w:szCs w:val="24"/>
        </w:rPr>
        <w:t>означает необходимость включения в бухгалтерскую отчетность данных обо всех хозяйственных операци</w:t>
      </w:r>
      <w:r w:rsidRPr="00014097">
        <w:rPr>
          <w:rFonts w:ascii="Times New Roman" w:hAnsi="Times New Roman" w:cs="Times New Roman"/>
          <w:color w:val="000000"/>
          <w:sz w:val="24"/>
          <w:szCs w:val="24"/>
        </w:rPr>
        <w:softHyphen/>
        <w:t>ях, осуществленных как организацией в целом, так и ее филиалами, пред</w:t>
      </w:r>
      <w:r w:rsidRPr="00014097">
        <w:rPr>
          <w:rFonts w:ascii="Times New Roman" w:hAnsi="Times New Roman" w:cs="Times New Roman"/>
          <w:color w:val="000000"/>
          <w:sz w:val="24"/>
          <w:szCs w:val="24"/>
        </w:rPr>
        <w:softHyphen/>
        <w:t>ставительствами и иными подразделениями, в том числе выделенными в отдельные балансы.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последовательности </w:t>
      </w:r>
      <w:r w:rsidRPr="00014097">
        <w:rPr>
          <w:rFonts w:ascii="Times New Roman" w:hAnsi="Times New Roman" w:cs="Times New Roman"/>
          <w:color w:val="000000"/>
          <w:sz w:val="24"/>
          <w:szCs w:val="24"/>
        </w:rPr>
        <w:t>означает необходимость соблю</w:t>
      </w:r>
      <w:r w:rsidRPr="00014097">
        <w:rPr>
          <w:rFonts w:ascii="Times New Roman" w:hAnsi="Times New Roman" w:cs="Times New Roman"/>
          <w:color w:val="000000"/>
          <w:sz w:val="24"/>
          <w:szCs w:val="24"/>
        </w:rPr>
        <w:softHyphen/>
        <w:t>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сопоставимости </w:t>
      </w:r>
      <w:r w:rsidRPr="00014097">
        <w:rPr>
          <w:rFonts w:ascii="Times New Roman" w:hAnsi="Times New Roman" w:cs="Times New Roman"/>
          <w:color w:val="000000"/>
          <w:sz w:val="24"/>
          <w:szCs w:val="24"/>
        </w:rPr>
        <w:t>означает, что в бухгалтерской от</w:t>
      </w:r>
      <w:r w:rsidRPr="00014097">
        <w:rPr>
          <w:rFonts w:ascii="Times New Roman" w:hAnsi="Times New Roman" w:cs="Times New Roman"/>
          <w:color w:val="000000"/>
          <w:sz w:val="24"/>
          <w:szCs w:val="24"/>
        </w:rPr>
        <w:softHyphen/>
        <w:t>четности должны содержаться данные, позволяющие осуществлять их сравнение с аналогичными данными за предшествующие годы. Если данные бухгалтерской отчетности не сопоставимы по ряду причин, то данные предшествующих периодов подлежат корректировке по ус</w:t>
      </w:r>
      <w:r w:rsidRPr="00014097">
        <w:rPr>
          <w:rFonts w:ascii="Times New Roman" w:hAnsi="Times New Roman" w:cs="Times New Roman"/>
          <w:color w:val="000000"/>
          <w:sz w:val="24"/>
          <w:szCs w:val="24"/>
        </w:rPr>
        <w:softHyphen/>
        <w:t>тановленным правилам.</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соблюдения отчетного периода </w:t>
      </w:r>
      <w:r w:rsidRPr="00014097">
        <w:rPr>
          <w:rFonts w:ascii="Times New Roman" w:hAnsi="Times New Roman" w:cs="Times New Roman"/>
          <w:color w:val="000000"/>
          <w:sz w:val="24"/>
          <w:szCs w:val="24"/>
        </w:rPr>
        <w:t>означает, что в ка</w:t>
      </w:r>
      <w:r w:rsidRPr="00014097">
        <w:rPr>
          <w:rFonts w:ascii="Times New Roman" w:hAnsi="Times New Roman" w:cs="Times New Roman"/>
          <w:color w:val="000000"/>
          <w:sz w:val="24"/>
          <w:szCs w:val="24"/>
        </w:rPr>
        <w:softHyphen/>
        <w:t>честве отчетного года в России принят период с 1 января по 31 де</w:t>
      </w:r>
      <w:r w:rsidRPr="00014097">
        <w:rPr>
          <w:rFonts w:ascii="Times New Roman" w:hAnsi="Times New Roman" w:cs="Times New Roman"/>
          <w:color w:val="000000"/>
          <w:sz w:val="24"/>
          <w:szCs w:val="24"/>
        </w:rPr>
        <w:softHyphen/>
        <w:t>кабря включительно, то есть отчетный год совпадает с календарным.</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Требование правильности оформления </w:t>
      </w:r>
      <w:r w:rsidRPr="00014097">
        <w:rPr>
          <w:rFonts w:ascii="Times New Roman" w:hAnsi="Times New Roman" w:cs="Times New Roman"/>
          <w:color w:val="000000"/>
          <w:sz w:val="24"/>
          <w:szCs w:val="24"/>
        </w:rPr>
        <w:t>связано с соблюдением формальных принципов отчетности (составление на русском языке, в валюте РФ, подписание руководителем организации и специалистом, ведущим бухгалтерский учет).</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Эти требования являются дополнительными по отношению к до</w:t>
      </w:r>
      <w:r w:rsidRPr="00014097">
        <w:rPr>
          <w:rFonts w:ascii="Times New Roman" w:hAnsi="Times New Roman" w:cs="Times New Roman"/>
          <w:color w:val="000000"/>
          <w:sz w:val="24"/>
          <w:szCs w:val="24"/>
        </w:rPr>
        <w:softHyphen/>
        <w:t>пущениям и принципам, раскрытым в Положении по бухгалтерскому учету «Учетная политика предприятия» (ПБУ 1/98).</w:t>
      </w:r>
    </w:p>
    <w:p w:rsidR="00F26E37" w:rsidRPr="00513DD1"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Принцип начисления </w:t>
      </w:r>
      <w:r w:rsidRPr="00014097">
        <w:rPr>
          <w:rFonts w:ascii="Times New Roman" w:hAnsi="Times New Roman" w:cs="Times New Roman"/>
          <w:color w:val="000000"/>
          <w:sz w:val="24"/>
          <w:szCs w:val="24"/>
        </w:rPr>
        <w:t>заключается в том, что хозяйственные опе</w:t>
      </w:r>
      <w:r w:rsidRPr="00014097">
        <w:rPr>
          <w:rFonts w:ascii="Times New Roman" w:hAnsi="Times New Roman" w:cs="Times New Roman"/>
          <w:color w:val="000000"/>
          <w:sz w:val="24"/>
          <w:szCs w:val="24"/>
        </w:rPr>
        <w:softHyphen/>
        <w:t>рации отражаются в учете в момент их совершения, а не по факту получения или перевода денег, и относятся к тому периоду, когда со</w:t>
      </w:r>
      <w:r w:rsidRPr="00014097">
        <w:rPr>
          <w:rFonts w:ascii="Times New Roman" w:hAnsi="Times New Roman" w:cs="Times New Roman"/>
          <w:color w:val="000000"/>
          <w:sz w:val="24"/>
          <w:szCs w:val="24"/>
        </w:rPr>
        <w:softHyphen/>
        <w:t>вершена операция. Это особенно важно при учете- задолженности, когда необходимо показать выплаты денежных средств и задолжен</w:t>
      </w:r>
      <w:r w:rsidRPr="00014097">
        <w:rPr>
          <w:rFonts w:ascii="Times New Roman" w:hAnsi="Times New Roman" w:cs="Times New Roman"/>
          <w:color w:val="000000"/>
          <w:sz w:val="24"/>
          <w:szCs w:val="24"/>
        </w:rPr>
        <w:softHyphen/>
        <w:t>ность, погашение которой предстоит.</w:t>
      </w:r>
      <w:r w:rsidR="00513DD1">
        <w:rPr>
          <w:rFonts w:ascii="Times New Roman" w:hAnsi="Times New Roman" w:cs="Times New Roman"/>
          <w:color w:val="000000"/>
          <w:sz w:val="24"/>
          <w:szCs w:val="24"/>
        </w:rPr>
        <w:t xml:space="preserve"> </w:t>
      </w:r>
      <w:r w:rsidR="00513DD1" w:rsidRPr="00513DD1">
        <w:rPr>
          <w:rFonts w:ascii="Times New Roman" w:hAnsi="Times New Roman" w:cs="Times New Roman"/>
          <w:color w:val="000000"/>
          <w:sz w:val="24"/>
          <w:szCs w:val="24"/>
        </w:rPr>
        <w:t>[</w:t>
      </w:r>
      <w:r w:rsidR="00513DD1">
        <w:rPr>
          <w:rFonts w:ascii="Times New Roman" w:hAnsi="Times New Roman" w:cs="Times New Roman"/>
          <w:color w:val="000000"/>
          <w:sz w:val="24"/>
          <w:szCs w:val="24"/>
        </w:rPr>
        <w:t>7, с 9</w:t>
      </w:r>
      <w:r w:rsidR="00513DD1" w:rsidRPr="00513DD1">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Принцип соответствия (увязки) доходов и расходов. </w:t>
      </w:r>
      <w:r w:rsidRPr="00014097">
        <w:rPr>
          <w:rFonts w:ascii="Times New Roman" w:hAnsi="Times New Roman" w:cs="Times New Roman"/>
          <w:color w:val="000000"/>
          <w:sz w:val="24"/>
          <w:szCs w:val="24"/>
        </w:rPr>
        <w:t>Суть это</w:t>
      </w:r>
      <w:r w:rsidRPr="00014097">
        <w:rPr>
          <w:rFonts w:ascii="Times New Roman" w:hAnsi="Times New Roman" w:cs="Times New Roman"/>
          <w:color w:val="000000"/>
          <w:sz w:val="24"/>
          <w:szCs w:val="24"/>
        </w:rPr>
        <w:softHyphen/>
        <w:t>го принципа заключается в том, что для целей формирования финан</w:t>
      </w:r>
      <w:r w:rsidRPr="00014097">
        <w:rPr>
          <w:rFonts w:ascii="Times New Roman" w:hAnsi="Times New Roman" w:cs="Times New Roman"/>
          <w:color w:val="000000"/>
          <w:sz w:val="24"/>
          <w:szCs w:val="24"/>
        </w:rPr>
        <w:softHyphen/>
        <w:t>сового результата в отчетном периоде на себестоимость реализо</w:t>
      </w:r>
      <w:r w:rsidRPr="00014097">
        <w:rPr>
          <w:rFonts w:ascii="Times New Roman" w:hAnsi="Times New Roman" w:cs="Times New Roman"/>
          <w:color w:val="000000"/>
          <w:sz w:val="24"/>
          <w:szCs w:val="24"/>
        </w:rPr>
        <w:softHyphen/>
        <w:t>ванных товаров, продукции, работ, услуг относят расходы, которые при</w:t>
      </w:r>
      <w:r w:rsidRPr="00014097">
        <w:rPr>
          <w:rFonts w:ascii="Times New Roman" w:hAnsi="Times New Roman" w:cs="Times New Roman"/>
          <w:color w:val="000000"/>
          <w:sz w:val="24"/>
          <w:szCs w:val="24"/>
        </w:rPr>
        <w:softHyphen/>
        <w:t>вели к образованию доходов в том же периоде.</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Принцип продолжающейся (непрерывной) деятельности </w:t>
      </w:r>
      <w:r w:rsidRPr="00014097">
        <w:rPr>
          <w:rFonts w:ascii="Times New Roman" w:hAnsi="Times New Roman" w:cs="Times New Roman"/>
          <w:color w:val="000000"/>
          <w:sz w:val="24"/>
          <w:szCs w:val="24"/>
        </w:rPr>
        <w:t>пред</w:t>
      </w:r>
      <w:r w:rsidRPr="00014097">
        <w:rPr>
          <w:rFonts w:ascii="Times New Roman" w:hAnsi="Times New Roman" w:cs="Times New Roman"/>
          <w:color w:val="000000"/>
          <w:sz w:val="24"/>
          <w:szCs w:val="24"/>
        </w:rPr>
        <w:softHyphen/>
        <w:t>полагает, что организация будет продолжать свою деятельность в обо</w:t>
      </w:r>
      <w:r w:rsidRPr="00014097">
        <w:rPr>
          <w:rFonts w:ascii="Times New Roman" w:hAnsi="Times New Roman" w:cs="Times New Roman"/>
          <w:color w:val="000000"/>
          <w:sz w:val="24"/>
          <w:szCs w:val="24"/>
        </w:rPr>
        <w:softHyphen/>
        <w:t>зримом будущем и у нее нет намерения и необходимости ликвидации или существенного сокращения операций, и обязательства будут по</w:t>
      </w:r>
      <w:r w:rsidRPr="00014097">
        <w:rPr>
          <w:rFonts w:ascii="Times New Roman" w:hAnsi="Times New Roman" w:cs="Times New Roman"/>
          <w:color w:val="000000"/>
          <w:sz w:val="24"/>
          <w:szCs w:val="24"/>
        </w:rPr>
        <w:softHyphen/>
        <w:t>гашаться в установленном порядке.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Принцип имущественной обособленности организации </w:t>
      </w:r>
      <w:r w:rsidRPr="00014097">
        <w:rPr>
          <w:rFonts w:ascii="Times New Roman" w:hAnsi="Times New Roman" w:cs="Times New Roman"/>
          <w:color w:val="000000"/>
          <w:sz w:val="24"/>
          <w:szCs w:val="24"/>
        </w:rPr>
        <w:t>означа</w:t>
      </w:r>
      <w:r w:rsidRPr="00014097">
        <w:rPr>
          <w:rFonts w:ascii="Times New Roman" w:hAnsi="Times New Roman" w:cs="Times New Roman"/>
          <w:color w:val="000000"/>
          <w:sz w:val="24"/>
          <w:szCs w:val="24"/>
        </w:rPr>
        <w:softHyphen/>
        <w:t>ет, что организация, составляющая отчетность, является самостоятель</w:t>
      </w:r>
      <w:r w:rsidRPr="00014097">
        <w:rPr>
          <w:rFonts w:ascii="Times New Roman" w:hAnsi="Times New Roman" w:cs="Times New Roman"/>
          <w:color w:val="000000"/>
          <w:sz w:val="24"/>
          <w:szCs w:val="24"/>
        </w:rPr>
        <w:softHyphen/>
        <w:t>ным хозяйствующим субъектом, и хозяйственные операции собствен</w:t>
      </w:r>
      <w:r w:rsidRPr="00014097">
        <w:rPr>
          <w:rFonts w:ascii="Times New Roman" w:hAnsi="Times New Roman" w:cs="Times New Roman"/>
          <w:color w:val="000000"/>
          <w:sz w:val="24"/>
          <w:szCs w:val="24"/>
        </w:rPr>
        <w:softHyphen/>
        <w:t>ника не включаются в учетные данные его организации.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Принцип двойной записи </w:t>
      </w:r>
      <w:r w:rsidRPr="00014097">
        <w:rPr>
          <w:rFonts w:ascii="Times New Roman" w:hAnsi="Times New Roman" w:cs="Times New Roman"/>
          <w:color w:val="000000"/>
          <w:sz w:val="24"/>
          <w:szCs w:val="24"/>
        </w:rPr>
        <w:t>означает, что организация ведет бух</w:t>
      </w:r>
      <w:r w:rsidRPr="00014097">
        <w:rPr>
          <w:rFonts w:ascii="Times New Roman" w:hAnsi="Times New Roman" w:cs="Times New Roman"/>
          <w:color w:val="000000"/>
          <w:sz w:val="24"/>
          <w:szCs w:val="24"/>
        </w:rPr>
        <w:softHyphen/>
        <w:t>галтерский учет имущества, обязательств, капитала и хозяйственных операций методом двойной записи на взаимосвязанных счетах бух</w:t>
      </w:r>
      <w:r w:rsidRPr="00014097">
        <w:rPr>
          <w:rFonts w:ascii="Times New Roman" w:hAnsi="Times New Roman" w:cs="Times New Roman"/>
          <w:color w:val="000000"/>
          <w:sz w:val="24"/>
          <w:szCs w:val="24"/>
        </w:rPr>
        <w:softHyphen/>
        <w:t>галтерского учета, включенных в рабочий план счетов бухгалтерско</w:t>
      </w:r>
      <w:r w:rsidRPr="00014097">
        <w:rPr>
          <w:rFonts w:ascii="Times New Roman" w:hAnsi="Times New Roman" w:cs="Times New Roman"/>
          <w:color w:val="000000"/>
          <w:sz w:val="24"/>
          <w:szCs w:val="24"/>
        </w:rPr>
        <w:softHyphen/>
        <w:t>го учета. Этот принцип используют все российские организации.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Принцип периодичности отчетности. Непрерывная хозяйственная деятельность организации требует периодического подведения ито</w:t>
      </w:r>
      <w:r w:rsidRPr="00014097">
        <w:rPr>
          <w:rFonts w:ascii="Times New Roman" w:hAnsi="Times New Roman" w:cs="Times New Roman"/>
          <w:color w:val="000000"/>
          <w:sz w:val="24"/>
          <w:szCs w:val="24"/>
        </w:rPr>
        <w:softHyphen/>
        <w:t>гов. Для составления отчетности деятельность организации останав</w:t>
      </w:r>
      <w:r w:rsidRPr="00014097">
        <w:rPr>
          <w:rFonts w:ascii="Times New Roman" w:hAnsi="Times New Roman" w:cs="Times New Roman"/>
          <w:color w:val="000000"/>
          <w:sz w:val="24"/>
          <w:szCs w:val="24"/>
        </w:rPr>
        <w:softHyphen/>
        <w:t>ливается условно и разбивается на временные отрезки — отчетные периоды.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Согласно ст. 23 НК РФ все организации обязаны по месту своей регистрации сдавать отчетность в налоговую инспекцию. Формы бух</w:t>
      </w:r>
      <w:r w:rsidRPr="00014097">
        <w:rPr>
          <w:rFonts w:ascii="Times New Roman" w:hAnsi="Times New Roman" w:cs="Times New Roman"/>
          <w:color w:val="000000"/>
          <w:sz w:val="24"/>
          <w:szCs w:val="24"/>
        </w:rPr>
        <w:softHyphen/>
        <w:t>галтерской отчетности утверждены приказом Минфина РФ от 22. 07. 2003г. № 67н. Кроме этого утверждены Указания об объеме форм бухгалтерской отчетности и Указания о порядке составления бухгал</w:t>
      </w:r>
      <w:r w:rsidRPr="00014097">
        <w:rPr>
          <w:rFonts w:ascii="Times New Roman" w:hAnsi="Times New Roman" w:cs="Times New Roman"/>
          <w:color w:val="000000"/>
          <w:sz w:val="24"/>
          <w:szCs w:val="24"/>
        </w:rPr>
        <w:softHyphen/>
        <w:t>терской отчетности.</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Годовая бухгалтерская отчетность состоит из следующих форм:</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бухгалтерский баланс (форма № 1);</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 прибылях и убытках (форма № 2);</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об изменениях капитала (форма № 3);</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 движении денежных средств (форма № 4);</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приложение к бухгалтерскому балансу (форма № 5);</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 целевом использовании полученных средств (форма № 6);</w:t>
      </w:r>
    </w:p>
    <w:p w:rsidR="00F26E37" w:rsidRPr="00014097" w:rsidRDefault="00F26E37" w:rsidP="007E1ADA">
      <w:pPr>
        <w:numPr>
          <w:ilvl w:val="0"/>
          <w:numId w:val="5"/>
        </w:numPr>
        <w:shd w:val="clear" w:color="auto" w:fill="FFFFFF"/>
        <w:tabs>
          <w:tab w:val="left" w:pos="26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пояснительная записка;</w:t>
      </w:r>
    </w:p>
    <w:p w:rsidR="00F26E37" w:rsidRPr="00014097" w:rsidRDefault="00F26E37" w:rsidP="007E1ADA">
      <w:pPr>
        <w:numPr>
          <w:ilvl w:val="0"/>
          <w:numId w:val="5"/>
        </w:numPr>
        <w:shd w:val="clear" w:color="auto" w:fill="FFFFFF"/>
        <w:tabs>
          <w:tab w:val="left" w:pos="264"/>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аудиторское заключение, которое подтверждает достоверность бухгалтерской отчетности организации, если эта организация в соответствии с федеральными законами подлежит аудиторской про</w:t>
      </w:r>
      <w:r w:rsidRPr="00014097">
        <w:rPr>
          <w:rFonts w:ascii="Times New Roman" w:hAnsi="Times New Roman" w:cs="Times New Roman"/>
          <w:color w:val="000000"/>
          <w:sz w:val="24"/>
          <w:szCs w:val="24"/>
        </w:rPr>
        <w:softHyphen/>
        <w:t>верке;</w:t>
      </w:r>
    </w:p>
    <w:p w:rsidR="00F26E37" w:rsidRPr="00014097" w:rsidRDefault="00F26E37" w:rsidP="007E1ADA">
      <w:pPr>
        <w:shd w:val="clear" w:color="auto" w:fill="FFFFFF"/>
        <w:tabs>
          <w:tab w:val="left" w:pos="254"/>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w:t>
      </w:r>
      <w:r w:rsidRPr="00014097">
        <w:rPr>
          <w:rFonts w:ascii="Times New Roman" w:hAnsi="Times New Roman" w:cs="Times New Roman"/>
          <w:color w:val="000000"/>
          <w:sz w:val="24"/>
          <w:szCs w:val="24"/>
        </w:rPr>
        <w:tab/>
        <w:t>специализированные формы, устанавливаемые министерствами и ведомствами РФ, по согласованию соответственно с Минфином РФ. Можно выделить три варианта формирования бухгалтерской отчетности:</w:t>
      </w:r>
    </w:p>
    <w:p w:rsidR="00F26E37" w:rsidRPr="00014097" w:rsidRDefault="00F26E37" w:rsidP="007E1ADA">
      <w:pPr>
        <w:numPr>
          <w:ilvl w:val="0"/>
          <w:numId w:val="6"/>
        </w:numPr>
        <w:shd w:val="clear" w:color="auto" w:fill="FFFFFF"/>
        <w:tabs>
          <w:tab w:val="left" w:pos="293"/>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упрощенный — для субъектов малого предпринимательства;</w:t>
      </w:r>
    </w:p>
    <w:p w:rsidR="00F26E37" w:rsidRPr="00014097" w:rsidRDefault="00F26E37" w:rsidP="007E1ADA">
      <w:pPr>
        <w:numPr>
          <w:ilvl w:val="0"/>
          <w:numId w:val="6"/>
        </w:numPr>
        <w:shd w:val="clear" w:color="auto" w:fill="FFFFFF"/>
        <w:tabs>
          <w:tab w:val="left" w:pos="293"/>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стандартный — для средних и крупных организаций;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3) множественный — для крупнейших, осуществляющих несколько ви</w:t>
      </w:r>
      <w:r w:rsidRPr="00014097">
        <w:rPr>
          <w:rFonts w:ascii="Times New Roman" w:hAnsi="Times New Roman" w:cs="Times New Roman"/>
          <w:color w:val="000000"/>
          <w:sz w:val="24"/>
          <w:szCs w:val="24"/>
        </w:rPr>
        <w:softHyphen/>
        <w:t>дов деятельности организаций.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Субъекты малого предпринимательства, </w:t>
      </w:r>
      <w:r w:rsidRPr="00014097">
        <w:rPr>
          <w:rFonts w:ascii="Times New Roman" w:hAnsi="Times New Roman" w:cs="Times New Roman"/>
          <w:color w:val="000000"/>
          <w:sz w:val="24"/>
          <w:szCs w:val="24"/>
        </w:rPr>
        <w:t>не принимающие упро</w:t>
      </w:r>
      <w:r w:rsidRPr="00014097">
        <w:rPr>
          <w:rFonts w:ascii="Times New Roman" w:hAnsi="Times New Roman" w:cs="Times New Roman"/>
          <w:color w:val="000000"/>
          <w:sz w:val="24"/>
          <w:szCs w:val="24"/>
        </w:rPr>
        <w:softHyphen/>
        <w:t>щенную систему налогообложения, учета и отчетности и не обязанные проводить аудиторскую проверку достоверности бухгалтерской от</w:t>
      </w:r>
      <w:r w:rsidRPr="00014097">
        <w:rPr>
          <w:rFonts w:ascii="Times New Roman" w:hAnsi="Times New Roman" w:cs="Times New Roman"/>
          <w:color w:val="000000"/>
          <w:sz w:val="24"/>
          <w:szCs w:val="24"/>
        </w:rPr>
        <w:softHyphen/>
        <w:t>четности, могут представить годовую бухгалтерскую отчетность в объе</w:t>
      </w:r>
      <w:r w:rsidRPr="00014097">
        <w:rPr>
          <w:rFonts w:ascii="Times New Roman" w:hAnsi="Times New Roman" w:cs="Times New Roman"/>
          <w:color w:val="000000"/>
          <w:sz w:val="24"/>
          <w:szCs w:val="24"/>
        </w:rPr>
        <w:softHyphen/>
        <w:t>ме бухгалтерского баланса и отчета о прибылях и убытках. Осталь</w:t>
      </w:r>
      <w:r w:rsidRPr="00014097">
        <w:rPr>
          <w:rFonts w:ascii="Times New Roman" w:hAnsi="Times New Roman" w:cs="Times New Roman"/>
          <w:color w:val="000000"/>
          <w:sz w:val="24"/>
          <w:szCs w:val="24"/>
        </w:rPr>
        <w:softHyphen/>
        <w:t>ные формы отчетности эти организации могут не представлять.</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Если же указанные субъекты малого предпринимательства обяза</w:t>
      </w:r>
      <w:r w:rsidRPr="00014097">
        <w:rPr>
          <w:rFonts w:ascii="Times New Roman" w:hAnsi="Times New Roman" w:cs="Times New Roman"/>
          <w:color w:val="000000"/>
          <w:sz w:val="24"/>
          <w:szCs w:val="24"/>
        </w:rPr>
        <w:softHyphen/>
        <w:t>ны проводить аудиторскую проверку достоверности бухгалтерской отчетности в соответствии с законодательством РФ, то они могут не представлять в составе годовой бухгалтерской отчетности формы № № 3, 4, и 5, если отсутствуют соответствующие данные.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Некоммерческие организации </w:t>
      </w:r>
      <w:r w:rsidRPr="00014097">
        <w:rPr>
          <w:rFonts w:ascii="Times New Roman" w:hAnsi="Times New Roman" w:cs="Times New Roman"/>
          <w:color w:val="000000"/>
          <w:sz w:val="24"/>
          <w:szCs w:val="24"/>
        </w:rPr>
        <w:t>имеют право не представлять в составе годовой бухгалтерской отчетности отчет о движении денеж</w:t>
      </w:r>
      <w:r w:rsidRPr="00014097">
        <w:rPr>
          <w:rFonts w:ascii="Times New Roman" w:hAnsi="Times New Roman" w:cs="Times New Roman"/>
          <w:color w:val="000000"/>
          <w:sz w:val="24"/>
          <w:szCs w:val="24"/>
        </w:rPr>
        <w:softHyphen/>
        <w:t>ных средств (форма № 4), а также при отсутствии соответствующих данных — отчет об изменениях капитала (форма № 3) и приложение к бухгалтерскому балансу (форма № 5). В обязательном порядке эти организации должны представлять отчет о целевом использовании полученных средств (форма № 6).</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Бюджетные организации включают в состав годовой бухгалтерс</w:t>
      </w:r>
      <w:r w:rsidRPr="00014097">
        <w:rPr>
          <w:rFonts w:ascii="Times New Roman" w:hAnsi="Times New Roman" w:cs="Times New Roman"/>
          <w:color w:val="000000"/>
          <w:sz w:val="24"/>
          <w:szCs w:val="24"/>
        </w:rPr>
        <w:softHyphen/>
        <w:t>кой отчетности следующие формы:</w:t>
      </w:r>
    </w:p>
    <w:p w:rsidR="00F26E37" w:rsidRPr="00014097" w:rsidRDefault="00F26E37" w:rsidP="007E1ADA">
      <w:pPr>
        <w:numPr>
          <w:ilvl w:val="0"/>
          <w:numId w:val="7"/>
        </w:numPr>
        <w:shd w:val="clear" w:color="auto" w:fill="FFFFFF"/>
        <w:tabs>
          <w:tab w:val="left" w:pos="288"/>
        </w:tabs>
        <w:spacing w:line="360" w:lineRule="auto"/>
        <w:ind w:left="0"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об использовании сметы доходов и расходов по бюджетным средствам (форма № 2);</w:t>
      </w:r>
    </w:p>
    <w:p w:rsidR="00F26E37" w:rsidRPr="00014097" w:rsidRDefault="00F26E37" w:rsidP="007E1ADA">
      <w:pPr>
        <w:numPr>
          <w:ilvl w:val="0"/>
          <w:numId w:val="7"/>
        </w:numPr>
        <w:shd w:val="clear" w:color="auto" w:fill="FFFFFF"/>
        <w:tabs>
          <w:tab w:val="left" w:pos="288"/>
        </w:tabs>
        <w:spacing w:line="360" w:lineRule="auto"/>
        <w:ind w:left="0"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об использовании сметы доходов и расходов по бюджетным средствам в иностранной валюте (форма № 2-в);</w:t>
      </w:r>
    </w:p>
    <w:p w:rsidR="00F26E37" w:rsidRPr="00014097" w:rsidRDefault="00F26E37" w:rsidP="007E1ADA">
      <w:pPr>
        <w:numPr>
          <w:ilvl w:val="0"/>
          <w:numId w:val="7"/>
        </w:numPr>
        <w:shd w:val="clear" w:color="auto" w:fill="FFFFFF"/>
        <w:tabs>
          <w:tab w:val="left" w:pos="288"/>
        </w:tabs>
        <w:spacing w:line="360" w:lineRule="auto"/>
        <w:ind w:left="0"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справку о полученном финансировании из федерального бюджета;</w:t>
      </w:r>
    </w:p>
    <w:p w:rsidR="00F26E37" w:rsidRPr="00014097" w:rsidRDefault="00F26E37" w:rsidP="007E1ADA">
      <w:pPr>
        <w:numPr>
          <w:ilvl w:val="0"/>
          <w:numId w:val="7"/>
        </w:numPr>
        <w:shd w:val="clear" w:color="auto" w:fill="FFFFFF"/>
        <w:tabs>
          <w:tab w:val="left" w:pos="288"/>
        </w:tabs>
        <w:spacing w:line="360" w:lineRule="auto"/>
        <w:ind w:left="0"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справку об остатках средств, полученных из федерального бюд</w:t>
      </w:r>
      <w:r w:rsidRPr="00014097">
        <w:rPr>
          <w:rFonts w:ascii="Times New Roman" w:hAnsi="Times New Roman" w:cs="Times New Roman"/>
          <w:color w:val="000000"/>
          <w:sz w:val="24"/>
          <w:szCs w:val="24"/>
        </w:rPr>
        <w:softHyphen/>
        <w:t>жета;</w:t>
      </w:r>
    </w:p>
    <w:p w:rsidR="00F26E37" w:rsidRPr="00014097" w:rsidRDefault="00F26E37" w:rsidP="007E1ADA">
      <w:pPr>
        <w:numPr>
          <w:ilvl w:val="0"/>
          <w:numId w:val="7"/>
        </w:numPr>
        <w:shd w:val="clear" w:color="auto" w:fill="FFFFFF"/>
        <w:tabs>
          <w:tab w:val="left" w:pos="288"/>
        </w:tabs>
        <w:spacing w:line="360" w:lineRule="auto"/>
        <w:ind w:left="0"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пояснительную записку об использовании сметы доходов и рас</w:t>
      </w:r>
      <w:r w:rsidRPr="00014097">
        <w:rPr>
          <w:rFonts w:ascii="Times New Roman" w:hAnsi="Times New Roman" w:cs="Times New Roman"/>
          <w:color w:val="000000"/>
          <w:sz w:val="24"/>
          <w:szCs w:val="24"/>
        </w:rPr>
        <w:softHyphen/>
        <w:t>ходов.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Общественные организации (объединения), </w:t>
      </w:r>
      <w:r w:rsidRPr="00014097">
        <w:rPr>
          <w:rFonts w:ascii="Times New Roman" w:hAnsi="Times New Roman" w:cs="Times New Roman"/>
          <w:color w:val="000000"/>
          <w:sz w:val="24"/>
          <w:szCs w:val="24"/>
        </w:rPr>
        <w:t>не осуществляющие предпринимательскую деятельность и не имеющие, кроме выбывшего имущества, оборотов по продаже товаров, работ и услуг, промежуточ</w:t>
      </w:r>
      <w:r w:rsidRPr="00014097">
        <w:rPr>
          <w:rFonts w:ascii="Times New Roman" w:hAnsi="Times New Roman" w:cs="Times New Roman"/>
          <w:color w:val="000000"/>
          <w:sz w:val="24"/>
          <w:szCs w:val="24"/>
        </w:rPr>
        <w:softHyphen/>
        <w:t>ную бухгалтерскую отчетность не составляют. Эти организации в со</w:t>
      </w:r>
      <w:r w:rsidRPr="00014097">
        <w:rPr>
          <w:rFonts w:ascii="Times New Roman" w:hAnsi="Times New Roman" w:cs="Times New Roman"/>
          <w:color w:val="000000"/>
          <w:sz w:val="24"/>
          <w:szCs w:val="24"/>
        </w:rPr>
        <w:softHyphen/>
        <w:t>ставе годовой бухгалтерской отчетности не представляют отчеты об изменениях капитала и о движении денежных средств (формы № 3 и № 4), приложение к бухгалтерскому балансу (форма № 5) и поясни</w:t>
      </w:r>
      <w:r w:rsidRPr="00014097">
        <w:rPr>
          <w:rFonts w:ascii="Times New Roman" w:hAnsi="Times New Roman" w:cs="Times New Roman"/>
          <w:color w:val="000000"/>
          <w:sz w:val="24"/>
          <w:szCs w:val="24"/>
        </w:rPr>
        <w:softHyphen/>
        <w:t>тельную записку.</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Открытые акционерные общества, банки, страховые организа</w:t>
      </w:r>
      <w:r w:rsidRPr="00014097">
        <w:rPr>
          <w:rFonts w:ascii="Times New Roman" w:hAnsi="Times New Roman" w:cs="Times New Roman"/>
          <w:bCs/>
          <w:color w:val="000000"/>
          <w:sz w:val="24"/>
          <w:szCs w:val="24"/>
        </w:rPr>
        <w:softHyphen/>
        <w:t xml:space="preserve">ции, биржи и инвестиционные фонды </w:t>
      </w:r>
      <w:r w:rsidRPr="00014097">
        <w:rPr>
          <w:rFonts w:ascii="Times New Roman" w:hAnsi="Times New Roman" w:cs="Times New Roman"/>
          <w:color w:val="000000"/>
          <w:sz w:val="24"/>
          <w:szCs w:val="24"/>
        </w:rPr>
        <w:t>обязаны опубликовать годо</w:t>
      </w:r>
      <w:r w:rsidRPr="00014097">
        <w:rPr>
          <w:rFonts w:ascii="Times New Roman" w:hAnsi="Times New Roman" w:cs="Times New Roman"/>
          <w:color w:val="000000"/>
          <w:sz w:val="24"/>
          <w:szCs w:val="24"/>
        </w:rPr>
        <w:softHyphen/>
        <w:t>вую бухгалтерскую отчетность не позднее 1 июня года, следующего за отчетным.</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Формы бухгалтерской отчетности, предлагаемые Минфином РФ, являются рекомендательными. На основе их каждая организация может разрабатывать самостоятельно формы отчетности. Необходимо, чтобы эти формы содержали сведения для достоверного и полного представления информации о финансовом положении организации, изменениях этого положения и финансовых результатах деятельности. В формах должны быть сохранены коды строк, строк разделов и групп статей бухгалтерского баланса.</w:t>
      </w:r>
      <w:r w:rsidR="00DC7CB6">
        <w:rPr>
          <w:rFonts w:ascii="Times New Roman" w:hAnsi="Times New Roman" w:cs="Times New Roman"/>
          <w:color w:val="000000"/>
          <w:sz w:val="24"/>
          <w:szCs w:val="24"/>
        </w:rPr>
        <w:t xml:space="preserve"> </w:t>
      </w:r>
      <w:r w:rsidR="00DC7CB6">
        <w:rPr>
          <w:rFonts w:ascii="Times New Roman" w:hAnsi="Times New Roman" w:cs="Times New Roman"/>
          <w:color w:val="000000"/>
          <w:sz w:val="24"/>
          <w:szCs w:val="24"/>
          <w:lang w:val="en-US"/>
        </w:rPr>
        <w:t>[</w:t>
      </w:r>
      <w:r w:rsidR="00DC7CB6">
        <w:rPr>
          <w:rFonts w:ascii="Times New Roman" w:hAnsi="Times New Roman" w:cs="Times New Roman"/>
          <w:color w:val="000000"/>
          <w:sz w:val="24"/>
          <w:szCs w:val="24"/>
        </w:rPr>
        <w:t>7, с 12</w:t>
      </w:r>
      <w:r w:rsidR="00DC7CB6">
        <w:rPr>
          <w:rFonts w:ascii="Times New Roman" w:hAnsi="Times New Roman" w:cs="Times New Roman"/>
          <w:color w:val="000000"/>
          <w:sz w:val="24"/>
          <w:szCs w:val="24"/>
          <w:lang w:val="en-US"/>
        </w:rPr>
        <w:t>]</w:t>
      </w:r>
    </w:p>
    <w:p w:rsidR="00F26E37" w:rsidRPr="00014097" w:rsidRDefault="00F26E37" w:rsidP="007E1ADA">
      <w:pPr>
        <w:shd w:val="clear" w:color="auto" w:fill="FFFFFF"/>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Состав отчетности российских организаций приближен к соответ</w:t>
      </w:r>
      <w:r w:rsidRPr="00014097">
        <w:rPr>
          <w:rFonts w:ascii="Times New Roman" w:hAnsi="Times New Roman" w:cs="Times New Roman"/>
          <w:color w:val="000000"/>
          <w:sz w:val="24"/>
          <w:szCs w:val="24"/>
        </w:rPr>
        <w:softHyphen/>
        <w:t>ствующим требованиям МСФО.</w:t>
      </w:r>
    </w:p>
    <w:p w:rsidR="006F7C1F" w:rsidRDefault="006F7C1F"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6F7C1F" w:rsidRPr="00014097" w:rsidRDefault="006F7C1F" w:rsidP="0000051A">
      <w:pPr>
        <w:shd w:val="clear" w:color="auto" w:fill="FFFFFF"/>
        <w:spacing w:line="360" w:lineRule="auto"/>
        <w:rPr>
          <w:rFonts w:ascii="Times New Roman" w:hAnsi="Times New Roman" w:cs="Times New Roman"/>
          <w:b/>
          <w:bCs/>
          <w:iCs/>
          <w:color w:val="000000"/>
          <w:sz w:val="24"/>
          <w:szCs w:val="24"/>
        </w:rPr>
      </w:pPr>
    </w:p>
    <w:p w:rsidR="00F26E37" w:rsidRPr="00E57D2B" w:rsidRDefault="00E57D2B" w:rsidP="007E1ADA">
      <w:pPr>
        <w:pStyle w:val="2"/>
        <w:spacing w:before="0" w:after="0" w:line="360" w:lineRule="auto"/>
        <w:jc w:val="center"/>
        <w:rPr>
          <w:rFonts w:ascii="Times New Roman" w:hAnsi="Times New Roman" w:cs="Times New Roman"/>
          <w:b w:val="0"/>
          <w:i w:val="0"/>
          <w:sz w:val="24"/>
          <w:szCs w:val="24"/>
        </w:rPr>
      </w:pPr>
      <w:bookmarkStart w:id="39" w:name="_Toc105587227"/>
      <w:bookmarkStart w:id="40" w:name="_Toc105587353"/>
      <w:bookmarkStart w:id="41" w:name="_Toc105588937"/>
      <w:bookmarkStart w:id="42" w:name="_Toc105591166"/>
      <w:bookmarkStart w:id="43" w:name="_Toc105932757"/>
      <w:bookmarkStart w:id="44" w:name="_Toc106431118"/>
      <w:bookmarkStart w:id="45" w:name="_Toc106431390"/>
      <w:bookmarkStart w:id="46" w:name="_Toc106431457"/>
      <w:bookmarkStart w:id="47" w:name="_Toc106431735"/>
      <w:r>
        <w:rPr>
          <w:rFonts w:ascii="Times New Roman" w:hAnsi="Times New Roman" w:cs="Times New Roman"/>
          <w:b w:val="0"/>
          <w:i w:val="0"/>
          <w:sz w:val="24"/>
          <w:szCs w:val="24"/>
        </w:rPr>
        <w:t>1.4</w:t>
      </w:r>
      <w:r w:rsidR="00C025F9" w:rsidRPr="00E57D2B">
        <w:rPr>
          <w:rFonts w:ascii="Times New Roman" w:hAnsi="Times New Roman" w:cs="Times New Roman"/>
          <w:b w:val="0"/>
          <w:i w:val="0"/>
          <w:sz w:val="24"/>
          <w:szCs w:val="24"/>
        </w:rPr>
        <w:t xml:space="preserve">. </w:t>
      </w:r>
      <w:r w:rsidR="00F26E37" w:rsidRPr="00E57D2B">
        <w:rPr>
          <w:rFonts w:ascii="Times New Roman" w:hAnsi="Times New Roman" w:cs="Times New Roman"/>
          <w:b w:val="0"/>
          <w:i w:val="0"/>
          <w:sz w:val="24"/>
          <w:szCs w:val="24"/>
        </w:rPr>
        <w:t>Порядок представления бухгалтерской отчетности</w:t>
      </w:r>
      <w:bookmarkEnd w:id="39"/>
      <w:bookmarkEnd w:id="40"/>
      <w:bookmarkEnd w:id="41"/>
      <w:bookmarkEnd w:id="42"/>
      <w:bookmarkEnd w:id="43"/>
      <w:bookmarkEnd w:id="44"/>
      <w:bookmarkEnd w:id="45"/>
      <w:bookmarkEnd w:id="46"/>
      <w:bookmarkEnd w:id="47"/>
    </w:p>
    <w:p w:rsidR="00F26E37" w:rsidRDefault="00F26E37" w:rsidP="007E1ADA">
      <w:pPr>
        <w:spacing w:line="360" w:lineRule="auto"/>
        <w:ind w:firstLine="709"/>
        <w:jc w:val="both"/>
        <w:rPr>
          <w:rFonts w:ascii="Times New Roman" w:hAnsi="Times New Roman" w:cs="Times New Roman"/>
          <w:sz w:val="24"/>
          <w:szCs w:val="24"/>
        </w:rPr>
      </w:pPr>
    </w:p>
    <w:p w:rsidR="00C025F9" w:rsidRPr="00014097" w:rsidRDefault="00C025F9" w:rsidP="007E1ADA">
      <w:pPr>
        <w:spacing w:line="360" w:lineRule="auto"/>
        <w:ind w:firstLine="709"/>
        <w:jc w:val="both"/>
        <w:rPr>
          <w:rFonts w:ascii="Times New Roman" w:hAnsi="Times New Roman" w:cs="Times New Roman"/>
          <w:sz w:val="24"/>
          <w:szCs w:val="24"/>
        </w:rPr>
      </w:pPr>
    </w:p>
    <w:p w:rsidR="00F26E37" w:rsidRPr="00014097" w:rsidRDefault="00F26E37" w:rsidP="007E1ADA">
      <w:pPr>
        <w:pStyle w:val="20"/>
        <w:ind w:firstLine="709"/>
        <w:rPr>
          <w:sz w:val="24"/>
          <w:szCs w:val="24"/>
        </w:rPr>
      </w:pPr>
      <w:r w:rsidRPr="00014097">
        <w:rPr>
          <w:sz w:val="24"/>
          <w:szCs w:val="24"/>
        </w:rPr>
        <w:t>Все организации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предприятия представляют бухгалтерскую отчетность органам, уполномоченным управлять государственным имуществом. Другим органам исполнительной власти, банкам и иным пользователям бухгалтерская отчетность представляется в соответствии с законодательством РФ. Организация должна представлять бухгалтерскую отчетность в вышеуказанные организации по одному экземпляру бесплатно.</w:t>
      </w:r>
    </w:p>
    <w:p w:rsidR="00F26E37" w:rsidRPr="00014097" w:rsidRDefault="00F26E37" w:rsidP="007E1ADA">
      <w:pPr>
        <w:pStyle w:val="20"/>
        <w:ind w:firstLine="709"/>
        <w:rPr>
          <w:sz w:val="24"/>
          <w:szCs w:val="24"/>
        </w:rPr>
      </w:pPr>
      <w:r w:rsidRPr="00014097">
        <w:rPr>
          <w:sz w:val="24"/>
          <w:szCs w:val="24"/>
        </w:rPr>
        <w:t>Годовая бухгалтерская отчетность представляется в течение 90 дней по окончании отчетного года, а квартальная – в течение 30 дней по окончании квартала. В пределах указанного срока годовая отчетность утверждается в порядке, установленном учредительными документами, и устанавливается  конкретная дата представления отчетности. При этом годовая отчетность может быть представлена не ранее 60 дней по окончании отчетного года.</w:t>
      </w:r>
    </w:p>
    <w:p w:rsidR="00F26E37" w:rsidRPr="00014097" w:rsidRDefault="00F26E37" w:rsidP="007E1ADA">
      <w:pPr>
        <w:pStyle w:val="20"/>
        <w:ind w:firstLine="709"/>
        <w:rPr>
          <w:sz w:val="24"/>
          <w:szCs w:val="24"/>
        </w:rPr>
      </w:pPr>
      <w:r w:rsidRPr="00014097">
        <w:rPr>
          <w:sz w:val="24"/>
          <w:szCs w:val="24"/>
        </w:rPr>
        <w:t xml:space="preserve">День представления бухгалтерской отчетности определяется по дате ее почтового отправления или фактической передачи. </w:t>
      </w:r>
    </w:p>
    <w:p w:rsidR="00F26E37" w:rsidRPr="00014097" w:rsidRDefault="00F26E37" w:rsidP="007E1ADA">
      <w:pPr>
        <w:pStyle w:val="20"/>
        <w:ind w:firstLine="709"/>
        <w:rPr>
          <w:sz w:val="24"/>
          <w:szCs w:val="24"/>
        </w:rPr>
      </w:pPr>
      <w:r w:rsidRPr="00014097">
        <w:rPr>
          <w:sz w:val="24"/>
          <w:szCs w:val="24"/>
        </w:rPr>
        <w:t>Годовая бухгалтерская отчетность является открытой для заинтересованных пользователей, и организация должна обеспечить им возможность ознакомиться с ней и получить с нее копии.</w:t>
      </w:r>
    </w:p>
    <w:p w:rsidR="00F26E37" w:rsidRPr="00014097" w:rsidRDefault="00F26E37" w:rsidP="007E1ADA">
      <w:pPr>
        <w:pStyle w:val="20"/>
        <w:ind w:firstLine="709"/>
        <w:rPr>
          <w:sz w:val="24"/>
          <w:szCs w:val="24"/>
        </w:rPr>
      </w:pPr>
      <w:r w:rsidRPr="00014097">
        <w:rPr>
          <w:sz w:val="24"/>
          <w:szCs w:val="24"/>
        </w:rPr>
        <w:t>Если показатели бухгалтерской отчетности отнесены к государственной тайне по законодательству РФ, то она предоставляется с учетом требований указанного законодательства.</w:t>
      </w:r>
    </w:p>
    <w:p w:rsidR="00C025F9" w:rsidRDefault="00F26E37" w:rsidP="007E1ADA">
      <w:pPr>
        <w:pStyle w:val="20"/>
        <w:ind w:firstLine="709"/>
        <w:rPr>
          <w:sz w:val="24"/>
          <w:szCs w:val="24"/>
        </w:rPr>
      </w:pPr>
      <w:r w:rsidRPr="00014097">
        <w:rPr>
          <w:sz w:val="24"/>
          <w:szCs w:val="24"/>
        </w:rPr>
        <w:t>В предусмотренных законодательством РФ случаях организация должна опубликовать не позднее 1 июля бухгалтерскую отчетность и итоговую часть аудиторского заключения.</w:t>
      </w:r>
    </w:p>
    <w:p w:rsidR="00F26E37" w:rsidRPr="00014097" w:rsidRDefault="00F26E37" w:rsidP="007E1ADA">
      <w:pPr>
        <w:pStyle w:val="20"/>
        <w:ind w:firstLine="709"/>
        <w:outlineLvl w:val="1"/>
        <w:rPr>
          <w:sz w:val="24"/>
          <w:szCs w:val="24"/>
        </w:rPr>
      </w:pPr>
    </w:p>
    <w:p w:rsidR="00F26E37" w:rsidRPr="00C025F9" w:rsidRDefault="00A171A0" w:rsidP="007E1ADA">
      <w:pPr>
        <w:pStyle w:val="10"/>
        <w:spacing w:before="0" w:after="0" w:line="360" w:lineRule="auto"/>
        <w:jc w:val="center"/>
        <w:outlineLvl w:val="0"/>
        <w:rPr>
          <w:rFonts w:ascii="Times New Roman" w:hAnsi="Times New Roman" w:cs="Times New Roman"/>
          <w:iCs/>
          <w:color w:val="000000"/>
          <w:sz w:val="24"/>
          <w:szCs w:val="24"/>
        </w:rPr>
      </w:pPr>
      <w:bookmarkStart w:id="48" w:name="_Toc105591144"/>
      <w:bookmarkStart w:id="49" w:name="_Toc105591167"/>
      <w:bookmarkStart w:id="50" w:name="_Toc105932758"/>
      <w:bookmarkStart w:id="51" w:name="_Toc106431119"/>
      <w:bookmarkStart w:id="52" w:name="_Toc106431391"/>
      <w:bookmarkStart w:id="53" w:name="_Toc106431458"/>
      <w:bookmarkStart w:id="54" w:name="_Toc106431736"/>
      <w:r>
        <w:rPr>
          <w:rFonts w:ascii="Times New Roman" w:hAnsi="Times New Roman" w:cs="Times New Roman"/>
          <w:iCs/>
          <w:color w:val="000000"/>
          <w:sz w:val="24"/>
          <w:szCs w:val="24"/>
        </w:rPr>
        <w:t>2.</w:t>
      </w:r>
      <w:r w:rsidR="00F26E37" w:rsidRPr="00C025F9">
        <w:rPr>
          <w:rFonts w:ascii="Times New Roman" w:hAnsi="Times New Roman" w:cs="Times New Roman"/>
          <w:iCs/>
          <w:color w:val="000000"/>
          <w:sz w:val="24"/>
          <w:szCs w:val="24"/>
        </w:rPr>
        <w:t xml:space="preserve"> Основные формы бухгалтерской отчетности</w:t>
      </w:r>
      <w:bookmarkEnd w:id="48"/>
      <w:bookmarkEnd w:id="49"/>
      <w:bookmarkEnd w:id="50"/>
      <w:bookmarkEnd w:id="51"/>
      <w:bookmarkEnd w:id="52"/>
      <w:bookmarkEnd w:id="53"/>
      <w:bookmarkEnd w:id="54"/>
    </w:p>
    <w:p w:rsidR="00F26E37" w:rsidRDefault="00F26E37" w:rsidP="007E1ADA">
      <w:pPr>
        <w:shd w:val="clear" w:color="auto" w:fill="FFFFFF"/>
        <w:spacing w:line="360" w:lineRule="auto"/>
        <w:ind w:firstLine="709"/>
        <w:jc w:val="center"/>
        <w:rPr>
          <w:rFonts w:ascii="Times New Roman" w:hAnsi="Times New Roman" w:cs="Times New Roman"/>
          <w:iCs/>
          <w:color w:val="000000"/>
          <w:sz w:val="24"/>
          <w:szCs w:val="24"/>
        </w:rPr>
      </w:pPr>
    </w:p>
    <w:p w:rsidR="00C025F9" w:rsidRPr="00014097" w:rsidRDefault="00C025F9" w:rsidP="007E1ADA">
      <w:pPr>
        <w:shd w:val="clear" w:color="auto" w:fill="FFFFFF"/>
        <w:spacing w:line="360" w:lineRule="auto"/>
        <w:ind w:firstLine="709"/>
        <w:jc w:val="center"/>
        <w:outlineLvl w:val="0"/>
        <w:rPr>
          <w:rFonts w:ascii="Times New Roman" w:hAnsi="Times New Roman" w:cs="Times New Roman"/>
          <w:iCs/>
          <w:color w:val="000000"/>
          <w:sz w:val="24"/>
          <w:szCs w:val="24"/>
        </w:rPr>
      </w:pPr>
    </w:p>
    <w:p w:rsidR="00F26E37" w:rsidRPr="00A171A0" w:rsidRDefault="00A171A0" w:rsidP="007E1ADA">
      <w:pPr>
        <w:pStyle w:val="2"/>
        <w:spacing w:before="0" w:after="0" w:line="360" w:lineRule="auto"/>
        <w:jc w:val="center"/>
        <w:rPr>
          <w:rFonts w:ascii="Times New Roman" w:hAnsi="Times New Roman" w:cs="Times New Roman"/>
          <w:b w:val="0"/>
          <w:bCs w:val="0"/>
          <w:i w:val="0"/>
          <w:iCs w:val="0"/>
          <w:color w:val="000000"/>
          <w:sz w:val="24"/>
          <w:szCs w:val="24"/>
        </w:rPr>
      </w:pPr>
      <w:bookmarkStart w:id="55" w:name="_Toc105587228"/>
      <w:bookmarkStart w:id="56" w:name="_Toc105587354"/>
      <w:bookmarkStart w:id="57" w:name="_Toc105591168"/>
      <w:bookmarkStart w:id="58" w:name="_Toc105932759"/>
      <w:bookmarkStart w:id="59" w:name="_Toc106431120"/>
      <w:bookmarkStart w:id="60" w:name="_Toc106431392"/>
      <w:bookmarkStart w:id="61" w:name="_Toc106431459"/>
      <w:bookmarkStart w:id="62" w:name="_Toc106431737"/>
      <w:r w:rsidRPr="00A171A0">
        <w:rPr>
          <w:rFonts w:ascii="Times New Roman" w:hAnsi="Times New Roman" w:cs="Times New Roman"/>
          <w:b w:val="0"/>
          <w:bCs w:val="0"/>
          <w:i w:val="0"/>
          <w:color w:val="000000"/>
          <w:sz w:val="24"/>
          <w:szCs w:val="24"/>
        </w:rPr>
        <w:t>2.1.</w:t>
      </w:r>
      <w:r w:rsidR="00C025F9" w:rsidRPr="00A171A0">
        <w:rPr>
          <w:rFonts w:ascii="Times New Roman" w:hAnsi="Times New Roman" w:cs="Times New Roman"/>
          <w:b w:val="0"/>
          <w:bCs w:val="0"/>
          <w:i w:val="0"/>
          <w:color w:val="000000"/>
          <w:sz w:val="24"/>
          <w:szCs w:val="24"/>
        </w:rPr>
        <w:t xml:space="preserve"> </w:t>
      </w:r>
      <w:r w:rsidR="00F26E37" w:rsidRPr="00A171A0">
        <w:rPr>
          <w:rFonts w:ascii="Times New Roman" w:hAnsi="Times New Roman" w:cs="Times New Roman"/>
          <w:b w:val="0"/>
          <w:bCs w:val="0"/>
          <w:i w:val="0"/>
          <w:color w:val="000000"/>
          <w:sz w:val="24"/>
          <w:szCs w:val="24"/>
        </w:rPr>
        <w:t>Бухгалтерский баланс</w:t>
      </w:r>
      <w:r w:rsidR="00EB7621" w:rsidRPr="00A171A0">
        <w:rPr>
          <w:rFonts w:ascii="Times New Roman" w:hAnsi="Times New Roman" w:cs="Times New Roman"/>
          <w:b w:val="0"/>
          <w:bCs w:val="0"/>
          <w:i w:val="0"/>
          <w:color w:val="000000"/>
          <w:sz w:val="24"/>
          <w:szCs w:val="24"/>
        </w:rPr>
        <w:t xml:space="preserve">. </w:t>
      </w:r>
      <w:r w:rsidR="00F26E37" w:rsidRPr="00A171A0">
        <w:rPr>
          <w:rFonts w:ascii="Times New Roman" w:hAnsi="Times New Roman" w:cs="Times New Roman"/>
          <w:b w:val="0"/>
          <w:bCs w:val="0"/>
          <w:i w:val="0"/>
          <w:sz w:val="24"/>
          <w:szCs w:val="24"/>
        </w:rPr>
        <w:t>Значение бухгалтерского баланса и требования, предъявляемые к нему</w:t>
      </w:r>
      <w:bookmarkEnd w:id="55"/>
      <w:bookmarkEnd w:id="56"/>
      <w:bookmarkEnd w:id="57"/>
      <w:bookmarkEnd w:id="58"/>
      <w:bookmarkEnd w:id="59"/>
      <w:bookmarkEnd w:id="60"/>
      <w:bookmarkEnd w:id="61"/>
      <w:bookmarkEnd w:id="62"/>
    </w:p>
    <w:p w:rsidR="00C025F9" w:rsidRDefault="00C025F9" w:rsidP="007E1ADA">
      <w:pPr>
        <w:spacing w:line="360" w:lineRule="auto"/>
        <w:ind w:firstLine="709"/>
        <w:rPr>
          <w:rFonts w:ascii="Times New Roman" w:hAnsi="Times New Roman" w:cs="Times New Roman"/>
          <w:sz w:val="24"/>
          <w:szCs w:val="24"/>
        </w:rPr>
      </w:pPr>
    </w:p>
    <w:p w:rsidR="006938AA" w:rsidRPr="00014097" w:rsidRDefault="006938AA"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экономике, как и в других сферах человеческой деятельности, общепринятым является постоянное стремление к соответствию меж</w:t>
      </w:r>
      <w:r w:rsidRPr="00014097">
        <w:rPr>
          <w:rFonts w:ascii="Times New Roman" w:hAnsi="Times New Roman" w:cs="Times New Roman"/>
          <w:color w:val="000000"/>
          <w:sz w:val="24"/>
          <w:szCs w:val="24"/>
        </w:rPr>
        <w:softHyphen/>
        <w:t>ду потребностями и возможностями их удовлетворения. Например, объем производства должен быть увязан с объемом заготовления производственных запасов; выпуск продукции следует соотнести с потребностями рынка и т.д.</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Такая взаимосвязь предполагает в своей основе некоторую сба</w:t>
      </w:r>
      <w:r w:rsidRPr="00014097">
        <w:rPr>
          <w:rFonts w:ascii="Times New Roman" w:hAnsi="Times New Roman" w:cs="Times New Roman"/>
          <w:color w:val="000000"/>
          <w:sz w:val="24"/>
          <w:szCs w:val="24"/>
        </w:rPr>
        <w:softHyphen/>
        <w:t>лансированность.</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Баланс </w:t>
      </w:r>
      <w:r w:rsidRPr="00014097">
        <w:rPr>
          <w:rFonts w:ascii="Times New Roman" w:hAnsi="Times New Roman" w:cs="Times New Roman"/>
          <w:color w:val="000000"/>
          <w:sz w:val="24"/>
          <w:szCs w:val="24"/>
        </w:rPr>
        <w:t xml:space="preserve">(франц. </w:t>
      </w:r>
      <w:r w:rsidRPr="00014097">
        <w:rPr>
          <w:rFonts w:ascii="Times New Roman" w:hAnsi="Times New Roman" w:cs="Times New Roman"/>
          <w:color w:val="000000"/>
          <w:sz w:val="24"/>
          <w:szCs w:val="24"/>
          <w:lang w:val="en-US"/>
        </w:rPr>
        <w:t>balance</w:t>
      </w:r>
      <w:r w:rsidRPr="00014097">
        <w:rPr>
          <w:rFonts w:ascii="Times New Roman" w:hAnsi="Times New Roman" w:cs="Times New Roman"/>
          <w:color w:val="000000"/>
          <w:sz w:val="24"/>
          <w:szCs w:val="24"/>
        </w:rPr>
        <w:t xml:space="preserve"> — весы) — система показателей, сгруппиро</w:t>
      </w:r>
      <w:r w:rsidRPr="00014097">
        <w:rPr>
          <w:rFonts w:ascii="Times New Roman" w:hAnsi="Times New Roman" w:cs="Times New Roman"/>
          <w:color w:val="000000"/>
          <w:sz w:val="24"/>
          <w:szCs w:val="24"/>
        </w:rPr>
        <w:softHyphen/>
        <w:t>ванных в виде двусторонней таблицы в сводную ведомость, отобра</w:t>
      </w:r>
      <w:r w:rsidRPr="00014097">
        <w:rPr>
          <w:rFonts w:ascii="Times New Roman" w:hAnsi="Times New Roman" w:cs="Times New Roman"/>
          <w:color w:val="000000"/>
          <w:sz w:val="24"/>
          <w:szCs w:val="24"/>
        </w:rPr>
        <w:softHyphen/>
        <w:t>жающую наличие хозяйственных средств и источников их формиро</w:t>
      </w:r>
      <w:r w:rsidRPr="00014097">
        <w:rPr>
          <w:rFonts w:ascii="Times New Roman" w:hAnsi="Times New Roman" w:cs="Times New Roman"/>
          <w:color w:val="000000"/>
          <w:sz w:val="24"/>
          <w:szCs w:val="24"/>
        </w:rPr>
        <w:softHyphen/>
        <w:t>вания в денежной оценке на определенную дату.</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балансе хозяйственные средства представлены, с одной стороны, по их видам, составу и функциональной роли в процессе воспроиз</w:t>
      </w:r>
      <w:r w:rsidRPr="00014097">
        <w:rPr>
          <w:rFonts w:ascii="Times New Roman" w:hAnsi="Times New Roman" w:cs="Times New Roman"/>
          <w:color w:val="000000"/>
          <w:sz w:val="24"/>
          <w:szCs w:val="24"/>
        </w:rPr>
        <w:softHyphen/>
        <w:t>водства совокупного общественного продукта, а с другой — по ис</w:t>
      </w:r>
      <w:r w:rsidRPr="00014097">
        <w:rPr>
          <w:rFonts w:ascii="Times New Roman" w:hAnsi="Times New Roman" w:cs="Times New Roman"/>
          <w:color w:val="000000"/>
          <w:sz w:val="24"/>
          <w:szCs w:val="24"/>
        </w:rPr>
        <w:softHyphen/>
        <w:t>точникам их формирования и целевому назначению. Состояние хо</w:t>
      </w:r>
      <w:r w:rsidRPr="00014097">
        <w:rPr>
          <w:rFonts w:ascii="Times New Roman" w:hAnsi="Times New Roman" w:cs="Times New Roman"/>
          <w:color w:val="000000"/>
          <w:sz w:val="24"/>
          <w:szCs w:val="24"/>
        </w:rPr>
        <w:softHyphen/>
        <w:t>зяйственных средств и их источников показывается на определенный момент, как правило, на первое число отчетного периода в стоимост</w:t>
      </w:r>
      <w:r w:rsidRPr="00014097">
        <w:rPr>
          <w:rFonts w:ascii="Times New Roman" w:hAnsi="Times New Roman" w:cs="Times New Roman"/>
          <w:color w:val="000000"/>
          <w:sz w:val="24"/>
          <w:szCs w:val="24"/>
        </w:rPr>
        <w:softHyphen/>
        <w:t>ном выражении. Следует отметить, что группировка и обобщение в балансе приводятся и на начало года и за предыдущий период, поэто</w:t>
      </w:r>
      <w:r w:rsidRPr="00014097">
        <w:rPr>
          <w:rFonts w:ascii="Times New Roman" w:hAnsi="Times New Roman" w:cs="Times New Roman"/>
          <w:color w:val="000000"/>
          <w:sz w:val="24"/>
          <w:szCs w:val="24"/>
        </w:rPr>
        <w:softHyphen/>
        <w:t>му состояние показателей дано не только в статистике, но и в дина</w:t>
      </w:r>
      <w:r w:rsidRPr="00014097">
        <w:rPr>
          <w:rFonts w:ascii="Times New Roman" w:hAnsi="Times New Roman" w:cs="Times New Roman"/>
          <w:color w:val="000000"/>
          <w:sz w:val="24"/>
          <w:szCs w:val="24"/>
        </w:rPr>
        <w:softHyphen/>
        <w:t>мики. Это расширяет границы познания сущности баланса, его роли и места в определении финансовой устойчивости экономического субъекта на рынке товаров, работ и услуг.</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Сущность бухгалтерского баланса проявляется в его назначении:</w:t>
      </w:r>
    </w:p>
    <w:p w:rsidR="00F26E37" w:rsidRPr="00014097" w:rsidRDefault="00F26E37" w:rsidP="007E1ADA">
      <w:pPr>
        <w:numPr>
          <w:ilvl w:val="0"/>
          <w:numId w:val="8"/>
        </w:numPr>
        <w:shd w:val="clear" w:color="auto" w:fill="FFFFFF"/>
        <w:tabs>
          <w:tab w:val="left" w:pos="27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 является частью метода бухгалтерского учета;</w:t>
      </w:r>
    </w:p>
    <w:p w:rsidR="00F26E37" w:rsidRPr="00014097" w:rsidRDefault="00F26E37" w:rsidP="007E1ADA">
      <w:pPr>
        <w:numPr>
          <w:ilvl w:val="0"/>
          <w:numId w:val="9"/>
        </w:numPr>
        <w:shd w:val="clear" w:color="auto" w:fill="FFFFFF"/>
        <w:tabs>
          <w:tab w:val="left" w:pos="274"/>
        </w:tabs>
        <w:spacing w:line="360" w:lineRule="auto"/>
        <w:ind w:left="1080" w:hanging="371"/>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бухгалтерский баланс — одна из форм периодической и годовой </w:t>
      </w:r>
      <w:r w:rsidR="00EB7621" w:rsidRPr="00014097">
        <w:rPr>
          <w:rFonts w:ascii="Times New Roman" w:hAnsi="Times New Roman" w:cs="Times New Roman"/>
          <w:color w:val="000000"/>
          <w:sz w:val="24"/>
          <w:szCs w:val="24"/>
        </w:rPr>
        <w:t xml:space="preserve">           </w:t>
      </w:r>
      <w:r w:rsidRPr="00014097">
        <w:rPr>
          <w:rFonts w:ascii="Times New Roman" w:hAnsi="Times New Roman" w:cs="Times New Roman"/>
          <w:color w:val="000000"/>
          <w:sz w:val="24"/>
          <w:szCs w:val="24"/>
        </w:rPr>
        <w:t>отчетности.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Как отчетная форма баланс представляет собой таблицу, в кото</w:t>
      </w:r>
      <w:r w:rsidRPr="00014097">
        <w:rPr>
          <w:rFonts w:ascii="Times New Roman" w:hAnsi="Times New Roman" w:cs="Times New Roman"/>
          <w:color w:val="000000"/>
          <w:sz w:val="24"/>
          <w:szCs w:val="24"/>
        </w:rPr>
        <w:softHyphen/>
        <w:t>рой одна и та же сумма средств, находящихся в собственности пред</w:t>
      </w:r>
      <w:r w:rsidRPr="00014097">
        <w:rPr>
          <w:rFonts w:ascii="Times New Roman" w:hAnsi="Times New Roman" w:cs="Times New Roman"/>
          <w:color w:val="000000"/>
          <w:sz w:val="24"/>
          <w:szCs w:val="24"/>
        </w:rPr>
        <w:softHyphen/>
        <w:t>приятия представлена по составу средств и по источникам их финан</w:t>
      </w:r>
      <w:r w:rsidRPr="00014097">
        <w:rPr>
          <w:rFonts w:ascii="Times New Roman" w:hAnsi="Times New Roman" w:cs="Times New Roman"/>
          <w:color w:val="000000"/>
          <w:sz w:val="24"/>
          <w:szCs w:val="24"/>
        </w:rPr>
        <w:softHyphen/>
        <w:t>сирования. Первый разрез отражается в активе баланса, второй — в пассиве.</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Бухгалтерский баланс является источником информации, на основе которого раскрывается финансово-хозяйственная деятельность эко</w:t>
      </w:r>
      <w:r w:rsidRPr="00014097">
        <w:rPr>
          <w:rFonts w:ascii="Times New Roman" w:hAnsi="Times New Roman" w:cs="Times New Roman"/>
          <w:color w:val="000000"/>
          <w:sz w:val="24"/>
          <w:szCs w:val="24"/>
        </w:rPr>
        <w:softHyphen/>
        <w:t>номического субъекта. Поэтому среди форм бухгалтерской отчетно</w:t>
      </w:r>
      <w:r w:rsidRPr="00014097">
        <w:rPr>
          <w:rFonts w:ascii="Times New Roman" w:hAnsi="Times New Roman" w:cs="Times New Roman"/>
          <w:color w:val="000000"/>
          <w:sz w:val="24"/>
          <w:szCs w:val="24"/>
        </w:rPr>
        <w:softHyphen/>
        <w:t>сти бухгалтерский баланс занимает первое место: данные баланса можно взаимоувязать с данными других форм бухгалтерской отчет</w:t>
      </w:r>
      <w:r w:rsidRPr="00014097">
        <w:rPr>
          <w:rFonts w:ascii="Times New Roman" w:hAnsi="Times New Roman" w:cs="Times New Roman"/>
          <w:color w:val="000000"/>
          <w:sz w:val="24"/>
          <w:szCs w:val="24"/>
        </w:rPr>
        <w:softHyphen/>
        <w:t>ности. Для понимания содержащейся в нем информации важно иметь представление не только о структуре баланса, но и знать основные логические и специфические взаимосвязи между отдельными показа</w:t>
      </w:r>
      <w:r w:rsidRPr="00014097">
        <w:rPr>
          <w:rFonts w:ascii="Times New Roman" w:hAnsi="Times New Roman" w:cs="Times New Roman"/>
          <w:color w:val="000000"/>
          <w:sz w:val="24"/>
          <w:szCs w:val="24"/>
        </w:rPr>
        <w:softHyphen/>
        <w:t>телями.</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52</w:t>
      </w:r>
      <w:r w:rsidR="00DC7CB6" w:rsidRPr="00DC7CB6">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bCs/>
          <w:color w:val="000000"/>
          <w:sz w:val="24"/>
          <w:szCs w:val="24"/>
        </w:rPr>
        <w:t xml:space="preserve">Внутренние взаимосвязи баланса </w:t>
      </w:r>
      <w:r w:rsidRPr="00014097">
        <w:rPr>
          <w:rFonts w:ascii="Times New Roman" w:hAnsi="Times New Roman" w:cs="Times New Roman"/>
          <w:color w:val="000000"/>
          <w:sz w:val="24"/>
          <w:szCs w:val="24"/>
        </w:rPr>
        <w:t>сводятся к следующему:</w:t>
      </w:r>
    </w:p>
    <w:p w:rsidR="00F26E37" w:rsidRPr="00014097" w:rsidRDefault="00F26E37" w:rsidP="007E1ADA">
      <w:pPr>
        <w:numPr>
          <w:ilvl w:val="0"/>
          <w:numId w:val="19"/>
        </w:numPr>
        <w:shd w:val="clear" w:color="auto" w:fill="FFFFFF"/>
        <w:tabs>
          <w:tab w:val="left" w:pos="288"/>
        </w:tabs>
        <w:spacing w:line="360" w:lineRule="auto"/>
        <w:ind w:left="0" w:firstLine="709"/>
        <w:rPr>
          <w:rFonts w:ascii="Times New Roman" w:hAnsi="Times New Roman" w:cs="Times New Roman"/>
          <w:sz w:val="24"/>
          <w:szCs w:val="24"/>
        </w:rPr>
      </w:pPr>
      <w:r w:rsidRPr="00014097">
        <w:rPr>
          <w:rFonts w:ascii="Times New Roman" w:hAnsi="Times New Roman" w:cs="Times New Roman"/>
          <w:color w:val="000000"/>
          <w:sz w:val="24"/>
          <w:szCs w:val="24"/>
        </w:rPr>
        <w:t>сумма всех разделов актива баланса должна обязательно быть равна сумме итогов всех разделов пассива, что связано с сущностью самого баланса;</w:t>
      </w:r>
    </w:p>
    <w:p w:rsidR="00F26E37" w:rsidRPr="00014097" w:rsidRDefault="00F26E37" w:rsidP="007E1ADA">
      <w:pPr>
        <w:numPr>
          <w:ilvl w:val="0"/>
          <w:numId w:val="19"/>
        </w:numPr>
        <w:shd w:val="clear" w:color="auto" w:fill="FFFFFF"/>
        <w:tabs>
          <w:tab w:val="left" w:pos="341"/>
        </w:tabs>
        <w:spacing w:line="360" w:lineRule="auto"/>
        <w:ind w:left="0" w:firstLine="709"/>
        <w:rPr>
          <w:rFonts w:ascii="Times New Roman" w:hAnsi="Times New Roman" w:cs="Times New Roman"/>
          <w:sz w:val="24"/>
          <w:szCs w:val="24"/>
        </w:rPr>
      </w:pPr>
      <w:r w:rsidRPr="00014097">
        <w:rPr>
          <w:rFonts w:ascii="Times New Roman" w:hAnsi="Times New Roman" w:cs="Times New Roman"/>
          <w:color w:val="000000"/>
          <w:sz w:val="24"/>
          <w:szCs w:val="24"/>
        </w:rPr>
        <w:t>размер собственного капитала превышает величину внеоборотных активов;</w:t>
      </w:r>
    </w:p>
    <w:p w:rsidR="00F26E37" w:rsidRPr="00014097" w:rsidRDefault="00F26E37" w:rsidP="007E1ADA">
      <w:pPr>
        <w:numPr>
          <w:ilvl w:val="0"/>
          <w:numId w:val="19"/>
        </w:numPr>
        <w:shd w:val="clear" w:color="auto" w:fill="FFFFFF"/>
        <w:tabs>
          <w:tab w:val="left" w:pos="288"/>
        </w:tabs>
        <w:spacing w:line="360" w:lineRule="auto"/>
        <w:ind w:left="0"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величина внеоборотных активов при нормальных условиях функционирования организации должна быть больше суммы заемных средств;</w:t>
      </w:r>
    </w:p>
    <w:p w:rsidR="00F26E37" w:rsidRPr="00014097" w:rsidRDefault="00F26E37" w:rsidP="007E1ADA">
      <w:pPr>
        <w:numPr>
          <w:ilvl w:val="0"/>
          <w:numId w:val="19"/>
        </w:numPr>
        <w:shd w:val="clear" w:color="auto" w:fill="FFFFFF"/>
        <w:tabs>
          <w:tab w:val="left" w:pos="288"/>
        </w:tabs>
        <w:spacing w:line="360" w:lineRule="auto"/>
        <w:ind w:left="0"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строение баланса демонстрирует высокую степень аналитичности, которая позволяет установить взаимосвязь между отдельными его статьями по активу и пассиву.</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Таким образом, общий обзор содержания бухгалтерского балан</w:t>
      </w:r>
      <w:r w:rsidRPr="00014097">
        <w:rPr>
          <w:rFonts w:ascii="Times New Roman" w:hAnsi="Times New Roman" w:cs="Times New Roman"/>
          <w:color w:val="000000"/>
          <w:sz w:val="24"/>
          <w:szCs w:val="24"/>
        </w:rPr>
        <w:softHyphen/>
        <w:t>са представляет информацию ее пользователям, прежде всего в части финансовой устойчивости собственника.</w:t>
      </w:r>
    </w:p>
    <w:p w:rsidR="00F26E37" w:rsidRPr="00014097" w:rsidRDefault="00F26E37" w:rsidP="007E1ADA">
      <w:pPr>
        <w:shd w:val="clear" w:color="auto" w:fill="FFFFFF"/>
        <w:spacing w:line="360" w:lineRule="auto"/>
        <w:ind w:firstLine="709"/>
        <w:jc w:val="both"/>
        <w:rPr>
          <w:rFonts w:ascii="Times New Roman" w:hAnsi="Times New Roman" w:cs="Times New Roman"/>
          <w:iCs/>
          <w:color w:val="000000"/>
          <w:sz w:val="24"/>
          <w:szCs w:val="24"/>
        </w:rPr>
      </w:pPr>
      <w:r w:rsidRPr="00014097">
        <w:rPr>
          <w:rFonts w:ascii="Times New Roman" w:hAnsi="Times New Roman" w:cs="Times New Roman"/>
          <w:color w:val="000000"/>
          <w:sz w:val="24"/>
          <w:szCs w:val="24"/>
        </w:rPr>
        <w:t xml:space="preserve">Бухгалтерский баланс должен отвечать </w:t>
      </w:r>
      <w:r w:rsidRPr="00014097">
        <w:rPr>
          <w:rFonts w:ascii="Times New Roman" w:hAnsi="Times New Roman" w:cs="Times New Roman"/>
          <w:iCs/>
          <w:color w:val="000000"/>
          <w:sz w:val="24"/>
          <w:szCs w:val="24"/>
        </w:rPr>
        <w:t xml:space="preserve">следующим требованиям. </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Правдивость (верность) баланса. </w:t>
      </w:r>
      <w:r w:rsidRPr="00014097">
        <w:rPr>
          <w:rFonts w:ascii="Times New Roman" w:hAnsi="Times New Roman" w:cs="Times New Roman"/>
          <w:color w:val="000000"/>
          <w:sz w:val="24"/>
          <w:szCs w:val="24"/>
        </w:rPr>
        <w:t>Правдивым считается баланс, составленный на основе записей, сделанных по всем документам, от</w:t>
      </w:r>
      <w:r w:rsidRPr="00014097">
        <w:rPr>
          <w:rFonts w:ascii="Times New Roman" w:hAnsi="Times New Roman" w:cs="Times New Roman"/>
          <w:color w:val="000000"/>
          <w:sz w:val="24"/>
          <w:szCs w:val="24"/>
        </w:rPr>
        <w:softHyphen/>
        <w:t>разившим факты хозяйственной деятельности организации за отчет</w:t>
      </w:r>
      <w:r w:rsidRPr="00014097">
        <w:rPr>
          <w:rFonts w:ascii="Times New Roman" w:hAnsi="Times New Roman" w:cs="Times New Roman"/>
          <w:color w:val="000000"/>
          <w:sz w:val="24"/>
          <w:szCs w:val="24"/>
        </w:rPr>
        <w:softHyphen/>
        <w:t>ный период. Условие правдивости — обоснование его показателей документами, записями на бухгалтерских счетах, бухгалтерскими рас</w:t>
      </w:r>
      <w:r w:rsidRPr="00014097">
        <w:rPr>
          <w:rFonts w:ascii="Times New Roman" w:hAnsi="Times New Roman" w:cs="Times New Roman"/>
          <w:color w:val="000000"/>
          <w:sz w:val="24"/>
          <w:szCs w:val="24"/>
        </w:rPr>
        <w:softHyphen/>
        <w:t>четами и инвентаризацией.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iCs/>
          <w:color w:val="000000"/>
          <w:sz w:val="24"/>
          <w:szCs w:val="24"/>
        </w:rPr>
        <w:t xml:space="preserve">Документальная обоснованность показателей баланса. </w:t>
      </w:r>
      <w:r w:rsidRPr="00014097">
        <w:rPr>
          <w:rFonts w:ascii="Times New Roman" w:hAnsi="Times New Roman" w:cs="Times New Roman"/>
          <w:color w:val="000000"/>
          <w:sz w:val="24"/>
          <w:szCs w:val="24"/>
        </w:rPr>
        <w:t>Прав</w:t>
      </w:r>
      <w:r w:rsidRPr="00014097">
        <w:rPr>
          <w:rFonts w:ascii="Times New Roman" w:hAnsi="Times New Roman" w:cs="Times New Roman"/>
          <w:color w:val="000000"/>
          <w:sz w:val="24"/>
          <w:szCs w:val="24"/>
        </w:rPr>
        <w:softHyphen/>
        <w:t>дивость баланса определяется полнотой и качеством документов. Если факты хозяйственной деятельности отчетного периода своевремен</w:t>
      </w:r>
      <w:r w:rsidRPr="00014097">
        <w:rPr>
          <w:rFonts w:ascii="Times New Roman" w:hAnsi="Times New Roman" w:cs="Times New Roman"/>
          <w:color w:val="000000"/>
          <w:sz w:val="24"/>
          <w:szCs w:val="24"/>
        </w:rPr>
        <w:softHyphen/>
        <w:t>но не оформлены документами, то баланс не отражает действитель</w:t>
      </w:r>
      <w:r w:rsidRPr="00014097">
        <w:rPr>
          <w:rFonts w:ascii="Times New Roman" w:hAnsi="Times New Roman" w:cs="Times New Roman"/>
          <w:color w:val="000000"/>
          <w:sz w:val="24"/>
          <w:szCs w:val="24"/>
        </w:rPr>
        <w:softHyphen/>
        <w:t>ных итогов работы организации. Запоздалое или неполное оформле</w:t>
      </w:r>
      <w:r w:rsidRPr="00014097">
        <w:rPr>
          <w:rFonts w:ascii="Times New Roman" w:hAnsi="Times New Roman" w:cs="Times New Roman"/>
          <w:color w:val="000000"/>
          <w:sz w:val="24"/>
          <w:szCs w:val="24"/>
        </w:rPr>
        <w:softHyphen/>
        <w:t>ние документами отпуска материалов на производство либо списа</w:t>
      </w:r>
      <w:r w:rsidRPr="00014097">
        <w:rPr>
          <w:rFonts w:ascii="Times New Roman" w:hAnsi="Times New Roman" w:cs="Times New Roman"/>
          <w:color w:val="000000"/>
          <w:sz w:val="24"/>
          <w:szCs w:val="24"/>
        </w:rPr>
        <w:softHyphen/>
        <w:t>ния расходов неизбежно приводит к искажению данных о себестои</w:t>
      </w:r>
      <w:r w:rsidRPr="00014097">
        <w:rPr>
          <w:rFonts w:ascii="Times New Roman" w:hAnsi="Times New Roman" w:cs="Times New Roman"/>
          <w:color w:val="000000"/>
          <w:sz w:val="24"/>
          <w:szCs w:val="24"/>
        </w:rPr>
        <w:softHyphen/>
        <w:t>мости продукции и суммы прибыли. Поэтому руководители организа</w:t>
      </w:r>
      <w:r w:rsidRPr="00014097">
        <w:rPr>
          <w:rFonts w:ascii="Times New Roman" w:hAnsi="Times New Roman" w:cs="Times New Roman"/>
          <w:color w:val="000000"/>
          <w:sz w:val="24"/>
          <w:szCs w:val="24"/>
        </w:rPr>
        <w:softHyphen/>
        <w:t>ции должны предъявлять к работникам требования своевременного оформления документами всех фактов хозяйственной деятельности и сдавать их в бухгалтерию.</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iCs/>
          <w:color w:val="000000"/>
          <w:sz w:val="24"/>
          <w:szCs w:val="24"/>
        </w:rPr>
        <w:t xml:space="preserve">Обоснованность баланса бухгалтерскими записями на счетах. </w:t>
      </w:r>
      <w:r w:rsidRPr="00014097">
        <w:rPr>
          <w:rFonts w:ascii="Times New Roman" w:hAnsi="Times New Roman" w:cs="Times New Roman"/>
          <w:color w:val="000000"/>
          <w:sz w:val="24"/>
          <w:szCs w:val="24"/>
        </w:rPr>
        <w:t>Непременное условие правдивости баланса — сверка записей по сче</w:t>
      </w:r>
      <w:r w:rsidRPr="00014097">
        <w:rPr>
          <w:rFonts w:ascii="Times New Roman" w:hAnsi="Times New Roman" w:cs="Times New Roman"/>
          <w:color w:val="000000"/>
          <w:sz w:val="24"/>
          <w:szCs w:val="24"/>
        </w:rPr>
        <w:softHyphen/>
        <w:t>там аналитического и синтетического учета перед его составлением. Для этого необходимо по всем аналитическим счетам подсчитать обороты и сальдо на конец отчетного периода, составить оборотные ведомости и сверить итоги последних с записями по соответствую</w:t>
      </w:r>
      <w:r w:rsidRPr="00014097">
        <w:rPr>
          <w:rFonts w:ascii="Times New Roman" w:hAnsi="Times New Roman" w:cs="Times New Roman"/>
          <w:color w:val="000000"/>
          <w:sz w:val="24"/>
          <w:szCs w:val="24"/>
        </w:rPr>
        <w:softHyphen/>
        <w:t>щему синтетическому счету. Выявленные при этом равенства являют</w:t>
      </w:r>
      <w:r w:rsidRPr="00014097">
        <w:rPr>
          <w:rFonts w:ascii="Times New Roman" w:hAnsi="Times New Roman" w:cs="Times New Roman"/>
          <w:color w:val="000000"/>
          <w:sz w:val="24"/>
          <w:szCs w:val="24"/>
        </w:rPr>
        <w:softHyphen/>
        <w:t>ся гарантией правильности записей на синтетических и аналитических счетах.</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iCs/>
          <w:color w:val="000000"/>
          <w:sz w:val="24"/>
          <w:szCs w:val="24"/>
        </w:rPr>
        <w:t xml:space="preserve">Обоснованность баланса бухгалтерскими расчетами. </w:t>
      </w:r>
      <w:r w:rsidRPr="00014097">
        <w:rPr>
          <w:rFonts w:ascii="Times New Roman" w:hAnsi="Times New Roman" w:cs="Times New Roman"/>
          <w:color w:val="000000"/>
          <w:sz w:val="24"/>
          <w:szCs w:val="24"/>
        </w:rPr>
        <w:t>Баланс считается тем правдивее, чем точнее сделаны бухгалтерские расчеты. К таким расчетам относятся расчеты по распределению отклонений фактической себестоимости товарно-материальных ценностей от сто</w:t>
      </w:r>
      <w:r w:rsidRPr="00014097">
        <w:rPr>
          <w:rFonts w:ascii="Times New Roman" w:hAnsi="Times New Roman" w:cs="Times New Roman"/>
          <w:color w:val="000000"/>
          <w:sz w:val="24"/>
          <w:szCs w:val="24"/>
        </w:rPr>
        <w:softHyphen/>
        <w:t>имости их по учетным ценам, списанию общепроизводственных и об</w:t>
      </w:r>
      <w:r w:rsidRPr="00014097">
        <w:rPr>
          <w:rFonts w:ascii="Times New Roman" w:hAnsi="Times New Roman" w:cs="Times New Roman"/>
          <w:color w:val="000000"/>
          <w:sz w:val="24"/>
          <w:szCs w:val="24"/>
        </w:rPr>
        <w:softHyphen/>
        <w:t>щехозяйственных расходов, калькуляции себестоимости продукции и т.д. Результаты этих расчетов оказывают существенное влияние на величину прибыли и других показателей бухгалтерского баланса.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iCs/>
          <w:color w:val="000000"/>
          <w:sz w:val="24"/>
          <w:szCs w:val="24"/>
        </w:rPr>
        <w:t xml:space="preserve">Обоснованность баланса инвентаризацией. </w:t>
      </w:r>
      <w:r w:rsidRPr="00014097">
        <w:rPr>
          <w:rFonts w:ascii="Times New Roman" w:hAnsi="Times New Roman" w:cs="Times New Roman"/>
          <w:color w:val="000000"/>
          <w:sz w:val="24"/>
          <w:szCs w:val="24"/>
        </w:rPr>
        <w:t>Суть инвентариза</w:t>
      </w:r>
      <w:r w:rsidRPr="00014097">
        <w:rPr>
          <w:rFonts w:ascii="Times New Roman" w:hAnsi="Times New Roman" w:cs="Times New Roman"/>
          <w:color w:val="000000"/>
          <w:sz w:val="24"/>
          <w:szCs w:val="24"/>
        </w:rPr>
        <w:softHyphen/>
        <w:t>ции заключается в проверке имущества организации в натуре и свер</w:t>
      </w:r>
      <w:r w:rsidRPr="00014097">
        <w:rPr>
          <w:rFonts w:ascii="Times New Roman" w:hAnsi="Times New Roman" w:cs="Times New Roman"/>
          <w:color w:val="000000"/>
          <w:sz w:val="24"/>
          <w:szCs w:val="24"/>
        </w:rPr>
        <w:softHyphen/>
        <w:t>ка ее расчетов с дебиторами и кредиторами. После проведения ин</w:t>
      </w:r>
      <w:r w:rsidRPr="00014097">
        <w:rPr>
          <w:rFonts w:ascii="Times New Roman" w:hAnsi="Times New Roman" w:cs="Times New Roman"/>
          <w:color w:val="000000"/>
          <w:sz w:val="24"/>
          <w:szCs w:val="24"/>
        </w:rPr>
        <w:softHyphen/>
        <w:t>вентаризации в учетные остатки по счетам вносятся коррективы, (из</w:t>
      </w:r>
      <w:r w:rsidRPr="00014097">
        <w:rPr>
          <w:rFonts w:ascii="Times New Roman" w:hAnsi="Times New Roman" w:cs="Times New Roman"/>
          <w:color w:val="000000"/>
          <w:sz w:val="24"/>
          <w:szCs w:val="24"/>
        </w:rPr>
        <w:softHyphen/>
        <w:t>лишки ценностей приходуют, недостачу и порчу списывают), что повы</w:t>
      </w:r>
      <w:r w:rsidRPr="00014097">
        <w:rPr>
          <w:rFonts w:ascii="Times New Roman" w:hAnsi="Times New Roman" w:cs="Times New Roman"/>
          <w:color w:val="000000"/>
          <w:sz w:val="24"/>
          <w:szCs w:val="24"/>
        </w:rPr>
        <w:softHyphen/>
        <w:t>шает правдивость баланса.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Реальность баланса. </w:t>
      </w:r>
      <w:r w:rsidRPr="00014097">
        <w:rPr>
          <w:rFonts w:ascii="Times New Roman" w:hAnsi="Times New Roman" w:cs="Times New Roman"/>
          <w:color w:val="000000"/>
          <w:sz w:val="24"/>
          <w:szCs w:val="24"/>
        </w:rPr>
        <w:t>Под реальностью баланса понимают соот</w:t>
      </w:r>
      <w:r w:rsidRPr="00014097">
        <w:rPr>
          <w:rFonts w:ascii="Times New Roman" w:hAnsi="Times New Roman" w:cs="Times New Roman"/>
          <w:color w:val="000000"/>
          <w:sz w:val="24"/>
          <w:szCs w:val="24"/>
        </w:rPr>
        <w:softHyphen/>
        <w:t>ветствие оценок его статей объективной действительности. Существует несколько теорий балансовых оценок, среди которых можно выделить: теорию объективных оценок, теорию субъективных оценок и книж</w:t>
      </w:r>
      <w:r w:rsidRPr="00014097">
        <w:rPr>
          <w:rFonts w:ascii="Times New Roman" w:hAnsi="Times New Roman" w:cs="Times New Roman"/>
          <w:color w:val="000000"/>
          <w:sz w:val="24"/>
          <w:szCs w:val="24"/>
        </w:rPr>
        <w:softHyphen/>
        <w:t>ных оценок. Теория объективных оценок основана на принципе ры</w:t>
      </w:r>
      <w:r w:rsidRPr="00014097">
        <w:rPr>
          <w:rFonts w:ascii="Times New Roman" w:hAnsi="Times New Roman" w:cs="Times New Roman"/>
          <w:color w:val="000000"/>
          <w:sz w:val="24"/>
          <w:szCs w:val="24"/>
        </w:rPr>
        <w:softHyphen/>
        <w:t>ночных цен, которые могли бы быть установлены при продаже имуще</w:t>
      </w:r>
      <w:r w:rsidRPr="00014097">
        <w:rPr>
          <w:rFonts w:ascii="Times New Roman" w:hAnsi="Times New Roman" w:cs="Times New Roman"/>
          <w:color w:val="000000"/>
          <w:sz w:val="24"/>
          <w:szCs w:val="24"/>
        </w:rPr>
        <w:softHyphen/>
        <w:t>ства на момент составления баланса. Теория субъективных оценок основывается на том, что стоимость средств зависит от индивидуаль</w:t>
      </w:r>
      <w:r w:rsidRPr="00014097">
        <w:rPr>
          <w:rFonts w:ascii="Times New Roman" w:hAnsi="Times New Roman" w:cs="Times New Roman"/>
          <w:color w:val="000000"/>
          <w:sz w:val="24"/>
          <w:szCs w:val="24"/>
        </w:rPr>
        <w:softHyphen/>
        <w:t>ных условий, в которых находится организация. Теория книжных оце</w:t>
      </w:r>
      <w:r w:rsidRPr="00014097">
        <w:rPr>
          <w:rFonts w:ascii="Times New Roman" w:hAnsi="Times New Roman" w:cs="Times New Roman"/>
          <w:color w:val="000000"/>
          <w:sz w:val="24"/>
          <w:szCs w:val="24"/>
        </w:rPr>
        <w:softHyphen/>
        <w:t>нок базируется на оценке, по которой средства числятся в учете (в книгах). Ни одна из этих теорий не дает однозначного решения воп</w:t>
      </w:r>
      <w:r w:rsidRPr="00014097">
        <w:rPr>
          <w:rFonts w:ascii="Times New Roman" w:hAnsi="Times New Roman" w:cs="Times New Roman"/>
          <w:color w:val="000000"/>
          <w:sz w:val="24"/>
          <w:szCs w:val="24"/>
        </w:rPr>
        <w:softHyphen/>
        <w:t>роса об оценке, поэтому приходится довольствоваться реальностью относительной, т. е. соответствием оценок статей баланса определен</w:t>
      </w:r>
      <w:r w:rsidRPr="00014097">
        <w:rPr>
          <w:rFonts w:ascii="Times New Roman" w:hAnsi="Times New Roman" w:cs="Times New Roman"/>
          <w:color w:val="000000"/>
          <w:sz w:val="24"/>
          <w:szCs w:val="24"/>
        </w:rPr>
        <w:softHyphen/>
        <w:t>ным нормативным документам, действующим в настоящее время. Ре</w:t>
      </w:r>
      <w:r w:rsidRPr="00014097">
        <w:rPr>
          <w:rFonts w:ascii="Times New Roman" w:hAnsi="Times New Roman" w:cs="Times New Roman"/>
          <w:color w:val="000000"/>
          <w:sz w:val="24"/>
          <w:szCs w:val="24"/>
        </w:rPr>
        <w:softHyphen/>
        <w:t>альность баланса в значительной степени зависит от ликвидности средств организации.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Единство баланса. </w:t>
      </w:r>
      <w:r w:rsidRPr="00014097">
        <w:rPr>
          <w:rFonts w:ascii="Times New Roman" w:hAnsi="Times New Roman" w:cs="Times New Roman"/>
          <w:color w:val="000000"/>
          <w:sz w:val="24"/>
          <w:szCs w:val="24"/>
        </w:rPr>
        <w:t>Заключается в построении его на единых прин</w:t>
      </w:r>
      <w:r w:rsidRPr="00014097">
        <w:rPr>
          <w:rFonts w:ascii="Times New Roman" w:hAnsi="Times New Roman" w:cs="Times New Roman"/>
          <w:color w:val="000000"/>
          <w:sz w:val="24"/>
          <w:szCs w:val="24"/>
        </w:rPr>
        <w:softHyphen/>
        <w:t>ципах и оценке. Это означает применение во всех структурных под</w:t>
      </w:r>
      <w:r w:rsidRPr="00014097">
        <w:rPr>
          <w:rFonts w:ascii="Times New Roman" w:hAnsi="Times New Roman" w:cs="Times New Roman"/>
          <w:color w:val="000000"/>
          <w:sz w:val="24"/>
          <w:szCs w:val="24"/>
        </w:rPr>
        <w:softHyphen/>
        <w:t>разделениях организации единых счетов бухгалтерского учета, их корреспонденции и содержания. При несоблюдении этого принципа, составляя баланс, мы будем складывать разнородные величины.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Преемственность баланса </w:t>
      </w:r>
      <w:r w:rsidRPr="00014097">
        <w:rPr>
          <w:rFonts w:ascii="Times New Roman" w:hAnsi="Times New Roman" w:cs="Times New Roman"/>
          <w:color w:val="000000"/>
          <w:sz w:val="24"/>
          <w:szCs w:val="24"/>
        </w:rPr>
        <w:t>в организации выражается в том, что каждый последующий баланс должен вытекать из предыдущего. На</w:t>
      </w:r>
      <w:r w:rsidRPr="00014097">
        <w:rPr>
          <w:rFonts w:ascii="Times New Roman" w:hAnsi="Times New Roman" w:cs="Times New Roman"/>
          <w:color w:val="000000"/>
          <w:sz w:val="24"/>
          <w:szCs w:val="24"/>
        </w:rPr>
        <w:softHyphen/>
        <w:t>пример, заключительный баланс прошлого года, должен быть началь</w:t>
      </w:r>
      <w:r w:rsidRPr="00014097">
        <w:rPr>
          <w:rFonts w:ascii="Times New Roman" w:hAnsi="Times New Roman" w:cs="Times New Roman"/>
          <w:color w:val="000000"/>
          <w:sz w:val="24"/>
          <w:szCs w:val="24"/>
        </w:rPr>
        <w:softHyphen/>
        <w:t>ным баланса отчетного года. Так как это есть одни и тот же баланс, но рассматриваемый в разные периоды времени. (Данные на конец отчетного периода являются начальными данными следующего от</w:t>
      </w:r>
      <w:r w:rsidRPr="00014097">
        <w:rPr>
          <w:rFonts w:ascii="Times New Roman" w:hAnsi="Times New Roman" w:cs="Times New Roman"/>
          <w:color w:val="000000"/>
          <w:sz w:val="24"/>
          <w:szCs w:val="24"/>
        </w:rPr>
        <w:softHyphen/>
        <w:t>четного периода).</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Ясность баланса </w:t>
      </w:r>
      <w:r w:rsidRPr="00014097">
        <w:rPr>
          <w:rFonts w:ascii="Times New Roman" w:hAnsi="Times New Roman" w:cs="Times New Roman"/>
          <w:color w:val="000000"/>
          <w:sz w:val="24"/>
          <w:szCs w:val="24"/>
        </w:rPr>
        <w:t>— его доступность для понимания лиц, его со</w:t>
      </w:r>
      <w:r w:rsidRPr="00014097">
        <w:rPr>
          <w:rFonts w:ascii="Times New Roman" w:hAnsi="Times New Roman" w:cs="Times New Roman"/>
          <w:color w:val="000000"/>
          <w:sz w:val="24"/>
          <w:szCs w:val="24"/>
        </w:rPr>
        <w:softHyphen/>
        <w:t>ставляющих и всех, кто его читает. Бухгалтерский баланс — отчетная форма, входящая в состав годо</w:t>
      </w:r>
      <w:r w:rsidRPr="00014097">
        <w:rPr>
          <w:rFonts w:ascii="Times New Roman" w:hAnsi="Times New Roman" w:cs="Times New Roman"/>
          <w:color w:val="000000"/>
          <w:sz w:val="24"/>
          <w:szCs w:val="24"/>
        </w:rPr>
        <w:softHyphen/>
        <w:t>вой бухгалтерской отчетности. Главной отличительной особенностью баланса является то, что форма баланса и порядок его предоставле</w:t>
      </w:r>
      <w:r w:rsidRPr="00014097">
        <w:rPr>
          <w:rFonts w:ascii="Times New Roman" w:hAnsi="Times New Roman" w:cs="Times New Roman"/>
          <w:color w:val="000000"/>
          <w:sz w:val="24"/>
          <w:szCs w:val="24"/>
        </w:rPr>
        <w:softHyphen/>
        <w:t>ния пользователям учетной информации регламентированы законо</w:t>
      </w:r>
      <w:r w:rsidRPr="00014097">
        <w:rPr>
          <w:rFonts w:ascii="Times New Roman" w:hAnsi="Times New Roman" w:cs="Times New Roman"/>
          <w:color w:val="000000"/>
          <w:sz w:val="24"/>
          <w:szCs w:val="24"/>
        </w:rPr>
        <w:softHyphen/>
        <w:t>дательством; это обуславливает плюсы и минусы данной формы по сравнению с остальными возможными и определяет ее положение в современной практической бухгалтерии.</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54</w:t>
      </w:r>
      <w:r w:rsidR="00DC7CB6" w:rsidRPr="00DC7CB6">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F26E37" w:rsidRPr="00014097" w:rsidRDefault="00F26E37" w:rsidP="007E1ADA">
      <w:pPr>
        <w:pStyle w:val="4"/>
        <w:spacing w:before="0" w:after="0" w:line="360" w:lineRule="auto"/>
        <w:ind w:firstLine="709"/>
        <w:jc w:val="center"/>
        <w:rPr>
          <w:b w:val="0"/>
          <w:bCs w:val="0"/>
          <w:iCs/>
          <w:sz w:val="24"/>
          <w:szCs w:val="24"/>
        </w:rPr>
      </w:pPr>
      <w:bookmarkStart w:id="63" w:name="_Toc105587229"/>
      <w:bookmarkStart w:id="64" w:name="_Toc105587355"/>
      <w:r w:rsidRPr="00014097">
        <w:rPr>
          <w:b w:val="0"/>
          <w:bCs w:val="0"/>
          <w:iCs/>
          <w:sz w:val="24"/>
          <w:szCs w:val="24"/>
        </w:rPr>
        <w:t>Виды и формы бухгалтерских балансов</w:t>
      </w:r>
      <w:bookmarkEnd w:id="63"/>
      <w:bookmarkEnd w:id="64"/>
    </w:p>
    <w:p w:rsidR="00F26E37" w:rsidRPr="00014097" w:rsidRDefault="00F26E37"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теории и практике бухгалтерского учета существует множество видов бухгалтерских балансов, которые отличаются целью их состав</w:t>
      </w:r>
      <w:r w:rsidRPr="00014097">
        <w:rPr>
          <w:rFonts w:ascii="Times New Roman" w:hAnsi="Times New Roman" w:cs="Times New Roman"/>
          <w:color w:val="000000"/>
          <w:sz w:val="24"/>
          <w:szCs w:val="24"/>
        </w:rPr>
        <w:softHyphen/>
        <w:t>ления. В основу может быть положена классификация бухгалтерско</w:t>
      </w:r>
      <w:r w:rsidRPr="00014097">
        <w:rPr>
          <w:rFonts w:ascii="Times New Roman" w:hAnsi="Times New Roman" w:cs="Times New Roman"/>
          <w:color w:val="000000"/>
          <w:sz w:val="24"/>
          <w:szCs w:val="24"/>
        </w:rPr>
        <w:softHyphen/>
        <w:t xml:space="preserve">го баланса по следующим признакам </w:t>
      </w:r>
    </w:p>
    <w:p w:rsidR="00F26E37" w:rsidRPr="00014097" w:rsidRDefault="00F26E37" w:rsidP="007E1ADA">
      <w:pPr>
        <w:shd w:val="clear" w:color="auto" w:fill="FFFFFF"/>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источникам составления </w:t>
      </w:r>
      <w:r w:rsidRPr="00014097">
        <w:rPr>
          <w:rFonts w:ascii="Times New Roman" w:hAnsi="Times New Roman" w:cs="Times New Roman"/>
          <w:color w:val="000000"/>
          <w:sz w:val="24"/>
          <w:szCs w:val="24"/>
        </w:rPr>
        <w:t xml:space="preserve">различают балансы: </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книжные;</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iCs/>
          <w:color w:val="000000"/>
          <w:sz w:val="24"/>
          <w:szCs w:val="24"/>
        </w:rPr>
      </w:pPr>
      <w:r w:rsidRPr="00014097">
        <w:rPr>
          <w:rFonts w:ascii="Times New Roman" w:hAnsi="Times New Roman" w:cs="Times New Roman"/>
          <w:color w:val="000000"/>
          <w:sz w:val="24"/>
          <w:szCs w:val="24"/>
        </w:rPr>
        <w:t xml:space="preserve"> генеральные;</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инвентарные.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Книжные балансы </w:t>
      </w:r>
      <w:r w:rsidRPr="00014097">
        <w:rPr>
          <w:rFonts w:ascii="Times New Roman" w:hAnsi="Times New Roman" w:cs="Times New Roman"/>
          <w:color w:val="000000"/>
          <w:sz w:val="24"/>
          <w:szCs w:val="24"/>
        </w:rPr>
        <w:t>составляются по данным текущего бухгалтер</w:t>
      </w:r>
      <w:r w:rsidRPr="00014097">
        <w:rPr>
          <w:rFonts w:ascii="Times New Roman" w:hAnsi="Times New Roman" w:cs="Times New Roman"/>
          <w:color w:val="000000"/>
          <w:sz w:val="24"/>
          <w:szCs w:val="24"/>
        </w:rPr>
        <w:softHyphen/>
        <w:t>ского учета на основании остатков по счетам Главной книги.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Генеральные балансы </w:t>
      </w:r>
      <w:r w:rsidRPr="00014097">
        <w:rPr>
          <w:rFonts w:ascii="Times New Roman" w:hAnsi="Times New Roman" w:cs="Times New Roman"/>
          <w:color w:val="000000"/>
          <w:sz w:val="24"/>
          <w:szCs w:val="24"/>
        </w:rPr>
        <w:t>составляются в том случае, когда они под</w:t>
      </w:r>
      <w:r w:rsidRPr="00014097">
        <w:rPr>
          <w:rFonts w:ascii="Times New Roman" w:hAnsi="Times New Roman" w:cs="Times New Roman"/>
          <w:color w:val="000000"/>
          <w:sz w:val="24"/>
          <w:szCs w:val="24"/>
        </w:rPr>
        <w:softHyphen/>
        <w:t>тверждаются материалами инвентаризации.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Инвентарные балансы </w:t>
      </w:r>
      <w:r w:rsidRPr="00014097">
        <w:rPr>
          <w:rFonts w:ascii="Times New Roman" w:hAnsi="Times New Roman" w:cs="Times New Roman"/>
          <w:color w:val="000000"/>
          <w:sz w:val="24"/>
          <w:szCs w:val="24"/>
        </w:rPr>
        <w:t>составляются по данным описей отдель</w:t>
      </w:r>
      <w:r w:rsidRPr="00014097">
        <w:rPr>
          <w:rFonts w:ascii="Times New Roman" w:hAnsi="Times New Roman" w:cs="Times New Roman"/>
          <w:color w:val="000000"/>
          <w:sz w:val="24"/>
          <w:szCs w:val="24"/>
        </w:rPr>
        <w:softHyphen/>
        <w:t>ных активов и источников их формирования (например, вступительный баланс, который подтверждается документами юридического лица).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формам собственности </w:t>
      </w:r>
      <w:r w:rsidRPr="00014097">
        <w:rPr>
          <w:rFonts w:ascii="Times New Roman" w:hAnsi="Times New Roman" w:cs="Times New Roman"/>
          <w:color w:val="000000"/>
          <w:sz w:val="24"/>
          <w:szCs w:val="24"/>
        </w:rPr>
        <w:t>выделяются:</w:t>
      </w:r>
    </w:p>
    <w:p w:rsidR="00F26E37" w:rsidRPr="00014097" w:rsidRDefault="00F26E37" w:rsidP="007E1ADA">
      <w:pPr>
        <w:numPr>
          <w:ilvl w:val="0"/>
          <w:numId w:val="27"/>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балансы государственных предприятий;</w:t>
      </w:r>
    </w:p>
    <w:p w:rsidR="00F26E37" w:rsidRPr="00014097" w:rsidRDefault="00F26E37" w:rsidP="007E1ADA">
      <w:pPr>
        <w:numPr>
          <w:ilvl w:val="0"/>
          <w:numId w:val="27"/>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балансы муниципальных образований;</w:t>
      </w:r>
    </w:p>
    <w:p w:rsidR="00F26E37" w:rsidRPr="00014097" w:rsidRDefault="00F26E37" w:rsidP="007E1ADA">
      <w:pPr>
        <w:numPr>
          <w:ilvl w:val="0"/>
          <w:numId w:val="27"/>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балансы предприятий частной собственности;</w:t>
      </w:r>
    </w:p>
    <w:p w:rsidR="00F26E37" w:rsidRPr="00014097" w:rsidRDefault="00F26E37" w:rsidP="007E1ADA">
      <w:pPr>
        <w:numPr>
          <w:ilvl w:val="0"/>
          <w:numId w:val="27"/>
        </w:numPr>
        <w:shd w:val="clear" w:color="auto" w:fill="FFFFFF"/>
        <w:tabs>
          <w:tab w:val="left" w:pos="230"/>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балансы смешанных форм собственности (акционерные, хозяйственного товарищества);</w:t>
      </w:r>
    </w:p>
    <w:p w:rsidR="00F26E37" w:rsidRPr="00014097" w:rsidRDefault="00F26E37" w:rsidP="007E1ADA">
      <w:pPr>
        <w:shd w:val="clear" w:color="auto" w:fill="FFFFFF"/>
        <w:tabs>
          <w:tab w:val="left" w:pos="230"/>
        </w:tabs>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w:t>
      </w:r>
      <w:r w:rsidRPr="00014097">
        <w:rPr>
          <w:rFonts w:ascii="Times New Roman" w:hAnsi="Times New Roman" w:cs="Times New Roman"/>
          <w:color w:val="000000"/>
          <w:sz w:val="24"/>
          <w:szCs w:val="24"/>
        </w:rPr>
        <w:tab/>
        <w:t>балансы общественных организаций.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По наполняемости, </w:t>
      </w:r>
      <w:r w:rsidRPr="00014097">
        <w:rPr>
          <w:rFonts w:ascii="Times New Roman" w:hAnsi="Times New Roman" w:cs="Times New Roman"/>
          <w:color w:val="000000"/>
          <w:sz w:val="24"/>
          <w:szCs w:val="24"/>
        </w:rPr>
        <w:t>т.е. степени обобщения, балансы можно клас</w:t>
      </w:r>
      <w:r w:rsidRPr="00014097">
        <w:rPr>
          <w:rFonts w:ascii="Times New Roman" w:hAnsi="Times New Roman" w:cs="Times New Roman"/>
          <w:color w:val="000000"/>
          <w:sz w:val="24"/>
          <w:szCs w:val="24"/>
        </w:rPr>
        <w:softHyphen/>
        <w:t>сифицировать:</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единичные;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сводные.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Единичные балансы </w:t>
      </w:r>
      <w:r w:rsidRPr="00014097">
        <w:rPr>
          <w:rFonts w:ascii="Times New Roman" w:hAnsi="Times New Roman" w:cs="Times New Roman"/>
          <w:color w:val="000000"/>
          <w:sz w:val="24"/>
          <w:szCs w:val="24"/>
        </w:rPr>
        <w:t>представлены информацией, раскрывающей финансовое положение одной организации или ее структурных под</w:t>
      </w:r>
      <w:r w:rsidRPr="00014097">
        <w:rPr>
          <w:rFonts w:ascii="Times New Roman" w:hAnsi="Times New Roman" w:cs="Times New Roman"/>
          <w:color w:val="000000"/>
          <w:sz w:val="24"/>
          <w:szCs w:val="24"/>
        </w:rPr>
        <w:softHyphen/>
        <w:t>разделений.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Сводные балансы </w:t>
      </w:r>
      <w:r w:rsidRPr="00014097">
        <w:rPr>
          <w:rFonts w:ascii="Times New Roman" w:hAnsi="Times New Roman" w:cs="Times New Roman"/>
          <w:color w:val="000000"/>
          <w:sz w:val="24"/>
          <w:szCs w:val="24"/>
        </w:rPr>
        <w:t>объединяют активы и пассивы материнской и ее дочерних предприятий. При составлении таких балансов используется единая учетная политика в отношении аналогичных статей активов и обязательств, доходов и расходов дан</w:t>
      </w:r>
      <w:r w:rsidRPr="00014097">
        <w:rPr>
          <w:rFonts w:ascii="Times New Roman" w:hAnsi="Times New Roman" w:cs="Times New Roman"/>
          <w:color w:val="000000"/>
          <w:sz w:val="24"/>
          <w:szCs w:val="24"/>
        </w:rPr>
        <w:softHyphen/>
        <w:t>ной группы. Данные головной организации и дочерних обществ объе</w:t>
      </w:r>
      <w:r w:rsidRPr="00014097">
        <w:rPr>
          <w:rFonts w:ascii="Times New Roman" w:hAnsi="Times New Roman" w:cs="Times New Roman"/>
          <w:color w:val="000000"/>
          <w:sz w:val="24"/>
          <w:szCs w:val="24"/>
        </w:rPr>
        <w:softHyphen/>
        <w:t>диняются путем построчного суммирования соответствующих дан</w:t>
      </w:r>
      <w:r w:rsidRPr="00014097">
        <w:rPr>
          <w:rFonts w:ascii="Times New Roman" w:hAnsi="Times New Roman" w:cs="Times New Roman"/>
          <w:color w:val="000000"/>
          <w:sz w:val="24"/>
          <w:szCs w:val="24"/>
        </w:rPr>
        <w:softHyphen/>
        <w:t>ных с последующим исключением промежуточных результатов. Так</w:t>
      </w:r>
      <w:r w:rsidRPr="00014097">
        <w:rPr>
          <w:rFonts w:ascii="Times New Roman" w:hAnsi="Times New Roman" w:cs="Times New Roman"/>
          <w:color w:val="000000"/>
          <w:sz w:val="24"/>
          <w:szCs w:val="24"/>
        </w:rPr>
        <w:softHyphen/>
        <w:t>же сводные балансы разрабатывают министерства и ведомства, рас</w:t>
      </w:r>
      <w:r w:rsidRPr="00014097">
        <w:rPr>
          <w:rFonts w:ascii="Times New Roman" w:hAnsi="Times New Roman" w:cs="Times New Roman"/>
          <w:color w:val="000000"/>
          <w:sz w:val="24"/>
          <w:szCs w:val="24"/>
        </w:rPr>
        <w:softHyphen/>
        <w:t>считывая агрегированные данные в целом по отрасли или по подве</w:t>
      </w:r>
      <w:r w:rsidRPr="00014097">
        <w:rPr>
          <w:rFonts w:ascii="Times New Roman" w:hAnsi="Times New Roman" w:cs="Times New Roman"/>
          <w:color w:val="000000"/>
          <w:sz w:val="24"/>
          <w:szCs w:val="24"/>
        </w:rPr>
        <w:softHyphen/>
        <w:t>домственным единичным предприятиям путем простого суммирова</w:t>
      </w:r>
      <w:r w:rsidRPr="00014097">
        <w:rPr>
          <w:rFonts w:ascii="Times New Roman" w:hAnsi="Times New Roman" w:cs="Times New Roman"/>
          <w:color w:val="000000"/>
          <w:sz w:val="24"/>
          <w:szCs w:val="24"/>
        </w:rPr>
        <w:softHyphen/>
        <w:t>ния одноименных показателей и исключения остатков по взаимным расчетам между предприятиями внутри отрасли.</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времени составления </w:t>
      </w:r>
      <w:r w:rsidRPr="00014097">
        <w:rPr>
          <w:rFonts w:ascii="Times New Roman" w:hAnsi="Times New Roman" w:cs="Times New Roman"/>
          <w:color w:val="000000"/>
          <w:sz w:val="24"/>
          <w:szCs w:val="24"/>
        </w:rPr>
        <w:t>можно выделить:</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вступительные;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текущие (начальные, промежуточные, заключительные);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санируемые;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ликвидационные;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разделительные;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объединительные;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начальные;</w:t>
      </w:r>
    </w:p>
    <w:p w:rsidR="00F26E37" w:rsidRPr="00014097" w:rsidRDefault="00F26E37" w:rsidP="007E1ADA">
      <w:pPr>
        <w:numPr>
          <w:ilvl w:val="0"/>
          <w:numId w:val="11"/>
        </w:numPr>
        <w:shd w:val="clear" w:color="auto" w:fill="FFFFFF"/>
        <w:tabs>
          <w:tab w:val="left" w:pos="23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текущие;</w:t>
      </w:r>
    </w:p>
    <w:p w:rsidR="00F26E37" w:rsidRPr="00014097" w:rsidRDefault="00F26E37" w:rsidP="007E1ADA">
      <w:pPr>
        <w:shd w:val="clear" w:color="auto" w:fill="FFFFFF"/>
        <w:tabs>
          <w:tab w:val="left" w:pos="288"/>
        </w:tabs>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годовые.</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bCs/>
          <w:color w:val="000000"/>
          <w:sz w:val="24"/>
          <w:szCs w:val="24"/>
        </w:rPr>
        <w:t xml:space="preserve">Начальные балансы </w:t>
      </w:r>
      <w:r w:rsidRPr="00014097">
        <w:rPr>
          <w:rFonts w:ascii="Times New Roman" w:hAnsi="Times New Roman" w:cs="Times New Roman"/>
          <w:color w:val="000000"/>
          <w:sz w:val="24"/>
          <w:szCs w:val="24"/>
        </w:rPr>
        <w:t>составляются в начале отчетного года.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Текущие балансы </w:t>
      </w:r>
      <w:r w:rsidRPr="00014097">
        <w:rPr>
          <w:rFonts w:ascii="Times New Roman" w:hAnsi="Times New Roman" w:cs="Times New Roman"/>
          <w:color w:val="000000"/>
          <w:sz w:val="24"/>
          <w:szCs w:val="24"/>
        </w:rPr>
        <w:t>составляются за текущий отчетный период, т. е. период, за который организация должна составлять бухгалтерскую отчетность. Текущие балансы разрабатываются в соответствии с прин</w:t>
      </w:r>
      <w:r w:rsidRPr="00014097">
        <w:rPr>
          <w:rFonts w:ascii="Times New Roman" w:hAnsi="Times New Roman" w:cs="Times New Roman"/>
          <w:color w:val="000000"/>
          <w:sz w:val="24"/>
          <w:szCs w:val="24"/>
        </w:rPr>
        <w:softHyphen/>
        <w:t>ципом учетного периода периодически в течение всего времени функ</w:t>
      </w:r>
      <w:r w:rsidRPr="00014097">
        <w:rPr>
          <w:rFonts w:ascii="Times New Roman" w:hAnsi="Times New Roman" w:cs="Times New Roman"/>
          <w:color w:val="000000"/>
          <w:sz w:val="24"/>
          <w:szCs w:val="24"/>
        </w:rPr>
        <w:softHyphen/>
        <w:t>ционирования предприятия и подразделяются на начальные, промежу</w:t>
      </w:r>
      <w:r w:rsidRPr="00014097">
        <w:rPr>
          <w:rFonts w:ascii="Times New Roman" w:hAnsi="Times New Roman" w:cs="Times New Roman"/>
          <w:color w:val="000000"/>
          <w:sz w:val="24"/>
          <w:szCs w:val="24"/>
        </w:rPr>
        <w:softHyphen/>
        <w:t>точные, заключительные. Начальные и заключительные балансы раз</w:t>
      </w:r>
      <w:r w:rsidRPr="00014097">
        <w:rPr>
          <w:rFonts w:ascii="Times New Roman" w:hAnsi="Times New Roman" w:cs="Times New Roman"/>
          <w:color w:val="000000"/>
          <w:sz w:val="24"/>
          <w:szCs w:val="24"/>
        </w:rPr>
        <w:softHyphen/>
        <w:t>рабатываются в начале и конце финансового года. Промежуточные балансы составляются за периоды, находящиеся между началом и концом отчетного периода. В России промежуточные балансы со</w:t>
      </w:r>
      <w:r w:rsidRPr="00014097">
        <w:rPr>
          <w:rFonts w:ascii="Times New Roman" w:hAnsi="Times New Roman" w:cs="Times New Roman"/>
          <w:color w:val="000000"/>
          <w:sz w:val="24"/>
          <w:szCs w:val="24"/>
        </w:rPr>
        <w:softHyphen/>
        <w:t>ставляются ежемесячно, а также итоговыми показателями за первый квартал, за полугодие и девять месяцев. Промежуточные балансы отличаются от заключительных набором прилагаемых отчетных форм и источниками составления баланса, (промежуточные балансы строятся по данным текущего учета, а заключительные балансы, кроме этого, под</w:t>
      </w:r>
      <w:r w:rsidRPr="00014097">
        <w:rPr>
          <w:rFonts w:ascii="Times New Roman" w:hAnsi="Times New Roman" w:cs="Times New Roman"/>
          <w:color w:val="000000"/>
          <w:sz w:val="24"/>
          <w:szCs w:val="24"/>
        </w:rPr>
        <w:softHyphen/>
        <w:t>тверждаются данными полной инвентаризации всех статей баланса).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Годовые балансы </w:t>
      </w:r>
      <w:r w:rsidRPr="00014097">
        <w:rPr>
          <w:rFonts w:ascii="Times New Roman" w:hAnsi="Times New Roman" w:cs="Times New Roman"/>
          <w:color w:val="000000"/>
          <w:sz w:val="24"/>
          <w:szCs w:val="24"/>
        </w:rPr>
        <w:t>составляются организацией на конец финансо</w:t>
      </w:r>
      <w:r w:rsidRPr="00014097">
        <w:rPr>
          <w:rFonts w:ascii="Times New Roman" w:hAnsi="Times New Roman" w:cs="Times New Roman"/>
          <w:color w:val="000000"/>
          <w:sz w:val="24"/>
          <w:szCs w:val="24"/>
        </w:rPr>
        <w:softHyphen/>
        <w:t>вого  года.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Санируемые балансы. </w:t>
      </w:r>
      <w:r w:rsidRPr="00014097">
        <w:rPr>
          <w:rFonts w:ascii="Times New Roman" w:hAnsi="Times New Roman" w:cs="Times New Roman"/>
          <w:color w:val="000000"/>
          <w:sz w:val="24"/>
          <w:szCs w:val="24"/>
        </w:rPr>
        <w:t>Потребность в таких балансах возникает в том случае, если предприятие находится на грани банкротства и необ</w:t>
      </w:r>
      <w:r w:rsidRPr="00014097">
        <w:rPr>
          <w:rFonts w:ascii="Times New Roman" w:hAnsi="Times New Roman" w:cs="Times New Roman"/>
          <w:color w:val="000000"/>
          <w:sz w:val="24"/>
          <w:szCs w:val="24"/>
        </w:rPr>
        <w:softHyphen/>
        <w:t>ходимо определиться: принять решение о ликвидации путем объявле</w:t>
      </w:r>
      <w:r w:rsidRPr="00014097">
        <w:rPr>
          <w:rFonts w:ascii="Times New Roman" w:hAnsi="Times New Roman" w:cs="Times New Roman"/>
          <w:color w:val="000000"/>
          <w:sz w:val="24"/>
          <w:szCs w:val="24"/>
        </w:rPr>
        <w:softHyphen/>
        <w:t>ния о банкротстве или попытаться убедить кредиторов в целесооб</w:t>
      </w:r>
      <w:r w:rsidRPr="00014097">
        <w:rPr>
          <w:rFonts w:ascii="Times New Roman" w:hAnsi="Times New Roman" w:cs="Times New Roman"/>
          <w:color w:val="000000"/>
          <w:sz w:val="24"/>
          <w:szCs w:val="24"/>
        </w:rPr>
        <w:softHyphen/>
        <w:t>разности отсрочки платежей. Для составления санируемого баланса привлекаются независимые аудиторы, которые еще до срока состав</w:t>
      </w:r>
      <w:r w:rsidRPr="00014097">
        <w:rPr>
          <w:rFonts w:ascii="Times New Roman" w:hAnsi="Times New Roman" w:cs="Times New Roman"/>
          <w:color w:val="000000"/>
          <w:sz w:val="24"/>
          <w:szCs w:val="24"/>
        </w:rPr>
        <w:softHyphen/>
        <w:t>ления заключительного баланса должны выдавать заключение о ре</w:t>
      </w:r>
      <w:r w:rsidRPr="00014097">
        <w:rPr>
          <w:rFonts w:ascii="Times New Roman" w:hAnsi="Times New Roman" w:cs="Times New Roman"/>
          <w:color w:val="000000"/>
          <w:sz w:val="24"/>
          <w:szCs w:val="24"/>
        </w:rPr>
        <w:softHyphen/>
        <w:t>альном состоянии дел на предприятии, величине понесенного убытка, путях и реальности его покрытия в будущем, возможных сроках реа</w:t>
      </w:r>
      <w:r w:rsidRPr="00014097">
        <w:rPr>
          <w:rFonts w:ascii="Times New Roman" w:hAnsi="Times New Roman" w:cs="Times New Roman"/>
          <w:color w:val="000000"/>
          <w:sz w:val="24"/>
          <w:szCs w:val="24"/>
        </w:rPr>
        <w:softHyphen/>
        <w:t>лизации мероприятий, направленных на выздоровление финансового состояния предприятия.</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степени правомочия </w:t>
      </w:r>
      <w:r w:rsidRPr="00014097">
        <w:rPr>
          <w:rFonts w:ascii="Times New Roman" w:hAnsi="Times New Roman" w:cs="Times New Roman"/>
          <w:color w:val="000000"/>
          <w:sz w:val="24"/>
          <w:szCs w:val="24"/>
        </w:rPr>
        <w:t>бухгалтерские балансы можно разде</w:t>
      </w:r>
      <w:r w:rsidRPr="00014097">
        <w:rPr>
          <w:rFonts w:ascii="Times New Roman" w:hAnsi="Times New Roman" w:cs="Times New Roman"/>
          <w:color w:val="000000"/>
          <w:sz w:val="24"/>
          <w:szCs w:val="24"/>
        </w:rPr>
        <w:softHyphen/>
        <w:t>лить на:</w:t>
      </w:r>
    </w:p>
    <w:p w:rsidR="00F26E37" w:rsidRPr="00014097" w:rsidRDefault="00F26E37" w:rsidP="007E1ADA">
      <w:pPr>
        <w:numPr>
          <w:ilvl w:val="0"/>
          <w:numId w:val="12"/>
        </w:numPr>
        <w:shd w:val="clear" w:color="auto" w:fill="FFFFFF"/>
        <w:tabs>
          <w:tab w:val="left" w:pos="288"/>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юридические;</w:t>
      </w:r>
    </w:p>
    <w:p w:rsidR="00F26E37" w:rsidRPr="00014097" w:rsidRDefault="00F26E37" w:rsidP="007E1ADA">
      <w:pPr>
        <w:numPr>
          <w:ilvl w:val="0"/>
          <w:numId w:val="12"/>
        </w:numPr>
        <w:shd w:val="clear" w:color="auto" w:fill="FFFFFF"/>
        <w:tabs>
          <w:tab w:val="left" w:pos="288"/>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 отдельные.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Юридические бухгалтерские балансы </w:t>
      </w:r>
      <w:r w:rsidRPr="00014097">
        <w:rPr>
          <w:rFonts w:ascii="Times New Roman" w:hAnsi="Times New Roman" w:cs="Times New Roman"/>
          <w:color w:val="000000"/>
          <w:sz w:val="24"/>
          <w:szCs w:val="24"/>
        </w:rPr>
        <w:t>составляются юридичес</w:t>
      </w:r>
      <w:r w:rsidRPr="00014097">
        <w:rPr>
          <w:rFonts w:ascii="Times New Roman" w:hAnsi="Times New Roman" w:cs="Times New Roman"/>
          <w:color w:val="000000"/>
          <w:sz w:val="24"/>
          <w:szCs w:val="24"/>
        </w:rPr>
        <w:softHyphen/>
        <w:t>кими лицами, которыми, согласно ст. 48 ГК РФ, признается организация, имеющая в собственности, хозяйственном ведении и распоряжении обособленное имущество и отвечает по своим обязательствам этим имуществам, может от своего имени приобретать и осуществлять иму</w:t>
      </w:r>
      <w:r w:rsidRPr="00014097">
        <w:rPr>
          <w:rFonts w:ascii="Times New Roman" w:hAnsi="Times New Roman" w:cs="Times New Roman"/>
          <w:color w:val="000000"/>
          <w:sz w:val="24"/>
          <w:szCs w:val="24"/>
        </w:rPr>
        <w:softHyphen/>
        <w:t>щественные и личные неимущественные права, нести обязанности.</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bCs/>
          <w:color w:val="000000"/>
          <w:sz w:val="24"/>
          <w:szCs w:val="24"/>
        </w:rPr>
        <w:t xml:space="preserve">Отдельные бухгалтерские балансы </w:t>
      </w:r>
      <w:r w:rsidRPr="00014097">
        <w:rPr>
          <w:rFonts w:ascii="Times New Roman" w:hAnsi="Times New Roman" w:cs="Times New Roman"/>
          <w:color w:val="000000"/>
          <w:sz w:val="24"/>
          <w:szCs w:val="24"/>
        </w:rPr>
        <w:t>составляют отдельные струк</w:t>
      </w:r>
      <w:r w:rsidRPr="00014097">
        <w:rPr>
          <w:rFonts w:ascii="Times New Roman" w:hAnsi="Times New Roman" w:cs="Times New Roman"/>
          <w:color w:val="000000"/>
          <w:sz w:val="24"/>
          <w:szCs w:val="24"/>
        </w:rPr>
        <w:softHyphen/>
        <w:t>турные подразделения организации (участки, цехи), не наделенные статусом юридического лица.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периодичности представления </w:t>
      </w:r>
      <w:r w:rsidRPr="00014097">
        <w:rPr>
          <w:rFonts w:ascii="Times New Roman" w:hAnsi="Times New Roman" w:cs="Times New Roman"/>
          <w:color w:val="000000"/>
          <w:sz w:val="24"/>
          <w:szCs w:val="24"/>
        </w:rPr>
        <w:t>выделяются:</w:t>
      </w:r>
    </w:p>
    <w:p w:rsidR="00F26E37" w:rsidRPr="00014097" w:rsidRDefault="00F26E37" w:rsidP="007E1ADA">
      <w:pPr>
        <w:numPr>
          <w:ilvl w:val="0"/>
          <w:numId w:val="12"/>
        </w:numPr>
        <w:shd w:val="clear" w:color="auto" w:fill="FFFFFF"/>
        <w:tabs>
          <w:tab w:val="left" w:pos="288"/>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вступительные балансы;</w:t>
      </w:r>
    </w:p>
    <w:p w:rsidR="00F26E37" w:rsidRPr="00014097" w:rsidRDefault="00F26E37" w:rsidP="007E1ADA">
      <w:pPr>
        <w:numPr>
          <w:ilvl w:val="0"/>
          <w:numId w:val="12"/>
        </w:numPr>
        <w:shd w:val="clear" w:color="auto" w:fill="FFFFFF"/>
        <w:tabs>
          <w:tab w:val="left" w:pos="288"/>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периодические балансы;</w:t>
      </w:r>
    </w:p>
    <w:p w:rsidR="00F26E37" w:rsidRPr="00014097" w:rsidRDefault="00F26E37" w:rsidP="007E1ADA">
      <w:pPr>
        <w:numPr>
          <w:ilvl w:val="0"/>
          <w:numId w:val="12"/>
        </w:numPr>
        <w:shd w:val="clear" w:color="auto" w:fill="FFFFFF"/>
        <w:tabs>
          <w:tab w:val="left" w:pos="288"/>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заключительные балансы.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Вступительные балансы </w:t>
      </w:r>
      <w:r w:rsidRPr="00014097">
        <w:rPr>
          <w:rFonts w:ascii="Times New Roman" w:hAnsi="Times New Roman" w:cs="Times New Roman"/>
          <w:color w:val="000000"/>
          <w:sz w:val="24"/>
          <w:szCs w:val="24"/>
        </w:rPr>
        <w:t>напрямую связаны с приобретением орга</w:t>
      </w:r>
      <w:r w:rsidRPr="00014097">
        <w:rPr>
          <w:rFonts w:ascii="Times New Roman" w:hAnsi="Times New Roman" w:cs="Times New Roman"/>
          <w:color w:val="000000"/>
          <w:sz w:val="24"/>
          <w:szCs w:val="24"/>
        </w:rPr>
        <w:softHyphen/>
        <w:t>низацией статуса юридического лица, т. е. после ее государственной регистрации.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Периодические балансы </w:t>
      </w:r>
      <w:r w:rsidRPr="00014097">
        <w:rPr>
          <w:rFonts w:ascii="Times New Roman" w:hAnsi="Times New Roman" w:cs="Times New Roman"/>
          <w:color w:val="000000"/>
          <w:sz w:val="24"/>
          <w:szCs w:val="24"/>
        </w:rPr>
        <w:t>составляются по каждому отчетному периоду (месяц, квартал, полугодие, девять месяцев).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Заключительные балансы </w:t>
      </w:r>
      <w:r w:rsidRPr="00014097">
        <w:rPr>
          <w:rFonts w:ascii="Times New Roman" w:hAnsi="Times New Roman" w:cs="Times New Roman"/>
          <w:color w:val="000000"/>
          <w:sz w:val="24"/>
          <w:szCs w:val="24"/>
        </w:rPr>
        <w:t>представляются по окончании отчет</w:t>
      </w:r>
      <w:r w:rsidRPr="00014097">
        <w:rPr>
          <w:rFonts w:ascii="Times New Roman" w:hAnsi="Times New Roman" w:cs="Times New Roman"/>
          <w:color w:val="000000"/>
          <w:sz w:val="24"/>
          <w:szCs w:val="24"/>
        </w:rPr>
        <w:softHyphen/>
        <w:t>ного года. Одновременно они являются вступительными на начало следующего отчетного года, подчеркивая тем самым один из осно</w:t>
      </w:r>
      <w:r w:rsidRPr="00014097">
        <w:rPr>
          <w:rFonts w:ascii="Times New Roman" w:hAnsi="Times New Roman" w:cs="Times New Roman"/>
          <w:color w:val="000000"/>
          <w:sz w:val="24"/>
          <w:szCs w:val="24"/>
        </w:rPr>
        <w:softHyphen/>
        <w:t>вополагающих принципов бухгалтерского учета — принцип непрерыв</w:t>
      </w:r>
      <w:r w:rsidRPr="00014097">
        <w:rPr>
          <w:rFonts w:ascii="Times New Roman" w:hAnsi="Times New Roman" w:cs="Times New Roman"/>
          <w:color w:val="000000"/>
          <w:sz w:val="24"/>
          <w:szCs w:val="24"/>
        </w:rPr>
        <w:softHyphen/>
        <w:t>ности функционирующего предприятия.</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По видам </w:t>
      </w:r>
      <w:r w:rsidRPr="00014097">
        <w:rPr>
          <w:rFonts w:ascii="Times New Roman" w:hAnsi="Times New Roman" w:cs="Times New Roman"/>
          <w:bCs/>
          <w:color w:val="000000"/>
          <w:sz w:val="24"/>
          <w:szCs w:val="24"/>
        </w:rPr>
        <w:t xml:space="preserve">реорганизационных процедур </w:t>
      </w:r>
      <w:r w:rsidRPr="00014097">
        <w:rPr>
          <w:rFonts w:ascii="Times New Roman" w:hAnsi="Times New Roman" w:cs="Times New Roman"/>
          <w:color w:val="000000"/>
          <w:sz w:val="24"/>
          <w:szCs w:val="24"/>
        </w:rPr>
        <w:t>бухгалтерские балансы ориентированы на жизненный цикл конкретной организации, который включает в себя слияние, присоединение, разделение, выделение и пре</w:t>
      </w:r>
      <w:r w:rsidRPr="00014097">
        <w:rPr>
          <w:rFonts w:ascii="Times New Roman" w:hAnsi="Times New Roman" w:cs="Times New Roman"/>
          <w:color w:val="000000"/>
          <w:sz w:val="24"/>
          <w:szCs w:val="24"/>
        </w:rPr>
        <w:softHyphen/>
        <w:t>образование. Исходя из этого, различают следующие виды бухгалтер</w:t>
      </w:r>
      <w:r w:rsidRPr="00014097">
        <w:rPr>
          <w:rFonts w:ascii="Times New Roman" w:hAnsi="Times New Roman" w:cs="Times New Roman"/>
          <w:color w:val="000000"/>
          <w:sz w:val="24"/>
          <w:szCs w:val="24"/>
        </w:rPr>
        <w:softHyphen/>
        <w:t>ских балансов:</w:t>
      </w:r>
    </w:p>
    <w:p w:rsidR="00F26E37" w:rsidRPr="00014097" w:rsidRDefault="00F26E37" w:rsidP="007E1ADA">
      <w:pPr>
        <w:numPr>
          <w:ilvl w:val="0"/>
          <w:numId w:val="13"/>
        </w:numPr>
        <w:shd w:val="clear" w:color="auto" w:fill="FFFFFF"/>
        <w:tabs>
          <w:tab w:val="left" w:pos="24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вступительный;</w:t>
      </w:r>
    </w:p>
    <w:p w:rsidR="00F26E37" w:rsidRPr="00014097" w:rsidRDefault="00F26E37" w:rsidP="007E1ADA">
      <w:pPr>
        <w:numPr>
          <w:ilvl w:val="0"/>
          <w:numId w:val="13"/>
        </w:numPr>
        <w:shd w:val="clear" w:color="auto" w:fill="FFFFFF"/>
        <w:tabs>
          <w:tab w:val="left" w:pos="24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разделительный;</w:t>
      </w:r>
    </w:p>
    <w:p w:rsidR="00F26E37" w:rsidRPr="00014097" w:rsidRDefault="00F26E37" w:rsidP="007E1ADA">
      <w:pPr>
        <w:numPr>
          <w:ilvl w:val="0"/>
          <w:numId w:val="13"/>
        </w:numPr>
        <w:shd w:val="clear" w:color="auto" w:fill="FFFFFF"/>
        <w:tabs>
          <w:tab w:val="left" w:pos="24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объединительный;</w:t>
      </w:r>
    </w:p>
    <w:p w:rsidR="00F26E37" w:rsidRPr="00014097" w:rsidRDefault="00F26E37" w:rsidP="007E1ADA">
      <w:pPr>
        <w:numPr>
          <w:ilvl w:val="0"/>
          <w:numId w:val="13"/>
        </w:numPr>
        <w:shd w:val="clear" w:color="auto" w:fill="FFFFFF"/>
        <w:tabs>
          <w:tab w:val="left" w:pos="240"/>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ликвидационный.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Вступительный баланс </w:t>
      </w:r>
      <w:r w:rsidRPr="00014097">
        <w:rPr>
          <w:rFonts w:ascii="Times New Roman" w:hAnsi="Times New Roman" w:cs="Times New Roman"/>
          <w:color w:val="000000"/>
          <w:sz w:val="24"/>
          <w:szCs w:val="24"/>
        </w:rPr>
        <w:t>представляет собой совокупность опре</w:t>
      </w:r>
      <w:r w:rsidRPr="00014097">
        <w:rPr>
          <w:rFonts w:ascii="Times New Roman" w:hAnsi="Times New Roman" w:cs="Times New Roman"/>
          <w:color w:val="000000"/>
          <w:sz w:val="24"/>
          <w:szCs w:val="24"/>
        </w:rPr>
        <w:softHyphen/>
        <w:t>деленных активов и источников их формирования, которыми распола</w:t>
      </w:r>
      <w:r w:rsidRPr="00014097">
        <w:rPr>
          <w:rFonts w:ascii="Times New Roman" w:hAnsi="Times New Roman" w:cs="Times New Roman"/>
          <w:color w:val="000000"/>
          <w:sz w:val="24"/>
          <w:szCs w:val="24"/>
        </w:rPr>
        <w:softHyphen/>
        <w:t>гает организация в начале осуществления своей уставной деятельнос</w:t>
      </w:r>
      <w:r w:rsidRPr="00014097">
        <w:rPr>
          <w:rFonts w:ascii="Times New Roman" w:hAnsi="Times New Roman" w:cs="Times New Roman"/>
          <w:color w:val="000000"/>
          <w:sz w:val="24"/>
          <w:szCs w:val="24"/>
        </w:rPr>
        <w:softHyphen/>
        <w:t>ти на дату ее регистрации. Такой баланс составляет впервые создан</w:t>
      </w:r>
      <w:r w:rsidRPr="00014097">
        <w:rPr>
          <w:rFonts w:ascii="Times New Roman" w:hAnsi="Times New Roman" w:cs="Times New Roman"/>
          <w:color w:val="000000"/>
          <w:sz w:val="24"/>
          <w:szCs w:val="24"/>
        </w:rPr>
        <w:softHyphen/>
        <w:t>ная организация на месте ранее функционирующей в результате ре</w:t>
      </w:r>
      <w:r w:rsidRPr="00014097">
        <w:rPr>
          <w:rFonts w:ascii="Times New Roman" w:hAnsi="Times New Roman" w:cs="Times New Roman"/>
          <w:color w:val="000000"/>
          <w:sz w:val="24"/>
          <w:szCs w:val="24"/>
        </w:rPr>
        <w:softHyphen/>
        <w:t>организационных процедур. Различают вступительные балансы вновь создаваемых организаций и хозяйственных единиц, образованных на условиях правомочности ранее действующих. В первом случае во вступительном балансе отражается уставный капитал, зарегистриро</w:t>
      </w:r>
      <w:r w:rsidRPr="00014097">
        <w:rPr>
          <w:rFonts w:ascii="Times New Roman" w:hAnsi="Times New Roman" w:cs="Times New Roman"/>
          <w:color w:val="000000"/>
          <w:sz w:val="24"/>
          <w:szCs w:val="24"/>
        </w:rPr>
        <w:softHyphen/>
        <w:t>ванный в уставе предприятия, и инвентарные перечни реально внесен</w:t>
      </w:r>
      <w:r w:rsidRPr="00014097">
        <w:rPr>
          <w:rFonts w:ascii="Times New Roman" w:hAnsi="Times New Roman" w:cs="Times New Roman"/>
          <w:color w:val="000000"/>
          <w:sz w:val="24"/>
          <w:szCs w:val="24"/>
        </w:rPr>
        <w:softHyphen/>
        <w:t>ного имущества и имущественных обязательств учредителей по взно</w:t>
      </w:r>
      <w:r w:rsidRPr="00014097">
        <w:rPr>
          <w:rFonts w:ascii="Times New Roman" w:hAnsi="Times New Roman" w:cs="Times New Roman"/>
          <w:color w:val="000000"/>
          <w:sz w:val="24"/>
          <w:szCs w:val="24"/>
        </w:rPr>
        <w:softHyphen/>
        <w:t>сам в уставный капитал. Во втором случае (создаваемое предприятие организовано на основе ранее действующего), вступительный баланс может соответствовать заключительному ликвидационному балансу предприятия, правопреемником которого выступает создаваемое пред</w:t>
      </w:r>
      <w:r w:rsidRPr="00014097">
        <w:rPr>
          <w:rFonts w:ascii="Times New Roman" w:hAnsi="Times New Roman" w:cs="Times New Roman"/>
          <w:color w:val="000000"/>
          <w:sz w:val="24"/>
          <w:szCs w:val="24"/>
        </w:rPr>
        <w:softHyphen/>
        <w:t>приятие с уточнением оценки отдельных статей ликвидационного ба</w:t>
      </w:r>
      <w:r w:rsidRPr="00014097">
        <w:rPr>
          <w:rFonts w:ascii="Times New Roman" w:hAnsi="Times New Roman" w:cs="Times New Roman"/>
          <w:color w:val="000000"/>
          <w:sz w:val="24"/>
          <w:szCs w:val="24"/>
        </w:rPr>
        <w:softHyphen/>
        <w:t>ланса.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Разделительный </w:t>
      </w:r>
      <w:r w:rsidRPr="00014097">
        <w:rPr>
          <w:rFonts w:ascii="Times New Roman" w:hAnsi="Times New Roman" w:cs="Times New Roman"/>
          <w:bCs/>
          <w:color w:val="000000"/>
          <w:sz w:val="24"/>
          <w:szCs w:val="24"/>
        </w:rPr>
        <w:t>баланс включает имущество организации, об</w:t>
      </w:r>
      <w:r w:rsidRPr="00014097">
        <w:rPr>
          <w:rFonts w:ascii="Times New Roman" w:hAnsi="Times New Roman" w:cs="Times New Roman"/>
          <w:bCs/>
          <w:color w:val="000000"/>
          <w:sz w:val="24"/>
          <w:szCs w:val="24"/>
        </w:rPr>
        <w:softHyphen/>
        <w:t xml:space="preserve">разованной </w:t>
      </w:r>
      <w:r w:rsidRPr="00014097">
        <w:rPr>
          <w:rFonts w:ascii="Times New Roman" w:hAnsi="Times New Roman" w:cs="Times New Roman"/>
          <w:color w:val="000000"/>
          <w:sz w:val="24"/>
          <w:szCs w:val="24"/>
        </w:rPr>
        <w:t>в результате реорганизационных процедур ранее функ</w:t>
      </w:r>
      <w:r w:rsidRPr="00014097">
        <w:rPr>
          <w:rFonts w:ascii="Times New Roman" w:hAnsi="Times New Roman" w:cs="Times New Roman"/>
          <w:color w:val="000000"/>
          <w:sz w:val="24"/>
          <w:szCs w:val="24"/>
        </w:rPr>
        <w:softHyphen/>
        <w:t>ционирующего предприятия по решению его учредителей либо органа юридического лица, уполномоченного на то учредительными доку</w:t>
      </w:r>
      <w:r w:rsidRPr="00014097">
        <w:rPr>
          <w:rFonts w:ascii="Times New Roman" w:hAnsi="Times New Roman" w:cs="Times New Roman"/>
          <w:color w:val="000000"/>
          <w:sz w:val="24"/>
          <w:szCs w:val="24"/>
        </w:rPr>
        <w:softHyphen/>
        <w:t>ментами или по решению суда. Итогом этих процедур является появ</w:t>
      </w:r>
      <w:r w:rsidRPr="00014097">
        <w:rPr>
          <w:rFonts w:ascii="Times New Roman" w:hAnsi="Times New Roman" w:cs="Times New Roman"/>
          <w:color w:val="000000"/>
          <w:sz w:val="24"/>
          <w:szCs w:val="24"/>
        </w:rPr>
        <w:softHyphen/>
        <w:t>ление нескольких новых организаций на базе ранее действовавшей организации.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Объединительный баланс </w:t>
      </w:r>
      <w:r w:rsidRPr="00014097">
        <w:rPr>
          <w:rFonts w:ascii="Times New Roman" w:hAnsi="Times New Roman" w:cs="Times New Roman"/>
          <w:color w:val="000000"/>
          <w:sz w:val="24"/>
          <w:szCs w:val="24"/>
        </w:rPr>
        <w:t>состоит из имущества нескольких орга</w:t>
      </w:r>
      <w:r w:rsidRPr="00014097">
        <w:rPr>
          <w:rFonts w:ascii="Times New Roman" w:hAnsi="Times New Roman" w:cs="Times New Roman"/>
          <w:color w:val="000000"/>
          <w:sz w:val="24"/>
          <w:szCs w:val="24"/>
        </w:rPr>
        <w:softHyphen/>
        <w:t>низаций, объединенных в результате реорганизации путем их слияния.</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Ликвидационный баланс </w:t>
      </w:r>
      <w:r w:rsidRPr="00014097">
        <w:rPr>
          <w:rFonts w:ascii="Times New Roman" w:hAnsi="Times New Roman" w:cs="Times New Roman"/>
          <w:color w:val="000000"/>
          <w:sz w:val="24"/>
          <w:szCs w:val="24"/>
        </w:rPr>
        <w:t>состоит из имущества организации-бан</w:t>
      </w:r>
      <w:r w:rsidRPr="00014097">
        <w:rPr>
          <w:rFonts w:ascii="Times New Roman" w:hAnsi="Times New Roman" w:cs="Times New Roman"/>
          <w:color w:val="000000"/>
          <w:sz w:val="24"/>
          <w:szCs w:val="24"/>
        </w:rPr>
        <w:softHyphen/>
        <w:t>крота, не способной погасить свои обязательства на определенную дату. Такой баланс составляется при ликвидации предприятия, и раз</w:t>
      </w:r>
      <w:r w:rsidRPr="00014097">
        <w:rPr>
          <w:rFonts w:ascii="Times New Roman" w:hAnsi="Times New Roman" w:cs="Times New Roman"/>
          <w:color w:val="000000"/>
          <w:sz w:val="24"/>
          <w:szCs w:val="24"/>
        </w:rPr>
        <w:softHyphen/>
        <w:t>рабатывают неоднократно на начало периода ликвидации (вступи</w:t>
      </w:r>
      <w:r w:rsidRPr="00014097">
        <w:rPr>
          <w:rFonts w:ascii="Times New Roman" w:hAnsi="Times New Roman" w:cs="Times New Roman"/>
          <w:color w:val="000000"/>
          <w:sz w:val="24"/>
          <w:szCs w:val="24"/>
        </w:rPr>
        <w:softHyphen/>
        <w:t>тельный ликвидационный баланс); в ходе периода ликвидации пред</w:t>
      </w:r>
      <w:r w:rsidRPr="00014097">
        <w:rPr>
          <w:rFonts w:ascii="Times New Roman" w:hAnsi="Times New Roman" w:cs="Times New Roman"/>
          <w:color w:val="000000"/>
          <w:sz w:val="24"/>
          <w:szCs w:val="24"/>
        </w:rPr>
        <w:softHyphen/>
        <w:t>приятия (промежуточный ликвидационный баланс); на конец отчетно</w:t>
      </w:r>
      <w:r w:rsidRPr="00014097">
        <w:rPr>
          <w:rFonts w:ascii="Times New Roman" w:hAnsi="Times New Roman" w:cs="Times New Roman"/>
          <w:color w:val="000000"/>
          <w:sz w:val="24"/>
          <w:szCs w:val="24"/>
        </w:rPr>
        <w:softHyphen/>
        <w:t>го периода ликвидации (заключительный ликвидационный баланс).</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форме построения </w:t>
      </w:r>
      <w:r w:rsidRPr="00014097">
        <w:rPr>
          <w:rFonts w:ascii="Times New Roman" w:hAnsi="Times New Roman" w:cs="Times New Roman"/>
          <w:color w:val="000000"/>
          <w:sz w:val="24"/>
          <w:szCs w:val="24"/>
        </w:rPr>
        <w:t>различают:</w:t>
      </w:r>
    </w:p>
    <w:p w:rsidR="00F26E37" w:rsidRPr="00014097" w:rsidRDefault="00F26E37" w:rsidP="007E1ADA">
      <w:pPr>
        <w:shd w:val="clear" w:color="auto" w:fill="FFFFFF"/>
        <w:tabs>
          <w:tab w:val="left" w:pos="307"/>
        </w:tabs>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w:t>
      </w:r>
      <w:r w:rsidRPr="00014097">
        <w:rPr>
          <w:rFonts w:ascii="Times New Roman" w:hAnsi="Times New Roman" w:cs="Times New Roman"/>
          <w:color w:val="000000"/>
          <w:sz w:val="24"/>
          <w:szCs w:val="24"/>
        </w:rPr>
        <w:tab/>
        <w:t>односторонние (вертикальные);</w:t>
      </w:r>
    </w:p>
    <w:p w:rsidR="00F26E37" w:rsidRPr="00014097" w:rsidRDefault="00F26E37" w:rsidP="007E1ADA">
      <w:pPr>
        <w:shd w:val="clear" w:color="auto" w:fill="FFFFFF"/>
        <w:tabs>
          <w:tab w:val="left" w:pos="235"/>
        </w:tabs>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w:t>
      </w:r>
      <w:r w:rsidRPr="00014097">
        <w:rPr>
          <w:rFonts w:ascii="Times New Roman" w:hAnsi="Times New Roman" w:cs="Times New Roman"/>
          <w:color w:val="000000"/>
          <w:sz w:val="24"/>
          <w:szCs w:val="24"/>
        </w:rPr>
        <w:tab/>
        <w:t>двусторонние (линейный, горизонтальные).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Односторонние </w:t>
      </w:r>
      <w:r w:rsidRPr="00014097">
        <w:rPr>
          <w:rFonts w:ascii="Times New Roman" w:hAnsi="Times New Roman" w:cs="Times New Roman"/>
          <w:color w:val="000000"/>
          <w:sz w:val="24"/>
          <w:szCs w:val="24"/>
        </w:rPr>
        <w:t>бухгалтерские балансы построены по вертикаль</w:t>
      </w:r>
      <w:r w:rsidRPr="00014097">
        <w:rPr>
          <w:rFonts w:ascii="Times New Roman" w:hAnsi="Times New Roman" w:cs="Times New Roman"/>
          <w:color w:val="000000"/>
          <w:sz w:val="24"/>
          <w:szCs w:val="24"/>
        </w:rPr>
        <w:softHyphen/>
        <w:t>ному признаку: вначале приводятся разделы и статьи актива баланса, а под ним — разделы и статьи пассива баланса.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Двусторонние </w:t>
      </w:r>
      <w:r w:rsidRPr="00014097">
        <w:rPr>
          <w:rFonts w:ascii="Times New Roman" w:hAnsi="Times New Roman" w:cs="Times New Roman"/>
          <w:color w:val="000000"/>
          <w:sz w:val="24"/>
          <w:szCs w:val="24"/>
        </w:rPr>
        <w:t>бухгалтерские балансы представлены по горизон</w:t>
      </w:r>
      <w:r w:rsidRPr="00014097">
        <w:rPr>
          <w:rFonts w:ascii="Times New Roman" w:hAnsi="Times New Roman" w:cs="Times New Roman"/>
          <w:color w:val="000000"/>
          <w:sz w:val="24"/>
          <w:szCs w:val="24"/>
        </w:rPr>
        <w:softHyphen/>
        <w:t>тальному признаку. На одной линии показываются статьи и разделы актива баланса, а на этой же линии, но на противоположной стороне — разделы и статьи пассива баланса.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степени очистки </w:t>
      </w:r>
      <w:r w:rsidRPr="00014097">
        <w:rPr>
          <w:rFonts w:ascii="Times New Roman" w:hAnsi="Times New Roman" w:cs="Times New Roman"/>
          <w:color w:val="000000"/>
          <w:sz w:val="24"/>
          <w:szCs w:val="24"/>
        </w:rPr>
        <w:t>бухгалтерские балансы бывают:</w:t>
      </w:r>
    </w:p>
    <w:p w:rsidR="00F26E37" w:rsidRPr="00014097" w:rsidRDefault="00F26E37" w:rsidP="007E1ADA">
      <w:pPr>
        <w:numPr>
          <w:ilvl w:val="0"/>
          <w:numId w:val="14"/>
        </w:numPr>
        <w:shd w:val="clear" w:color="auto" w:fill="FFFFFF"/>
        <w:tabs>
          <w:tab w:val="left" w:pos="259"/>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балансы-брутто;</w:t>
      </w:r>
    </w:p>
    <w:p w:rsidR="00F26E37" w:rsidRPr="00014097" w:rsidRDefault="00F26E37" w:rsidP="007E1ADA">
      <w:pPr>
        <w:numPr>
          <w:ilvl w:val="0"/>
          <w:numId w:val="14"/>
        </w:numPr>
        <w:shd w:val="clear" w:color="auto" w:fill="FFFFFF"/>
        <w:tabs>
          <w:tab w:val="left" w:pos="259"/>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балансы-нетто.</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Первоначально под балансом-брутто понимался баланс с нерасп</w:t>
      </w:r>
      <w:r w:rsidRPr="00014097">
        <w:rPr>
          <w:rFonts w:ascii="Times New Roman" w:hAnsi="Times New Roman" w:cs="Times New Roman"/>
          <w:color w:val="000000"/>
          <w:sz w:val="24"/>
          <w:szCs w:val="24"/>
        </w:rPr>
        <w:softHyphen/>
        <w:t>ределенной прибылью, а баланс с распределенной прибылью считался балансом-нетто. Впоследствии появился новый признак классифика</w:t>
      </w:r>
      <w:r w:rsidRPr="00014097">
        <w:rPr>
          <w:rFonts w:ascii="Times New Roman" w:hAnsi="Times New Roman" w:cs="Times New Roman"/>
          <w:color w:val="000000"/>
          <w:sz w:val="24"/>
          <w:szCs w:val="24"/>
        </w:rPr>
        <w:softHyphen/>
        <w:t>ции: реформированные и нереформированные балансы. До девянос</w:t>
      </w:r>
      <w:r w:rsidRPr="00014097">
        <w:rPr>
          <w:rFonts w:ascii="Times New Roman" w:hAnsi="Times New Roman" w:cs="Times New Roman"/>
          <w:color w:val="000000"/>
          <w:sz w:val="24"/>
          <w:szCs w:val="24"/>
        </w:rPr>
        <w:softHyphen/>
        <w:t>тых годов прошлого века в нашей стране применялись нереформированные балансы, т. е. на конец отчетного года показатель прибыли не распределялся и находился в заключительном и соответственно в начальном балансе следующего отчетного периода. Современная практика учета ориентируется на реформированные балансы, когда выявленный в конце отчетного года финансовый результат присоеди</w:t>
      </w:r>
      <w:r w:rsidRPr="00014097">
        <w:rPr>
          <w:rFonts w:ascii="Times New Roman" w:hAnsi="Times New Roman" w:cs="Times New Roman"/>
          <w:color w:val="000000"/>
          <w:sz w:val="24"/>
          <w:szCs w:val="24"/>
        </w:rPr>
        <w:softHyphen/>
        <w:t>няется к нераспределенной прибыли заключительными оборотами последнего дня года. Сегодня понятия баланса-брутто и баланса-нетто связывают с регулирующими или уточняющими статьями балан</w:t>
      </w:r>
      <w:r w:rsidRPr="00014097">
        <w:rPr>
          <w:rFonts w:ascii="Times New Roman" w:hAnsi="Times New Roman" w:cs="Times New Roman"/>
          <w:color w:val="000000"/>
          <w:sz w:val="24"/>
          <w:szCs w:val="24"/>
        </w:rPr>
        <w:softHyphen/>
        <w:t>са. Основные статьи отражают неубывающие показатели оценки объек</w:t>
      </w:r>
      <w:r w:rsidRPr="00014097">
        <w:rPr>
          <w:rFonts w:ascii="Times New Roman" w:hAnsi="Times New Roman" w:cs="Times New Roman"/>
          <w:color w:val="000000"/>
          <w:sz w:val="24"/>
          <w:szCs w:val="24"/>
        </w:rPr>
        <w:softHyphen/>
        <w:t>тов бухгалтерского наблюдения, а регулирующие статьи уточняют ве</w:t>
      </w:r>
      <w:r w:rsidRPr="00014097">
        <w:rPr>
          <w:rFonts w:ascii="Times New Roman" w:hAnsi="Times New Roman" w:cs="Times New Roman"/>
          <w:color w:val="000000"/>
          <w:sz w:val="24"/>
          <w:szCs w:val="24"/>
        </w:rPr>
        <w:softHyphen/>
        <w:t>личину оценки основных статей до их остаточного значения (оста</w:t>
      </w:r>
      <w:r w:rsidRPr="00014097">
        <w:rPr>
          <w:rFonts w:ascii="Times New Roman" w:hAnsi="Times New Roman" w:cs="Times New Roman"/>
          <w:color w:val="000000"/>
          <w:sz w:val="24"/>
          <w:szCs w:val="24"/>
        </w:rPr>
        <w:softHyphen/>
        <w:t>точной стоимости). Итак, бухгалтерский баланс, включающий регули</w:t>
      </w:r>
      <w:r w:rsidRPr="00014097">
        <w:rPr>
          <w:rFonts w:ascii="Times New Roman" w:hAnsi="Times New Roman" w:cs="Times New Roman"/>
          <w:color w:val="000000"/>
          <w:sz w:val="24"/>
          <w:szCs w:val="24"/>
        </w:rPr>
        <w:softHyphen/>
        <w:t>рующие статьи, называется балансом-брутто, а без регулирующих ста</w:t>
      </w:r>
      <w:r w:rsidRPr="00014097">
        <w:rPr>
          <w:rFonts w:ascii="Times New Roman" w:hAnsi="Times New Roman" w:cs="Times New Roman"/>
          <w:color w:val="000000"/>
          <w:sz w:val="24"/>
          <w:szCs w:val="24"/>
        </w:rPr>
        <w:softHyphen/>
        <w:t>тей — балансом-нетто.</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59</w:t>
      </w:r>
      <w:r w:rsidR="00DC7CB6" w:rsidRPr="00DC7CB6">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видам экономической деятельности </w:t>
      </w:r>
      <w:r w:rsidRPr="00014097">
        <w:rPr>
          <w:rFonts w:ascii="Times New Roman" w:hAnsi="Times New Roman" w:cs="Times New Roman"/>
          <w:color w:val="000000"/>
          <w:sz w:val="24"/>
          <w:szCs w:val="24"/>
        </w:rPr>
        <w:t>бухгалтерские балансы бывают:</w:t>
      </w:r>
    </w:p>
    <w:p w:rsidR="00F26E37" w:rsidRPr="00014097" w:rsidRDefault="00F26E37" w:rsidP="007E1ADA">
      <w:pPr>
        <w:numPr>
          <w:ilvl w:val="0"/>
          <w:numId w:val="14"/>
        </w:numPr>
        <w:shd w:val="clear" w:color="auto" w:fill="FFFFFF"/>
        <w:tabs>
          <w:tab w:val="left" w:pos="259"/>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уставные;</w:t>
      </w:r>
    </w:p>
    <w:p w:rsidR="00F26E37" w:rsidRPr="00014097" w:rsidRDefault="00F26E37" w:rsidP="007E1ADA">
      <w:pPr>
        <w:numPr>
          <w:ilvl w:val="0"/>
          <w:numId w:val="14"/>
        </w:numPr>
        <w:shd w:val="clear" w:color="auto" w:fill="FFFFFF"/>
        <w:tabs>
          <w:tab w:val="left" w:pos="259"/>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неуставные.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Уставные бухгалтерские балансы </w:t>
      </w:r>
      <w:r w:rsidRPr="00014097">
        <w:rPr>
          <w:rFonts w:ascii="Times New Roman" w:hAnsi="Times New Roman" w:cs="Times New Roman"/>
          <w:color w:val="000000"/>
          <w:sz w:val="24"/>
          <w:szCs w:val="24"/>
        </w:rPr>
        <w:t>раскрывают финансовое поло</w:t>
      </w:r>
      <w:r w:rsidRPr="00014097">
        <w:rPr>
          <w:rFonts w:ascii="Times New Roman" w:hAnsi="Times New Roman" w:cs="Times New Roman"/>
          <w:color w:val="000000"/>
          <w:sz w:val="24"/>
          <w:szCs w:val="24"/>
        </w:rPr>
        <w:softHyphen/>
        <w:t>жение организации по основной деятельности, содержание которой определено в ее уставе.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Неуставные бухгалтерские балансы </w:t>
      </w:r>
      <w:r w:rsidRPr="00014097">
        <w:rPr>
          <w:rFonts w:ascii="Times New Roman" w:hAnsi="Times New Roman" w:cs="Times New Roman"/>
          <w:color w:val="000000"/>
          <w:sz w:val="24"/>
          <w:szCs w:val="24"/>
        </w:rPr>
        <w:t>представляют информацию по прочим (неуставным) видам деятельности соответствующего юри</w:t>
      </w:r>
      <w:r w:rsidRPr="00014097">
        <w:rPr>
          <w:rFonts w:ascii="Times New Roman" w:hAnsi="Times New Roman" w:cs="Times New Roman"/>
          <w:color w:val="000000"/>
          <w:sz w:val="24"/>
          <w:szCs w:val="24"/>
        </w:rPr>
        <w:softHyphen/>
        <w:t>дического лица.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отраслям народного хозяйства </w:t>
      </w:r>
      <w:r w:rsidRPr="00014097">
        <w:rPr>
          <w:rFonts w:ascii="Times New Roman" w:hAnsi="Times New Roman" w:cs="Times New Roman"/>
          <w:color w:val="000000"/>
          <w:sz w:val="24"/>
          <w:szCs w:val="24"/>
        </w:rPr>
        <w:t>бухгалтерские балансы де</w:t>
      </w:r>
      <w:r w:rsidRPr="00014097">
        <w:rPr>
          <w:rFonts w:ascii="Times New Roman" w:hAnsi="Times New Roman" w:cs="Times New Roman"/>
          <w:color w:val="000000"/>
          <w:sz w:val="24"/>
          <w:szCs w:val="24"/>
        </w:rPr>
        <w:softHyphen/>
        <w:t>лятся на:</w:t>
      </w:r>
    </w:p>
    <w:p w:rsidR="00F26E37" w:rsidRPr="00014097" w:rsidRDefault="00F26E37" w:rsidP="007E1ADA">
      <w:pPr>
        <w:numPr>
          <w:ilvl w:val="0"/>
          <w:numId w:val="14"/>
        </w:numPr>
        <w:shd w:val="clear" w:color="auto" w:fill="FFFFFF"/>
        <w:tabs>
          <w:tab w:val="left" w:pos="259"/>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промышленные;</w:t>
      </w:r>
    </w:p>
    <w:p w:rsidR="00F26E37" w:rsidRPr="00014097" w:rsidRDefault="00F26E37" w:rsidP="007E1ADA">
      <w:pPr>
        <w:numPr>
          <w:ilvl w:val="0"/>
          <w:numId w:val="14"/>
        </w:numPr>
        <w:shd w:val="clear" w:color="auto" w:fill="FFFFFF"/>
        <w:tabs>
          <w:tab w:val="left" w:pos="259"/>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балансы транспортных организаций т.д.</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По </w:t>
      </w:r>
      <w:r w:rsidRPr="00014097">
        <w:rPr>
          <w:rFonts w:ascii="Times New Roman" w:hAnsi="Times New Roman" w:cs="Times New Roman"/>
          <w:bCs/>
          <w:color w:val="000000"/>
          <w:sz w:val="24"/>
          <w:szCs w:val="24"/>
        </w:rPr>
        <w:t xml:space="preserve">способу составления </w:t>
      </w:r>
      <w:r w:rsidRPr="00014097">
        <w:rPr>
          <w:rFonts w:ascii="Times New Roman" w:hAnsi="Times New Roman" w:cs="Times New Roman"/>
          <w:color w:val="000000"/>
          <w:sz w:val="24"/>
          <w:szCs w:val="24"/>
        </w:rPr>
        <w:t>бухгалтерские балансы бывают:</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оборотные;</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простой формы;</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шахматной формы.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Оборотные </w:t>
      </w:r>
      <w:r w:rsidRPr="00014097">
        <w:rPr>
          <w:rFonts w:ascii="Times New Roman" w:hAnsi="Times New Roman" w:cs="Times New Roman"/>
          <w:color w:val="000000"/>
          <w:sz w:val="24"/>
          <w:szCs w:val="24"/>
        </w:rPr>
        <w:t>(оборотно - сальдовые) балансы используются в це</w:t>
      </w:r>
      <w:r w:rsidRPr="00014097">
        <w:rPr>
          <w:rFonts w:ascii="Times New Roman" w:hAnsi="Times New Roman" w:cs="Times New Roman"/>
          <w:color w:val="000000"/>
          <w:sz w:val="24"/>
          <w:szCs w:val="24"/>
        </w:rPr>
        <w:softHyphen/>
        <w:t>лях текущего контроля за полнотой проведенных хозяйственных опе</w:t>
      </w:r>
      <w:r w:rsidRPr="00014097">
        <w:rPr>
          <w:rFonts w:ascii="Times New Roman" w:hAnsi="Times New Roman" w:cs="Times New Roman"/>
          <w:color w:val="000000"/>
          <w:sz w:val="24"/>
          <w:szCs w:val="24"/>
        </w:rPr>
        <w:softHyphen/>
        <w:t xml:space="preserve">раций. </w:t>
      </w:r>
      <w:r w:rsidRPr="00014097">
        <w:rPr>
          <w:rFonts w:ascii="Times New Roman" w:hAnsi="Times New Roman" w:cs="Times New Roman"/>
          <w:bCs/>
          <w:color w:val="000000"/>
          <w:sz w:val="24"/>
          <w:szCs w:val="24"/>
        </w:rPr>
        <w:t xml:space="preserve">Простая форма </w:t>
      </w:r>
      <w:r w:rsidRPr="00014097">
        <w:rPr>
          <w:rFonts w:ascii="Times New Roman" w:hAnsi="Times New Roman" w:cs="Times New Roman"/>
          <w:color w:val="000000"/>
          <w:sz w:val="24"/>
          <w:szCs w:val="24"/>
        </w:rPr>
        <w:t>бухгалтерского баланса является типовой и ут</w:t>
      </w:r>
      <w:r w:rsidRPr="00014097">
        <w:rPr>
          <w:rFonts w:ascii="Times New Roman" w:hAnsi="Times New Roman" w:cs="Times New Roman"/>
          <w:color w:val="000000"/>
          <w:sz w:val="24"/>
          <w:szCs w:val="24"/>
        </w:rPr>
        <w:softHyphen/>
        <w:t>верждается Минфином РФ.</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Шахматный баланс </w:t>
      </w:r>
      <w:r w:rsidRPr="00014097">
        <w:rPr>
          <w:rFonts w:ascii="Times New Roman" w:hAnsi="Times New Roman" w:cs="Times New Roman"/>
          <w:color w:val="000000"/>
          <w:sz w:val="24"/>
          <w:szCs w:val="24"/>
        </w:rPr>
        <w:t>включает в себя все признаки оборотно — сальдового баланса.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 xml:space="preserve">Согласно принципам </w:t>
      </w:r>
      <w:r w:rsidRPr="00014097">
        <w:rPr>
          <w:rFonts w:ascii="Times New Roman" w:hAnsi="Times New Roman" w:cs="Times New Roman"/>
          <w:bCs/>
          <w:color w:val="000000"/>
          <w:sz w:val="24"/>
          <w:szCs w:val="24"/>
        </w:rPr>
        <w:t xml:space="preserve">балансовой теории </w:t>
      </w:r>
      <w:r w:rsidRPr="00014097">
        <w:rPr>
          <w:rFonts w:ascii="Times New Roman" w:hAnsi="Times New Roman" w:cs="Times New Roman"/>
          <w:color w:val="000000"/>
          <w:sz w:val="24"/>
          <w:szCs w:val="24"/>
        </w:rPr>
        <w:t>балансы делятся на:</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динамические;</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статические;</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органические;</w:t>
      </w:r>
    </w:p>
    <w:p w:rsidR="00F26E37" w:rsidRPr="00014097" w:rsidRDefault="00F26E37" w:rsidP="007E1ADA">
      <w:pPr>
        <w:numPr>
          <w:ilvl w:val="0"/>
          <w:numId w:val="10"/>
        </w:numPr>
        <w:shd w:val="clear" w:color="auto" w:fill="FFFFFF"/>
        <w:tabs>
          <w:tab w:val="left" w:pos="25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производные.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Производные балансы </w:t>
      </w:r>
      <w:r w:rsidRPr="00014097">
        <w:rPr>
          <w:rFonts w:ascii="Times New Roman" w:hAnsi="Times New Roman" w:cs="Times New Roman"/>
          <w:color w:val="000000"/>
          <w:sz w:val="24"/>
          <w:szCs w:val="24"/>
        </w:rPr>
        <w:t>в рыночной экономике используются для стратегического планирования (стратегический перспективный баланс); оперативного планирования (оперативный перспективный баланс); бюджетного планирования (директивный баланс).</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Рассмотренная классификация бухгалтерских балансов раскрыва</w:t>
      </w:r>
      <w:r w:rsidRPr="00014097">
        <w:rPr>
          <w:rFonts w:ascii="Times New Roman" w:hAnsi="Times New Roman" w:cs="Times New Roman"/>
          <w:color w:val="000000"/>
          <w:sz w:val="24"/>
          <w:szCs w:val="24"/>
        </w:rPr>
        <w:softHyphen/>
        <w:t>ет содержательные аспекты финансово-хозяйственной деятельности организаций с различной организационно-правовой формой собствен</w:t>
      </w:r>
      <w:r w:rsidRPr="00014097">
        <w:rPr>
          <w:rFonts w:ascii="Times New Roman" w:hAnsi="Times New Roman" w:cs="Times New Roman"/>
          <w:color w:val="000000"/>
          <w:sz w:val="24"/>
          <w:szCs w:val="24"/>
        </w:rPr>
        <w:softHyphen/>
        <w:t>ности за разные отчетные периоды.</w:t>
      </w:r>
    </w:p>
    <w:p w:rsidR="00F26E37" w:rsidRPr="00014097" w:rsidRDefault="00F26E37"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F26E37" w:rsidRPr="00B1178C" w:rsidRDefault="00F26E37" w:rsidP="007E1ADA">
      <w:pPr>
        <w:pStyle w:val="4"/>
        <w:spacing w:before="0" w:after="0" w:line="360" w:lineRule="auto"/>
        <w:ind w:firstLine="709"/>
        <w:jc w:val="center"/>
        <w:rPr>
          <w:b w:val="0"/>
          <w:bCs w:val="0"/>
          <w:iCs/>
          <w:sz w:val="24"/>
          <w:szCs w:val="24"/>
        </w:rPr>
      </w:pPr>
      <w:bookmarkStart w:id="65" w:name="_Toc105587230"/>
      <w:bookmarkStart w:id="66" w:name="_Toc105587356"/>
      <w:r w:rsidRPr="00B1178C">
        <w:rPr>
          <w:b w:val="0"/>
          <w:bCs w:val="0"/>
          <w:iCs/>
          <w:sz w:val="24"/>
          <w:szCs w:val="24"/>
        </w:rPr>
        <w:t>Схемы построения балансов</w:t>
      </w:r>
      <w:bookmarkEnd w:id="65"/>
      <w:bookmarkEnd w:id="66"/>
    </w:p>
    <w:p w:rsidR="00F26E37" w:rsidRPr="00014097" w:rsidRDefault="00F26E37"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Основным элементом бухгалтерского баланса является балансо</w:t>
      </w:r>
      <w:r w:rsidRPr="00014097">
        <w:rPr>
          <w:rFonts w:ascii="Times New Roman" w:hAnsi="Times New Roman" w:cs="Times New Roman"/>
          <w:color w:val="000000"/>
          <w:sz w:val="24"/>
          <w:szCs w:val="24"/>
        </w:rPr>
        <w:softHyphen/>
        <w:t>вая статья (строка). Балансовая статья соответствует показателю (на начало или конец отчетного периода), характеризующему отдельные виды экономических ресурсов (активы) и источников их образования (пассивы).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практике применяются две формы бухгалтерского баланса: горизонтальная и вертикальная. При горизонтальной форме активы показываются в левой части баланса, а пассивы — в правой. Вертикальная форма баланса предполагает последовательное распо</w:t>
      </w:r>
      <w:r w:rsidRPr="00014097">
        <w:rPr>
          <w:rFonts w:ascii="Times New Roman" w:hAnsi="Times New Roman" w:cs="Times New Roman"/>
          <w:color w:val="000000"/>
          <w:sz w:val="24"/>
          <w:szCs w:val="24"/>
        </w:rPr>
        <w:softHyphen/>
        <w:t>ложение балансовых статей (в столбик): сначала статьи, характеризу</w:t>
      </w:r>
      <w:r w:rsidRPr="00014097">
        <w:rPr>
          <w:rFonts w:ascii="Times New Roman" w:hAnsi="Times New Roman" w:cs="Times New Roman"/>
          <w:color w:val="000000"/>
          <w:sz w:val="24"/>
          <w:szCs w:val="24"/>
        </w:rPr>
        <w:softHyphen/>
        <w:t>ющие актив, потом статьи, характеризующие пассив.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Независимо от избранно</w:t>
      </w:r>
      <w:r w:rsidRPr="00014097">
        <w:rPr>
          <w:rFonts w:ascii="Times New Roman" w:hAnsi="Times New Roman" w:cs="Times New Roman"/>
          <w:color w:val="000000"/>
          <w:sz w:val="24"/>
          <w:szCs w:val="24"/>
        </w:rPr>
        <w:softHyphen/>
        <w:t>го варианта должно быть соблюдено следующее равенство:</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bCs/>
          <w:color w:val="000000"/>
          <w:sz w:val="24"/>
          <w:szCs w:val="24"/>
        </w:rPr>
        <w:t>Активы = Обязательства + Капитал.</w:t>
      </w:r>
      <w:r w:rsidRPr="00014097">
        <w:rPr>
          <w:rFonts w:ascii="Times New Roman" w:hAnsi="Times New Roman" w:cs="Times New Roman"/>
          <w:bCs/>
          <w:color w:val="000000"/>
          <w:sz w:val="24"/>
          <w:szCs w:val="24"/>
        </w:rPr>
        <w:tab/>
      </w:r>
      <w:r w:rsidRPr="00014097">
        <w:rPr>
          <w:rFonts w:ascii="Times New Roman" w:hAnsi="Times New Roman" w:cs="Times New Roman"/>
          <w:bCs/>
          <w:color w:val="000000"/>
          <w:sz w:val="24"/>
          <w:szCs w:val="24"/>
        </w:rPr>
        <w:tab/>
      </w:r>
      <w:r w:rsidRPr="00014097">
        <w:rPr>
          <w:rFonts w:ascii="Times New Roman" w:hAnsi="Times New Roman" w:cs="Times New Roman"/>
          <w:bCs/>
          <w:color w:val="000000"/>
          <w:sz w:val="24"/>
          <w:szCs w:val="24"/>
        </w:rPr>
        <w:tab/>
      </w:r>
      <w:r w:rsidRPr="00014097">
        <w:rPr>
          <w:rFonts w:ascii="Times New Roman" w:hAnsi="Times New Roman" w:cs="Times New Roman"/>
          <w:bCs/>
          <w:color w:val="000000"/>
          <w:sz w:val="24"/>
          <w:szCs w:val="24"/>
        </w:rPr>
        <w:tab/>
      </w:r>
      <w:r w:rsidRPr="00014097">
        <w:rPr>
          <w:rFonts w:ascii="Times New Roman" w:hAnsi="Times New Roman" w:cs="Times New Roman"/>
          <w:color w:val="000000"/>
          <w:sz w:val="24"/>
          <w:szCs w:val="24"/>
        </w:rPr>
        <w:t>(1)</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В балансе статьи объединяются в группы, а группы — в разделы. В основе такого объединения лежит экономическое содержание ста</w:t>
      </w:r>
      <w:r w:rsidRPr="00014097">
        <w:rPr>
          <w:rFonts w:ascii="Times New Roman" w:hAnsi="Times New Roman" w:cs="Times New Roman"/>
          <w:color w:val="000000"/>
          <w:sz w:val="24"/>
          <w:szCs w:val="24"/>
        </w:rPr>
        <w:softHyphen/>
        <w:t>тей баланса, а порядок их расположения на конкретной стороне опре</w:t>
      </w:r>
      <w:r w:rsidRPr="00014097">
        <w:rPr>
          <w:rFonts w:ascii="Times New Roman" w:hAnsi="Times New Roman" w:cs="Times New Roman"/>
          <w:color w:val="000000"/>
          <w:sz w:val="24"/>
          <w:szCs w:val="24"/>
        </w:rPr>
        <w:softHyphen/>
        <w:t>делен вертикальными или горизонтальными взаимосвязями между статьями и разделами.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Вертикальные взаимосвязи статей актива баланса предполагают их расположение в порядке повышения уровня ликвидности. В начале отражаются менее ликвидные статьи (нематериальные активы, основ</w:t>
      </w:r>
      <w:r w:rsidRPr="00014097">
        <w:rPr>
          <w:rFonts w:ascii="Times New Roman" w:hAnsi="Times New Roman" w:cs="Times New Roman"/>
          <w:color w:val="000000"/>
          <w:sz w:val="24"/>
          <w:szCs w:val="24"/>
        </w:rPr>
        <w:softHyphen/>
        <w:t>ные средства, капитальные вложения), а в конце — наиболее ликвидные (денежные средства в кассе, на расчетном и валютном счетах, в рас</w:t>
      </w:r>
      <w:r w:rsidRPr="00014097">
        <w:rPr>
          <w:rFonts w:ascii="Times New Roman" w:hAnsi="Times New Roman" w:cs="Times New Roman"/>
          <w:color w:val="000000"/>
          <w:sz w:val="24"/>
          <w:szCs w:val="24"/>
        </w:rPr>
        <w:softHyphen/>
        <w:t>четных документах).</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действующей форме отчетности группировка балансовых ста</w:t>
      </w:r>
      <w:r w:rsidRPr="00014097">
        <w:rPr>
          <w:rFonts w:ascii="Times New Roman" w:hAnsi="Times New Roman" w:cs="Times New Roman"/>
          <w:color w:val="000000"/>
          <w:sz w:val="24"/>
          <w:szCs w:val="24"/>
        </w:rPr>
        <w:softHyphen/>
        <w:t xml:space="preserve">тей актива баланса позволяет выделить </w:t>
      </w:r>
      <w:r w:rsidRPr="00014097">
        <w:rPr>
          <w:rFonts w:ascii="Times New Roman" w:hAnsi="Times New Roman" w:cs="Times New Roman"/>
          <w:bCs/>
          <w:color w:val="000000"/>
          <w:sz w:val="24"/>
          <w:szCs w:val="24"/>
        </w:rPr>
        <w:t>два раздела:</w:t>
      </w:r>
    </w:p>
    <w:p w:rsidR="00F26E37" w:rsidRPr="00014097" w:rsidRDefault="00F26E37" w:rsidP="007E1ADA">
      <w:pPr>
        <w:numPr>
          <w:ilvl w:val="0"/>
          <w:numId w:val="9"/>
        </w:numPr>
        <w:shd w:val="clear" w:color="auto" w:fill="FFFFFF"/>
        <w:tabs>
          <w:tab w:val="left" w:pos="49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внеоборотные активы;</w:t>
      </w:r>
    </w:p>
    <w:p w:rsidR="00F26E37" w:rsidRPr="00014097" w:rsidRDefault="00F26E37" w:rsidP="007E1ADA">
      <w:pPr>
        <w:numPr>
          <w:ilvl w:val="0"/>
          <w:numId w:val="9"/>
        </w:numPr>
        <w:shd w:val="clear" w:color="auto" w:fill="FFFFFF"/>
        <w:tabs>
          <w:tab w:val="left" w:pos="494"/>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оборотные активы.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Первый раздел объединяет группы долгосрочных активов: нема</w:t>
      </w:r>
      <w:r w:rsidRPr="00014097">
        <w:rPr>
          <w:rFonts w:ascii="Times New Roman" w:hAnsi="Times New Roman" w:cs="Times New Roman"/>
          <w:color w:val="000000"/>
          <w:sz w:val="24"/>
          <w:szCs w:val="24"/>
        </w:rPr>
        <w:softHyphen/>
        <w:t>териальные активы, основные средства, незавершенное строительство и другие вложения во внеоборотные активы, долгосрочные финансо</w:t>
      </w:r>
      <w:r w:rsidRPr="00014097">
        <w:rPr>
          <w:rFonts w:ascii="Times New Roman" w:hAnsi="Times New Roman" w:cs="Times New Roman"/>
          <w:color w:val="000000"/>
          <w:sz w:val="24"/>
          <w:szCs w:val="24"/>
        </w:rPr>
        <w:softHyphen/>
        <w:t>вые вложения, прочие внеоборотные активы.</w:t>
      </w:r>
    </w:p>
    <w:p w:rsidR="00F26E37" w:rsidRPr="00014097" w:rsidRDefault="00F26E37" w:rsidP="007E1ADA">
      <w:pPr>
        <w:shd w:val="clear" w:color="auto" w:fill="FFFFFF"/>
        <w:tabs>
          <w:tab w:val="left" w:leader="hyphen" w:pos="5266"/>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Второй раздел состоит из текущих активов, которые сформированы в отдельные группы: запасы, дебиторская задолженность, денежные средства, краткосрочные финансовые вложения.</w:t>
      </w:r>
    </w:p>
    <w:p w:rsidR="00F26E37" w:rsidRPr="00014097" w:rsidRDefault="00F26E37" w:rsidP="007E1ADA">
      <w:pPr>
        <w:shd w:val="clear" w:color="auto" w:fill="FFFFFF"/>
        <w:tabs>
          <w:tab w:val="left" w:leader="hyphen" w:pos="5266"/>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Это позволяет пассив представить в виде трех разделов:</w:t>
      </w:r>
    </w:p>
    <w:p w:rsidR="00F26E37" w:rsidRPr="00014097" w:rsidRDefault="00F26E37" w:rsidP="007E1ADA">
      <w:pPr>
        <w:numPr>
          <w:ilvl w:val="0"/>
          <w:numId w:val="20"/>
        </w:numPr>
        <w:shd w:val="clear" w:color="auto" w:fill="FFFFFF"/>
        <w:tabs>
          <w:tab w:val="left" w:leader="hyphen" w:pos="5266"/>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капитал и резервы;</w:t>
      </w:r>
    </w:p>
    <w:p w:rsidR="00F26E37" w:rsidRPr="00014097" w:rsidRDefault="00F26E37" w:rsidP="007E1ADA">
      <w:pPr>
        <w:numPr>
          <w:ilvl w:val="0"/>
          <w:numId w:val="20"/>
        </w:numPr>
        <w:shd w:val="clear" w:color="auto" w:fill="FFFFFF"/>
        <w:tabs>
          <w:tab w:val="left" w:leader="hyphen" w:pos="5266"/>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долгосрочные обязательства;</w:t>
      </w:r>
    </w:p>
    <w:p w:rsidR="00F26E37" w:rsidRPr="00014097" w:rsidRDefault="00F26E37" w:rsidP="007E1ADA">
      <w:pPr>
        <w:numPr>
          <w:ilvl w:val="0"/>
          <w:numId w:val="20"/>
        </w:numPr>
        <w:shd w:val="clear" w:color="auto" w:fill="FFFFFF"/>
        <w:tabs>
          <w:tab w:val="left" w:leader="hyphen" w:pos="5266"/>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краткосрочные обязательства.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Итоги по балансовым статьям актива и пассива называются валю</w:t>
      </w:r>
      <w:r w:rsidRPr="00014097">
        <w:rPr>
          <w:rFonts w:ascii="Times New Roman" w:hAnsi="Times New Roman" w:cs="Times New Roman"/>
          <w:color w:val="000000"/>
          <w:sz w:val="24"/>
          <w:szCs w:val="24"/>
        </w:rPr>
        <w:softHyphen/>
        <w:t>той баланса. Равенство итогов обусловлено принципом двойственно</w:t>
      </w:r>
      <w:r w:rsidRPr="00014097">
        <w:rPr>
          <w:rFonts w:ascii="Times New Roman" w:hAnsi="Times New Roman" w:cs="Times New Roman"/>
          <w:color w:val="000000"/>
          <w:sz w:val="24"/>
          <w:szCs w:val="24"/>
        </w:rPr>
        <w:softHyphen/>
        <w:t>сти: активов не должно быть больше, чем источников, за счет которых они образованы.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Форма современного баланса построена по принципу баланса-нетто, в котором основные средства, нематериальные активы, финансо</w:t>
      </w:r>
      <w:r w:rsidRPr="00014097">
        <w:rPr>
          <w:rFonts w:ascii="Times New Roman" w:hAnsi="Times New Roman" w:cs="Times New Roman"/>
          <w:color w:val="000000"/>
          <w:sz w:val="24"/>
          <w:szCs w:val="24"/>
        </w:rPr>
        <w:softHyphen/>
        <w:t>вые вложения отражаются по остаточной величине, без указания дан</w:t>
      </w:r>
      <w:r w:rsidRPr="00014097">
        <w:rPr>
          <w:rFonts w:ascii="Times New Roman" w:hAnsi="Times New Roman" w:cs="Times New Roman"/>
          <w:color w:val="000000"/>
          <w:sz w:val="24"/>
          <w:szCs w:val="24"/>
        </w:rPr>
        <w:softHyphen/>
        <w:t>ных по основным статьям. Подробная информация о первоначаль</w:t>
      </w:r>
      <w:r w:rsidRPr="00014097">
        <w:rPr>
          <w:rFonts w:ascii="Times New Roman" w:hAnsi="Times New Roman" w:cs="Times New Roman"/>
          <w:color w:val="000000"/>
          <w:sz w:val="24"/>
          <w:szCs w:val="24"/>
        </w:rPr>
        <w:softHyphen/>
        <w:t>ной стоимости и амортизации представлена в пояснениях к балансу.</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Существуют различные виды балансов, но наиболее распростра</w:t>
      </w:r>
      <w:r w:rsidRPr="00014097">
        <w:rPr>
          <w:rFonts w:ascii="Times New Roman" w:hAnsi="Times New Roman" w:cs="Times New Roman"/>
          <w:color w:val="000000"/>
          <w:sz w:val="24"/>
          <w:szCs w:val="24"/>
        </w:rPr>
        <w:softHyphen/>
        <w:t>ненными являются: баланс-нетто, шахматный баланс, средний баланс, свернутый (уплотненный) баланс.</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Рассмотрим схемы построения балансов в России, в зависимости от видовых отличий балансов.</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Баланс-нетто. </w:t>
      </w:r>
      <w:r w:rsidRPr="00014097">
        <w:rPr>
          <w:rFonts w:ascii="Times New Roman" w:hAnsi="Times New Roman" w:cs="Times New Roman"/>
          <w:color w:val="000000"/>
          <w:sz w:val="24"/>
          <w:szCs w:val="24"/>
        </w:rPr>
        <w:t>В нашей стране методология построения этого вида баланса неоднократно менялась.</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Начиная с 1 января 2001 г. введенный план счетов установил и привел в соответствие методологию бухгалтерского учета в части исчисления финансового результата требованиям законодательства в отношении прав собственников пред</w:t>
      </w:r>
      <w:r w:rsidRPr="00014097">
        <w:rPr>
          <w:rFonts w:ascii="Times New Roman" w:hAnsi="Times New Roman" w:cs="Times New Roman"/>
          <w:color w:val="000000"/>
          <w:sz w:val="24"/>
          <w:szCs w:val="24"/>
        </w:rPr>
        <w:softHyphen/>
        <w:t>приятия. Текущие нормативные документы по ведению учета и отчетности регламентируют следование принципу нетто, поэтому основные регулирующие статьи в балансе уже не приводятся, а некоторые из них можно видеть в формах № 3 и 5.</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Шахматный оборотный баланс. </w:t>
      </w:r>
      <w:r w:rsidRPr="00014097">
        <w:rPr>
          <w:rFonts w:ascii="Times New Roman" w:hAnsi="Times New Roman" w:cs="Times New Roman"/>
          <w:color w:val="000000"/>
          <w:sz w:val="24"/>
          <w:szCs w:val="24"/>
        </w:rPr>
        <w:t>Текущий баланс представляет со</w:t>
      </w:r>
      <w:r w:rsidRPr="00014097">
        <w:rPr>
          <w:rFonts w:ascii="Times New Roman" w:hAnsi="Times New Roman" w:cs="Times New Roman"/>
          <w:color w:val="000000"/>
          <w:sz w:val="24"/>
          <w:szCs w:val="24"/>
        </w:rPr>
        <w:softHyphen/>
        <w:t>бой свод сальдо синтетических счетов, поэтому из него не видно, ка</w:t>
      </w:r>
      <w:r w:rsidRPr="00014097">
        <w:rPr>
          <w:rFonts w:ascii="Times New Roman" w:hAnsi="Times New Roman" w:cs="Times New Roman"/>
          <w:color w:val="000000"/>
          <w:sz w:val="24"/>
          <w:szCs w:val="24"/>
        </w:rPr>
        <w:softHyphen/>
        <w:t>ковы были обороты по каждому счету. Этот недостаток можно уст</w:t>
      </w:r>
      <w:r w:rsidRPr="00014097">
        <w:rPr>
          <w:rFonts w:ascii="Times New Roman" w:hAnsi="Times New Roman" w:cs="Times New Roman"/>
          <w:color w:val="000000"/>
          <w:sz w:val="24"/>
          <w:szCs w:val="24"/>
        </w:rPr>
        <w:softHyphen/>
        <w:t>ранить, прибегнув при анализе к шахматному оборотному балансу. В этом случае обороты по каждому счету можно привести не только общими итогами, но и с указанием корреспондирующих счетов, что позволяет видеть источник поступления или направление выбытия средств. Шахматный оборотный баланс можно построить по данным Главной книги.</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Средний баланс. Средним называется баланс, все статьи которо</w:t>
      </w:r>
      <w:r w:rsidRPr="00014097">
        <w:rPr>
          <w:rFonts w:ascii="Times New Roman" w:hAnsi="Times New Roman" w:cs="Times New Roman"/>
          <w:color w:val="000000"/>
          <w:sz w:val="24"/>
          <w:szCs w:val="24"/>
        </w:rPr>
        <w:softHyphen/>
        <w:t>го представляют собой средние величины соответствующих статей балансов организации за ряд периодов. Например, по данным балан</w:t>
      </w:r>
      <w:r w:rsidRPr="00014097">
        <w:rPr>
          <w:rFonts w:ascii="Times New Roman" w:hAnsi="Times New Roman" w:cs="Times New Roman"/>
          <w:color w:val="000000"/>
          <w:sz w:val="24"/>
          <w:szCs w:val="24"/>
        </w:rPr>
        <w:softHyphen/>
        <w:t>са можно построить средний баланс, каждая статья которого - сред</w:t>
      </w:r>
      <w:r w:rsidRPr="00014097">
        <w:rPr>
          <w:rFonts w:ascii="Times New Roman" w:hAnsi="Times New Roman" w:cs="Times New Roman"/>
          <w:color w:val="000000"/>
          <w:sz w:val="24"/>
          <w:szCs w:val="24"/>
        </w:rPr>
        <w:softHyphen/>
        <w:t>нее арифметическое сумм на начало и конец года. Усреднением ба</w:t>
      </w:r>
      <w:r w:rsidRPr="00014097">
        <w:rPr>
          <w:rFonts w:ascii="Times New Roman" w:hAnsi="Times New Roman" w:cs="Times New Roman"/>
          <w:color w:val="000000"/>
          <w:sz w:val="24"/>
          <w:szCs w:val="24"/>
        </w:rPr>
        <w:softHyphen/>
        <w:t>лансов достигается сглаживание колебаний по отдельным статьям и разделам.</w:t>
      </w:r>
    </w:p>
    <w:p w:rsidR="00F26E37" w:rsidRPr="00DC7CB6" w:rsidRDefault="00F26E37" w:rsidP="007E1ADA">
      <w:pPr>
        <w:shd w:val="clear" w:color="auto" w:fill="FFFFFF"/>
        <w:spacing w:line="360" w:lineRule="auto"/>
        <w:ind w:firstLine="709"/>
        <w:jc w:val="both"/>
        <w:rPr>
          <w:rFonts w:ascii="Times New Roman" w:hAnsi="Times New Roman" w:cs="Times New Roman"/>
          <w:b/>
          <w:bCs/>
          <w:iCs/>
          <w:color w:val="000000"/>
          <w:sz w:val="24"/>
          <w:szCs w:val="24"/>
        </w:rPr>
      </w:pPr>
      <w:r w:rsidRPr="00014097">
        <w:rPr>
          <w:rFonts w:ascii="Times New Roman" w:hAnsi="Times New Roman" w:cs="Times New Roman"/>
          <w:bCs/>
          <w:color w:val="000000"/>
          <w:sz w:val="24"/>
          <w:szCs w:val="24"/>
        </w:rPr>
        <w:t xml:space="preserve">Свернутый (уплотненный) баланс. </w:t>
      </w:r>
      <w:r w:rsidRPr="00014097">
        <w:rPr>
          <w:rFonts w:ascii="Times New Roman" w:hAnsi="Times New Roman" w:cs="Times New Roman"/>
          <w:color w:val="000000"/>
          <w:sz w:val="24"/>
          <w:szCs w:val="24"/>
        </w:rPr>
        <w:t>«Свертка» (уплотнение) ба</w:t>
      </w:r>
      <w:r w:rsidRPr="00014097">
        <w:rPr>
          <w:rFonts w:ascii="Times New Roman" w:hAnsi="Times New Roman" w:cs="Times New Roman"/>
          <w:color w:val="000000"/>
          <w:sz w:val="24"/>
          <w:szCs w:val="24"/>
        </w:rPr>
        <w:softHyphen/>
        <w:t>ланса осуществляется объединением в группы однородных статей. Та</w:t>
      </w:r>
      <w:r w:rsidRPr="00014097">
        <w:rPr>
          <w:rFonts w:ascii="Times New Roman" w:hAnsi="Times New Roman" w:cs="Times New Roman"/>
          <w:color w:val="000000"/>
          <w:sz w:val="24"/>
          <w:szCs w:val="24"/>
        </w:rPr>
        <w:softHyphen/>
        <w:t>ким образом, может быть резко сокращено число статей баланса, повышена его наглядность. Этот прием особенно полезен и необхо</w:t>
      </w:r>
      <w:r w:rsidRPr="00014097">
        <w:rPr>
          <w:rFonts w:ascii="Times New Roman" w:hAnsi="Times New Roman" w:cs="Times New Roman"/>
          <w:color w:val="000000"/>
          <w:sz w:val="24"/>
          <w:szCs w:val="24"/>
        </w:rPr>
        <w:softHyphen/>
        <w:t>дим при сравнительном анализе балансов российской и зарубежной компаний. Как правило, в зарубежных странах нет жесткой регламен</w:t>
      </w:r>
      <w:r w:rsidRPr="00014097">
        <w:rPr>
          <w:rFonts w:ascii="Times New Roman" w:hAnsi="Times New Roman" w:cs="Times New Roman"/>
          <w:color w:val="000000"/>
          <w:sz w:val="24"/>
          <w:szCs w:val="24"/>
        </w:rPr>
        <w:softHyphen/>
        <w:t>тации структуры баланса. Поэтому одним из первых шагов сравни</w:t>
      </w:r>
      <w:r w:rsidRPr="00014097">
        <w:rPr>
          <w:rFonts w:ascii="Times New Roman" w:hAnsi="Times New Roman" w:cs="Times New Roman"/>
          <w:color w:val="000000"/>
          <w:sz w:val="24"/>
          <w:szCs w:val="24"/>
        </w:rPr>
        <w:softHyphen/>
        <w:t>тельного анализа является приведение балансов к сопоставимой по составу статей структуре. Свертка может применяться также при под</w:t>
      </w:r>
      <w:r w:rsidRPr="00014097">
        <w:rPr>
          <w:rFonts w:ascii="Times New Roman" w:hAnsi="Times New Roman" w:cs="Times New Roman"/>
          <w:color w:val="000000"/>
          <w:sz w:val="24"/>
          <w:szCs w:val="24"/>
        </w:rPr>
        <w:softHyphen/>
        <w:t>готовке баланса для расчета аналитических коэффициентов. При этом достигается большая наглядность для чтения баланса, и упрощаются алгоритмы расчета.</w:t>
      </w:r>
      <w:r w:rsidR="00DC7CB6">
        <w:rPr>
          <w:rFonts w:ascii="Times New Roman" w:hAnsi="Times New Roman" w:cs="Times New Roman"/>
          <w:color w:val="000000"/>
          <w:sz w:val="24"/>
          <w:szCs w:val="24"/>
        </w:rPr>
        <w:t xml:space="preserve"> </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70</w:t>
      </w:r>
      <w:r w:rsidR="00DC7CB6" w:rsidRPr="00DC7CB6">
        <w:rPr>
          <w:rFonts w:ascii="Times New Roman" w:hAnsi="Times New Roman" w:cs="Times New Roman"/>
          <w:color w:val="000000"/>
          <w:sz w:val="24"/>
          <w:szCs w:val="24"/>
        </w:rPr>
        <w:t>]</w:t>
      </w:r>
    </w:p>
    <w:p w:rsidR="00F26E37" w:rsidRDefault="00F26E37"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C025F9" w:rsidRPr="00014097" w:rsidRDefault="00C025F9"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F26E37" w:rsidRPr="00A171A0" w:rsidRDefault="00A171A0" w:rsidP="007E1ADA">
      <w:pPr>
        <w:pStyle w:val="2"/>
        <w:spacing w:before="0" w:after="0" w:line="360" w:lineRule="auto"/>
        <w:jc w:val="center"/>
        <w:rPr>
          <w:rFonts w:ascii="Times New Roman" w:hAnsi="Times New Roman" w:cs="Times New Roman"/>
          <w:b w:val="0"/>
          <w:bCs w:val="0"/>
          <w:i w:val="0"/>
          <w:iCs w:val="0"/>
          <w:color w:val="000000"/>
          <w:sz w:val="24"/>
          <w:szCs w:val="24"/>
        </w:rPr>
      </w:pPr>
      <w:bookmarkStart w:id="67" w:name="_Toc105587231"/>
      <w:bookmarkStart w:id="68" w:name="_Toc105587357"/>
      <w:bookmarkStart w:id="69" w:name="_Toc105588938"/>
      <w:bookmarkStart w:id="70" w:name="_Toc105591169"/>
      <w:bookmarkStart w:id="71" w:name="_Toc105932760"/>
      <w:bookmarkStart w:id="72" w:name="_Toc106431121"/>
      <w:bookmarkStart w:id="73" w:name="_Toc106431393"/>
      <w:bookmarkStart w:id="74" w:name="_Toc106431460"/>
      <w:bookmarkStart w:id="75" w:name="_Toc106431738"/>
      <w:r w:rsidRPr="00A171A0">
        <w:rPr>
          <w:rFonts w:ascii="Times New Roman" w:hAnsi="Times New Roman" w:cs="Times New Roman"/>
          <w:b w:val="0"/>
          <w:bCs w:val="0"/>
          <w:i w:val="0"/>
          <w:iCs w:val="0"/>
          <w:color w:val="000000"/>
          <w:sz w:val="24"/>
          <w:szCs w:val="24"/>
        </w:rPr>
        <w:t>2</w:t>
      </w:r>
      <w:r w:rsidR="00C025F9" w:rsidRPr="00A171A0">
        <w:rPr>
          <w:rFonts w:ascii="Times New Roman" w:hAnsi="Times New Roman" w:cs="Times New Roman"/>
          <w:b w:val="0"/>
          <w:bCs w:val="0"/>
          <w:i w:val="0"/>
          <w:iCs w:val="0"/>
          <w:color w:val="000000"/>
          <w:sz w:val="24"/>
          <w:szCs w:val="24"/>
        </w:rPr>
        <w:t xml:space="preserve">.2. </w:t>
      </w:r>
      <w:r w:rsidR="00F26E37" w:rsidRPr="00A171A0">
        <w:rPr>
          <w:rFonts w:ascii="Times New Roman" w:hAnsi="Times New Roman" w:cs="Times New Roman"/>
          <w:b w:val="0"/>
          <w:bCs w:val="0"/>
          <w:i w:val="0"/>
          <w:iCs w:val="0"/>
          <w:color w:val="000000"/>
          <w:sz w:val="24"/>
          <w:szCs w:val="24"/>
        </w:rPr>
        <w:t xml:space="preserve">  Отчет о прибылях и убытках</w:t>
      </w:r>
      <w:r w:rsidR="00C025F9" w:rsidRPr="00A171A0">
        <w:rPr>
          <w:rFonts w:ascii="Times New Roman" w:hAnsi="Times New Roman" w:cs="Times New Roman"/>
          <w:b w:val="0"/>
          <w:bCs w:val="0"/>
          <w:i w:val="0"/>
          <w:iCs w:val="0"/>
          <w:color w:val="000000"/>
          <w:sz w:val="24"/>
          <w:szCs w:val="24"/>
        </w:rPr>
        <w:t xml:space="preserve">. </w:t>
      </w:r>
      <w:r w:rsidR="00F26E37" w:rsidRPr="00A171A0">
        <w:rPr>
          <w:rFonts w:ascii="Times New Roman" w:hAnsi="Times New Roman" w:cs="Times New Roman"/>
          <w:b w:val="0"/>
          <w:bCs w:val="0"/>
          <w:i w:val="0"/>
          <w:sz w:val="24"/>
          <w:szCs w:val="24"/>
        </w:rPr>
        <w:t>Значение и принципы построения отчета о прибылях и убытках</w:t>
      </w:r>
      <w:bookmarkEnd w:id="67"/>
      <w:bookmarkEnd w:id="68"/>
      <w:bookmarkEnd w:id="69"/>
      <w:bookmarkEnd w:id="70"/>
      <w:bookmarkEnd w:id="71"/>
      <w:bookmarkEnd w:id="72"/>
      <w:bookmarkEnd w:id="73"/>
      <w:bookmarkEnd w:id="74"/>
      <w:bookmarkEnd w:id="75"/>
    </w:p>
    <w:p w:rsidR="00C025F9" w:rsidRDefault="00C025F9" w:rsidP="007E1ADA">
      <w:pPr>
        <w:spacing w:line="360" w:lineRule="auto"/>
        <w:rPr>
          <w:rFonts w:ascii="Times New Roman" w:hAnsi="Times New Roman" w:cs="Times New Roman"/>
          <w:sz w:val="24"/>
          <w:szCs w:val="24"/>
        </w:rPr>
      </w:pPr>
    </w:p>
    <w:p w:rsidR="00A171A0" w:rsidRPr="00014097" w:rsidRDefault="00A171A0" w:rsidP="007E1ADA">
      <w:pPr>
        <w:spacing w:line="360" w:lineRule="auto"/>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По окончании каждого хозяйственного года организация наряду с балансом должна составлять отчет о прибылях и убытках, являю</w:t>
      </w:r>
      <w:r w:rsidRPr="00014097">
        <w:rPr>
          <w:rFonts w:ascii="Times New Roman" w:hAnsi="Times New Roman" w:cs="Times New Roman"/>
          <w:color w:val="000000"/>
          <w:sz w:val="24"/>
          <w:szCs w:val="24"/>
        </w:rPr>
        <w:softHyphen/>
        <w:t>щийся составной частью ее годовой бухгалтерской (финансовой) отчетности.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Так как баланс и отчет о прибылях и убытках являются главными отчетными формами бухгалтерской отчетности, как в России, так и в международной практике, то для определения целевой направленнос</w:t>
      </w:r>
      <w:r w:rsidRPr="00014097">
        <w:rPr>
          <w:rFonts w:ascii="Times New Roman" w:hAnsi="Times New Roman" w:cs="Times New Roman"/>
          <w:color w:val="000000"/>
          <w:sz w:val="24"/>
          <w:szCs w:val="24"/>
        </w:rPr>
        <w:softHyphen/>
        <w:t>ти и значения отчета о прибылях и убытках в отчетности можно в результате сопоставления этих отчетных форм по ряду позиций.</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Результат хозяйственной деятельности организации исчисляется как в балансе, так и в отчете о прибылях и убытках (принцип двойной бухгалтерии). Баланс является отчетом на определенный момент вре</w:t>
      </w:r>
      <w:r w:rsidRPr="00014097">
        <w:rPr>
          <w:rFonts w:ascii="Times New Roman" w:hAnsi="Times New Roman" w:cs="Times New Roman"/>
          <w:color w:val="000000"/>
          <w:sz w:val="24"/>
          <w:szCs w:val="24"/>
        </w:rPr>
        <w:softHyphen/>
        <w:t>мени, например, на отчетную дату. В самом балансе финансовый ре</w:t>
      </w:r>
      <w:r w:rsidRPr="00014097">
        <w:rPr>
          <w:rFonts w:ascii="Times New Roman" w:hAnsi="Times New Roman" w:cs="Times New Roman"/>
          <w:color w:val="000000"/>
          <w:sz w:val="24"/>
          <w:szCs w:val="24"/>
        </w:rPr>
        <w:softHyphen/>
        <w:t>зультат определяется сравнением собственного капитала в начале и конце хозяйственного года, включая суммы распределения прибыли (либо исключая уменьшение капитала) и вычитая увеличение капитала в отчетном году. В отчете о прибылях и убытках результат определя</w:t>
      </w:r>
      <w:r w:rsidRPr="00014097">
        <w:rPr>
          <w:rFonts w:ascii="Times New Roman" w:hAnsi="Times New Roman" w:cs="Times New Roman"/>
          <w:color w:val="000000"/>
          <w:sz w:val="24"/>
          <w:szCs w:val="24"/>
        </w:rPr>
        <w:softHyphen/>
        <w:t>ется как сальдо доходов и расходов отчетного периода. Следова</w:t>
      </w:r>
      <w:r w:rsidRPr="00014097">
        <w:rPr>
          <w:rFonts w:ascii="Times New Roman" w:hAnsi="Times New Roman" w:cs="Times New Roman"/>
          <w:color w:val="000000"/>
          <w:sz w:val="24"/>
          <w:szCs w:val="24"/>
        </w:rPr>
        <w:softHyphen/>
        <w:t>тельно, отчет о прибылях и убытках является отчетом за определен</w:t>
      </w:r>
      <w:r w:rsidRPr="00014097">
        <w:rPr>
          <w:rFonts w:ascii="Times New Roman" w:hAnsi="Times New Roman" w:cs="Times New Roman"/>
          <w:color w:val="000000"/>
          <w:sz w:val="24"/>
          <w:szCs w:val="24"/>
        </w:rPr>
        <w:softHyphen/>
        <w:t>ный период времени, например, за отчетный период. Финансовый ре</w:t>
      </w:r>
      <w:r w:rsidRPr="00014097">
        <w:rPr>
          <w:rFonts w:ascii="Times New Roman" w:hAnsi="Times New Roman" w:cs="Times New Roman"/>
          <w:color w:val="000000"/>
          <w:sz w:val="24"/>
          <w:szCs w:val="24"/>
        </w:rPr>
        <w:softHyphen/>
        <w:t>зультат, исключенный по данным баланса, совпадает с итогом отчета о прибылях и убытках, так как доходы и расходы являются относящи</w:t>
      </w:r>
      <w:r w:rsidRPr="00014097">
        <w:rPr>
          <w:rFonts w:ascii="Times New Roman" w:hAnsi="Times New Roman" w:cs="Times New Roman"/>
          <w:color w:val="000000"/>
          <w:sz w:val="24"/>
          <w:szCs w:val="24"/>
        </w:rPr>
        <w:softHyphen/>
        <w:t>мися к отчетному периоду выплатами и поступившими платежами, с которыми связано изменение сопутствующих активов или пассивов.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Баланс является отражением имущества, обязательств и собствен</w:t>
      </w:r>
      <w:r w:rsidRPr="00014097">
        <w:rPr>
          <w:rFonts w:ascii="Times New Roman" w:hAnsi="Times New Roman" w:cs="Times New Roman"/>
          <w:color w:val="000000"/>
          <w:sz w:val="24"/>
          <w:szCs w:val="24"/>
        </w:rPr>
        <w:softHyphen/>
        <w:t>ного капитала организации. Отчет о прибылях и убытках как состав</w:t>
      </w:r>
      <w:r w:rsidRPr="00014097">
        <w:rPr>
          <w:rFonts w:ascii="Times New Roman" w:hAnsi="Times New Roman" w:cs="Times New Roman"/>
          <w:color w:val="000000"/>
          <w:sz w:val="24"/>
          <w:szCs w:val="24"/>
        </w:rPr>
        <w:softHyphen/>
        <w:t>ная часть годовой отчетности позволяет определить вид, величину и источники формирования финансового результата на основе перечисления расходов. Отчет о прибылях и убытках не только отражает прибыль или убыток как абсолютные величины, но и содержит инфор</w:t>
      </w:r>
      <w:r w:rsidRPr="00014097">
        <w:rPr>
          <w:rFonts w:ascii="Times New Roman" w:hAnsi="Times New Roman" w:cs="Times New Roman"/>
          <w:color w:val="000000"/>
          <w:sz w:val="24"/>
          <w:szCs w:val="24"/>
        </w:rPr>
        <w:softHyphen/>
        <w:t>мацию о доходности и позволяет анализировать составляющие фи</w:t>
      </w:r>
      <w:r w:rsidRPr="00014097">
        <w:rPr>
          <w:rFonts w:ascii="Times New Roman" w:hAnsi="Times New Roman" w:cs="Times New Roman"/>
          <w:color w:val="000000"/>
          <w:sz w:val="24"/>
          <w:szCs w:val="24"/>
        </w:rPr>
        <w:softHyphen/>
        <w:t>нансового результата.</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Для того, чтобы отчет о прибылях и убытках смог отобразить фактическую доходность организации, были разработаны принципы построения отчета о прибылях и убытках.</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Существует </w:t>
      </w:r>
      <w:r w:rsidRPr="00014097">
        <w:rPr>
          <w:rFonts w:ascii="Times New Roman" w:hAnsi="Times New Roman" w:cs="Times New Roman"/>
          <w:bCs/>
          <w:color w:val="000000"/>
          <w:sz w:val="24"/>
          <w:szCs w:val="24"/>
        </w:rPr>
        <w:t xml:space="preserve">пять принципов </w:t>
      </w:r>
      <w:r w:rsidRPr="00014097">
        <w:rPr>
          <w:rFonts w:ascii="Times New Roman" w:hAnsi="Times New Roman" w:cs="Times New Roman"/>
          <w:color w:val="000000"/>
          <w:sz w:val="24"/>
          <w:szCs w:val="24"/>
        </w:rPr>
        <w:t>построения отчета о прибылях и убыт</w:t>
      </w:r>
      <w:r w:rsidRPr="00014097">
        <w:rPr>
          <w:rFonts w:ascii="Times New Roman" w:hAnsi="Times New Roman" w:cs="Times New Roman"/>
          <w:color w:val="000000"/>
          <w:sz w:val="24"/>
          <w:szCs w:val="24"/>
        </w:rPr>
        <w:softHyphen/>
        <w:t>ках:</w:t>
      </w:r>
    </w:p>
    <w:p w:rsidR="00F26E37" w:rsidRPr="00014097" w:rsidRDefault="00F26E37" w:rsidP="007E1ADA">
      <w:pPr>
        <w:numPr>
          <w:ilvl w:val="0"/>
          <w:numId w:val="21"/>
        </w:numPr>
        <w:shd w:val="clear" w:color="auto" w:fill="FFFFFF"/>
        <w:tabs>
          <w:tab w:val="left" w:pos="235"/>
        </w:tabs>
        <w:spacing w:line="360" w:lineRule="auto"/>
        <w:ind w:left="0"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недопущение взаимозачета статей расходов и доходов </w:t>
      </w:r>
      <w:r w:rsidRPr="00014097">
        <w:rPr>
          <w:rFonts w:ascii="Times New Roman" w:hAnsi="Times New Roman" w:cs="Times New Roman"/>
          <w:bCs/>
          <w:color w:val="000000"/>
          <w:sz w:val="24"/>
          <w:szCs w:val="24"/>
        </w:rPr>
        <w:t>(принцип расчета финансового результата методом брутто);</w:t>
      </w:r>
    </w:p>
    <w:p w:rsidR="00F26E37" w:rsidRPr="00014097" w:rsidRDefault="00F26E37" w:rsidP="007E1ADA">
      <w:pPr>
        <w:numPr>
          <w:ilvl w:val="0"/>
          <w:numId w:val="21"/>
        </w:numPr>
        <w:shd w:val="clear" w:color="auto" w:fill="FFFFFF"/>
        <w:tabs>
          <w:tab w:val="left" w:pos="235"/>
        </w:tabs>
        <w:spacing w:line="360" w:lineRule="auto"/>
        <w:ind w:left="0"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 xml:space="preserve">подразделение первичных расходов и доходов по видам  </w:t>
      </w:r>
      <w:r w:rsidRPr="00014097">
        <w:rPr>
          <w:rFonts w:ascii="Times New Roman" w:hAnsi="Times New Roman" w:cs="Times New Roman"/>
          <w:bCs/>
          <w:color w:val="000000"/>
          <w:sz w:val="24"/>
          <w:szCs w:val="24"/>
        </w:rPr>
        <w:t>(принцип разделения);</w:t>
      </w:r>
    </w:p>
    <w:p w:rsidR="00F26E37" w:rsidRPr="00014097" w:rsidRDefault="00F26E37" w:rsidP="007E1ADA">
      <w:pPr>
        <w:numPr>
          <w:ilvl w:val="0"/>
          <w:numId w:val="21"/>
        </w:numPr>
        <w:shd w:val="clear" w:color="auto" w:fill="FFFFFF"/>
        <w:tabs>
          <w:tab w:val="left" w:pos="235"/>
        </w:tabs>
        <w:spacing w:line="360" w:lineRule="auto"/>
        <w:ind w:left="0"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 xml:space="preserve">отражение возникновения затрат в областях производства, управления и сбыта </w:t>
      </w:r>
      <w:r w:rsidRPr="00014097">
        <w:rPr>
          <w:rFonts w:ascii="Times New Roman" w:hAnsi="Times New Roman" w:cs="Times New Roman"/>
          <w:bCs/>
          <w:color w:val="000000"/>
          <w:sz w:val="24"/>
          <w:szCs w:val="24"/>
        </w:rPr>
        <w:t>(принцип построения отчета о прибылях и убытках по областям возникновения);</w:t>
      </w:r>
    </w:p>
    <w:p w:rsidR="00F26E37" w:rsidRPr="00014097" w:rsidRDefault="00F26E37" w:rsidP="007E1ADA">
      <w:pPr>
        <w:numPr>
          <w:ilvl w:val="0"/>
          <w:numId w:val="21"/>
        </w:numPr>
        <w:shd w:val="clear" w:color="auto" w:fill="FFFFFF"/>
        <w:tabs>
          <w:tab w:val="left" w:pos="254"/>
        </w:tabs>
        <w:spacing w:line="360" w:lineRule="auto"/>
        <w:ind w:left="0"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отражение возникших в отчетном периоде расходов и доходов в зависимости от отношения к отчетному периоду их причин </w:t>
      </w:r>
      <w:r w:rsidRPr="00014097">
        <w:rPr>
          <w:rFonts w:ascii="Times New Roman" w:hAnsi="Times New Roman" w:cs="Times New Roman"/>
          <w:bCs/>
          <w:color w:val="000000"/>
          <w:sz w:val="24"/>
          <w:szCs w:val="24"/>
        </w:rPr>
        <w:t>(принцип периодизации);</w:t>
      </w:r>
    </w:p>
    <w:p w:rsidR="00F26E37" w:rsidRPr="00014097" w:rsidRDefault="00F26E37" w:rsidP="007E1ADA">
      <w:pPr>
        <w:numPr>
          <w:ilvl w:val="0"/>
          <w:numId w:val="22"/>
        </w:numPr>
        <w:shd w:val="clear" w:color="auto" w:fill="FFFFFF"/>
        <w:tabs>
          <w:tab w:val="left" w:pos="254"/>
        </w:tabs>
        <w:spacing w:line="360" w:lineRule="auto"/>
        <w:ind w:left="0"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 xml:space="preserve">разделение финансового результата от основной и прочей деятельности </w:t>
      </w:r>
      <w:r w:rsidRPr="00014097">
        <w:rPr>
          <w:rFonts w:ascii="Times New Roman" w:hAnsi="Times New Roman" w:cs="Times New Roman"/>
          <w:bCs/>
          <w:color w:val="000000"/>
          <w:sz w:val="24"/>
          <w:szCs w:val="24"/>
        </w:rPr>
        <w:t>(принцип разделения результата).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Рассмотрим некоторые из этих принципов.</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Принцип расчета финансового результата по методу брутто. </w:t>
      </w:r>
      <w:r w:rsidRPr="00014097">
        <w:rPr>
          <w:rFonts w:ascii="Times New Roman" w:hAnsi="Times New Roman" w:cs="Times New Roman"/>
          <w:color w:val="000000"/>
          <w:sz w:val="24"/>
          <w:szCs w:val="24"/>
        </w:rPr>
        <w:t>При расчете финансового результата методом брутто все расходы и до</w:t>
      </w:r>
      <w:r w:rsidRPr="00014097">
        <w:rPr>
          <w:rFonts w:ascii="Times New Roman" w:hAnsi="Times New Roman" w:cs="Times New Roman"/>
          <w:color w:val="000000"/>
          <w:sz w:val="24"/>
          <w:szCs w:val="24"/>
        </w:rPr>
        <w:softHyphen/>
        <w:t>ходы отражаются в полном размере без взаимозачета. Метод нетто, напротив, допускает сложение с разными знаками однородных расхо</w:t>
      </w:r>
      <w:r w:rsidRPr="00014097">
        <w:rPr>
          <w:rFonts w:ascii="Times New Roman" w:hAnsi="Times New Roman" w:cs="Times New Roman"/>
          <w:color w:val="000000"/>
          <w:sz w:val="24"/>
          <w:szCs w:val="24"/>
        </w:rPr>
        <w:softHyphen/>
        <w:t xml:space="preserve">дов и доходов, отражается только результат такого сложения. </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Принцип разделения. </w:t>
      </w:r>
      <w:r w:rsidRPr="00014097">
        <w:rPr>
          <w:rFonts w:ascii="Times New Roman" w:hAnsi="Times New Roman" w:cs="Times New Roman"/>
          <w:color w:val="000000"/>
          <w:sz w:val="24"/>
          <w:szCs w:val="24"/>
        </w:rPr>
        <w:t>Подразделение расходов и доходов на пер</w:t>
      </w:r>
      <w:r w:rsidRPr="00014097">
        <w:rPr>
          <w:rFonts w:ascii="Times New Roman" w:hAnsi="Times New Roman" w:cs="Times New Roman"/>
          <w:color w:val="000000"/>
          <w:sz w:val="24"/>
          <w:szCs w:val="24"/>
        </w:rPr>
        <w:softHyphen/>
        <w:t>вичные и вторичные связано с их характером. Этот принцип гласит, что все первичные и вторичные расходы и доходы отчетного перио</w:t>
      </w:r>
      <w:r w:rsidRPr="00014097">
        <w:rPr>
          <w:rFonts w:ascii="Times New Roman" w:hAnsi="Times New Roman" w:cs="Times New Roman"/>
          <w:color w:val="000000"/>
          <w:sz w:val="24"/>
          <w:szCs w:val="24"/>
        </w:rPr>
        <w:softHyphen/>
        <w:t>да должны быть структурированы определенным образом. К первич</w:t>
      </w:r>
      <w:r w:rsidRPr="00014097">
        <w:rPr>
          <w:rFonts w:ascii="Times New Roman" w:hAnsi="Times New Roman" w:cs="Times New Roman"/>
          <w:color w:val="000000"/>
          <w:sz w:val="24"/>
          <w:szCs w:val="24"/>
        </w:rPr>
        <w:softHyphen/>
        <w:t>ным доходам относятся выручка от реализации, доходы от получен</w:t>
      </w:r>
      <w:r w:rsidRPr="00014097">
        <w:rPr>
          <w:rFonts w:ascii="Times New Roman" w:hAnsi="Times New Roman" w:cs="Times New Roman"/>
          <w:color w:val="000000"/>
          <w:sz w:val="24"/>
          <w:szCs w:val="24"/>
        </w:rPr>
        <w:softHyphen/>
        <w:t>ных процентов, а также доходы от финансовых вложении. Прочие до</w:t>
      </w:r>
      <w:r w:rsidRPr="00014097">
        <w:rPr>
          <w:rFonts w:ascii="Times New Roman" w:hAnsi="Times New Roman" w:cs="Times New Roman"/>
          <w:color w:val="000000"/>
          <w:sz w:val="24"/>
          <w:szCs w:val="24"/>
        </w:rPr>
        <w:softHyphen/>
        <w:t>ходы представляют собой вторичные доходы, так как имеют расчет</w:t>
      </w:r>
      <w:r w:rsidRPr="00014097">
        <w:rPr>
          <w:rFonts w:ascii="Times New Roman" w:hAnsi="Times New Roman" w:cs="Times New Roman"/>
          <w:color w:val="000000"/>
          <w:sz w:val="24"/>
          <w:szCs w:val="24"/>
        </w:rPr>
        <w:softHyphen/>
        <w:t>ную природу или служат в качестве корректировки стоимости (дооценка основных средств). Под первичными расходами, которые мож</w:t>
      </w:r>
      <w:r w:rsidRPr="00014097">
        <w:rPr>
          <w:rFonts w:ascii="Times New Roman" w:hAnsi="Times New Roman" w:cs="Times New Roman"/>
          <w:color w:val="000000"/>
          <w:sz w:val="24"/>
          <w:szCs w:val="24"/>
        </w:rPr>
        <w:softHyphen/>
        <w:t>но подразделить на основе факторов производства, понимается сто</w:t>
      </w:r>
      <w:r w:rsidRPr="00014097">
        <w:rPr>
          <w:rFonts w:ascii="Times New Roman" w:hAnsi="Times New Roman" w:cs="Times New Roman"/>
          <w:color w:val="000000"/>
          <w:sz w:val="24"/>
          <w:szCs w:val="24"/>
        </w:rPr>
        <w:softHyphen/>
        <w:t>имость полученных от третьей стороны сырья, товаров и услуг, кото</w:t>
      </w:r>
      <w:r w:rsidRPr="00014097">
        <w:rPr>
          <w:rFonts w:ascii="Times New Roman" w:hAnsi="Times New Roman" w:cs="Times New Roman"/>
          <w:color w:val="000000"/>
          <w:sz w:val="24"/>
          <w:szCs w:val="24"/>
        </w:rPr>
        <w:softHyphen/>
        <w:t>рые впервые вступают в хозяйственный процесс организации: Расхо</w:t>
      </w:r>
      <w:r w:rsidRPr="00014097">
        <w:rPr>
          <w:rFonts w:ascii="Times New Roman" w:hAnsi="Times New Roman" w:cs="Times New Roman"/>
          <w:color w:val="000000"/>
          <w:sz w:val="24"/>
          <w:szCs w:val="24"/>
        </w:rPr>
        <w:softHyphen/>
        <w:t>ды на полученные со стороны товары и услуги, которые непосред</w:t>
      </w:r>
      <w:r w:rsidRPr="00014097">
        <w:rPr>
          <w:rFonts w:ascii="Times New Roman" w:hAnsi="Times New Roman" w:cs="Times New Roman"/>
          <w:color w:val="000000"/>
          <w:sz w:val="24"/>
          <w:szCs w:val="24"/>
        </w:rPr>
        <w:softHyphen/>
        <w:t>ственно преобразуются в другие товары (собственная продукция) и только потом относятся на финансовый результат (например, аморти</w:t>
      </w:r>
      <w:r w:rsidRPr="00014097">
        <w:rPr>
          <w:rFonts w:ascii="Times New Roman" w:hAnsi="Times New Roman" w:cs="Times New Roman"/>
          <w:color w:val="000000"/>
          <w:sz w:val="24"/>
          <w:szCs w:val="24"/>
        </w:rPr>
        <w:softHyphen/>
        <w:t>зация за установки собственного изготовления), представляют собой вторичные расходы. Этот принцип не рассматривается как обязатель</w:t>
      </w:r>
      <w:r w:rsidRPr="00014097">
        <w:rPr>
          <w:rFonts w:ascii="Times New Roman" w:hAnsi="Times New Roman" w:cs="Times New Roman"/>
          <w:color w:val="000000"/>
          <w:sz w:val="24"/>
          <w:szCs w:val="24"/>
        </w:rPr>
        <w:softHyphen/>
        <w:t>ный для применения. Первичные доходы рассматриваются в методах как общих, так и прямых затрат. Первичные и вторичные расходы пред</w:t>
      </w:r>
      <w:r w:rsidRPr="00014097">
        <w:rPr>
          <w:rFonts w:ascii="Times New Roman" w:hAnsi="Times New Roman" w:cs="Times New Roman"/>
          <w:color w:val="000000"/>
          <w:sz w:val="24"/>
          <w:szCs w:val="24"/>
        </w:rPr>
        <w:softHyphen/>
        <w:t>ставлены только в отчете о прибылях и убытках, построенном с ис</w:t>
      </w:r>
      <w:r w:rsidRPr="00014097">
        <w:rPr>
          <w:rFonts w:ascii="Times New Roman" w:hAnsi="Times New Roman" w:cs="Times New Roman"/>
          <w:color w:val="000000"/>
          <w:sz w:val="24"/>
          <w:szCs w:val="24"/>
        </w:rPr>
        <w:softHyphen/>
        <w:t>пользованием метода прямых затрат.</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78</w:t>
      </w:r>
      <w:r w:rsidR="00DC7CB6" w:rsidRPr="00DC7CB6">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Принцип разделения результата. </w:t>
      </w:r>
      <w:r w:rsidRPr="00014097">
        <w:rPr>
          <w:rFonts w:ascii="Times New Roman" w:hAnsi="Times New Roman" w:cs="Times New Roman"/>
          <w:color w:val="000000"/>
          <w:sz w:val="24"/>
          <w:szCs w:val="24"/>
        </w:rPr>
        <w:t>Отчет о прибылях и убытках должен строится по принципу разделения результата. Расходы и доходы должны быть разделены таким образом, чтобы основные и прочие составляющие финансового результата были распознаваемы</w:t>
      </w:r>
      <w:r w:rsidRPr="00014097">
        <w:rPr>
          <w:rFonts w:ascii="Times New Roman" w:hAnsi="Times New Roman" w:cs="Times New Roman"/>
          <w:color w:val="000000"/>
          <w:sz w:val="24"/>
          <w:szCs w:val="24"/>
        </w:rPr>
        <w:softHyphen/>
        <w:t>ми. В связи с экономической оценкой работы организации особенно важно знать, вытекает результат из основной хозяйственной деятель</w:t>
      </w:r>
      <w:r w:rsidRPr="00014097">
        <w:rPr>
          <w:rFonts w:ascii="Times New Roman" w:hAnsi="Times New Roman" w:cs="Times New Roman"/>
          <w:color w:val="000000"/>
          <w:sz w:val="24"/>
          <w:szCs w:val="24"/>
        </w:rPr>
        <w:softHyphen/>
        <w:t>ности организации или из прочей, неосновной для организации деятель</w:t>
      </w:r>
      <w:r w:rsidRPr="00014097">
        <w:rPr>
          <w:rFonts w:ascii="Times New Roman" w:hAnsi="Times New Roman" w:cs="Times New Roman"/>
          <w:color w:val="000000"/>
          <w:sz w:val="24"/>
          <w:szCs w:val="24"/>
        </w:rPr>
        <w:softHyphen/>
        <w:t xml:space="preserve">ности. </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Такое разделение позволяет внешним пользователям отчетности организации очистить полученный результат от случайных факторов. Разделение результата происходит на основе двух критериев: с одной стороны, критерий регулярности  разделяет общий финансовый резу, тат на результаты от основной и прочей деятельности, с другой – критерий отношения к виду хозяйственной деятельности разделяет финансовый результат от основной деятельности на результаты от производственной (коммерческой) и финансовой деятельности.</w:t>
      </w:r>
    </w:p>
    <w:p w:rsidR="00F26E37" w:rsidRPr="00014097" w:rsidRDefault="00F26E37"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F26E37" w:rsidRPr="00DE6E6B" w:rsidRDefault="00F26E37" w:rsidP="007E1ADA">
      <w:pPr>
        <w:pStyle w:val="4"/>
        <w:spacing w:before="0" w:after="0" w:line="360" w:lineRule="auto"/>
        <w:ind w:firstLine="709"/>
        <w:jc w:val="center"/>
        <w:rPr>
          <w:b w:val="0"/>
          <w:bCs w:val="0"/>
          <w:iCs/>
          <w:sz w:val="24"/>
          <w:szCs w:val="24"/>
        </w:rPr>
      </w:pPr>
      <w:bookmarkStart w:id="76" w:name="_Toc105587232"/>
      <w:bookmarkStart w:id="77" w:name="_Toc105587358"/>
      <w:r w:rsidRPr="00DE6E6B">
        <w:rPr>
          <w:b w:val="0"/>
          <w:bCs w:val="0"/>
          <w:iCs/>
          <w:sz w:val="24"/>
          <w:szCs w:val="24"/>
        </w:rPr>
        <w:t>Методы  построения отчета о прибылях и убытках</w:t>
      </w:r>
      <w:bookmarkEnd w:id="76"/>
      <w:bookmarkEnd w:id="77"/>
    </w:p>
    <w:p w:rsidR="00F26E37" w:rsidRPr="00014097" w:rsidRDefault="00F26E37"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В российской и мировой практике ведения бухгалтерского учел и составлении отчетности при составлении отчета о прибылях и убытках используется </w:t>
      </w:r>
      <w:r w:rsidRPr="00014097">
        <w:rPr>
          <w:rFonts w:ascii="Times New Roman" w:hAnsi="Times New Roman" w:cs="Times New Roman"/>
          <w:bCs/>
          <w:color w:val="000000"/>
          <w:sz w:val="24"/>
          <w:szCs w:val="24"/>
        </w:rPr>
        <w:t>два метода:</w:t>
      </w:r>
    </w:p>
    <w:p w:rsidR="00F26E37" w:rsidRPr="00014097" w:rsidRDefault="00F26E37" w:rsidP="007E1ADA">
      <w:pPr>
        <w:numPr>
          <w:ilvl w:val="0"/>
          <w:numId w:val="8"/>
        </w:numPr>
        <w:shd w:val="clear" w:color="auto" w:fill="FFFFFF"/>
        <w:tabs>
          <w:tab w:val="left" w:pos="581"/>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метод начисления;</w:t>
      </w:r>
    </w:p>
    <w:p w:rsidR="00F26E37" w:rsidRPr="00014097" w:rsidRDefault="00F26E37" w:rsidP="007E1ADA">
      <w:pPr>
        <w:numPr>
          <w:ilvl w:val="0"/>
          <w:numId w:val="8"/>
        </w:numPr>
        <w:shd w:val="clear" w:color="auto" w:fill="FFFFFF"/>
        <w:tabs>
          <w:tab w:val="left" w:pos="581"/>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метод прямых затрат.</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Согласно ПБУ 1/98 «Учетная политика организации, утвержденным приказом Минфина РФ от 09 12 1998г </w:t>
      </w:r>
      <w:r w:rsidRPr="00014097">
        <w:rPr>
          <w:rFonts w:ascii="Times New Roman" w:hAnsi="Times New Roman" w:cs="Times New Roman"/>
          <w:iCs/>
          <w:color w:val="000000"/>
          <w:sz w:val="24"/>
          <w:szCs w:val="24"/>
        </w:rPr>
        <w:t xml:space="preserve">№ </w:t>
      </w:r>
      <w:r w:rsidRPr="00014097">
        <w:rPr>
          <w:rFonts w:ascii="Times New Roman" w:hAnsi="Times New Roman" w:cs="Times New Roman"/>
          <w:color w:val="000000"/>
          <w:sz w:val="24"/>
          <w:szCs w:val="24"/>
        </w:rPr>
        <w:t>60н, метод начисления является доминирующим по определению, иными словами, его применение стало обязательным по умолчанию. Тем не менее, кассовой метод не исключен полностью - его можно применять но только в случае, если договором обусловлен момент перехода права владения, пользования и распоряжения отгруженной продукцией (товарами) и риска ее случайной гибели от предприятия к покупателю (заказчику) после поступления денежных средств в оплату этой продукции. Иными словами выручка от реализации продукции в этом случае включается в отчет о прибылях и убытках на дату поступления денежных средств.</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Можно отметить, что предприятие вправе использовать одновременно различные методы признания прибыли от реализации при условии, что эти методы должны быть раскрыты в учетной политике предприятия.</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Форма отчета о прибылях и убытках утверждена Приказом Минфина РФ «О формах бухгалтерской отчетности организаций» от 22.07.2003 г. № 67н.</w:t>
      </w:r>
    </w:p>
    <w:p w:rsidR="00F26E37" w:rsidRPr="00014097" w:rsidRDefault="00F26E37" w:rsidP="007E1ADA">
      <w:pPr>
        <w:shd w:val="clear" w:color="auto" w:fill="FFFFFF"/>
        <w:spacing w:line="360" w:lineRule="auto"/>
        <w:ind w:firstLine="709"/>
        <w:jc w:val="both"/>
        <w:rPr>
          <w:rFonts w:ascii="Times New Roman" w:hAnsi="Times New Roman" w:cs="Times New Roman"/>
          <w:bCs/>
          <w:iCs/>
          <w:color w:val="000000"/>
          <w:sz w:val="24"/>
          <w:szCs w:val="24"/>
        </w:rPr>
      </w:pPr>
      <w:r w:rsidRPr="00014097">
        <w:rPr>
          <w:rFonts w:ascii="Times New Roman" w:hAnsi="Times New Roman" w:cs="Times New Roman"/>
          <w:bCs/>
          <w:iCs/>
          <w:color w:val="000000"/>
          <w:sz w:val="24"/>
          <w:szCs w:val="24"/>
        </w:rPr>
        <w:t>Разрешается использование также таких методов как:</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iCs/>
          <w:color w:val="000000"/>
          <w:sz w:val="24"/>
          <w:szCs w:val="24"/>
        </w:rPr>
        <w:t xml:space="preserve">Метод общих затрат. </w:t>
      </w:r>
      <w:r w:rsidRPr="00014097">
        <w:rPr>
          <w:rFonts w:ascii="Times New Roman" w:hAnsi="Times New Roman" w:cs="Times New Roman"/>
          <w:bCs/>
          <w:color w:val="000000"/>
          <w:sz w:val="24"/>
          <w:szCs w:val="24"/>
        </w:rPr>
        <w:t xml:space="preserve">В </w:t>
      </w:r>
      <w:r w:rsidRPr="00014097">
        <w:rPr>
          <w:rFonts w:ascii="Times New Roman" w:hAnsi="Times New Roman" w:cs="Times New Roman"/>
          <w:color w:val="000000"/>
          <w:sz w:val="24"/>
          <w:szCs w:val="24"/>
        </w:rPr>
        <w:t>этом случае все относящиеся к произ</w:t>
      </w:r>
      <w:r w:rsidRPr="00014097">
        <w:rPr>
          <w:rFonts w:ascii="Times New Roman" w:hAnsi="Times New Roman" w:cs="Times New Roman"/>
          <w:color w:val="000000"/>
          <w:sz w:val="24"/>
          <w:szCs w:val="24"/>
        </w:rPr>
        <w:softHyphen/>
        <w:t>водственной (операционной) деятельности организации расходы от</w:t>
      </w:r>
      <w:r w:rsidRPr="00014097">
        <w:rPr>
          <w:rFonts w:ascii="Times New Roman" w:hAnsi="Times New Roman" w:cs="Times New Roman"/>
          <w:color w:val="000000"/>
          <w:sz w:val="24"/>
          <w:szCs w:val="24"/>
        </w:rPr>
        <w:softHyphen/>
        <w:t>четного периода включаются в отчет о прибылях и убытках и сопос</w:t>
      </w:r>
      <w:r w:rsidRPr="00014097">
        <w:rPr>
          <w:rFonts w:ascii="Times New Roman" w:hAnsi="Times New Roman" w:cs="Times New Roman"/>
          <w:color w:val="000000"/>
          <w:sz w:val="24"/>
          <w:szCs w:val="24"/>
        </w:rPr>
        <w:softHyphen/>
        <w:t>тавляются с выручкой от реализации. Такое исчисление позволяет по</w:t>
      </w:r>
      <w:r w:rsidRPr="00014097">
        <w:rPr>
          <w:rFonts w:ascii="Times New Roman" w:hAnsi="Times New Roman" w:cs="Times New Roman"/>
          <w:color w:val="000000"/>
          <w:sz w:val="24"/>
          <w:szCs w:val="24"/>
        </w:rPr>
        <w:softHyphen/>
        <w:t>лучить правильный финансовый результат, если возможно прямое со</w:t>
      </w:r>
      <w:r w:rsidRPr="00014097">
        <w:rPr>
          <w:rFonts w:ascii="Times New Roman" w:hAnsi="Times New Roman" w:cs="Times New Roman"/>
          <w:color w:val="000000"/>
          <w:sz w:val="24"/>
          <w:szCs w:val="24"/>
        </w:rPr>
        <w:softHyphen/>
        <w:t>отнесение произведенных и реализованных товаров или услуг. На прак</w:t>
      </w:r>
      <w:r w:rsidRPr="00014097">
        <w:rPr>
          <w:rFonts w:ascii="Times New Roman" w:hAnsi="Times New Roman" w:cs="Times New Roman"/>
          <w:color w:val="000000"/>
          <w:sz w:val="24"/>
          <w:szCs w:val="24"/>
        </w:rPr>
        <w:softHyphen/>
        <w:t>тике это не возможно, поэтому при исчислении финансового резуль</w:t>
      </w:r>
      <w:r w:rsidRPr="00014097">
        <w:rPr>
          <w:rFonts w:ascii="Times New Roman" w:hAnsi="Times New Roman" w:cs="Times New Roman"/>
          <w:color w:val="000000"/>
          <w:sz w:val="24"/>
          <w:szCs w:val="24"/>
        </w:rPr>
        <w:softHyphen/>
        <w:t>тата от производственной деятельности разница между производствен</w:t>
      </w:r>
      <w:r w:rsidRPr="00014097">
        <w:rPr>
          <w:rFonts w:ascii="Times New Roman" w:hAnsi="Times New Roman" w:cs="Times New Roman"/>
          <w:color w:val="000000"/>
          <w:sz w:val="24"/>
          <w:szCs w:val="24"/>
        </w:rPr>
        <w:softHyphen/>
        <w:t>ной и реализованной продукцией учитывается с помощью статей «Из</w:t>
      </w:r>
      <w:r w:rsidRPr="00014097">
        <w:rPr>
          <w:rFonts w:ascii="Times New Roman" w:hAnsi="Times New Roman" w:cs="Times New Roman"/>
          <w:color w:val="000000"/>
          <w:sz w:val="24"/>
          <w:szCs w:val="24"/>
        </w:rPr>
        <w:softHyphen/>
        <w:t>менения запасов готовой продукции» или «Прочие капитализируемые собственные затраты». Если произведено больше продукции, чем было реализовано в отчетном периоде, то расходы, относящиеся к нереали</w:t>
      </w:r>
      <w:r w:rsidRPr="00014097">
        <w:rPr>
          <w:rFonts w:ascii="Times New Roman" w:hAnsi="Times New Roman" w:cs="Times New Roman"/>
          <w:color w:val="000000"/>
          <w:sz w:val="24"/>
          <w:szCs w:val="24"/>
        </w:rPr>
        <w:softHyphen/>
        <w:t>зованной продукции, компенсируются посредством отражения увели</w:t>
      </w:r>
      <w:r w:rsidRPr="00014097">
        <w:rPr>
          <w:rFonts w:ascii="Times New Roman" w:hAnsi="Times New Roman" w:cs="Times New Roman"/>
          <w:color w:val="000000"/>
          <w:sz w:val="24"/>
          <w:szCs w:val="24"/>
        </w:rPr>
        <w:softHyphen/>
        <w:t>чения в составе запасов или прочих услуг собственного производ</w:t>
      </w:r>
      <w:r w:rsidRPr="00014097">
        <w:rPr>
          <w:rFonts w:ascii="Times New Roman" w:hAnsi="Times New Roman" w:cs="Times New Roman"/>
          <w:color w:val="000000"/>
          <w:sz w:val="24"/>
          <w:szCs w:val="24"/>
        </w:rPr>
        <w:softHyphen/>
        <w:t>ства в составе доходов. Если годовой объем производства меньше объема реализации, то в составе расходов в отчете о прибылях и убытках отражается уменьшение в составе запасов.</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При исчислении финансового результата от производства продук</w:t>
      </w:r>
      <w:r w:rsidRPr="00014097">
        <w:rPr>
          <w:rFonts w:ascii="Times New Roman" w:hAnsi="Times New Roman" w:cs="Times New Roman"/>
          <w:color w:val="000000"/>
          <w:sz w:val="24"/>
          <w:szCs w:val="24"/>
        </w:rPr>
        <w:softHyphen/>
        <w:t xml:space="preserve">ции (работ, услуг), лежащего в основе метода общих затрат действует следующее правило расчета (см. табл. </w:t>
      </w:r>
      <w:r w:rsidR="00C025F9">
        <w:rPr>
          <w:rFonts w:ascii="Times New Roman" w:hAnsi="Times New Roman" w:cs="Times New Roman"/>
          <w:color w:val="000000"/>
          <w:sz w:val="24"/>
          <w:szCs w:val="24"/>
        </w:rPr>
        <w:t>1</w:t>
      </w:r>
      <w:r w:rsidRPr="00014097">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jc w:val="right"/>
        <w:rPr>
          <w:rFonts w:ascii="Times New Roman" w:hAnsi="Times New Roman" w:cs="Times New Roman"/>
          <w:sz w:val="24"/>
          <w:szCs w:val="24"/>
        </w:rPr>
      </w:pPr>
      <w:r w:rsidRPr="00014097">
        <w:rPr>
          <w:rFonts w:ascii="Times New Roman" w:hAnsi="Times New Roman" w:cs="Times New Roman"/>
          <w:iCs/>
          <w:color w:val="000000"/>
          <w:sz w:val="24"/>
          <w:szCs w:val="24"/>
        </w:rPr>
        <w:t xml:space="preserve">Таблица </w:t>
      </w:r>
      <w:r w:rsidR="00C025F9">
        <w:rPr>
          <w:rFonts w:ascii="Times New Roman" w:hAnsi="Times New Roman" w:cs="Times New Roman"/>
          <w:iCs/>
          <w:color w:val="000000"/>
          <w:sz w:val="24"/>
          <w:szCs w:val="24"/>
        </w:rPr>
        <w:t>1</w:t>
      </w:r>
    </w:p>
    <w:p w:rsidR="00F26E37" w:rsidRPr="00014097" w:rsidRDefault="00F26E37" w:rsidP="007E1ADA">
      <w:pPr>
        <w:shd w:val="clear" w:color="auto" w:fill="FFFFFF"/>
        <w:spacing w:line="360" w:lineRule="auto"/>
        <w:ind w:firstLine="709"/>
        <w:jc w:val="center"/>
        <w:rPr>
          <w:rFonts w:ascii="Times New Roman" w:hAnsi="Times New Roman" w:cs="Times New Roman"/>
          <w:bCs/>
          <w:color w:val="000000"/>
          <w:sz w:val="24"/>
          <w:szCs w:val="24"/>
        </w:rPr>
      </w:pPr>
      <w:r w:rsidRPr="00014097">
        <w:rPr>
          <w:rFonts w:ascii="Times New Roman" w:hAnsi="Times New Roman" w:cs="Times New Roman"/>
          <w:bCs/>
          <w:color w:val="000000"/>
          <w:sz w:val="24"/>
          <w:szCs w:val="24"/>
        </w:rPr>
        <w:t xml:space="preserve">Исчисление финансового результата от производства продукции, работ, услуг </w:t>
      </w:r>
    </w:p>
    <w:p w:rsidR="00F26E37" w:rsidRPr="00014097" w:rsidRDefault="00F26E37" w:rsidP="007E1ADA">
      <w:pPr>
        <w:shd w:val="clear" w:color="auto" w:fill="FFFFFF"/>
        <w:spacing w:line="360" w:lineRule="auto"/>
        <w:ind w:firstLine="709"/>
        <w:jc w:val="center"/>
        <w:rPr>
          <w:rFonts w:ascii="Times New Roman" w:hAnsi="Times New Roman" w:cs="Times New Roman"/>
          <w:bCs/>
          <w:color w:val="000000"/>
          <w:sz w:val="24"/>
          <w:szCs w:val="24"/>
        </w:rPr>
      </w:pPr>
      <w:r w:rsidRPr="00014097">
        <w:rPr>
          <w:rFonts w:ascii="Times New Roman" w:hAnsi="Times New Roman" w:cs="Times New Roman"/>
          <w:bCs/>
          <w:color w:val="000000"/>
          <w:sz w:val="24"/>
          <w:szCs w:val="24"/>
        </w:rPr>
        <w:t>(метод общих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26E37" w:rsidRPr="00014097">
        <w:tc>
          <w:tcPr>
            <w:tcW w:w="9857" w:type="dxa"/>
          </w:tcPr>
          <w:p w:rsidR="00F26E37" w:rsidRPr="00014097" w:rsidRDefault="00F26E37" w:rsidP="007E1ADA">
            <w:pPr>
              <w:shd w:val="clear" w:color="auto" w:fill="FFFFFF"/>
              <w:spacing w:line="360" w:lineRule="auto"/>
              <w:ind w:firstLine="709"/>
              <w:jc w:val="center"/>
              <w:rPr>
                <w:rFonts w:ascii="Times New Roman" w:hAnsi="Times New Roman" w:cs="Times New Roman"/>
                <w:color w:val="000000"/>
                <w:spacing w:val="-5"/>
                <w:sz w:val="24"/>
                <w:szCs w:val="24"/>
              </w:rPr>
            </w:pPr>
            <w:r w:rsidRPr="00014097">
              <w:rPr>
                <w:rFonts w:ascii="Times New Roman" w:hAnsi="Times New Roman" w:cs="Times New Roman"/>
                <w:color w:val="000000"/>
                <w:spacing w:val="-5"/>
                <w:sz w:val="24"/>
                <w:szCs w:val="24"/>
              </w:rPr>
              <w:t>Доход (Выручка от реализации за отчетный период</w:t>
            </w:r>
          </w:p>
          <w:p w:rsidR="00F26E37" w:rsidRPr="00014097" w:rsidRDefault="00F26E37" w:rsidP="007E1ADA">
            <w:pPr>
              <w:shd w:val="clear" w:color="auto" w:fill="FFFFFF"/>
              <w:spacing w:line="360" w:lineRule="auto"/>
              <w:ind w:firstLine="709"/>
              <w:jc w:val="center"/>
              <w:rPr>
                <w:rFonts w:ascii="Times New Roman" w:hAnsi="Times New Roman" w:cs="Times New Roman"/>
                <w:color w:val="000000"/>
                <w:spacing w:val="-5"/>
                <w:sz w:val="24"/>
                <w:szCs w:val="24"/>
              </w:rPr>
            </w:pPr>
            <w:r w:rsidRPr="00014097">
              <w:rPr>
                <w:rFonts w:ascii="Times New Roman" w:hAnsi="Times New Roman" w:cs="Times New Roman"/>
                <w:color w:val="000000"/>
                <w:spacing w:val="-5"/>
                <w:sz w:val="24"/>
                <w:szCs w:val="24"/>
              </w:rPr>
              <w:t xml:space="preserve">+ Увеличение запасов готовой продукции </w:t>
            </w:r>
          </w:p>
          <w:p w:rsidR="00F26E37" w:rsidRPr="00014097" w:rsidRDefault="00F26E37" w:rsidP="007E1ADA">
            <w:pPr>
              <w:shd w:val="clear" w:color="auto" w:fill="FFFFFF"/>
              <w:spacing w:line="360" w:lineRule="auto"/>
              <w:ind w:firstLine="709"/>
              <w:jc w:val="center"/>
              <w:rPr>
                <w:rFonts w:ascii="Times New Roman" w:hAnsi="Times New Roman" w:cs="Times New Roman"/>
                <w:color w:val="000000"/>
                <w:spacing w:val="-5"/>
                <w:sz w:val="24"/>
                <w:szCs w:val="24"/>
              </w:rPr>
            </w:pPr>
            <w:r w:rsidRPr="00014097">
              <w:rPr>
                <w:rFonts w:ascii="Times New Roman" w:hAnsi="Times New Roman" w:cs="Times New Roman"/>
                <w:color w:val="000000"/>
                <w:spacing w:val="-5"/>
                <w:sz w:val="24"/>
                <w:szCs w:val="24"/>
              </w:rPr>
              <w:t xml:space="preserve">+ Прочие капитализируемые собственные затраты) </w:t>
            </w:r>
          </w:p>
          <w:p w:rsidR="00F26E37" w:rsidRPr="00014097" w:rsidRDefault="00F26E37" w:rsidP="007E1ADA">
            <w:pPr>
              <w:shd w:val="clear" w:color="auto" w:fill="FFFFFF"/>
              <w:spacing w:line="360" w:lineRule="auto"/>
              <w:ind w:firstLine="709"/>
              <w:jc w:val="center"/>
              <w:rPr>
                <w:rFonts w:ascii="Times New Roman" w:hAnsi="Times New Roman" w:cs="Times New Roman"/>
                <w:color w:val="000000"/>
                <w:spacing w:val="-5"/>
                <w:sz w:val="24"/>
                <w:szCs w:val="24"/>
              </w:rPr>
            </w:pPr>
            <w:r w:rsidRPr="00014097">
              <w:rPr>
                <w:rFonts w:ascii="Times New Roman" w:hAnsi="Times New Roman" w:cs="Times New Roman"/>
                <w:color w:val="000000"/>
                <w:spacing w:val="-5"/>
                <w:sz w:val="24"/>
                <w:szCs w:val="24"/>
              </w:rPr>
              <w:t xml:space="preserve">- Расходы (производственные расходы отчетного периода) </w:t>
            </w:r>
          </w:p>
          <w:p w:rsidR="00F26E37" w:rsidRPr="00014097" w:rsidRDefault="00F26E37" w:rsidP="007E1ADA">
            <w:pPr>
              <w:shd w:val="clear" w:color="auto" w:fill="FFFFFF"/>
              <w:spacing w:line="360" w:lineRule="auto"/>
              <w:ind w:firstLine="709"/>
              <w:jc w:val="center"/>
              <w:rPr>
                <w:rFonts w:ascii="Times New Roman" w:hAnsi="Times New Roman" w:cs="Times New Roman"/>
                <w:sz w:val="24"/>
                <w:szCs w:val="24"/>
              </w:rPr>
            </w:pPr>
            <w:r w:rsidRPr="00014097">
              <w:rPr>
                <w:rFonts w:ascii="Times New Roman" w:hAnsi="Times New Roman" w:cs="Times New Roman"/>
                <w:color w:val="000000"/>
                <w:spacing w:val="-5"/>
                <w:sz w:val="24"/>
                <w:szCs w:val="24"/>
              </w:rPr>
              <w:t>+ Уменьшение запасов готовой продукции)</w:t>
            </w:r>
          </w:p>
          <w:p w:rsidR="00F26E37" w:rsidRPr="00014097" w:rsidRDefault="00F26E37" w:rsidP="007E1ADA">
            <w:pPr>
              <w:spacing w:line="360" w:lineRule="auto"/>
              <w:ind w:firstLine="709"/>
              <w:jc w:val="center"/>
              <w:rPr>
                <w:rFonts w:ascii="Times New Roman" w:hAnsi="Times New Roman" w:cs="Times New Roman"/>
                <w:bCs/>
                <w:color w:val="000000"/>
                <w:sz w:val="24"/>
                <w:szCs w:val="24"/>
              </w:rPr>
            </w:pPr>
            <w:r w:rsidRPr="00014097">
              <w:rPr>
                <w:rFonts w:ascii="Times New Roman" w:hAnsi="Times New Roman" w:cs="Times New Roman"/>
                <w:color w:val="000000"/>
                <w:spacing w:val="-7"/>
                <w:sz w:val="24"/>
                <w:szCs w:val="24"/>
              </w:rPr>
              <w:t>= Финансовый результат</w:t>
            </w:r>
          </w:p>
        </w:tc>
      </w:tr>
    </w:tbl>
    <w:p w:rsidR="00F26E37" w:rsidRPr="00014097" w:rsidRDefault="00F26E37" w:rsidP="007E1ADA">
      <w:pPr>
        <w:shd w:val="clear" w:color="auto" w:fill="FFFFFF"/>
        <w:spacing w:line="360" w:lineRule="auto"/>
        <w:ind w:firstLine="709"/>
        <w:jc w:val="center"/>
        <w:rPr>
          <w:rFonts w:ascii="Times New Roman" w:hAnsi="Times New Roman" w:cs="Times New Roman"/>
          <w:bCs/>
          <w:color w:val="000000"/>
          <w:sz w:val="24"/>
          <w:szCs w:val="24"/>
        </w:rPr>
      </w:pPr>
    </w:p>
    <w:p w:rsidR="0000051A" w:rsidRPr="00FE022C" w:rsidRDefault="00F26E37" w:rsidP="00FE022C">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iCs/>
          <w:color w:val="000000"/>
          <w:sz w:val="24"/>
          <w:szCs w:val="24"/>
        </w:rPr>
        <w:t xml:space="preserve">Метод </w:t>
      </w:r>
      <w:r w:rsidRPr="00014097">
        <w:rPr>
          <w:rFonts w:ascii="Times New Roman" w:hAnsi="Times New Roman" w:cs="Times New Roman"/>
          <w:bCs/>
          <w:iCs/>
          <w:color w:val="000000"/>
          <w:sz w:val="24"/>
          <w:szCs w:val="24"/>
        </w:rPr>
        <w:t xml:space="preserve">прямых </w:t>
      </w:r>
      <w:r w:rsidRPr="00014097">
        <w:rPr>
          <w:rFonts w:ascii="Times New Roman" w:hAnsi="Times New Roman" w:cs="Times New Roman"/>
          <w:iCs/>
          <w:color w:val="000000"/>
          <w:sz w:val="24"/>
          <w:szCs w:val="24"/>
        </w:rPr>
        <w:t xml:space="preserve">затрат. </w:t>
      </w:r>
      <w:r w:rsidRPr="00014097">
        <w:rPr>
          <w:rFonts w:ascii="Times New Roman" w:hAnsi="Times New Roman" w:cs="Times New Roman"/>
          <w:color w:val="000000"/>
          <w:sz w:val="24"/>
          <w:szCs w:val="24"/>
        </w:rPr>
        <w:t>При исчислении финансового резуль</w:t>
      </w:r>
      <w:r w:rsidRPr="00014097">
        <w:rPr>
          <w:rFonts w:ascii="Times New Roman" w:hAnsi="Times New Roman" w:cs="Times New Roman"/>
          <w:color w:val="000000"/>
          <w:sz w:val="24"/>
          <w:szCs w:val="24"/>
        </w:rPr>
        <w:softHyphen/>
        <w:t xml:space="preserve">тата от реализации продукции, работ, услуг, лежащего в основе метода прямых затрат, действует следующее правило расчета (см. табл. </w:t>
      </w:r>
      <w:r w:rsidR="00C025F9">
        <w:rPr>
          <w:rFonts w:ascii="Times New Roman" w:hAnsi="Times New Roman" w:cs="Times New Roman"/>
          <w:color w:val="000000"/>
          <w:sz w:val="24"/>
          <w:szCs w:val="24"/>
        </w:rPr>
        <w:t>2</w:t>
      </w:r>
      <w:r w:rsidRPr="00014097">
        <w:rPr>
          <w:rFonts w:ascii="Times New Roman" w:hAnsi="Times New Roman" w:cs="Times New Roman"/>
          <w:color w:val="000000"/>
          <w:sz w:val="24"/>
          <w:szCs w:val="24"/>
        </w:rPr>
        <w:t>).</w:t>
      </w:r>
    </w:p>
    <w:p w:rsidR="00F26E37" w:rsidRPr="0027091E" w:rsidRDefault="00F26E37" w:rsidP="007E1ADA">
      <w:pPr>
        <w:pStyle w:val="a4"/>
        <w:spacing w:after="0" w:line="360" w:lineRule="auto"/>
        <w:jc w:val="right"/>
        <w:rPr>
          <w:rFonts w:ascii="Times New Roman" w:hAnsi="Times New Roman" w:cs="Times New Roman"/>
          <w:sz w:val="24"/>
          <w:szCs w:val="24"/>
        </w:rPr>
      </w:pPr>
      <w:bookmarkStart w:id="78" w:name="_Toc105586727"/>
      <w:bookmarkStart w:id="79" w:name="_Toc105586780"/>
      <w:bookmarkStart w:id="80" w:name="_Toc105586901"/>
      <w:r w:rsidRPr="0027091E">
        <w:rPr>
          <w:rFonts w:ascii="Times New Roman" w:hAnsi="Times New Roman" w:cs="Times New Roman"/>
          <w:sz w:val="24"/>
          <w:szCs w:val="24"/>
        </w:rPr>
        <w:t xml:space="preserve">Таблица </w:t>
      </w:r>
      <w:r w:rsidR="00C025F9" w:rsidRPr="0027091E">
        <w:rPr>
          <w:rFonts w:ascii="Times New Roman" w:hAnsi="Times New Roman" w:cs="Times New Roman"/>
          <w:sz w:val="24"/>
          <w:szCs w:val="24"/>
        </w:rPr>
        <w:t>2</w:t>
      </w:r>
      <w:bookmarkEnd w:id="78"/>
      <w:bookmarkEnd w:id="79"/>
      <w:bookmarkEnd w:id="80"/>
    </w:p>
    <w:p w:rsidR="00F26E37" w:rsidRPr="00014097" w:rsidRDefault="00F26E37" w:rsidP="007E1ADA">
      <w:pPr>
        <w:shd w:val="clear" w:color="auto" w:fill="FFFFFF"/>
        <w:spacing w:line="360" w:lineRule="auto"/>
        <w:ind w:firstLine="709"/>
        <w:jc w:val="center"/>
        <w:rPr>
          <w:rFonts w:ascii="Times New Roman" w:hAnsi="Times New Roman" w:cs="Times New Roman"/>
          <w:bCs/>
          <w:color w:val="000000"/>
          <w:sz w:val="24"/>
          <w:szCs w:val="24"/>
        </w:rPr>
      </w:pPr>
      <w:r w:rsidRPr="00014097">
        <w:rPr>
          <w:rFonts w:ascii="Times New Roman" w:hAnsi="Times New Roman" w:cs="Times New Roman"/>
          <w:bCs/>
          <w:color w:val="000000"/>
          <w:sz w:val="24"/>
          <w:szCs w:val="24"/>
        </w:rPr>
        <w:t>Исчисление финансового результата от реализации продукции, работ, услуг (метод прямых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26E37" w:rsidRPr="00014097">
        <w:tc>
          <w:tcPr>
            <w:tcW w:w="9857" w:type="dxa"/>
          </w:tcPr>
          <w:p w:rsidR="00F26E37" w:rsidRPr="00014097" w:rsidRDefault="00F26E37" w:rsidP="007E1ADA">
            <w:pPr>
              <w:shd w:val="clear" w:color="auto" w:fill="FFFFFF"/>
              <w:spacing w:line="360" w:lineRule="auto"/>
              <w:ind w:firstLine="709"/>
              <w:jc w:val="center"/>
              <w:rPr>
                <w:rFonts w:ascii="Times New Roman" w:hAnsi="Times New Roman" w:cs="Times New Roman"/>
                <w:color w:val="000000"/>
                <w:spacing w:val="-5"/>
                <w:sz w:val="24"/>
                <w:szCs w:val="24"/>
              </w:rPr>
            </w:pPr>
            <w:r w:rsidRPr="00014097">
              <w:rPr>
                <w:rFonts w:ascii="Times New Roman" w:hAnsi="Times New Roman" w:cs="Times New Roman"/>
                <w:color w:val="000000"/>
                <w:spacing w:val="-5"/>
                <w:sz w:val="24"/>
                <w:szCs w:val="24"/>
              </w:rPr>
              <w:t>Доход (Выручка от реализации за отчетный период)</w:t>
            </w:r>
          </w:p>
          <w:p w:rsidR="00F26E37" w:rsidRPr="00014097" w:rsidRDefault="00F26E37" w:rsidP="007E1ADA">
            <w:pPr>
              <w:shd w:val="clear" w:color="auto" w:fill="FFFFFF"/>
              <w:spacing w:line="360" w:lineRule="auto"/>
              <w:ind w:firstLine="709"/>
              <w:jc w:val="center"/>
              <w:rPr>
                <w:rFonts w:ascii="Times New Roman" w:hAnsi="Times New Roman" w:cs="Times New Roman"/>
                <w:sz w:val="24"/>
                <w:szCs w:val="24"/>
              </w:rPr>
            </w:pPr>
            <w:r w:rsidRPr="00014097">
              <w:rPr>
                <w:rFonts w:ascii="Times New Roman" w:hAnsi="Times New Roman" w:cs="Times New Roman"/>
                <w:color w:val="000000"/>
                <w:spacing w:val="-5"/>
                <w:sz w:val="24"/>
                <w:szCs w:val="24"/>
              </w:rPr>
              <w:t>- Расходы (Себестоимость реализованной продукции)</w:t>
            </w:r>
          </w:p>
          <w:p w:rsidR="00F26E37" w:rsidRPr="00014097" w:rsidRDefault="00F26E37" w:rsidP="007E1ADA">
            <w:pPr>
              <w:shd w:val="clear" w:color="auto" w:fill="FFFFFF"/>
              <w:spacing w:line="360" w:lineRule="auto"/>
              <w:ind w:firstLine="709"/>
              <w:jc w:val="center"/>
              <w:rPr>
                <w:rFonts w:ascii="Times New Roman" w:hAnsi="Times New Roman" w:cs="Times New Roman"/>
                <w:sz w:val="24"/>
                <w:szCs w:val="24"/>
              </w:rPr>
            </w:pPr>
            <w:r w:rsidRPr="00014097">
              <w:rPr>
                <w:rFonts w:ascii="Times New Roman" w:hAnsi="Times New Roman" w:cs="Times New Roman"/>
                <w:color w:val="000000"/>
                <w:spacing w:val="-6"/>
                <w:sz w:val="24"/>
                <w:szCs w:val="24"/>
              </w:rPr>
              <w:t>= Производственные расходы</w:t>
            </w:r>
          </w:p>
          <w:p w:rsidR="00F26E37" w:rsidRPr="00014097" w:rsidRDefault="00F26E37" w:rsidP="007E1ADA">
            <w:pPr>
              <w:shd w:val="clear" w:color="auto" w:fill="FFFFFF"/>
              <w:spacing w:line="360" w:lineRule="auto"/>
              <w:ind w:firstLine="709"/>
              <w:jc w:val="center"/>
              <w:rPr>
                <w:rFonts w:ascii="Times New Roman" w:hAnsi="Times New Roman" w:cs="Times New Roman"/>
                <w:sz w:val="24"/>
                <w:szCs w:val="24"/>
              </w:rPr>
            </w:pPr>
            <w:r w:rsidRPr="00014097">
              <w:rPr>
                <w:rFonts w:ascii="Times New Roman" w:hAnsi="Times New Roman" w:cs="Times New Roman"/>
                <w:color w:val="000000"/>
                <w:spacing w:val="-5"/>
                <w:sz w:val="24"/>
                <w:szCs w:val="24"/>
              </w:rPr>
              <w:t>+ Увеличение запасов готовой продукции</w:t>
            </w:r>
          </w:p>
          <w:p w:rsidR="00F26E37" w:rsidRPr="00014097" w:rsidRDefault="00F26E37" w:rsidP="007E1ADA">
            <w:pPr>
              <w:shd w:val="clear" w:color="auto" w:fill="FFFFFF"/>
              <w:spacing w:line="360" w:lineRule="auto"/>
              <w:ind w:firstLine="709"/>
              <w:jc w:val="center"/>
              <w:rPr>
                <w:rFonts w:ascii="Times New Roman" w:hAnsi="Times New Roman" w:cs="Times New Roman"/>
                <w:sz w:val="24"/>
                <w:szCs w:val="24"/>
              </w:rPr>
            </w:pPr>
            <w:r w:rsidRPr="00014097">
              <w:rPr>
                <w:rFonts w:ascii="Times New Roman" w:hAnsi="Times New Roman" w:cs="Times New Roman"/>
                <w:color w:val="000000"/>
                <w:spacing w:val="-5"/>
                <w:sz w:val="24"/>
                <w:szCs w:val="24"/>
              </w:rPr>
              <w:t>- Капитализируемые собственные затраты</w:t>
            </w:r>
          </w:p>
          <w:p w:rsidR="00F26E37" w:rsidRPr="00014097" w:rsidRDefault="00F26E37" w:rsidP="007E1ADA">
            <w:pPr>
              <w:spacing w:line="360" w:lineRule="auto"/>
              <w:ind w:firstLine="709"/>
              <w:jc w:val="center"/>
              <w:rPr>
                <w:rFonts w:ascii="Times New Roman" w:hAnsi="Times New Roman" w:cs="Times New Roman"/>
                <w:bCs/>
                <w:color w:val="000000"/>
                <w:sz w:val="24"/>
                <w:szCs w:val="24"/>
              </w:rPr>
            </w:pPr>
            <w:r w:rsidRPr="00014097">
              <w:rPr>
                <w:rFonts w:ascii="Times New Roman" w:hAnsi="Times New Roman" w:cs="Times New Roman"/>
                <w:color w:val="000000"/>
                <w:spacing w:val="-6"/>
                <w:sz w:val="24"/>
                <w:szCs w:val="24"/>
              </w:rPr>
              <w:t>= Финансовый результат</w:t>
            </w:r>
          </w:p>
        </w:tc>
      </w:tr>
    </w:tbl>
    <w:p w:rsidR="00F26E37" w:rsidRPr="00014097" w:rsidRDefault="00F26E37" w:rsidP="007E1ADA">
      <w:pPr>
        <w:shd w:val="clear" w:color="auto" w:fill="FFFFFF"/>
        <w:spacing w:line="360" w:lineRule="auto"/>
        <w:rPr>
          <w:rFonts w:ascii="Times New Roman" w:hAnsi="Times New Roman" w:cs="Times New Roman"/>
          <w:sz w:val="24"/>
          <w:szCs w:val="24"/>
        </w:rPr>
      </w:pP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Таблицы 2 и 3 содержат закрепленную в законодательстве струк</w:t>
      </w:r>
      <w:r w:rsidRPr="00014097">
        <w:rPr>
          <w:rFonts w:ascii="Times New Roman" w:hAnsi="Times New Roman" w:cs="Times New Roman"/>
          <w:color w:val="000000"/>
          <w:sz w:val="24"/>
          <w:szCs w:val="24"/>
        </w:rPr>
        <w:softHyphen/>
        <w:t>туру методов общих и прямых затрат, а также соответствующие бло</w:t>
      </w:r>
      <w:r w:rsidRPr="00014097">
        <w:rPr>
          <w:rFonts w:ascii="Times New Roman" w:hAnsi="Times New Roman" w:cs="Times New Roman"/>
          <w:color w:val="000000"/>
          <w:sz w:val="24"/>
          <w:szCs w:val="24"/>
        </w:rPr>
        <w:softHyphen/>
        <w:t>ки финансового результата. Эти блоки, помещенные в круглые скобки, не подлежат отражению в отчете о прибылях и убытках. Тем не менее, промежуточные результаты являются допустимыми и экономически рациональными.</w:t>
      </w:r>
      <w:r w:rsidR="00DC7CB6">
        <w:rPr>
          <w:rFonts w:ascii="Times New Roman" w:hAnsi="Times New Roman" w:cs="Times New Roman"/>
          <w:color w:val="000000"/>
          <w:sz w:val="24"/>
          <w:szCs w:val="24"/>
        </w:rPr>
        <w:t xml:space="preserve"> </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82</w:t>
      </w:r>
      <w:r w:rsidR="00DC7CB6" w:rsidRPr="00DC7CB6">
        <w:rPr>
          <w:rFonts w:ascii="Times New Roman" w:hAnsi="Times New Roman" w:cs="Times New Roman"/>
          <w:color w:val="000000"/>
          <w:sz w:val="24"/>
          <w:szCs w:val="24"/>
        </w:rPr>
        <w:t>]</w:t>
      </w:r>
    </w:p>
    <w:p w:rsidR="00F26E37" w:rsidRDefault="00F26E37" w:rsidP="007E1ADA">
      <w:pPr>
        <w:spacing w:line="360" w:lineRule="auto"/>
        <w:ind w:firstLine="709"/>
        <w:rPr>
          <w:rFonts w:ascii="Times New Roman" w:hAnsi="Times New Roman" w:cs="Times New Roman"/>
          <w:sz w:val="24"/>
          <w:szCs w:val="24"/>
        </w:rPr>
      </w:pPr>
    </w:p>
    <w:p w:rsidR="006938AA" w:rsidRPr="00014097" w:rsidRDefault="006938AA" w:rsidP="007E1ADA">
      <w:pPr>
        <w:spacing w:line="360" w:lineRule="auto"/>
        <w:ind w:firstLine="709"/>
        <w:rPr>
          <w:rFonts w:ascii="Times New Roman" w:hAnsi="Times New Roman" w:cs="Times New Roman"/>
          <w:sz w:val="24"/>
          <w:szCs w:val="24"/>
        </w:rPr>
      </w:pPr>
    </w:p>
    <w:p w:rsidR="00F26E37" w:rsidRPr="00A171A0" w:rsidRDefault="00A171A0" w:rsidP="007E1ADA">
      <w:pPr>
        <w:pStyle w:val="2"/>
        <w:spacing w:before="0" w:after="0" w:line="360" w:lineRule="auto"/>
        <w:jc w:val="center"/>
        <w:rPr>
          <w:rFonts w:ascii="Times New Roman" w:hAnsi="Times New Roman" w:cs="Times New Roman"/>
          <w:b w:val="0"/>
          <w:i w:val="0"/>
          <w:iCs w:val="0"/>
          <w:color w:val="000000"/>
          <w:sz w:val="24"/>
          <w:szCs w:val="24"/>
        </w:rPr>
      </w:pPr>
      <w:bookmarkStart w:id="81" w:name="_Toc105587233"/>
      <w:bookmarkStart w:id="82" w:name="_Toc105587359"/>
      <w:bookmarkStart w:id="83" w:name="_Toc105588939"/>
      <w:bookmarkStart w:id="84" w:name="_Toc105591170"/>
      <w:bookmarkStart w:id="85" w:name="_Toc105932761"/>
      <w:bookmarkStart w:id="86" w:name="_Toc106431122"/>
      <w:bookmarkStart w:id="87" w:name="_Toc106431394"/>
      <w:bookmarkStart w:id="88" w:name="_Toc106431461"/>
      <w:bookmarkStart w:id="89" w:name="_Toc106431739"/>
      <w:r w:rsidRPr="00A171A0">
        <w:rPr>
          <w:rFonts w:ascii="Times New Roman" w:hAnsi="Times New Roman" w:cs="Times New Roman"/>
          <w:b w:val="0"/>
          <w:i w:val="0"/>
          <w:color w:val="000000"/>
          <w:sz w:val="24"/>
          <w:szCs w:val="24"/>
        </w:rPr>
        <w:t>2</w:t>
      </w:r>
      <w:r w:rsidR="00C025F9" w:rsidRPr="00A171A0">
        <w:rPr>
          <w:rFonts w:ascii="Times New Roman" w:hAnsi="Times New Roman" w:cs="Times New Roman"/>
          <w:b w:val="0"/>
          <w:i w:val="0"/>
          <w:color w:val="000000"/>
          <w:sz w:val="24"/>
          <w:szCs w:val="24"/>
        </w:rPr>
        <w:t xml:space="preserve">.3. </w:t>
      </w:r>
      <w:r w:rsidR="00F26E37" w:rsidRPr="00A171A0">
        <w:rPr>
          <w:rFonts w:ascii="Times New Roman" w:hAnsi="Times New Roman" w:cs="Times New Roman"/>
          <w:b w:val="0"/>
          <w:i w:val="0"/>
          <w:color w:val="000000"/>
          <w:sz w:val="24"/>
          <w:szCs w:val="24"/>
        </w:rPr>
        <w:t>Отчет о движении денежных средств</w:t>
      </w:r>
      <w:r w:rsidR="00C025F9" w:rsidRPr="00A171A0">
        <w:rPr>
          <w:rFonts w:ascii="Times New Roman" w:hAnsi="Times New Roman" w:cs="Times New Roman"/>
          <w:b w:val="0"/>
          <w:i w:val="0"/>
          <w:color w:val="000000"/>
          <w:sz w:val="24"/>
          <w:szCs w:val="24"/>
        </w:rPr>
        <w:t xml:space="preserve">. </w:t>
      </w:r>
      <w:r w:rsidR="00F26E37" w:rsidRPr="00A171A0">
        <w:rPr>
          <w:rFonts w:ascii="Times New Roman" w:hAnsi="Times New Roman" w:cs="Times New Roman"/>
          <w:b w:val="0"/>
          <w:i w:val="0"/>
          <w:sz w:val="24"/>
          <w:szCs w:val="24"/>
        </w:rPr>
        <w:t>Назначение, цели и построение отчета о движении денежных средств</w:t>
      </w:r>
      <w:bookmarkEnd w:id="81"/>
      <w:bookmarkEnd w:id="82"/>
      <w:bookmarkEnd w:id="83"/>
      <w:bookmarkEnd w:id="84"/>
      <w:bookmarkEnd w:id="85"/>
      <w:bookmarkEnd w:id="86"/>
      <w:bookmarkEnd w:id="87"/>
      <w:bookmarkEnd w:id="88"/>
      <w:bookmarkEnd w:id="89"/>
    </w:p>
    <w:p w:rsidR="00F26E37" w:rsidRDefault="00F26E37" w:rsidP="007E1ADA">
      <w:pPr>
        <w:spacing w:line="360" w:lineRule="auto"/>
        <w:ind w:firstLine="709"/>
        <w:rPr>
          <w:rFonts w:ascii="Times New Roman" w:hAnsi="Times New Roman" w:cs="Times New Roman"/>
          <w:sz w:val="24"/>
          <w:szCs w:val="24"/>
        </w:rPr>
      </w:pPr>
    </w:p>
    <w:p w:rsidR="006938AA" w:rsidRPr="00C025F9" w:rsidRDefault="006938AA"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Отчет о движении денежных средств – одна из основных форм финансовой отчетности, в которой суммируется информация о поступлении и выбытии денежных средств компании. Отчет о движении денежных средств дополняет балансовый отчет и отчет о прибылях и убытках.</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Информация о движении денежных средств предприятия полезна тем, что она предоставляет пользователям фи</w:t>
      </w:r>
      <w:r w:rsidRPr="00014097">
        <w:rPr>
          <w:rFonts w:ascii="Times New Roman" w:hAnsi="Times New Roman" w:cs="Times New Roman"/>
          <w:color w:val="000000"/>
          <w:sz w:val="24"/>
          <w:szCs w:val="24"/>
        </w:rPr>
        <w:softHyphen/>
        <w:t>нансовой отчетности базу для оценки способности предприятия при</w:t>
      </w:r>
      <w:r w:rsidRPr="00014097">
        <w:rPr>
          <w:rFonts w:ascii="Times New Roman" w:hAnsi="Times New Roman" w:cs="Times New Roman"/>
          <w:color w:val="000000"/>
          <w:sz w:val="24"/>
          <w:szCs w:val="24"/>
        </w:rPr>
        <w:softHyphen/>
        <w:t>влекать и использовать денежные средства и их эквиваленты. Отчет о движении денежных средств, кроме того, содержит инфор</w:t>
      </w:r>
      <w:r w:rsidRPr="00014097">
        <w:rPr>
          <w:rFonts w:ascii="Times New Roman" w:hAnsi="Times New Roman" w:cs="Times New Roman"/>
          <w:color w:val="000000"/>
          <w:sz w:val="24"/>
          <w:szCs w:val="24"/>
        </w:rPr>
        <w:softHyphen/>
        <w:t>мацию, которая бывает, полезна при оценке финансовой гибкости фир</w:t>
      </w:r>
      <w:r w:rsidRPr="00014097">
        <w:rPr>
          <w:rFonts w:ascii="Times New Roman" w:hAnsi="Times New Roman" w:cs="Times New Roman"/>
          <w:color w:val="000000"/>
          <w:sz w:val="24"/>
          <w:szCs w:val="24"/>
        </w:rPr>
        <w:softHyphen/>
        <w:t>мы. Финансовая гибкость — это способность фирмы генерировать значительные суммы денежных средств, с тем, чтобы своевременно реагировать на неожиданно возникающие потребности и возможно</w:t>
      </w:r>
      <w:r w:rsidRPr="00014097">
        <w:rPr>
          <w:rFonts w:ascii="Times New Roman" w:hAnsi="Times New Roman" w:cs="Times New Roman"/>
          <w:color w:val="000000"/>
          <w:sz w:val="24"/>
          <w:szCs w:val="24"/>
        </w:rPr>
        <w:softHyphen/>
        <w:t>сти. Информация о движении денежных средств за прошлые перио</w:t>
      </w:r>
      <w:r w:rsidRPr="00014097">
        <w:rPr>
          <w:rFonts w:ascii="Times New Roman" w:hAnsi="Times New Roman" w:cs="Times New Roman"/>
          <w:color w:val="000000"/>
          <w:sz w:val="24"/>
          <w:szCs w:val="24"/>
        </w:rPr>
        <w:softHyphen/>
        <w:t>ды, особенно о движении денежных средств от основной деятельно</w:t>
      </w:r>
      <w:r w:rsidRPr="00014097">
        <w:rPr>
          <w:rFonts w:ascii="Times New Roman" w:hAnsi="Times New Roman" w:cs="Times New Roman"/>
          <w:color w:val="000000"/>
          <w:sz w:val="24"/>
          <w:szCs w:val="24"/>
        </w:rPr>
        <w:softHyphen/>
        <w:t>сти, помогает оценить финансовую гибкость. Оценка способности фир</w:t>
      </w:r>
      <w:r w:rsidRPr="00014097">
        <w:rPr>
          <w:rFonts w:ascii="Times New Roman" w:hAnsi="Times New Roman" w:cs="Times New Roman"/>
          <w:color w:val="000000"/>
          <w:sz w:val="24"/>
          <w:szCs w:val="24"/>
        </w:rPr>
        <w:softHyphen/>
        <w:t>мы пережить, например, неожиданное падение спроса может включать в себя анализ движения денежных средств от основной деятельности за прошлые периоды. Чем значительнее потоки денежных средств, тем выше окажется способность фирмы выдержать неблагоприятные из</w:t>
      </w:r>
      <w:r w:rsidRPr="00014097">
        <w:rPr>
          <w:rFonts w:ascii="Times New Roman" w:hAnsi="Times New Roman" w:cs="Times New Roman"/>
          <w:color w:val="000000"/>
          <w:sz w:val="24"/>
          <w:szCs w:val="24"/>
        </w:rPr>
        <w:softHyphen/>
        <w:t>менения экономических условий.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настоящее время в соответствии с МСФО отчет о движении денежных средств признается в качестве основного финансового отчета и его следует представлять за каждый период, в котором пред</w:t>
      </w:r>
      <w:r w:rsidRPr="00014097">
        <w:rPr>
          <w:rFonts w:ascii="Times New Roman" w:hAnsi="Times New Roman" w:cs="Times New Roman"/>
          <w:color w:val="000000"/>
          <w:sz w:val="24"/>
          <w:szCs w:val="24"/>
        </w:rPr>
        <w:softHyphen/>
        <w:t>ставляется финансовая отчетность. Помимо этого отчета полный ком</w:t>
      </w:r>
      <w:r w:rsidRPr="00014097">
        <w:rPr>
          <w:rFonts w:ascii="Times New Roman" w:hAnsi="Times New Roman" w:cs="Times New Roman"/>
          <w:color w:val="000000"/>
          <w:sz w:val="24"/>
          <w:szCs w:val="24"/>
        </w:rPr>
        <w:softHyphen/>
        <w:t>плект финансовой отчетности содержит бухгалтерский баланс, отчет о прибылях и убытках, отчет об изменениях, в капитале, а также инфор</w:t>
      </w:r>
      <w:r w:rsidRPr="00014097">
        <w:rPr>
          <w:rFonts w:ascii="Times New Roman" w:hAnsi="Times New Roman" w:cs="Times New Roman"/>
          <w:color w:val="000000"/>
          <w:sz w:val="24"/>
          <w:szCs w:val="24"/>
        </w:rPr>
        <w:softHyphen/>
        <w:t>мацию об учетной политике и примечания к финансовой отчетности. Все вышеперечисленные отчеты взаимосвязаны и дополняют друг друга, так как описывают различные аспекты одной и той же финансово-хозяйственной деятельности компании и имеют одну и ту же цель — дать пользователям отчетности наиболее полную информацию о ком</w:t>
      </w:r>
      <w:r w:rsidRPr="00014097">
        <w:rPr>
          <w:rFonts w:ascii="Times New Roman" w:hAnsi="Times New Roman" w:cs="Times New Roman"/>
          <w:color w:val="000000"/>
          <w:sz w:val="24"/>
          <w:szCs w:val="24"/>
        </w:rPr>
        <w:softHyphen/>
        <w:t>пании для принятия экономических решений.</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В отличие от международной практики учета, в России до сих пор в качестве основных бухгалтерских отчетов признаются лишь два отчета: бухгалтерский баланс и отчет о прибылях и убытках. Отчет о движении денежных средств рассматривается как приложение к го</w:t>
      </w:r>
      <w:r w:rsidRPr="00014097">
        <w:rPr>
          <w:rFonts w:ascii="Times New Roman" w:hAnsi="Times New Roman" w:cs="Times New Roman"/>
          <w:color w:val="000000"/>
          <w:sz w:val="24"/>
          <w:szCs w:val="24"/>
        </w:rPr>
        <w:softHyphen/>
        <w:t>довой бухгалтерской отчетности и его не обязательно представлять в системе промежуточной бухгалтерской отчетности.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Отчет составляется на основе данных по счетам учета денежных средств и содержит сведения о денежных потоках с учетом остатков на начало и конец отчетного периода. Сведения о денежных потоках предприятия представлены в отчете в разрезе текущей, инвестицион</w:t>
      </w:r>
      <w:r w:rsidRPr="00014097">
        <w:rPr>
          <w:rFonts w:ascii="Times New Roman" w:hAnsi="Times New Roman" w:cs="Times New Roman"/>
          <w:color w:val="000000"/>
          <w:sz w:val="24"/>
          <w:szCs w:val="24"/>
        </w:rPr>
        <w:softHyphen/>
        <w:t>ной и финансовой деятельности.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Приказе Минфина РФ от 22 июля 2003 г. № 67н «О формах бухгалтерской отчетности организаций» разъясняется, что для целей составления отчета:</w:t>
      </w:r>
    </w:p>
    <w:p w:rsidR="00F26E37" w:rsidRPr="00014097" w:rsidRDefault="00F26E37" w:rsidP="007E1ADA">
      <w:pPr>
        <w:numPr>
          <w:ilvl w:val="0"/>
          <w:numId w:val="23"/>
        </w:numPr>
        <w:shd w:val="clear" w:color="auto" w:fill="FFFFFF"/>
        <w:tabs>
          <w:tab w:val="left" w:pos="288"/>
        </w:tabs>
        <w:spacing w:line="360" w:lineRule="auto"/>
        <w:ind w:left="0"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 xml:space="preserve">под </w:t>
      </w:r>
      <w:r w:rsidRPr="00014097">
        <w:rPr>
          <w:rFonts w:ascii="Times New Roman" w:hAnsi="Times New Roman" w:cs="Times New Roman"/>
          <w:bCs/>
          <w:color w:val="000000"/>
          <w:sz w:val="24"/>
          <w:szCs w:val="24"/>
        </w:rPr>
        <w:t xml:space="preserve">текущей деятельностью </w:t>
      </w:r>
      <w:r w:rsidRPr="00014097">
        <w:rPr>
          <w:rFonts w:ascii="Times New Roman" w:hAnsi="Times New Roman" w:cs="Times New Roman"/>
          <w:color w:val="000000"/>
          <w:sz w:val="24"/>
          <w:szCs w:val="24"/>
        </w:rPr>
        <w:t>понимается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сдачей -имущества в аренду и др.;</w:t>
      </w:r>
    </w:p>
    <w:p w:rsidR="00F26E37" w:rsidRPr="00014097" w:rsidRDefault="00F26E37" w:rsidP="007E1ADA">
      <w:pPr>
        <w:numPr>
          <w:ilvl w:val="0"/>
          <w:numId w:val="24"/>
        </w:numPr>
        <w:shd w:val="clear" w:color="auto" w:fill="FFFFFF"/>
        <w:tabs>
          <w:tab w:val="left" w:pos="288"/>
        </w:tabs>
        <w:spacing w:line="360" w:lineRule="auto"/>
        <w:ind w:left="0"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 xml:space="preserve">под </w:t>
      </w:r>
      <w:r w:rsidRPr="00014097">
        <w:rPr>
          <w:rFonts w:ascii="Times New Roman" w:hAnsi="Times New Roman" w:cs="Times New Roman"/>
          <w:bCs/>
          <w:color w:val="000000"/>
          <w:sz w:val="24"/>
          <w:szCs w:val="24"/>
        </w:rPr>
        <w:t xml:space="preserve">инвестиционной деятельностью  </w:t>
      </w:r>
      <w:r w:rsidRPr="00014097">
        <w:rPr>
          <w:rFonts w:ascii="Times New Roman" w:hAnsi="Times New Roman" w:cs="Times New Roman"/>
          <w:color w:val="000000"/>
          <w:sz w:val="24"/>
          <w:szCs w:val="24"/>
        </w:rPr>
        <w:t>понимается деятельность организации,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финансовых вложений (приобретение ценных бумаг других организаций, вклады в уставные капиталы других организаций);</w:t>
      </w:r>
    </w:p>
    <w:p w:rsidR="00F26E37" w:rsidRPr="00014097" w:rsidRDefault="00F26E37" w:rsidP="007E1ADA">
      <w:pPr>
        <w:numPr>
          <w:ilvl w:val="0"/>
          <w:numId w:val="24"/>
        </w:numPr>
        <w:shd w:val="clear" w:color="auto" w:fill="FFFFFF"/>
        <w:tabs>
          <w:tab w:val="left" w:pos="288"/>
        </w:tabs>
        <w:spacing w:line="360" w:lineRule="auto"/>
        <w:ind w:left="0"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 xml:space="preserve">под </w:t>
      </w:r>
      <w:r w:rsidRPr="00014097">
        <w:rPr>
          <w:rFonts w:ascii="Times New Roman" w:hAnsi="Times New Roman" w:cs="Times New Roman"/>
          <w:bCs/>
          <w:color w:val="000000"/>
          <w:sz w:val="24"/>
          <w:szCs w:val="24"/>
        </w:rPr>
        <w:t xml:space="preserve">финансовой деятельностью </w:t>
      </w:r>
      <w:r w:rsidRPr="00014097">
        <w:rPr>
          <w:rFonts w:ascii="Times New Roman" w:hAnsi="Times New Roman" w:cs="Times New Roman"/>
          <w:color w:val="000000"/>
          <w:sz w:val="24"/>
          <w:szCs w:val="24"/>
        </w:rPr>
        <w:t>понимается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Отчет о движении денежных средств строится на основе балансо</w:t>
      </w:r>
      <w:r w:rsidRPr="00014097">
        <w:rPr>
          <w:rFonts w:ascii="Times New Roman" w:hAnsi="Times New Roman" w:cs="Times New Roman"/>
          <w:color w:val="000000"/>
          <w:sz w:val="24"/>
          <w:szCs w:val="24"/>
        </w:rPr>
        <w:softHyphen/>
        <w:t>вого уравнения, которое имеет вид:</w:t>
      </w:r>
    </w:p>
    <w:p w:rsidR="00F26E37" w:rsidRPr="00014097" w:rsidRDefault="00F26E37" w:rsidP="007E1ADA">
      <w:pPr>
        <w:shd w:val="clear" w:color="auto" w:fill="FFFFFF"/>
        <w:tabs>
          <w:tab w:val="left" w:pos="5376"/>
        </w:tabs>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ДСн +ДСп - ДСв = ДСк,</w:t>
      </w:r>
      <w:r w:rsidRPr="00014097">
        <w:rPr>
          <w:rFonts w:ascii="Times New Roman" w:hAnsi="Times New Roman" w:cs="Times New Roman"/>
          <w:color w:val="000000"/>
          <w:sz w:val="24"/>
          <w:szCs w:val="24"/>
        </w:rPr>
        <w:tab/>
      </w:r>
      <w:r w:rsidRPr="00014097">
        <w:rPr>
          <w:rFonts w:ascii="Times New Roman" w:hAnsi="Times New Roman" w:cs="Times New Roman"/>
          <w:color w:val="000000"/>
          <w:sz w:val="24"/>
          <w:szCs w:val="24"/>
        </w:rPr>
        <w:tab/>
      </w:r>
      <w:r w:rsidRPr="00014097">
        <w:rPr>
          <w:rFonts w:ascii="Times New Roman" w:hAnsi="Times New Roman" w:cs="Times New Roman"/>
          <w:color w:val="000000"/>
          <w:sz w:val="24"/>
          <w:szCs w:val="24"/>
        </w:rPr>
        <w:tab/>
      </w:r>
      <w:r w:rsidRPr="00014097">
        <w:rPr>
          <w:rFonts w:ascii="Times New Roman" w:hAnsi="Times New Roman" w:cs="Times New Roman"/>
          <w:color w:val="000000"/>
          <w:sz w:val="24"/>
          <w:szCs w:val="24"/>
        </w:rPr>
        <w:tab/>
        <w:t xml:space="preserve">          (</w:t>
      </w:r>
      <w:r w:rsidR="00E57D55">
        <w:rPr>
          <w:rFonts w:ascii="Times New Roman" w:hAnsi="Times New Roman" w:cs="Times New Roman"/>
          <w:color w:val="000000"/>
          <w:sz w:val="24"/>
          <w:szCs w:val="24"/>
        </w:rPr>
        <w:t>2</w:t>
      </w:r>
      <w:r w:rsidRPr="00014097">
        <w:rPr>
          <w:rFonts w:ascii="Times New Roman" w:hAnsi="Times New Roman" w:cs="Times New Roman"/>
          <w:color w:val="000000"/>
          <w:sz w:val="24"/>
          <w:szCs w:val="24"/>
        </w:rPr>
        <w:t>)</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где ДСн — остаток средств на начало отчетного периода;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ДСп — поступило денежных средств в течение отчетного периода;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ДСв — выбыло денежных средств в течение отчетного периода;</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ДСк — остаток на конец отчетного периода.</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Сведения об остатках денежных средств для включения в отчет</w:t>
      </w:r>
      <w:r w:rsidRPr="00014097">
        <w:rPr>
          <w:rFonts w:ascii="Times New Roman" w:hAnsi="Times New Roman" w:cs="Times New Roman"/>
          <w:color w:val="000000"/>
          <w:sz w:val="24"/>
          <w:szCs w:val="24"/>
        </w:rPr>
        <w:softHyphen/>
        <w:t>ность выявляются по данным бухгалтерского учета и подтверждают</w:t>
      </w:r>
      <w:r w:rsidRPr="00014097">
        <w:rPr>
          <w:rFonts w:ascii="Times New Roman" w:hAnsi="Times New Roman" w:cs="Times New Roman"/>
          <w:color w:val="000000"/>
          <w:sz w:val="24"/>
          <w:szCs w:val="24"/>
        </w:rPr>
        <w:softHyphen/>
        <w:t>ся в ходе инвентаризации. В состав показателя ДСП входят поступле</w:t>
      </w:r>
      <w:r w:rsidRPr="00014097">
        <w:rPr>
          <w:rFonts w:ascii="Times New Roman" w:hAnsi="Times New Roman" w:cs="Times New Roman"/>
          <w:color w:val="000000"/>
          <w:sz w:val="24"/>
          <w:szCs w:val="24"/>
        </w:rPr>
        <w:softHyphen/>
        <w:t>ния: от продажи продукции, товаров, работ, услуг; от продажи основ</w:t>
      </w:r>
      <w:r w:rsidRPr="00014097">
        <w:rPr>
          <w:rFonts w:ascii="Times New Roman" w:hAnsi="Times New Roman" w:cs="Times New Roman"/>
          <w:color w:val="000000"/>
          <w:sz w:val="24"/>
          <w:szCs w:val="24"/>
        </w:rPr>
        <w:softHyphen/>
        <w:t>ных средств и иного имущества; авансы, полученные от покупателей (заказчиков); кредиты и займы полученные; дивиденды, проценты по финансовым вложениям; прочие поступления. Показатель ДСВ (вы</w:t>
      </w:r>
      <w:r w:rsidRPr="00014097">
        <w:rPr>
          <w:rFonts w:ascii="Times New Roman" w:hAnsi="Times New Roman" w:cs="Times New Roman"/>
          <w:color w:val="000000"/>
          <w:sz w:val="24"/>
          <w:szCs w:val="24"/>
        </w:rPr>
        <w:softHyphen/>
        <w:t>бытие денежных средств) складывается из: оплаты товаров, работ, услуг; оплаты труда; отчислений в государственные внебюджетные фонды; выдачи авансов; финансовых вложений; выплаты дивидендов, процен</w:t>
      </w:r>
      <w:r w:rsidRPr="00014097">
        <w:rPr>
          <w:rFonts w:ascii="Times New Roman" w:hAnsi="Times New Roman" w:cs="Times New Roman"/>
          <w:color w:val="000000"/>
          <w:sz w:val="24"/>
          <w:szCs w:val="24"/>
        </w:rPr>
        <w:softHyphen/>
        <w:t>тов по ценным бумагам; перечислений в бюджет; прочих выплат и перечислений.</w:t>
      </w:r>
      <w:r w:rsidR="00DC7CB6">
        <w:rPr>
          <w:rFonts w:ascii="Times New Roman" w:hAnsi="Times New Roman" w:cs="Times New Roman"/>
          <w:color w:val="000000"/>
          <w:sz w:val="24"/>
          <w:szCs w:val="24"/>
        </w:rPr>
        <w:t xml:space="preserve"> </w:t>
      </w:r>
      <w:r w:rsidR="00DC7CB6">
        <w:rPr>
          <w:rFonts w:ascii="Times New Roman" w:hAnsi="Times New Roman" w:cs="Times New Roman"/>
          <w:color w:val="000000"/>
          <w:sz w:val="24"/>
          <w:szCs w:val="24"/>
          <w:lang w:val="en-US"/>
        </w:rPr>
        <w:t>[</w:t>
      </w:r>
      <w:r w:rsidR="00DC7CB6">
        <w:rPr>
          <w:rFonts w:ascii="Times New Roman" w:hAnsi="Times New Roman" w:cs="Times New Roman"/>
          <w:color w:val="000000"/>
          <w:sz w:val="24"/>
          <w:szCs w:val="24"/>
        </w:rPr>
        <w:t>7. с 101</w:t>
      </w:r>
      <w:r w:rsidR="00DC7CB6">
        <w:rPr>
          <w:rFonts w:ascii="Times New Roman" w:hAnsi="Times New Roman" w:cs="Times New Roman"/>
          <w:color w:val="000000"/>
          <w:sz w:val="24"/>
          <w:szCs w:val="24"/>
          <w:lang w:val="en-US"/>
        </w:rPr>
        <w:t>]</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Отчет о движении денежных средств может быть составлен дву</w:t>
      </w:r>
      <w:r w:rsidRPr="00014097">
        <w:rPr>
          <w:rFonts w:ascii="Times New Roman" w:hAnsi="Times New Roman" w:cs="Times New Roman"/>
          <w:color w:val="000000"/>
          <w:sz w:val="24"/>
          <w:szCs w:val="24"/>
        </w:rPr>
        <w:softHyphen/>
        <w:t>мя способами:</w:t>
      </w:r>
    </w:p>
    <w:p w:rsidR="00F26E37" w:rsidRPr="00014097" w:rsidRDefault="00F26E37" w:rsidP="007E1ADA">
      <w:pPr>
        <w:numPr>
          <w:ilvl w:val="0"/>
          <w:numId w:val="8"/>
        </w:numPr>
        <w:shd w:val="clear" w:color="auto" w:fill="FFFFFF"/>
        <w:tabs>
          <w:tab w:val="left" w:pos="562"/>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прямым;</w:t>
      </w:r>
    </w:p>
    <w:p w:rsidR="00F26E37" w:rsidRPr="00014097" w:rsidRDefault="00F26E37" w:rsidP="007E1ADA">
      <w:pPr>
        <w:numPr>
          <w:ilvl w:val="0"/>
          <w:numId w:val="8"/>
        </w:numPr>
        <w:shd w:val="clear" w:color="auto" w:fill="FFFFFF"/>
        <w:tabs>
          <w:tab w:val="left" w:pos="562"/>
        </w:tabs>
        <w:spacing w:line="360" w:lineRule="auto"/>
        <w:ind w:firstLine="709"/>
        <w:rPr>
          <w:rFonts w:ascii="Times New Roman" w:hAnsi="Times New Roman" w:cs="Times New Roman"/>
          <w:color w:val="000000"/>
          <w:sz w:val="24"/>
          <w:szCs w:val="24"/>
        </w:rPr>
      </w:pPr>
      <w:r w:rsidRPr="00014097">
        <w:rPr>
          <w:rFonts w:ascii="Times New Roman" w:hAnsi="Times New Roman" w:cs="Times New Roman"/>
          <w:color w:val="000000"/>
          <w:sz w:val="24"/>
          <w:szCs w:val="24"/>
        </w:rPr>
        <w:t>косвенным.</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 xml:space="preserve">Суть </w:t>
      </w:r>
      <w:r w:rsidRPr="00014097">
        <w:rPr>
          <w:rFonts w:ascii="Times New Roman" w:hAnsi="Times New Roman" w:cs="Times New Roman"/>
          <w:bCs/>
          <w:color w:val="000000"/>
          <w:sz w:val="24"/>
          <w:szCs w:val="24"/>
        </w:rPr>
        <w:t xml:space="preserve">прямого способа </w:t>
      </w:r>
      <w:r w:rsidRPr="00014097">
        <w:rPr>
          <w:rFonts w:ascii="Times New Roman" w:hAnsi="Times New Roman" w:cs="Times New Roman"/>
          <w:color w:val="000000"/>
          <w:sz w:val="24"/>
          <w:szCs w:val="24"/>
        </w:rPr>
        <w:t>заключается в составлении потока денеж</w:t>
      </w:r>
      <w:r w:rsidRPr="00014097">
        <w:rPr>
          <w:rFonts w:ascii="Times New Roman" w:hAnsi="Times New Roman" w:cs="Times New Roman"/>
          <w:color w:val="000000"/>
          <w:sz w:val="24"/>
          <w:szCs w:val="24"/>
        </w:rPr>
        <w:softHyphen/>
        <w:t>ных средств по Главной книге организации. Каждая строка отчета может быть интерпретирована некоторыми бухгалтерскими корреспонденциями. Например, все корреспонденции с кредита учета счетов денежных средств в дебет счета расчетов с бюджетом могут быть классифицированы как выплаты денежных средств в бюджет. То есть, в рамки отчета о движении денежных средств должны быть занесе</w:t>
      </w:r>
      <w:r w:rsidRPr="00014097">
        <w:rPr>
          <w:rFonts w:ascii="Times New Roman" w:hAnsi="Times New Roman" w:cs="Times New Roman"/>
          <w:color w:val="000000"/>
          <w:sz w:val="24"/>
          <w:szCs w:val="24"/>
        </w:rPr>
        <w:softHyphen/>
        <w:t>ны все корреспонденции со счетами учета денежных средств. Иными словами, все проводки по счетам денежных средств подвергаются анализу, и соответствующие суммы приписываются к одному из трех видов деятельности (текущая, инвестиционная, финансовая) в части притока или оттока денежных средств. Данный метод достаточно трудоемок при оформлении вручную, однако при автоматизирован</w:t>
      </w:r>
      <w:r w:rsidRPr="00014097">
        <w:rPr>
          <w:rFonts w:ascii="Times New Roman" w:hAnsi="Times New Roman" w:cs="Times New Roman"/>
          <w:color w:val="000000"/>
          <w:sz w:val="24"/>
          <w:szCs w:val="24"/>
        </w:rPr>
        <w:softHyphen/>
        <w:t>ном ведении бухгалтерского учета о движении денежных средств построчно может составляться автоматически. Окончательная пол</w:t>
      </w:r>
      <w:r w:rsidRPr="00014097">
        <w:rPr>
          <w:rFonts w:ascii="Times New Roman" w:hAnsi="Times New Roman" w:cs="Times New Roman"/>
          <w:color w:val="000000"/>
          <w:sz w:val="24"/>
          <w:szCs w:val="24"/>
        </w:rPr>
        <w:softHyphen/>
        <w:t>ная автоматизация при составлении отчета достаточно сложно осу</w:t>
      </w:r>
      <w:r w:rsidRPr="00014097">
        <w:rPr>
          <w:rFonts w:ascii="Times New Roman" w:hAnsi="Times New Roman" w:cs="Times New Roman"/>
          <w:color w:val="000000"/>
          <w:sz w:val="24"/>
          <w:szCs w:val="24"/>
        </w:rPr>
        <w:softHyphen/>
        <w:t>ществима на практике, так как разбиение на текущую, инвестиционную и финансовую деятельности носит достаточно условный характер и не всегда определяется конкретными бухгалтерскими корреспонденциями. Некоторые строки отчета вообще не разбиваются по видам деятельности, например, выплаты по заработной плате и выплаты со</w:t>
      </w:r>
      <w:r w:rsidRPr="00014097">
        <w:rPr>
          <w:rFonts w:ascii="Times New Roman" w:hAnsi="Times New Roman" w:cs="Times New Roman"/>
          <w:color w:val="000000"/>
          <w:sz w:val="24"/>
          <w:szCs w:val="24"/>
        </w:rPr>
        <w:softHyphen/>
        <w:t>циального характера.</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Косвенный метод </w:t>
      </w:r>
      <w:r w:rsidRPr="00014097">
        <w:rPr>
          <w:rFonts w:ascii="Times New Roman" w:hAnsi="Times New Roman" w:cs="Times New Roman"/>
          <w:color w:val="000000"/>
          <w:sz w:val="24"/>
          <w:szCs w:val="24"/>
        </w:rPr>
        <w:t>носит скорее теоретический характер. Он пред</w:t>
      </w:r>
      <w:r w:rsidRPr="00014097">
        <w:rPr>
          <w:rFonts w:ascii="Times New Roman" w:hAnsi="Times New Roman" w:cs="Times New Roman"/>
          <w:color w:val="000000"/>
          <w:sz w:val="24"/>
          <w:szCs w:val="24"/>
        </w:rPr>
        <w:softHyphen/>
        <w:t>полагает корректировку прибыли, полученной организацией. Суть ме</w:t>
      </w:r>
      <w:r w:rsidRPr="00014097">
        <w:rPr>
          <w:rFonts w:ascii="Times New Roman" w:hAnsi="Times New Roman" w:cs="Times New Roman"/>
          <w:color w:val="000000"/>
          <w:sz w:val="24"/>
          <w:szCs w:val="24"/>
        </w:rPr>
        <w:softHyphen/>
        <w:t>тода заключается в том, что по тем операциям, где прибыль получена, а деньги не поступили, делается отрицательная корректировка на сумму непоступления; в случае, когда определенные расходы списаны на себестоимость, а реального оттока денежных средств не наблюдает</w:t>
      </w:r>
      <w:r w:rsidRPr="00014097">
        <w:rPr>
          <w:rFonts w:ascii="Times New Roman" w:hAnsi="Times New Roman" w:cs="Times New Roman"/>
          <w:color w:val="000000"/>
          <w:sz w:val="24"/>
          <w:szCs w:val="24"/>
        </w:rPr>
        <w:softHyphen/>
        <w:t>ся делается положительная корректировка. Теоретически откорректировав прибыль на поступление де</w:t>
      </w:r>
      <w:r w:rsidRPr="00014097">
        <w:rPr>
          <w:rFonts w:ascii="Times New Roman" w:hAnsi="Times New Roman" w:cs="Times New Roman"/>
          <w:color w:val="000000"/>
          <w:sz w:val="24"/>
          <w:szCs w:val="24"/>
        </w:rPr>
        <w:softHyphen/>
        <w:t>нежных средств, можно выйти на текущее сальдо по счетам учета денежных средств.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Тем не менее, на практике распространение получили именно пря</w:t>
      </w:r>
      <w:r w:rsidRPr="00014097">
        <w:rPr>
          <w:rFonts w:ascii="Times New Roman" w:hAnsi="Times New Roman" w:cs="Times New Roman"/>
          <w:color w:val="000000"/>
          <w:sz w:val="24"/>
          <w:szCs w:val="24"/>
        </w:rPr>
        <w:softHyphen/>
        <w:t>мой метод, так как представленная в отчетности прибыль носит весь</w:t>
      </w:r>
      <w:r w:rsidRPr="00014097">
        <w:rPr>
          <w:rFonts w:ascii="Times New Roman" w:hAnsi="Times New Roman" w:cs="Times New Roman"/>
          <w:color w:val="000000"/>
          <w:sz w:val="24"/>
          <w:szCs w:val="24"/>
        </w:rPr>
        <w:softHyphen/>
        <w:t>ма условный характер и процесс корректировки слишком трудоемок (многие показатели, формирующие прибыль, не связаны напрямую с движением денежных средств).</w:t>
      </w:r>
    </w:p>
    <w:p w:rsidR="00F26E37" w:rsidRPr="00014097" w:rsidRDefault="00F26E37"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F26E37" w:rsidRPr="00DE6E6B" w:rsidRDefault="00F26E37" w:rsidP="007E1ADA">
      <w:pPr>
        <w:pStyle w:val="4"/>
        <w:spacing w:before="0" w:after="0" w:line="360" w:lineRule="auto"/>
        <w:ind w:firstLine="709"/>
        <w:jc w:val="center"/>
        <w:rPr>
          <w:b w:val="0"/>
          <w:bCs w:val="0"/>
          <w:iCs/>
          <w:sz w:val="24"/>
          <w:szCs w:val="24"/>
        </w:rPr>
      </w:pPr>
      <w:bookmarkStart w:id="90" w:name="_Toc105587234"/>
      <w:bookmarkStart w:id="91" w:name="_Toc105587360"/>
      <w:r w:rsidRPr="00DE6E6B">
        <w:rPr>
          <w:b w:val="0"/>
          <w:bCs w:val="0"/>
          <w:iCs/>
          <w:sz w:val="24"/>
          <w:szCs w:val="24"/>
        </w:rPr>
        <w:t>Модель отчета о движении денежных средств в России</w:t>
      </w:r>
      <w:bookmarkEnd w:id="90"/>
      <w:bookmarkEnd w:id="91"/>
    </w:p>
    <w:p w:rsidR="00F26E37" w:rsidRPr="00014097" w:rsidRDefault="00F26E37"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России отчетность о движении денежных средств представля</w:t>
      </w:r>
      <w:r w:rsidRPr="00014097">
        <w:rPr>
          <w:rFonts w:ascii="Times New Roman" w:hAnsi="Times New Roman" w:cs="Times New Roman"/>
          <w:color w:val="000000"/>
          <w:sz w:val="24"/>
          <w:szCs w:val="24"/>
        </w:rPr>
        <w:softHyphen/>
        <w:t>ется по форме № 4. Движение денежных средств в отчетности отслеживается только по движению рублевых и валютных средств без учета эквивалентных денежных средств в виде краткосрочных быстроликвидных финансо</w:t>
      </w:r>
      <w:r w:rsidRPr="00014097">
        <w:rPr>
          <w:rFonts w:ascii="Times New Roman" w:hAnsi="Times New Roman" w:cs="Times New Roman"/>
          <w:color w:val="000000"/>
          <w:sz w:val="24"/>
          <w:szCs w:val="24"/>
        </w:rPr>
        <w:softHyphen/>
        <w:t>вых вложений. Приток и отток денежных средств по операциям, свя</w:t>
      </w:r>
      <w:r w:rsidRPr="00014097">
        <w:rPr>
          <w:rFonts w:ascii="Times New Roman" w:hAnsi="Times New Roman" w:cs="Times New Roman"/>
          <w:color w:val="000000"/>
          <w:sz w:val="24"/>
          <w:szCs w:val="24"/>
        </w:rPr>
        <w:softHyphen/>
        <w:t>занным с приобретением и продажей ценных краткосрочных бумаг и свободно конвертируемой валюты, отражается в отчетности. Отток денежных средств на эти цели отражается по строке 250 «Прочие выплаты и перечисления», приток денежных средств от реализации крат</w:t>
      </w:r>
      <w:r w:rsidRPr="00014097">
        <w:rPr>
          <w:rFonts w:ascii="Times New Roman" w:hAnsi="Times New Roman" w:cs="Times New Roman"/>
          <w:color w:val="000000"/>
          <w:sz w:val="24"/>
          <w:szCs w:val="24"/>
        </w:rPr>
        <w:softHyphen/>
        <w:t>косрочных ценных бумаг и свободно конвертируемой валюты — по строке 040 «Выручка от реализации иного имущества», а проценты — по строке 090 «Дивиденды, проценты по финансовым вложениям».</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Остаток денежных средств определяется по общему остатку де</w:t>
      </w:r>
      <w:r w:rsidRPr="00014097">
        <w:rPr>
          <w:rFonts w:ascii="Times New Roman" w:hAnsi="Times New Roman" w:cs="Times New Roman"/>
          <w:color w:val="000000"/>
          <w:sz w:val="24"/>
          <w:szCs w:val="24"/>
        </w:rPr>
        <w:softHyphen/>
        <w:t>нежных средств на начало и конец года по строке 260 баланса. От</w:t>
      </w:r>
      <w:r w:rsidRPr="00014097">
        <w:rPr>
          <w:rFonts w:ascii="Times New Roman" w:hAnsi="Times New Roman" w:cs="Times New Roman"/>
          <w:color w:val="000000"/>
          <w:sz w:val="24"/>
          <w:szCs w:val="24"/>
        </w:rPr>
        <w:softHyphen/>
        <w:t>четность по форме № 4 составляется прямым методом с полным указанием всех оборотов. В отчетности отражаются даже внутренние обороты: наличные денежные средства, полученные из банка либо внесенные в банк для зачисления на расчетный счет организации, вы</w:t>
      </w:r>
      <w:r w:rsidRPr="00014097">
        <w:rPr>
          <w:rFonts w:ascii="Times New Roman" w:hAnsi="Times New Roman" w:cs="Times New Roman"/>
          <w:color w:val="000000"/>
          <w:sz w:val="24"/>
          <w:szCs w:val="24"/>
        </w:rPr>
        <w:softHyphen/>
        <w:t>данные под отчет сотрудникам и т.д. Движение денежных средств, как и в мировой практике составления бухгалтерской отчетности, отража</w:t>
      </w:r>
      <w:r w:rsidRPr="00014097">
        <w:rPr>
          <w:rFonts w:ascii="Times New Roman" w:hAnsi="Times New Roman" w:cs="Times New Roman"/>
          <w:color w:val="000000"/>
          <w:sz w:val="24"/>
          <w:szCs w:val="24"/>
        </w:rPr>
        <w:softHyphen/>
        <w:t>ется по трем направлениям деятельности организации. Однако сле</w:t>
      </w:r>
      <w:r w:rsidRPr="00014097">
        <w:rPr>
          <w:rFonts w:ascii="Times New Roman" w:hAnsi="Times New Roman" w:cs="Times New Roman"/>
          <w:color w:val="000000"/>
          <w:sz w:val="24"/>
          <w:szCs w:val="24"/>
        </w:rPr>
        <w:softHyphen/>
        <w:t>дует отметить, что эти данные приводятся в том числе, не обобщая всех направлений притока и оттока денежных средств. Не предусмот</w:t>
      </w:r>
      <w:r w:rsidRPr="00014097">
        <w:rPr>
          <w:rFonts w:ascii="Times New Roman" w:hAnsi="Times New Roman" w:cs="Times New Roman"/>
          <w:color w:val="000000"/>
          <w:sz w:val="24"/>
          <w:szCs w:val="24"/>
        </w:rPr>
        <w:softHyphen/>
        <w:t>рены поступления от эмиссии собственных акций, оплаты и поступле</w:t>
      </w:r>
      <w:r w:rsidRPr="00014097">
        <w:rPr>
          <w:rFonts w:ascii="Times New Roman" w:hAnsi="Times New Roman" w:cs="Times New Roman"/>
          <w:color w:val="000000"/>
          <w:sz w:val="24"/>
          <w:szCs w:val="24"/>
        </w:rPr>
        <w:softHyphen/>
        <w:t>ния по штрафам, пеням и неустойкам, отток денежных средств на пога</w:t>
      </w:r>
      <w:r w:rsidRPr="00014097">
        <w:rPr>
          <w:rFonts w:ascii="Times New Roman" w:hAnsi="Times New Roman" w:cs="Times New Roman"/>
          <w:color w:val="000000"/>
          <w:sz w:val="24"/>
          <w:szCs w:val="24"/>
        </w:rPr>
        <w:softHyphen/>
        <w:t>шение кредитов и займов, на приобретение нематериальных активов и капитальное строительство, на выкуп собственных акций у акционе</w:t>
      </w:r>
      <w:r w:rsidRPr="00014097">
        <w:rPr>
          <w:rFonts w:ascii="Times New Roman" w:hAnsi="Times New Roman" w:cs="Times New Roman"/>
          <w:color w:val="000000"/>
          <w:sz w:val="24"/>
          <w:szCs w:val="24"/>
        </w:rPr>
        <w:softHyphen/>
        <w:t>ров и долей участников. По капитальным вложениям, например, пре</w:t>
      </w:r>
      <w:r w:rsidRPr="00014097">
        <w:rPr>
          <w:rFonts w:ascii="Times New Roman" w:hAnsi="Times New Roman" w:cs="Times New Roman"/>
          <w:color w:val="000000"/>
          <w:sz w:val="24"/>
          <w:szCs w:val="24"/>
        </w:rPr>
        <w:softHyphen/>
        <w:t>дусмотрено направление денежных средств на оплату долевого уча</w:t>
      </w:r>
      <w:r w:rsidRPr="00014097">
        <w:rPr>
          <w:rFonts w:ascii="Times New Roman" w:hAnsi="Times New Roman" w:cs="Times New Roman"/>
          <w:color w:val="000000"/>
          <w:sz w:val="24"/>
          <w:szCs w:val="24"/>
        </w:rPr>
        <w:softHyphen/>
        <w:t>стия в строительстве.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Отсутствующие показатели по притоку денежных средств отра</w:t>
      </w:r>
      <w:r w:rsidRPr="00014097">
        <w:rPr>
          <w:rFonts w:ascii="Times New Roman" w:hAnsi="Times New Roman" w:cs="Times New Roman"/>
          <w:color w:val="000000"/>
          <w:sz w:val="24"/>
          <w:szCs w:val="24"/>
        </w:rPr>
        <w:softHyphen/>
        <w:t>жаются по строке 110 «Прочие поступления», а по оттоку денежных средств - по строке 250 «Прочие выплаты, перечисления». Предпри</w:t>
      </w:r>
      <w:r w:rsidRPr="00014097">
        <w:rPr>
          <w:rFonts w:ascii="Times New Roman" w:hAnsi="Times New Roman" w:cs="Times New Roman"/>
          <w:color w:val="000000"/>
          <w:sz w:val="24"/>
          <w:szCs w:val="24"/>
        </w:rPr>
        <w:softHyphen/>
        <w:t>ятия и организации имеют право дополнять указанные строки (111, 112, 113, и далее либо 251, 252, 253) для того чтобы расшифровать наибо</w:t>
      </w:r>
      <w:r w:rsidRPr="00014097">
        <w:rPr>
          <w:rFonts w:ascii="Times New Roman" w:hAnsi="Times New Roman" w:cs="Times New Roman"/>
          <w:color w:val="000000"/>
          <w:sz w:val="24"/>
          <w:szCs w:val="24"/>
        </w:rPr>
        <w:softHyphen/>
        <w:t>лее существенные обороты.</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отчетности о движении денежных средств по форме № 4, со</w:t>
      </w:r>
      <w:r w:rsidRPr="00014097">
        <w:rPr>
          <w:rFonts w:ascii="Times New Roman" w:hAnsi="Times New Roman" w:cs="Times New Roman"/>
          <w:color w:val="000000"/>
          <w:sz w:val="24"/>
          <w:szCs w:val="24"/>
        </w:rPr>
        <w:softHyphen/>
        <w:t>ставленной прямым методом, не отражаются курсовые валютные разницы, так как найден оригинальный способ преодоления этой несооб</w:t>
      </w:r>
      <w:r w:rsidRPr="00014097">
        <w:rPr>
          <w:rFonts w:ascii="Times New Roman" w:hAnsi="Times New Roman" w:cs="Times New Roman"/>
          <w:color w:val="000000"/>
          <w:sz w:val="24"/>
          <w:szCs w:val="24"/>
        </w:rPr>
        <w:softHyphen/>
        <w:t>разности. В случае наличия и движения денежных средств в свобод</w:t>
      </w:r>
      <w:r w:rsidRPr="00014097">
        <w:rPr>
          <w:rFonts w:ascii="Times New Roman" w:hAnsi="Times New Roman" w:cs="Times New Roman"/>
          <w:color w:val="000000"/>
          <w:sz w:val="24"/>
          <w:szCs w:val="24"/>
        </w:rPr>
        <w:softHyphen/>
        <w:t>но конвертируемой иностранной валюте составляется расчет притока и оттока иностранной валюты каждого вида. Данные каждого тако</w:t>
      </w:r>
      <w:r w:rsidRPr="00014097">
        <w:rPr>
          <w:rFonts w:ascii="Times New Roman" w:hAnsi="Times New Roman" w:cs="Times New Roman"/>
          <w:color w:val="000000"/>
          <w:sz w:val="24"/>
          <w:szCs w:val="24"/>
        </w:rPr>
        <w:softHyphen/>
        <w:t>го расчета пересчитываются по курсу ЦБ РФ на дату составления отчетности. Полученные данные по отдельным расчетам суммируют</w:t>
      </w:r>
      <w:r w:rsidRPr="00014097">
        <w:rPr>
          <w:rFonts w:ascii="Times New Roman" w:hAnsi="Times New Roman" w:cs="Times New Roman"/>
          <w:color w:val="000000"/>
          <w:sz w:val="24"/>
          <w:szCs w:val="24"/>
        </w:rPr>
        <w:softHyphen/>
        <w:t>ся при заполнении соответствующих показателей отчетности о дви</w:t>
      </w:r>
      <w:r w:rsidRPr="00014097">
        <w:rPr>
          <w:rFonts w:ascii="Times New Roman" w:hAnsi="Times New Roman" w:cs="Times New Roman"/>
          <w:color w:val="000000"/>
          <w:sz w:val="24"/>
          <w:szCs w:val="24"/>
        </w:rPr>
        <w:softHyphen/>
        <w:t>жении денежных средств.</w:t>
      </w:r>
    </w:p>
    <w:p w:rsidR="00F26E37" w:rsidRPr="00014097" w:rsidRDefault="00F26E37" w:rsidP="007E1ADA">
      <w:pPr>
        <w:shd w:val="clear" w:color="auto" w:fill="FFFFFF"/>
        <w:tabs>
          <w:tab w:val="left" w:pos="4867"/>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Приказ Минфина РФ «О формах бухгалтерской отчетности организации» от 22 июля 2003 г. № 67н определил, что предприятие может самостоятельно разрабатывать содержание форм отчетности при условии, что показатели данных форм позволяют соблюдать требования, предъявляемые к бухгалтерской отчетности ПБУ 4/99.</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Это условие оговорено по нескольким причинам. Во-первых, бух</w:t>
      </w:r>
      <w:r w:rsidRPr="00014097">
        <w:rPr>
          <w:rFonts w:ascii="Times New Roman" w:hAnsi="Times New Roman" w:cs="Times New Roman"/>
          <w:color w:val="000000"/>
          <w:sz w:val="24"/>
          <w:szCs w:val="24"/>
        </w:rPr>
        <w:softHyphen/>
        <w:t>галтерская отчетность должна давать достоверное и полное пред</w:t>
      </w:r>
      <w:r w:rsidRPr="00014097">
        <w:rPr>
          <w:rFonts w:ascii="Times New Roman" w:hAnsi="Times New Roman" w:cs="Times New Roman"/>
          <w:color w:val="000000"/>
          <w:sz w:val="24"/>
          <w:szCs w:val="24"/>
        </w:rPr>
        <w:softHyphen/>
        <w:t>ставление о финансовом положении организации, результатах ее дея</w:t>
      </w:r>
      <w:r w:rsidRPr="00014097">
        <w:rPr>
          <w:rFonts w:ascii="Times New Roman" w:hAnsi="Times New Roman" w:cs="Times New Roman"/>
          <w:color w:val="000000"/>
          <w:sz w:val="24"/>
          <w:szCs w:val="24"/>
        </w:rPr>
        <w:softHyphen/>
        <w:t>тельности и изменениях в ее финансовом положении. Во-вторых, от</w:t>
      </w:r>
      <w:r w:rsidRPr="00014097">
        <w:rPr>
          <w:rFonts w:ascii="Times New Roman" w:hAnsi="Times New Roman" w:cs="Times New Roman"/>
          <w:color w:val="000000"/>
          <w:sz w:val="24"/>
          <w:szCs w:val="24"/>
        </w:rPr>
        <w:softHyphen/>
        <w:t>четность должна соответствовать содержанию и включать те число</w:t>
      </w:r>
      <w:r w:rsidRPr="00014097">
        <w:rPr>
          <w:rFonts w:ascii="Times New Roman" w:hAnsi="Times New Roman" w:cs="Times New Roman"/>
          <w:color w:val="000000"/>
          <w:sz w:val="24"/>
          <w:szCs w:val="24"/>
        </w:rPr>
        <w:softHyphen/>
        <w:t xml:space="preserve">вые показатели, которые установлены ПБУ 4/99 и Приказом </w:t>
      </w:r>
      <w:r w:rsidRPr="00014097">
        <w:rPr>
          <w:rFonts w:ascii="Times New Roman" w:hAnsi="Times New Roman" w:cs="Times New Roman"/>
          <w:iCs/>
          <w:color w:val="000000"/>
          <w:sz w:val="24"/>
          <w:szCs w:val="24"/>
        </w:rPr>
        <w:t xml:space="preserve">№ </w:t>
      </w:r>
      <w:r w:rsidRPr="00014097">
        <w:rPr>
          <w:rFonts w:ascii="Times New Roman" w:hAnsi="Times New Roman" w:cs="Times New Roman"/>
          <w:color w:val="000000"/>
          <w:sz w:val="24"/>
          <w:szCs w:val="24"/>
        </w:rPr>
        <w:t>67н. В третьих, при формировании бухгалтерской отчетности организация должна обеспечить нейтральность информации, т. е. информация, ко</w:t>
      </w:r>
      <w:r w:rsidRPr="00014097">
        <w:rPr>
          <w:rFonts w:ascii="Times New Roman" w:hAnsi="Times New Roman" w:cs="Times New Roman"/>
          <w:color w:val="000000"/>
          <w:sz w:val="24"/>
          <w:szCs w:val="24"/>
        </w:rPr>
        <w:softHyphen/>
        <w:t>торая в ней содержится должна исключать одностороннее удовлет</w:t>
      </w:r>
      <w:r w:rsidRPr="00014097">
        <w:rPr>
          <w:rFonts w:ascii="Times New Roman" w:hAnsi="Times New Roman" w:cs="Times New Roman"/>
          <w:color w:val="000000"/>
          <w:sz w:val="24"/>
          <w:szCs w:val="24"/>
        </w:rPr>
        <w:softHyphen/>
        <w:t>ворение интересов одних групп пользователей бухгалтерской отчет</w:t>
      </w:r>
      <w:r w:rsidRPr="00014097">
        <w:rPr>
          <w:rFonts w:ascii="Times New Roman" w:hAnsi="Times New Roman" w:cs="Times New Roman"/>
          <w:color w:val="000000"/>
          <w:sz w:val="24"/>
          <w:szCs w:val="24"/>
        </w:rPr>
        <w:softHyphen/>
        <w:t>ности перед другими пользователями.</w:t>
      </w:r>
    </w:p>
    <w:p w:rsidR="00F26E37" w:rsidRPr="00DC7CB6"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Самостоятельно разработанные формы отчетности отражаются в учетной политике организации.</w:t>
      </w:r>
      <w:r w:rsidR="00DC7CB6" w:rsidRPr="00DC7CB6">
        <w:rPr>
          <w:rFonts w:ascii="Times New Roman" w:hAnsi="Times New Roman" w:cs="Times New Roman"/>
          <w:color w:val="000000"/>
          <w:sz w:val="24"/>
          <w:szCs w:val="24"/>
        </w:rPr>
        <w:t>[</w:t>
      </w:r>
      <w:r w:rsidR="00DC7CB6">
        <w:rPr>
          <w:rFonts w:ascii="Times New Roman" w:hAnsi="Times New Roman" w:cs="Times New Roman"/>
          <w:color w:val="000000"/>
          <w:sz w:val="24"/>
          <w:szCs w:val="24"/>
        </w:rPr>
        <w:t>7, с 116</w:t>
      </w:r>
      <w:r w:rsidR="00DC7CB6" w:rsidRPr="00DC7CB6">
        <w:rPr>
          <w:rFonts w:ascii="Times New Roman" w:hAnsi="Times New Roman" w:cs="Times New Roman"/>
          <w:color w:val="000000"/>
          <w:sz w:val="24"/>
          <w:szCs w:val="24"/>
        </w:rPr>
        <w:t>]</w:t>
      </w:r>
    </w:p>
    <w:p w:rsidR="00F26E37" w:rsidRDefault="00F26E37" w:rsidP="007E1ADA">
      <w:pPr>
        <w:shd w:val="clear" w:color="auto" w:fill="FFFFFF"/>
        <w:spacing w:line="360" w:lineRule="auto"/>
        <w:ind w:firstLine="709"/>
        <w:jc w:val="center"/>
        <w:rPr>
          <w:rFonts w:ascii="Times New Roman" w:hAnsi="Times New Roman" w:cs="Times New Roman"/>
          <w:b/>
          <w:bCs/>
          <w:iCs/>
          <w:color w:val="000000"/>
          <w:sz w:val="24"/>
          <w:szCs w:val="24"/>
        </w:rPr>
      </w:pPr>
    </w:p>
    <w:p w:rsidR="00A171A0" w:rsidRPr="00014097" w:rsidRDefault="00A171A0" w:rsidP="00FE022C">
      <w:pPr>
        <w:shd w:val="clear" w:color="auto" w:fill="FFFFFF"/>
        <w:spacing w:line="360" w:lineRule="auto"/>
        <w:rPr>
          <w:rFonts w:ascii="Times New Roman" w:hAnsi="Times New Roman" w:cs="Times New Roman"/>
          <w:b/>
          <w:bCs/>
          <w:iCs/>
          <w:color w:val="000000"/>
          <w:sz w:val="24"/>
          <w:szCs w:val="24"/>
        </w:rPr>
      </w:pPr>
    </w:p>
    <w:p w:rsidR="00F26E37" w:rsidRPr="00A171A0" w:rsidRDefault="00A171A0" w:rsidP="007E1ADA">
      <w:pPr>
        <w:shd w:val="clear" w:color="auto" w:fill="FFFFFF"/>
        <w:spacing w:line="360" w:lineRule="auto"/>
        <w:ind w:firstLine="709"/>
        <w:jc w:val="center"/>
        <w:outlineLvl w:val="1"/>
        <w:rPr>
          <w:rFonts w:ascii="Times New Roman" w:hAnsi="Times New Roman" w:cs="Times New Roman"/>
          <w:iCs/>
          <w:color w:val="000000"/>
          <w:sz w:val="24"/>
          <w:szCs w:val="24"/>
        </w:rPr>
      </w:pPr>
      <w:bookmarkStart w:id="92" w:name="_Toc105588940"/>
      <w:bookmarkStart w:id="93" w:name="_Toc105591171"/>
      <w:bookmarkStart w:id="94" w:name="_Toc105932762"/>
      <w:bookmarkStart w:id="95" w:name="_Toc106431123"/>
      <w:bookmarkStart w:id="96" w:name="_Toc106431395"/>
      <w:bookmarkStart w:id="97" w:name="_Toc106431462"/>
      <w:bookmarkStart w:id="98" w:name="_Toc106431740"/>
      <w:r w:rsidRPr="00A171A0">
        <w:rPr>
          <w:rFonts w:ascii="Times New Roman" w:hAnsi="Times New Roman" w:cs="Times New Roman"/>
          <w:color w:val="000000"/>
          <w:sz w:val="24"/>
          <w:szCs w:val="24"/>
        </w:rPr>
        <w:t>2</w:t>
      </w:r>
      <w:r w:rsidR="00743CCD" w:rsidRPr="00A171A0">
        <w:rPr>
          <w:rFonts w:ascii="Times New Roman" w:hAnsi="Times New Roman" w:cs="Times New Roman"/>
          <w:color w:val="000000"/>
          <w:sz w:val="24"/>
          <w:szCs w:val="24"/>
        </w:rPr>
        <w:t xml:space="preserve">.4. </w:t>
      </w:r>
      <w:r w:rsidR="00F26E37" w:rsidRPr="00A171A0">
        <w:rPr>
          <w:rFonts w:ascii="Times New Roman" w:hAnsi="Times New Roman" w:cs="Times New Roman"/>
          <w:color w:val="000000"/>
          <w:sz w:val="24"/>
          <w:szCs w:val="24"/>
        </w:rPr>
        <w:t xml:space="preserve"> Пояснительная записка</w:t>
      </w:r>
      <w:r w:rsidR="00743CCD" w:rsidRPr="00A171A0">
        <w:rPr>
          <w:rFonts w:ascii="Times New Roman" w:hAnsi="Times New Roman" w:cs="Times New Roman"/>
          <w:color w:val="000000"/>
          <w:sz w:val="24"/>
          <w:szCs w:val="24"/>
        </w:rPr>
        <w:t xml:space="preserve">. </w:t>
      </w:r>
      <w:r w:rsidR="00F26E37" w:rsidRPr="00A171A0">
        <w:rPr>
          <w:rFonts w:ascii="Times New Roman" w:hAnsi="Times New Roman" w:cs="Times New Roman"/>
          <w:sz w:val="24"/>
          <w:szCs w:val="24"/>
        </w:rPr>
        <w:t>Назначение и состав пояснительной записки к балансу</w:t>
      </w:r>
      <w:r w:rsidR="00743CCD" w:rsidRPr="00A171A0">
        <w:rPr>
          <w:rFonts w:ascii="Times New Roman" w:hAnsi="Times New Roman" w:cs="Times New Roman"/>
          <w:sz w:val="24"/>
          <w:szCs w:val="24"/>
        </w:rPr>
        <w:t xml:space="preserve"> </w:t>
      </w:r>
      <w:r w:rsidR="00F26E37" w:rsidRPr="00A171A0">
        <w:rPr>
          <w:rFonts w:ascii="Times New Roman" w:hAnsi="Times New Roman" w:cs="Times New Roman"/>
          <w:bCs/>
          <w:iCs/>
          <w:sz w:val="24"/>
          <w:szCs w:val="24"/>
        </w:rPr>
        <w:t>и отчету о прибылях и убытках</w:t>
      </w:r>
      <w:bookmarkEnd w:id="92"/>
      <w:bookmarkEnd w:id="93"/>
      <w:bookmarkEnd w:id="94"/>
      <w:bookmarkEnd w:id="95"/>
      <w:bookmarkEnd w:id="96"/>
      <w:bookmarkEnd w:id="97"/>
      <w:bookmarkEnd w:id="98"/>
    </w:p>
    <w:p w:rsidR="00F26E37" w:rsidRDefault="00F26E37" w:rsidP="007E1ADA">
      <w:pPr>
        <w:spacing w:line="360" w:lineRule="auto"/>
        <w:ind w:firstLine="709"/>
        <w:rPr>
          <w:rFonts w:ascii="Times New Roman" w:hAnsi="Times New Roman" w:cs="Times New Roman"/>
          <w:sz w:val="24"/>
          <w:szCs w:val="24"/>
        </w:rPr>
      </w:pPr>
    </w:p>
    <w:p w:rsidR="00743CCD" w:rsidRPr="00014097" w:rsidRDefault="00743CCD" w:rsidP="007E1ADA">
      <w:pPr>
        <w:spacing w:line="360" w:lineRule="auto"/>
        <w:ind w:firstLine="709"/>
        <w:rPr>
          <w:rFonts w:ascii="Times New Roman" w:hAnsi="Times New Roman" w:cs="Times New Roman"/>
          <w:sz w:val="24"/>
          <w:szCs w:val="24"/>
        </w:rPr>
      </w:pP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Международными стандартами финансовой отчетности структура приложений к базовой отчетности никаким образом не регламентиру</w:t>
      </w:r>
      <w:r w:rsidRPr="00014097">
        <w:rPr>
          <w:rFonts w:ascii="Times New Roman" w:hAnsi="Times New Roman" w:cs="Times New Roman"/>
          <w:color w:val="000000"/>
          <w:sz w:val="24"/>
          <w:szCs w:val="24"/>
        </w:rPr>
        <w:softHyphen/>
        <w:t>ется. В нашей стране имеется давняя традиция приводить форматы приложений. Соответствующие отчетные формы отчетности носят вспо</w:t>
      </w:r>
      <w:r w:rsidRPr="00014097">
        <w:rPr>
          <w:rFonts w:ascii="Times New Roman" w:hAnsi="Times New Roman" w:cs="Times New Roman"/>
          <w:color w:val="000000"/>
          <w:sz w:val="24"/>
          <w:szCs w:val="24"/>
        </w:rPr>
        <w:softHyphen/>
        <w:t>могательный характер в том смысле, что они позволяют расширить представления о фирме, формируемое пользователем после ознаком</w:t>
      </w:r>
      <w:r w:rsidRPr="00014097">
        <w:rPr>
          <w:rFonts w:ascii="Times New Roman" w:hAnsi="Times New Roman" w:cs="Times New Roman"/>
          <w:color w:val="000000"/>
          <w:sz w:val="24"/>
          <w:szCs w:val="24"/>
        </w:rPr>
        <w:softHyphen/>
        <w:t>ления с балансом и отчетом о прибылях и убытках. В этих формах находятся сведения трех типов: во-первых, это данные, которые являются аналитическими расшифровками к статьям и показателям основ</w:t>
      </w:r>
      <w:r w:rsidRPr="00014097">
        <w:rPr>
          <w:rFonts w:ascii="Times New Roman" w:hAnsi="Times New Roman" w:cs="Times New Roman"/>
          <w:color w:val="000000"/>
          <w:sz w:val="24"/>
          <w:szCs w:val="24"/>
        </w:rPr>
        <w:softHyphen/>
        <w:t>ных отчетных форм; во-вторых, это данные, представляющие один из базовых показателей в ином разрезе (например, подразделение кре</w:t>
      </w:r>
      <w:r w:rsidRPr="00014097">
        <w:rPr>
          <w:rFonts w:ascii="Times New Roman" w:hAnsi="Times New Roman" w:cs="Times New Roman"/>
          <w:color w:val="000000"/>
          <w:sz w:val="24"/>
          <w:szCs w:val="24"/>
        </w:rPr>
        <w:softHyphen/>
        <w:t>диторской задолженности на нормальную и просроченную); в-треть</w:t>
      </w:r>
      <w:r w:rsidRPr="00014097">
        <w:rPr>
          <w:rFonts w:ascii="Times New Roman" w:hAnsi="Times New Roman" w:cs="Times New Roman"/>
          <w:color w:val="000000"/>
          <w:sz w:val="24"/>
          <w:szCs w:val="24"/>
        </w:rPr>
        <w:softHyphen/>
        <w:t>их, это данные, которые несут дополнительную информацию, получае</w:t>
      </w:r>
      <w:r w:rsidRPr="00014097">
        <w:rPr>
          <w:rFonts w:ascii="Times New Roman" w:hAnsi="Times New Roman" w:cs="Times New Roman"/>
          <w:color w:val="000000"/>
          <w:sz w:val="24"/>
          <w:szCs w:val="24"/>
        </w:rPr>
        <w:softHyphen/>
        <w:t>мую либо на основе учетных данных путем счетных процедур анали</w:t>
      </w:r>
      <w:r w:rsidRPr="00014097">
        <w:rPr>
          <w:rFonts w:ascii="Times New Roman" w:hAnsi="Times New Roman" w:cs="Times New Roman"/>
          <w:color w:val="000000"/>
          <w:sz w:val="24"/>
          <w:szCs w:val="24"/>
        </w:rPr>
        <w:softHyphen/>
        <w:t>тического характера либо из небухгалтерских источников (например, сведения о полученных и выданных обеспечениях). Эту информацию можно получить из пояснительной записки и итоговой части аудитор</w:t>
      </w:r>
      <w:r w:rsidRPr="00014097">
        <w:rPr>
          <w:rFonts w:ascii="Times New Roman" w:hAnsi="Times New Roman" w:cs="Times New Roman"/>
          <w:color w:val="000000"/>
          <w:sz w:val="24"/>
          <w:szCs w:val="24"/>
        </w:rPr>
        <w:softHyphen/>
        <w:t>ского заключения.</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ФЗ «О бухгалтерском учете» гласит, что пояснительная записка включается в состав бухгалтерской отчетности организации (за ис</w:t>
      </w:r>
      <w:r w:rsidRPr="00014097">
        <w:rPr>
          <w:rFonts w:ascii="Times New Roman" w:hAnsi="Times New Roman" w:cs="Times New Roman"/>
          <w:color w:val="000000"/>
          <w:sz w:val="24"/>
          <w:szCs w:val="24"/>
        </w:rPr>
        <w:softHyphen/>
        <w:t>ключением бюджетных и общественных организаций). Представление пояснительной записки является обязательным.</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Пояснительная записка позволяет раскрыть не только значения показателей, но и качественные характеристики деятельности органи</w:t>
      </w:r>
      <w:r w:rsidRPr="00014097">
        <w:rPr>
          <w:rFonts w:ascii="Times New Roman" w:hAnsi="Times New Roman" w:cs="Times New Roman"/>
          <w:color w:val="000000"/>
          <w:sz w:val="24"/>
          <w:szCs w:val="24"/>
        </w:rPr>
        <w:softHyphen/>
        <w:t>зации за отчетный период (среднесписочная численность работаю</w:t>
      </w:r>
      <w:r w:rsidRPr="00014097">
        <w:rPr>
          <w:rFonts w:ascii="Times New Roman" w:hAnsi="Times New Roman" w:cs="Times New Roman"/>
          <w:color w:val="000000"/>
          <w:sz w:val="24"/>
          <w:szCs w:val="24"/>
        </w:rPr>
        <w:softHyphen/>
        <w:t>щих, фондоемкость и материалоемкость производства, текучесть кад</w:t>
      </w:r>
      <w:r w:rsidRPr="00014097">
        <w:rPr>
          <w:rFonts w:ascii="Times New Roman" w:hAnsi="Times New Roman" w:cs="Times New Roman"/>
          <w:color w:val="000000"/>
          <w:sz w:val="24"/>
          <w:szCs w:val="24"/>
        </w:rPr>
        <w:softHyphen/>
        <w:t>ров, индексы роста и прироста и прочие показатели экономических, статистических и иных отчетов, причины сложившегося положения, пер</w:t>
      </w:r>
      <w:r w:rsidRPr="00014097">
        <w:rPr>
          <w:rFonts w:ascii="Times New Roman" w:hAnsi="Times New Roman" w:cs="Times New Roman"/>
          <w:color w:val="000000"/>
          <w:sz w:val="24"/>
          <w:szCs w:val="24"/>
        </w:rPr>
        <w:softHyphen/>
        <w:t>спективы его изменения и т.д.). В пояснительной записке можно рас</w:t>
      </w:r>
      <w:r w:rsidRPr="00014097">
        <w:rPr>
          <w:rFonts w:ascii="Times New Roman" w:hAnsi="Times New Roman" w:cs="Times New Roman"/>
          <w:color w:val="000000"/>
          <w:sz w:val="24"/>
          <w:szCs w:val="24"/>
        </w:rPr>
        <w:softHyphen/>
        <w:t>крыть наметившиеся тенденции, расшифровать агрегированные пока</w:t>
      </w:r>
      <w:r w:rsidRPr="00014097">
        <w:rPr>
          <w:rFonts w:ascii="Times New Roman" w:hAnsi="Times New Roman" w:cs="Times New Roman"/>
          <w:color w:val="000000"/>
          <w:sz w:val="24"/>
          <w:szCs w:val="24"/>
        </w:rPr>
        <w:softHyphen/>
        <w:t>затели, указать взаимосвязь каких — либо характеристик. Именно поэтому пояснительная записка становится основой доклада главно</w:t>
      </w:r>
      <w:r w:rsidRPr="00014097">
        <w:rPr>
          <w:rFonts w:ascii="Times New Roman" w:hAnsi="Times New Roman" w:cs="Times New Roman"/>
          <w:color w:val="000000"/>
          <w:sz w:val="24"/>
          <w:szCs w:val="24"/>
        </w:rPr>
        <w:softHyphen/>
        <w:t>го бухгалтера или финансового директора на ежегодном собрании акционеров.</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Таким образом, пояснительная записка должна содержать суще</w:t>
      </w:r>
      <w:r w:rsidRPr="00014097">
        <w:rPr>
          <w:rFonts w:ascii="Times New Roman" w:hAnsi="Times New Roman" w:cs="Times New Roman"/>
          <w:color w:val="000000"/>
          <w:sz w:val="24"/>
          <w:szCs w:val="24"/>
        </w:rPr>
        <w:softHyphen/>
        <w:t>ственную информацию об организации, ее финансовом положении, со</w:t>
      </w:r>
      <w:r w:rsidRPr="00014097">
        <w:rPr>
          <w:rFonts w:ascii="Times New Roman" w:hAnsi="Times New Roman" w:cs="Times New Roman"/>
          <w:color w:val="000000"/>
          <w:sz w:val="24"/>
          <w:szCs w:val="24"/>
        </w:rPr>
        <w:softHyphen/>
        <w:t>поставимости данных за отчетный и предшествующий ему годы, мето</w:t>
      </w:r>
      <w:r w:rsidRPr="00014097">
        <w:rPr>
          <w:rFonts w:ascii="Times New Roman" w:hAnsi="Times New Roman" w:cs="Times New Roman"/>
          <w:color w:val="000000"/>
          <w:sz w:val="24"/>
          <w:szCs w:val="24"/>
        </w:rPr>
        <w:softHyphen/>
        <w:t>дах оценки и существенных статьях бухгалтерской отчетности. Пояс</w:t>
      </w:r>
      <w:r w:rsidRPr="00014097">
        <w:rPr>
          <w:rFonts w:ascii="Times New Roman" w:hAnsi="Times New Roman" w:cs="Times New Roman"/>
          <w:color w:val="000000"/>
          <w:sz w:val="24"/>
          <w:szCs w:val="24"/>
        </w:rPr>
        <w:softHyphen/>
        <w:t>нительная записка должна обеспечивать пользователей дополнитель</w:t>
      </w:r>
      <w:r w:rsidRPr="00014097">
        <w:rPr>
          <w:rFonts w:ascii="Times New Roman" w:hAnsi="Times New Roman" w:cs="Times New Roman"/>
          <w:color w:val="000000"/>
          <w:sz w:val="24"/>
          <w:szCs w:val="24"/>
        </w:rPr>
        <w:softHyphen/>
        <w:t>ными данными для формирования полного представления о финан</w:t>
      </w:r>
      <w:r w:rsidRPr="00014097">
        <w:rPr>
          <w:rFonts w:ascii="Times New Roman" w:hAnsi="Times New Roman" w:cs="Times New Roman"/>
          <w:color w:val="000000"/>
          <w:sz w:val="24"/>
          <w:szCs w:val="24"/>
        </w:rPr>
        <w:softHyphen/>
        <w:t>совом положении организации, финансовых результатах ее деятель</w:t>
      </w:r>
      <w:r w:rsidRPr="00014097">
        <w:rPr>
          <w:rFonts w:ascii="Times New Roman" w:hAnsi="Times New Roman" w:cs="Times New Roman"/>
          <w:color w:val="000000"/>
          <w:sz w:val="24"/>
          <w:szCs w:val="24"/>
        </w:rPr>
        <w:softHyphen/>
        <w:t>ности и изменениях в ее финансовом положении.</w:t>
      </w:r>
    </w:p>
    <w:p w:rsidR="00F26E37" w:rsidRPr="00014097" w:rsidRDefault="00F26E37" w:rsidP="007E1ADA">
      <w:pPr>
        <w:shd w:val="clear" w:color="auto" w:fill="FFFFFF"/>
        <w:spacing w:line="360" w:lineRule="auto"/>
        <w:ind w:firstLine="709"/>
        <w:rPr>
          <w:rFonts w:ascii="Times New Roman" w:hAnsi="Times New Roman" w:cs="Times New Roman"/>
          <w:sz w:val="24"/>
          <w:szCs w:val="24"/>
        </w:rPr>
      </w:pPr>
      <w:r w:rsidRPr="00014097">
        <w:rPr>
          <w:rFonts w:ascii="Times New Roman" w:hAnsi="Times New Roman" w:cs="Times New Roman"/>
          <w:color w:val="000000"/>
          <w:sz w:val="24"/>
          <w:szCs w:val="24"/>
        </w:rPr>
        <w:t>Пояснительная записка содержит следующие основные элементы.</w:t>
      </w:r>
    </w:p>
    <w:p w:rsidR="00F26E37" w:rsidRPr="00014097"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 xml:space="preserve">1. </w:t>
      </w:r>
      <w:r w:rsidRPr="00014097">
        <w:rPr>
          <w:rFonts w:ascii="Times New Roman" w:hAnsi="Times New Roman" w:cs="Times New Roman"/>
          <w:bCs/>
          <w:color w:val="000000"/>
          <w:sz w:val="24"/>
          <w:szCs w:val="24"/>
        </w:rPr>
        <w:t>Указание в пояснительной записке к бухгалтерской отчетно</w:t>
      </w:r>
      <w:r w:rsidRPr="00014097">
        <w:rPr>
          <w:rFonts w:ascii="Times New Roman" w:hAnsi="Times New Roman" w:cs="Times New Roman"/>
          <w:bCs/>
          <w:color w:val="000000"/>
          <w:sz w:val="24"/>
          <w:szCs w:val="24"/>
        </w:rPr>
        <w:softHyphen/>
        <w:t xml:space="preserve">сти, что она сформирована исходя из действующих в РФ правил бухгалтерского учета и отчетности. </w:t>
      </w:r>
      <w:r w:rsidRPr="00014097">
        <w:rPr>
          <w:rFonts w:ascii="Times New Roman" w:hAnsi="Times New Roman" w:cs="Times New Roman"/>
          <w:color w:val="000000"/>
          <w:sz w:val="24"/>
          <w:szCs w:val="24"/>
        </w:rPr>
        <w:t>Бухгалтерская отчетность должна быть достоверной и давать полное представление о финансовом положении организации, финансовых результатах ее деятельности и изменениях в ее финансовом положении. В пояснительной записке к бухгалтерской отчетности должно быть указано, что бухгалтерская отчетность сформирована исходя из действующих в РФ правил бух</w:t>
      </w:r>
      <w:r w:rsidRPr="00014097">
        <w:rPr>
          <w:rFonts w:ascii="Times New Roman" w:hAnsi="Times New Roman" w:cs="Times New Roman"/>
          <w:color w:val="000000"/>
          <w:sz w:val="24"/>
          <w:szCs w:val="24"/>
        </w:rPr>
        <w:softHyphen/>
        <w:t>галтерского учета и отчетности, кроме случаев, когда организация до</w:t>
      </w:r>
      <w:r w:rsidRPr="00014097">
        <w:rPr>
          <w:rFonts w:ascii="Times New Roman" w:hAnsi="Times New Roman" w:cs="Times New Roman"/>
          <w:color w:val="000000"/>
          <w:sz w:val="24"/>
          <w:szCs w:val="24"/>
        </w:rPr>
        <w:softHyphen/>
        <w:t>пустила при формировании бухгалтерской отчетности отступления от этих правил.</w:t>
      </w:r>
    </w:p>
    <w:p w:rsidR="00F26E37" w:rsidRPr="00014097" w:rsidRDefault="00F26E37" w:rsidP="007E1ADA">
      <w:pPr>
        <w:numPr>
          <w:ilvl w:val="0"/>
          <w:numId w:val="15"/>
        </w:numPr>
        <w:shd w:val="clear" w:color="auto" w:fill="FFFFFF"/>
        <w:tabs>
          <w:tab w:val="left" w:pos="494"/>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фактов неприменения правил бухгалтерского учета (при наличии таких фактов). </w:t>
      </w:r>
      <w:r w:rsidRPr="00014097">
        <w:rPr>
          <w:rFonts w:ascii="Times New Roman" w:hAnsi="Times New Roman" w:cs="Times New Roman"/>
          <w:color w:val="000000"/>
          <w:sz w:val="24"/>
          <w:szCs w:val="24"/>
        </w:rPr>
        <w:t>В пояснительной записке должно обоснованно сообщаться о фактах неприменения  привал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РФ о бухгалтерском учете. Таким образом, в пояснительной записке к бухгалтерской отчетности необходимо раскрывать все факты неприменения правил бухгалтерского учета.</w:t>
      </w:r>
    </w:p>
    <w:p w:rsidR="00F26E37" w:rsidRPr="00014097" w:rsidRDefault="00F26E37" w:rsidP="007E1ADA">
      <w:pPr>
        <w:numPr>
          <w:ilvl w:val="0"/>
          <w:numId w:val="15"/>
        </w:numPr>
        <w:shd w:val="clear" w:color="auto" w:fill="FFFFFF"/>
        <w:tabs>
          <w:tab w:val="left" w:pos="494"/>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Указание в пояснительной записке на наличие значительной неопределенности в отношении событий и условий, которые могут породить существенные сомнения в применимости допущения непрерывности деятельности организации. </w:t>
      </w:r>
      <w:r w:rsidRPr="00014097">
        <w:rPr>
          <w:rFonts w:ascii="Times New Roman" w:hAnsi="Times New Roman" w:cs="Times New Roman"/>
          <w:color w:val="000000"/>
          <w:sz w:val="24"/>
          <w:szCs w:val="24"/>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в пояснительной записке к бухгалтерской отчетности на такую неопределенность и однозначно описать, с чем она связана.</w:t>
      </w:r>
    </w:p>
    <w:p w:rsidR="00F26E37" w:rsidRPr="00014097" w:rsidRDefault="00F26E37" w:rsidP="007E1ADA">
      <w:pPr>
        <w:numPr>
          <w:ilvl w:val="0"/>
          <w:numId w:val="15"/>
        </w:numPr>
        <w:shd w:val="clear" w:color="auto" w:fill="FFFFFF"/>
        <w:tabs>
          <w:tab w:val="left" w:pos="494"/>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существенных изменений принятых ею ранее содержания и формы бухгалтерской отчетности. </w:t>
      </w:r>
      <w:r w:rsidRPr="00014097">
        <w:rPr>
          <w:rFonts w:ascii="Times New Roman" w:hAnsi="Times New Roman" w:cs="Times New Roman"/>
          <w:color w:val="000000"/>
          <w:sz w:val="24"/>
          <w:szCs w:val="24"/>
        </w:rPr>
        <w:t>Организация должна при составлении бухгалтерской отчетности придерживаться принятых ею содержания и формы  последовательно от одного отчетного периода к другому.  Изменения принятых содержания и формы бухгалтерской отчетности допускается в исключительных случаях, например, при изменении вида деятельности.</w:t>
      </w:r>
    </w:p>
    <w:p w:rsidR="00F26E37" w:rsidRPr="00014097" w:rsidRDefault="00F26E37" w:rsidP="007E1ADA">
      <w:pPr>
        <w:numPr>
          <w:ilvl w:val="0"/>
          <w:numId w:val="15"/>
        </w:numPr>
        <w:shd w:val="clear" w:color="auto" w:fill="FFFFFF"/>
        <w:tabs>
          <w:tab w:val="left" w:pos="494"/>
        </w:tabs>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существенных изменений в бухгалтерской отчетности текущего года данных за период, предшествующий отчетному. </w:t>
      </w:r>
      <w:r w:rsidRPr="00014097">
        <w:rPr>
          <w:rFonts w:ascii="Times New Roman" w:hAnsi="Times New Roman" w:cs="Times New Roman"/>
          <w:color w:val="000000"/>
          <w:sz w:val="24"/>
          <w:szCs w:val="24"/>
        </w:rPr>
        <w:t>В законе РФ «О бухгалтерском учете» указано, что пояснительная записка к годовой бухгалтерской отчетности должна содержать существенную информацию о сопоставимости данных за отчетный и предшествующий период. По каждому числовому показателю бухгалтерской отчетности, кроме отчета, составляемого за первый отчетный пе</w:t>
      </w:r>
      <w:r w:rsidRPr="00014097">
        <w:rPr>
          <w:rFonts w:ascii="Times New Roman" w:hAnsi="Times New Roman" w:cs="Times New Roman"/>
          <w:color w:val="000000"/>
          <w:sz w:val="24"/>
          <w:szCs w:val="24"/>
        </w:rPr>
        <w:softHyphen/>
        <w:t>риод, должны быть приведены данные минимум за два года — отчет</w:t>
      </w:r>
      <w:r w:rsidRPr="00014097">
        <w:rPr>
          <w:rFonts w:ascii="Times New Roman" w:hAnsi="Times New Roman" w:cs="Times New Roman"/>
          <w:color w:val="000000"/>
          <w:sz w:val="24"/>
          <w:szCs w:val="24"/>
        </w:rPr>
        <w:softHyphen/>
        <w:t>ный и предшествующий отчетному. Если отчетные данные за период, предшествующие отчетному году, несопоставимы с данными за отчет</w:t>
      </w:r>
      <w:r w:rsidRPr="00014097">
        <w:rPr>
          <w:rFonts w:ascii="Times New Roman" w:hAnsi="Times New Roman" w:cs="Times New Roman"/>
          <w:color w:val="000000"/>
          <w:sz w:val="24"/>
          <w:szCs w:val="24"/>
        </w:rPr>
        <w:softHyphen/>
        <w:t>ный период, то первые из названных данных подлежат корректировке. Каждая существенная корректировка должна быть раскрыта в пояс</w:t>
      </w:r>
      <w:r w:rsidRPr="00014097">
        <w:rPr>
          <w:rFonts w:ascii="Times New Roman" w:hAnsi="Times New Roman" w:cs="Times New Roman"/>
          <w:color w:val="000000"/>
          <w:sz w:val="24"/>
          <w:szCs w:val="24"/>
        </w:rPr>
        <w:softHyphen/>
        <w:t>нительной записке вместе с указанием ее причин.</w:t>
      </w:r>
    </w:p>
    <w:p w:rsidR="00F26E37" w:rsidRPr="00014097" w:rsidRDefault="00F26E37" w:rsidP="007E1ADA">
      <w:pPr>
        <w:numPr>
          <w:ilvl w:val="0"/>
          <w:numId w:val="16"/>
        </w:numPr>
        <w:shd w:val="clear" w:color="auto" w:fill="FFFFFF"/>
        <w:tabs>
          <w:tab w:val="left" w:pos="485"/>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учетной политики. </w:t>
      </w:r>
      <w:r w:rsidRPr="00014097">
        <w:rPr>
          <w:rFonts w:ascii="Times New Roman" w:hAnsi="Times New Roman" w:cs="Times New Roman"/>
          <w:color w:val="000000"/>
          <w:sz w:val="24"/>
          <w:szCs w:val="24"/>
        </w:rPr>
        <w:t>Организация должна раскрыть в пояснительной записке к бухгалтерской отчетности принятые при формировании учетной политики способ бухгалтерского учета, существенно влияющие на оценку и принятие решений заинтересованными пользователями бухгалтерской отчетности.</w:t>
      </w:r>
    </w:p>
    <w:p w:rsidR="00F26E37" w:rsidRPr="00014097" w:rsidRDefault="00F26E37" w:rsidP="007E1ADA">
      <w:pPr>
        <w:numPr>
          <w:ilvl w:val="0"/>
          <w:numId w:val="16"/>
        </w:numPr>
        <w:shd w:val="clear" w:color="auto" w:fill="FFFFFF"/>
        <w:tabs>
          <w:tab w:val="left" w:pos="485"/>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корректировок бухгалтерской отчетности, вызванных последствиями изменения учетной политики. </w:t>
      </w:r>
      <w:r w:rsidRPr="00014097">
        <w:rPr>
          <w:rFonts w:ascii="Times New Roman" w:hAnsi="Times New Roman" w:cs="Times New Roman"/>
          <w:color w:val="000000"/>
          <w:sz w:val="24"/>
          <w:szCs w:val="24"/>
        </w:rPr>
        <w:t>Корректировка бухгалтерской отчетности, вызванная последствиями изменения учетной политики, должна быть раскрыта в пояснительной записке к бухгалтерской отчетности вместе с указанием причин, вызвавших эту корректировку.</w:t>
      </w:r>
    </w:p>
    <w:p w:rsidR="00F26E37" w:rsidRPr="00014097" w:rsidRDefault="00F26E37" w:rsidP="007E1ADA">
      <w:pPr>
        <w:numPr>
          <w:ilvl w:val="0"/>
          <w:numId w:val="16"/>
        </w:numPr>
        <w:shd w:val="clear" w:color="auto" w:fill="FFFFFF"/>
        <w:tabs>
          <w:tab w:val="left" w:pos="485"/>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Обособленное раскрытие в пояснительной записке к бухгалтерской отчетности изменений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w:t>
      </w:r>
      <w:r w:rsidRPr="00014097">
        <w:rPr>
          <w:rFonts w:ascii="Times New Roman" w:hAnsi="Times New Roman" w:cs="Times New Roman"/>
          <w:color w:val="000000"/>
          <w:sz w:val="24"/>
          <w:szCs w:val="24"/>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подлежат обособленному раскрытию в пояснительной записке к бухгалтерской отчетности. Информация о них должна как минимум включать: причину изменения учетной политики; оценку последствий изменений в денежном выражении; указание на то, что включенные в бухгалтерскую отчетность за отчетный год соответствующие данные периодов, предшествующих отчетному, скорректированы.</w:t>
      </w:r>
    </w:p>
    <w:p w:rsidR="00F26E37" w:rsidRPr="00014097" w:rsidRDefault="00F26E37" w:rsidP="007E1ADA">
      <w:pPr>
        <w:numPr>
          <w:ilvl w:val="0"/>
          <w:numId w:val="16"/>
        </w:numPr>
        <w:shd w:val="clear" w:color="auto" w:fill="FFFFFF"/>
        <w:tabs>
          <w:tab w:val="left" w:pos="485"/>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наличия изменений в учетной политике на год, следующий за отчетным. </w:t>
      </w:r>
      <w:r w:rsidRPr="00014097">
        <w:rPr>
          <w:rFonts w:ascii="Times New Roman" w:hAnsi="Times New Roman" w:cs="Times New Roman"/>
          <w:color w:val="000000"/>
          <w:sz w:val="24"/>
          <w:szCs w:val="24"/>
        </w:rPr>
        <w:t>Изменение учетной политики организации может проводиться в случаях: изменения законодательства РФ или нормативных актов по бухгалтерскому учету; разработки организацией новых способов ведения бухгалтерского учета; существенного изменения условий деятельности. Эти изменения учетной политики на год, следующий за отчетным, объявляются в пояснительной записке к бухгалтерской отчетности.</w:t>
      </w:r>
    </w:p>
    <w:p w:rsidR="00F26E37" w:rsidRPr="00014097" w:rsidRDefault="00F26E37" w:rsidP="007E1ADA">
      <w:pPr>
        <w:shd w:val="clear" w:color="auto" w:fill="FFFFFF"/>
        <w:tabs>
          <w:tab w:val="left" w:pos="566"/>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10.</w:t>
      </w:r>
      <w:r w:rsidRPr="00014097">
        <w:rPr>
          <w:rFonts w:ascii="Times New Roman" w:hAnsi="Times New Roman" w:cs="Times New Roman"/>
          <w:color w:val="000000"/>
          <w:sz w:val="24"/>
          <w:szCs w:val="24"/>
        </w:rPr>
        <w:tab/>
      </w: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факта представления дебиторской задолженности, учтенной ранее как долгосрочная, в качестве краткосрочной. </w:t>
      </w:r>
      <w:r w:rsidRPr="00014097">
        <w:rPr>
          <w:rFonts w:ascii="Times New Roman" w:hAnsi="Times New Roman" w:cs="Times New Roman"/>
          <w:color w:val="000000"/>
          <w:sz w:val="24"/>
          <w:szCs w:val="24"/>
        </w:rPr>
        <w:t>Дебитор</w:t>
      </w:r>
      <w:r w:rsidRPr="00014097">
        <w:rPr>
          <w:rFonts w:ascii="Times New Roman" w:hAnsi="Times New Roman" w:cs="Times New Roman"/>
          <w:color w:val="000000"/>
          <w:sz w:val="24"/>
          <w:szCs w:val="24"/>
        </w:rPr>
        <w:softHyphen/>
        <w:t>ская задолженность, представляемая в бухгалтерском балансе как дол</w:t>
      </w:r>
      <w:r w:rsidRPr="00014097">
        <w:rPr>
          <w:rFonts w:ascii="Times New Roman" w:hAnsi="Times New Roman" w:cs="Times New Roman"/>
          <w:color w:val="000000"/>
          <w:sz w:val="24"/>
          <w:szCs w:val="24"/>
        </w:rPr>
        <w:softHyphen/>
        <w:t>госрочная и предполагаемая к погашению в отчетном году, может быть представлена на начало этого отчетного года как краткосрочная. Факт представления дебиторской задолженности, учтенной ранее как долгосрочная, в качестве краткосрочной необходимо раскрыть в по</w:t>
      </w:r>
      <w:r w:rsidRPr="00014097">
        <w:rPr>
          <w:rFonts w:ascii="Times New Roman" w:hAnsi="Times New Roman" w:cs="Times New Roman"/>
          <w:color w:val="000000"/>
          <w:sz w:val="24"/>
          <w:szCs w:val="24"/>
        </w:rPr>
        <w:softHyphen/>
        <w:t>яснительной записке.</w:t>
      </w:r>
    </w:p>
    <w:p w:rsidR="00F26E37" w:rsidRPr="00014097" w:rsidRDefault="00F26E37" w:rsidP="007E1ADA">
      <w:pPr>
        <w:numPr>
          <w:ilvl w:val="0"/>
          <w:numId w:val="17"/>
        </w:numPr>
        <w:shd w:val="clear" w:color="auto" w:fill="FFFFFF"/>
        <w:tabs>
          <w:tab w:val="left" w:pos="571"/>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 Раскрытие в пояснительной записке к бухгалтерской отчетности факта представления кредиторской задолженности, учтенной ранее как долгосрочная, в качестве краткосрочной. </w:t>
      </w:r>
      <w:r w:rsidRPr="00014097">
        <w:rPr>
          <w:rFonts w:ascii="Times New Roman" w:hAnsi="Times New Roman" w:cs="Times New Roman"/>
          <w:color w:val="000000"/>
          <w:sz w:val="24"/>
          <w:szCs w:val="24"/>
        </w:rPr>
        <w:t>Кредиторская задолженность, представляемая в бухгалтерском балансе как долгосрочная к погашению в отчетном году, может быть представлена на начало этого отчетного года как краткосрочная. Факт представления кредиторской задолженности, учтенной ранее как долгосрочная, в качестве краткосрочной необходимо раскрыть в пояснительной записке.</w:t>
      </w:r>
    </w:p>
    <w:p w:rsidR="00F26E37" w:rsidRPr="00014097" w:rsidRDefault="00F26E37" w:rsidP="007E1ADA">
      <w:pPr>
        <w:numPr>
          <w:ilvl w:val="0"/>
          <w:numId w:val="17"/>
        </w:numPr>
        <w:shd w:val="clear" w:color="auto" w:fill="FFFFFF"/>
        <w:tabs>
          <w:tab w:val="left" w:pos="571"/>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 Раскрытие в пояснительной записке к бухгалтерской отчетности факта проведения переоценки основных средств на начало отчетного года. </w:t>
      </w:r>
      <w:r w:rsidRPr="00014097">
        <w:rPr>
          <w:rFonts w:ascii="Times New Roman" w:hAnsi="Times New Roman" w:cs="Times New Roman"/>
          <w:color w:val="000000"/>
          <w:sz w:val="24"/>
          <w:szCs w:val="24"/>
        </w:rPr>
        <w:t>Коммерческая организация может не чаще одного раза в год переоценивать группы однородных объектов основных средств по текущей стоимости путем индексации или прямого пересчета по документально подтвержденным рыночным ценам. Раскрытие в пояснительной записке факта проведения переоценки основных средств на начало отчетного периода позволяет объяснить пользователям бухгалтерской отчетности отсутствие тождества между строками бухгалтерского баланса, в которых отражены основные средства на 31 декабря прошлого года по графе «на конец отчетного периода», и бухгалтерского баланса за отчетный год по графе «на начало отчетного года», в которой данные об основных средствах будут представлены с учетом проведенной на начало отчетного года переоценки.</w:t>
      </w:r>
    </w:p>
    <w:p w:rsidR="00F26E37" w:rsidRPr="00014097" w:rsidRDefault="00F26E37" w:rsidP="007E1ADA">
      <w:pPr>
        <w:numPr>
          <w:ilvl w:val="0"/>
          <w:numId w:val="17"/>
        </w:numPr>
        <w:shd w:val="clear" w:color="auto" w:fill="FFFFFF"/>
        <w:tabs>
          <w:tab w:val="left" w:pos="571"/>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 Раскрытие в пояснительной записке информации о событиях после отчетной даты, свидетельствующих о возникших после отчетной даты хозяйственных условиях, в которых организация ведет свою деятельность. </w:t>
      </w:r>
      <w:r w:rsidRPr="00014097">
        <w:rPr>
          <w:rFonts w:ascii="Times New Roman" w:hAnsi="Times New Roman" w:cs="Times New Roman"/>
          <w:color w:val="000000"/>
          <w:sz w:val="24"/>
          <w:szCs w:val="24"/>
        </w:rPr>
        <w:t>Событие после отчетной даты определяется как факт хозяйственной деятельности, который оказывал или может оказывать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период (ПБУ 7/98 «События после отчетной даты», утвержденное Приказом Минфина РФ от 25. 11   1998 г № 56н).</w:t>
      </w:r>
    </w:p>
    <w:p w:rsidR="00F26E37" w:rsidRPr="00014097" w:rsidRDefault="00F26E37" w:rsidP="007E1ADA">
      <w:pPr>
        <w:numPr>
          <w:ilvl w:val="0"/>
          <w:numId w:val="17"/>
        </w:numPr>
        <w:shd w:val="clear" w:color="auto" w:fill="FFFFFF"/>
        <w:tabs>
          <w:tab w:val="left" w:pos="571"/>
        </w:tabs>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 Раскрытие в пояснительной записке к бухгалтерской отчетности условных активов. </w:t>
      </w:r>
      <w:r w:rsidRPr="00014097">
        <w:rPr>
          <w:rFonts w:ascii="Times New Roman" w:hAnsi="Times New Roman" w:cs="Times New Roman"/>
          <w:color w:val="000000"/>
          <w:sz w:val="24"/>
          <w:szCs w:val="24"/>
        </w:rPr>
        <w:t>Под условным активом понимается такое последствие условного факта, которое в  будущем с очень высокой или высокой степенью вероятности приведет к увеличению экономических выгод организации. Информация об условных активах рас</w:t>
      </w:r>
      <w:r w:rsidRPr="00014097">
        <w:rPr>
          <w:rFonts w:ascii="Times New Roman" w:hAnsi="Times New Roman" w:cs="Times New Roman"/>
          <w:color w:val="000000"/>
          <w:sz w:val="24"/>
          <w:szCs w:val="24"/>
        </w:rPr>
        <w:softHyphen/>
        <w:t>крывается в пояснительной записке за отчетный период в том случае, если существует высокая (50—95 %) или очень высокая (95—100 %) вероятность того, что организация их получит. Информация об услов</w:t>
      </w:r>
      <w:r w:rsidRPr="00014097">
        <w:rPr>
          <w:rFonts w:ascii="Times New Roman" w:hAnsi="Times New Roman" w:cs="Times New Roman"/>
          <w:color w:val="000000"/>
          <w:sz w:val="24"/>
          <w:szCs w:val="24"/>
        </w:rPr>
        <w:softHyphen/>
        <w:t>ных активах, раскрываемая в пояснительной записке к бухгалтерской отчетности организации, не должна содержать указания на степень вероятности или величину оценки условного актива ПБУ 8/01 «Ус</w:t>
      </w:r>
      <w:r w:rsidRPr="00014097">
        <w:rPr>
          <w:rFonts w:ascii="Times New Roman" w:hAnsi="Times New Roman" w:cs="Times New Roman"/>
          <w:color w:val="000000"/>
          <w:sz w:val="24"/>
          <w:szCs w:val="24"/>
        </w:rPr>
        <w:softHyphen/>
        <w:t>ловные факты хозяйственной деятельности», утвержденное Приказом Минфина РФ от 28. 11. 2001 г, № 96н).</w:t>
      </w:r>
    </w:p>
    <w:p w:rsidR="00F26E37" w:rsidRPr="00014097" w:rsidRDefault="00F26E37" w:rsidP="007E1ADA">
      <w:pPr>
        <w:shd w:val="clear" w:color="auto" w:fill="FFFFFF"/>
        <w:tabs>
          <w:tab w:val="left" w:pos="0"/>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15.</w:t>
      </w:r>
      <w:r w:rsidRPr="00014097">
        <w:rPr>
          <w:rFonts w:ascii="Times New Roman" w:hAnsi="Times New Roman" w:cs="Times New Roman"/>
          <w:color w:val="000000"/>
          <w:sz w:val="24"/>
          <w:szCs w:val="24"/>
        </w:rPr>
        <w:tab/>
      </w:r>
      <w:r w:rsidRPr="00014097">
        <w:rPr>
          <w:rFonts w:ascii="Times New Roman" w:hAnsi="Times New Roman" w:cs="Times New Roman"/>
          <w:bCs/>
          <w:color w:val="000000"/>
          <w:sz w:val="24"/>
          <w:szCs w:val="24"/>
        </w:rPr>
        <w:t xml:space="preserve">Раскрытие в пояснительной записке к бухгалтерской отчетности условных обязательств. </w:t>
      </w:r>
      <w:r w:rsidRPr="00014097">
        <w:rPr>
          <w:rFonts w:ascii="Times New Roman" w:hAnsi="Times New Roman" w:cs="Times New Roman"/>
          <w:color w:val="000000"/>
          <w:sz w:val="24"/>
          <w:szCs w:val="24"/>
        </w:rPr>
        <w:t>Под условными обязательствами понимается такое последствие условного факта, которое в будущем с очень высокой (95—100 %) или высокой (50—95 %) степенью вероятности может привести к уменьшению экономических выгод организации. К условным обязательствам относятся:</w:t>
      </w:r>
    </w:p>
    <w:p w:rsidR="00F26E37" w:rsidRPr="00014097" w:rsidRDefault="00E57D55" w:rsidP="007E1ADA">
      <w:pPr>
        <w:numPr>
          <w:ilvl w:val="0"/>
          <w:numId w:val="25"/>
        </w:numPr>
        <w:shd w:val="clear" w:color="auto" w:fill="FFFFFF"/>
        <w:tabs>
          <w:tab w:val="left" w:pos="346"/>
        </w:tabs>
        <w:spacing w:line="36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F26E37" w:rsidRPr="00014097">
        <w:rPr>
          <w:rFonts w:ascii="Times New Roman" w:hAnsi="Times New Roman" w:cs="Times New Roman"/>
          <w:color w:val="000000"/>
          <w:sz w:val="24"/>
          <w:szCs w:val="24"/>
        </w:rPr>
        <w:t>тип: существующее на отчетную дату обязательство организации, в отношении величины либо срока, исполнения которого имеется неопределенность;</w:t>
      </w:r>
    </w:p>
    <w:p w:rsidR="00F26E37" w:rsidRPr="00014097" w:rsidRDefault="00F26E37" w:rsidP="007E1ADA">
      <w:pPr>
        <w:numPr>
          <w:ilvl w:val="0"/>
          <w:numId w:val="25"/>
        </w:numPr>
        <w:shd w:val="clear" w:color="auto" w:fill="FFFFFF"/>
        <w:tabs>
          <w:tab w:val="left" w:pos="283"/>
        </w:tabs>
        <w:spacing w:line="360" w:lineRule="auto"/>
        <w:ind w:left="0"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2 тип: возможное обязательство организации, существование которого на отчетную дату может быть подтверждено исключительно наступлением либо не наступлением будущих событий, не контролируемых организацией.</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Информация по условным обязательствам 2 типа подлежит рас</w:t>
      </w:r>
      <w:r w:rsidRPr="00014097">
        <w:rPr>
          <w:rFonts w:ascii="Times New Roman" w:hAnsi="Times New Roman" w:cs="Times New Roman"/>
          <w:color w:val="000000"/>
          <w:sz w:val="24"/>
          <w:szCs w:val="24"/>
        </w:rPr>
        <w:softHyphen/>
        <w:t>крытию в пояснительной записке.</w:t>
      </w:r>
    </w:p>
    <w:p w:rsidR="00F26E37" w:rsidRPr="00014097" w:rsidRDefault="00F26E37" w:rsidP="007E1ADA">
      <w:pPr>
        <w:numPr>
          <w:ilvl w:val="0"/>
          <w:numId w:val="18"/>
        </w:numPr>
        <w:shd w:val="clear" w:color="auto" w:fill="FFFFFF"/>
        <w:tabs>
          <w:tab w:val="left" w:pos="571"/>
        </w:tabs>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bCs/>
          <w:color w:val="000000"/>
          <w:sz w:val="24"/>
          <w:szCs w:val="24"/>
        </w:rPr>
        <w:t xml:space="preserve"> Раскрытие в пояснительной записке информации об аффилированных лицах. </w:t>
      </w:r>
      <w:r w:rsidRPr="00014097">
        <w:rPr>
          <w:rFonts w:ascii="Times New Roman" w:hAnsi="Times New Roman" w:cs="Times New Roman"/>
          <w:iCs/>
          <w:color w:val="000000"/>
          <w:sz w:val="24"/>
          <w:szCs w:val="24"/>
        </w:rPr>
        <w:t xml:space="preserve">Аффилированные лица </w:t>
      </w:r>
      <w:r w:rsidRPr="00014097">
        <w:rPr>
          <w:rFonts w:ascii="Times New Roman" w:hAnsi="Times New Roman" w:cs="Times New Roman"/>
          <w:color w:val="000000"/>
          <w:sz w:val="24"/>
          <w:szCs w:val="24"/>
        </w:rPr>
        <w:t xml:space="preserve">— это лица (юридические и физические) способные оказывать влияние на деятельность других лиц (юридических и физических). Таким образом, к аффилированным лицам, осуществляющим контроль либо находящимися под контролем, относятся материнские компании и дочерние общества, а также физические лица, владеющие контрольным пакетом акций либо более 20 % голосующих акций, но имеющие определять решения организации. К информации об аффилированных лицах, которая должна отражаться в бухгалтерской отчетности, относятся данные об операциях между организацией и </w:t>
      </w:r>
      <w:r w:rsidR="00BC5CCE">
        <w:rPr>
          <w:rFonts w:ascii="Times New Roman" w:hAnsi="Times New Roman" w:cs="Times New Roman"/>
          <w:color w:val="000000"/>
          <w:sz w:val="24"/>
          <w:szCs w:val="24"/>
        </w:rPr>
        <w:t>аффил</w:t>
      </w:r>
      <w:r w:rsidR="00BC5CCE" w:rsidRPr="00014097">
        <w:rPr>
          <w:rFonts w:ascii="Times New Roman" w:hAnsi="Times New Roman" w:cs="Times New Roman"/>
          <w:color w:val="000000"/>
          <w:sz w:val="24"/>
          <w:szCs w:val="24"/>
        </w:rPr>
        <w:t>ированными</w:t>
      </w:r>
      <w:r w:rsidRPr="00014097">
        <w:rPr>
          <w:rFonts w:ascii="Times New Roman" w:hAnsi="Times New Roman" w:cs="Times New Roman"/>
          <w:color w:val="000000"/>
          <w:sz w:val="24"/>
          <w:szCs w:val="24"/>
        </w:rPr>
        <w:t xml:space="preserve"> лицами по передаче активов или обязательств. Информация о сделках с аффилированными лицами является важной для пользователей отчетности, так как позволяет оценить влияние этих сделок на финансовое положение и финансовые результаты организации. Эта информация включается в пояснительную записку в виде отдельного раздела. (ПБУ  11/2000 «Информация об аффилированных лицах», утвержденное Приказом Минфина РФ от 13. 01. 2000 г. № 5н).</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bCs/>
          <w:color w:val="000000"/>
          <w:sz w:val="24"/>
          <w:szCs w:val="24"/>
        </w:rPr>
        <w:t xml:space="preserve">17. Раскрытие в пояснительной записке к бухгалтерской отчетности информации по сегментам. </w:t>
      </w:r>
      <w:r w:rsidRPr="00014097">
        <w:rPr>
          <w:rFonts w:ascii="Times New Roman" w:hAnsi="Times New Roman" w:cs="Times New Roman"/>
          <w:color w:val="000000"/>
          <w:sz w:val="24"/>
          <w:szCs w:val="24"/>
        </w:rPr>
        <w:t>Пользователям бухгалтерской отчетности в ряде случаев трудно оценить деятельность организации на основе бухгалтерской отчетности без ее специальной подготовки; им нужна не только обобщенная, но и более детализированная инфор</w:t>
      </w:r>
      <w:r w:rsidRPr="00014097">
        <w:rPr>
          <w:rFonts w:ascii="Times New Roman" w:hAnsi="Times New Roman" w:cs="Times New Roman"/>
          <w:color w:val="000000"/>
          <w:sz w:val="24"/>
          <w:szCs w:val="24"/>
        </w:rPr>
        <w:softHyphen/>
        <w:t>мация. Изменения, существенно влияющие на оценку и принятие реше</w:t>
      </w:r>
      <w:r w:rsidRPr="00014097">
        <w:rPr>
          <w:rFonts w:ascii="Times New Roman" w:hAnsi="Times New Roman" w:cs="Times New Roman"/>
          <w:color w:val="000000"/>
          <w:sz w:val="24"/>
          <w:szCs w:val="24"/>
        </w:rPr>
        <w:softHyphen/>
        <w:t>ний пользователей информации по отчетным сегментам (перечень от</w:t>
      </w:r>
      <w:r w:rsidRPr="00014097">
        <w:rPr>
          <w:rFonts w:ascii="Times New Roman" w:hAnsi="Times New Roman" w:cs="Times New Roman"/>
          <w:color w:val="000000"/>
          <w:sz w:val="24"/>
          <w:szCs w:val="24"/>
        </w:rPr>
        <w:softHyphen/>
        <w:t>четных сегментов, способы распределения между ними доходов и расходов), а также причины этих изменений и оценка последствий их в денежном выражении подлежат обособленному раскрытию в бухгал</w:t>
      </w:r>
      <w:r w:rsidRPr="00014097">
        <w:rPr>
          <w:rFonts w:ascii="Times New Roman" w:hAnsi="Times New Roman" w:cs="Times New Roman"/>
          <w:color w:val="000000"/>
          <w:sz w:val="24"/>
          <w:szCs w:val="24"/>
        </w:rPr>
        <w:softHyphen/>
        <w:t>терской отчетности. (ПБУ 12/2000 «Информация по сегментам», ут</w:t>
      </w:r>
      <w:r w:rsidRPr="00014097">
        <w:rPr>
          <w:rFonts w:ascii="Times New Roman" w:hAnsi="Times New Roman" w:cs="Times New Roman"/>
          <w:color w:val="000000"/>
          <w:sz w:val="24"/>
          <w:szCs w:val="24"/>
        </w:rPr>
        <w:softHyphen/>
        <w:t xml:space="preserve">вержденное Приказом Минфина РФ от 27.01.2000 г. </w:t>
      </w:r>
      <w:r w:rsidRPr="00014097">
        <w:rPr>
          <w:rFonts w:ascii="Times New Roman" w:hAnsi="Times New Roman" w:cs="Times New Roman"/>
          <w:iCs/>
          <w:color w:val="000000"/>
          <w:sz w:val="24"/>
          <w:szCs w:val="24"/>
        </w:rPr>
        <w:t xml:space="preserve">№ </w:t>
      </w:r>
      <w:r w:rsidRPr="00014097">
        <w:rPr>
          <w:rFonts w:ascii="Times New Roman" w:hAnsi="Times New Roman" w:cs="Times New Roman"/>
          <w:color w:val="000000"/>
          <w:sz w:val="24"/>
          <w:szCs w:val="24"/>
        </w:rPr>
        <w:t>11н).</w:t>
      </w:r>
    </w:p>
    <w:p w:rsidR="00F26E37" w:rsidRPr="00014097" w:rsidRDefault="00F26E37" w:rsidP="007E1ADA">
      <w:pPr>
        <w:shd w:val="clear" w:color="auto" w:fill="FFFFFF"/>
        <w:tabs>
          <w:tab w:val="left" w:pos="586"/>
        </w:tabs>
        <w:spacing w:line="360" w:lineRule="auto"/>
        <w:ind w:firstLine="709"/>
        <w:jc w:val="both"/>
        <w:rPr>
          <w:rFonts w:ascii="Times New Roman" w:hAnsi="Times New Roman" w:cs="Times New Roman"/>
          <w:bCs/>
          <w:color w:val="000000"/>
          <w:sz w:val="24"/>
          <w:szCs w:val="24"/>
        </w:rPr>
      </w:pPr>
      <w:r w:rsidRPr="00014097">
        <w:rPr>
          <w:rFonts w:ascii="Times New Roman" w:hAnsi="Times New Roman" w:cs="Times New Roman"/>
          <w:color w:val="000000"/>
          <w:sz w:val="24"/>
          <w:szCs w:val="24"/>
        </w:rPr>
        <w:t>18.</w:t>
      </w:r>
      <w:r w:rsidRPr="00014097">
        <w:rPr>
          <w:rFonts w:ascii="Times New Roman" w:hAnsi="Times New Roman" w:cs="Times New Roman"/>
          <w:color w:val="000000"/>
          <w:sz w:val="24"/>
          <w:szCs w:val="24"/>
        </w:rPr>
        <w:tab/>
      </w:r>
      <w:r w:rsidRPr="00014097">
        <w:rPr>
          <w:rFonts w:ascii="Times New Roman" w:hAnsi="Times New Roman" w:cs="Times New Roman"/>
          <w:bCs/>
          <w:color w:val="000000"/>
          <w:sz w:val="24"/>
          <w:szCs w:val="24"/>
        </w:rPr>
        <w:t>Раскрытие в пояснительной записке к бухгалтерской отчетности информации о прибыли, приходящейся на одну акцию.</w:t>
      </w:r>
    </w:p>
    <w:p w:rsidR="00F26E37" w:rsidRPr="00014097" w:rsidRDefault="00F26E37" w:rsidP="007E1ADA">
      <w:pPr>
        <w:shd w:val="clear" w:color="auto" w:fill="FFFFFF"/>
        <w:tabs>
          <w:tab w:val="left" w:pos="586"/>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бухгалтерской отчетности акционерного общества отражаются:</w:t>
      </w:r>
    </w:p>
    <w:p w:rsidR="00F26E37" w:rsidRPr="00014097" w:rsidRDefault="00F26E37" w:rsidP="007E1ADA">
      <w:pPr>
        <w:numPr>
          <w:ilvl w:val="0"/>
          <w:numId w:val="26"/>
        </w:numPr>
        <w:shd w:val="clear" w:color="auto" w:fill="FFFFFF"/>
        <w:tabs>
          <w:tab w:val="left" w:pos="298"/>
        </w:tabs>
        <w:spacing w:line="360" w:lineRule="auto"/>
        <w:ind w:left="0"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базовая прибыль (убыток) на акцию, а также величина базовой прибыли (убытка) и средневзвешенного количества обыкновенных акций, используемая при расчете;</w:t>
      </w:r>
    </w:p>
    <w:p w:rsidR="00F26E37" w:rsidRPr="00014097" w:rsidRDefault="00F26E37" w:rsidP="007E1ADA">
      <w:pPr>
        <w:numPr>
          <w:ilvl w:val="0"/>
          <w:numId w:val="26"/>
        </w:numPr>
        <w:shd w:val="clear" w:color="auto" w:fill="FFFFFF"/>
        <w:tabs>
          <w:tab w:val="left" w:pos="298"/>
        </w:tabs>
        <w:spacing w:line="360" w:lineRule="auto"/>
        <w:ind w:left="0"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разводненная прибыль (убыток) на акцию, а также величина скорректированных базовой прибыли (убытка) и средневзвешенного количества обыкновенных акций, используемая при ее расчете.</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В пояснительной записке раскрывается информация о сделках с обыкновенными акциями, конвертируемыми ценными бумагами и до</w:t>
      </w:r>
      <w:r w:rsidRPr="00014097">
        <w:rPr>
          <w:rFonts w:ascii="Times New Roman" w:hAnsi="Times New Roman" w:cs="Times New Roman"/>
          <w:color w:val="000000"/>
          <w:sz w:val="24"/>
          <w:szCs w:val="24"/>
        </w:rPr>
        <w:softHyphen/>
        <w:t>говорами купли — продажи акций по цене ниже рыночной стоимости, имеющие существенное значение для пользователей. Кроме того, под</w:t>
      </w:r>
      <w:r w:rsidRPr="00014097">
        <w:rPr>
          <w:rFonts w:ascii="Times New Roman" w:hAnsi="Times New Roman" w:cs="Times New Roman"/>
          <w:color w:val="000000"/>
          <w:sz w:val="24"/>
          <w:szCs w:val="24"/>
        </w:rPr>
        <w:softHyphen/>
        <w:t>лежит дополнительному раскрытию любая существенная информация в отношении показателей базовой и разводненной прибыли (убытка) на акцию.</w:t>
      </w:r>
    </w:p>
    <w:p w:rsidR="00F26E37" w:rsidRPr="00014097" w:rsidRDefault="00F26E37" w:rsidP="007E1ADA">
      <w:pPr>
        <w:shd w:val="clear" w:color="auto" w:fill="FFFFFF"/>
        <w:tabs>
          <w:tab w:val="left" w:pos="586"/>
        </w:tabs>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19.</w:t>
      </w:r>
      <w:r w:rsidRPr="00014097">
        <w:rPr>
          <w:rFonts w:ascii="Times New Roman" w:hAnsi="Times New Roman" w:cs="Times New Roman"/>
          <w:color w:val="000000"/>
          <w:sz w:val="24"/>
          <w:szCs w:val="24"/>
        </w:rPr>
        <w:tab/>
      </w:r>
      <w:r w:rsidRPr="00014097">
        <w:rPr>
          <w:rFonts w:ascii="Times New Roman" w:hAnsi="Times New Roman" w:cs="Times New Roman"/>
          <w:bCs/>
          <w:color w:val="000000"/>
          <w:sz w:val="24"/>
          <w:szCs w:val="24"/>
        </w:rPr>
        <w:t>Раскрытие в пояснительной записке иной информации в соответствии с предписаниями нормативных документов по бухгалтерскому учету.</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Пояснительная записка к бухгалтерской отчетности должна со</w:t>
      </w:r>
      <w:r w:rsidRPr="00014097">
        <w:rPr>
          <w:rFonts w:ascii="Times New Roman" w:hAnsi="Times New Roman" w:cs="Times New Roman"/>
          <w:color w:val="000000"/>
          <w:sz w:val="24"/>
          <w:szCs w:val="24"/>
        </w:rPr>
        <w:softHyphen/>
        <w:t>держать существенную информацию об организации, ее финансовом положении, методах оценки и существенных статьях бухгалтерской отчетности. В пояснительной записке подлежат раскрытию данные статей, по которым в бухгалтерском балансе и отчете о прибылях и убытках отражаются прочие активы, прочие кредиторы, дебиторы, иные обязательства, отдельные виды прибылей и убытков в случае их суще</w:t>
      </w:r>
      <w:r w:rsidRPr="00014097">
        <w:rPr>
          <w:rFonts w:ascii="Times New Roman" w:hAnsi="Times New Roman" w:cs="Times New Roman"/>
          <w:color w:val="000000"/>
          <w:sz w:val="24"/>
          <w:szCs w:val="24"/>
        </w:rPr>
        <w:softHyphen/>
        <w:t>ственности.</w:t>
      </w:r>
    </w:p>
    <w:p w:rsidR="00F26E37" w:rsidRPr="00014097" w:rsidRDefault="00F26E37" w:rsidP="007E1ADA">
      <w:pPr>
        <w:shd w:val="clear" w:color="auto" w:fill="FFFFFF"/>
        <w:spacing w:line="360" w:lineRule="auto"/>
        <w:ind w:firstLine="709"/>
        <w:jc w:val="both"/>
        <w:rPr>
          <w:rFonts w:ascii="Times New Roman" w:hAnsi="Times New Roman" w:cs="Times New Roman"/>
          <w:sz w:val="24"/>
          <w:szCs w:val="24"/>
        </w:rPr>
      </w:pPr>
      <w:r w:rsidRPr="00014097">
        <w:rPr>
          <w:rFonts w:ascii="Times New Roman" w:hAnsi="Times New Roman" w:cs="Times New Roman"/>
          <w:color w:val="000000"/>
          <w:sz w:val="24"/>
          <w:szCs w:val="24"/>
        </w:rPr>
        <w:t>Следует также привести краткую характеристику деятельности организации (обычных видов деятельности; текущей, инвестиционной, финансовой деятельности), основные показатели деятельности и фак</w:t>
      </w:r>
      <w:r w:rsidRPr="00014097">
        <w:rPr>
          <w:rFonts w:ascii="Times New Roman" w:hAnsi="Times New Roman" w:cs="Times New Roman"/>
          <w:color w:val="000000"/>
          <w:sz w:val="24"/>
          <w:szCs w:val="24"/>
        </w:rPr>
        <w:softHyphen/>
        <w:t>торы, повлиявшие в отчетном году на финансовые результаты деятель</w:t>
      </w:r>
      <w:r w:rsidRPr="00014097">
        <w:rPr>
          <w:rFonts w:ascii="Times New Roman" w:hAnsi="Times New Roman" w:cs="Times New Roman"/>
          <w:color w:val="000000"/>
          <w:sz w:val="24"/>
          <w:szCs w:val="24"/>
        </w:rPr>
        <w:softHyphen/>
        <w:t>ности организации, а также решения по итогам рассмотрения годовой бухгалтерской отчетности и распределения прибыли, оставшейся в рас</w:t>
      </w:r>
      <w:r w:rsidRPr="00014097">
        <w:rPr>
          <w:rFonts w:ascii="Times New Roman" w:hAnsi="Times New Roman" w:cs="Times New Roman"/>
          <w:color w:val="000000"/>
          <w:sz w:val="24"/>
          <w:szCs w:val="24"/>
        </w:rPr>
        <w:softHyphen/>
        <w:t>поряжении организации, т. 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w:t>
      </w:r>
      <w:r w:rsidRPr="00014097">
        <w:rPr>
          <w:rFonts w:ascii="Times New Roman" w:hAnsi="Times New Roman" w:cs="Times New Roman"/>
          <w:color w:val="000000"/>
          <w:sz w:val="24"/>
          <w:szCs w:val="24"/>
        </w:rPr>
        <w:softHyphen/>
        <w:t>зации за отчетный период и изменениях в ее финансовом положении. При изложении основных показателей деятельности может быть приве</w:t>
      </w:r>
      <w:r w:rsidRPr="00014097">
        <w:rPr>
          <w:rFonts w:ascii="Times New Roman" w:hAnsi="Times New Roman" w:cs="Times New Roman"/>
          <w:color w:val="000000"/>
          <w:sz w:val="24"/>
          <w:szCs w:val="24"/>
        </w:rPr>
        <w:softHyphen/>
        <w:t>дена характеристика основных средств (доля активной части основных средств, коэффициенты износа, обновления, выбытия), нематериальных активов, финансовых вложений и пр. При этом информация может быть дополнена необходимыми аналитическими таблицами, расшифровками. Рекомендуется определять тенденции основных показателей деятель</w:t>
      </w:r>
      <w:r w:rsidRPr="00014097">
        <w:rPr>
          <w:rFonts w:ascii="Times New Roman" w:hAnsi="Times New Roman" w:cs="Times New Roman"/>
          <w:color w:val="000000"/>
          <w:sz w:val="24"/>
          <w:szCs w:val="24"/>
        </w:rPr>
        <w:softHyphen/>
        <w:t>ности, а также качественные изменения в имущественном и финансовом положении, их причины.</w:t>
      </w:r>
    </w:p>
    <w:p w:rsidR="00060815" w:rsidRPr="00060815" w:rsidRDefault="00F26E37" w:rsidP="007E1ADA">
      <w:pPr>
        <w:shd w:val="clear" w:color="auto" w:fill="FFFFFF"/>
        <w:spacing w:line="360" w:lineRule="auto"/>
        <w:ind w:firstLine="709"/>
        <w:jc w:val="both"/>
        <w:rPr>
          <w:rFonts w:ascii="Times New Roman" w:hAnsi="Times New Roman" w:cs="Times New Roman"/>
          <w:color w:val="000000"/>
          <w:sz w:val="24"/>
          <w:szCs w:val="24"/>
        </w:rPr>
      </w:pPr>
      <w:r w:rsidRPr="00014097">
        <w:rPr>
          <w:rFonts w:ascii="Times New Roman" w:hAnsi="Times New Roman" w:cs="Times New Roman"/>
          <w:color w:val="000000"/>
          <w:sz w:val="24"/>
          <w:szCs w:val="24"/>
        </w:rPr>
        <w:t>В пояснительной записке следует указывать принятый порядок расчета аналитических показателей (рентабельность, доля собствен</w:t>
      </w:r>
      <w:r w:rsidRPr="00014097">
        <w:rPr>
          <w:rFonts w:ascii="Times New Roman" w:hAnsi="Times New Roman" w:cs="Times New Roman"/>
          <w:color w:val="000000"/>
          <w:sz w:val="24"/>
          <w:szCs w:val="24"/>
        </w:rPr>
        <w:softHyphen/>
        <w:t>ных оборотных средств). Целесообразно также включение данных о динамике важнейших экономических и финансовых показателей ра</w:t>
      </w:r>
      <w:r w:rsidRPr="00014097">
        <w:rPr>
          <w:rFonts w:ascii="Times New Roman" w:hAnsi="Times New Roman" w:cs="Times New Roman"/>
          <w:color w:val="000000"/>
          <w:sz w:val="24"/>
          <w:szCs w:val="24"/>
        </w:rPr>
        <w:softHyphen/>
        <w:t>боты организации за ряд лет, описаний будущих капиталовложений, осуществляемых организацией.</w:t>
      </w:r>
      <w:r w:rsidR="00060815" w:rsidRPr="00060815">
        <w:rPr>
          <w:rFonts w:ascii="Times New Roman" w:hAnsi="Times New Roman" w:cs="Times New Roman"/>
          <w:color w:val="000000"/>
          <w:sz w:val="24"/>
          <w:szCs w:val="24"/>
        </w:rPr>
        <w:t>[</w:t>
      </w:r>
      <w:r w:rsidR="00060815">
        <w:rPr>
          <w:rFonts w:ascii="Times New Roman" w:hAnsi="Times New Roman" w:cs="Times New Roman"/>
          <w:color w:val="000000"/>
          <w:sz w:val="24"/>
          <w:szCs w:val="24"/>
        </w:rPr>
        <w:t>7, с 123</w:t>
      </w:r>
      <w:r w:rsidR="00060815" w:rsidRPr="00060815">
        <w:rPr>
          <w:rFonts w:ascii="Times New Roman" w:hAnsi="Times New Roman" w:cs="Times New Roman"/>
          <w:color w:val="000000"/>
          <w:sz w:val="24"/>
          <w:szCs w:val="24"/>
        </w:rPr>
        <w:t>]</w:t>
      </w:r>
    </w:p>
    <w:p w:rsidR="00F26E37" w:rsidRPr="00060815" w:rsidRDefault="00F26E37" w:rsidP="00060815">
      <w:pPr>
        <w:shd w:val="clear" w:color="auto" w:fill="FFFFFF"/>
        <w:spacing w:line="360" w:lineRule="auto"/>
        <w:jc w:val="both"/>
        <w:rPr>
          <w:rFonts w:ascii="Times New Roman" w:hAnsi="Times New Roman" w:cs="Times New Roman"/>
          <w:sz w:val="24"/>
          <w:szCs w:val="24"/>
        </w:rPr>
      </w:pPr>
    </w:p>
    <w:p w:rsidR="00F26E37" w:rsidRPr="00014097" w:rsidRDefault="00F26E37" w:rsidP="00941E32">
      <w:pPr>
        <w:shd w:val="clear" w:color="auto" w:fill="FFFFFF"/>
        <w:spacing w:line="360" w:lineRule="auto"/>
        <w:ind w:firstLine="709"/>
        <w:jc w:val="center"/>
        <w:rPr>
          <w:rFonts w:ascii="Times New Roman" w:hAnsi="Times New Roman" w:cs="Times New Roman"/>
          <w:b/>
          <w:bCs/>
          <w:iCs/>
          <w:color w:val="000000"/>
          <w:sz w:val="24"/>
          <w:szCs w:val="24"/>
        </w:rPr>
      </w:pPr>
    </w:p>
    <w:p w:rsidR="0045276C" w:rsidRPr="00C84E51" w:rsidRDefault="0045276C" w:rsidP="007E1ADA">
      <w:pPr>
        <w:pStyle w:val="1"/>
        <w:spacing w:before="0" w:after="0" w:line="360" w:lineRule="auto"/>
        <w:jc w:val="center"/>
        <w:rPr>
          <w:rFonts w:ascii="Times New Roman" w:hAnsi="Times New Roman" w:cs="Times New Roman"/>
          <w:sz w:val="24"/>
          <w:szCs w:val="24"/>
        </w:rPr>
      </w:pPr>
      <w:r>
        <w:rPr>
          <w:iCs/>
          <w:color w:val="000000"/>
          <w:szCs w:val="24"/>
        </w:rPr>
        <w:br w:type="page"/>
      </w:r>
      <w:bookmarkStart w:id="99" w:name="_Toc94615425"/>
      <w:bookmarkStart w:id="100" w:name="_Toc105932763"/>
      <w:bookmarkStart w:id="101" w:name="_Toc106431124"/>
      <w:bookmarkStart w:id="102" w:name="_Toc106431396"/>
      <w:bookmarkStart w:id="103" w:name="_Toc106431463"/>
      <w:bookmarkStart w:id="104" w:name="_Toc106431741"/>
      <w:r w:rsidR="00A171A0" w:rsidRPr="00C84E51">
        <w:rPr>
          <w:rFonts w:ascii="Times New Roman" w:hAnsi="Times New Roman" w:cs="Times New Roman"/>
          <w:sz w:val="24"/>
          <w:szCs w:val="24"/>
        </w:rPr>
        <w:t>3</w:t>
      </w:r>
      <w:r w:rsidRPr="00C84E51">
        <w:rPr>
          <w:rFonts w:ascii="Times New Roman" w:hAnsi="Times New Roman" w:cs="Times New Roman"/>
          <w:sz w:val="24"/>
          <w:szCs w:val="24"/>
        </w:rPr>
        <w:t xml:space="preserve">. </w:t>
      </w:r>
      <w:bookmarkEnd w:id="99"/>
      <w:r w:rsidR="0053235A" w:rsidRPr="00C84E51">
        <w:rPr>
          <w:rFonts w:ascii="Times New Roman" w:hAnsi="Times New Roman" w:cs="Times New Roman"/>
          <w:sz w:val="24"/>
          <w:szCs w:val="24"/>
        </w:rPr>
        <w:t>Экономический анализ показателей бухгалтерской отчетности</w:t>
      </w:r>
      <w:bookmarkEnd w:id="100"/>
      <w:bookmarkEnd w:id="101"/>
      <w:bookmarkEnd w:id="102"/>
      <w:bookmarkEnd w:id="103"/>
      <w:bookmarkEnd w:id="104"/>
    </w:p>
    <w:p w:rsidR="00941E32" w:rsidRPr="00C84E51" w:rsidRDefault="00941E32" w:rsidP="007E1ADA">
      <w:pPr>
        <w:spacing w:line="360" w:lineRule="auto"/>
        <w:jc w:val="center"/>
        <w:rPr>
          <w:sz w:val="24"/>
          <w:szCs w:val="24"/>
        </w:rPr>
      </w:pPr>
    </w:p>
    <w:p w:rsidR="00941E32" w:rsidRPr="00C84E51" w:rsidRDefault="00941E32" w:rsidP="007E1ADA">
      <w:pPr>
        <w:spacing w:line="360" w:lineRule="auto"/>
        <w:jc w:val="center"/>
        <w:rPr>
          <w:sz w:val="24"/>
          <w:szCs w:val="24"/>
        </w:rPr>
      </w:pPr>
    </w:p>
    <w:p w:rsidR="0045276C" w:rsidRPr="00C84E51" w:rsidRDefault="00A171A0" w:rsidP="007E1ADA">
      <w:pPr>
        <w:pStyle w:val="2"/>
        <w:spacing w:before="0" w:after="0" w:line="360" w:lineRule="auto"/>
        <w:jc w:val="center"/>
        <w:rPr>
          <w:rFonts w:ascii="Times New Roman" w:hAnsi="Times New Roman" w:cs="Times New Roman"/>
          <w:b w:val="0"/>
          <w:i w:val="0"/>
          <w:sz w:val="24"/>
          <w:szCs w:val="24"/>
        </w:rPr>
      </w:pPr>
      <w:bookmarkStart w:id="105" w:name="_Toc94615426"/>
      <w:bookmarkStart w:id="106" w:name="_Toc105932764"/>
      <w:bookmarkStart w:id="107" w:name="_Toc106431125"/>
      <w:bookmarkStart w:id="108" w:name="_Toc106431397"/>
      <w:bookmarkStart w:id="109" w:name="_Toc106431464"/>
      <w:bookmarkStart w:id="110" w:name="_Toc106431742"/>
      <w:r w:rsidRPr="00C84E51">
        <w:rPr>
          <w:rFonts w:ascii="Times New Roman" w:hAnsi="Times New Roman" w:cs="Times New Roman"/>
          <w:b w:val="0"/>
          <w:i w:val="0"/>
          <w:sz w:val="24"/>
          <w:szCs w:val="24"/>
        </w:rPr>
        <w:t>3</w:t>
      </w:r>
      <w:r w:rsidR="0045276C" w:rsidRPr="00C84E51">
        <w:rPr>
          <w:rFonts w:ascii="Times New Roman" w:hAnsi="Times New Roman" w:cs="Times New Roman"/>
          <w:b w:val="0"/>
          <w:i w:val="0"/>
          <w:sz w:val="24"/>
          <w:szCs w:val="24"/>
        </w:rPr>
        <w:t>.1. Организационно-экономическая характеристика предприятия</w:t>
      </w:r>
      <w:bookmarkEnd w:id="105"/>
      <w:bookmarkEnd w:id="106"/>
      <w:bookmarkEnd w:id="107"/>
      <w:bookmarkEnd w:id="108"/>
      <w:bookmarkEnd w:id="109"/>
      <w:bookmarkEnd w:id="110"/>
    </w:p>
    <w:p w:rsidR="0045276C" w:rsidRDefault="0045276C" w:rsidP="007E1ADA">
      <w:pPr>
        <w:spacing w:line="360" w:lineRule="auto"/>
        <w:rPr>
          <w:sz w:val="24"/>
          <w:szCs w:val="24"/>
        </w:rPr>
      </w:pPr>
    </w:p>
    <w:p w:rsidR="0053235A" w:rsidRDefault="0053235A" w:rsidP="007E1ADA">
      <w:pPr>
        <w:spacing w:line="360" w:lineRule="auto"/>
        <w:rPr>
          <w:sz w:val="24"/>
          <w:szCs w:val="24"/>
        </w:rPr>
      </w:pP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 xml:space="preserve">ЗАО «Кабельный завод «Кавказкабель» основан в 1959 году. В настоящее время крупное высокомеханизированное предприятие по производству кабельной продукции, которая широко используется в различных областях народного хозяйства: радиопромышленности, электронике, машиностроении, угле- и нефтедобыче, сельском хозяйстве, транспорте и связи. Завод выпускает более ста марок кабельных изделий. </w:t>
      </w: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Вся кабельная продукция предприятия имеет сертификаты соответствия нормативно – технической и конструкторской документации, а также лицензию на право изготовления продукции для автономных станций.</w:t>
      </w: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Кабельный завод включает в себя четыре производства и семь вспомогательных цехов.</w:t>
      </w: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За сорок пять лет своего существования завод достиг больших успехов. Осуществляется выпуск порядка 26 групп кабельной продукции, растут объемы производства, разрабатываются новые изделия, производство рентабельно, получены достаточно высокие показатели прибыли, эффективно осуществляется социальное развитие. В производстве используется порядка 88 наименований основных материалов, важнейшими из которых являются медь, пластик, алюминий. Предприятие широко применяет систему взаиморасчетов, благодаря которой взамен на кабельную продукцию поставляются необходимые материалы. Важно отметить тот факт, что предприятие стремится находить рынок сбыта продукции, возобновлять деловые отношения и связи с теми предприятиями, которые в настоящее время принадлежат другим государствам – странам ближнего Зарубежья- Украиной, Белоруссией, Литвой, Латвией, Эстонией.</w:t>
      </w: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Основными поставщиками материалов для завода «Кавказкабель» являются:</w:t>
      </w:r>
    </w:p>
    <w:p w:rsidR="0045276C" w:rsidRPr="0045276C" w:rsidRDefault="0045276C" w:rsidP="007E1ADA">
      <w:pPr>
        <w:widowControl/>
        <w:numPr>
          <w:ilvl w:val="0"/>
          <w:numId w:val="28"/>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«Братский алюминиевый завод»;</w:t>
      </w:r>
    </w:p>
    <w:p w:rsidR="0045276C" w:rsidRPr="0045276C" w:rsidRDefault="0045276C" w:rsidP="007E1ADA">
      <w:pPr>
        <w:widowControl/>
        <w:numPr>
          <w:ilvl w:val="0"/>
          <w:numId w:val="28"/>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«Иркутский алюминиевый завод»;</w:t>
      </w:r>
    </w:p>
    <w:p w:rsidR="0045276C" w:rsidRPr="0045276C" w:rsidRDefault="0045276C" w:rsidP="007E1ADA">
      <w:pPr>
        <w:widowControl/>
        <w:numPr>
          <w:ilvl w:val="0"/>
          <w:numId w:val="28"/>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ЗАО «Русская сырьевая компания»;</w:t>
      </w:r>
    </w:p>
    <w:p w:rsidR="0045276C" w:rsidRPr="0045276C" w:rsidRDefault="0045276C" w:rsidP="007E1ADA">
      <w:pPr>
        <w:widowControl/>
        <w:numPr>
          <w:ilvl w:val="0"/>
          <w:numId w:val="28"/>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ООО «Русский алюминий».</w:t>
      </w: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Основными потребителями продукции ЗАО «Кабельный завод «Кавказкабель» являются:</w:t>
      </w:r>
    </w:p>
    <w:p w:rsidR="0045276C" w:rsidRPr="0045276C" w:rsidRDefault="0045276C" w:rsidP="007E1ADA">
      <w:pPr>
        <w:widowControl/>
        <w:numPr>
          <w:ilvl w:val="0"/>
          <w:numId w:val="29"/>
        </w:numPr>
        <w:autoSpaceDE/>
        <w:autoSpaceDN/>
        <w:adjustRightInd/>
        <w:spacing w:line="360" w:lineRule="auto"/>
        <w:ind w:firstLine="360"/>
        <w:jc w:val="both"/>
        <w:rPr>
          <w:rFonts w:ascii="Times New Roman" w:hAnsi="Times New Roman" w:cs="Times New Roman"/>
          <w:sz w:val="24"/>
          <w:szCs w:val="24"/>
        </w:rPr>
      </w:pPr>
      <w:r w:rsidRPr="0045276C">
        <w:rPr>
          <w:rFonts w:ascii="Times New Roman" w:hAnsi="Times New Roman" w:cs="Times New Roman"/>
          <w:sz w:val="24"/>
          <w:szCs w:val="24"/>
        </w:rPr>
        <w:t>ООО «Кронстройгарант», г. Москва.</w:t>
      </w:r>
    </w:p>
    <w:p w:rsidR="0045276C" w:rsidRPr="0045276C" w:rsidRDefault="0045276C" w:rsidP="007E1ADA">
      <w:pPr>
        <w:widowControl/>
        <w:numPr>
          <w:ilvl w:val="0"/>
          <w:numId w:val="29"/>
        </w:numPr>
        <w:autoSpaceDE/>
        <w:autoSpaceDN/>
        <w:adjustRightInd/>
        <w:spacing w:line="360" w:lineRule="auto"/>
        <w:ind w:firstLine="360"/>
        <w:jc w:val="both"/>
        <w:rPr>
          <w:rFonts w:ascii="Times New Roman" w:hAnsi="Times New Roman" w:cs="Times New Roman"/>
          <w:sz w:val="24"/>
          <w:szCs w:val="24"/>
        </w:rPr>
      </w:pPr>
      <w:r w:rsidRPr="0045276C">
        <w:rPr>
          <w:rFonts w:ascii="Times New Roman" w:hAnsi="Times New Roman" w:cs="Times New Roman"/>
          <w:sz w:val="24"/>
          <w:szCs w:val="24"/>
        </w:rPr>
        <w:t>МП «Фарух», г. Баку.</w:t>
      </w:r>
    </w:p>
    <w:p w:rsidR="0045276C" w:rsidRPr="0045276C" w:rsidRDefault="0045276C" w:rsidP="007E1ADA">
      <w:pPr>
        <w:widowControl/>
        <w:numPr>
          <w:ilvl w:val="0"/>
          <w:numId w:val="29"/>
        </w:numPr>
        <w:autoSpaceDE/>
        <w:autoSpaceDN/>
        <w:adjustRightInd/>
        <w:spacing w:line="360" w:lineRule="auto"/>
        <w:ind w:firstLine="360"/>
        <w:jc w:val="both"/>
        <w:rPr>
          <w:rFonts w:ascii="Times New Roman" w:hAnsi="Times New Roman" w:cs="Times New Roman"/>
          <w:sz w:val="24"/>
          <w:szCs w:val="24"/>
        </w:rPr>
      </w:pPr>
      <w:r w:rsidRPr="0045276C">
        <w:rPr>
          <w:rFonts w:ascii="Times New Roman" w:hAnsi="Times New Roman" w:cs="Times New Roman"/>
          <w:sz w:val="24"/>
          <w:szCs w:val="24"/>
        </w:rPr>
        <w:t>«Сибнефть», г. Москва.</w:t>
      </w:r>
    </w:p>
    <w:p w:rsidR="0045276C" w:rsidRPr="0045276C" w:rsidRDefault="0045276C" w:rsidP="007E1ADA">
      <w:pPr>
        <w:widowControl/>
        <w:numPr>
          <w:ilvl w:val="0"/>
          <w:numId w:val="29"/>
        </w:numPr>
        <w:autoSpaceDE/>
        <w:autoSpaceDN/>
        <w:adjustRightInd/>
        <w:spacing w:line="360" w:lineRule="auto"/>
        <w:ind w:firstLine="360"/>
        <w:jc w:val="both"/>
        <w:rPr>
          <w:rFonts w:ascii="Times New Roman" w:hAnsi="Times New Roman" w:cs="Times New Roman"/>
          <w:sz w:val="24"/>
          <w:szCs w:val="24"/>
        </w:rPr>
      </w:pPr>
      <w:r w:rsidRPr="0045276C">
        <w:rPr>
          <w:rFonts w:ascii="Times New Roman" w:hAnsi="Times New Roman" w:cs="Times New Roman"/>
          <w:sz w:val="24"/>
          <w:szCs w:val="24"/>
        </w:rPr>
        <w:t>«Роснефть», г. Москва.</w:t>
      </w:r>
    </w:p>
    <w:p w:rsidR="0045276C" w:rsidRPr="0045276C" w:rsidRDefault="0045276C" w:rsidP="007E1ADA">
      <w:pPr>
        <w:spacing w:line="360" w:lineRule="auto"/>
        <w:ind w:firstLine="709"/>
        <w:jc w:val="both"/>
        <w:rPr>
          <w:rFonts w:ascii="Times New Roman" w:hAnsi="Times New Roman" w:cs="Times New Roman"/>
          <w:sz w:val="24"/>
          <w:szCs w:val="24"/>
        </w:rPr>
      </w:pPr>
      <w:r w:rsidRPr="0045276C">
        <w:rPr>
          <w:rFonts w:ascii="Times New Roman" w:hAnsi="Times New Roman" w:cs="Times New Roman"/>
          <w:sz w:val="24"/>
          <w:szCs w:val="24"/>
        </w:rPr>
        <w:t>Основными отечественными конкурентами ЗАО «Кабельный завод «Кавказкабель» являются:</w:t>
      </w:r>
    </w:p>
    <w:p w:rsidR="0045276C" w:rsidRPr="0045276C" w:rsidRDefault="0045276C" w:rsidP="007E1ADA">
      <w:pPr>
        <w:widowControl/>
        <w:numPr>
          <w:ilvl w:val="0"/>
          <w:numId w:val="30"/>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Завод «Электрокабель», г. Кольчерино</w:t>
      </w:r>
    </w:p>
    <w:p w:rsidR="0045276C" w:rsidRPr="0045276C" w:rsidRDefault="0045276C" w:rsidP="007E1ADA">
      <w:pPr>
        <w:widowControl/>
        <w:numPr>
          <w:ilvl w:val="0"/>
          <w:numId w:val="30"/>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завод «Подольсккабель», г. Подольск</w:t>
      </w:r>
    </w:p>
    <w:p w:rsidR="0045276C" w:rsidRPr="0045276C" w:rsidRDefault="0045276C" w:rsidP="007E1ADA">
      <w:pPr>
        <w:widowControl/>
        <w:numPr>
          <w:ilvl w:val="0"/>
          <w:numId w:val="30"/>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завод «Москабельмед», г. Москва</w:t>
      </w:r>
    </w:p>
    <w:p w:rsidR="0045276C" w:rsidRPr="0045276C" w:rsidRDefault="0045276C" w:rsidP="007E1ADA">
      <w:pPr>
        <w:widowControl/>
        <w:numPr>
          <w:ilvl w:val="0"/>
          <w:numId w:val="30"/>
        </w:numPr>
        <w:autoSpaceDE/>
        <w:autoSpaceDN/>
        <w:adjustRightInd/>
        <w:spacing w:line="360" w:lineRule="auto"/>
        <w:jc w:val="both"/>
        <w:rPr>
          <w:rFonts w:ascii="Times New Roman" w:hAnsi="Times New Roman" w:cs="Times New Roman"/>
          <w:sz w:val="24"/>
          <w:szCs w:val="24"/>
        </w:rPr>
      </w:pPr>
      <w:r w:rsidRPr="0045276C">
        <w:rPr>
          <w:rFonts w:ascii="Times New Roman" w:hAnsi="Times New Roman" w:cs="Times New Roman"/>
          <w:sz w:val="24"/>
          <w:szCs w:val="24"/>
        </w:rPr>
        <w:t>завод «Сарансккабель», г. Моск</w:t>
      </w:r>
    </w:p>
    <w:p w:rsidR="0045276C" w:rsidRDefault="0045276C" w:rsidP="007E1ADA">
      <w:pPr>
        <w:spacing w:line="360" w:lineRule="auto"/>
        <w:ind w:firstLine="540"/>
        <w:jc w:val="both"/>
        <w:rPr>
          <w:rFonts w:ascii="Times New Roman" w:hAnsi="Times New Roman" w:cs="Times New Roman"/>
          <w:sz w:val="24"/>
          <w:szCs w:val="24"/>
        </w:rPr>
      </w:pPr>
      <w:r w:rsidRPr="0045276C">
        <w:rPr>
          <w:rFonts w:ascii="Times New Roman" w:hAnsi="Times New Roman" w:cs="Times New Roman"/>
          <w:sz w:val="24"/>
          <w:szCs w:val="24"/>
        </w:rPr>
        <w:tab/>
        <w:t>Структура управления предприятия ЗАО «Кабельный завод «Кавказкабель» выглядит следующим образом и  рас</w:t>
      </w:r>
      <w:r w:rsidR="00EA6636">
        <w:rPr>
          <w:rFonts w:ascii="Times New Roman" w:hAnsi="Times New Roman" w:cs="Times New Roman"/>
          <w:sz w:val="24"/>
          <w:szCs w:val="24"/>
        </w:rPr>
        <w:t>смотрена на схеме. [Приложение В</w:t>
      </w:r>
      <w:r w:rsidRPr="0045276C">
        <w:rPr>
          <w:rFonts w:ascii="Times New Roman" w:hAnsi="Times New Roman" w:cs="Times New Roman"/>
          <w:sz w:val="24"/>
          <w:szCs w:val="24"/>
        </w:rPr>
        <w:t>]</w:t>
      </w:r>
    </w:p>
    <w:p w:rsidR="00941E32" w:rsidRDefault="00941E32" w:rsidP="007E1ADA">
      <w:pPr>
        <w:spacing w:line="360" w:lineRule="auto"/>
        <w:ind w:firstLine="540"/>
        <w:jc w:val="both"/>
        <w:rPr>
          <w:rFonts w:ascii="Times New Roman" w:hAnsi="Times New Roman" w:cs="Times New Roman"/>
          <w:sz w:val="24"/>
          <w:szCs w:val="24"/>
        </w:rPr>
      </w:pPr>
    </w:p>
    <w:p w:rsidR="00941E32" w:rsidRDefault="00941E32" w:rsidP="007E1ADA">
      <w:pPr>
        <w:spacing w:line="360" w:lineRule="auto"/>
        <w:ind w:firstLine="540"/>
        <w:jc w:val="both"/>
        <w:rPr>
          <w:rFonts w:ascii="Times New Roman" w:hAnsi="Times New Roman" w:cs="Times New Roman"/>
          <w:sz w:val="24"/>
          <w:szCs w:val="24"/>
        </w:rPr>
      </w:pPr>
    </w:p>
    <w:p w:rsidR="00941E32" w:rsidRDefault="00941E32" w:rsidP="007E1ADA">
      <w:pPr>
        <w:spacing w:line="360" w:lineRule="auto"/>
        <w:ind w:firstLine="540"/>
        <w:jc w:val="center"/>
        <w:outlineLvl w:val="1"/>
        <w:rPr>
          <w:rFonts w:ascii="Times New Roman" w:hAnsi="Times New Roman" w:cs="Times New Roman"/>
          <w:sz w:val="24"/>
          <w:szCs w:val="24"/>
        </w:rPr>
      </w:pPr>
      <w:bookmarkStart w:id="111" w:name="_Toc106431126"/>
      <w:bookmarkStart w:id="112" w:name="_Toc106431398"/>
      <w:bookmarkStart w:id="113" w:name="_Toc106431465"/>
      <w:bookmarkStart w:id="114" w:name="_Toc106431743"/>
      <w:r>
        <w:rPr>
          <w:rFonts w:ascii="Times New Roman" w:hAnsi="Times New Roman" w:cs="Times New Roman"/>
          <w:sz w:val="24"/>
          <w:szCs w:val="24"/>
        </w:rPr>
        <w:t>3.2. Горизонтальный анализ форм отчетности</w:t>
      </w:r>
      <w:bookmarkEnd w:id="111"/>
      <w:bookmarkEnd w:id="112"/>
      <w:bookmarkEnd w:id="113"/>
      <w:bookmarkEnd w:id="114"/>
    </w:p>
    <w:p w:rsidR="00941E32" w:rsidRDefault="00941E32" w:rsidP="007E1ADA">
      <w:pPr>
        <w:spacing w:line="360" w:lineRule="auto"/>
        <w:ind w:firstLine="540"/>
        <w:jc w:val="both"/>
        <w:rPr>
          <w:rFonts w:ascii="Times New Roman" w:hAnsi="Times New Roman" w:cs="Times New Roman"/>
          <w:sz w:val="24"/>
          <w:szCs w:val="24"/>
        </w:rPr>
      </w:pPr>
    </w:p>
    <w:p w:rsidR="00941E32" w:rsidRPr="0045276C" w:rsidRDefault="00941E32" w:rsidP="007E1ADA">
      <w:pPr>
        <w:spacing w:line="360" w:lineRule="auto"/>
        <w:ind w:firstLine="540"/>
        <w:jc w:val="both"/>
        <w:rPr>
          <w:rFonts w:ascii="Times New Roman" w:hAnsi="Times New Roman" w:cs="Times New Roman"/>
          <w:sz w:val="24"/>
          <w:szCs w:val="24"/>
        </w:rPr>
      </w:pPr>
    </w:p>
    <w:p w:rsidR="00310B66" w:rsidRDefault="0045276C" w:rsidP="007E1ADA">
      <w:pPr>
        <w:spacing w:line="360" w:lineRule="auto"/>
        <w:ind w:firstLine="540"/>
        <w:jc w:val="both"/>
        <w:rPr>
          <w:rFonts w:ascii="Times New Roman" w:hAnsi="Times New Roman" w:cs="Times New Roman"/>
          <w:sz w:val="24"/>
          <w:szCs w:val="24"/>
        </w:rPr>
      </w:pPr>
      <w:r w:rsidRPr="0045276C">
        <w:rPr>
          <w:rFonts w:ascii="Times New Roman" w:hAnsi="Times New Roman" w:cs="Times New Roman"/>
          <w:sz w:val="24"/>
          <w:szCs w:val="24"/>
        </w:rPr>
        <w:t>Проведем</w:t>
      </w:r>
      <w:r w:rsidR="00DE6CC1" w:rsidRPr="00DE6CC1">
        <w:rPr>
          <w:sz w:val="24"/>
          <w:szCs w:val="24"/>
        </w:rPr>
        <w:t xml:space="preserve"> </w:t>
      </w:r>
      <w:r w:rsidR="00DE6CC1" w:rsidRPr="00DE6CC1">
        <w:rPr>
          <w:rFonts w:ascii="Times New Roman" w:hAnsi="Times New Roman" w:cs="Times New Roman"/>
          <w:sz w:val="24"/>
          <w:szCs w:val="24"/>
        </w:rPr>
        <w:t>горизонтальный анализ баланса и отчета о прибылях и убытках</w:t>
      </w:r>
      <w:r w:rsidR="00941E32">
        <w:rPr>
          <w:rFonts w:ascii="Times New Roman" w:hAnsi="Times New Roman" w:cs="Times New Roman"/>
          <w:sz w:val="24"/>
          <w:szCs w:val="24"/>
        </w:rPr>
        <w:t>. Он заключается</w:t>
      </w:r>
      <w:r w:rsidR="00AC767F">
        <w:rPr>
          <w:rFonts w:ascii="Times New Roman" w:hAnsi="Times New Roman" w:cs="Times New Roman"/>
          <w:sz w:val="24"/>
          <w:szCs w:val="24"/>
        </w:rPr>
        <w:t xml:space="preserve"> в построении одной или нескольких аналитических таблиц, в которых абсолютные балансовые показатели дополняются относительными.</w:t>
      </w:r>
    </w:p>
    <w:p w:rsidR="00AC767F" w:rsidRDefault="00AC767F" w:rsidP="007E1ADA">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Горизонтальный анализ основан на сравнении отчетности с предыдущими периодами.</w:t>
      </w:r>
    </w:p>
    <w:p w:rsidR="00DC2CD6" w:rsidRDefault="00C84E51" w:rsidP="007E1ADA">
      <w:pPr>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r>
      <w:r w:rsidR="00DC2CD6">
        <w:rPr>
          <w:rFonts w:ascii="Times New Roman" w:hAnsi="Times New Roman" w:cs="Times New Roman"/>
          <w:sz w:val="24"/>
          <w:szCs w:val="24"/>
        </w:rPr>
        <w:t>Таблица 1</w:t>
      </w:r>
    </w:p>
    <w:p w:rsidR="003B392E" w:rsidRDefault="001E0C4E" w:rsidP="00941E32">
      <w:pPr>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Горизонтальный анализ </w:t>
      </w:r>
      <w:r w:rsidR="0053235A">
        <w:rPr>
          <w:rFonts w:ascii="Times New Roman" w:hAnsi="Times New Roman" w:cs="Times New Roman"/>
          <w:sz w:val="24"/>
          <w:szCs w:val="24"/>
        </w:rPr>
        <w:t xml:space="preserve">изменения </w:t>
      </w:r>
      <w:r>
        <w:rPr>
          <w:rFonts w:ascii="Times New Roman" w:hAnsi="Times New Roman" w:cs="Times New Roman"/>
          <w:sz w:val="24"/>
          <w:szCs w:val="24"/>
        </w:rPr>
        <w:t>баланса</w:t>
      </w:r>
      <w:r w:rsidR="003B392E">
        <w:rPr>
          <w:rFonts w:ascii="Times New Roman" w:hAnsi="Times New Roman" w:cs="Times New Roman"/>
          <w:sz w:val="24"/>
          <w:szCs w:val="24"/>
        </w:rPr>
        <w:t xml:space="preserve"> </w:t>
      </w:r>
    </w:p>
    <w:p w:rsidR="001E0C4E" w:rsidRDefault="003B392E" w:rsidP="00941E32">
      <w:pPr>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ЗАО «Кабельный завод «Кавказкабель»</w:t>
      </w:r>
    </w:p>
    <w:tbl>
      <w:tblPr>
        <w:tblStyle w:val="a9"/>
        <w:tblW w:w="10122" w:type="dxa"/>
        <w:jc w:val="center"/>
        <w:tblLayout w:type="fixed"/>
        <w:tblLook w:val="01E0" w:firstRow="1" w:lastRow="1" w:firstColumn="1" w:lastColumn="1" w:noHBand="0" w:noVBand="0"/>
      </w:tblPr>
      <w:tblGrid>
        <w:gridCol w:w="2763"/>
        <w:gridCol w:w="900"/>
        <w:gridCol w:w="900"/>
        <w:gridCol w:w="900"/>
        <w:gridCol w:w="1260"/>
        <w:gridCol w:w="1239"/>
        <w:gridCol w:w="1101"/>
        <w:gridCol w:w="1059"/>
      </w:tblGrid>
      <w:tr w:rsidR="001C1644" w:rsidRPr="007F7FE5">
        <w:trPr>
          <w:trHeight w:val="377"/>
          <w:jc w:val="center"/>
        </w:trPr>
        <w:tc>
          <w:tcPr>
            <w:tcW w:w="2763" w:type="dxa"/>
            <w:vMerge w:val="restart"/>
            <w:vAlign w:val="center"/>
          </w:tcPr>
          <w:p w:rsidR="001C1644" w:rsidRPr="007F7FE5" w:rsidRDefault="001C1644" w:rsidP="00941E32">
            <w:pPr>
              <w:jc w:val="center"/>
              <w:rPr>
                <w:rFonts w:ascii="Times New Roman" w:hAnsi="Times New Roman" w:cs="Times New Roman"/>
                <w:sz w:val="22"/>
                <w:szCs w:val="22"/>
              </w:rPr>
            </w:pPr>
            <w:r w:rsidRPr="007F7FE5">
              <w:rPr>
                <w:rFonts w:ascii="Times New Roman" w:hAnsi="Times New Roman" w:cs="Times New Roman"/>
                <w:sz w:val="22"/>
                <w:szCs w:val="22"/>
              </w:rPr>
              <w:t>Статьи баланса</w:t>
            </w:r>
          </w:p>
        </w:tc>
        <w:tc>
          <w:tcPr>
            <w:tcW w:w="900" w:type="dxa"/>
            <w:vMerge w:val="restart"/>
            <w:vAlign w:val="center"/>
          </w:tcPr>
          <w:p w:rsidR="001C1644" w:rsidRPr="007F7FE5" w:rsidRDefault="001C1644" w:rsidP="00701D73">
            <w:pPr>
              <w:jc w:val="center"/>
              <w:rPr>
                <w:rFonts w:ascii="Times New Roman" w:hAnsi="Times New Roman" w:cs="Times New Roman"/>
                <w:sz w:val="22"/>
                <w:szCs w:val="22"/>
              </w:rPr>
            </w:pPr>
            <w:r w:rsidRPr="007F7FE5">
              <w:rPr>
                <w:rFonts w:ascii="Times New Roman" w:hAnsi="Times New Roman" w:cs="Times New Roman"/>
                <w:sz w:val="22"/>
                <w:szCs w:val="22"/>
              </w:rPr>
              <w:t>2002</w:t>
            </w:r>
          </w:p>
        </w:tc>
        <w:tc>
          <w:tcPr>
            <w:tcW w:w="900" w:type="dxa"/>
            <w:vMerge w:val="restart"/>
            <w:vAlign w:val="center"/>
          </w:tcPr>
          <w:p w:rsidR="001C1644" w:rsidRPr="007F7FE5" w:rsidRDefault="001C1644" w:rsidP="00701D73">
            <w:pPr>
              <w:jc w:val="center"/>
              <w:rPr>
                <w:rFonts w:ascii="Times New Roman" w:hAnsi="Times New Roman" w:cs="Times New Roman"/>
                <w:sz w:val="22"/>
                <w:szCs w:val="22"/>
              </w:rPr>
            </w:pPr>
            <w:r w:rsidRPr="007F7FE5">
              <w:rPr>
                <w:rFonts w:ascii="Times New Roman" w:hAnsi="Times New Roman" w:cs="Times New Roman"/>
                <w:sz w:val="22"/>
                <w:szCs w:val="22"/>
              </w:rPr>
              <w:t>2003</w:t>
            </w:r>
          </w:p>
        </w:tc>
        <w:tc>
          <w:tcPr>
            <w:tcW w:w="900" w:type="dxa"/>
            <w:vMerge w:val="restart"/>
            <w:vAlign w:val="center"/>
          </w:tcPr>
          <w:p w:rsidR="001C1644" w:rsidRPr="007F7FE5" w:rsidRDefault="001C1644" w:rsidP="00701D73">
            <w:pPr>
              <w:jc w:val="center"/>
              <w:rPr>
                <w:rFonts w:ascii="Times New Roman" w:hAnsi="Times New Roman" w:cs="Times New Roman"/>
                <w:sz w:val="22"/>
                <w:szCs w:val="22"/>
              </w:rPr>
            </w:pPr>
            <w:r w:rsidRPr="007F7FE5">
              <w:rPr>
                <w:rFonts w:ascii="Times New Roman" w:hAnsi="Times New Roman" w:cs="Times New Roman"/>
                <w:sz w:val="22"/>
                <w:szCs w:val="22"/>
              </w:rPr>
              <w:t>2004</w:t>
            </w:r>
          </w:p>
        </w:tc>
        <w:tc>
          <w:tcPr>
            <w:tcW w:w="2499" w:type="dxa"/>
            <w:gridSpan w:val="2"/>
            <w:vAlign w:val="center"/>
          </w:tcPr>
          <w:p w:rsidR="00701D73" w:rsidRDefault="001C1644" w:rsidP="00701D73">
            <w:pPr>
              <w:jc w:val="center"/>
              <w:rPr>
                <w:rFonts w:ascii="Times New Roman" w:hAnsi="Times New Roman" w:cs="Times New Roman"/>
                <w:sz w:val="22"/>
                <w:szCs w:val="22"/>
              </w:rPr>
            </w:pPr>
            <w:r w:rsidRPr="007F7FE5">
              <w:rPr>
                <w:rFonts w:ascii="Times New Roman" w:hAnsi="Times New Roman" w:cs="Times New Roman"/>
                <w:sz w:val="22"/>
                <w:szCs w:val="22"/>
              </w:rPr>
              <w:t>Изменение</w:t>
            </w:r>
            <w:r>
              <w:rPr>
                <w:rFonts w:ascii="Times New Roman" w:hAnsi="Times New Roman" w:cs="Times New Roman"/>
                <w:sz w:val="22"/>
                <w:szCs w:val="22"/>
              </w:rPr>
              <w:t xml:space="preserve"> (+, -)</w:t>
            </w:r>
            <w:r w:rsidRPr="007F7FE5">
              <w:rPr>
                <w:rFonts w:ascii="Times New Roman" w:hAnsi="Times New Roman" w:cs="Times New Roman"/>
                <w:sz w:val="22"/>
                <w:szCs w:val="22"/>
              </w:rPr>
              <w:t>,</w:t>
            </w:r>
          </w:p>
          <w:p w:rsidR="001C1644" w:rsidRDefault="001C1644" w:rsidP="00701D73">
            <w:pPr>
              <w:jc w:val="center"/>
              <w:rPr>
                <w:rFonts w:ascii="Times New Roman" w:hAnsi="Times New Roman" w:cs="Times New Roman"/>
                <w:sz w:val="22"/>
                <w:szCs w:val="22"/>
              </w:rPr>
            </w:pPr>
            <w:r w:rsidRPr="007F7FE5">
              <w:rPr>
                <w:rFonts w:ascii="Times New Roman" w:hAnsi="Times New Roman" w:cs="Times New Roman"/>
                <w:sz w:val="22"/>
                <w:szCs w:val="22"/>
              </w:rPr>
              <w:t>тыс. руб.</w:t>
            </w:r>
          </w:p>
          <w:p w:rsidR="001C1644" w:rsidRPr="007F7FE5" w:rsidRDefault="001C1644" w:rsidP="00701D73">
            <w:pPr>
              <w:jc w:val="center"/>
              <w:rPr>
                <w:rFonts w:ascii="Times New Roman" w:hAnsi="Times New Roman" w:cs="Times New Roman"/>
                <w:sz w:val="22"/>
                <w:szCs w:val="22"/>
              </w:rPr>
            </w:pPr>
            <w:r>
              <w:rPr>
                <w:rFonts w:ascii="Times New Roman" w:hAnsi="Times New Roman" w:cs="Times New Roman"/>
                <w:sz w:val="22"/>
                <w:szCs w:val="22"/>
              </w:rPr>
              <w:t>2004 г. по сравнению с</w:t>
            </w:r>
          </w:p>
        </w:tc>
        <w:tc>
          <w:tcPr>
            <w:tcW w:w="2160" w:type="dxa"/>
            <w:gridSpan w:val="2"/>
            <w:shd w:val="clear" w:color="auto" w:fill="auto"/>
            <w:vAlign w:val="center"/>
          </w:tcPr>
          <w:p w:rsidR="001C1644" w:rsidRPr="007F7FE5" w:rsidRDefault="001C1644" w:rsidP="00701D73">
            <w:pPr>
              <w:jc w:val="center"/>
              <w:rPr>
                <w:rFonts w:ascii="Times New Roman" w:hAnsi="Times New Roman" w:cs="Times New Roman"/>
                <w:sz w:val="22"/>
                <w:szCs w:val="22"/>
              </w:rPr>
            </w:pPr>
            <w:r w:rsidRPr="007F7FE5">
              <w:rPr>
                <w:rFonts w:ascii="Times New Roman" w:hAnsi="Times New Roman" w:cs="Times New Roman"/>
                <w:sz w:val="22"/>
                <w:szCs w:val="22"/>
              </w:rPr>
              <w:t>Изменение</w:t>
            </w:r>
            <w:r>
              <w:rPr>
                <w:rFonts w:ascii="Times New Roman" w:hAnsi="Times New Roman" w:cs="Times New Roman"/>
                <w:sz w:val="22"/>
                <w:szCs w:val="22"/>
              </w:rPr>
              <w:t xml:space="preserve"> (+,-), %</w:t>
            </w:r>
          </w:p>
          <w:p w:rsidR="001C1644" w:rsidRPr="007F7FE5" w:rsidRDefault="001C1644" w:rsidP="00701D73">
            <w:pPr>
              <w:jc w:val="center"/>
              <w:rPr>
                <w:rFonts w:ascii="Times New Roman" w:hAnsi="Times New Roman" w:cs="Times New Roman"/>
                <w:sz w:val="22"/>
                <w:szCs w:val="22"/>
              </w:rPr>
            </w:pPr>
            <w:r>
              <w:rPr>
                <w:rFonts w:ascii="Times New Roman" w:hAnsi="Times New Roman" w:cs="Times New Roman"/>
                <w:sz w:val="22"/>
                <w:szCs w:val="22"/>
              </w:rPr>
              <w:t>2004 г. по сравнению с</w:t>
            </w:r>
          </w:p>
        </w:tc>
      </w:tr>
      <w:tr w:rsidR="00191A25" w:rsidRPr="007F7FE5">
        <w:trPr>
          <w:trHeight w:val="376"/>
          <w:jc w:val="center"/>
        </w:trPr>
        <w:tc>
          <w:tcPr>
            <w:tcW w:w="2763" w:type="dxa"/>
            <w:vMerge/>
            <w:vAlign w:val="center"/>
          </w:tcPr>
          <w:p w:rsidR="001C1644" w:rsidRPr="007F7FE5" w:rsidRDefault="001C1644" w:rsidP="00941E32">
            <w:pPr>
              <w:jc w:val="center"/>
              <w:rPr>
                <w:rFonts w:ascii="Times New Roman" w:hAnsi="Times New Roman" w:cs="Times New Roman"/>
                <w:sz w:val="22"/>
                <w:szCs w:val="22"/>
              </w:rPr>
            </w:pPr>
          </w:p>
        </w:tc>
        <w:tc>
          <w:tcPr>
            <w:tcW w:w="900" w:type="dxa"/>
            <w:vMerge/>
            <w:vAlign w:val="center"/>
          </w:tcPr>
          <w:p w:rsidR="001C1644" w:rsidRPr="007F7FE5" w:rsidRDefault="001C1644" w:rsidP="00701D73">
            <w:pPr>
              <w:jc w:val="center"/>
              <w:rPr>
                <w:rFonts w:ascii="Times New Roman" w:hAnsi="Times New Roman" w:cs="Times New Roman"/>
                <w:sz w:val="22"/>
                <w:szCs w:val="22"/>
              </w:rPr>
            </w:pPr>
          </w:p>
        </w:tc>
        <w:tc>
          <w:tcPr>
            <w:tcW w:w="900" w:type="dxa"/>
            <w:vMerge/>
            <w:vAlign w:val="center"/>
          </w:tcPr>
          <w:p w:rsidR="001C1644" w:rsidRPr="007F7FE5" w:rsidRDefault="001C1644" w:rsidP="00701D73">
            <w:pPr>
              <w:jc w:val="center"/>
              <w:rPr>
                <w:rFonts w:ascii="Times New Roman" w:hAnsi="Times New Roman" w:cs="Times New Roman"/>
                <w:sz w:val="22"/>
                <w:szCs w:val="22"/>
              </w:rPr>
            </w:pPr>
          </w:p>
        </w:tc>
        <w:tc>
          <w:tcPr>
            <w:tcW w:w="900" w:type="dxa"/>
            <w:vMerge/>
            <w:vAlign w:val="center"/>
          </w:tcPr>
          <w:p w:rsidR="001C1644" w:rsidRPr="007F7FE5" w:rsidRDefault="001C1644" w:rsidP="00701D73">
            <w:pPr>
              <w:jc w:val="center"/>
              <w:rPr>
                <w:rFonts w:ascii="Times New Roman" w:hAnsi="Times New Roman" w:cs="Times New Roman"/>
                <w:sz w:val="22"/>
                <w:szCs w:val="22"/>
              </w:rPr>
            </w:pPr>
          </w:p>
        </w:tc>
        <w:tc>
          <w:tcPr>
            <w:tcW w:w="1260" w:type="dxa"/>
            <w:vAlign w:val="center"/>
          </w:tcPr>
          <w:p w:rsidR="001C1644" w:rsidRPr="007F7FE5" w:rsidRDefault="001C1644" w:rsidP="00701D73">
            <w:pPr>
              <w:jc w:val="center"/>
              <w:rPr>
                <w:rFonts w:ascii="Times New Roman" w:hAnsi="Times New Roman" w:cs="Times New Roman"/>
                <w:sz w:val="22"/>
                <w:szCs w:val="22"/>
              </w:rPr>
            </w:pPr>
            <w:r>
              <w:rPr>
                <w:rFonts w:ascii="Times New Roman" w:hAnsi="Times New Roman" w:cs="Times New Roman"/>
                <w:sz w:val="22"/>
                <w:szCs w:val="22"/>
              </w:rPr>
              <w:t>2002</w:t>
            </w:r>
          </w:p>
        </w:tc>
        <w:tc>
          <w:tcPr>
            <w:tcW w:w="1239" w:type="dxa"/>
            <w:vAlign w:val="center"/>
          </w:tcPr>
          <w:p w:rsidR="001C1644" w:rsidRPr="007F7FE5" w:rsidRDefault="001C1644" w:rsidP="00701D73">
            <w:pPr>
              <w:jc w:val="center"/>
              <w:rPr>
                <w:rFonts w:ascii="Times New Roman" w:hAnsi="Times New Roman" w:cs="Times New Roman"/>
                <w:sz w:val="22"/>
                <w:szCs w:val="22"/>
              </w:rPr>
            </w:pPr>
            <w:r>
              <w:rPr>
                <w:rFonts w:ascii="Times New Roman" w:hAnsi="Times New Roman" w:cs="Times New Roman"/>
                <w:sz w:val="22"/>
                <w:szCs w:val="22"/>
              </w:rPr>
              <w:t>2003</w:t>
            </w:r>
          </w:p>
        </w:tc>
        <w:tc>
          <w:tcPr>
            <w:tcW w:w="1101" w:type="dxa"/>
            <w:shd w:val="clear" w:color="auto" w:fill="auto"/>
            <w:vAlign w:val="center"/>
          </w:tcPr>
          <w:p w:rsidR="001C1644"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2002</w:t>
            </w:r>
          </w:p>
        </w:tc>
        <w:tc>
          <w:tcPr>
            <w:tcW w:w="1059" w:type="dxa"/>
            <w:shd w:val="clear" w:color="auto" w:fill="auto"/>
            <w:vAlign w:val="center"/>
          </w:tcPr>
          <w:p w:rsidR="001C1644"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2003</w:t>
            </w:r>
          </w:p>
        </w:tc>
      </w:tr>
      <w:tr w:rsidR="00191A25" w:rsidRPr="007F7FE5">
        <w:trPr>
          <w:trHeight w:val="289"/>
          <w:jc w:val="center"/>
        </w:trPr>
        <w:tc>
          <w:tcPr>
            <w:tcW w:w="2763" w:type="dxa"/>
            <w:vAlign w:val="center"/>
          </w:tcPr>
          <w:p w:rsidR="00191A25" w:rsidRPr="007F7FE5" w:rsidRDefault="00191A25" w:rsidP="00941E32">
            <w:pPr>
              <w:jc w:val="center"/>
              <w:rPr>
                <w:rFonts w:ascii="Times New Roman" w:hAnsi="Times New Roman" w:cs="Times New Roman"/>
                <w:sz w:val="22"/>
                <w:szCs w:val="22"/>
              </w:rPr>
            </w:pPr>
            <w:r>
              <w:rPr>
                <w:rFonts w:ascii="Times New Roman" w:hAnsi="Times New Roman" w:cs="Times New Roman"/>
                <w:sz w:val="22"/>
                <w:szCs w:val="22"/>
              </w:rPr>
              <w:t>А</w:t>
            </w:r>
          </w:p>
        </w:tc>
        <w:tc>
          <w:tcPr>
            <w:tcW w:w="900" w:type="dxa"/>
            <w:vAlign w:val="center"/>
          </w:tcPr>
          <w:p w:rsidR="00191A25" w:rsidRPr="007F7FE5" w:rsidRDefault="00191A25" w:rsidP="00701D73">
            <w:pPr>
              <w:jc w:val="center"/>
              <w:rPr>
                <w:rFonts w:ascii="Times New Roman" w:hAnsi="Times New Roman" w:cs="Times New Roman"/>
                <w:sz w:val="22"/>
                <w:szCs w:val="22"/>
              </w:rPr>
            </w:pPr>
            <w:r>
              <w:rPr>
                <w:rFonts w:ascii="Times New Roman" w:hAnsi="Times New Roman" w:cs="Times New Roman"/>
                <w:sz w:val="22"/>
                <w:szCs w:val="22"/>
              </w:rPr>
              <w:t>1</w:t>
            </w:r>
          </w:p>
        </w:tc>
        <w:tc>
          <w:tcPr>
            <w:tcW w:w="900" w:type="dxa"/>
            <w:vAlign w:val="center"/>
          </w:tcPr>
          <w:p w:rsidR="00191A25" w:rsidRPr="007F7FE5" w:rsidRDefault="00191A25" w:rsidP="00701D73">
            <w:pPr>
              <w:jc w:val="center"/>
              <w:rPr>
                <w:rFonts w:ascii="Times New Roman" w:hAnsi="Times New Roman" w:cs="Times New Roman"/>
                <w:sz w:val="22"/>
                <w:szCs w:val="22"/>
              </w:rPr>
            </w:pPr>
            <w:r>
              <w:rPr>
                <w:rFonts w:ascii="Times New Roman" w:hAnsi="Times New Roman" w:cs="Times New Roman"/>
                <w:sz w:val="22"/>
                <w:szCs w:val="22"/>
              </w:rPr>
              <w:t>2</w:t>
            </w:r>
          </w:p>
        </w:tc>
        <w:tc>
          <w:tcPr>
            <w:tcW w:w="900" w:type="dxa"/>
            <w:vAlign w:val="center"/>
          </w:tcPr>
          <w:p w:rsidR="00191A25" w:rsidRPr="007F7FE5" w:rsidRDefault="00191A25" w:rsidP="00701D73">
            <w:pPr>
              <w:jc w:val="center"/>
              <w:rPr>
                <w:rFonts w:ascii="Times New Roman" w:hAnsi="Times New Roman" w:cs="Times New Roman"/>
                <w:sz w:val="22"/>
                <w:szCs w:val="22"/>
              </w:rPr>
            </w:pPr>
            <w:r>
              <w:rPr>
                <w:rFonts w:ascii="Times New Roman" w:hAnsi="Times New Roman" w:cs="Times New Roman"/>
                <w:sz w:val="22"/>
                <w:szCs w:val="22"/>
              </w:rPr>
              <w:t>3</w:t>
            </w:r>
          </w:p>
        </w:tc>
        <w:tc>
          <w:tcPr>
            <w:tcW w:w="1260" w:type="dxa"/>
            <w:shd w:val="clear" w:color="auto" w:fill="auto"/>
            <w:vAlign w:val="center"/>
          </w:tcPr>
          <w:p w:rsidR="00191A25" w:rsidRDefault="00191A25" w:rsidP="00701D73">
            <w:pPr>
              <w:jc w:val="center"/>
              <w:rPr>
                <w:rFonts w:ascii="Times New Roman" w:hAnsi="Times New Roman" w:cs="Times New Roman"/>
                <w:sz w:val="22"/>
                <w:szCs w:val="22"/>
              </w:rPr>
            </w:pPr>
            <w:r>
              <w:rPr>
                <w:rFonts w:ascii="Times New Roman" w:hAnsi="Times New Roman" w:cs="Times New Roman"/>
                <w:sz w:val="22"/>
                <w:szCs w:val="22"/>
              </w:rPr>
              <w:t>4</w:t>
            </w:r>
          </w:p>
        </w:tc>
        <w:tc>
          <w:tcPr>
            <w:tcW w:w="1239" w:type="dxa"/>
            <w:shd w:val="clear" w:color="auto" w:fill="auto"/>
            <w:vAlign w:val="center"/>
          </w:tcPr>
          <w:p w:rsidR="00191A25" w:rsidRDefault="00191A25" w:rsidP="00701D73">
            <w:pPr>
              <w:jc w:val="center"/>
              <w:rPr>
                <w:rFonts w:ascii="Times New Roman" w:hAnsi="Times New Roman" w:cs="Times New Roman"/>
                <w:sz w:val="22"/>
                <w:szCs w:val="22"/>
              </w:rPr>
            </w:pPr>
            <w:r>
              <w:rPr>
                <w:rFonts w:ascii="Times New Roman" w:hAnsi="Times New Roman" w:cs="Times New Roman"/>
                <w:sz w:val="22"/>
                <w:szCs w:val="22"/>
              </w:rPr>
              <w:t>5</w:t>
            </w:r>
          </w:p>
        </w:tc>
        <w:tc>
          <w:tcPr>
            <w:tcW w:w="1101" w:type="dxa"/>
            <w:shd w:val="clear" w:color="auto" w:fill="auto"/>
            <w:vAlign w:val="center"/>
          </w:tcPr>
          <w:p w:rsidR="00191A25" w:rsidRDefault="00191A25" w:rsidP="00701D73">
            <w:pPr>
              <w:jc w:val="center"/>
              <w:rPr>
                <w:rFonts w:ascii="Times New Roman" w:hAnsi="Times New Roman" w:cs="Times New Roman"/>
                <w:sz w:val="22"/>
                <w:szCs w:val="22"/>
              </w:rPr>
            </w:pPr>
            <w:r>
              <w:rPr>
                <w:rFonts w:ascii="Times New Roman" w:hAnsi="Times New Roman" w:cs="Times New Roman"/>
                <w:sz w:val="22"/>
                <w:szCs w:val="22"/>
              </w:rPr>
              <w:t>6</w:t>
            </w:r>
          </w:p>
        </w:tc>
        <w:tc>
          <w:tcPr>
            <w:tcW w:w="1059" w:type="dxa"/>
            <w:shd w:val="clear" w:color="auto" w:fill="auto"/>
            <w:vAlign w:val="center"/>
          </w:tcPr>
          <w:p w:rsidR="00191A25" w:rsidRDefault="00191A25" w:rsidP="00701D73">
            <w:pPr>
              <w:jc w:val="center"/>
              <w:rPr>
                <w:rFonts w:ascii="Times New Roman" w:hAnsi="Times New Roman" w:cs="Times New Roman"/>
                <w:sz w:val="22"/>
                <w:szCs w:val="22"/>
              </w:rPr>
            </w:pPr>
            <w:r>
              <w:rPr>
                <w:rFonts w:ascii="Times New Roman" w:hAnsi="Times New Roman" w:cs="Times New Roman"/>
                <w:sz w:val="22"/>
                <w:szCs w:val="22"/>
              </w:rPr>
              <w:t>7</w:t>
            </w:r>
          </w:p>
        </w:tc>
      </w:tr>
      <w:tr w:rsidR="00191A25" w:rsidRPr="007F7FE5">
        <w:trPr>
          <w:trHeight w:val="847"/>
          <w:jc w:val="center"/>
        </w:trPr>
        <w:tc>
          <w:tcPr>
            <w:tcW w:w="2763" w:type="dxa"/>
            <w:vAlign w:val="center"/>
          </w:tcPr>
          <w:p w:rsidR="001C1644" w:rsidRPr="007F7FE5" w:rsidRDefault="001C1644" w:rsidP="00191A25">
            <w:pPr>
              <w:jc w:val="center"/>
              <w:rPr>
                <w:rFonts w:ascii="Times New Roman" w:hAnsi="Times New Roman" w:cs="Times New Roman"/>
                <w:sz w:val="22"/>
                <w:szCs w:val="22"/>
              </w:rPr>
            </w:pPr>
            <w:r w:rsidRPr="007F7FE5">
              <w:rPr>
                <w:rFonts w:ascii="Times New Roman" w:hAnsi="Times New Roman" w:cs="Times New Roman"/>
                <w:sz w:val="22"/>
                <w:szCs w:val="22"/>
              </w:rPr>
              <w:t>Внеоборотные активы:</w:t>
            </w:r>
          </w:p>
          <w:p w:rsidR="001C1644" w:rsidRPr="007F7FE5" w:rsidRDefault="001C1644" w:rsidP="00191A25">
            <w:pPr>
              <w:rPr>
                <w:rFonts w:ascii="Times New Roman" w:hAnsi="Times New Roman" w:cs="Times New Roman"/>
                <w:sz w:val="22"/>
                <w:szCs w:val="22"/>
              </w:rPr>
            </w:pPr>
            <w:r w:rsidRPr="007F7FE5">
              <w:rPr>
                <w:rFonts w:ascii="Times New Roman" w:hAnsi="Times New Roman" w:cs="Times New Roman"/>
                <w:sz w:val="22"/>
                <w:szCs w:val="22"/>
              </w:rPr>
              <w:t>Нематериальные активы</w:t>
            </w:r>
          </w:p>
        </w:tc>
        <w:tc>
          <w:tcPr>
            <w:tcW w:w="900" w:type="dxa"/>
            <w:vAlign w:val="center"/>
          </w:tcPr>
          <w:p w:rsidR="001C1644" w:rsidRPr="007F7FE5" w:rsidRDefault="001C1644" w:rsidP="00191A25">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1C1644" w:rsidRPr="007F7FE5" w:rsidRDefault="001C1644" w:rsidP="00191A25">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1C1644" w:rsidRPr="007F7FE5" w:rsidRDefault="001C1644" w:rsidP="00191A25">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1260" w:type="dxa"/>
            <w:shd w:val="clear" w:color="auto" w:fill="auto"/>
            <w:vAlign w:val="center"/>
          </w:tcPr>
          <w:p w:rsidR="001C1644" w:rsidRPr="007F7FE5" w:rsidRDefault="003B392E" w:rsidP="00191A25">
            <w:pPr>
              <w:jc w:val="center"/>
              <w:rPr>
                <w:rFonts w:ascii="Times New Roman" w:hAnsi="Times New Roman" w:cs="Times New Roman"/>
                <w:sz w:val="22"/>
                <w:szCs w:val="22"/>
              </w:rPr>
            </w:pPr>
            <w:r>
              <w:rPr>
                <w:rFonts w:ascii="Times New Roman" w:hAnsi="Times New Roman" w:cs="Times New Roman"/>
                <w:sz w:val="22"/>
                <w:szCs w:val="22"/>
              </w:rPr>
              <w:t>-</w:t>
            </w:r>
          </w:p>
        </w:tc>
        <w:tc>
          <w:tcPr>
            <w:tcW w:w="1239" w:type="dxa"/>
            <w:shd w:val="clear" w:color="auto" w:fill="auto"/>
            <w:vAlign w:val="center"/>
          </w:tcPr>
          <w:p w:rsidR="001C1644" w:rsidRPr="007F7FE5" w:rsidRDefault="003B392E" w:rsidP="00191A25">
            <w:pPr>
              <w:jc w:val="center"/>
              <w:rPr>
                <w:rFonts w:ascii="Times New Roman" w:hAnsi="Times New Roman" w:cs="Times New Roman"/>
                <w:sz w:val="22"/>
                <w:szCs w:val="22"/>
              </w:rPr>
            </w:pPr>
            <w:r>
              <w:rPr>
                <w:rFonts w:ascii="Times New Roman" w:hAnsi="Times New Roman" w:cs="Times New Roman"/>
                <w:sz w:val="22"/>
                <w:szCs w:val="22"/>
              </w:rPr>
              <w:t>-</w:t>
            </w:r>
          </w:p>
        </w:tc>
        <w:tc>
          <w:tcPr>
            <w:tcW w:w="1101" w:type="dxa"/>
            <w:shd w:val="clear" w:color="auto" w:fill="auto"/>
            <w:vAlign w:val="center"/>
          </w:tcPr>
          <w:p w:rsidR="001C1644" w:rsidRPr="007F7FE5" w:rsidRDefault="003B392E" w:rsidP="00191A25">
            <w:pPr>
              <w:jc w:val="center"/>
              <w:rPr>
                <w:rFonts w:ascii="Times New Roman" w:hAnsi="Times New Roman" w:cs="Times New Roman"/>
                <w:sz w:val="22"/>
                <w:szCs w:val="22"/>
              </w:rPr>
            </w:pPr>
            <w:r>
              <w:rPr>
                <w:rFonts w:ascii="Times New Roman" w:hAnsi="Times New Roman" w:cs="Times New Roman"/>
                <w:sz w:val="22"/>
                <w:szCs w:val="22"/>
              </w:rPr>
              <w:t>-</w:t>
            </w:r>
          </w:p>
        </w:tc>
        <w:tc>
          <w:tcPr>
            <w:tcW w:w="1059" w:type="dxa"/>
            <w:shd w:val="clear" w:color="auto" w:fill="auto"/>
            <w:vAlign w:val="center"/>
          </w:tcPr>
          <w:p w:rsidR="001C1644" w:rsidRPr="007F7FE5" w:rsidRDefault="003B392E" w:rsidP="00191A25">
            <w:pPr>
              <w:jc w:val="center"/>
              <w:rPr>
                <w:rFonts w:ascii="Times New Roman" w:hAnsi="Times New Roman" w:cs="Times New Roman"/>
                <w:sz w:val="22"/>
                <w:szCs w:val="22"/>
              </w:rPr>
            </w:pPr>
            <w:r>
              <w:rPr>
                <w:rFonts w:ascii="Times New Roman" w:hAnsi="Times New Roman" w:cs="Times New Roman"/>
                <w:sz w:val="22"/>
                <w:szCs w:val="22"/>
              </w:rPr>
              <w:t>-</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Основные средства</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126887</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146287</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135430</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8543</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-10857</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106,73</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92,58</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Незавершенное строительство</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6356</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2081</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2128</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-4228</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47</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33,48</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102,26</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Доходные вложения в материальные ценности</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Долгосрочные финансовые вложения</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2734</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2818</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47102</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44368</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44284</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1722,82</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1671,47</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Отложенные налоговые активы</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337</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337</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337</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Прочие внеоборотные активы</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 xml:space="preserve">Итог </w:t>
            </w:r>
            <w:r w:rsidRPr="007F7FE5">
              <w:rPr>
                <w:rFonts w:ascii="Times New Roman" w:hAnsi="Times New Roman" w:cs="Times New Roman"/>
                <w:sz w:val="22"/>
                <w:szCs w:val="22"/>
                <w:lang w:val="en-US"/>
              </w:rPr>
              <w:t>I</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135977</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151186</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184997</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49020</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33811</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136,05</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122,36</w:t>
            </w:r>
          </w:p>
        </w:tc>
      </w:tr>
      <w:tr w:rsidR="00191A25" w:rsidRPr="007F7FE5">
        <w:trPr>
          <w:jc w:val="center"/>
        </w:trPr>
        <w:tc>
          <w:tcPr>
            <w:tcW w:w="2763" w:type="dxa"/>
            <w:vAlign w:val="center"/>
          </w:tcPr>
          <w:p w:rsidR="003B392E" w:rsidRPr="007F7FE5" w:rsidRDefault="003B392E" w:rsidP="00941E32">
            <w:pPr>
              <w:jc w:val="center"/>
              <w:rPr>
                <w:rFonts w:ascii="Times New Roman" w:hAnsi="Times New Roman" w:cs="Times New Roman"/>
                <w:sz w:val="22"/>
                <w:szCs w:val="22"/>
              </w:rPr>
            </w:pPr>
            <w:r w:rsidRPr="007F7FE5">
              <w:rPr>
                <w:rFonts w:ascii="Times New Roman" w:hAnsi="Times New Roman" w:cs="Times New Roman"/>
                <w:sz w:val="22"/>
                <w:szCs w:val="22"/>
              </w:rPr>
              <w:t>Оборотные активы:</w:t>
            </w:r>
          </w:p>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Запасы</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162074</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161003</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241737</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79663</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80734</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149,15</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150,14</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НДС по приобретенным ценностям</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11592</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16852</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23754</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12162</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6902</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204,92</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140,96</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Дебиторская задолженность</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43228</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44945</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42756</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472</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-2189</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98,91</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95,13</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Краткосрочные финансовые вложения</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551</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4030</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798</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247</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-3232</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144,83</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19,80</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Денежные средства</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554</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3922</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2485</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1931</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-1437</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448,56</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63,36</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 xml:space="preserve">Итог </w:t>
            </w:r>
            <w:r w:rsidRPr="007F7FE5">
              <w:rPr>
                <w:rFonts w:ascii="Times New Roman" w:hAnsi="Times New Roman" w:cs="Times New Roman"/>
                <w:sz w:val="22"/>
                <w:szCs w:val="22"/>
                <w:lang w:val="en-US"/>
              </w:rPr>
              <w:t>II</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217999</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230752</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311530</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93531</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80778</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142,90</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133,01</w:t>
            </w:r>
          </w:p>
        </w:tc>
      </w:tr>
      <w:tr w:rsidR="00191A25" w:rsidRPr="007F7FE5">
        <w:trPr>
          <w:jc w:val="center"/>
        </w:trPr>
        <w:tc>
          <w:tcPr>
            <w:tcW w:w="2763" w:type="dxa"/>
            <w:vAlign w:val="center"/>
          </w:tcPr>
          <w:p w:rsidR="003B392E" w:rsidRPr="007F7FE5" w:rsidRDefault="003B392E" w:rsidP="00941E32">
            <w:pPr>
              <w:rPr>
                <w:rFonts w:ascii="Times New Roman" w:hAnsi="Times New Roman" w:cs="Times New Roman"/>
                <w:sz w:val="22"/>
                <w:szCs w:val="22"/>
              </w:rPr>
            </w:pPr>
            <w:r w:rsidRPr="007F7FE5">
              <w:rPr>
                <w:rFonts w:ascii="Times New Roman" w:hAnsi="Times New Roman" w:cs="Times New Roman"/>
                <w:sz w:val="22"/>
                <w:szCs w:val="22"/>
              </w:rPr>
              <w:t>Баланс</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353976</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381938</w:t>
            </w:r>
          </w:p>
        </w:tc>
        <w:tc>
          <w:tcPr>
            <w:tcW w:w="900" w:type="dxa"/>
            <w:vAlign w:val="center"/>
          </w:tcPr>
          <w:p w:rsidR="003B392E" w:rsidRPr="007F7FE5" w:rsidRDefault="003B392E" w:rsidP="00701D73">
            <w:pPr>
              <w:jc w:val="center"/>
              <w:rPr>
                <w:rFonts w:ascii="Times New Roman" w:hAnsi="Times New Roman" w:cs="Times New Roman"/>
                <w:sz w:val="22"/>
                <w:szCs w:val="22"/>
              </w:rPr>
            </w:pPr>
            <w:r w:rsidRPr="007F7FE5">
              <w:rPr>
                <w:rFonts w:ascii="Times New Roman" w:hAnsi="Times New Roman" w:cs="Times New Roman"/>
                <w:sz w:val="22"/>
                <w:szCs w:val="22"/>
              </w:rPr>
              <w:t>496527</w:t>
            </w:r>
          </w:p>
        </w:tc>
        <w:tc>
          <w:tcPr>
            <w:tcW w:w="1260"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142548</w:t>
            </w:r>
          </w:p>
        </w:tc>
        <w:tc>
          <w:tcPr>
            <w:tcW w:w="123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114589</w:t>
            </w:r>
          </w:p>
        </w:tc>
        <w:tc>
          <w:tcPr>
            <w:tcW w:w="1101"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140,27</w:t>
            </w:r>
          </w:p>
        </w:tc>
        <w:tc>
          <w:tcPr>
            <w:tcW w:w="1059" w:type="dxa"/>
            <w:shd w:val="clear" w:color="auto" w:fill="auto"/>
            <w:vAlign w:val="center"/>
          </w:tcPr>
          <w:p w:rsidR="003B392E" w:rsidRPr="007F7FE5" w:rsidRDefault="003B392E" w:rsidP="00701D73">
            <w:pPr>
              <w:jc w:val="center"/>
              <w:rPr>
                <w:rFonts w:ascii="Times New Roman" w:hAnsi="Times New Roman" w:cs="Times New Roman"/>
                <w:sz w:val="22"/>
                <w:szCs w:val="22"/>
              </w:rPr>
            </w:pPr>
            <w:r>
              <w:rPr>
                <w:rFonts w:ascii="Times New Roman" w:hAnsi="Times New Roman" w:cs="Times New Roman"/>
                <w:sz w:val="22"/>
                <w:szCs w:val="22"/>
              </w:rPr>
              <w:t>130,00</w:t>
            </w:r>
          </w:p>
        </w:tc>
      </w:tr>
      <w:tr w:rsidR="00191A25" w:rsidRPr="003E2090">
        <w:trPr>
          <w:jc w:val="center"/>
        </w:trPr>
        <w:tc>
          <w:tcPr>
            <w:tcW w:w="2763" w:type="dxa"/>
            <w:vAlign w:val="center"/>
          </w:tcPr>
          <w:p w:rsidR="00B44171" w:rsidRPr="003E2090" w:rsidRDefault="00B44171" w:rsidP="00941E32">
            <w:pPr>
              <w:jc w:val="center"/>
              <w:rPr>
                <w:rFonts w:ascii="Times New Roman" w:hAnsi="Times New Roman" w:cs="Times New Roman"/>
                <w:sz w:val="22"/>
                <w:szCs w:val="22"/>
              </w:rPr>
            </w:pPr>
            <w:r w:rsidRPr="003E2090">
              <w:rPr>
                <w:rFonts w:ascii="Times New Roman" w:hAnsi="Times New Roman" w:cs="Times New Roman"/>
                <w:sz w:val="22"/>
                <w:szCs w:val="22"/>
              </w:rPr>
              <w:t>Капитал и резервы</w:t>
            </w:r>
          </w:p>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Уставный капитал</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624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624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624</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101" w:type="dxa"/>
            <w:vAlign w:val="center"/>
          </w:tcPr>
          <w:p w:rsidR="00B44171" w:rsidRPr="003E2090" w:rsidRDefault="00B44171" w:rsidP="000B2159">
            <w:pPr>
              <w:jc w:val="center"/>
              <w:rPr>
                <w:rFonts w:ascii="Times New Roman" w:hAnsi="Times New Roman" w:cs="Times New Roman"/>
                <w:sz w:val="22"/>
                <w:szCs w:val="22"/>
              </w:rPr>
            </w:pPr>
            <w:r>
              <w:rPr>
                <w:rFonts w:ascii="Times New Roman" w:hAnsi="Times New Roman" w:cs="Times New Roman"/>
                <w:sz w:val="22"/>
                <w:szCs w:val="22"/>
              </w:rPr>
              <w:t>100</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100</w:t>
            </w:r>
          </w:p>
        </w:tc>
      </w:tr>
      <w:tr w:rsidR="00191A25" w:rsidRPr="003E2090">
        <w:trPr>
          <w:jc w:val="center"/>
        </w:trPr>
        <w:tc>
          <w:tcPr>
            <w:tcW w:w="2763"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Добавочный капитал</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157424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152510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123625</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-33799</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-28885</w:t>
            </w:r>
          </w:p>
        </w:tc>
        <w:tc>
          <w:tcPr>
            <w:tcW w:w="1101" w:type="dxa"/>
            <w:vAlign w:val="center"/>
          </w:tcPr>
          <w:p w:rsidR="00B44171" w:rsidRPr="003E2090" w:rsidRDefault="00B44171" w:rsidP="000B2159">
            <w:pPr>
              <w:jc w:val="center"/>
              <w:rPr>
                <w:rFonts w:ascii="Times New Roman" w:hAnsi="Times New Roman" w:cs="Times New Roman"/>
                <w:sz w:val="22"/>
                <w:szCs w:val="22"/>
              </w:rPr>
            </w:pPr>
            <w:r>
              <w:rPr>
                <w:rFonts w:ascii="Times New Roman" w:hAnsi="Times New Roman" w:cs="Times New Roman"/>
                <w:sz w:val="22"/>
                <w:szCs w:val="22"/>
              </w:rPr>
              <w:t>78</w:t>
            </w:r>
            <w:r w:rsidR="000B2159">
              <w:rPr>
                <w:rFonts w:ascii="Times New Roman" w:hAnsi="Times New Roman" w:cs="Times New Roman"/>
                <w:sz w:val="22"/>
                <w:szCs w:val="22"/>
              </w:rPr>
              <w:t>,53</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81,06</w:t>
            </w:r>
          </w:p>
        </w:tc>
      </w:tr>
      <w:tr w:rsidR="00191A25" w:rsidRPr="003E2090">
        <w:trPr>
          <w:jc w:val="center"/>
        </w:trPr>
        <w:tc>
          <w:tcPr>
            <w:tcW w:w="2763"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Резервный капитал</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120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120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156</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136</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136</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130,00</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130,00</w:t>
            </w:r>
          </w:p>
        </w:tc>
      </w:tr>
      <w:tr w:rsidR="00191A25" w:rsidRPr="003E2090">
        <w:trPr>
          <w:jc w:val="center"/>
        </w:trPr>
        <w:tc>
          <w:tcPr>
            <w:tcW w:w="2763"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Нераспределенная прибыль</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136992</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141904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242074</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105082</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100170</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176,71</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170,59</w:t>
            </w:r>
          </w:p>
        </w:tc>
      </w:tr>
      <w:tr w:rsidR="00191A25" w:rsidRPr="003E2090">
        <w:trPr>
          <w:jc w:val="center"/>
        </w:trPr>
        <w:tc>
          <w:tcPr>
            <w:tcW w:w="2763"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 xml:space="preserve">Итог </w:t>
            </w:r>
            <w:r w:rsidRPr="003E2090">
              <w:rPr>
                <w:rFonts w:ascii="Times New Roman" w:hAnsi="Times New Roman" w:cs="Times New Roman"/>
                <w:sz w:val="22"/>
                <w:szCs w:val="22"/>
                <w:lang w:val="en-US"/>
              </w:rPr>
              <w:t>III</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295160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295158</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366479</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71319</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71321</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124,16</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124,16</w:t>
            </w:r>
          </w:p>
        </w:tc>
      </w:tr>
      <w:tr w:rsidR="00191A25" w:rsidRPr="003E2090">
        <w:trPr>
          <w:jc w:val="center"/>
        </w:trPr>
        <w:tc>
          <w:tcPr>
            <w:tcW w:w="2763" w:type="dxa"/>
            <w:vAlign w:val="center"/>
          </w:tcPr>
          <w:p w:rsidR="00B44171" w:rsidRPr="003E2090" w:rsidRDefault="00B44171" w:rsidP="00941E32">
            <w:pPr>
              <w:jc w:val="center"/>
              <w:rPr>
                <w:rFonts w:ascii="Times New Roman" w:hAnsi="Times New Roman" w:cs="Times New Roman"/>
                <w:sz w:val="22"/>
                <w:szCs w:val="22"/>
              </w:rPr>
            </w:pPr>
            <w:r w:rsidRPr="003E2090">
              <w:rPr>
                <w:rFonts w:ascii="Times New Roman" w:hAnsi="Times New Roman" w:cs="Times New Roman"/>
                <w:sz w:val="22"/>
                <w:szCs w:val="22"/>
              </w:rPr>
              <w:t>Долгосрочные обязательства</w:t>
            </w:r>
          </w:p>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 xml:space="preserve">Итого </w:t>
            </w:r>
            <w:r w:rsidRPr="003E2090">
              <w:rPr>
                <w:rFonts w:ascii="Times New Roman" w:hAnsi="Times New Roman" w:cs="Times New Roman"/>
                <w:sz w:val="22"/>
                <w:szCs w:val="22"/>
                <w:lang w:val="en-US"/>
              </w:rPr>
              <w:t>IV</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w:t>
            </w:r>
          </w:p>
        </w:tc>
      </w:tr>
      <w:tr w:rsidR="00191A25" w:rsidRPr="003E2090">
        <w:trPr>
          <w:jc w:val="center"/>
        </w:trPr>
        <w:tc>
          <w:tcPr>
            <w:tcW w:w="2763" w:type="dxa"/>
            <w:vAlign w:val="center"/>
          </w:tcPr>
          <w:p w:rsidR="00B44171" w:rsidRPr="003E2090" w:rsidRDefault="00B44171" w:rsidP="00941E32">
            <w:pPr>
              <w:jc w:val="center"/>
              <w:rPr>
                <w:rFonts w:ascii="Times New Roman" w:hAnsi="Times New Roman" w:cs="Times New Roman"/>
                <w:sz w:val="22"/>
                <w:szCs w:val="22"/>
              </w:rPr>
            </w:pPr>
            <w:r w:rsidRPr="003E2090">
              <w:rPr>
                <w:rFonts w:ascii="Times New Roman" w:hAnsi="Times New Roman" w:cs="Times New Roman"/>
                <w:sz w:val="22"/>
                <w:szCs w:val="22"/>
              </w:rPr>
              <w:t>Краткосрочные обязательства</w:t>
            </w:r>
          </w:p>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Займы и кредиты</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13466</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36635</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26000</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12534</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-10635</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193,08</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70,97</w:t>
            </w:r>
          </w:p>
        </w:tc>
      </w:tr>
      <w:tr w:rsidR="00191A25" w:rsidRPr="003E2090">
        <w:trPr>
          <w:jc w:val="center"/>
        </w:trPr>
        <w:tc>
          <w:tcPr>
            <w:tcW w:w="2763"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Кредиторская задолженность</w:t>
            </w:r>
          </w:p>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в т.ч.:</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45271</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49750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103945</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58674</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54195</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229,61</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208,93</w:t>
            </w:r>
          </w:p>
        </w:tc>
      </w:tr>
      <w:tr w:rsidR="00191A25" w:rsidRPr="003E2090">
        <w:trPr>
          <w:jc w:val="center"/>
        </w:trPr>
        <w:tc>
          <w:tcPr>
            <w:tcW w:w="2763"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Поставщики и подрядчики</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25457</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35978</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49730</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24273</w:t>
            </w:r>
          </w:p>
        </w:tc>
        <w:tc>
          <w:tcPr>
            <w:tcW w:w="1239"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13752</w:t>
            </w:r>
          </w:p>
        </w:tc>
        <w:tc>
          <w:tcPr>
            <w:tcW w:w="1101"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195,35</w:t>
            </w:r>
          </w:p>
        </w:tc>
        <w:tc>
          <w:tcPr>
            <w:tcW w:w="1059"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138,22</w:t>
            </w:r>
          </w:p>
        </w:tc>
      </w:tr>
    </w:tbl>
    <w:p w:rsidR="00191A25" w:rsidRPr="00191A25" w:rsidRDefault="00191A25" w:rsidP="00191A25">
      <w:pPr>
        <w:jc w:val="right"/>
        <w:rPr>
          <w:rFonts w:ascii="Times New Roman" w:hAnsi="Times New Roman" w:cs="Times New Roman"/>
          <w:sz w:val="24"/>
          <w:szCs w:val="24"/>
        </w:rPr>
      </w:pPr>
      <w:r>
        <w:br w:type="page"/>
      </w:r>
      <w:r w:rsidRPr="00191A25">
        <w:rPr>
          <w:rFonts w:ascii="Times New Roman" w:hAnsi="Times New Roman" w:cs="Times New Roman"/>
          <w:sz w:val="24"/>
          <w:szCs w:val="24"/>
        </w:rPr>
        <w:t>Продолжение таблицы</w:t>
      </w:r>
    </w:p>
    <w:tbl>
      <w:tblPr>
        <w:tblStyle w:val="a9"/>
        <w:tblW w:w="10102" w:type="dxa"/>
        <w:jc w:val="center"/>
        <w:tblLayout w:type="fixed"/>
        <w:tblLook w:val="01E0" w:firstRow="1" w:lastRow="1" w:firstColumn="1" w:lastColumn="1" w:noHBand="0" w:noVBand="0"/>
      </w:tblPr>
      <w:tblGrid>
        <w:gridCol w:w="2880"/>
        <w:gridCol w:w="922"/>
        <w:gridCol w:w="900"/>
        <w:gridCol w:w="900"/>
        <w:gridCol w:w="1260"/>
        <w:gridCol w:w="1260"/>
        <w:gridCol w:w="1080"/>
        <w:gridCol w:w="900"/>
      </w:tblGrid>
      <w:tr w:rsidR="000944E5" w:rsidRPr="003E2090">
        <w:trPr>
          <w:jc w:val="center"/>
        </w:trPr>
        <w:tc>
          <w:tcPr>
            <w:tcW w:w="2880" w:type="dxa"/>
            <w:vAlign w:val="center"/>
          </w:tcPr>
          <w:p w:rsidR="000944E5" w:rsidRPr="003E2090" w:rsidRDefault="000944E5" w:rsidP="000944E5">
            <w:pPr>
              <w:jc w:val="center"/>
              <w:rPr>
                <w:rFonts w:ascii="Times New Roman" w:hAnsi="Times New Roman" w:cs="Times New Roman"/>
                <w:sz w:val="22"/>
                <w:szCs w:val="22"/>
              </w:rPr>
            </w:pPr>
            <w:r>
              <w:rPr>
                <w:rFonts w:ascii="Times New Roman" w:hAnsi="Times New Roman" w:cs="Times New Roman"/>
                <w:sz w:val="22"/>
                <w:szCs w:val="22"/>
              </w:rPr>
              <w:t>А</w:t>
            </w:r>
          </w:p>
        </w:tc>
        <w:tc>
          <w:tcPr>
            <w:tcW w:w="922" w:type="dxa"/>
            <w:vAlign w:val="center"/>
          </w:tcPr>
          <w:p w:rsidR="000944E5" w:rsidRPr="003E2090" w:rsidRDefault="000944E5" w:rsidP="000944E5">
            <w:pPr>
              <w:jc w:val="center"/>
              <w:rPr>
                <w:rFonts w:ascii="Times New Roman" w:hAnsi="Times New Roman" w:cs="Times New Roman"/>
                <w:sz w:val="22"/>
                <w:szCs w:val="22"/>
              </w:rPr>
            </w:pPr>
            <w:r>
              <w:rPr>
                <w:rFonts w:ascii="Times New Roman" w:hAnsi="Times New Roman" w:cs="Times New Roman"/>
                <w:sz w:val="22"/>
                <w:szCs w:val="22"/>
              </w:rPr>
              <w:t>1</w:t>
            </w:r>
          </w:p>
        </w:tc>
        <w:tc>
          <w:tcPr>
            <w:tcW w:w="900" w:type="dxa"/>
            <w:vAlign w:val="center"/>
          </w:tcPr>
          <w:p w:rsidR="000944E5" w:rsidRPr="003E2090" w:rsidRDefault="000944E5" w:rsidP="000944E5">
            <w:pPr>
              <w:jc w:val="center"/>
              <w:rPr>
                <w:rFonts w:ascii="Times New Roman" w:hAnsi="Times New Roman" w:cs="Times New Roman"/>
                <w:sz w:val="22"/>
                <w:szCs w:val="22"/>
              </w:rPr>
            </w:pPr>
            <w:r>
              <w:rPr>
                <w:rFonts w:ascii="Times New Roman" w:hAnsi="Times New Roman" w:cs="Times New Roman"/>
                <w:sz w:val="22"/>
                <w:szCs w:val="22"/>
              </w:rPr>
              <w:t>2</w:t>
            </w:r>
          </w:p>
        </w:tc>
        <w:tc>
          <w:tcPr>
            <w:tcW w:w="900" w:type="dxa"/>
            <w:vAlign w:val="center"/>
          </w:tcPr>
          <w:p w:rsidR="000944E5" w:rsidRPr="003E2090" w:rsidRDefault="000944E5" w:rsidP="000944E5">
            <w:pPr>
              <w:jc w:val="center"/>
              <w:rPr>
                <w:rFonts w:ascii="Times New Roman" w:hAnsi="Times New Roman" w:cs="Times New Roman"/>
                <w:sz w:val="22"/>
                <w:szCs w:val="22"/>
              </w:rPr>
            </w:pPr>
            <w:r>
              <w:rPr>
                <w:rFonts w:ascii="Times New Roman" w:hAnsi="Times New Roman" w:cs="Times New Roman"/>
                <w:sz w:val="22"/>
                <w:szCs w:val="22"/>
              </w:rPr>
              <w:t>3</w:t>
            </w:r>
          </w:p>
        </w:tc>
        <w:tc>
          <w:tcPr>
            <w:tcW w:w="1260" w:type="dxa"/>
            <w:shd w:val="clear" w:color="auto" w:fill="auto"/>
            <w:vAlign w:val="center"/>
          </w:tcPr>
          <w:p w:rsidR="000944E5" w:rsidRPr="003E2090" w:rsidRDefault="000944E5" w:rsidP="000944E5">
            <w:pPr>
              <w:jc w:val="center"/>
              <w:rPr>
                <w:rFonts w:ascii="Times New Roman" w:hAnsi="Times New Roman" w:cs="Times New Roman"/>
                <w:sz w:val="22"/>
                <w:szCs w:val="22"/>
              </w:rPr>
            </w:pPr>
            <w:r>
              <w:rPr>
                <w:rFonts w:ascii="Times New Roman" w:hAnsi="Times New Roman" w:cs="Times New Roman"/>
                <w:sz w:val="22"/>
                <w:szCs w:val="22"/>
              </w:rPr>
              <w:t>4</w:t>
            </w:r>
          </w:p>
        </w:tc>
        <w:tc>
          <w:tcPr>
            <w:tcW w:w="1260" w:type="dxa"/>
            <w:shd w:val="clear" w:color="auto" w:fill="auto"/>
            <w:vAlign w:val="center"/>
          </w:tcPr>
          <w:p w:rsidR="000944E5" w:rsidRPr="003E2090" w:rsidRDefault="000944E5" w:rsidP="000944E5">
            <w:pPr>
              <w:jc w:val="center"/>
              <w:rPr>
                <w:rFonts w:ascii="Times New Roman" w:hAnsi="Times New Roman" w:cs="Times New Roman"/>
                <w:sz w:val="22"/>
                <w:szCs w:val="22"/>
              </w:rPr>
            </w:pPr>
            <w:r>
              <w:rPr>
                <w:rFonts w:ascii="Times New Roman" w:hAnsi="Times New Roman" w:cs="Times New Roman"/>
                <w:sz w:val="22"/>
                <w:szCs w:val="22"/>
              </w:rPr>
              <w:t>5</w:t>
            </w:r>
          </w:p>
        </w:tc>
        <w:tc>
          <w:tcPr>
            <w:tcW w:w="1080" w:type="dxa"/>
            <w:vAlign w:val="center"/>
          </w:tcPr>
          <w:p w:rsidR="000944E5" w:rsidRDefault="000944E5" w:rsidP="000944E5">
            <w:pPr>
              <w:jc w:val="center"/>
              <w:rPr>
                <w:rFonts w:ascii="Times New Roman" w:hAnsi="Times New Roman" w:cs="Times New Roman"/>
                <w:sz w:val="22"/>
                <w:szCs w:val="22"/>
              </w:rPr>
            </w:pPr>
            <w:r>
              <w:rPr>
                <w:rFonts w:ascii="Times New Roman" w:hAnsi="Times New Roman" w:cs="Times New Roman"/>
                <w:sz w:val="22"/>
                <w:szCs w:val="22"/>
              </w:rPr>
              <w:t>6</w:t>
            </w:r>
          </w:p>
        </w:tc>
        <w:tc>
          <w:tcPr>
            <w:tcW w:w="900" w:type="dxa"/>
            <w:vAlign w:val="center"/>
          </w:tcPr>
          <w:p w:rsidR="000944E5" w:rsidRDefault="000944E5" w:rsidP="000944E5">
            <w:pPr>
              <w:jc w:val="center"/>
              <w:rPr>
                <w:rFonts w:ascii="Times New Roman" w:hAnsi="Times New Roman" w:cs="Times New Roman"/>
                <w:sz w:val="22"/>
                <w:szCs w:val="22"/>
              </w:rPr>
            </w:pPr>
            <w:r>
              <w:rPr>
                <w:rFonts w:ascii="Times New Roman" w:hAnsi="Times New Roman" w:cs="Times New Roman"/>
                <w:sz w:val="22"/>
                <w:szCs w:val="22"/>
              </w:rPr>
              <w:t>7</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Задолженность перед персоналом организации</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2168</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2379</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3527</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1359</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1148</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162,68</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148,26</w:t>
            </w:r>
          </w:p>
        </w:tc>
      </w:tr>
      <w:tr w:rsidR="002302F5" w:rsidRPr="003E2090">
        <w:trPr>
          <w:trHeight w:val="512"/>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Задолженность перед государственными внебюджетными фондами</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1424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590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1697</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273</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1107</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119,17</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287,63</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Задолженность по налогам и сборам</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3678</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943</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7439</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3761</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6496</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202,26</w:t>
            </w:r>
          </w:p>
        </w:tc>
        <w:tc>
          <w:tcPr>
            <w:tcW w:w="900" w:type="dxa"/>
            <w:vAlign w:val="center"/>
          </w:tcPr>
          <w:p w:rsidR="00B44171" w:rsidRPr="003E2090" w:rsidRDefault="000B2159" w:rsidP="002302F5">
            <w:pPr>
              <w:ind w:right="44"/>
              <w:jc w:val="center"/>
              <w:rPr>
                <w:rFonts w:ascii="Times New Roman" w:hAnsi="Times New Roman" w:cs="Times New Roman"/>
                <w:sz w:val="22"/>
                <w:szCs w:val="22"/>
              </w:rPr>
            </w:pPr>
            <w:r>
              <w:rPr>
                <w:rFonts w:ascii="Times New Roman" w:hAnsi="Times New Roman" w:cs="Times New Roman"/>
                <w:sz w:val="22"/>
                <w:szCs w:val="22"/>
              </w:rPr>
              <w:t>788,87</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Прочие кредиторы</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12544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9860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41552</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29008</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31692</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331,25</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421,42</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Задолженность перед участниками по выплате доходов</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33</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34</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65</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32</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31</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196,97</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191,18</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Доходы будущих периодов</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46</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361</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38</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-8</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-323</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82,61</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10,53</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Резервы предстоящих расходов</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Прочие краткосрочные обязательства</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lang w:val="en-US"/>
              </w:rPr>
            </w:pPr>
            <w:r w:rsidRPr="003E2090">
              <w:rPr>
                <w:rFonts w:ascii="Times New Roman" w:hAnsi="Times New Roman" w:cs="Times New Roman"/>
                <w:sz w:val="22"/>
                <w:szCs w:val="22"/>
              </w:rPr>
              <w:t xml:space="preserve">Итого </w:t>
            </w:r>
            <w:r w:rsidRPr="003E2090">
              <w:rPr>
                <w:rFonts w:ascii="Times New Roman" w:hAnsi="Times New Roman" w:cs="Times New Roman"/>
                <w:sz w:val="22"/>
                <w:szCs w:val="22"/>
                <w:lang w:val="en-US"/>
              </w:rPr>
              <w:t>V</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58816</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86780</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130048</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71232</w:t>
            </w:r>
          </w:p>
        </w:tc>
        <w:tc>
          <w:tcPr>
            <w:tcW w:w="1260" w:type="dxa"/>
            <w:shd w:val="clear" w:color="auto" w:fill="auto"/>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43268</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221,11</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149,86</w:t>
            </w:r>
          </w:p>
        </w:tc>
      </w:tr>
      <w:tr w:rsidR="002302F5" w:rsidRPr="003E2090">
        <w:trPr>
          <w:jc w:val="center"/>
        </w:trPr>
        <w:tc>
          <w:tcPr>
            <w:tcW w:w="2880" w:type="dxa"/>
            <w:vAlign w:val="center"/>
          </w:tcPr>
          <w:p w:rsidR="00B44171" w:rsidRPr="003E2090" w:rsidRDefault="00B44171" w:rsidP="00941E32">
            <w:pPr>
              <w:rPr>
                <w:rFonts w:ascii="Times New Roman" w:hAnsi="Times New Roman" w:cs="Times New Roman"/>
                <w:sz w:val="22"/>
                <w:szCs w:val="22"/>
              </w:rPr>
            </w:pPr>
            <w:r w:rsidRPr="003E2090">
              <w:rPr>
                <w:rFonts w:ascii="Times New Roman" w:hAnsi="Times New Roman" w:cs="Times New Roman"/>
                <w:sz w:val="22"/>
                <w:szCs w:val="22"/>
              </w:rPr>
              <w:t>Баланс</w:t>
            </w:r>
          </w:p>
        </w:tc>
        <w:tc>
          <w:tcPr>
            <w:tcW w:w="922"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353976</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381938</w:t>
            </w:r>
          </w:p>
        </w:tc>
        <w:tc>
          <w:tcPr>
            <w:tcW w:w="90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496527</w:t>
            </w:r>
          </w:p>
        </w:tc>
        <w:tc>
          <w:tcPr>
            <w:tcW w:w="126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142551</w:t>
            </w:r>
          </w:p>
        </w:tc>
        <w:tc>
          <w:tcPr>
            <w:tcW w:w="1260" w:type="dxa"/>
            <w:vAlign w:val="center"/>
          </w:tcPr>
          <w:p w:rsidR="00B44171" w:rsidRPr="003E2090" w:rsidRDefault="00B44171" w:rsidP="000B2159">
            <w:pPr>
              <w:jc w:val="center"/>
              <w:rPr>
                <w:rFonts w:ascii="Times New Roman" w:hAnsi="Times New Roman" w:cs="Times New Roman"/>
                <w:sz w:val="22"/>
                <w:szCs w:val="22"/>
              </w:rPr>
            </w:pPr>
            <w:r w:rsidRPr="003E2090">
              <w:rPr>
                <w:rFonts w:ascii="Times New Roman" w:hAnsi="Times New Roman" w:cs="Times New Roman"/>
                <w:sz w:val="22"/>
                <w:szCs w:val="22"/>
              </w:rPr>
              <w:t>114589</w:t>
            </w:r>
          </w:p>
        </w:tc>
        <w:tc>
          <w:tcPr>
            <w:tcW w:w="108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140,27</w:t>
            </w:r>
          </w:p>
        </w:tc>
        <w:tc>
          <w:tcPr>
            <w:tcW w:w="900" w:type="dxa"/>
            <w:vAlign w:val="center"/>
          </w:tcPr>
          <w:p w:rsidR="00B44171" w:rsidRPr="003E2090" w:rsidRDefault="000B2159" w:rsidP="000B2159">
            <w:pPr>
              <w:jc w:val="center"/>
              <w:rPr>
                <w:rFonts w:ascii="Times New Roman" w:hAnsi="Times New Roman" w:cs="Times New Roman"/>
                <w:sz w:val="22"/>
                <w:szCs w:val="22"/>
              </w:rPr>
            </w:pPr>
            <w:r>
              <w:rPr>
                <w:rFonts w:ascii="Times New Roman" w:hAnsi="Times New Roman" w:cs="Times New Roman"/>
                <w:sz w:val="22"/>
                <w:szCs w:val="22"/>
              </w:rPr>
              <w:t>130,00</w:t>
            </w:r>
          </w:p>
        </w:tc>
      </w:tr>
    </w:tbl>
    <w:p w:rsidR="003803F7" w:rsidRDefault="003803F7" w:rsidP="00941E32">
      <w:pPr>
        <w:spacing w:line="360" w:lineRule="auto"/>
        <w:ind w:firstLine="540"/>
        <w:jc w:val="center"/>
        <w:rPr>
          <w:rFonts w:ascii="Times New Roman" w:hAnsi="Times New Roman" w:cs="Times New Roman"/>
          <w:sz w:val="24"/>
          <w:szCs w:val="24"/>
        </w:rPr>
      </w:pPr>
    </w:p>
    <w:p w:rsidR="001704D4" w:rsidRDefault="001704D4" w:rsidP="001704D4">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Анализ данных таблицы показывает, что валюта баланса в отчетном году возросла по сравнению с 2002 годом на 142548 тыс. руб., а по сравнению  с 2003 годом на 114589 тыс. руб. или на 40,27% и 30% соответственно.</w:t>
      </w:r>
    </w:p>
    <w:p w:rsidR="001704D4" w:rsidRDefault="001704D4" w:rsidP="001704D4">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Внеоборотные активы также возросли, не смотря на снижение стоимости основных средств в отчетном году по сравнению с прошлым на 10857 тыс. руб. Разница между суммой активов 2004 и 2002 годов составила 49020 тыс. руб., а между 2004 и 2003 годом – 33811 тыс. руб. или 36,05% и 22,36%</w:t>
      </w:r>
      <w:r w:rsidR="00767B59">
        <w:rPr>
          <w:rFonts w:ascii="Times New Roman" w:hAnsi="Times New Roman" w:cs="Times New Roman"/>
          <w:sz w:val="24"/>
          <w:szCs w:val="24"/>
        </w:rPr>
        <w:t xml:space="preserve"> соответственно.</w:t>
      </w:r>
    </w:p>
    <w:p w:rsidR="00767B59" w:rsidRDefault="00767B59" w:rsidP="00767B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Оборотные активы в отчетном году возросли на 93531 тыс. руб. по сравнению с 2002 годом или на 42,90% и на 80778 тыс. руб. или 35,01% по сравнению с 2003 годом. Причиной роста суммы оборотных активов за отчетный период в основном послужило увеличение стоимости запасов на 49,15% по сравнению с 2002 годом и на 50,14% по сравнению с 2003 годом.</w:t>
      </w:r>
    </w:p>
    <w:p w:rsidR="00767B59" w:rsidRDefault="00767B59" w:rsidP="00767B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Величина капитала и резервов в отчетном году возросла на 24,16% по отношению к 2002 году и на такую же величину по отношению к 2003 году.</w:t>
      </w:r>
    </w:p>
    <w:p w:rsidR="00B01B9D" w:rsidRDefault="00767B59" w:rsidP="00B01B9D">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Краткосрочные обязательства возросли в 2004 году по сравнению с 2002 годом на 71232 тыс. руб., а по сравнению с 2003 годом – на 43268 тыс. руб. или 121,11% и 49,86% соответственно.</w:t>
      </w:r>
      <w:r w:rsidR="00B01B9D">
        <w:rPr>
          <w:rFonts w:ascii="Times New Roman" w:hAnsi="Times New Roman" w:cs="Times New Roman"/>
          <w:sz w:val="24"/>
          <w:szCs w:val="24"/>
        </w:rPr>
        <w:t xml:space="preserve"> На рост краткосрочных обязательств повлияло увеличение сумы кредиторской задолженности на 129,61% по сравнению с 2002 годом и на 108,93% по сравнению с 2003 годом.</w:t>
      </w:r>
    </w:p>
    <w:p w:rsidR="004A7D13" w:rsidRDefault="003803F7" w:rsidP="00B01B9D">
      <w:pPr>
        <w:spacing w:line="360" w:lineRule="auto"/>
        <w:jc w:val="right"/>
        <w:rPr>
          <w:rFonts w:ascii="Times New Roman" w:hAnsi="Times New Roman" w:cs="Times New Roman"/>
          <w:sz w:val="24"/>
          <w:szCs w:val="24"/>
        </w:rPr>
      </w:pPr>
      <w:r>
        <w:rPr>
          <w:rFonts w:ascii="Times New Roman" w:hAnsi="Times New Roman" w:cs="Times New Roman"/>
          <w:sz w:val="24"/>
          <w:szCs w:val="24"/>
        </w:rPr>
        <w:br w:type="page"/>
      </w:r>
      <w:r w:rsidR="004A7D13">
        <w:rPr>
          <w:rFonts w:ascii="Times New Roman" w:hAnsi="Times New Roman" w:cs="Times New Roman"/>
          <w:sz w:val="24"/>
          <w:szCs w:val="24"/>
        </w:rPr>
        <w:t>Таблица</w:t>
      </w:r>
      <w:r w:rsidR="00653592">
        <w:rPr>
          <w:rFonts w:ascii="Times New Roman" w:hAnsi="Times New Roman" w:cs="Times New Roman"/>
          <w:sz w:val="24"/>
          <w:szCs w:val="24"/>
        </w:rPr>
        <w:t xml:space="preserve"> </w:t>
      </w:r>
      <w:r w:rsidR="00AF1901">
        <w:rPr>
          <w:rFonts w:ascii="Times New Roman" w:hAnsi="Times New Roman" w:cs="Times New Roman"/>
          <w:sz w:val="24"/>
          <w:szCs w:val="24"/>
        </w:rPr>
        <w:t>2</w:t>
      </w:r>
    </w:p>
    <w:p w:rsidR="006C3343" w:rsidRDefault="004A7D13" w:rsidP="006C3343">
      <w:pPr>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Горизонтальный анализ</w:t>
      </w:r>
      <w:r w:rsidR="00296627">
        <w:rPr>
          <w:rFonts w:ascii="Times New Roman" w:hAnsi="Times New Roman" w:cs="Times New Roman"/>
          <w:sz w:val="24"/>
          <w:szCs w:val="24"/>
        </w:rPr>
        <w:t xml:space="preserve"> изменения</w:t>
      </w:r>
      <w:r>
        <w:rPr>
          <w:rFonts w:ascii="Times New Roman" w:hAnsi="Times New Roman" w:cs="Times New Roman"/>
          <w:sz w:val="24"/>
          <w:szCs w:val="24"/>
        </w:rPr>
        <w:t xml:space="preserve"> отчета «о прибылях и убытках»</w:t>
      </w:r>
    </w:p>
    <w:p w:rsidR="004A7D13" w:rsidRDefault="006C3343" w:rsidP="006C3343">
      <w:pPr>
        <w:spacing w:line="360" w:lineRule="auto"/>
        <w:ind w:firstLine="540"/>
        <w:jc w:val="center"/>
        <w:rPr>
          <w:rFonts w:ascii="Times New Roman" w:hAnsi="Times New Roman" w:cs="Times New Roman"/>
          <w:sz w:val="24"/>
          <w:szCs w:val="24"/>
        </w:rPr>
      </w:pPr>
      <w:r w:rsidRPr="006C3343">
        <w:rPr>
          <w:rFonts w:ascii="Times New Roman" w:hAnsi="Times New Roman" w:cs="Times New Roman"/>
          <w:sz w:val="24"/>
          <w:szCs w:val="24"/>
        </w:rPr>
        <w:t xml:space="preserve"> </w:t>
      </w:r>
      <w:r>
        <w:rPr>
          <w:rFonts w:ascii="Times New Roman" w:hAnsi="Times New Roman" w:cs="Times New Roman"/>
          <w:sz w:val="24"/>
          <w:szCs w:val="24"/>
        </w:rPr>
        <w:t>ЗАО «Кабельный завод «Кавказкабель»</w:t>
      </w:r>
    </w:p>
    <w:tbl>
      <w:tblPr>
        <w:tblStyle w:val="a9"/>
        <w:tblW w:w="9853" w:type="dxa"/>
        <w:jc w:val="center"/>
        <w:tblLayout w:type="fixed"/>
        <w:tblLook w:val="01E0" w:firstRow="1" w:lastRow="1" w:firstColumn="1" w:lastColumn="1" w:noHBand="0" w:noVBand="0"/>
      </w:tblPr>
      <w:tblGrid>
        <w:gridCol w:w="2988"/>
        <w:gridCol w:w="1080"/>
        <w:gridCol w:w="1080"/>
        <w:gridCol w:w="1080"/>
        <w:gridCol w:w="900"/>
        <w:gridCol w:w="900"/>
        <w:gridCol w:w="900"/>
        <w:gridCol w:w="925"/>
      </w:tblGrid>
      <w:tr w:rsidR="006C3343" w:rsidRPr="003E2090">
        <w:trPr>
          <w:trHeight w:val="251"/>
          <w:jc w:val="center"/>
        </w:trPr>
        <w:tc>
          <w:tcPr>
            <w:tcW w:w="2988" w:type="dxa"/>
            <w:vMerge w:val="restart"/>
            <w:vAlign w:val="center"/>
          </w:tcPr>
          <w:p w:rsidR="006C3343" w:rsidRPr="003E2090" w:rsidRDefault="006C3343" w:rsidP="00941E32">
            <w:pPr>
              <w:jc w:val="center"/>
              <w:rPr>
                <w:rFonts w:ascii="Times New Roman" w:hAnsi="Times New Roman" w:cs="Times New Roman"/>
                <w:sz w:val="22"/>
                <w:szCs w:val="22"/>
              </w:rPr>
            </w:pPr>
            <w:r w:rsidRPr="003E2090">
              <w:rPr>
                <w:rFonts w:ascii="Times New Roman" w:hAnsi="Times New Roman" w:cs="Times New Roman"/>
                <w:sz w:val="22"/>
                <w:szCs w:val="22"/>
              </w:rPr>
              <w:t>Статьи отчета</w:t>
            </w:r>
          </w:p>
        </w:tc>
        <w:tc>
          <w:tcPr>
            <w:tcW w:w="1080" w:type="dxa"/>
            <w:vMerge w:val="restart"/>
            <w:vAlign w:val="center"/>
          </w:tcPr>
          <w:p w:rsidR="006C3343" w:rsidRPr="003E2090" w:rsidRDefault="006C3343" w:rsidP="00597500">
            <w:pPr>
              <w:jc w:val="center"/>
              <w:rPr>
                <w:rFonts w:ascii="Times New Roman" w:hAnsi="Times New Roman" w:cs="Times New Roman"/>
                <w:sz w:val="22"/>
                <w:szCs w:val="22"/>
              </w:rPr>
            </w:pPr>
            <w:r w:rsidRPr="003E2090">
              <w:rPr>
                <w:rFonts w:ascii="Times New Roman" w:hAnsi="Times New Roman" w:cs="Times New Roman"/>
                <w:sz w:val="22"/>
                <w:szCs w:val="22"/>
              </w:rPr>
              <w:t>2002</w:t>
            </w:r>
          </w:p>
        </w:tc>
        <w:tc>
          <w:tcPr>
            <w:tcW w:w="1080" w:type="dxa"/>
            <w:vMerge w:val="restart"/>
            <w:vAlign w:val="center"/>
          </w:tcPr>
          <w:p w:rsidR="006C3343" w:rsidRPr="003E2090" w:rsidRDefault="006C3343" w:rsidP="00597500">
            <w:pPr>
              <w:jc w:val="center"/>
              <w:rPr>
                <w:rFonts w:ascii="Times New Roman" w:hAnsi="Times New Roman" w:cs="Times New Roman"/>
                <w:sz w:val="22"/>
                <w:szCs w:val="22"/>
              </w:rPr>
            </w:pPr>
            <w:r w:rsidRPr="003E2090">
              <w:rPr>
                <w:rFonts w:ascii="Times New Roman" w:hAnsi="Times New Roman" w:cs="Times New Roman"/>
                <w:sz w:val="22"/>
                <w:szCs w:val="22"/>
              </w:rPr>
              <w:t>2003</w:t>
            </w:r>
          </w:p>
        </w:tc>
        <w:tc>
          <w:tcPr>
            <w:tcW w:w="1080" w:type="dxa"/>
            <w:vMerge w:val="restart"/>
            <w:vAlign w:val="center"/>
          </w:tcPr>
          <w:p w:rsidR="006C3343" w:rsidRPr="003E2090" w:rsidRDefault="006C3343" w:rsidP="00597500">
            <w:pPr>
              <w:jc w:val="center"/>
              <w:rPr>
                <w:rFonts w:ascii="Times New Roman" w:hAnsi="Times New Roman" w:cs="Times New Roman"/>
                <w:sz w:val="22"/>
                <w:szCs w:val="22"/>
              </w:rPr>
            </w:pPr>
            <w:r w:rsidRPr="003E2090">
              <w:rPr>
                <w:rFonts w:ascii="Times New Roman" w:hAnsi="Times New Roman" w:cs="Times New Roman"/>
                <w:sz w:val="22"/>
                <w:szCs w:val="22"/>
              </w:rPr>
              <w:t>2004</w:t>
            </w:r>
          </w:p>
        </w:tc>
        <w:tc>
          <w:tcPr>
            <w:tcW w:w="1800" w:type="dxa"/>
            <w:gridSpan w:val="2"/>
            <w:vAlign w:val="center"/>
          </w:tcPr>
          <w:p w:rsidR="006C3343" w:rsidRDefault="006C3343" w:rsidP="00597500">
            <w:pPr>
              <w:jc w:val="center"/>
              <w:rPr>
                <w:rFonts w:ascii="Times New Roman" w:hAnsi="Times New Roman" w:cs="Times New Roman"/>
                <w:sz w:val="22"/>
                <w:szCs w:val="22"/>
              </w:rPr>
            </w:pPr>
            <w:r w:rsidRPr="003E2090">
              <w:rPr>
                <w:rFonts w:ascii="Times New Roman" w:hAnsi="Times New Roman" w:cs="Times New Roman"/>
                <w:sz w:val="22"/>
                <w:szCs w:val="22"/>
              </w:rPr>
              <w:t>Изменение</w:t>
            </w:r>
            <w:r>
              <w:rPr>
                <w:rFonts w:ascii="Times New Roman" w:hAnsi="Times New Roman" w:cs="Times New Roman"/>
                <w:sz w:val="22"/>
                <w:szCs w:val="22"/>
              </w:rPr>
              <w:t xml:space="preserve"> (+,-)</w:t>
            </w:r>
            <w:r w:rsidRPr="003E2090">
              <w:rPr>
                <w:rFonts w:ascii="Times New Roman" w:hAnsi="Times New Roman" w:cs="Times New Roman"/>
                <w:sz w:val="22"/>
                <w:szCs w:val="22"/>
              </w:rPr>
              <w:t>,</w:t>
            </w:r>
          </w:p>
          <w:p w:rsidR="006C3343" w:rsidRPr="003E2090" w:rsidRDefault="006C3343" w:rsidP="00597500">
            <w:pPr>
              <w:jc w:val="center"/>
              <w:rPr>
                <w:rFonts w:ascii="Times New Roman" w:hAnsi="Times New Roman" w:cs="Times New Roman"/>
                <w:sz w:val="22"/>
                <w:szCs w:val="22"/>
              </w:rPr>
            </w:pPr>
            <w:r w:rsidRPr="003E2090">
              <w:rPr>
                <w:rFonts w:ascii="Times New Roman" w:hAnsi="Times New Roman" w:cs="Times New Roman"/>
                <w:sz w:val="22"/>
                <w:szCs w:val="22"/>
              </w:rPr>
              <w:t>тыс. руб.</w:t>
            </w:r>
            <w:r>
              <w:rPr>
                <w:rFonts w:ascii="Times New Roman" w:hAnsi="Times New Roman" w:cs="Times New Roman"/>
                <w:sz w:val="22"/>
                <w:szCs w:val="22"/>
              </w:rPr>
              <w:t>, 2004</w:t>
            </w:r>
            <w:r w:rsidR="00480F01">
              <w:rPr>
                <w:rFonts w:ascii="Times New Roman" w:hAnsi="Times New Roman" w:cs="Times New Roman"/>
                <w:sz w:val="22"/>
                <w:szCs w:val="22"/>
              </w:rPr>
              <w:t xml:space="preserve"> г</w:t>
            </w:r>
          </w:p>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по сравнению с</w:t>
            </w:r>
          </w:p>
        </w:tc>
        <w:tc>
          <w:tcPr>
            <w:tcW w:w="1825" w:type="dxa"/>
            <w:gridSpan w:val="2"/>
            <w:shd w:val="clear" w:color="auto" w:fill="auto"/>
            <w:vAlign w:val="center"/>
          </w:tcPr>
          <w:p w:rsidR="006C3343" w:rsidRDefault="006C3343" w:rsidP="00597500">
            <w:pPr>
              <w:jc w:val="center"/>
              <w:rPr>
                <w:rFonts w:ascii="Times New Roman" w:hAnsi="Times New Roman" w:cs="Times New Roman"/>
                <w:sz w:val="22"/>
                <w:szCs w:val="22"/>
              </w:rPr>
            </w:pPr>
            <w:r w:rsidRPr="003E2090">
              <w:rPr>
                <w:rFonts w:ascii="Times New Roman" w:hAnsi="Times New Roman" w:cs="Times New Roman"/>
                <w:sz w:val="22"/>
                <w:szCs w:val="22"/>
              </w:rPr>
              <w:t>Изменение</w:t>
            </w:r>
            <w:r>
              <w:rPr>
                <w:rFonts w:ascii="Times New Roman" w:hAnsi="Times New Roman" w:cs="Times New Roman"/>
                <w:sz w:val="22"/>
                <w:szCs w:val="22"/>
              </w:rPr>
              <w:t xml:space="preserve"> (+,-)</w:t>
            </w:r>
            <w:r w:rsidRPr="003E2090">
              <w:rPr>
                <w:rFonts w:ascii="Times New Roman" w:hAnsi="Times New Roman" w:cs="Times New Roman"/>
                <w:sz w:val="22"/>
                <w:szCs w:val="22"/>
              </w:rPr>
              <w:t>,</w:t>
            </w:r>
          </w:p>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 2004</w:t>
            </w:r>
            <w:r w:rsidR="00480F01">
              <w:rPr>
                <w:rFonts w:ascii="Times New Roman" w:hAnsi="Times New Roman" w:cs="Times New Roman"/>
                <w:sz w:val="22"/>
                <w:szCs w:val="22"/>
              </w:rPr>
              <w:t xml:space="preserve"> г</w:t>
            </w:r>
          </w:p>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по сравнению с</w:t>
            </w:r>
          </w:p>
        </w:tc>
      </w:tr>
      <w:tr w:rsidR="006C3343" w:rsidRPr="003E2090">
        <w:trPr>
          <w:trHeight w:val="251"/>
          <w:jc w:val="center"/>
        </w:trPr>
        <w:tc>
          <w:tcPr>
            <w:tcW w:w="2988" w:type="dxa"/>
            <w:vMerge/>
            <w:vAlign w:val="center"/>
          </w:tcPr>
          <w:p w:rsidR="006C3343" w:rsidRPr="003E2090" w:rsidRDefault="006C3343" w:rsidP="00941E32">
            <w:pPr>
              <w:jc w:val="center"/>
              <w:rPr>
                <w:rFonts w:ascii="Times New Roman" w:hAnsi="Times New Roman" w:cs="Times New Roman"/>
                <w:sz w:val="22"/>
                <w:szCs w:val="22"/>
              </w:rPr>
            </w:pPr>
          </w:p>
        </w:tc>
        <w:tc>
          <w:tcPr>
            <w:tcW w:w="1080" w:type="dxa"/>
            <w:vMerge/>
            <w:vAlign w:val="center"/>
          </w:tcPr>
          <w:p w:rsidR="006C3343" w:rsidRPr="003E2090" w:rsidRDefault="006C3343" w:rsidP="00597500">
            <w:pPr>
              <w:jc w:val="center"/>
              <w:rPr>
                <w:rFonts w:ascii="Times New Roman" w:hAnsi="Times New Roman" w:cs="Times New Roman"/>
                <w:sz w:val="22"/>
                <w:szCs w:val="22"/>
              </w:rPr>
            </w:pPr>
          </w:p>
        </w:tc>
        <w:tc>
          <w:tcPr>
            <w:tcW w:w="1080" w:type="dxa"/>
            <w:vMerge/>
            <w:vAlign w:val="center"/>
          </w:tcPr>
          <w:p w:rsidR="006C3343" w:rsidRPr="003E2090" w:rsidRDefault="006C3343" w:rsidP="00597500">
            <w:pPr>
              <w:jc w:val="center"/>
              <w:rPr>
                <w:rFonts w:ascii="Times New Roman" w:hAnsi="Times New Roman" w:cs="Times New Roman"/>
                <w:sz w:val="22"/>
                <w:szCs w:val="22"/>
              </w:rPr>
            </w:pPr>
          </w:p>
        </w:tc>
        <w:tc>
          <w:tcPr>
            <w:tcW w:w="1080" w:type="dxa"/>
            <w:vMerge/>
            <w:vAlign w:val="center"/>
          </w:tcPr>
          <w:p w:rsidR="006C3343" w:rsidRPr="003E2090" w:rsidRDefault="006C3343" w:rsidP="00597500">
            <w:pPr>
              <w:jc w:val="center"/>
              <w:rPr>
                <w:rFonts w:ascii="Times New Roman" w:hAnsi="Times New Roman" w:cs="Times New Roman"/>
                <w:sz w:val="22"/>
                <w:szCs w:val="22"/>
              </w:rPr>
            </w:pPr>
          </w:p>
        </w:tc>
        <w:tc>
          <w:tcPr>
            <w:tcW w:w="900" w:type="dxa"/>
            <w:vAlign w:val="center"/>
          </w:tcPr>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2202</w:t>
            </w:r>
          </w:p>
        </w:tc>
        <w:tc>
          <w:tcPr>
            <w:tcW w:w="900" w:type="dxa"/>
            <w:vAlign w:val="center"/>
          </w:tcPr>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2003</w:t>
            </w:r>
          </w:p>
        </w:tc>
        <w:tc>
          <w:tcPr>
            <w:tcW w:w="900" w:type="dxa"/>
            <w:shd w:val="clear" w:color="auto" w:fill="auto"/>
            <w:vAlign w:val="center"/>
          </w:tcPr>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2002</w:t>
            </w:r>
          </w:p>
        </w:tc>
        <w:tc>
          <w:tcPr>
            <w:tcW w:w="925" w:type="dxa"/>
            <w:shd w:val="clear" w:color="auto" w:fill="auto"/>
            <w:vAlign w:val="center"/>
          </w:tcPr>
          <w:p w:rsidR="006C3343" w:rsidRPr="003E2090" w:rsidRDefault="006C3343" w:rsidP="00597500">
            <w:pPr>
              <w:jc w:val="center"/>
              <w:rPr>
                <w:rFonts w:ascii="Times New Roman" w:hAnsi="Times New Roman" w:cs="Times New Roman"/>
                <w:sz w:val="22"/>
                <w:szCs w:val="22"/>
              </w:rPr>
            </w:pPr>
            <w:r>
              <w:rPr>
                <w:rFonts w:ascii="Times New Roman" w:hAnsi="Times New Roman" w:cs="Times New Roman"/>
                <w:sz w:val="22"/>
                <w:szCs w:val="22"/>
              </w:rPr>
              <w:t>2003</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Выручка</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935727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942300</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1094814</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159087</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152514</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117,00</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116,19</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Себестоимость проданных товаров, работ, услуг</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828172</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897356</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1005944</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177772</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108588</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121,47</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112,10</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Валовая прибыль</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107555</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44944</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88870</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-18685</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43926</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82,63</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197,73</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Коммерческие расходы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2157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1967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2443</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286</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479</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113,26</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124,20</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Управленческие расходы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Прибыль (убыток) от продаж</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105398</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42977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86427</w:t>
            </w:r>
          </w:p>
        </w:tc>
        <w:tc>
          <w:tcPr>
            <w:tcW w:w="900" w:type="dxa"/>
            <w:vAlign w:val="center"/>
          </w:tcPr>
          <w:p w:rsidR="00597500" w:rsidRPr="003E2090" w:rsidRDefault="00BC2380" w:rsidP="00597500">
            <w:pPr>
              <w:jc w:val="center"/>
              <w:rPr>
                <w:rFonts w:ascii="Times New Roman" w:hAnsi="Times New Roman" w:cs="Times New Roman"/>
                <w:sz w:val="22"/>
                <w:szCs w:val="22"/>
              </w:rPr>
            </w:pPr>
            <w:r>
              <w:rPr>
                <w:rFonts w:ascii="Times New Roman" w:hAnsi="Times New Roman" w:cs="Times New Roman"/>
                <w:sz w:val="22"/>
                <w:szCs w:val="22"/>
              </w:rPr>
              <w:t>-</w:t>
            </w:r>
            <w:r w:rsidR="00597500" w:rsidRPr="003E2090">
              <w:rPr>
                <w:rFonts w:ascii="Times New Roman" w:hAnsi="Times New Roman" w:cs="Times New Roman"/>
                <w:sz w:val="22"/>
                <w:szCs w:val="22"/>
              </w:rPr>
              <w:t>18971</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43450</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82,00</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201,10</w:t>
            </w:r>
          </w:p>
        </w:tc>
      </w:tr>
      <w:tr w:rsidR="00597500" w:rsidRPr="003E2090">
        <w:trPr>
          <w:jc w:val="center"/>
        </w:trPr>
        <w:tc>
          <w:tcPr>
            <w:tcW w:w="2988" w:type="dxa"/>
            <w:vAlign w:val="center"/>
          </w:tcPr>
          <w:p w:rsidR="00597500" w:rsidRPr="003E2090" w:rsidRDefault="00597500" w:rsidP="00941E32">
            <w:pPr>
              <w:jc w:val="center"/>
              <w:rPr>
                <w:rFonts w:ascii="Times New Roman" w:hAnsi="Times New Roman" w:cs="Times New Roman"/>
                <w:sz w:val="22"/>
                <w:szCs w:val="22"/>
              </w:rPr>
            </w:pPr>
            <w:r w:rsidRPr="003E2090">
              <w:rPr>
                <w:rFonts w:ascii="Times New Roman" w:hAnsi="Times New Roman" w:cs="Times New Roman"/>
                <w:sz w:val="22"/>
                <w:szCs w:val="22"/>
              </w:rPr>
              <w:t>Прочие доходы и расходы:</w:t>
            </w:r>
          </w:p>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Проценты к получению</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42</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8</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38</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30</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90,48</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475,00</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Проценты к уплате</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2146</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4612</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7597</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5451</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2985</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354,01</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164,72</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Доходы от участия в других организациях</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77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76</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100</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23</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24</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129,87</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131,58</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Прочие операционные доходы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13336</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6513</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42754</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29418</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36241</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320,59</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656,44</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Прочие операционные расходы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10444</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6044</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6048</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-4396</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4</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57,91</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100,07</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Внереализационные доходы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2949</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1283</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1298</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-1651</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15</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44,01</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101,17</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Внереализационные расходы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7238</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18731</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21160</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13922</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2429</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292,35</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112,97</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Прибыль (убыток) до налогообложения</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101974</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21470</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95812</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-6162</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74342</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93,96</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446,26</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Отложенные налоговые активы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337</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337</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337</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Отложенные налоговые обязательства</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Текущий налог на прибыль</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37757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8113</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18326</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-19431</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10213</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48,54</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225,88</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Прочие налоговые расходы</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314</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314</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314</w:t>
            </w:r>
          </w:p>
        </w:tc>
        <w:tc>
          <w:tcPr>
            <w:tcW w:w="900" w:type="dxa"/>
            <w:shd w:val="clear" w:color="auto" w:fill="auto"/>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c>
          <w:tcPr>
            <w:tcW w:w="925" w:type="dxa"/>
            <w:shd w:val="clear" w:color="auto" w:fill="auto"/>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w:t>
            </w:r>
          </w:p>
        </w:tc>
      </w:tr>
      <w:tr w:rsidR="00597500" w:rsidRPr="003E2090">
        <w:trPr>
          <w:jc w:val="center"/>
        </w:trPr>
        <w:tc>
          <w:tcPr>
            <w:tcW w:w="2988" w:type="dxa"/>
            <w:vAlign w:val="center"/>
          </w:tcPr>
          <w:p w:rsidR="00597500" w:rsidRPr="003E2090" w:rsidRDefault="00597500" w:rsidP="00941E32">
            <w:pPr>
              <w:rPr>
                <w:rFonts w:ascii="Times New Roman" w:hAnsi="Times New Roman" w:cs="Times New Roman"/>
                <w:sz w:val="22"/>
                <w:szCs w:val="22"/>
              </w:rPr>
            </w:pPr>
            <w:r w:rsidRPr="003E2090">
              <w:rPr>
                <w:rFonts w:ascii="Times New Roman" w:hAnsi="Times New Roman" w:cs="Times New Roman"/>
                <w:sz w:val="22"/>
                <w:szCs w:val="22"/>
              </w:rPr>
              <w:t>Чистая прибыль (убыток) отчетного периода</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64217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13357</w:t>
            </w:r>
          </w:p>
        </w:tc>
        <w:tc>
          <w:tcPr>
            <w:tcW w:w="108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77509</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13292</w:t>
            </w:r>
          </w:p>
        </w:tc>
        <w:tc>
          <w:tcPr>
            <w:tcW w:w="900" w:type="dxa"/>
            <w:vAlign w:val="center"/>
          </w:tcPr>
          <w:p w:rsidR="00597500" w:rsidRPr="003E2090" w:rsidRDefault="00597500" w:rsidP="00597500">
            <w:pPr>
              <w:jc w:val="center"/>
              <w:rPr>
                <w:rFonts w:ascii="Times New Roman" w:hAnsi="Times New Roman" w:cs="Times New Roman"/>
                <w:sz w:val="22"/>
                <w:szCs w:val="22"/>
              </w:rPr>
            </w:pPr>
            <w:r w:rsidRPr="003E2090">
              <w:rPr>
                <w:rFonts w:ascii="Times New Roman" w:hAnsi="Times New Roman" w:cs="Times New Roman"/>
                <w:sz w:val="22"/>
                <w:szCs w:val="22"/>
              </w:rPr>
              <w:t>64152</w:t>
            </w:r>
          </w:p>
        </w:tc>
        <w:tc>
          <w:tcPr>
            <w:tcW w:w="900" w:type="dxa"/>
            <w:vAlign w:val="center"/>
          </w:tcPr>
          <w:p w:rsidR="00597500" w:rsidRPr="003E2090" w:rsidRDefault="00597500" w:rsidP="00597500">
            <w:pPr>
              <w:jc w:val="center"/>
              <w:rPr>
                <w:rFonts w:ascii="Times New Roman" w:hAnsi="Times New Roman" w:cs="Times New Roman"/>
                <w:sz w:val="22"/>
                <w:szCs w:val="22"/>
              </w:rPr>
            </w:pPr>
            <w:r>
              <w:rPr>
                <w:rFonts w:ascii="Times New Roman" w:hAnsi="Times New Roman" w:cs="Times New Roman"/>
                <w:sz w:val="22"/>
                <w:szCs w:val="22"/>
              </w:rPr>
              <w:t>120,70</w:t>
            </w:r>
          </w:p>
        </w:tc>
        <w:tc>
          <w:tcPr>
            <w:tcW w:w="925" w:type="dxa"/>
            <w:vAlign w:val="center"/>
          </w:tcPr>
          <w:p w:rsidR="00597500" w:rsidRPr="008A6541" w:rsidRDefault="00597500" w:rsidP="00597500">
            <w:pPr>
              <w:jc w:val="center"/>
              <w:rPr>
                <w:rFonts w:ascii="Times New Roman" w:hAnsi="Times New Roman" w:cs="Times New Roman"/>
                <w:sz w:val="22"/>
                <w:szCs w:val="22"/>
              </w:rPr>
            </w:pPr>
            <w:r>
              <w:rPr>
                <w:rFonts w:ascii="Times New Roman" w:hAnsi="Times New Roman" w:cs="Times New Roman"/>
                <w:sz w:val="22"/>
                <w:szCs w:val="22"/>
              </w:rPr>
              <w:t>580,29</w:t>
            </w:r>
          </w:p>
        </w:tc>
      </w:tr>
    </w:tbl>
    <w:p w:rsidR="007E5640" w:rsidRDefault="007E5640" w:rsidP="00BC2380">
      <w:pPr>
        <w:spacing w:line="360" w:lineRule="auto"/>
        <w:ind w:firstLine="540"/>
        <w:jc w:val="both"/>
        <w:rPr>
          <w:rFonts w:ascii="Times New Roman" w:hAnsi="Times New Roman" w:cs="Times New Roman"/>
          <w:sz w:val="24"/>
          <w:szCs w:val="24"/>
        </w:rPr>
      </w:pPr>
    </w:p>
    <w:p w:rsidR="007A0C2A" w:rsidRDefault="00BC2380" w:rsidP="00F728F8">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Анализируя данные таблицы видно, что выручка от продажи товаров, работ и услуг в отчетном году возросла на 17% по отношению к 2002 году и на 16,19% по отношению к 2003 году.</w:t>
      </w:r>
      <w:r w:rsidR="00F728F8">
        <w:rPr>
          <w:rFonts w:ascii="Times New Roman" w:hAnsi="Times New Roman" w:cs="Times New Roman"/>
          <w:sz w:val="24"/>
          <w:szCs w:val="24"/>
        </w:rPr>
        <w:t xml:space="preserve"> </w:t>
      </w:r>
      <w:r>
        <w:rPr>
          <w:rFonts w:ascii="Times New Roman" w:hAnsi="Times New Roman" w:cs="Times New Roman"/>
          <w:sz w:val="24"/>
          <w:szCs w:val="24"/>
        </w:rPr>
        <w:t>Прибыль от продаж в 2004 году составила 86427 тыс. руб. По сравнению с 2002 годом она снизилась на 18971 тыс. руб. или 18%, но резко возросла по отношению к 2003 году на 43450 тыс. руб. или 101,10%.</w:t>
      </w:r>
      <w:r w:rsidR="00F728F8">
        <w:rPr>
          <w:rFonts w:ascii="Times New Roman" w:hAnsi="Times New Roman" w:cs="Times New Roman"/>
          <w:sz w:val="24"/>
          <w:szCs w:val="24"/>
        </w:rPr>
        <w:t xml:space="preserve"> Прибыль до налогообложения в отчетном году очень сильно возросла- на 346,26% по отношению к 2003 году, но несколько снизилась по отношению к 2002 году- на 6,04%. На ее резкое увеличение относительно 2003 года в основном повлиял рост прибыли от продаж; резкое увеличение прочих операционных доходов на 36241 тыс. руб. или 556,44% и рост процентов к получению на 375,00%. Чистая прибыль отчетного периода возросла на 20,70% по сравнению с 2002 годом и на 480,29% по сравнению с 2003.</w:t>
      </w:r>
    </w:p>
    <w:p w:rsidR="00FE022C" w:rsidRDefault="00FE022C" w:rsidP="00F728F8">
      <w:pPr>
        <w:spacing w:line="360" w:lineRule="auto"/>
        <w:ind w:firstLine="540"/>
        <w:jc w:val="both"/>
        <w:rPr>
          <w:rFonts w:ascii="Times New Roman" w:hAnsi="Times New Roman" w:cs="Times New Roman"/>
          <w:sz w:val="24"/>
          <w:szCs w:val="24"/>
        </w:rPr>
      </w:pPr>
    </w:p>
    <w:p w:rsidR="00FE022C" w:rsidRDefault="00FE022C" w:rsidP="00F728F8">
      <w:pPr>
        <w:spacing w:line="360" w:lineRule="auto"/>
        <w:ind w:firstLine="540"/>
        <w:jc w:val="both"/>
        <w:rPr>
          <w:rFonts w:ascii="Times New Roman" w:hAnsi="Times New Roman" w:cs="Times New Roman"/>
          <w:sz w:val="24"/>
          <w:szCs w:val="24"/>
        </w:rPr>
      </w:pPr>
    </w:p>
    <w:p w:rsidR="007A0C2A" w:rsidRDefault="007A0C2A" w:rsidP="002833CA">
      <w:pPr>
        <w:spacing w:line="360" w:lineRule="auto"/>
        <w:ind w:firstLine="540"/>
        <w:jc w:val="center"/>
        <w:outlineLvl w:val="1"/>
        <w:rPr>
          <w:rFonts w:ascii="Times New Roman" w:hAnsi="Times New Roman" w:cs="Times New Roman"/>
          <w:sz w:val="24"/>
          <w:szCs w:val="24"/>
        </w:rPr>
      </w:pPr>
      <w:bookmarkStart w:id="115" w:name="_Toc106431744"/>
      <w:r>
        <w:rPr>
          <w:rFonts w:ascii="Times New Roman" w:hAnsi="Times New Roman" w:cs="Times New Roman"/>
          <w:sz w:val="24"/>
          <w:szCs w:val="24"/>
        </w:rPr>
        <w:t>3.3. Анализ финансового состояния ЗАО «Кабельный завод «Кавказкабель»</w:t>
      </w:r>
      <w:bookmarkEnd w:id="115"/>
    </w:p>
    <w:p w:rsidR="007A0C2A" w:rsidRDefault="007A0C2A" w:rsidP="00BC5CCE">
      <w:pPr>
        <w:spacing w:line="360" w:lineRule="auto"/>
        <w:ind w:firstLine="540"/>
        <w:jc w:val="center"/>
        <w:rPr>
          <w:rFonts w:ascii="Times New Roman" w:hAnsi="Times New Roman" w:cs="Times New Roman"/>
          <w:sz w:val="24"/>
          <w:szCs w:val="24"/>
        </w:rPr>
      </w:pPr>
    </w:p>
    <w:p w:rsidR="007A0C2A" w:rsidRDefault="007A0C2A" w:rsidP="00BC5CCE">
      <w:pPr>
        <w:spacing w:line="360" w:lineRule="auto"/>
        <w:ind w:firstLine="540"/>
        <w:jc w:val="center"/>
        <w:rPr>
          <w:rFonts w:ascii="Times New Roman" w:hAnsi="Times New Roman" w:cs="Times New Roman"/>
          <w:sz w:val="24"/>
          <w:szCs w:val="24"/>
        </w:rPr>
      </w:pPr>
    </w:p>
    <w:p w:rsidR="00941E32" w:rsidRDefault="007A0C2A" w:rsidP="00BC5CCE">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Проведем </w:t>
      </w:r>
      <w:r w:rsidR="00941E32" w:rsidRPr="0045276C">
        <w:rPr>
          <w:rFonts w:ascii="Times New Roman" w:hAnsi="Times New Roman" w:cs="Times New Roman"/>
          <w:sz w:val="24"/>
          <w:szCs w:val="24"/>
        </w:rPr>
        <w:t>краткий анализ</w:t>
      </w:r>
      <w:r w:rsidR="00941E32" w:rsidRPr="00DE6CC1">
        <w:rPr>
          <w:sz w:val="24"/>
          <w:szCs w:val="24"/>
        </w:rPr>
        <w:t xml:space="preserve"> </w:t>
      </w:r>
      <w:r w:rsidR="00941E32" w:rsidRPr="0045276C">
        <w:rPr>
          <w:rFonts w:ascii="Times New Roman" w:hAnsi="Times New Roman" w:cs="Times New Roman"/>
          <w:sz w:val="24"/>
          <w:szCs w:val="24"/>
        </w:rPr>
        <w:t>численности, состава и структуры кадров; объема и структуры произведенной продукции; среднегодовой стоимости основных фондов; анализ среднегодовой суммы оборотных средств; издержек производства (обращения) и себестоимости продукции; производительности труда; балансовой прибыли и уровня рентабельности; средней зарплаты.</w:t>
      </w:r>
    </w:p>
    <w:p w:rsidR="00310B66" w:rsidRPr="00310B66" w:rsidRDefault="00310B66" w:rsidP="00941E32">
      <w:pPr>
        <w:spacing w:line="360" w:lineRule="auto"/>
        <w:ind w:firstLine="709"/>
        <w:jc w:val="right"/>
        <w:rPr>
          <w:rFonts w:ascii="Times New Roman" w:hAnsi="Times New Roman" w:cs="Times New Roman"/>
          <w:sz w:val="24"/>
          <w:szCs w:val="24"/>
        </w:rPr>
      </w:pPr>
      <w:r w:rsidRPr="00310B66">
        <w:rPr>
          <w:rFonts w:ascii="Times New Roman" w:hAnsi="Times New Roman" w:cs="Times New Roman"/>
          <w:sz w:val="24"/>
          <w:szCs w:val="24"/>
        </w:rPr>
        <w:t xml:space="preserve">Таблица </w:t>
      </w:r>
      <w:r w:rsidR="00AF1901">
        <w:rPr>
          <w:rFonts w:ascii="Times New Roman" w:hAnsi="Times New Roman" w:cs="Times New Roman"/>
          <w:sz w:val="24"/>
          <w:szCs w:val="24"/>
        </w:rPr>
        <w:t>3</w:t>
      </w:r>
    </w:p>
    <w:p w:rsidR="00310B66" w:rsidRPr="00310B66" w:rsidRDefault="00310B66" w:rsidP="00941E32">
      <w:pPr>
        <w:spacing w:line="360" w:lineRule="auto"/>
        <w:ind w:firstLine="709"/>
        <w:jc w:val="center"/>
        <w:rPr>
          <w:rFonts w:ascii="Times New Roman" w:hAnsi="Times New Roman" w:cs="Times New Roman"/>
          <w:sz w:val="24"/>
          <w:szCs w:val="24"/>
        </w:rPr>
      </w:pPr>
      <w:r w:rsidRPr="00310B66">
        <w:rPr>
          <w:rFonts w:ascii="Times New Roman" w:hAnsi="Times New Roman" w:cs="Times New Roman"/>
          <w:sz w:val="24"/>
          <w:szCs w:val="24"/>
        </w:rPr>
        <w:t>Размер и структура товарной продукции</w:t>
      </w:r>
      <w:r w:rsidR="00296627">
        <w:rPr>
          <w:rFonts w:ascii="Times New Roman" w:hAnsi="Times New Roman" w:cs="Times New Roman"/>
          <w:sz w:val="24"/>
          <w:szCs w:val="24"/>
        </w:rPr>
        <w:t xml:space="preserve"> </w:t>
      </w:r>
      <w:r w:rsidRPr="00310B66">
        <w:rPr>
          <w:rFonts w:ascii="Times New Roman" w:hAnsi="Times New Roman" w:cs="Times New Roman"/>
          <w:sz w:val="24"/>
          <w:szCs w:val="24"/>
        </w:rPr>
        <w:t>(работ, услуг)</w:t>
      </w:r>
    </w:p>
    <w:p w:rsidR="00310B66" w:rsidRPr="00310B66" w:rsidRDefault="00310B66" w:rsidP="00941E32">
      <w:pPr>
        <w:spacing w:line="360" w:lineRule="auto"/>
        <w:ind w:firstLine="709"/>
        <w:jc w:val="center"/>
        <w:rPr>
          <w:rFonts w:ascii="Times New Roman" w:hAnsi="Times New Roman" w:cs="Times New Roman"/>
          <w:sz w:val="24"/>
          <w:szCs w:val="24"/>
        </w:rPr>
      </w:pPr>
      <w:r w:rsidRPr="00310B66">
        <w:rPr>
          <w:rFonts w:ascii="Times New Roman" w:hAnsi="Times New Roman" w:cs="Times New Roman"/>
          <w:sz w:val="24"/>
          <w:szCs w:val="24"/>
        </w:rPr>
        <w:t xml:space="preserve"> ЗАО «Кабельный завод «Кавказкабель».</w:t>
      </w:r>
    </w:p>
    <w:tbl>
      <w:tblPr>
        <w:tblStyle w:val="a9"/>
        <w:tblW w:w="10008" w:type="dxa"/>
        <w:tblLayout w:type="fixed"/>
        <w:tblLook w:val="01E0" w:firstRow="1" w:lastRow="1" w:firstColumn="1" w:lastColumn="1" w:noHBand="0" w:noVBand="0"/>
      </w:tblPr>
      <w:tblGrid>
        <w:gridCol w:w="3348"/>
        <w:gridCol w:w="1080"/>
        <w:gridCol w:w="900"/>
        <w:gridCol w:w="1080"/>
        <w:gridCol w:w="1080"/>
        <w:gridCol w:w="1260"/>
        <w:gridCol w:w="1260"/>
      </w:tblGrid>
      <w:tr w:rsidR="00310B66" w:rsidRPr="00310B66">
        <w:tc>
          <w:tcPr>
            <w:tcW w:w="3348" w:type="dxa"/>
            <w:vMerge w:val="restart"/>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Виды продукции</w:t>
            </w:r>
          </w:p>
        </w:tc>
        <w:tc>
          <w:tcPr>
            <w:tcW w:w="4140" w:type="dxa"/>
            <w:gridSpan w:val="4"/>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Денежная выручка от реализации,</w:t>
            </w:r>
          </w:p>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 xml:space="preserve"> тыс. руб.</w:t>
            </w:r>
          </w:p>
        </w:tc>
        <w:tc>
          <w:tcPr>
            <w:tcW w:w="1260" w:type="dxa"/>
            <w:vMerge w:val="restart"/>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Структура денежной выручки в среднем за 3 года, %</w:t>
            </w:r>
          </w:p>
        </w:tc>
        <w:tc>
          <w:tcPr>
            <w:tcW w:w="1260" w:type="dxa"/>
            <w:vMerge w:val="restart"/>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Порядковый номер по удельному весу</w:t>
            </w:r>
          </w:p>
        </w:tc>
      </w:tr>
      <w:tr w:rsidR="00310B66" w:rsidRPr="00310B66">
        <w:tc>
          <w:tcPr>
            <w:tcW w:w="3348" w:type="dxa"/>
            <w:vMerge/>
          </w:tcPr>
          <w:p w:rsidR="00310B66" w:rsidRPr="00310B66" w:rsidRDefault="00310B66" w:rsidP="00941E32">
            <w:pPr>
              <w:jc w:val="both"/>
              <w:rPr>
                <w:rFonts w:ascii="Times New Roman" w:hAnsi="Times New Roman" w:cs="Times New Roman"/>
                <w:sz w:val="22"/>
                <w:szCs w:val="22"/>
              </w:rPr>
            </w:pP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2002</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2003</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2004</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В среднем за 3 года</w:t>
            </w:r>
          </w:p>
        </w:tc>
        <w:tc>
          <w:tcPr>
            <w:tcW w:w="1260" w:type="dxa"/>
            <w:vMerge/>
          </w:tcPr>
          <w:p w:rsidR="00310B66" w:rsidRPr="00310B66" w:rsidRDefault="00310B66" w:rsidP="00941E32">
            <w:pPr>
              <w:jc w:val="both"/>
              <w:rPr>
                <w:rFonts w:ascii="Times New Roman" w:hAnsi="Times New Roman" w:cs="Times New Roman"/>
                <w:sz w:val="22"/>
                <w:szCs w:val="22"/>
              </w:rPr>
            </w:pPr>
          </w:p>
        </w:tc>
        <w:tc>
          <w:tcPr>
            <w:tcW w:w="1260" w:type="dxa"/>
            <w:vMerge/>
          </w:tcPr>
          <w:p w:rsidR="00310B66" w:rsidRPr="00310B66" w:rsidRDefault="00310B66" w:rsidP="00941E32">
            <w:pPr>
              <w:jc w:val="both"/>
              <w:rPr>
                <w:rFonts w:ascii="Times New Roman" w:hAnsi="Times New Roman" w:cs="Times New Roman"/>
                <w:sz w:val="22"/>
                <w:szCs w:val="22"/>
              </w:rPr>
            </w:pPr>
          </w:p>
        </w:tc>
      </w:tr>
      <w:tr w:rsidR="00310B66" w:rsidRPr="00310B66">
        <w:trPr>
          <w:trHeight w:val="352"/>
        </w:trPr>
        <w:tc>
          <w:tcPr>
            <w:tcW w:w="3348"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А</w:t>
            </w:r>
          </w:p>
        </w:tc>
        <w:tc>
          <w:tcPr>
            <w:tcW w:w="1080"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w:t>
            </w:r>
          </w:p>
        </w:tc>
        <w:tc>
          <w:tcPr>
            <w:tcW w:w="900"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w:t>
            </w:r>
          </w:p>
        </w:tc>
        <w:tc>
          <w:tcPr>
            <w:tcW w:w="1080"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w:t>
            </w:r>
          </w:p>
        </w:tc>
        <w:tc>
          <w:tcPr>
            <w:tcW w:w="1080"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4</w:t>
            </w:r>
          </w:p>
        </w:tc>
        <w:tc>
          <w:tcPr>
            <w:tcW w:w="1260"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5</w:t>
            </w:r>
          </w:p>
        </w:tc>
        <w:tc>
          <w:tcPr>
            <w:tcW w:w="1260" w:type="dxa"/>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6</w:t>
            </w:r>
          </w:p>
        </w:tc>
      </w:tr>
      <w:tr w:rsidR="00310B66" w:rsidRPr="00310B66">
        <w:trPr>
          <w:trHeight w:val="401"/>
        </w:trPr>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1.Кабели силовые для стационарной прокладки</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267039</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277979</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322970</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292329</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29,5</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w:t>
            </w: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2.Кабели силовые для нестационарной прокладки</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211475</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212959</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247428</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223954</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22,6</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w:t>
            </w: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3.Кабели силовые для стационарной прокладки (660)</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122580</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123441</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143421</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129814</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13,1</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w:t>
            </w: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4.Кабели управления, контроля, сигнализации</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117902</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118729</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137947</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124859</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12,6</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4</w:t>
            </w:r>
          </w:p>
          <w:p w:rsidR="00310B66" w:rsidRPr="00310B66" w:rsidRDefault="00310B66" w:rsidP="00941E32">
            <w:pPr>
              <w:jc w:val="center"/>
              <w:rPr>
                <w:rFonts w:ascii="Times New Roman" w:hAnsi="Times New Roman" w:cs="Times New Roman"/>
                <w:sz w:val="22"/>
                <w:szCs w:val="22"/>
              </w:rPr>
            </w:pP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5.Кабели, провода и шнуры связи</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76729</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77269</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89775</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81258</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8,2</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5</w:t>
            </w: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6.Провода и шнуры силовые</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68308</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68788</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79921</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72339</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7,3</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6</w:t>
            </w: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7.Провода неизолированные</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32751</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32981</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38318</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34683</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3,5</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7</w:t>
            </w:r>
          </w:p>
        </w:tc>
      </w:tr>
      <w:tr w:rsidR="00310B66" w:rsidRPr="00310B66">
        <w:tc>
          <w:tcPr>
            <w:tcW w:w="3348" w:type="dxa"/>
            <w:vAlign w:val="center"/>
          </w:tcPr>
          <w:p w:rsidR="00310B66" w:rsidRPr="00310B66" w:rsidRDefault="00310B66" w:rsidP="00941E32">
            <w:pPr>
              <w:rPr>
                <w:rFonts w:ascii="Times New Roman" w:hAnsi="Times New Roman" w:cs="Times New Roman"/>
                <w:sz w:val="22"/>
                <w:szCs w:val="22"/>
              </w:rPr>
            </w:pPr>
            <w:r w:rsidRPr="00310B66">
              <w:rPr>
                <w:rFonts w:ascii="Times New Roman" w:hAnsi="Times New Roman" w:cs="Times New Roman"/>
                <w:sz w:val="22"/>
                <w:szCs w:val="22"/>
              </w:rPr>
              <w:t>8.Провода обмоточные</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29943</w:t>
            </w:r>
          </w:p>
        </w:tc>
        <w:tc>
          <w:tcPr>
            <w:tcW w:w="90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30154</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35034</w:t>
            </w:r>
          </w:p>
        </w:tc>
        <w:tc>
          <w:tcPr>
            <w:tcW w:w="108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31711</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3,2</w:t>
            </w:r>
          </w:p>
        </w:tc>
        <w:tc>
          <w:tcPr>
            <w:tcW w:w="1260" w:type="dxa"/>
            <w:vAlign w:val="center"/>
          </w:tcPr>
          <w:p w:rsidR="00310B66" w:rsidRPr="00310B66" w:rsidRDefault="00310B66" w:rsidP="00941E32">
            <w:pPr>
              <w:jc w:val="center"/>
              <w:rPr>
                <w:rFonts w:ascii="Times New Roman" w:hAnsi="Times New Roman" w:cs="Times New Roman"/>
                <w:sz w:val="22"/>
                <w:szCs w:val="22"/>
              </w:rPr>
            </w:pPr>
            <w:r w:rsidRPr="00310B66">
              <w:rPr>
                <w:rFonts w:ascii="Times New Roman" w:hAnsi="Times New Roman" w:cs="Times New Roman"/>
                <w:sz w:val="22"/>
                <w:szCs w:val="22"/>
              </w:rPr>
              <w:t>8</w:t>
            </w:r>
          </w:p>
        </w:tc>
      </w:tr>
      <w:tr w:rsidR="00310B66" w:rsidRPr="00310B66">
        <w:trPr>
          <w:trHeight w:val="233"/>
        </w:trPr>
        <w:tc>
          <w:tcPr>
            <w:tcW w:w="3348"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Всего</w:t>
            </w:r>
          </w:p>
        </w:tc>
        <w:tc>
          <w:tcPr>
            <w:tcW w:w="1080"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935727</w:t>
            </w:r>
          </w:p>
        </w:tc>
        <w:tc>
          <w:tcPr>
            <w:tcW w:w="900"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942300</w:t>
            </w:r>
          </w:p>
        </w:tc>
        <w:tc>
          <w:tcPr>
            <w:tcW w:w="1080"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1094814</w:t>
            </w:r>
          </w:p>
        </w:tc>
        <w:tc>
          <w:tcPr>
            <w:tcW w:w="1080"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990947</w:t>
            </w:r>
          </w:p>
        </w:tc>
        <w:tc>
          <w:tcPr>
            <w:tcW w:w="1260"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100</w:t>
            </w:r>
          </w:p>
        </w:tc>
        <w:tc>
          <w:tcPr>
            <w:tcW w:w="1260" w:type="dxa"/>
            <w:vAlign w:val="center"/>
          </w:tcPr>
          <w:p w:rsidR="00310B66" w:rsidRPr="00310B66" w:rsidRDefault="00310B66" w:rsidP="00941E32">
            <w:pPr>
              <w:jc w:val="center"/>
              <w:rPr>
                <w:rFonts w:ascii="Times New Roman" w:hAnsi="Times New Roman" w:cs="Times New Roman"/>
              </w:rPr>
            </w:pPr>
            <w:r w:rsidRPr="00310B66">
              <w:rPr>
                <w:rFonts w:ascii="Times New Roman" w:hAnsi="Times New Roman" w:cs="Times New Roman"/>
              </w:rPr>
              <w:t>-</w:t>
            </w:r>
          </w:p>
        </w:tc>
      </w:tr>
    </w:tbl>
    <w:p w:rsidR="00310B66" w:rsidRPr="00310B66" w:rsidRDefault="00310B66" w:rsidP="00941E32">
      <w:pPr>
        <w:spacing w:line="360" w:lineRule="auto"/>
        <w:rPr>
          <w:rFonts w:ascii="Times New Roman" w:hAnsi="Times New Roman" w:cs="Times New Roman"/>
          <w:sz w:val="24"/>
          <w:szCs w:val="24"/>
        </w:rPr>
      </w:pPr>
    </w:p>
    <w:p w:rsidR="00310B66" w:rsidRPr="00310B66" w:rsidRDefault="00310B66" w:rsidP="00941E32">
      <w:pPr>
        <w:spacing w:line="360" w:lineRule="auto"/>
        <w:jc w:val="center"/>
        <w:rPr>
          <w:rFonts w:ascii="Times New Roman" w:hAnsi="Times New Roman" w:cs="Times New Roman"/>
          <w:sz w:val="24"/>
          <w:szCs w:val="24"/>
        </w:rPr>
      </w:pPr>
      <w:r w:rsidRPr="00310B66">
        <w:rPr>
          <w:rFonts w:ascii="Times New Roman" w:hAnsi="Times New Roman" w:cs="Times New Roman"/>
          <w:sz w:val="24"/>
          <w:szCs w:val="24"/>
        </w:rPr>
        <w:t>Коэффициент специализации предприятия:</w:t>
      </w:r>
    </w:p>
    <w:p w:rsidR="00310B66" w:rsidRPr="00310B66" w:rsidRDefault="00310B66" w:rsidP="00941E32">
      <w:pPr>
        <w:spacing w:line="360" w:lineRule="auto"/>
        <w:ind w:firstLine="709"/>
        <w:jc w:val="center"/>
        <w:rPr>
          <w:rFonts w:ascii="Times New Roman" w:hAnsi="Times New Roman" w:cs="Times New Roman"/>
          <w:sz w:val="24"/>
          <w:szCs w:val="24"/>
          <w:vertAlign w:val="subscript"/>
        </w:rPr>
      </w:pPr>
      <w:r w:rsidRPr="00310B66">
        <w:rPr>
          <w:rFonts w:ascii="Times New Roman" w:hAnsi="Times New Roman" w:cs="Times New Roman"/>
          <w:position w:val="-32"/>
          <w:sz w:val="24"/>
          <w:szCs w:val="24"/>
          <w:vertAlign w:val="subscript"/>
        </w:rPr>
        <w:object w:dxaOrig="2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5.25pt" o:ole="">
            <v:imagedata r:id="rId7" o:title=""/>
          </v:shape>
          <o:OLEObject Type="Embed" ProgID="Equation.3" ShapeID="_x0000_i1025" DrawAspect="Content" ObjectID="_1476291854" r:id="rId8"/>
        </w:object>
      </w:r>
      <w:r w:rsidRPr="00310B66">
        <w:rPr>
          <w:rFonts w:ascii="Times New Roman" w:hAnsi="Times New Roman" w:cs="Times New Roman"/>
          <w:position w:val="-28"/>
          <w:sz w:val="24"/>
          <w:szCs w:val="24"/>
          <w:vertAlign w:val="subscript"/>
        </w:rPr>
        <w:object w:dxaOrig="5179" w:dyaOrig="660">
          <v:shape id="_x0000_i1026" type="#_x0000_t75" style="width:258.75pt;height:33pt" o:ole="">
            <v:imagedata r:id="rId9" o:title=""/>
          </v:shape>
          <o:OLEObject Type="Embed" ProgID="Equation.3" ShapeID="_x0000_i1026" DrawAspect="Content" ObjectID="_1476291855" r:id="rId10"/>
        </w:object>
      </w:r>
    </w:p>
    <w:p w:rsidR="00310B66" w:rsidRPr="00310B66" w:rsidRDefault="00310B66" w:rsidP="00941E32">
      <w:pPr>
        <w:spacing w:line="360" w:lineRule="auto"/>
        <w:ind w:firstLine="709"/>
        <w:jc w:val="both"/>
        <w:rPr>
          <w:rFonts w:ascii="Times New Roman" w:hAnsi="Times New Roman" w:cs="Times New Roman"/>
          <w:sz w:val="24"/>
          <w:szCs w:val="24"/>
        </w:rPr>
      </w:pPr>
      <w:r w:rsidRPr="00310B66">
        <w:rPr>
          <w:rFonts w:ascii="Times New Roman" w:hAnsi="Times New Roman" w:cs="Times New Roman"/>
          <w:sz w:val="24"/>
          <w:szCs w:val="24"/>
        </w:rPr>
        <w:t>где Кс – коэффициент специализации;</w:t>
      </w:r>
    </w:p>
    <w:p w:rsidR="00310B66" w:rsidRPr="00310B66" w:rsidRDefault="00310B66" w:rsidP="00941E32">
      <w:pPr>
        <w:spacing w:line="360" w:lineRule="auto"/>
        <w:ind w:firstLine="709"/>
        <w:jc w:val="both"/>
        <w:rPr>
          <w:rFonts w:ascii="Times New Roman" w:hAnsi="Times New Roman" w:cs="Times New Roman"/>
          <w:sz w:val="24"/>
          <w:szCs w:val="24"/>
        </w:rPr>
      </w:pPr>
      <w:r w:rsidRPr="00310B66">
        <w:rPr>
          <w:rFonts w:ascii="Times New Roman" w:hAnsi="Times New Roman" w:cs="Times New Roman"/>
          <w:sz w:val="24"/>
          <w:szCs w:val="24"/>
        </w:rPr>
        <w:t>Ут – удельный вес отдельных видов продукции в общем объеме товарной продукции;</w:t>
      </w:r>
    </w:p>
    <w:p w:rsidR="00310B66" w:rsidRPr="00310B66" w:rsidRDefault="00310B66" w:rsidP="00941E32">
      <w:pPr>
        <w:spacing w:line="360" w:lineRule="auto"/>
        <w:ind w:firstLine="709"/>
        <w:jc w:val="both"/>
        <w:rPr>
          <w:rFonts w:ascii="Times New Roman" w:hAnsi="Times New Roman" w:cs="Times New Roman"/>
          <w:sz w:val="24"/>
          <w:szCs w:val="24"/>
        </w:rPr>
      </w:pPr>
      <w:r w:rsidRPr="00310B66">
        <w:rPr>
          <w:rFonts w:ascii="Times New Roman" w:hAnsi="Times New Roman" w:cs="Times New Roman"/>
          <w:sz w:val="24"/>
          <w:szCs w:val="24"/>
        </w:rPr>
        <w:t>Н – порядковый номер отдельных видов продукции по удельному весу каждого ее вида в ранжированном ряду.</w:t>
      </w:r>
    </w:p>
    <w:p w:rsidR="00310B66" w:rsidRPr="00310B66" w:rsidRDefault="00310B66" w:rsidP="00941E32">
      <w:pPr>
        <w:spacing w:line="360" w:lineRule="auto"/>
        <w:ind w:firstLine="709"/>
        <w:jc w:val="both"/>
        <w:rPr>
          <w:rFonts w:ascii="Times New Roman" w:hAnsi="Times New Roman" w:cs="Times New Roman"/>
          <w:sz w:val="24"/>
          <w:szCs w:val="24"/>
        </w:rPr>
      </w:pPr>
      <w:r w:rsidRPr="00310B66">
        <w:rPr>
          <w:rFonts w:ascii="Times New Roman" w:hAnsi="Times New Roman" w:cs="Times New Roman"/>
          <w:sz w:val="24"/>
          <w:szCs w:val="24"/>
        </w:rPr>
        <w:t>Анализируя таблицу видно, что предприятие занимается изготовлением и реализацией кабельной продукции. Денежная выручка в среднем за 3 года составила 990947 тыс. руб., где продукция 1 составляет 29,5%, продукция 2 составляет 22,6%, продукция 3 – 13,1%, продукция 4 – 12,6%, продукция 5 – 8,2%, продукция 6 – 7,3%, продукция 7 – 3,5%, продукция 8 – 3,2%. Наибольший удельный вес занимают кабели силовые для стационарной прокладки, самый наименьший – провода обмоточные.</w:t>
      </w:r>
    </w:p>
    <w:p w:rsidR="00296627" w:rsidRPr="007A0C2A" w:rsidRDefault="00310B66" w:rsidP="007A0C2A">
      <w:pPr>
        <w:spacing w:line="360" w:lineRule="auto"/>
        <w:ind w:firstLine="709"/>
        <w:jc w:val="both"/>
        <w:rPr>
          <w:rFonts w:ascii="Times New Roman" w:hAnsi="Times New Roman" w:cs="Times New Roman"/>
          <w:sz w:val="24"/>
          <w:szCs w:val="24"/>
        </w:rPr>
      </w:pPr>
      <w:r w:rsidRPr="00310B66">
        <w:rPr>
          <w:rFonts w:ascii="Times New Roman" w:hAnsi="Times New Roman" w:cs="Times New Roman"/>
          <w:sz w:val="24"/>
          <w:szCs w:val="24"/>
        </w:rPr>
        <w:t>Коэффициент специализации предприятия показал, что предприятие имеет среднюю степень специализации.</w:t>
      </w:r>
      <w:r w:rsidR="005B3248">
        <w:rPr>
          <w:rFonts w:ascii="Times New Roman" w:hAnsi="Times New Roman" w:cs="Times New Roman"/>
          <w:sz w:val="24"/>
          <w:szCs w:val="24"/>
        </w:rPr>
        <w:t xml:space="preserve"> </w:t>
      </w:r>
    </w:p>
    <w:p w:rsidR="00296627" w:rsidRPr="00296627" w:rsidRDefault="00296627" w:rsidP="00941E32">
      <w:pPr>
        <w:tabs>
          <w:tab w:val="left" w:pos="8640"/>
        </w:tabs>
        <w:spacing w:line="360" w:lineRule="auto"/>
        <w:jc w:val="right"/>
        <w:rPr>
          <w:rFonts w:ascii="Times New Roman" w:hAnsi="Times New Roman" w:cs="Times New Roman"/>
          <w:sz w:val="24"/>
          <w:szCs w:val="24"/>
        </w:rPr>
      </w:pPr>
      <w:r w:rsidRPr="00296627">
        <w:rPr>
          <w:rFonts w:ascii="Times New Roman" w:hAnsi="Times New Roman" w:cs="Times New Roman"/>
          <w:sz w:val="24"/>
          <w:szCs w:val="24"/>
        </w:rPr>
        <w:t xml:space="preserve">Таблица </w:t>
      </w:r>
      <w:r w:rsidR="00AF1901">
        <w:rPr>
          <w:rFonts w:ascii="Times New Roman" w:hAnsi="Times New Roman" w:cs="Times New Roman"/>
          <w:sz w:val="24"/>
          <w:szCs w:val="24"/>
        </w:rPr>
        <w:t>4</w:t>
      </w:r>
    </w:p>
    <w:p w:rsidR="00296627" w:rsidRPr="00296627" w:rsidRDefault="00296627" w:rsidP="00941E32">
      <w:pPr>
        <w:tabs>
          <w:tab w:val="left" w:pos="8640"/>
        </w:tabs>
        <w:spacing w:line="360" w:lineRule="auto"/>
        <w:jc w:val="center"/>
        <w:rPr>
          <w:rFonts w:ascii="Times New Roman" w:hAnsi="Times New Roman" w:cs="Times New Roman"/>
          <w:sz w:val="24"/>
          <w:szCs w:val="24"/>
        </w:rPr>
      </w:pPr>
      <w:r w:rsidRPr="00296627">
        <w:rPr>
          <w:rFonts w:ascii="Times New Roman" w:hAnsi="Times New Roman" w:cs="Times New Roman"/>
          <w:sz w:val="24"/>
          <w:szCs w:val="24"/>
        </w:rPr>
        <w:t xml:space="preserve">Основные экономические показатели деятельности </w:t>
      </w:r>
    </w:p>
    <w:p w:rsidR="00296627" w:rsidRPr="00296627" w:rsidRDefault="00296627" w:rsidP="00941E32">
      <w:pPr>
        <w:tabs>
          <w:tab w:val="left" w:pos="8640"/>
        </w:tabs>
        <w:spacing w:line="360" w:lineRule="auto"/>
        <w:jc w:val="center"/>
        <w:rPr>
          <w:rFonts w:ascii="Times New Roman" w:hAnsi="Times New Roman" w:cs="Times New Roman"/>
          <w:sz w:val="24"/>
          <w:szCs w:val="24"/>
        </w:rPr>
      </w:pPr>
      <w:r w:rsidRPr="00296627">
        <w:rPr>
          <w:rFonts w:ascii="Times New Roman" w:hAnsi="Times New Roman" w:cs="Times New Roman"/>
          <w:sz w:val="24"/>
          <w:szCs w:val="24"/>
        </w:rPr>
        <w:t>ЗАО «Кабельный завод «Кавказкабель».</w:t>
      </w:r>
    </w:p>
    <w:tbl>
      <w:tblPr>
        <w:tblStyle w:val="a9"/>
        <w:tblW w:w="0" w:type="auto"/>
        <w:tblLayout w:type="fixed"/>
        <w:tblLook w:val="01E0" w:firstRow="1" w:lastRow="1" w:firstColumn="1" w:lastColumn="1" w:noHBand="0" w:noVBand="0"/>
      </w:tblPr>
      <w:tblGrid>
        <w:gridCol w:w="4188"/>
        <w:gridCol w:w="720"/>
        <w:gridCol w:w="720"/>
        <w:gridCol w:w="960"/>
        <w:gridCol w:w="1080"/>
        <w:gridCol w:w="1080"/>
        <w:gridCol w:w="1106"/>
      </w:tblGrid>
      <w:tr w:rsidR="00296627" w:rsidRPr="00296627">
        <w:tc>
          <w:tcPr>
            <w:tcW w:w="4188"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Показатели</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 стр.</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Ед. изм.</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2002</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2003</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Изменение (+,-)</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Темп роста, %</w:t>
            </w:r>
          </w:p>
        </w:tc>
      </w:tr>
      <w:tr w:rsidR="00296627" w:rsidRPr="00296627">
        <w:tc>
          <w:tcPr>
            <w:tcW w:w="4188"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Б</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В</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Среднегодовая стоимость основных производственных средств</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01</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 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136587</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140859</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4247</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103,1</w:t>
            </w:r>
          </w:p>
          <w:p w:rsidR="00296627" w:rsidRPr="00296627" w:rsidRDefault="00296627" w:rsidP="00941E32">
            <w:pPr>
              <w:tabs>
                <w:tab w:val="left" w:pos="8640"/>
              </w:tabs>
              <w:jc w:val="center"/>
              <w:rPr>
                <w:rFonts w:ascii="Times New Roman" w:hAnsi="Times New Roman" w:cs="Times New Roman"/>
                <w:sz w:val="22"/>
                <w:szCs w:val="22"/>
              </w:rPr>
            </w:pP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Среднегодовая стоимость оборотных средств</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02</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 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224376</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271141</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46765</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120,8</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В т. ч. На 1 рубль реализованной продукции</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02а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руб.</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0,24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0,25</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0,01</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104,2</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Среднесписочная численность ППП</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03</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чел.</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1544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1406</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-138</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91,1</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Фондовооруженность труда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04</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 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88,5</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100,2</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11,7</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113,2</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Объем продукции (работ. Услуг)</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05</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 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944100</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1096814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152714</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116,2</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Производительность труда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06</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руб.</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610,3</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778,7</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168,4</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127,6</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Оплата труда одного работника в год</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07</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руб.</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38184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38184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Фондоотдача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08</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руб.</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6,90</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7,77</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0,87</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112,6</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Фондоемкость</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09</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руб.</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0,14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0,13</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-0,01</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92,9</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Выручка от реализации продукции(работ, услуг) за минусом НДС и акциза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942300</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1094814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152514</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116,2</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В т. ч. На 1 руб. оборотных средств</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10а</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руб.</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4,20</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4,04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-0,16</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96,2</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Себестоимость реализованной продукции,(работ, услуг)</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897356</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1005944</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108588</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112,1</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 xml:space="preserve">Прибыль (+), убыток (-) от продаж </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12</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42977</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86427</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43450</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201,1</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Балансовая прибыль (+), убыток (-)</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13</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т.р.</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21470</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95812</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74342</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446,25</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Уровень рентабельности продукции</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14</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4,8</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8,6</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3,8</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179,2</w:t>
            </w:r>
          </w:p>
        </w:tc>
      </w:tr>
      <w:tr w:rsidR="00296627" w:rsidRPr="00296627">
        <w:tc>
          <w:tcPr>
            <w:tcW w:w="4188" w:type="dxa"/>
            <w:vAlign w:val="center"/>
          </w:tcPr>
          <w:p w:rsidR="00296627" w:rsidRPr="00296627" w:rsidRDefault="00296627"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Рентабельность производственных фондов</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15</w:t>
            </w:r>
          </w:p>
        </w:tc>
        <w:tc>
          <w:tcPr>
            <w:tcW w:w="72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96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5,95</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23,26</w:t>
            </w:r>
          </w:p>
        </w:tc>
        <w:tc>
          <w:tcPr>
            <w:tcW w:w="1080"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17,31</w:t>
            </w:r>
          </w:p>
        </w:tc>
        <w:tc>
          <w:tcPr>
            <w:tcW w:w="1106" w:type="dxa"/>
            <w:vAlign w:val="center"/>
          </w:tcPr>
          <w:p w:rsidR="00296627" w:rsidRPr="00296627" w:rsidRDefault="00296627"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390,9</w:t>
            </w:r>
          </w:p>
        </w:tc>
      </w:tr>
    </w:tbl>
    <w:p w:rsidR="007B7E79" w:rsidRDefault="007B7E79" w:rsidP="00941E32">
      <w:pPr>
        <w:tabs>
          <w:tab w:val="left" w:pos="8640"/>
        </w:tabs>
        <w:spacing w:line="360" w:lineRule="auto"/>
        <w:ind w:firstLine="709"/>
        <w:jc w:val="both"/>
        <w:rPr>
          <w:rFonts w:ascii="Times New Roman" w:hAnsi="Times New Roman" w:cs="Times New Roman"/>
          <w:sz w:val="24"/>
          <w:szCs w:val="24"/>
        </w:rPr>
      </w:pPr>
    </w:p>
    <w:p w:rsidR="00296627" w:rsidRPr="00296627" w:rsidRDefault="00296627" w:rsidP="00941E32">
      <w:pPr>
        <w:tabs>
          <w:tab w:val="left" w:pos="8640"/>
        </w:tabs>
        <w:spacing w:line="360" w:lineRule="auto"/>
        <w:ind w:firstLine="709"/>
        <w:jc w:val="both"/>
        <w:rPr>
          <w:rFonts w:ascii="Times New Roman" w:hAnsi="Times New Roman" w:cs="Times New Roman"/>
          <w:sz w:val="24"/>
          <w:szCs w:val="24"/>
        </w:rPr>
      </w:pPr>
      <w:r w:rsidRPr="00296627">
        <w:rPr>
          <w:rFonts w:ascii="Times New Roman" w:hAnsi="Times New Roman" w:cs="Times New Roman"/>
          <w:sz w:val="24"/>
          <w:szCs w:val="24"/>
        </w:rPr>
        <w:t>Анализ таблицы показал, что фондоотдача за отчетный год составила 7,77 руб., а за предыдущий 6,90 руб., т.е. увеличилась на 87 коп. или 12,6%. Это произошло за счет увеличения выручки от реализации продукции на 152514 тыс. руб. или 16,2%.</w:t>
      </w:r>
    </w:p>
    <w:p w:rsidR="00296627" w:rsidRPr="00296627" w:rsidRDefault="00296627" w:rsidP="00941E32">
      <w:pPr>
        <w:tabs>
          <w:tab w:val="left" w:pos="8640"/>
        </w:tabs>
        <w:spacing w:line="360" w:lineRule="auto"/>
        <w:ind w:firstLine="709"/>
        <w:jc w:val="both"/>
        <w:rPr>
          <w:rFonts w:ascii="Times New Roman" w:hAnsi="Times New Roman" w:cs="Times New Roman"/>
          <w:sz w:val="24"/>
          <w:szCs w:val="24"/>
        </w:rPr>
      </w:pPr>
      <w:r w:rsidRPr="00296627">
        <w:rPr>
          <w:rFonts w:ascii="Times New Roman" w:hAnsi="Times New Roman" w:cs="Times New Roman"/>
          <w:sz w:val="24"/>
          <w:szCs w:val="24"/>
        </w:rPr>
        <w:t>Фондоемкость за отчетный год составила 0,13 руб., а за предыдущий – 0,14 руб., т.е. уменьшилась на 1 коп. или на 7,1%. Это связано с увеличением среднегодовой стоимости ОПФ на 4247 тыс. руб. и выручки от реализации продукции на 152514 тыс. руб. Снижение фондоемкости на 7,1% привело к увеличению фондоотдачи на 12,6%.</w:t>
      </w:r>
    </w:p>
    <w:p w:rsidR="00296627" w:rsidRPr="00296627" w:rsidRDefault="00296627" w:rsidP="00941E32">
      <w:pPr>
        <w:tabs>
          <w:tab w:val="left" w:pos="8640"/>
        </w:tabs>
        <w:spacing w:line="360" w:lineRule="auto"/>
        <w:ind w:firstLine="709"/>
        <w:jc w:val="both"/>
        <w:rPr>
          <w:rFonts w:ascii="Times New Roman" w:hAnsi="Times New Roman" w:cs="Times New Roman"/>
          <w:sz w:val="24"/>
          <w:szCs w:val="24"/>
        </w:rPr>
      </w:pPr>
      <w:r w:rsidRPr="00296627">
        <w:rPr>
          <w:rFonts w:ascii="Times New Roman" w:hAnsi="Times New Roman" w:cs="Times New Roman"/>
          <w:sz w:val="24"/>
          <w:szCs w:val="24"/>
        </w:rPr>
        <w:t>Фондовооруженность труда за отчетный год составило 100,2, а за предыдущий – 88,5 тыс. руб., т.е. увеличилась на 11,7 тыс. руб. или на 13,2 %. Это связанно с увеличением среднегодовой стоимости ОПФ на 3,1 %.</w:t>
      </w:r>
    </w:p>
    <w:p w:rsidR="00296627" w:rsidRPr="00296627" w:rsidRDefault="00296627" w:rsidP="00941E32">
      <w:pPr>
        <w:tabs>
          <w:tab w:val="left" w:pos="8640"/>
        </w:tabs>
        <w:spacing w:line="360" w:lineRule="auto"/>
        <w:ind w:firstLine="709"/>
        <w:jc w:val="both"/>
        <w:rPr>
          <w:rFonts w:ascii="Times New Roman" w:hAnsi="Times New Roman" w:cs="Times New Roman"/>
          <w:sz w:val="24"/>
          <w:szCs w:val="24"/>
        </w:rPr>
      </w:pPr>
      <w:r w:rsidRPr="00296627">
        <w:rPr>
          <w:rFonts w:ascii="Times New Roman" w:hAnsi="Times New Roman" w:cs="Times New Roman"/>
          <w:sz w:val="24"/>
          <w:szCs w:val="24"/>
        </w:rPr>
        <w:t>Производительность труда увеличилась за год на 168,4 тыс. руб. или на 27,6 %. Это связанно с увеличением выручки от реализации на 16,2 %.</w:t>
      </w:r>
    </w:p>
    <w:p w:rsidR="00296627" w:rsidRPr="00310B66" w:rsidRDefault="00296627" w:rsidP="00941E32">
      <w:pPr>
        <w:tabs>
          <w:tab w:val="left" w:pos="8640"/>
        </w:tabs>
        <w:spacing w:line="360" w:lineRule="auto"/>
        <w:ind w:firstLine="709"/>
        <w:jc w:val="both"/>
        <w:rPr>
          <w:rFonts w:ascii="Times New Roman" w:hAnsi="Times New Roman" w:cs="Times New Roman"/>
          <w:sz w:val="24"/>
          <w:szCs w:val="24"/>
        </w:rPr>
      </w:pPr>
      <w:r w:rsidRPr="00296627">
        <w:rPr>
          <w:rFonts w:ascii="Times New Roman" w:hAnsi="Times New Roman" w:cs="Times New Roman"/>
          <w:sz w:val="24"/>
          <w:szCs w:val="24"/>
        </w:rPr>
        <w:t>Уровень рентабельности продукции вырос за год на 3,8 тыс. руб. или 79,2 %, а рентабельность производственных фондов – на 17,31 тыс. руб. или 290,9 %</w:t>
      </w:r>
      <w:r w:rsidR="00C53AA3">
        <w:rPr>
          <w:rFonts w:ascii="Times New Roman" w:hAnsi="Times New Roman" w:cs="Times New Roman"/>
          <w:sz w:val="24"/>
          <w:szCs w:val="24"/>
        </w:rPr>
        <w:t>.</w:t>
      </w:r>
    </w:p>
    <w:p w:rsidR="000472AA" w:rsidRPr="000472AA" w:rsidRDefault="000472AA" w:rsidP="00941E32">
      <w:pPr>
        <w:tabs>
          <w:tab w:val="left" w:pos="8640"/>
        </w:tabs>
        <w:spacing w:line="360" w:lineRule="auto"/>
        <w:jc w:val="right"/>
        <w:rPr>
          <w:rFonts w:ascii="Times New Roman" w:hAnsi="Times New Roman" w:cs="Times New Roman"/>
          <w:sz w:val="24"/>
          <w:szCs w:val="24"/>
        </w:rPr>
      </w:pPr>
      <w:r w:rsidRPr="000472AA">
        <w:rPr>
          <w:rFonts w:ascii="Times New Roman" w:hAnsi="Times New Roman" w:cs="Times New Roman"/>
          <w:sz w:val="24"/>
          <w:szCs w:val="24"/>
        </w:rPr>
        <w:t xml:space="preserve">Таблица </w:t>
      </w:r>
      <w:r w:rsidR="00AF1901">
        <w:rPr>
          <w:rFonts w:ascii="Times New Roman" w:hAnsi="Times New Roman" w:cs="Times New Roman"/>
          <w:sz w:val="24"/>
          <w:szCs w:val="24"/>
        </w:rPr>
        <w:t>5</w:t>
      </w:r>
    </w:p>
    <w:p w:rsidR="000472AA" w:rsidRPr="000472AA" w:rsidRDefault="000472AA" w:rsidP="00941E32">
      <w:pPr>
        <w:tabs>
          <w:tab w:val="left" w:pos="8640"/>
        </w:tabs>
        <w:spacing w:line="360" w:lineRule="auto"/>
        <w:jc w:val="center"/>
        <w:rPr>
          <w:rFonts w:ascii="Times New Roman" w:hAnsi="Times New Roman" w:cs="Times New Roman"/>
          <w:sz w:val="24"/>
          <w:szCs w:val="24"/>
        </w:rPr>
      </w:pPr>
      <w:r w:rsidRPr="000472AA">
        <w:rPr>
          <w:rFonts w:ascii="Times New Roman" w:hAnsi="Times New Roman" w:cs="Times New Roman"/>
          <w:sz w:val="24"/>
          <w:szCs w:val="24"/>
        </w:rPr>
        <w:t>Характеристика средств (имущества) ЗАО «Кабельный завод «Кавказкабель».</w:t>
      </w:r>
    </w:p>
    <w:tbl>
      <w:tblPr>
        <w:tblStyle w:val="a9"/>
        <w:tblW w:w="0" w:type="auto"/>
        <w:tblLayout w:type="fixed"/>
        <w:tblLook w:val="01E0" w:firstRow="1" w:lastRow="1" w:firstColumn="1" w:lastColumn="1" w:noHBand="0" w:noVBand="0"/>
      </w:tblPr>
      <w:tblGrid>
        <w:gridCol w:w="2988"/>
        <w:gridCol w:w="960"/>
        <w:gridCol w:w="960"/>
        <w:gridCol w:w="960"/>
        <w:gridCol w:w="840"/>
        <w:gridCol w:w="1080"/>
        <w:gridCol w:w="960"/>
        <w:gridCol w:w="1106"/>
      </w:tblGrid>
      <w:tr w:rsidR="000472AA" w:rsidRPr="000472AA">
        <w:tc>
          <w:tcPr>
            <w:tcW w:w="2988" w:type="dxa"/>
            <w:vMerge w:val="restart"/>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Показатели</w:t>
            </w:r>
          </w:p>
        </w:tc>
        <w:tc>
          <w:tcPr>
            <w:tcW w:w="1920" w:type="dxa"/>
            <w:gridSpan w:val="2"/>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Абсолютная величина, т.р.</w:t>
            </w:r>
          </w:p>
        </w:tc>
        <w:tc>
          <w:tcPr>
            <w:tcW w:w="1800" w:type="dxa"/>
            <w:gridSpan w:val="2"/>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Удельные веса, %</w:t>
            </w:r>
          </w:p>
        </w:tc>
        <w:tc>
          <w:tcPr>
            <w:tcW w:w="3146" w:type="dxa"/>
            <w:gridSpan w:val="3"/>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Изменения (+, -)</w:t>
            </w:r>
          </w:p>
        </w:tc>
      </w:tr>
      <w:tr w:rsidR="000472AA" w:rsidRPr="000472AA">
        <w:tc>
          <w:tcPr>
            <w:tcW w:w="2988" w:type="dxa"/>
            <w:vMerge/>
            <w:vAlign w:val="center"/>
          </w:tcPr>
          <w:p w:rsidR="000472AA" w:rsidRPr="000472AA" w:rsidRDefault="000472AA" w:rsidP="00941E32">
            <w:pPr>
              <w:tabs>
                <w:tab w:val="left" w:pos="8640"/>
              </w:tabs>
              <w:jc w:val="center"/>
              <w:rPr>
                <w:rFonts w:ascii="Times New Roman" w:hAnsi="Times New Roman" w:cs="Times New Roman"/>
                <w:sz w:val="22"/>
                <w:szCs w:val="22"/>
              </w:rPr>
            </w:pP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на начало года</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на конец года</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на начало года</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на конец года</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в абсолют величинах</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в удельн величинах</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в % к изменению итога баланса</w:t>
            </w:r>
          </w:p>
        </w:tc>
      </w:tr>
      <w:tr w:rsidR="000472AA" w:rsidRPr="000472AA">
        <w:tc>
          <w:tcPr>
            <w:tcW w:w="2988"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А</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5</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6</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7</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Средства предприятия- всего</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381938</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496527</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100</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100</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114589</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100</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в т. ч.: ОС и прочие внебюджетные активы</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151186</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184997</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39,6</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37,3</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33811</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-2,3</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29,5</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Оборотные средства</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230752</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311530</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60,4</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62,7</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80778</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2,3</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70,5</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Из них: материальные оборотные средства</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177855</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265491</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46,5</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53,47</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87636</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6,97</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76,5</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Денежные средства и краткосрочные финансовые вложения</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7952</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3283</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2,1</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0,6</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-4669</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-1,5</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-4,1</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товары отгруженные</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236</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146</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0,1</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0,03</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-90</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-0,07</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-0,08</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Дебиторская задолженность</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44945</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42756</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11,7</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8,6</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-2189</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-3,1</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-1,5</w:t>
            </w:r>
          </w:p>
        </w:tc>
      </w:tr>
      <w:tr w:rsidR="000472AA" w:rsidRPr="000472AA">
        <w:tc>
          <w:tcPr>
            <w:tcW w:w="2988" w:type="dxa"/>
            <w:vAlign w:val="center"/>
          </w:tcPr>
          <w:p w:rsidR="000472AA" w:rsidRPr="000472AA" w:rsidRDefault="000472AA" w:rsidP="00941E32">
            <w:pPr>
              <w:tabs>
                <w:tab w:val="left" w:pos="8640"/>
              </w:tabs>
              <w:rPr>
                <w:rFonts w:ascii="Times New Roman" w:hAnsi="Times New Roman" w:cs="Times New Roman"/>
                <w:sz w:val="22"/>
                <w:szCs w:val="22"/>
              </w:rPr>
            </w:pPr>
            <w:r w:rsidRPr="000472AA">
              <w:rPr>
                <w:rFonts w:ascii="Times New Roman" w:hAnsi="Times New Roman" w:cs="Times New Roman"/>
                <w:sz w:val="22"/>
                <w:szCs w:val="22"/>
              </w:rPr>
              <w:t>Прочие оборотные активы</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84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108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960"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c>
          <w:tcPr>
            <w:tcW w:w="1106" w:type="dxa"/>
            <w:vAlign w:val="center"/>
          </w:tcPr>
          <w:p w:rsidR="000472AA" w:rsidRPr="000472AA" w:rsidRDefault="000472AA" w:rsidP="00941E32">
            <w:pPr>
              <w:tabs>
                <w:tab w:val="left" w:pos="8640"/>
              </w:tabs>
              <w:jc w:val="center"/>
              <w:rPr>
                <w:rFonts w:ascii="Times New Roman" w:hAnsi="Times New Roman" w:cs="Times New Roman"/>
                <w:sz w:val="22"/>
                <w:szCs w:val="22"/>
              </w:rPr>
            </w:pPr>
            <w:r w:rsidRPr="000472AA">
              <w:rPr>
                <w:rFonts w:ascii="Times New Roman" w:hAnsi="Times New Roman" w:cs="Times New Roman"/>
                <w:sz w:val="22"/>
                <w:szCs w:val="22"/>
              </w:rPr>
              <w:t>-</w:t>
            </w:r>
          </w:p>
        </w:tc>
      </w:tr>
    </w:tbl>
    <w:p w:rsidR="007B7E79" w:rsidRDefault="007B7E79" w:rsidP="00941E32">
      <w:pPr>
        <w:tabs>
          <w:tab w:val="left" w:pos="8640"/>
        </w:tabs>
        <w:spacing w:line="360" w:lineRule="auto"/>
        <w:ind w:left="210" w:firstLine="709"/>
        <w:jc w:val="both"/>
        <w:rPr>
          <w:rFonts w:ascii="Times New Roman" w:hAnsi="Times New Roman" w:cs="Times New Roman"/>
          <w:sz w:val="24"/>
          <w:szCs w:val="24"/>
        </w:rPr>
      </w:pPr>
    </w:p>
    <w:p w:rsidR="000472AA" w:rsidRPr="000472AA" w:rsidRDefault="000472AA" w:rsidP="00941E32">
      <w:pPr>
        <w:tabs>
          <w:tab w:val="left" w:pos="8640"/>
        </w:tabs>
        <w:spacing w:line="360" w:lineRule="auto"/>
        <w:ind w:left="210" w:firstLine="709"/>
        <w:jc w:val="both"/>
        <w:rPr>
          <w:rFonts w:ascii="Times New Roman" w:hAnsi="Times New Roman" w:cs="Times New Roman"/>
          <w:sz w:val="24"/>
          <w:szCs w:val="24"/>
        </w:rPr>
      </w:pPr>
      <w:r w:rsidRPr="000472AA">
        <w:rPr>
          <w:rFonts w:ascii="Times New Roman" w:hAnsi="Times New Roman" w:cs="Times New Roman"/>
          <w:sz w:val="24"/>
          <w:szCs w:val="24"/>
        </w:rPr>
        <w:t>Анализ данных таблицы свидетельствует о том, что реальная сумма средств (имущества) предприятия на конец 2003 года составила 496527 тыс. руб., а на начало года- 381938 тыс. руб., следовательно имущество предприятия возросло за год на 114589 тыс. руб.. Увеличение имущества предприятия обусловлено в основном ростом оборотных средств на 80778 тыс. руб., что составляет 70,5% к изменению итога баланса, и ростом основных средств и прочих внеоборотных активов на 33811 тыс. руб., что составляет 29,5% . В составе оборотных средств произошли следующие изменения за год:</w:t>
      </w:r>
    </w:p>
    <w:p w:rsidR="000472AA" w:rsidRPr="000472AA" w:rsidRDefault="000472AA" w:rsidP="00941E32">
      <w:pPr>
        <w:numPr>
          <w:ilvl w:val="0"/>
          <w:numId w:val="31"/>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стоимость материальных оборотных средств возросла на 87636 тыс. руб., что составляет 76,5% к общему изменению итога баланса, в следствие инфляционных процессов;</w:t>
      </w:r>
    </w:p>
    <w:p w:rsidR="000472AA" w:rsidRPr="000472AA" w:rsidRDefault="000472AA" w:rsidP="00941E32">
      <w:pPr>
        <w:numPr>
          <w:ilvl w:val="0"/>
          <w:numId w:val="31"/>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размер денежных средств и краткосрочных финансовых вложений снизился на 4669 тыс. руб., что составляет 4,1% и является отрицательной тенденцией;</w:t>
      </w:r>
    </w:p>
    <w:p w:rsidR="000472AA" w:rsidRPr="000472AA" w:rsidRDefault="000472AA" w:rsidP="00941E32">
      <w:pPr>
        <w:numPr>
          <w:ilvl w:val="0"/>
          <w:numId w:val="31"/>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остаток товаров отгруженных, но не реализованных уменьшился на 90 тыс. руб., что составляет 0,08%;</w:t>
      </w:r>
    </w:p>
    <w:p w:rsidR="000472AA" w:rsidRPr="000472AA" w:rsidRDefault="000472AA" w:rsidP="00941E32">
      <w:pPr>
        <w:numPr>
          <w:ilvl w:val="0"/>
          <w:numId w:val="31"/>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дебиторская задолженность снизилась на 2189 тыс. руб., что составляет 1,5%.</w:t>
      </w:r>
    </w:p>
    <w:p w:rsidR="000472AA" w:rsidRPr="000472AA" w:rsidRDefault="000472AA" w:rsidP="00941E32">
      <w:pPr>
        <w:tabs>
          <w:tab w:val="left" w:pos="8640"/>
        </w:tabs>
        <w:spacing w:line="360" w:lineRule="auto"/>
        <w:ind w:left="207"/>
        <w:jc w:val="both"/>
        <w:rPr>
          <w:rFonts w:ascii="Times New Roman" w:hAnsi="Times New Roman" w:cs="Times New Roman"/>
          <w:sz w:val="24"/>
          <w:szCs w:val="24"/>
        </w:rPr>
      </w:pPr>
      <w:r w:rsidRPr="000472AA">
        <w:rPr>
          <w:rFonts w:ascii="Times New Roman" w:hAnsi="Times New Roman" w:cs="Times New Roman"/>
          <w:sz w:val="24"/>
          <w:szCs w:val="24"/>
        </w:rPr>
        <w:t>В составе средств (имущества) предприятия произошли структурные изменения:</w:t>
      </w:r>
    </w:p>
    <w:p w:rsidR="000472AA" w:rsidRPr="000472AA" w:rsidRDefault="000472AA" w:rsidP="00941E32">
      <w:pPr>
        <w:numPr>
          <w:ilvl w:val="0"/>
          <w:numId w:val="32"/>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удельный вес основных средств и прочих внеоборотных активов снизился на 2,3% и составил на конец года 37,3%, а удельный вес оборотных средств возрос на эту же величину и составил 62,7%;</w:t>
      </w:r>
    </w:p>
    <w:p w:rsidR="000472AA" w:rsidRPr="000472AA" w:rsidRDefault="000472AA" w:rsidP="00941E32">
      <w:pPr>
        <w:numPr>
          <w:ilvl w:val="0"/>
          <w:numId w:val="32"/>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удельный вес материальных оборотных средств вырос на 6,97%;</w:t>
      </w:r>
    </w:p>
    <w:p w:rsidR="000472AA" w:rsidRPr="000472AA" w:rsidRDefault="000472AA" w:rsidP="00941E32">
      <w:pPr>
        <w:numPr>
          <w:ilvl w:val="0"/>
          <w:numId w:val="32"/>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удельный вес денежных средств и краткосрочных финансовых вложений снизился на 1,5%;</w:t>
      </w:r>
    </w:p>
    <w:p w:rsidR="000472AA" w:rsidRPr="000472AA" w:rsidRDefault="000472AA" w:rsidP="00941E32">
      <w:pPr>
        <w:numPr>
          <w:ilvl w:val="0"/>
          <w:numId w:val="32"/>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удельный вес товаров отгруженных снизился на 0,07%;</w:t>
      </w:r>
    </w:p>
    <w:p w:rsidR="000472AA" w:rsidRPr="000472AA" w:rsidRDefault="000472AA" w:rsidP="00941E32">
      <w:pPr>
        <w:numPr>
          <w:ilvl w:val="0"/>
          <w:numId w:val="32"/>
        </w:numPr>
        <w:tabs>
          <w:tab w:val="left" w:pos="8640"/>
        </w:tabs>
        <w:autoSpaceDE/>
        <w:autoSpaceDN/>
        <w:adjustRightInd/>
        <w:spacing w:line="360" w:lineRule="auto"/>
        <w:jc w:val="both"/>
        <w:rPr>
          <w:rFonts w:ascii="Times New Roman" w:hAnsi="Times New Roman" w:cs="Times New Roman"/>
          <w:sz w:val="24"/>
          <w:szCs w:val="24"/>
        </w:rPr>
      </w:pPr>
      <w:r w:rsidRPr="000472AA">
        <w:rPr>
          <w:rFonts w:ascii="Times New Roman" w:hAnsi="Times New Roman" w:cs="Times New Roman"/>
          <w:sz w:val="24"/>
          <w:szCs w:val="24"/>
        </w:rPr>
        <w:t>удельный вес дебиторской задолженности снизился на 3,1%.</w:t>
      </w:r>
    </w:p>
    <w:p w:rsidR="000472AA" w:rsidRPr="000472AA" w:rsidRDefault="000472AA" w:rsidP="00941E32">
      <w:pPr>
        <w:tabs>
          <w:tab w:val="left" w:pos="8640"/>
        </w:tabs>
        <w:spacing w:line="360" w:lineRule="auto"/>
        <w:jc w:val="right"/>
        <w:rPr>
          <w:rFonts w:ascii="Times New Roman" w:hAnsi="Times New Roman" w:cs="Times New Roman"/>
          <w:sz w:val="24"/>
          <w:szCs w:val="24"/>
        </w:rPr>
      </w:pPr>
      <w:r w:rsidRPr="000472AA">
        <w:rPr>
          <w:rFonts w:ascii="Times New Roman" w:hAnsi="Times New Roman" w:cs="Times New Roman"/>
          <w:sz w:val="24"/>
          <w:szCs w:val="24"/>
        </w:rPr>
        <w:t xml:space="preserve">Таблица </w:t>
      </w:r>
      <w:r w:rsidR="00AF1901">
        <w:rPr>
          <w:rFonts w:ascii="Times New Roman" w:hAnsi="Times New Roman" w:cs="Times New Roman"/>
          <w:sz w:val="24"/>
          <w:szCs w:val="24"/>
        </w:rPr>
        <w:t>6</w:t>
      </w:r>
    </w:p>
    <w:p w:rsidR="00CD193B" w:rsidRDefault="000472AA" w:rsidP="00941E32">
      <w:pPr>
        <w:tabs>
          <w:tab w:val="left" w:pos="8640"/>
        </w:tabs>
        <w:spacing w:line="360" w:lineRule="auto"/>
        <w:jc w:val="center"/>
        <w:rPr>
          <w:rFonts w:ascii="Times New Roman" w:hAnsi="Times New Roman" w:cs="Times New Roman"/>
          <w:sz w:val="24"/>
          <w:szCs w:val="24"/>
        </w:rPr>
      </w:pPr>
      <w:r w:rsidRPr="000472AA">
        <w:rPr>
          <w:rFonts w:ascii="Times New Roman" w:hAnsi="Times New Roman" w:cs="Times New Roman"/>
          <w:sz w:val="24"/>
          <w:szCs w:val="24"/>
        </w:rPr>
        <w:t>Оценка источников собственных и заемных средств, вложенных в имущество</w:t>
      </w:r>
    </w:p>
    <w:p w:rsidR="000472AA" w:rsidRPr="000472AA" w:rsidRDefault="000472AA" w:rsidP="00941E32">
      <w:pPr>
        <w:tabs>
          <w:tab w:val="left" w:pos="8640"/>
        </w:tabs>
        <w:spacing w:line="360" w:lineRule="auto"/>
        <w:jc w:val="center"/>
        <w:rPr>
          <w:rFonts w:ascii="Times New Roman" w:hAnsi="Times New Roman" w:cs="Times New Roman"/>
          <w:sz w:val="24"/>
          <w:szCs w:val="24"/>
        </w:rPr>
      </w:pPr>
      <w:r w:rsidRPr="000472AA">
        <w:rPr>
          <w:rFonts w:ascii="Times New Roman" w:hAnsi="Times New Roman" w:cs="Times New Roman"/>
          <w:sz w:val="24"/>
          <w:szCs w:val="24"/>
        </w:rPr>
        <w:t xml:space="preserve"> ЗАО «Кабельный завод «Кавказкабель».</w:t>
      </w:r>
    </w:p>
    <w:tbl>
      <w:tblPr>
        <w:tblStyle w:val="a9"/>
        <w:tblW w:w="9854" w:type="dxa"/>
        <w:tblLayout w:type="fixed"/>
        <w:tblLook w:val="01E0" w:firstRow="1" w:lastRow="1" w:firstColumn="1" w:lastColumn="1" w:noHBand="0" w:noVBand="0"/>
      </w:tblPr>
      <w:tblGrid>
        <w:gridCol w:w="2988"/>
        <w:gridCol w:w="960"/>
        <w:gridCol w:w="960"/>
        <w:gridCol w:w="960"/>
        <w:gridCol w:w="840"/>
        <w:gridCol w:w="1080"/>
        <w:gridCol w:w="960"/>
        <w:gridCol w:w="1106"/>
      </w:tblGrid>
      <w:tr w:rsidR="000472AA" w:rsidRPr="00296627">
        <w:tc>
          <w:tcPr>
            <w:tcW w:w="2988" w:type="dxa"/>
            <w:vMerge w:val="restart"/>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Показатели</w:t>
            </w:r>
          </w:p>
        </w:tc>
        <w:tc>
          <w:tcPr>
            <w:tcW w:w="1920" w:type="dxa"/>
            <w:gridSpan w:val="2"/>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Абсолютная величина, т.р.</w:t>
            </w:r>
          </w:p>
        </w:tc>
        <w:tc>
          <w:tcPr>
            <w:tcW w:w="1800" w:type="dxa"/>
            <w:gridSpan w:val="2"/>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Удельные веса, %</w:t>
            </w:r>
          </w:p>
        </w:tc>
        <w:tc>
          <w:tcPr>
            <w:tcW w:w="3146" w:type="dxa"/>
            <w:gridSpan w:val="3"/>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Изменения (+, -)</w:t>
            </w:r>
          </w:p>
        </w:tc>
      </w:tr>
      <w:tr w:rsidR="000472AA" w:rsidRPr="00296627">
        <w:tc>
          <w:tcPr>
            <w:tcW w:w="2988" w:type="dxa"/>
            <w:vMerge/>
            <w:vAlign w:val="center"/>
          </w:tcPr>
          <w:p w:rsidR="000472AA" w:rsidRPr="00296627" w:rsidRDefault="000472AA" w:rsidP="00941E32">
            <w:pPr>
              <w:tabs>
                <w:tab w:val="left" w:pos="8640"/>
              </w:tabs>
              <w:jc w:val="center"/>
              <w:rPr>
                <w:rFonts w:ascii="Times New Roman" w:hAnsi="Times New Roman" w:cs="Times New Roman"/>
                <w:sz w:val="22"/>
                <w:szCs w:val="22"/>
              </w:rPr>
            </w:pP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на начало года</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на конец года</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на начало года</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на конец года</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в абсолют величинах</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в удельн величинах</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в % к изменению итога баланса</w:t>
            </w:r>
          </w:p>
        </w:tc>
      </w:tr>
      <w:tr w:rsidR="000472AA" w:rsidRPr="00296627">
        <w:tc>
          <w:tcPr>
            <w:tcW w:w="2988"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А</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5</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6</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Источники средств предприятия всего</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381938</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496527</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114589</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в т. ч.: собственных</w:t>
            </w:r>
          </w:p>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 xml:space="preserve">           средств</w:t>
            </w:r>
          </w:p>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 xml:space="preserve">           заемных средств</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295158</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86780</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366479</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130048</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77,3</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22,7</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73,8</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26,2</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71321</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43268</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-3,5</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3,5</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62,6</w:t>
            </w:r>
          </w:p>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37,8</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Из них долгосрочные кредиты и займы</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Краткосрочные кредиты и займы</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36635</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26000</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9,6</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5,2</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-10635</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-4,4</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-9,3</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Кредиторская задолженность</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49750</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103945</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13,0</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20,9</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54195</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7,9</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4,7</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в т. ч.: за ТРУ</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35978</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49730</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9,4</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10,0</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13752</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0,6</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12,8</w:t>
            </w:r>
          </w:p>
        </w:tc>
      </w:tr>
    </w:tbl>
    <w:p w:rsidR="00480F01" w:rsidRPr="00480F01" w:rsidRDefault="00480F01" w:rsidP="00480F01">
      <w:pPr>
        <w:jc w:val="right"/>
        <w:rPr>
          <w:rFonts w:ascii="Times New Roman" w:hAnsi="Times New Roman" w:cs="Times New Roman"/>
          <w:sz w:val="24"/>
          <w:szCs w:val="24"/>
        </w:rPr>
      </w:pPr>
      <w:r>
        <w:br w:type="page"/>
      </w:r>
      <w:r w:rsidRPr="00480F01">
        <w:rPr>
          <w:rFonts w:ascii="Times New Roman" w:hAnsi="Times New Roman" w:cs="Times New Roman"/>
          <w:sz w:val="24"/>
          <w:szCs w:val="24"/>
        </w:rPr>
        <w:t>Продолжение таблицы</w:t>
      </w:r>
    </w:p>
    <w:tbl>
      <w:tblPr>
        <w:tblStyle w:val="a9"/>
        <w:tblW w:w="9854" w:type="dxa"/>
        <w:tblLayout w:type="fixed"/>
        <w:tblLook w:val="01E0" w:firstRow="1" w:lastRow="1" w:firstColumn="1" w:lastColumn="1" w:noHBand="0" w:noVBand="0"/>
      </w:tblPr>
      <w:tblGrid>
        <w:gridCol w:w="2988"/>
        <w:gridCol w:w="960"/>
        <w:gridCol w:w="960"/>
        <w:gridCol w:w="960"/>
        <w:gridCol w:w="840"/>
        <w:gridCol w:w="1080"/>
        <w:gridCol w:w="960"/>
        <w:gridCol w:w="1106"/>
      </w:tblGrid>
      <w:tr w:rsidR="00480F01" w:rsidRPr="00296627">
        <w:tc>
          <w:tcPr>
            <w:tcW w:w="2988"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А</w:t>
            </w:r>
          </w:p>
        </w:tc>
        <w:tc>
          <w:tcPr>
            <w:tcW w:w="960"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1</w:t>
            </w:r>
          </w:p>
        </w:tc>
        <w:tc>
          <w:tcPr>
            <w:tcW w:w="960"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2</w:t>
            </w:r>
          </w:p>
        </w:tc>
        <w:tc>
          <w:tcPr>
            <w:tcW w:w="960"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3</w:t>
            </w:r>
          </w:p>
        </w:tc>
        <w:tc>
          <w:tcPr>
            <w:tcW w:w="840"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4</w:t>
            </w:r>
          </w:p>
        </w:tc>
        <w:tc>
          <w:tcPr>
            <w:tcW w:w="1080"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5</w:t>
            </w:r>
          </w:p>
        </w:tc>
        <w:tc>
          <w:tcPr>
            <w:tcW w:w="960"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6</w:t>
            </w:r>
          </w:p>
        </w:tc>
        <w:tc>
          <w:tcPr>
            <w:tcW w:w="1106" w:type="dxa"/>
            <w:vAlign w:val="center"/>
          </w:tcPr>
          <w:p w:rsidR="00480F01" w:rsidRPr="00296627" w:rsidRDefault="00480F01" w:rsidP="00480F01">
            <w:pPr>
              <w:tabs>
                <w:tab w:val="left" w:pos="8640"/>
              </w:tabs>
              <w:jc w:val="center"/>
              <w:rPr>
                <w:rFonts w:ascii="Times New Roman" w:hAnsi="Times New Roman" w:cs="Times New Roman"/>
                <w:sz w:val="22"/>
                <w:szCs w:val="22"/>
              </w:rPr>
            </w:pPr>
            <w:r>
              <w:rPr>
                <w:rFonts w:ascii="Times New Roman" w:hAnsi="Times New Roman" w:cs="Times New Roman"/>
                <w:sz w:val="22"/>
                <w:szCs w:val="22"/>
              </w:rPr>
              <w:t>7</w: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Собственные источники для формирования ОС и внеоборотных активов</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151186</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184997</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27" type="#_x0000_t75" style="width:9pt;height:9.75pt" o:ole="">
                  <v:imagedata r:id="rId11" o:title=""/>
                </v:shape>
                <o:OLEObject Type="Embed" ProgID="Equation.3" ShapeID="_x0000_i1027" DrawAspect="Content" ObjectID="_1476291856" r:id="rId12"/>
              </w:objec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28" type="#_x0000_t75" style="width:9pt;height:9.75pt" o:ole="">
                  <v:imagedata r:id="rId13" o:title=""/>
                </v:shape>
                <o:OLEObject Type="Embed" ProgID="Equation.3" ShapeID="_x0000_i1028" DrawAspect="Content" ObjectID="_1476291857" r:id="rId14"/>
              </w:objec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33811</w:t>
            </w:r>
          </w:p>
        </w:tc>
        <w:tc>
          <w:tcPr>
            <w:tcW w:w="960" w:type="dxa"/>
            <w:vAlign w:val="center"/>
          </w:tcPr>
          <w:p w:rsidR="000472AA" w:rsidRPr="00296627" w:rsidRDefault="008B4E64" w:rsidP="00941E32">
            <w:pPr>
              <w:tabs>
                <w:tab w:val="left" w:pos="8640"/>
              </w:tabs>
              <w:jc w:val="center"/>
              <w:rPr>
                <w:rFonts w:ascii="Times New Roman" w:hAnsi="Times New Roman" w:cs="Times New Roman"/>
                <w:sz w:val="22"/>
                <w:szCs w:val="22"/>
              </w:rPr>
            </w:pPr>
            <w:r>
              <w:rPr>
                <w:rFonts w:ascii="Times New Roman" w:hAnsi="Times New Roman" w:cs="Times New Roman"/>
                <w:position w:val="-4"/>
                <w:sz w:val="22"/>
                <w:szCs w:val="22"/>
              </w:rPr>
              <w:pict>
                <v:shape id="_x0000_i1029" type="#_x0000_t75" style="width:9pt;height:9.75pt">
                  <v:imagedata r:id="rId15" o:title=""/>
                </v:shape>
              </w:pic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0" type="#_x0000_t75" style="width:9pt;height:9.75pt" o:ole="">
                  <v:imagedata r:id="rId16" o:title=""/>
                </v:shape>
                <o:OLEObject Type="Embed" ProgID="Equation.3" ShapeID="_x0000_i1030" DrawAspect="Content" ObjectID="_1476291858" r:id="rId17"/>
              </w:object>
            </w:r>
            <w:r w:rsidRPr="00296627">
              <w:rPr>
                <w:rFonts w:ascii="Times New Roman" w:hAnsi="Times New Roman" w:cs="Times New Roman"/>
                <w:position w:val="-10"/>
                <w:sz w:val="22"/>
                <w:szCs w:val="22"/>
              </w:rPr>
              <w:object w:dxaOrig="180" w:dyaOrig="340">
                <v:shape id="_x0000_i1031" type="#_x0000_t75" style="width:9pt;height:17.25pt" o:ole="">
                  <v:imagedata r:id="rId18" o:title=""/>
                </v:shape>
                <o:OLEObject Type="Embed" ProgID="Equation.3" ShapeID="_x0000_i1031" DrawAspect="Content" ObjectID="_1476291859" r:id="rId19"/>
              </w:objec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То же в % к собственным средствам</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2" type="#_x0000_t75" style="width:9pt;height:9.75pt" o:ole="">
                  <v:imagedata r:id="rId20" o:title=""/>
                </v:shape>
                <o:OLEObject Type="Embed" ProgID="Equation.3" ShapeID="_x0000_i1032" DrawAspect="Content" ObjectID="_1476291860" r:id="rId21"/>
              </w:objec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3" type="#_x0000_t75" style="width:9pt;height:9.75pt" o:ole="">
                  <v:imagedata r:id="rId22" o:title=""/>
                </v:shape>
                <o:OLEObject Type="Embed" ProgID="Equation.3" ShapeID="_x0000_i1033" DrawAspect="Content" ObjectID="_1476291861" r:id="rId23"/>
              </w:objec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51,2</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50,5</w: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4" type="#_x0000_t75" style="width:9pt;height:9.75pt" o:ole="">
                  <v:imagedata r:id="rId24" o:title=""/>
                </v:shape>
                <o:OLEObject Type="Embed" ProgID="Equation.3" ShapeID="_x0000_i1034" DrawAspect="Content" ObjectID="_1476291862" r:id="rId25"/>
              </w:objec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-0,7</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5" type="#_x0000_t75" style="width:9pt;height:9.75pt" o:ole="">
                  <v:imagedata r:id="rId26" o:title=""/>
                </v:shape>
                <o:OLEObject Type="Embed" ProgID="Equation.3" ShapeID="_x0000_i1035" DrawAspect="Content" ObjectID="_1476291863" r:id="rId27"/>
              </w:object>
            </w:r>
            <w:r w:rsidRPr="00296627">
              <w:rPr>
                <w:rFonts w:ascii="Times New Roman" w:hAnsi="Times New Roman" w:cs="Times New Roman"/>
                <w:position w:val="-10"/>
                <w:sz w:val="22"/>
                <w:szCs w:val="22"/>
              </w:rPr>
              <w:object w:dxaOrig="180" w:dyaOrig="340">
                <v:shape id="_x0000_i1036" type="#_x0000_t75" style="width:9pt;height:17.25pt" o:ole="">
                  <v:imagedata r:id="rId18" o:title=""/>
                </v:shape>
                <o:OLEObject Type="Embed" ProgID="Equation.3" ShapeID="_x0000_i1036" DrawAspect="Content" ObjectID="_1476291864" r:id="rId28"/>
              </w:objec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Наличие СОС</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143972</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181482</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7" type="#_x0000_t75" style="width:9pt;height:9.75pt" o:ole="">
                  <v:imagedata r:id="rId29" o:title=""/>
                </v:shape>
                <o:OLEObject Type="Embed" ProgID="Equation.3" ShapeID="_x0000_i1037" DrawAspect="Content" ObjectID="_1476291865" r:id="rId30"/>
              </w:objec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8" type="#_x0000_t75" style="width:9pt;height:9.75pt" o:ole="">
                  <v:imagedata r:id="rId31" o:title=""/>
                </v:shape>
                <o:OLEObject Type="Embed" ProgID="Equation.3" ShapeID="_x0000_i1038" DrawAspect="Content" ObjectID="_1476291866" r:id="rId32"/>
              </w:object>
            </w:r>
          </w:p>
        </w:tc>
        <w:tc>
          <w:tcPr>
            <w:tcW w:w="108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37510</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39" type="#_x0000_t75" style="width:9pt;height:9.75pt" o:ole="">
                  <v:imagedata r:id="rId33" o:title=""/>
                </v:shape>
                <o:OLEObject Type="Embed" ProgID="Equation.3" ShapeID="_x0000_i1039" DrawAspect="Content" ObjectID="_1476291867" r:id="rId34"/>
              </w:objec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40" type="#_x0000_t75" style="width:9pt;height:9.75pt" o:ole="">
                  <v:imagedata r:id="rId26" o:title=""/>
                </v:shape>
                <o:OLEObject Type="Embed" ProgID="Equation.3" ShapeID="_x0000_i1040" DrawAspect="Content" ObjectID="_1476291868" r:id="rId35"/>
              </w:object>
            </w:r>
            <w:r w:rsidRPr="00296627">
              <w:rPr>
                <w:rFonts w:ascii="Times New Roman" w:hAnsi="Times New Roman" w:cs="Times New Roman"/>
                <w:position w:val="-10"/>
                <w:sz w:val="22"/>
                <w:szCs w:val="22"/>
              </w:rPr>
              <w:object w:dxaOrig="180" w:dyaOrig="340">
                <v:shape id="_x0000_i1041" type="#_x0000_t75" style="width:9pt;height:17.25pt" o:ole="">
                  <v:imagedata r:id="rId18" o:title=""/>
                </v:shape>
                <o:OLEObject Type="Embed" ProgID="Equation.3" ShapeID="_x0000_i1041" DrawAspect="Content" ObjectID="_1476291869" r:id="rId36"/>
              </w:object>
            </w:r>
          </w:p>
        </w:tc>
      </w:tr>
      <w:tr w:rsidR="000472AA" w:rsidRPr="00296627">
        <w:tc>
          <w:tcPr>
            <w:tcW w:w="2988" w:type="dxa"/>
            <w:vAlign w:val="center"/>
          </w:tcPr>
          <w:p w:rsidR="000472AA" w:rsidRPr="00296627" w:rsidRDefault="000472AA" w:rsidP="00941E32">
            <w:pPr>
              <w:tabs>
                <w:tab w:val="left" w:pos="8640"/>
              </w:tabs>
              <w:rPr>
                <w:rFonts w:ascii="Times New Roman" w:hAnsi="Times New Roman" w:cs="Times New Roman"/>
                <w:sz w:val="22"/>
                <w:szCs w:val="22"/>
              </w:rPr>
            </w:pPr>
            <w:r w:rsidRPr="00296627">
              <w:rPr>
                <w:rFonts w:ascii="Times New Roman" w:hAnsi="Times New Roman" w:cs="Times New Roman"/>
                <w:sz w:val="22"/>
                <w:szCs w:val="22"/>
              </w:rPr>
              <w:t>То же в % к собственным средствам</w: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42" type="#_x0000_t75" style="width:9pt;height:9.75pt" o:ole="">
                  <v:imagedata r:id="rId37" o:title=""/>
                </v:shape>
                <o:OLEObject Type="Embed" ProgID="Equation.3" ShapeID="_x0000_i1042" DrawAspect="Content" ObjectID="_1476291870" r:id="rId38"/>
              </w:objec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43" type="#_x0000_t75" style="width:9pt;height:9.75pt" o:ole="">
                  <v:imagedata r:id="rId39" o:title=""/>
                </v:shape>
                <o:OLEObject Type="Embed" ProgID="Equation.3" ShapeID="_x0000_i1043" DrawAspect="Content" ObjectID="_1476291871" r:id="rId40"/>
              </w:objec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48,8</w:t>
            </w:r>
          </w:p>
        </w:tc>
        <w:tc>
          <w:tcPr>
            <w:tcW w:w="84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49,5</w:t>
            </w:r>
          </w:p>
        </w:tc>
        <w:tc>
          <w:tcPr>
            <w:tcW w:w="1080" w:type="dxa"/>
            <w:vAlign w:val="center"/>
          </w:tcPr>
          <w:p w:rsidR="000472AA" w:rsidRPr="00296627" w:rsidRDefault="008B4E64" w:rsidP="00941E32">
            <w:pPr>
              <w:tabs>
                <w:tab w:val="left" w:pos="8640"/>
              </w:tabs>
              <w:jc w:val="center"/>
              <w:rPr>
                <w:rFonts w:ascii="Times New Roman" w:hAnsi="Times New Roman" w:cs="Times New Roman"/>
                <w:sz w:val="22"/>
                <w:szCs w:val="22"/>
              </w:rPr>
            </w:pPr>
            <w:r>
              <w:rPr>
                <w:rFonts w:ascii="Times New Roman" w:hAnsi="Times New Roman" w:cs="Times New Roman"/>
                <w:position w:val="-4"/>
                <w:sz w:val="22"/>
                <w:szCs w:val="22"/>
              </w:rPr>
              <w:pict>
                <v:shape id="_x0000_i1044" type="#_x0000_t75" style="width:9pt;height:9.75pt">
                  <v:imagedata r:id="rId41" o:title=""/>
                </v:shape>
              </w:pict>
            </w:r>
          </w:p>
        </w:tc>
        <w:tc>
          <w:tcPr>
            <w:tcW w:w="960"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sz w:val="22"/>
                <w:szCs w:val="22"/>
              </w:rPr>
              <w:t>0,7</w:t>
            </w:r>
          </w:p>
        </w:tc>
        <w:tc>
          <w:tcPr>
            <w:tcW w:w="1106" w:type="dxa"/>
            <w:vAlign w:val="center"/>
          </w:tcPr>
          <w:p w:rsidR="000472AA" w:rsidRPr="00296627" w:rsidRDefault="000472AA" w:rsidP="00941E32">
            <w:pPr>
              <w:tabs>
                <w:tab w:val="left" w:pos="8640"/>
              </w:tabs>
              <w:jc w:val="center"/>
              <w:rPr>
                <w:rFonts w:ascii="Times New Roman" w:hAnsi="Times New Roman" w:cs="Times New Roman"/>
                <w:sz w:val="22"/>
                <w:szCs w:val="22"/>
              </w:rPr>
            </w:pPr>
            <w:r w:rsidRPr="00296627">
              <w:rPr>
                <w:rFonts w:ascii="Times New Roman" w:hAnsi="Times New Roman" w:cs="Times New Roman"/>
                <w:position w:val="-4"/>
                <w:sz w:val="22"/>
                <w:szCs w:val="22"/>
              </w:rPr>
              <w:object w:dxaOrig="180" w:dyaOrig="200">
                <v:shape id="_x0000_i1045" type="#_x0000_t75" style="width:9pt;height:9.75pt" o:ole="">
                  <v:imagedata r:id="rId26" o:title=""/>
                </v:shape>
                <o:OLEObject Type="Embed" ProgID="Equation.3" ShapeID="_x0000_i1045" DrawAspect="Content" ObjectID="_1476291872" r:id="rId42"/>
              </w:object>
            </w:r>
            <w:r w:rsidRPr="00296627">
              <w:rPr>
                <w:rFonts w:ascii="Times New Roman" w:hAnsi="Times New Roman" w:cs="Times New Roman"/>
                <w:position w:val="-10"/>
                <w:sz w:val="22"/>
                <w:szCs w:val="22"/>
              </w:rPr>
              <w:object w:dxaOrig="180" w:dyaOrig="340">
                <v:shape id="_x0000_i1046" type="#_x0000_t75" style="width:9pt;height:17.25pt" o:ole="">
                  <v:imagedata r:id="rId18" o:title=""/>
                </v:shape>
                <o:OLEObject Type="Embed" ProgID="Equation.3" ShapeID="_x0000_i1046" DrawAspect="Content" ObjectID="_1476291873" r:id="rId43"/>
              </w:object>
            </w:r>
          </w:p>
        </w:tc>
      </w:tr>
    </w:tbl>
    <w:p w:rsidR="007B7E79" w:rsidRDefault="007B7E79" w:rsidP="00941E32">
      <w:pPr>
        <w:tabs>
          <w:tab w:val="left" w:pos="8640"/>
        </w:tabs>
        <w:spacing w:line="360" w:lineRule="auto"/>
        <w:ind w:firstLine="709"/>
        <w:jc w:val="both"/>
        <w:rPr>
          <w:rFonts w:ascii="Times New Roman" w:hAnsi="Times New Roman" w:cs="Times New Roman"/>
          <w:sz w:val="24"/>
          <w:szCs w:val="24"/>
        </w:rPr>
      </w:pPr>
    </w:p>
    <w:p w:rsidR="000472AA" w:rsidRPr="000472AA" w:rsidRDefault="000472AA" w:rsidP="00941E32">
      <w:pPr>
        <w:tabs>
          <w:tab w:val="left" w:pos="8640"/>
        </w:tabs>
        <w:spacing w:line="360" w:lineRule="auto"/>
        <w:ind w:firstLine="709"/>
        <w:jc w:val="both"/>
        <w:rPr>
          <w:rFonts w:ascii="Times New Roman" w:hAnsi="Times New Roman" w:cs="Times New Roman"/>
          <w:sz w:val="24"/>
          <w:szCs w:val="24"/>
        </w:rPr>
      </w:pPr>
      <w:r w:rsidRPr="000472AA">
        <w:rPr>
          <w:rFonts w:ascii="Times New Roman" w:hAnsi="Times New Roman" w:cs="Times New Roman"/>
          <w:sz w:val="24"/>
          <w:szCs w:val="24"/>
        </w:rPr>
        <w:t>Анализ данных таблицы свидетельствует о том, что рост имущества предприятия 114589 тыс. руб. покрывался в основном ростом источников собственных средств на 71321 тыс. руб., что составляет 62,2% к общему изменению итога баланса и ростом источников заемных средств на 43268 тыс. руб., что составляет 37,8%.</w:t>
      </w:r>
    </w:p>
    <w:p w:rsidR="00946AC8" w:rsidRPr="00946AC8" w:rsidRDefault="000472AA" w:rsidP="00FC6BAE">
      <w:pPr>
        <w:tabs>
          <w:tab w:val="left" w:pos="8640"/>
        </w:tabs>
        <w:spacing w:line="360" w:lineRule="auto"/>
        <w:ind w:firstLine="709"/>
        <w:jc w:val="both"/>
        <w:rPr>
          <w:rFonts w:ascii="Times New Roman" w:hAnsi="Times New Roman" w:cs="Times New Roman"/>
          <w:sz w:val="24"/>
          <w:szCs w:val="24"/>
        </w:rPr>
      </w:pPr>
      <w:r w:rsidRPr="000472AA">
        <w:rPr>
          <w:rFonts w:ascii="Times New Roman" w:hAnsi="Times New Roman" w:cs="Times New Roman"/>
          <w:sz w:val="24"/>
          <w:szCs w:val="24"/>
        </w:rPr>
        <w:t>Задолженность по краткосрочным кредитам и займам снизилась на 10635 тыс. руб., что составляет 9,3%, а кредиторская задолженность возросла на 54195 тыс. руб., что составляет 4,7%.Задолженности по долгосрочным кредитам и займам не имеет.</w:t>
      </w:r>
    </w:p>
    <w:p w:rsidR="000472AA" w:rsidRPr="000472AA" w:rsidRDefault="000472AA" w:rsidP="00941E32">
      <w:pPr>
        <w:tabs>
          <w:tab w:val="left" w:pos="8640"/>
        </w:tabs>
        <w:spacing w:line="360" w:lineRule="auto"/>
        <w:jc w:val="right"/>
        <w:rPr>
          <w:rFonts w:ascii="Times New Roman" w:hAnsi="Times New Roman" w:cs="Times New Roman"/>
          <w:sz w:val="24"/>
          <w:szCs w:val="24"/>
        </w:rPr>
      </w:pPr>
      <w:r w:rsidRPr="000472AA">
        <w:rPr>
          <w:rFonts w:ascii="Times New Roman" w:hAnsi="Times New Roman" w:cs="Times New Roman"/>
          <w:sz w:val="24"/>
          <w:szCs w:val="24"/>
        </w:rPr>
        <w:t xml:space="preserve">Таблица </w:t>
      </w:r>
      <w:r w:rsidR="00AF1901">
        <w:rPr>
          <w:rFonts w:ascii="Times New Roman" w:hAnsi="Times New Roman" w:cs="Times New Roman"/>
          <w:sz w:val="24"/>
          <w:szCs w:val="24"/>
        </w:rPr>
        <w:t>7</w:t>
      </w:r>
    </w:p>
    <w:p w:rsidR="000472AA" w:rsidRPr="000472AA" w:rsidRDefault="000472AA" w:rsidP="00941E32">
      <w:pPr>
        <w:tabs>
          <w:tab w:val="left" w:pos="8640"/>
        </w:tabs>
        <w:spacing w:line="360" w:lineRule="auto"/>
        <w:jc w:val="center"/>
        <w:rPr>
          <w:rFonts w:ascii="Times New Roman" w:hAnsi="Times New Roman" w:cs="Times New Roman"/>
          <w:sz w:val="24"/>
          <w:szCs w:val="24"/>
        </w:rPr>
      </w:pPr>
      <w:r w:rsidRPr="000472AA">
        <w:rPr>
          <w:rFonts w:ascii="Times New Roman" w:hAnsi="Times New Roman" w:cs="Times New Roman"/>
          <w:sz w:val="24"/>
          <w:szCs w:val="24"/>
        </w:rPr>
        <w:t>Анализ обеспеченности ЗАО «Кабельный завод «Кавказкабель» собственными оборотными средствами для покрытия запасов, затрат и собственной дебиторской задолженности за товары, работы, услуги.</w:t>
      </w:r>
    </w:p>
    <w:tbl>
      <w:tblPr>
        <w:tblStyle w:val="a9"/>
        <w:tblW w:w="10008" w:type="dxa"/>
        <w:tblLayout w:type="fixed"/>
        <w:tblLook w:val="01E0" w:firstRow="1" w:lastRow="1" w:firstColumn="1" w:lastColumn="1" w:noHBand="0" w:noVBand="0"/>
      </w:tblPr>
      <w:tblGrid>
        <w:gridCol w:w="3888"/>
        <w:gridCol w:w="720"/>
        <w:gridCol w:w="1080"/>
        <w:gridCol w:w="1080"/>
        <w:gridCol w:w="1080"/>
        <w:gridCol w:w="1080"/>
        <w:gridCol w:w="1080"/>
      </w:tblGrid>
      <w:tr w:rsidR="00946AC8" w:rsidRPr="00946AC8">
        <w:tc>
          <w:tcPr>
            <w:tcW w:w="3888" w:type="dxa"/>
            <w:vMerge w:val="restart"/>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Показатели</w:t>
            </w:r>
          </w:p>
        </w:tc>
        <w:tc>
          <w:tcPr>
            <w:tcW w:w="720" w:type="dxa"/>
            <w:vMerge w:val="restart"/>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 п/п</w:t>
            </w:r>
          </w:p>
        </w:tc>
        <w:tc>
          <w:tcPr>
            <w:tcW w:w="3240" w:type="dxa"/>
            <w:gridSpan w:val="3"/>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Сумма, тыс. руб.</w:t>
            </w:r>
          </w:p>
        </w:tc>
        <w:tc>
          <w:tcPr>
            <w:tcW w:w="1080" w:type="dxa"/>
            <w:vMerge w:val="restart"/>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Изменения за год (+,-) 2004 к 2002</w:t>
            </w:r>
          </w:p>
        </w:tc>
        <w:tc>
          <w:tcPr>
            <w:tcW w:w="1080" w:type="dxa"/>
            <w:vMerge w:val="restart"/>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Изменения за год (+,-) 2004 к 2003</w:t>
            </w:r>
          </w:p>
        </w:tc>
      </w:tr>
      <w:tr w:rsidR="00946AC8" w:rsidRPr="00946AC8">
        <w:tc>
          <w:tcPr>
            <w:tcW w:w="3888" w:type="dxa"/>
            <w:vMerge/>
            <w:vAlign w:val="center"/>
          </w:tcPr>
          <w:p w:rsidR="00946AC8" w:rsidRPr="00946AC8" w:rsidRDefault="00946AC8" w:rsidP="00941E32">
            <w:pPr>
              <w:tabs>
                <w:tab w:val="left" w:pos="8640"/>
              </w:tabs>
              <w:rPr>
                <w:rFonts w:ascii="Times New Roman" w:hAnsi="Times New Roman" w:cs="Times New Roman"/>
                <w:sz w:val="22"/>
                <w:szCs w:val="22"/>
              </w:rPr>
            </w:pPr>
          </w:p>
        </w:tc>
        <w:tc>
          <w:tcPr>
            <w:tcW w:w="720" w:type="dxa"/>
            <w:vMerge/>
            <w:vAlign w:val="center"/>
          </w:tcPr>
          <w:p w:rsidR="00946AC8" w:rsidRPr="00946AC8" w:rsidRDefault="00946AC8" w:rsidP="00941E32">
            <w:pPr>
              <w:tabs>
                <w:tab w:val="left" w:pos="8640"/>
              </w:tabs>
              <w:jc w:val="center"/>
              <w:rPr>
                <w:rFonts w:ascii="Times New Roman" w:hAnsi="Times New Roman" w:cs="Times New Roman"/>
                <w:sz w:val="22"/>
                <w:szCs w:val="22"/>
              </w:rPr>
            </w:pP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2002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2003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2004</w:t>
            </w:r>
          </w:p>
        </w:tc>
        <w:tc>
          <w:tcPr>
            <w:tcW w:w="1080" w:type="dxa"/>
            <w:vMerge/>
            <w:vAlign w:val="center"/>
          </w:tcPr>
          <w:p w:rsidR="00946AC8" w:rsidRPr="00946AC8" w:rsidRDefault="00946AC8" w:rsidP="00941E32">
            <w:pPr>
              <w:tabs>
                <w:tab w:val="left" w:pos="8640"/>
              </w:tabs>
              <w:jc w:val="center"/>
              <w:rPr>
                <w:rFonts w:ascii="Times New Roman" w:hAnsi="Times New Roman" w:cs="Times New Roman"/>
                <w:sz w:val="22"/>
                <w:szCs w:val="22"/>
              </w:rPr>
            </w:pPr>
          </w:p>
        </w:tc>
        <w:tc>
          <w:tcPr>
            <w:tcW w:w="1080" w:type="dxa"/>
            <w:vMerge/>
            <w:vAlign w:val="center"/>
          </w:tcPr>
          <w:p w:rsidR="00946AC8" w:rsidRPr="00946AC8" w:rsidRDefault="00946AC8" w:rsidP="00941E32">
            <w:pPr>
              <w:tabs>
                <w:tab w:val="left" w:pos="8640"/>
              </w:tabs>
              <w:jc w:val="center"/>
              <w:rPr>
                <w:rFonts w:ascii="Times New Roman" w:hAnsi="Times New Roman" w:cs="Times New Roman"/>
                <w:sz w:val="22"/>
                <w:szCs w:val="22"/>
              </w:rPr>
            </w:pPr>
          </w:p>
        </w:tc>
      </w:tr>
      <w:tr w:rsidR="00946AC8" w:rsidRPr="00946AC8">
        <w:tc>
          <w:tcPr>
            <w:tcW w:w="3888"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А</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4</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5</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6</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Наличие СОС</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01</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115366</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143972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181482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66116</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37510</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Запасы и затраты за вычетом расходов будущих периодов</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161539</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160654</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241245</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79706</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80591</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Дебиторская задолженность покупателей и заказчиков</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24508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30833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27867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3359</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-2966</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Векселя к получению</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04</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Авансы выданные</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05</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Итого:</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06</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186047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191487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269112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83065</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77625</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Краткосрочные кредиты и займы под запасы и затраты</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13466</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36635</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26000</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12534</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-10635</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Кредиторская задолженность поставщикам и подрядчикам</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25457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35978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49730</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24237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13752</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Векселя к уплате</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09</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Авансы полученные</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10</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Итого:</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11</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38923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72613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75730</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36807</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3117</w:t>
            </w:r>
          </w:p>
        </w:tc>
      </w:tr>
    </w:tbl>
    <w:p w:rsidR="007A0D23" w:rsidRPr="007A0D23" w:rsidRDefault="007A0D23" w:rsidP="007A0D23">
      <w:pPr>
        <w:jc w:val="right"/>
        <w:rPr>
          <w:rFonts w:ascii="Times New Roman" w:hAnsi="Times New Roman" w:cs="Times New Roman"/>
          <w:sz w:val="24"/>
          <w:szCs w:val="24"/>
        </w:rPr>
      </w:pPr>
      <w:r>
        <w:br w:type="page"/>
      </w:r>
      <w:r w:rsidRPr="00480F01">
        <w:rPr>
          <w:rFonts w:ascii="Times New Roman" w:hAnsi="Times New Roman" w:cs="Times New Roman"/>
          <w:sz w:val="24"/>
          <w:szCs w:val="24"/>
        </w:rPr>
        <w:t>Продолжение таблицы</w:t>
      </w:r>
    </w:p>
    <w:tbl>
      <w:tblPr>
        <w:tblStyle w:val="a9"/>
        <w:tblW w:w="10008" w:type="dxa"/>
        <w:tblLayout w:type="fixed"/>
        <w:tblLook w:val="01E0" w:firstRow="1" w:lastRow="1" w:firstColumn="1" w:lastColumn="1" w:noHBand="0" w:noVBand="0"/>
      </w:tblPr>
      <w:tblGrid>
        <w:gridCol w:w="3888"/>
        <w:gridCol w:w="720"/>
        <w:gridCol w:w="1080"/>
        <w:gridCol w:w="1080"/>
        <w:gridCol w:w="1080"/>
        <w:gridCol w:w="1080"/>
        <w:gridCol w:w="1080"/>
      </w:tblGrid>
      <w:tr w:rsidR="007A0D23" w:rsidRPr="00946AC8">
        <w:tc>
          <w:tcPr>
            <w:tcW w:w="3888" w:type="dxa"/>
            <w:vAlign w:val="center"/>
          </w:tcPr>
          <w:p w:rsidR="007A0D23" w:rsidRPr="00946AC8" w:rsidRDefault="007A0D23" w:rsidP="007A0D23">
            <w:pPr>
              <w:tabs>
                <w:tab w:val="left" w:pos="8640"/>
              </w:tabs>
              <w:jc w:val="center"/>
              <w:rPr>
                <w:rFonts w:ascii="Times New Roman" w:hAnsi="Times New Roman" w:cs="Times New Roman"/>
                <w:sz w:val="22"/>
                <w:szCs w:val="22"/>
              </w:rPr>
            </w:pPr>
            <w:r>
              <w:rPr>
                <w:rFonts w:ascii="Times New Roman" w:hAnsi="Times New Roman" w:cs="Times New Roman"/>
                <w:sz w:val="22"/>
                <w:szCs w:val="22"/>
              </w:rPr>
              <w:t>А</w:t>
            </w:r>
          </w:p>
        </w:tc>
        <w:tc>
          <w:tcPr>
            <w:tcW w:w="720" w:type="dxa"/>
            <w:vAlign w:val="center"/>
          </w:tcPr>
          <w:p w:rsidR="007A0D23" w:rsidRPr="00946AC8" w:rsidRDefault="007A0D23"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1</w:t>
            </w:r>
          </w:p>
        </w:tc>
        <w:tc>
          <w:tcPr>
            <w:tcW w:w="1080" w:type="dxa"/>
            <w:vAlign w:val="center"/>
          </w:tcPr>
          <w:p w:rsidR="007A0D23" w:rsidRPr="00946AC8" w:rsidRDefault="007A0D23"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2</w:t>
            </w:r>
          </w:p>
        </w:tc>
        <w:tc>
          <w:tcPr>
            <w:tcW w:w="1080" w:type="dxa"/>
            <w:vAlign w:val="center"/>
          </w:tcPr>
          <w:p w:rsidR="007A0D23" w:rsidRPr="00946AC8" w:rsidRDefault="007A0D23"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3</w:t>
            </w:r>
          </w:p>
        </w:tc>
        <w:tc>
          <w:tcPr>
            <w:tcW w:w="1080" w:type="dxa"/>
            <w:vAlign w:val="center"/>
          </w:tcPr>
          <w:p w:rsidR="007A0D23" w:rsidRPr="00946AC8" w:rsidRDefault="007A0D23"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4</w:t>
            </w:r>
          </w:p>
        </w:tc>
        <w:tc>
          <w:tcPr>
            <w:tcW w:w="1080" w:type="dxa"/>
            <w:vAlign w:val="center"/>
          </w:tcPr>
          <w:p w:rsidR="007A0D23" w:rsidRDefault="007A0D23"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5</w:t>
            </w:r>
          </w:p>
        </w:tc>
        <w:tc>
          <w:tcPr>
            <w:tcW w:w="1080" w:type="dxa"/>
            <w:vAlign w:val="center"/>
          </w:tcPr>
          <w:p w:rsidR="007A0D23" w:rsidRPr="00946AC8" w:rsidRDefault="007A0D23"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6</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Запасы и затраты, непрокредитованные</w:t>
            </w:r>
            <w:r w:rsidR="00332E83">
              <w:rPr>
                <w:rFonts w:ascii="Times New Roman" w:hAnsi="Times New Roman" w:cs="Times New Roman"/>
                <w:sz w:val="22"/>
                <w:szCs w:val="22"/>
              </w:rPr>
              <w:t xml:space="preserve"> </w:t>
            </w:r>
            <w:r w:rsidR="005B3248">
              <w:rPr>
                <w:rFonts w:ascii="Times New Roman" w:hAnsi="Times New Roman" w:cs="Times New Roman"/>
                <w:sz w:val="22"/>
                <w:szCs w:val="22"/>
              </w:rPr>
              <w:t xml:space="preserve">                                                              </w:t>
            </w:r>
            <w:r w:rsidRPr="00946AC8">
              <w:rPr>
                <w:rFonts w:ascii="Times New Roman" w:hAnsi="Times New Roman" w:cs="Times New Roman"/>
                <w:sz w:val="22"/>
                <w:szCs w:val="22"/>
              </w:rPr>
              <w:t xml:space="preserve"> банком</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147124</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118874</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193382</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46258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74508</w:t>
            </w:r>
          </w:p>
        </w:tc>
      </w:tr>
      <w:tr w:rsidR="00946AC8" w:rsidRPr="00946AC8">
        <w:tc>
          <w:tcPr>
            <w:tcW w:w="3888" w:type="dxa"/>
            <w:vAlign w:val="center"/>
          </w:tcPr>
          <w:p w:rsidR="00946AC8" w:rsidRPr="00946AC8" w:rsidRDefault="00946AC8" w:rsidP="00941E32">
            <w:pPr>
              <w:tabs>
                <w:tab w:val="left" w:pos="8640"/>
              </w:tabs>
              <w:rPr>
                <w:rFonts w:ascii="Times New Roman" w:hAnsi="Times New Roman" w:cs="Times New Roman"/>
                <w:sz w:val="22"/>
                <w:szCs w:val="22"/>
              </w:rPr>
            </w:pPr>
            <w:r w:rsidRPr="00946AC8">
              <w:rPr>
                <w:rFonts w:ascii="Times New Roman" w:hAnsi="Times New Roman" w:cs="Times New Roman"/>
                <w:sz w:val="22"/>
                <w:szCs w:val="22"/>
              </w:rPr>
              <w:t>Излишек (+), недостаток (-) наличия СОС для покрытия запасов, затрат и дебиторской задолженности за ТРУ</w:t>
            </w:r>
          </w:p>
        </w:tc>
        <w:tc>
          <w:tcPr>
            <w:tcW w:w="72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13</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-31758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25098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-11900</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Pr>
                <w:rFonts w:ascii="Times New Roman" w:hAnsi="Times New Roman" w:cs="Times New Roman"/>
                <w:sz w:val="22"/>
                <w:szCs w:val="22"/>
              </w:rPr>
              <w:t>19858</w:t>
            </w:r>
          </w:p>
        </w:tc>
        <w:tc>
          <w:tcPr>
            <w:tcW w:w="1080" w:type="dxa"/>
            <w:vAlign w:val="center"/>
          </w:tcPr>
          <w:p w:rsidR="00946AC8" w:rsidRPr="00946AC8" w:rsidRDefault="00946AC8" w:rsidP="00941E32">
            <w:pPr>
              <w:tabs>
                <w:tab w:val="left" w:pos="8640"/>
              </w:tabs>
              <w:jc w:val="center"/>
              <w:rPr>
                <w:rFonts w:ascii="Times New Roman" w:hAnsi="Times New Roman" w:cs="Times New Roman"/>
                <w:sz w:val="22"/>
                <w:szCs w:val="22"/>
              </w:rPr>
            </w:pPr>
            <w:r w:rsidRPr="00946AC8">
              <w:rPr>
                <w:rFonts w:ascii="Times New Roman" w:hAnsi="Times New Roman" w:cs="Times New Roman"/>
                <w:sz w:val="22"/>
                <w:szCs w:val="22"/>
              </w:rPr>
              <w:t>-36998</w:t>
            </w:r>
          </w:p>
        </w:tc>
      </w:tr>
    </w:tbl>
    <w:p w:rsidR="007B7E79" w:rsidRDefault="007B7E79" w:rsidP="00941E32">
      <w:pPr>
        <w:tabs>
          <w:tab w:val="left" w:pos="8640"/>
        </w:tabs>
        <w:spacing w:line="360" w:lineRule="auto"/>
        <w:ind w:firstLine="709"/>
        <w:jc w:val="both"/>
        <w:rPr>
          <w:rFonts w:ascii="Times New Roman" w:hAnsi="Times New Roman" w:cs="Times New Roman"/>
          <w:sz w:val="24"/>
          <w:szCs w:val="24"/>
        </w:rPr>
      </w:pPr>
    </w:p>
    <w:p w:rsidR="000472AA" w:rsidRPr="000472AA" w:rsidRDefault="000472AA" w:rsidP="00941E32">
      <w:pPr>
        <w:tabs>
          <w:tab w:val="left" w:pos="8640"/>
        </w:tabs>
        <w:spacing w:line="360" w:lineRule="auto"/>
        <w:ind w:firstLine="709"/>
        <w:jc w:val="both"/>
        <w:rPr>
          <w:rFonts w:ascii="Times New Roman" w:hAnsi="Times New Roman" w:cs="Times New Roman"/>
          <w:sz w:val="24"/>
          <w:szCs w:val="24"/>
        </w:rPr>
      </w:pPr>
      <w:r w:rsidRPr="000472AA">
        <w:rPr>
          <w:rFonts w:ascii="Times New Roman" w:hAnsi="Times New Roman" w:cs="Times New Roman"/>
          <w:sz w:val="24"/>
          <w:szCs w:val="24"/>
        </w:rPr>
        <w:t>Анализ данных таблицы свидетельствует о том, что анализируемое предприятие на  конец отчетного года было обеспечено собственными оборотными</w:t>
      </w:r>
      <w:r w:rsidR="00C42786">
        <w:rPr>
          <w:rFonts w:ascii="Times New Roman" w:hAnsi="Times New Roman" w:cs="Times New Roman"/>
          <w:sz w:val="24"/>
          <w:szCs w:val="24"/>
        </w:rPr>
        <w:t xml:space="preserve"> средствами лучше, чем в 2002 году на 66116</w:t>
      </w:r>
      <w:r w:rsidRPr="000472AA">
        <w:rPr>
          <w:rFonts w:ascii="Times New Roman" w:hAnsi="Times New Roman" w:cs="Times New Roman"/>
          <w:sz w:val="24"/>
          <w:szCs w:val="24"/>
        </w:rPr>
        <w:t xml:space="preserve"> тыс. руб.</w:t>
      </w:r>
      <w:r w:rsidR="00C42786">
        <w:rPr>
          <w:rFonts w:ascii="Times New Roman" w:hAnsi="Times New Roman" w:cs="Times New Roman"/>
          <w:sz w:val="24"/>
          <w:szCs w:val="24"/>
        </w:rPr>
        <w:t xml:space="preserve"> и лучше, чем в 2003 оду на 37510 тыс. руб.</w:t>
      </w:r>
    </w:p>
    <w:p w:rsidR="000472AA" w:rsidRPr="000472AA" w:rsidRDefault="00C42786" w:rsidP="00941E32">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отчетном году</w:t>
      </w:r>
      <w:r w:rsidR="000472AA" w:rsidRPr="000472AA">
        <w:rPr>
          <w:rFonts w:ascii="Times New Roman" w:hAnsi="Times New Roman" w:cs="Times New Roman"/>
          <w:sz w:val="24"/>
          <w:szCs w:val="24"/>
        </w:rPr>
        <w:t xml:space="preserve"> на предприятии наблюдается недостаток наличия СОС для покрытия запасов, затрат и дебиторской задолженности за товары, работы и услуги и составляет 11900 тыс. руб. Это произошло за счет увеличения в конце года запасов и затрат, непрокредитованных банком.</w:t>
      </w:r>
      <w:r>
        <w:rPr>
          <w:rFonts w:ascii="Times New Roman" w:hAnsi="Times New Roman" w:cs="Times New Roman"/>
          <w:sz w:val="24"/>
          <w:szCs w:val="24"/>
        </w:rPr>
        <w:t xml:space="preserve"> Также недостаток наличия СОС наблюдается и в 2002 году и составляет 31758 тыс. руб., что на 19858 тыс. руб. больше, чем в 2004 году.</w:t>
      </w:r>
    </w:p>
    <w:p w:rsidR="000C4CEA" w:rsidRPr="000C4CEA" w:rsidRDefault="000C4CEA" w:rsidP="000C4CEA">
      <w:pPr>
        <w:tabs>
          <w:tab w:val="left" w:pos="8640"/>
        </w:tabs>
        <w:spacing w:line="360" w:lineRule="auto"/>
        <w:jc w:val="right"/>
        <w:rPr>
          <w:rFonts w:ascii="Times New Roman" w:hAnsi="Times New Roman" w:cs="Times New Roman"/>
          <w:sz w:val="24"/>
          <w:szCs w:val="24"/>
        </w:rPr>
      </w:pPr>
      <w:r w:rsidRPr="000C4CEA">
        <w:rPr>
          <w:rFonts w:ascii="Times New Roman" w:hAnsi="Times New Roman" w:cs="Times New Roman"/>
          <w:sz w:val="24"/>
          <w:szCs w:val="24"/>
        </w:rPr>
        <w:t xml:space="preserve">Таблица </w:t>
      </w:r>
      <w:r w:rsidR="00AF1901">
        <w:rPr>
          <w:rFonts w:ascii="Times New Roman" w:hAnsi="Times New Roman" w:cs="Times New Roman"/>
          <w:sz w:val="24"/>
          <w:szCs w:val="24"/>
        </w:rPr>
        <w:t>8</w:t>
      </w:r>
    </w:p>
    <w:p w:rsidR="000C4CEA" w:rsidRPr="000C4CEA" w:rsidRDefault="000C4CEA" w:rsidP="000C4CEA">
      <w:pPr>
        <w:tabs>
          <w:tab w:val="left" w:pos="8640"/>
        </w:tabs>
        <w:spacing w:line="360" w:lineRule="auto"/>
        <w:jc w:val="center"/>
        <w:rPr>
          <w:rFonts w:ascii="Times New Roman" w:hAnsi="Times New Roman" w:cs="Times New Roman"/>
          <w:sz w:val="24"/>
          <w:szCs w:val="24"/>
        </w:rPr>
      </w:pPr>
      <w:r w:rsidRPr="000C4CEA">
        <w:rPr>
          <w:rFonts w:ascii="Times New Roman" w:hAnsi="Times New Roman" w:cs="Times New Roman"/>
          <w:sz w:val="24"/>
          <w:szCs w:val="24"/>
        </w:rPr>
        <w:t xml:space="preserve">Анализ эффективности использования оборотных средств </w:t>
      </w:r>
    </w:p>
    <w:p w:rsidR="000C4CEA" w:rsidRPr="000C4CEA" w:rsidRDefault="000C4CEA" w:rsidP="000C4CEA">
      <w:pPr>
        <w:tabs>
          <w:tab w:val="left" w:pos="8640"/>
        </w:tabs>
        <w:spacing w:line="360" w:lineRule="auto"/>
        <w:jc w:val="center"/>
        <w:rPr>
          <w:rFonts w:ascii="Times New Roman" w:hAnsi="Times New Roman" w:cs="Times New Roman"/>
          <w:sz w:val="24"/>
          <w:szCs w:val="24"/>
        </w:rPr>
      </w:pPr>
      <w:r w:rsidRPr="000C4CEA">
        <w:rPr>
          <w:rFonts w:ascii="Times New Roman" w:hAnsi="Times New Roman" w:cs="Times New Roman"/>
          <w:sz w:val="24"/>
          <w:szCs w:val="24"/>
        </w:rPr>
        <w:t>ЗАО «Кабельный завод «Кавказкабель».</w:t>
      </w:r>
    </w:p>
    <w:tbl>
      <w:tblPr>
        <w:tblStyle w:val="a9"/>
        <w:tblW w:w="10008" w:type="dxa"/>
        <w:tblLayout w:type="fixed"/>
        <w:tblLook w:val="01E0" w:firstRow="1" w:lastRow="1" w:firstColumn="1" w:lastColumn="1" w:noHBand="0" w:noVBand="0"/>
      </w:tblPr>
      <w:tblGrid>
        <w:gridCol w:w="3708"/>
        <w:gridCol w:w="540"/>
        <w:gridCol w:w="1080"/>
        <w:gridCol w:w="1080"/>
        <w:gridCol w:w="1080"/>
        <w:gridCol w:w="1260"/>
        <w:gridCol w:w="1260"/>
      </w:tblGrid>
      <w:tr w:rsidR="000C4CEA" w:rsidRPr="000C4CEA">
        <w:tc>
          <w:tcPr>
            <w:tcW w:w="3708" w:type="dxa"/>
            <w:vAlign w:val="center"/>
          </w:tcPr>
          <w:p w:rsidR="000C4CEA" w:rsidRPr="000C4CEA" w:rsidRDefault="000C4CEA" w:rsidP="009D771B">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Показатели</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 стр.</w:t>
            </w:r>
          </w:p>
        </w:tc>
        <w:tc>
          <w:tcPr>
            <w:tcW w:w="1080" w:type="dxa"/>
            <w:vAlign w:val="center"/>
          </w:tcPr>
          <w:p w:rsidR="000C4CEA" w:rsidRPr="000C4CEA" w:rsidRDefault="000C4CEA"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2002</w:t>
            </w:r>
          </w:p>
        </w:tc>
        <w:tc>
          <w:tcPr>
            <w:tcW w:w="1080" w:type="dxa"/>
            <w:vAlign w:val="center"/>
          </w:tcPr>
          <w:p w:rsidR="000C4CEA" w:rsidRDefault="000C4CEA"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2003</w:t>
            </w:r>
          </w:p>
        </w:tc>
        <w:tc>
          <w:tcPr>
            <w:tcW w:w="1080" w:type="dxa"/>
            <w:vAlign w:val="center"/>
          </w:tcPr>
          <w:p w:rsidR="000C4CEA" w:rsidRDefault="000C4CEA"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w:t>
            </w:r>
          </w:p>
        </w:tc>
        <w:tc>
          <w:tcPr>
            <w:tcW w:w="126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Изменения за год</w:t>
            </w:r>
          </w:p>
          <w:p w:rsid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 -)</w:t>
            </w:r>
          </w:p>
          <w:p w:rsidR="000C4CEA" w:rsidRPr="000C4CEA" w:rsidRDefault="000C4CEA"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 к 2002</w:t>
            </w:r>
          </w:p>
        </w:tc>
        <w:tc>
          <w:tcPr>
            <w:tcW w:w="126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Изменения за год</w:t>
            </w:r>
          </w:p>
          <w:p w:rsid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 -)</w:t>
            </w:r>
          </w:p>
          <w:p w:rsidR="000C4CEA" w:rsidRPr="000C4CEA" w:rsidRDefault="000C4CEA"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 к 2003</w:t>
            </w:r>
          </w:p>
        </w:tc>
      </w:tr>
      <w:tr w:rsidR="000C4CEA" w:rsidRPr="000C4CEA">
        <w:tc>
          <w:tcPr>
            <w:tcW w:w="3708" w:type="dxa"/>
            <w:vAlign w:val="center"/>
          </w:tcPr>
          <w:p w:rsidR="000C4CEA" w:rsidRPr="000C4CEA" w:rsidRDefault="000C4CEA" w:rsidP="009D771B">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А</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Б</w:t>
            </w:r>
          </w:p>
        </w:tc>
        <w:tc>
          <w:tcPr>
            <w:tcW w:w="108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1</w:t>
            </w:r>
          </w:p>
        </w:tc>
        <w:tc>
          <w:tcPr>
            <w:tcW w:w="1080" w:type="dxa"/>
            <w:vAlign w:val="center"/>
          </w:tcPr>
          <w:p w:rsidR="000C4CEA" w:rsidRPr="000C4CEA" w:rsidRDefault="00607C3F"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w:t>
            </w:r>
          </w:p>
        </w:tc>
        <w:tc>
          <w:tcPr>
            <w:tcW w:w="1080" w:type="dxa"/>
            <w:vAlign w:val="center"/>
          </w:tcPr>
          <w:p w:rsidR="000C4CEA" w:rsidRPr="000C4CEA" w:rsidRDefault="00607C3F"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3</w:t>
            </w:r>
          </w:p>
        </w:tc>
        <w:tc>
          <w:tcPr>
            <w:tcW w:w="1260" w:type="dxa"/>
            <w:vAlign w:val="center"/>
          </w:tcPr>
          <w:p w:rsidR="000C4CEA" w:rsidRPr="000C4CEA" w:rsidRDefault="00607C3F"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w:t>
            </w:r>
          </w:p>
        </w:tc>
        <w:tc>
          <w:tcPr>
            <w:tcW w:w="1260" w:type="dxa"/>
            <w:vAlign w:val="center"/>
          </w:tcPr>
          <w:p w:rsidR="000C4CEA" w:rsidRPr="000C4CEA" w:rsidRDefault="00607C3F"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5</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Объем реализованной продукции (работ, услуг)- выручка от реализации продукции (работ, услуг) за вычетом НДС, специального налога и акциза, тыс. руб.</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01</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935727</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942300</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1094814</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159087</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152514</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Средняя стоимость остатков оборотных средств, тыс. руб.</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02</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196288</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224376</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271141</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74853</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46765</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Число дней в отчетном году</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03</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360</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360</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360</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Коэффициент закрепления ОС</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04</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0,21</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0,24</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0,25</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0,04</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0,01</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Коэффициент оборачиваемости оборотных средств</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05</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4,77</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4,20</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4,04</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-0,73</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-0,16</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Продолжительность одного оборота средств в днях</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06</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76</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86</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89</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13</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3</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Однодневный оборот по реализации продукции (работ, услуг)</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07</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2599,2</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2617,5</w:t>
            </w:r>
          </w:p>
        </w:tc>
        <w:tc>
          <w:tcPr>
            <w:tcW w:w="108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3041,2</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442</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423,7</w:t>
            </w:r>
          </w:p>
        </w:tc>
      </w:tr>
      <w:tr w:rsidR="000C4CEA" w:rsidRPr="000C4CEA">
        <w:tc>
          <w:tcPr>
            <w:tcW w:w="3708" w:type="dxa"/>
            <w:vAlign w:val="center"/>
          </w:tcPr>
          <w:p w:rsidR="000C4CEA" w:rsidRPr="000C4CEA" w:rsidRDefault="000C4CEA" w:rsidP="009D771B">
            <w:pPr>
              <w:tabs>
                <w:tab w:val="left" w:pos="8640"/>
              </w:tabs>
              <w:rPr>
                <w:rFonts w:ascii="Times New Roman" w:hAnsi="Times New Roman" w:cs="Times New Roman"/>
                <w:sz w:val="22"/>
                <w:szCs w:val="22"/>
              </w:rPr>
            </w:pPr>
            <w:r w:rsidRPr="000C4CEA">
              <w:rPr>
                <w:rFonts w:ascii="Times New Roman" w:hAnsi="Times New Roman" w:cs="Times New Roman"/>
                <w:sz w:val="22"/>
                <w:szCs w:val="22"/>
              </w:rPr>
              <w:t>Сумма высвобожденных (-) или дополнительно привлеченных (+) всех оборотных средств</w:t>
            </w:r>
          </w:p>
        </w:tc>
        <w:tc>
          <w:tcPr>
            <w:tcW w:w="540" w:type="dxa"/>
            <w:vAlign w:val="center"/>
          </w:tcPr>
          <w:p w:rsidR="000C4CEA" w:rsidRPr="000C4CEA" w:rsidRDefault="000C4CEA" w:rsidP="00F3189D">
            <w:pPr>
              <w:tabs>
                <w:tab w:val="left" w:pos="8640"/>
              </w:tabs>
              <w:jc w:val="center"/>
              <w:rPr>
                <w:rFonts w:ascii="Times New Roman" w:hAnsi="Times New Roman" w:cs="Times New Roman"/>
                <w:sz w:val="22"/>
                <w:szCs w:val="22"/>
              </w:rPr>
            </w:pPr>
            <w:r w:rsidRPr="000C4CEA">
              <w:rPr>
                <w:rFonts w:ascii="Times New Roman" w:hAnsi="Times New Roman" w:cs="Times New Roman"/>
                <w:sz w:val="22"/>
                <w:szCs w:val="22"/>
              </w:rPr>
              <w:t>08</w:t>
            </w:r>
          </w:p>
        </w:tc>
        <w:tc>
          <w:tcPr>
            <w:tcW w:w="1080" w:type="dxa"/>
            <w:vAlign w:val="center"/>
          </w:tcPr>
          <w:p w:rsidR="000C4CEA" w:rsidRPr="00F3189D" w:rsidRDefault="00F3189D" w:rsidP="00F3189D">
            <w:pPr>
              <w:tabs>
                <w:tab w:val="left" w:pos="8640"/>
              </w:tabs>
              <w:jc w:val="center"/>
              <w:rPr>
                <w:rFonts w:ascii="Times New Roman" w:hAnsi="Times New Roman" w:cs="Times New Roman"/>
                <w:sz w:val="22"/>
                <w:szCs w:val="22"/>
                <w:lang w:val="en-US"/>
              </w:rPr>
            </w:pPr>
            <w:r>
              <w:rPr>
                <w:rFonts w:ascii="Times New Roman" w:hAnsi="Times New Roman" w:cs="Times New Roman"/>
                <w:sz w:val="22"/>
                <w:szCs w:val="22"/>
                <w:lang w:val="en-US"/>
              </w:rPr>
              <w:t>x</w:t>
            </w:r>
          </w:p>
        </w:tc>
        <w:tc>
          <w:tcPr>
            <w:tcW w:w="1080" w:type="dxa"/>
            <w:vAlign w:val="center"/>
          </w:tcPr>
          <w:p w:rsidR="000C4CEA" w:rsidRPr="00F3189D" w:rsidRDefault="00F3189D" w:rsidP="00F3189D">
            <w:pPr>
              <w:tabs>
                <w:tab w:val="left" w:pos="8640"/>
              </w:tabs>
              <w:jc w:val="center"/>
              <w:rPr>
                <w:rFonts w:ascii="Times New Roman" w:hAnsi="Times New Roman" w:cs="Times New Roman"/>
                <w:sz w:val="22"/>
                <w:szCs w:val="22"/>
                <w:lang w:val="en-US"/>
              </w:rPr>
            </w:pPr>
            <w:r>
              <w:rPr>
                <w:rFonts w:ascii="Times New Roman" w:hAnsi="Times New Roman" w:cs="Times New Roman"/>
                <w:sz w:val="22"/>
                <w:szCs w:val="22"/>
                <w:lang w:val="en-US"/>
              </w:rPr>
              <w:t>x</w:t>
            </w:r>
          </w:p>
        </w:tc>
        <w:tc>
          <w:tcPr>
            <w:tcW w:w="1080" w:type="dxa"/>
            <w:vAlign w:val="center"/>
          </w:tcPr>
          <w:p w:rsidR="000C4CEA" w:rsidRPr="00F3189D" w:rsidRDefault="00F3189D" w:rsidP="00F3189D">
            <w:pPr>
              <w:tabs>
                <w:tab w:val="left" w:pos="8640"/>
              </w:tabs>
              <w:jc w:val="center"/>
              <w:rPr>
                <w:rFonts w:ascii="Times New Roman" w:hAnsi="Times New Roman" w:cs="Times New Roman"/>
                <w:sz w:val="22"/>
                <w:szCs w:val="22"/>
                <w:lang w:val="en-US"/>
              </w:rPr>
            </w:pPr>
            <w:r>
              <w:rPr>
                <w:rFonts w:ascii="Times New Roman" w:hAnsi="Times New Roman" w:cs="Times New Roman"/>
                <w:sz w:val="22"/>
                <w:szCs w:val="22"/>
                <w:lang w:val="en-US"/>
              </w:rPr>
              <w:t>x</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43792,56</w:t>
            </w:r>
          </w:p>
        </w:tc>
        <w:tc>
          <w:tcPr>
            <w:tcW w:w="1260" w:type="dxa"/>
            <w:vAlign w:val="center"/>
          </w:tcPr>
          <w:p w:rsidR="000C4CEA" w:rsidRPr="000C4CEA" w:rsidRDefault="00F3189D" w:rsidP="00F3189D">
            <w:pPr>
              <w:tabs>
                <w:tab w:val="left" w:pos="8640"/>
              </w:tabs>
              <w:jc w:val="center"/>
              <w:rPr>
                <w:rFonts w:ascii="Times New Roman" w:hAnsi="Times New Roman" w:cs="Times New Roman"/>
                <w:sz w:val="22"/>
                <w:szCs w:val="22"/>
              </w:rPr>
            </w:pPr>
            <w:r>
              <w:rPr>
                <w:rFonts w:ascii="Times New Roman" w:hAnsi="Times New Roman" w:cs="Times New Roman"/>
                <w:sz w:val="22"/>
                <w:szCs w:val="22"/>
              </w:rPr>
              <w:t>10948,14</w:t>
            </w:r>
          </w:p>
        </w:tc>
      </w:tr>
    </w:tbl>
    <w:p w:rsidR="000C4CEA" w:rsidRPr="000C4CEA" w:rsidRDefault="000C4CEA" w:rsidP="000C4CEA">
      <w:pPr>
        <w:tabs>
          <w:tab w:val="left" w:pos="8640"/>
        </w:tabs>
        <w:spacing w:line="360" w:lineRule="auto"/>
        <w:jc w:val="center"/>
        <w:rPr>
          <w:rFonts w:ascii="Times New Roman" w:hAnsi="Times New Roman" w:cs="Times New Roman"/>
          <w:sz w:val="24"/>
          <w:szCs w:val="24"/>
        </w:rPr>
      </w:pPr>
    </w:p>
    <w:p w:rsidR="000C4CEA" w:rsidRPr="000C4CEA" w:rsidRDefault="000C4CEA" w:rsidP="000C4CEA">
      <w:pPr>
        <w:tabs>
          <w:tab w:val="left" w:pos="8640"/>
        </w:tabs>
        <w:spacing w:line="360" w:lineRule="auto"/>
        <w:ind w:firstLine="709"/>
        <w:jc w:val="both"/>
        <w:rPr>
          <w:rFonts w:ascii="Times New Roman" w:hAnsi="Times New Roman" w:cs="Times New Roman"/>
          <w:sz w:val="24"/>
          <w:szCs w:val="24"/>
        </w:rPr>
      </w:pPr>
      <w:r w:rsidRPr="000C4CEA">
        <w:rPr>
          <w:rFonts w:ascii="Times New Roman" w:hAnsi="Times New Roman" w:cs="Times New Roman"/>
          <w:sz w:val="24"/>
          <w:szCs w:val="24"/>
        </w:rPr>
        <w:t>Анализ данных таблицы свидетельствует о том, что уровень эффективности использования оборотных средств предприятия за отчетный год по сравнению с предыдущим</w:t>
      </w:r>
      <w:r w:rsidR="00B03378">
        <w:rPr>
          <w:rFonts w:ascii="Times New Roman" w:hAnsi="Times New Roman" w:cs="Times New Roman"/>
          <w:sz w:val="24"/>
          <w:szCs w:val="24"/>
        </w:rPr>
        <w:t>и годами</w:t>
      </w:r>
      <w:r w:rsidRPr="000C4CEA">
        <w:rPr>
          <w:rFonts w:ascii="Times New Roman" w:hAnsi="Times New Roman" w:cs="Times New Roman"/>
          <w:sz w:val="24"/>
          <w:szCs w:val="24"/>
        </w:rPr>
        <w:t xml:space="preserve"> снизился. Размер денежной выручки на 1 рубль среднегодовой стоимост</w:t>
      </w:r>
      <w:r w:rsidR="00B03378">
        <w:rPr>
          <w:rFonts w:ascii="Times New Roman" w:hAnsi="Times New Roman" w:cs="Times New Roman"/>
          <w:sz w:val="24"/>
          <w:szCs w:val="24"/>
        </w:rPr>
        <w:t>и оборотных средств снизился с 4</w:t>
      </w:r>
      <w:r w:rsidR="00147AA8">
        <w:rPr>
          <w:rFonts w:ascii="Times New Roman" w:hAnsi="Times New Roman" w:cs="Times New Roman"/>
          <w:sz w:val="24"/>
          <w:szCs w:val="24"/>
        </w:rPr>
        <w:t xml:space="preserve"> руб. 20 коп. до 4 руб. 04</w:t>
      </w:r>
      <w:r w:rsidRPr="000C4CEA">
        <w:rPr>
          <w:rFonts w:ascii="Times New Roman" w:hAnsi="Times New Roman" w:cs="Times New Roman"/>
          <w:sz w:val="24"/>
          <w:szCs w:val="24"/>
        </w:rPr>
        <w:t>коп.,</w:t>
      </w:r>
      <w:r w:rsidR="00147AA8">
        <w:rPr>
          <w:rFonts w:ascii="Times New Roman" w:hAnsi="Times New Roman" w:cs="Times New Roman"/>
          <w:sz w:val="24"/>
          <w:szCs w:val="24"/>
        </w:rPr>
        <w:t xml:space="preserve"> т.е. на 16</w:t>
      </w:r>
      <w:r w:rsidRPr="000C4CEA">
        <w:rPr>
          <w:rFonts w:ascii="Times New Roman" w:hAnsi="Times New Roman" w:cs="Times New Roman"/>
          <w:sz w:val="24"/>
          <w:szCs w:val="24"/>
        </w:rPr>
        <w:t xml:space="preserve"> коп.</w:t>
      </w:r>
      <w:r w:rsidR="00147AA8">
        <w:rPr>
          <w:rFonts w:ascii="Times New Roman" w:hAnsi="Times New Roman" w:cs="Times New Roman"/>
          <w:sz w:val="24"/>
          <w:szCs w:val="24"/>
        </w:rPr>
        <w:t xml:space="preserve"> по сравнению с 2003 годом, а по сравнению с 2002 годом на 73 коп.</w:t>
      </w:r>
      <w:r w:rsidRPr="000C4CEA">
        <w:rPr>
          <w:rFonts w:ascii="Times New Roman" w:hAnsi="Times New Roman" w:cs="Times New Roman"/>
          <w:sz w:val="24"/>
          <w:szCs w:val="24"/>
        </w:rPr>
        <w:t>, что свидетельствует о замедлении оборачиваемости оборотных средств и снижении эффективности их использования. За счет замедления оборачиваемости оборотных средств продолжительность одного оборота в днях возросла</w:t>
      </w:r>
      <w:r w:rsidR="00147AA8">
        <w:rPr>
          <w:rFonts w:ascii="Times New Roman" w:hAnsi="Times New Roman" w:cs="Times New Roman"/>
          <w:sz w:val="24"/>
          <w:szCs w:val="24"/>
        </w:rPr>
        <w:t xml:space="preserve"> по сравнению с 2002 годом на 13 дней и с 86 до 89 дней, т.е. на 3 дня по сравнению с 2003 годом. Д</w:t>
      </w:r>
      <w:r w:rsidRPr="000C4CEA">
        <w:rPr>
          <w:rFonts w:ascii="Times New Roman" w:hAnsi="Times New Roman" w:cs="Times New Roman"/>
          <w:sz w:val="24"/>
          <w:szCs w:val="24"/>
        </w:rPr>
        <w:t xml:space="preserve">ополнительно привлечено из оборота предприятия оборотных средств за весь объем реализации- </w:t>
      </w:r>
      <w:r w:rsidR="00147AA8">
        <w:rPr>
          <w:rFonts w:ascii="Times New Roman" w:hAnsi="Times New Roman" w:cs="Times New Roman"/>
          <w:sz w:val="24"/>
          <w:szCs w:val="24"/>
        </w:rPr>
        <w:t>10948,14</w:t>
      </w:r>
      <w:r w:rsidRPr="000C4CEA">
        <w:rPr>
          <w:rFonts w:ascii="Times New Roman" w:hAnsi="Times New Roman" w:cs="Times New Roman"/>
          <w:sz w:val="24"/>
          <w:szCs w:val="24"/>
        </w:rPr>
        <w:t xml:space="preserve"> тыс. руб.</w:t>
      </w:r>
    </w:p>
    <w:p w:rsidR="000C4CEA" w:rsidRPr="000C4CEA" w:rsidRDefault="000C4CEA" w:rsidP="000C4CEA">
      <w:pPr>
        <w:tabs>
          <w:tab w:val="left" w:pos="8640"/>
        </w:tabs>
        <w:spacing w:line="360" w:lineRule="auto"/>
        <w:ind w:firstLine="709"/>
        <w:jc w:val="both"/>
        <w:rPr>
          <w:rFonts w:ascii="Times New Roman" w:hAnsi="Times New Roman" w:cs="Times New Roman"/>
          <w:sz w:val="24"/>
          <w:szCs w:val="24"/>
        </w:rPr>
      </w:pPr>
      <w:r w:rsidRPr="000C4CEA">
        <w:rPr>
          <w:rFonts w:ascii="Times New Roman" w:hAnsi="Times New Roman" w:cs="Times New Roman"/>
          <w:sz w:val="24"/>
          <w:szCs w:val="24"/>
        </w:rPr>
        <w:t xml:space="preserve">Однодневный оборот по реализации продукции (работ, услуг) </w:t>
      </w:r>
      <w:r w:rsidR="00056C1C">
        <w:rPr>
          <w:rFonts w:ascii="Times New Roman" w:hAnsi="Times New Roman" w:cs="Times New Roman"/>
          <w:sz w:val="24"/>
          <w:szCs w:val="24"/>
        </w:rPr>
        <w:t xml:space="preserve">возрос в 2004 году на 442 тыс. руб. по отношению к 2002 году и </w:t>
      </w:r>
      <w:r w:rsidRPr="000C4CEA">
        <w:rPr>
          <w:rFonts w:ascii="Times New Roman" w:hAnsi="Times New Roman" w:cs="Times New Roman"/>
          <w:sz w:val="24"/>
          <w:szCs w:val="24"/>
        </w:rPr>
        <w:t xml:space="preserve">с </w:t>
      </w:r>
      <w:r w:rsidR="00056C1C" w:rsidRPr="000C4CEA">
        <w:rPr>
          <w:rFonts w:ascii="Times New Roman" w:hAnsi="Times New Roman" w:cs="Times New Roman"/>
          <w:sz w:val="24"/>
          <w:szCs w:val="24"/>
        </w:rPr>
        <w:t xml:space="preserve">2617,5 </w:t>
      </w:r>
      <w:r w:rsidRPr="000C4CEA">
        <w:rPr>
          <w:rFonts w:ascii="Times New Roman" w:hAnsi="Times New Roman" w:cs="Times New Roman"/>
          <w:sz w:val="24"/>
          <w:szCs w:val="24"/>
        </w:rPr>
        <w:t>до</w:t>
      </w:r>
      <w:r w:rsidR="00056C1C">
        <w:rPr>
          <w:rFonts w:ascii="Times New Roman" w:hAnsi="Times New Roman" w:cs="Times New Roman"/>
          <w:sz w:val="24"/>
          <w:szCs w:val="24"/>
        </w:rPr>
        <w:t xml:space="preserve"> </w:t>
      </w:r>
      <w:r w:rsidR="00056C1C" w:rsidRPr="000C4CEA">
        <w:rPr>
          <w:rFonts w:ascii="Times New Roman" w:hAnsi="Times New Roman" w:cs="Times New Roman"/>
          <w:sz w:val="24"/>
          <w:szCs w:val="24"/>
        </w:rPr>
        <w:t xml:space="preserve">3041,2 </w:t>
      </w:r>
      <w:r w:rsidRPr="000C4CEA">
        <w:rPr>
          <w:rFonts w:ascii="Times New Roman" w:hAnsi="Times New Roman" w:cs="Times New Roman"/>
          <w:sz w:val="24"/>
          <w:szCs w:val="24"/>
        </w:rPr>
        <w:t>тыс. руб., т.е. на 423,7 тыс. руб.</w:t>
      </w:r>
      <w:r w:rsidR="00056C1C">
        <w:rPr>
          <w:rFonts w:ascii="Times New Roman" w:hAnsi="Times New Roman" w:cs="Times New Roman"/>
          <w:sz w:val="24"/>
          <w:szCs w:val="24"/>
        </w:rPr>
        <w:t xml:space="preserve"> по отношению к 2003 году.</w:t>
      </w:r>
    </w:p>
    <w:p w:rsidR="000C4CEA" w:rsidRPr="000C4CEA" w:rsidRDefault="000C4CEA" w:rsidP="000C4CEA">
      <w:pPr>
        <w:tabs>
          <w:tab w:val="left" w:pos="8640"/>
        </w:tabs>
        <w:spacing w:line="360" w:lineRule="auto"/>
        <w:ind w:firstLine="709"/>
        <w:jc w:val="both"/>
        <w:rPr>
          <w:rFonts w:ascii="Times New Roman" w:hAnsi="Times New Roman" w:cs="Times New Roman"/>
          <w:sz w:val="24"/>
          <w:szCs w:val="24"/>
        </w:rPr>
      </w:pPr>
      <w:r w:rsidRPr="000C4CEA">
        <w:rPr>
          <w:rFonts w:ascii="Times New Roman" w:hAnsi="Times New Roman" w:cs="Times New Roman"/>
          <w:sz w:val="24"/>
          <w:szCs w:val="24"/>
        </w:rPr>
        <w:t>Для повышения уровня эффективности использования оборотных средств предприятия, необходимо:</w:t>
      </w:r>
    </w:p>
    <w:p w:rsidR="000C4CEA" w:rsidRPr="000C4CEA" w:rsidRDefault="000C4CEA" w:rsidP="000C4CEA">
      <w:pPr>
        <w:numPr>
          <w:ilvl w:val="0"/>
          <w:numId w:val="33"/>
        </w:numPr>
        <w:tabs>
          <w:tab w:val="left" w:pos="8640"/>
        </w:tabs>
        <w:autoSpaceDE/>
        <w:autoSpaceDN/>
        <w:adjustRightInd/>
        <w:spacing w:line="360" w:lineRule="auto"/>
        <w:jc w:val="both"/>
        <w:rPr>
          <w:rFonts w:ascii="Times New Roman" w:hAnsi="Times New Roman" w:cs="Times New Roman"/>
          <w:sz w:val="24"/>
          <w:szCs w:val="24"/>
        </w:rPr>
      </w:pPr>
      <w:r w:rsidRPr="000C4CEA">
        <w:rPr>
          <w:rFonts w:ascii="Times New Roman" w:hAnsi="Times New Roman" w:cs="Times New Roman"/>
          <w:sz w:val="24"/>
          <w:szCs w:val="24"/>
        </w:rPr>
        <w:t>увеличить объем реализуемой продукции за счет роста ее выпуска и своевременной продажи;</w:t>
      </w:r>
    </w:p>
    <w:p w:rsidR="000C4CEA" w:rsidRPr="000C4CEA" w:rsidRDefault="000C4CEA" w:rsidP="000C4CEA">
      <w:pPr>
        <w:numPr>
          <w:ilvl w:val="0"/>
          <w:numId w:val="33"/>
        </w:numPr>
        <w:tabs>
          <w:tab w:val="left" w:pos="8640"/>
        </w:tabs>
        <w:autoSpaceDE/>
        <w:autoSpaceDN/>
        <w:adjustRightInd/>
        <w:spacing w:line="360" w:lineRule="auto"/>
        <w:jc w:val="both"/>
        <w:rPr>
          <w:rFonts w:ascii="Times New Roman" w:hAnsi="Times New Roman" w:cs="Times New Roman"/>
          <w:sz w:val="24"/>
          <w:szCs w:val="24"/>
        </w:rPr>
      </w:pPr>
      <w:r w:rsidRPr="000C4CEA">
        <w:rPr>
          <w:rFonts w:ascii="Times New Roman" w:hAnsi="Times New Roman" w:cs="Times New Roman"/>
          <w:sz w:val="24"/>
          <w:szCs w:val="24"/>
        </w:rPr>
        <w:t>улучшить качество и ассортимент реализуемой продукции;</w:t>
      </w:r>
    </w:p>
    <w:p w:rsidR="000C4CEA" w:rsidRPr="00056C1C" w:rsidRDefault="000C4CEA" w:rsidP="00056C1C">
      <w:pPr>
        <w:numPr>
          <w:ilvl w:val="0"/>
          <w:numId w:val="33"/>
        </w:numPr>
        <w:tabs>
          <w:tab w:val="left" w:pos="8640"/>
        </w:tabs>
        <w:autoSpaceDE/>
        <w:autoSpaceDN/>
        <w:adjustRightInd/>
        <w:spacing w:line="360" w:lineRule="auto"/>
        <w:jc w:val="both"/>
        <w:rPr>
          <w:rFonts w:ascii="Times New Roman" w:hAnsi="Times New Roman" w:cs="Times New Roman"/>
          <w:sz w:val="24"/>
          <w:szCs w:val="24"/>
        </w:rPr>
      </w:pPr>
      <w:r w:rsidRPr="000C4CEA">
        <w:rPr>
          <w:rFonts w:ascii="Times New Roman" w:hAnsi="Times New Roman" w:cs="Times New Roman"/>
          <w:sz w:val="24"/>
          <w:szCs w:val="24"/>
        </w:rPr>
        <w:t>своевременно взыскивать дебиторскую задолженность и направлять ее на погашение кредиторской задолженности.</w:t>
      </w:r>
    </w:p>
    <w:p w:rsidR="00607C3F" w:rsidRPr="00607C3F" w:rsidRDefault="00607C3F" w:rsidP="00607C3F">
      <w:pPr>
        <w:tabs>
          <w:tab w:val="left" w:pos="8640"/>
        </w:tabs>
        <w:spacing w:line="360" w:lineRule="auto"/>
        <w:jc w:val="right"/>
        <w:rPr>
          <w:rFonts w:ascii="Times New Roman" w:hAnsi="Times New Roman" w:cs="Times New Roman"/>
          <w:sz w:val="24"/>
          <w:szCs w:val="24"/>
        </w:rPr>
      </w:pPr>
      <w:r w:rsidRPr="00607C3F">
        <w:rPr>
          <w:rFonts w:ascii="Times New Roman" w:hAnsi="Times New Roman" w:cs="Times New Roman"/>
          <w:sz w:val="24"/>
          <w:szCs w:val="24"/>
        </w:rPr>
        <w:t xml:space="preserve">Таблица </w:t>
      </w:r>
      <w:r w:rsidR="00AF1901">
        <w:rPr>
          <w:rFonts w:ascii="Times New Roman" w:hAnsi="Times New Roman" w:cs="Times New Roman"/>
          <w:sz w:val="24"/>
          <w:szCs w:val="24"/>
        </w:rPr>
        <w:t>9</w:t>
      </w:r>
    </w:p>
    <w:p w:rsidR="00607C3F" w:rsidRPr="00607C3F" w:rsidRDefault="00607C3F" w:rsidP="00607C3F">
      <w:pPr>
        <w:tabs>
          <w:tab w:val="left" w:pos="8640"/>
        </w:tabs>
        <w:spacing w:line="360" w:lineRule="auto"/>
        <w:jc w:val="center"/>
        <w:rPr>
          <w:rFonts w:ascii="Times New Roman" w:hAnsi="Times New Roman" w:cs="Times New Roman"/>
          <w:sz w:val="24"/>
          <w:szCs w:val="24"/>
        </w:rPr>
      </w:pPr>
      <w:r w:rsidRPr="00607C3F">
        <w:rPr>
          <w:rFonts w:ascii="Times New Roman" w:hAnsi="Times New Roman" w:cs="Times New Roman"/>
          <w:sz w:val="24"/>
          <w:szCs w:val="24"/>
        </w:rPr>
        <w:t xml:space="preserve">Анализ показателей финансовой устойчивости </w:t>
      </w:r>
    </w:p>
    <w:p w:rsidR="00607C3F" w:rsidRPr="00607C3F" w:rsidRDefault="00607C3F" w:rsidP="00607C3F">
      <w:pPr>
        <w:tabs>
          <w:tab w:val="left" w:pos="8640"/>
        </w:tabs>
        <w:spacing w:line="360" w:lineRule="auto"/>
        <w:jc w:val="center"/>
        <w:rPr>
          <w:rFonts w:ascii="Times New Roman" w:hAnsi="Times New Roman" w:cs="Times New Roman"/>
          <w:sz w:val="24"/>
          <w:szCs w:val="24"/>
        </w:rPr>
      </w:pPr>
      <w:r w:rsidRPr="00607C3F">
        <w:rPr>
          <w:rFonts w:ascii="Times New Roman" w:hAnsi="Times New Roman" w:cs="Times New Roman"/>
          <w:sz w:val="24"/>
          <w:szCs w:val="24"/>
        </w:rPr>
        <w:t>ЗАО «Кабельный завод «Кавказкабель».</w:t>
      </w:r>
    </w:p>
    <w:tbl>
      <w:tblPr>
        <w:tblStyle w:val="a9"/>
        <w:tblW w:w="10008" w:type="dxa"/>
        <w:tblLayout w:type="fixed"/>
        <w:tblLook w:val="01E0" w:firstRow="1" w:lastRow="1" w:firstColumn="1" w:lastColumn="1" w:noHBand="0" w:noVBand="0"/>
      </w:tblPr>
      <w:tblGrid>
        <w:gridCol w:w="3348"/>
        <w:gridCol w:w="540"/>
        <w:gridCol w:w="900"/>
        <w:gridCol w:w="1080"/>
        <w:gridCol w:w="1080"/>
        <w:gridCol w:w="900"/>
        <w:gridCol w:w="1080"/>
        <w:gridCol w:w="1080"/>
      </w:tblGrid>
      <w:tr w:rsidR="004D7FE7" w:rsidRPr="00607C3F">
        <w:tc>
          <w:tcPr>
            <w:tcW w:w="3348" w:type="dxa"/>
            <w:vAlign w:val="center"/>
          </w:tcPr>
          <w:p w:rsidR="00607C3F" w:rsidRPr="00607C3F" w:rsidRDefault="00607C3F"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Показатели</w:t>
            </w:r>
          </w:p>
        </w:tc>
        <w:tc>
          <w:tcPr>
            <w:tcW w:w="540" w:type="dxa"/>
            <w:vAlign w:val="center"/>
          </w:tcPr>
          <w:p w:rsidR="00607C3F" w:rsidRPr="00607C3F" w:rsidRDefault="00607C3F"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 стр</w:t>
            </w:r>
          </w:p>
        </w:tc>
        <w:tc>
          <w:tcPr>
            <w:tcW w:w="900" w:type="dxa"/>
            <w:vAlign w:val="center"/>
          </w:tcPr>
          <w:p w:rsidR="00607C3F" w:rsidRPr="00607C3F" w:rsidRDefault="00607C3F"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Усл. обозн.</w:t>
            </w:r>
          </w:p>
        </w:tc>
        <w:tc>
          <w:tcPr>
            <w:tcW w:w="108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2002</w:t>
            </w:r>
          </w:p>
        </w:tc>
        <w:tc>
          <w:tcPr>
            <w:tcW w:w="108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2003</w:t>
            </w:r>
          </w:p>
        </w:tc>
        <w:tc>
          <w:tcPr>
            <w:tcW w:w="90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w:t>
            </w:r>
          </w:p>
        </w:tc>
        <w:tc>
          <w:tcPr>
            <w:tcW w:w="1080" w:type="dxa"/>
            <w:vAlign w:val="center"/>
          </w:tcPr>
          <w:p w:rsid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Изменения за год (+, -)</w:t>
            </w:r>
          </w:p>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 к 2002</w:t>
            </w:r>
          </w:p>
        </w:tc>
        <w:tc>
          <w:tcPr>
            <w:tcW w:w="1080" w:type="dxa"/>
            <w:vAlign w:val="center"/>
          </w:tcPr>
          <w:p w:rsidR="00607C3F" w:rsidRDefault="00607C3F"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Изменения за год (+, -)</w:t>
            </w:r>
          </w:p>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 к 2003</w:t>
            </w:r>
          </w:p>
        </w:tc>
      </w:tr>
      <w:tr w:rsidR="004D7FE7" w:rsidRPr="00607C3F">
        <w:tc>
          <w:tcPr>
            <w:tcW w:w="3348" w:type="dxa"/>
            <w:vAlign w:val="center"/>
          </w:tcPr>
          <w:p w:rsidR="00607C3F" w:rsidRPr="00607C3F" w:rsidRDefault="00607C3F"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А</w:t>
            </w:r>
          </w:p>
        </w:tc>
        <w:tc>
          <w:tcPr>
            <w:tcW w:w="540" w:type="dxa"/>
            <w:vAlign w:val="center"/>
          </w:tcPr>
          <w:p w:rsidR="00607C3F" w:rsidRPr="00607C3F" w:rsidRDefault="00607C3F"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Б</w:t>
            </w:r>
          </w:p>
        </w:tc>
        <w:tc>
          <w:tcPr>
            <w:tcW w:w="900" w:type="dxa"/>
            <w:vAlign w:val="center"/>
          </w:tcPr>
          <w:p w:rsidR="00607C3F" w:rsidRPr="00607C3F" w:rsidRDefault="00607C3F"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В</w:t>
            </w:r>
          </w:p>
        </w:tc>
        <w:tc>
          <w:tcPr>
            <w:tcW w:w="1080" w:type="dxa"/>
            <w:vAlign w:val="center"/>
          </w:tcPr>
          <w:p w:rsidR="00607C3F" w:rsidRPr="00607C3F" w:rsidRDefault="00607C3F"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1</w:t>
            </w:r>
          </w:p>
        </w:tc>
        <w:tc>
          <w:tcPr>
            <w:tcW w:w="108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2</w:t>
            </w:r>
          </w:p>
        </w:tc>
        <w:tc>
          <w:tcPr>
            <w:tcW w:w="90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3</w:t>
            </w:r>
          </w:p>
        </w:tc>
        <w:tc>
          <w:tcPr>
            <w:tcW w:w="108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4</w:t>
            </w:r>
          </w:p>
        </w:tc>
        <w:tc>
          <w:tcPr>
            <w:tcW w:w="1080" w:type="dxa"/>
            <w:vAlign w:val="center"/>
          </w:tcPr>
          <w:p w:rsidR="00607C3F"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5</w:t>
            </w:r>
          </w:p>
        </w:tc>
      </w:tr>
      <w:tr w:rsidR="004D7FE7" w:rsidRPr="00607C3F">
        <w:tc>
          <w:tcPr>
            <w:tcW w:w="3348" w:type="dxa"/>
            <w:vAlign w:val="center"/>
          </w:tcPr>
          <w:p w:rsidR="004D7FE7" w:rsidRPr="00607C3F" w:rsidRDefault="004D7FE7" w:rsidP="00607C3F">
            <w:pPr>
              <w:tabs>
                <w:tab w:val="left" w:pos="8640"/>
              </w:tabs>
              <w:rPr>
                <w:rFonts w:ascii="Times New Roman" w:hAnsi="Times New Roman" w:cs="Times New Roman"/>
                <w:sz w:val="22"/>
                <w:szCs w:val="22"/>
              </w:rPr>
            </w:pPr>
            <w:r w:rsidRPr="00607C3F">
              <w:rPr>
                <w:rFonts w:ascii="Times New Roman" w:hAnsi="Times New Roman" w:cs="Times New Roman"/>
                <w:sz w:val="22"/>
                <w:szCs w:val="22"/>
              </w:rPr>
              <w:t>Коэффициент автономности</w:t>
            </w:r>
          </w:p>
        </w:tc>
        <w:tc>
          <w:tcPr>
            <w:tcW w:w="54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01</w:t>
            </w:r>
          </w:p>
        </w:tc>
        <w:tc>
          <w:tcPr>
            <w:tcW w:w="90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К</w:t>
            </w:r>
            <w:r w:rsidRPr="00607C3F">
              <w:rPr>
                <w:rFonts w:ascii="Times New Roman" w:hAnsi="Times New Roman" w:cs="Times New Roman"/>
                <w:sz w:val="22"/>
                <w:szCs w:val="22"/>
                <w:vertAlign w:val="subscript"/>
              </w:rPr>
              <w:t>а</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0,71</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0,77</w:t>
            </w:r>
          </w:p>
        </w:tc>
        <w:tc>
          <w:tcPr>
            <w:tcW w:w="90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0,74</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0,03</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-0,03</w:t>
            </w:r>
          </w:p>
        </w:tc>
      </w:tr>
      <w:tr w:rsidR="004D7FE7" w:rsidRPr="00607C3F">
        <w:tc>
          <w:tcPr>
            <w:tcW w:w="3348" w:type="dxa"/>
            <w:vAlign w:val="center"/>
          </w:tcPr>
          <w:p w:rsidR="004D7FE7" w:rsidRPr="00607C3F" w:rsidRDefault="004D7FE7" w:rsidP="00607C3F">
            <w:pPr>
              <w:tabs>
                <w:tab w:val="left" w:pos="8640"/>
              </w:tabs>
              <w:rPr>
                <w:rFonts w:ascii="Times New Roman" w:hAnsi="Times New Roman" w:cs="Times New Roman"/>
                <w:sz w:val="22"/>
                <w:szCs w:val="22"/>
              </w:rPr>
            </w:pPr>
            <w:r w:rsidRPr="00607C3F">
              <w:rPr>
                <w:rFonts w:ascii="Times New Roman" w:hAnsi="Times New Roman" w:cs="Times New Roman"/>
                <w:sz w:val="22"/>
                <w:szCs w:val="22"/>
              </w:rPr>
              <w:t>Коэффициент соотношения заемных и собственных средств</w:t>
            </w:r>
          </w:p>
        </w:tc>
        <w:tc>
          <w:tcPr>
            <w:tcW w:w="54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02</w:t>
            </w:r>
          </w:p>
        </w:tc>
        <w:tc>
          <w:tcPr>
            <w:tcW w:w="90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К</w:t>
            </w:r>
            <w:r w:rsidRPr="00607C3F">
              <w:rPr>
                <w:rFonts w:ascii="Times New Roman" w:hAnsi="Times New Roman" w:cs="Times New Roman"/>
                <w:sz w:val="22"/>
                <w:szCs w:val="22"/>
                <w:vertAlign w:val="subscript"/>
              </w:rPr>
              <w:t>зс</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0,41</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0,29</w:t>
            </w:r>
          </w:p>
        </w:tc>
        <w:tc>
          <w:tcPr>
            <w:tcW w:w="90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0,35</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-0,06</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0,06</w:t>
            </w:r>
          </w:p>
        </w:tc>
      </w:tr>
      <w:tr w:rsidR="004D7FE7" w:rsidRPr="00607C3F">
        <w:tc>
          <w:tcPr>
            <w:tcW w:w="3348" w:type="dxa"/>
            <w:vAlign w:val="center"/>
          </w:tcPr>
          <w:p w:rsidR="004D7FE7" w:rsidRPr="00607C3F" w:rsidRDefault="004D7FE7" w:rsidP="00607C3F">
            <w:pPr>
              <w:tabs>
                <w:tab w:val="left" w:pos="8640"/>
              </w:tabs>
              <w:rPr>
                <w:rFonts w:ascii="Times New Roman" w:hAnsi="Times New Roman" w:cs="Times New Roman"/>
                <w:sz w:val="22"/>
                <w:szCs w:val="22"/>
              </w:rPr>
            </w:pPr>
            <w:r w:rsidRPr="00607C3F">
              <w:rPr>
                <w:rFonts w:ascii="Times New Roman" w:hAnsi="Times New Roman" w:cs="Times New Roman"/>
                <w:sz w:val="22"/>
                <w:szCs w:val="22"/>
              </w:rPr>
              <w:t>Коэффициент маневренности</w:t>
            </w:r>
          </w:p>
        </w:tc>
        <w:tc>
          <w:tcPr>
            <w:tcW w:w="54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03</w:t>
            </w:r>
          </w:p>
        </w:tc>
        <w:tc>
          <w:tcPr>
            <w:tcW w:w="90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К</w:t>
            </w:r>
            <w:r w:rsidRPr="00607C3F">
              <w:rPr>
                <w:rFonts w:ascii="Times New Roman" w:hAnsi="Times New Roman" w:cs="Times New Roman"/>
                <w:sz w:val="22"/>
                <w:szCs w:val="22"/>
                <w:vertAlign w:val="subscript"/>
              </w:rPr>
              <w:t>м</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0,54</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0,50</w:t>
            </w:r>
          </w:p>
        </w:tc>
        <w:tc>
          <w:tcPr>
            <w:tcW w:w="90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0,63</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0,09</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0,13</w:t>
            </w:r>
          </w:p>
        </w:tc>
      </w:tr>
      <w:tr w:rsidR="004D7FE7" w:rsidRPr="00607C3F">
        <w:tc>
          <w:tcPr>
            <w:tcW w:w="3348" w:type="dxa"/>
            <w:vAlign w:val="center"/>
          </w:tcPr>
          <w:p w:rsidR="004D7FE7" w:rsidRPr="00607C3F" w:rsidRDefault="004D7FE7" w:rsidP="00607C3F">
            <w:pPr>
              <w:tabs>
                <w:tab w:val="left" w:pos="8640"/>
              </w:tabs>
              <w:rPr>
                <w:rFonts w:ascii="Times New Roman" w:hAnsi="Times New Roman" w:cs="Times New Roman"/>
                <w:sz w:val="22"/>
                <w:szCs w:val="22"/>
              </w:rPr>
            </w:pPr>
            <w:r w:rsidRPr="00607C3F">
              <w:rPr>
                <w:rFonts w:ascii="Times New Roman" w:hAnsi="Times New Roman" w:cs="Times New Roman"/>
                <w:sz w:val="22"/>
                <w:szCs w:val="22"/>
              </w:rPr>
              <w:t>Коэффициент обеспеченности СОС</w:t>
            </w:r>
          </w:p>
        </w:tc>
        <w:tc>
          <w:tcPr>
            <w:tcW w:w="54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04</w:t>
            </w:r>
          </w:p>
        </w:tc>
        <w:tc>
          <w:tcPr>
            <w:tcW w:w="90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К</w:t>
            </w:r>
            <w:r w:rsidRPr="00607C3F">
              <w:rPr>
                <w:rFonts w:ascii="Times New Roman" w:hAnsi="Times New Roman" w:cs="Times New Roman"/>
                <w:sz w:val="22"/>
                <w:szCs w:val="22"/>
                <w:vertAlign w:val="subscript"/>
              </w:rPr>
              <w:t>ос</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0,53</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0,65</w:t>
            </w:r>
          </w:p>
        </w:tc>
        <w:tc>
          <w:tcPr>
            <w:tcW w:w="90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0,74</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0,21</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0,09</w:t>
            </w:r>
          </w:p>
        </w:tc>
      </w:tr>
      <w:tr w:rsidR="004D7FE7" w:rsidRPr="00607C3F">
        <w:tc>
          <w:tcPr>
            <w:tcW w:w="3348" w:type="dxa"/>
            <w:vAlign w:val="center"/>
          </w:tcPr>
          <w:p w:rsidR="004D7FE7" w:rsidRPr="00607C3F" w:rsidRDefault="004D7FE7" w:rsidP="00607C3F">
            <w:pPr>
              <w:tabs>
                <w:tab w:val="left" w:pos="8640"/>
              </w:tabs>
              <w:rPr>
                <w:rFonts w:ascii="Times New Roman" w:hAnsi="Times New Roman" w:cs="Times New Roman"/>
                <w:sz w:val="22"/>
                <w:szCs w:val="22"/>
              </w:rPr>
            </w:pPr>
            <w:r w:rsidRPr="00607C3F">
              <w:rPr>
                <w:rFonts w:ascii="Times New Roman" w:hAnsi="Times New Roman" w:cs="Times New Roman"/>
                <w:sz w:val="22"/>
                <w:szCs w:val="22"/>
              </w:rPr>
              <w:t>Коэффициент реальных активов в имуществе предприятия01</w:t>
            </w:r>
          </w:p>
        </w:tc>
        <w:tc>
          <w:tcPr>
            <w:tcW w:w="54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05</w:t>
            </w:r>
          </w:p>
        </w:tc>
        <w:tc>
          <w:tcPr>
            <w:tcW w:w="900" w:type="dxa"/>
            <w:vAlign w:val="center"/>
          </w:tcPr>
          <w:p w:rsidR="004D7FE7" w:rsidRPr="00607C3F" w:rsidRDefault="004D7FE7" w:rsidP="00607C3F">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К</w:t>
            </w:r>
            <w:r w:rsidRPr="00607C3F">
              <w:rPr>
                <w:rFonts w:ascii="Times New Roman" w:hAnsi="Times New Roman" w:cs="Times New Roman"/>
                <w:sz w:val="22"/>
                <w:szCs w:val="22"/>
                <w:vertAlign w:val="subscript"/>
              </w:rPr>
              <w:t>ра</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0,83</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0,81</w:t>
            </w:r>
          </w:p>
        </w:tc>
        <w:tc>
          <w:tcPr>
            <w:tcW w:w="90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0,76</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Pr>
                <w:rFonts w:ascii="Times New Roman" w:hAnsi="Times New Roman" w:cs="Times New Roman"/>
                <w:sz w:val="22"/>
                <w:szCs w:val="22"/>
              </w:rPr>
              <w:t>-0,07</w:t>
            </w:r>
          </w:p>
        </w:tc>
        <w:tc>
          <w:tcPr>
            <w:tcW w:w="1080" w:type="dxa"/>
            <w:vAlign w:val="center"/>
          </w:tcPr>
          <w:p w:rsidR="004D7FE7" w:rsidRPr="00607C3F" w:rsidRDefault="004D7FE7" w:rsidP="004D7FE7">
            <w:pPr>
              <w:tabs>
                <w:tab w:val="left" w:pos="8640"/>
              </w:tabs>
              <w:jc w:val="center"/>
              <w:rPr>
                <w:rFonts w:ascii="Times New Roman" w:hAnsi="Times New Roman" w:cs="Times New Roman"/>
                <w:sz w:val="22"/>
                <w:szCs w:val="22"/>
              </w:rPr>
            </w:pPr>
            <w:r w:rsidRPr="00607C3F">
              <w:rPr>
                <w:rFonts w:ascii="Times New Roman" w:hAnsi="Times New Roman" w:cs="Times New Roman"/>
                <w:sz w:val="22"/>
                <w:szCs w:val="22"/>
              </w:rPr>
              <w:t>-0,05</w:t>
            </w:r>
          </w:p>
        </w:tc>
      </w:tr>
    </w:tbl>
    <w:p w:rsidR="00B15AFF" w:rsidRDefault="00B15AFF" w:rsidP="00607C3F">
      <w:pPr>
        <w:tabs>
          <w:tab w:val="left" w:pos="8640"/>
        </w:tabs>
        <w:spacing w:line="360" w:lineRule="auto"/>
        <w:ind w:firstLine="709"/>
        <w:jc w:val="both"/>
        <w:rPr>
          <w:rFonts w:ascii="Times New Roman" w:hAnsi="Times New Roman" w:cs="Times New Roman"/>
          <w:sz w:val="24"/>
          <w:szCs w:val="24"/>
        </w:rPr>
      </w:pPr>
    </w:p>
    <w:p w:rsidR="00607C3F" w:rsidRPr="00607C3F" w:rsidRDefault="00607C3F" w:rsidP="00607C3F">
      <w:pPr>
        <w:tabs>
          <w:tab w:val="left" w:pos="8640"/>
        </w:tabs>
        <w:spacing w:line="360" w:lineRule="auto"/>
        <w:ind w:firstLine="709"/>
        <w:jc w:val="both"/>
        <w:rPr>
          <w:rFonts w:ascii="Times New Roman" w:hAnsi="Times New Roman" w:cs="Times New Roman"/>
          <w:sz w:val="24"/>
          <w:szCs w:val="24"/>
        </w:rPr>
      </w:pPr>
      <w:r w:rsidRPr="00607C3F">
        <w:rPr>
          <w:rFonts w:ascii="Times New Roman" w:hAnsi="Times New Roman" w:cs="Times New Roman"/>
          <w:sz w:val="24"/>
          <w:szCs w:val="24"/>
        </w:rPr>
        <w:t xml:space="preserve">Анализ показателей финансовой устойчивости предприятия </w:t>
      </w:r>
      <w:r w:rsidR="00056C1C">
        <w:rPr>
          <w:rFonts w:ascii="Times New Roman" w:hAnsi="Times New Roman" w:cs="Times New Roman"/>
          <w:sz w:val="24"/>
          <w:szCs w:val="24"/>
        </w:rPr>
        <w:t>свидетельствует о том, что</w:t>
      </w:r>
      <w:r w:rsidRPr="00607C3F">
        <w:rPr>
          <w:rFonts w:ascii="Times New Roman" w:hAnsi="Times New Roman" w:cs="Times New Roman"/>
          <w:sz w:val="24"/>
          <w:szCs w:val="24"/>
        </w:rPr>
        <w:t xml:space="preserve"> </w:t>
      </w:r>
      <w:r w:rsidR="00056C1C">
        <w:rPr>
          <w:rFonts w:ascii="Times New Roman" w:hAnsi="Times New Roman" w:cs="Times New Roman"/>
          <w:sz w:val="24"/>
          <w:szCs w:val="24"/>
        </w:rPr>
        <w:t xml:space="preserve">в исследуемые три года </w:t>
      </w:r>
      <w:r w:rsidRPr="00607C3F">
        <w:rPr>
          <w:rFonts w:ascii="Times New Roman" w:hAnsi="Times New Roman" w:cs="Times New Roman"/>
          <w:sz w:val="24"/>
          <w:szCs w:val="24"/>
        </w:rPr>
        <w:t>финансовое состояние предприятия является устойчивым. Предприятия имеет финансовую независимость, т.к. средства, вложенные в имущество предприятия в основном покрываются за счет собственных средств – на 1 руб. вложенных в имущество предприятия средств приходится источников собственных средств</w:t>
      </w:r>
      <w:r w:rsidR="00056C1C">
        <w:rPr>
          <w:rFonts w:ascii="Times New Roman" w:hAnsi="Times New Roman" w:cs="Times New Roman"/>
          <w:sz w:val="24"/>
          <w:szCs w:val="24"/>
        </w:rPr>
        <w:t xml:space="preserve"> на 2002 год</w:t>
      </w:r>
      <w:r w:rsidRPr="00607C3F">
        <w:rPr>
          <w:rFonts w:ascii="Times New Roman" w:hAnsi="Times New Roman" w:cs="Times New Roman"/>
          <w:sz w:val="24"/>
          <w:szCs w:val="24"/>
        </w:rPr>
        <w:t xml:space="preserve"> </w:t>
      </w:r>
      <w:r w:rsidR="00056C1C">
        <w:rPr>
          <w:rFonts w:ascii="Times New Roman" w:hAnsi="Times New Roman" w:cs="Times New Roman"/>
          <w:sz w:val="24"/>
          <w:szCs w:val="24"/>
        </w:rPr>
        <w:t xml:space="preserve">71 коп., т.е. на 2003 год 77 коп., а на 2004 год 74 коп., что на 3 коп. больше, чем в 2002 году, но на 3 коп. меньше по сравнению с 2003 годом </w:t>
      </w:r>
      <w:r w:rsidRPr="00607C3F">
        <w:rPr>
          <w:rFonts w:ascii="Times New Roman" w:hAnsi="Times New Roman" w:cs="Times New Roman"/>
          <w:sz w:val="24"/>
          <w:szCs w:val="24"/>
        </w:rPr>
        <w:t xml:space="preserve">- это свидетельствует о финансовой устойчивости предприятия и усилении зависимости предприятия от привлечения заемных средств. </w:t>
      </w:r>
      <w:r w:rsidR="00FD7AED">
        <w:rPr>
          <w:rFonts w:ascii="Times New Roman" w:hAnsi="Times New Roman" w:cs="Times New Roman"/>
          <w:sz w:val="24"/>
          <w:szCs w:val="24"/>
        </w:rPr>
        <w:t>В 2002 году</w:t>
      </w:r>
      <w:r w:rsidRPr="00607C3F">
        <w:rPr>
          <w:rFonts w:ascii="Times New Roman" w:hAnsi="Times New Roman" w:cs="Times New Roman"/>
          <w:sz w:val="24"/>
          <w:szCs w:val="24"/>
        </w:rPr>
        <w:t xml:space="preserve"> предприятие привлекло заемных средств на 1 руб. собственных- </w:t>
      </w:r>
      <w:r w:rsidR="00FD7AED">
        <w:rPr>
          <w:rFonts w:ascii="Times New Roman" w:hAnsi="Times New Roman" w:cs="Times New Roman"/>
          <w:sz w:val="24"/>
          <w:szCs w:val="24"/>
        </w:rPr>
        <w:t>41</w:t>
      </w:r>
      <w:r w:rsidRPr="00607C3F">
        <w:rPr>
          <w:rFonts w:ascii="Times New Roman" w:hAnsi="Times New Roman" w:cs="Times New Roman"/>
          <w:sz w:val="24"/>
          <w:szCs w:val="24"/>
        </w:rPr>
        <w:t xml:space="preserve"> коп., </w:t>
      </w:r>
      <w:r w:rsidR="00FD7AED">
        <w:rPr>
          <w:rFonts w:ascii="Times New Roman" w:hAnsi="Times New Roman" w:cs="Times New Roman"/>
          <w:sz w:val="24"/>
          <w:szCs w:val="24"/>
        </w:rPr>
        <w:t>в 2003 году</w:t>
      </w:r>
      <w:r w:rsidRPr="00607C3F">
        <w:rPr>
          <w:rFonts w:ascii="Times New Roman" w:hAnsi="Times New Roman" w:cs="Times New Roman"/>
          <w:sz w:val="24"/>
          <w:szCs w:val="24"/>
        </w:rPr>
        <w:t>-29 коп.</w:t>
      </w:r>
      <w:r w:rsidR="00FD7AED">
        <w:rPr>
          <w:rFonts w:ascii="Times New Roman" w:hAnsi="Times New Roman" w:cs="Times New Roman"/>
          <w:sz w:val="24"/>
          <w:szCs w:val="24"/>
        </w:rPr>
        <w:t>, а в 2004 году-35 коп.. что меньше 2002 года на 6 коп и</w:t>
      </w:r>
      <w:r w:rsidRPr="00607C3F">
        <w:rPr>
          <w:rFonts w:ascii="Times New Roman" w:hAnsi="Times New Roman" w:cs="Times New Roman"/>
          <w:sz w:val="24"/>
          <w:szCs w:val="24"/>
        </w:rPr>
        <w:t xml:space="preserve"> на 6 коп. больше</w:t>
      </w:r>
      <w:r w:rsidR="00FD7AED">
        <w:rPr>
          <w:rFonts w:ascii="Times New Roman" w:hAnsi="Times New Roman" w:cs="Times New Roman"/>
          <w:sz w:val="24"/>
          <w:szCs w:val="24"/>
        </w:rPr>
        <w:t>, чем в 2003 году.</w:t>
      </w:r>
      <w:r w:rsidRPr="00607C3F">
        <w:rPr>
          <w:rFonts w:ascii="Times New Roman" w:hAnsi="Times New Roman" w:cs="Times New Roman"/>
          <w:sz w:val="24"/>
          <w:szCs w:val="24"/>
        </w:rPr>
        <w:t xml:space="preserve"> Степень мобильности использования оборотных средств предприятия высокая, она составила 63 коп.</w:t>
      </w:r>
      <w:r w:rsidR="00FD7AED">
        <w:rPr>
          <w:rFonts w:ascii="Times New Roman" w:hAnsi="Times New Roman" w:cs="Times New Roman"/>
          <w:sz w:val="24"/>
          <w:szCs w:val="24"/>
        </w:rPr>
        <w:t>,</w:t>
      </w:r>
      <w:r w:rsidRPr="00607C3F">
        <w:rPr>
          <w:rFonts w:ascii="Times New Roman" w:hAnsi="Times New Roman" w:cs="Times New Roman"/>
          <w:sz w:val="24"/>
          <w:szCs w:val="24"/>
        </w:rPr>
        <w:t xml:space="preserve"> </w:t>
      </w:r>
      <w:r w:rsidR="00FD7AED">
        <w:rPr>
          <w:rFonts w:ascii="Times New Roman" w:hAnsi="Times New Roman" w:cs="Times New Roman"/>
          <w:sz w:val="24"/>
          <w:szCs w:val="24"/>
        </w:rPr>
        <w:t>что выше чем в 2002 году на 9 коп. и выше чем в 2003 году на 13 коп.</w:t>
      </w:r>
    </w:p>
    <w:p w:rsidR="000C4CEA" w:rsidRPr="00FD7AED" w:rsidRDefault="00607C3F" w:rsidP="00FD7AED">
      <w:pPr>
        <w:tabs>
          <w:tab w:val="left" w:pos="8640"/>
        </w:tabs>
        <w:spacing w:line="360" w:lineRule="auto"/>
        <w:ind w:firstLine="709"/>
        <w:jc w:val="both"/>
        <w:rPr>
          <w:rFonts w:ascii="Times New Roman" w:hAnsi="Times New Roman" w:cs="Times New Roman"/>
          <w:sz w:val="24"/>
          <w:szCs w:val="24"/>
        </w:rPr>
      </w:pPr>
      <w:r w:rsidRPr="00607C3F">
        <w:rPr>
          <w:rFonts w:ascii="Times New Roman" w:hAnsi="Times New Roman" w:cs="Times New Roman"/>
          <w:sz w:val="24"/>
          <w:szCs w:val="24"/>
        </w:rPr>
        <w:t xml:space="preserve">Предприятие хорошо обеспечено собственными оборотными средствами, степень </w:t>
      </w:r>
      <w:r w:rsidR="00FD7AED">
        <w:rPr>
          <w:rFonts w:ascii="Times New Roman" w:hAnsi="Times New Roman" w:cs="Times New Roman"/>
          <w:sz w:val="24"/>
          <w:szCs w:val="24"/>
        </w:rPr>
        <w:t xml:space="preserve">обеспеченности ими составила </w:t>
      </w:r>
      <w:r w:rsidRPr="00607C3F">
        <w:rPr>
          <w:rFonts w:ascii="Times New Roman" w:hAnsi="Times New Roman" w:cs="Times New Roman"/>
          <w:sz w:val="24"/>
          <w:szCs w:val="24"/>
        </w:rPr>
        <w:t>74 коп., увеличившись</w:t>
      </w:r>
      <w:r w:rsidR="00FD7AED">
        <w:rPr>
          <w:rFonts w:ascii="Times New Roman" w:hAnsi="Times New Roman" w:cs="Times New Roman"/>
          <w:sz w:val="24"/>
          <w:szCs w:val="24"/>
        </w:rPr>
        <w:t xml:space="preserve"> по сравнению с 2002 годом на 21 коп., а с 2003 годом на 9 коп. </w:t>
      </w:r>
      <w:r w:rsidRPr="00607C3F">
        <w:rPr>
          <w:rFonts w:ascii="Times New Roman" w:hAnsi="Times New Roman" w:cs="Times New Roman"/>
          <w:sz w:val="24"/>
          <w:szCs w:val="24"/>
        </w:rPr>
        <w:t>Степень производственного потенциал</w:t>
      </w:r>
      <w:r w:rsidR="00FD7AED">
        <w:rPr>
          <w:rFonts w:ascii="Times New Roman" w:hAnsi="Times New Roman" w:cs="Times New Roman"/>
          <w:sz w:val="24"/>
          <w:szCs w:val="24"/>
        </w:rPr>
        <w:t>а предприятия высокая</w:t>
      </w:r>
      <w:r w:rsidRPr="00607C3F">
        <w:rPr>
          <w:rFonts w:ascii="Times New Roman" w:hAnsi="Times New Roman" w:cs="Times New Roman"/>
          <w:sz w:val="24"/>
          <w:szCs w:val="24"/>
        </w:rPr>
        <w:t xml:space="preserve">, несмотря на ее снижение </w:t>
      </w:r>
      <w:r w:rsidR="00FD7AED">
        <w:rPr>
          <w:rFonts w:ascii="Times New Roman" w:hAnsi="Times New Roman" w:cs="Times New Roman"/>
          <w:sz w:val="24"/>
          <w:szCs w:val="24"/>
        </w:rPr>
        <w:t>по сравнению  с 2002 годом</w:t>
      </w:r>
      <w:r w:rsidRPr="00607C3F">
        <w:rPr>
          <w:rFonts w:ascii="Times New Roman" w:hAnsi="Times New Roman" w:cs="Times New Roman"/>
          <w:sz w:val="24"/>
          <w:szCs w:val="24"/>
        </w:rPr>
        <w:t xml:space="preserve"> </w:t>
      </w:r>
      <w:r w:rsidR="00FD7AED">
        <w:rPr>
          <w:rFonts w:ascii="Times New Roman" w:hAnsi="Times New Roman" w:cs="Times New Roman"/>
          <w:sz w:val="24"/>
          <w:szCs w:val="24"/>
        </w:rPr>
        <w:t>на 7 коп., а с 2003 годом на 5 коп.</w:t>
      </w:r>
    </w:p>
    <w:p w:rsidR="00FF2221" w:rsidRPr="00FF2221" w:rsidRDefault="00FF2221" w:rsidP="00FF2221">
      <w:pPr>
        <w:tabs>
          <w:tab w:val="left" w:pos="8640"/>
        </w:tabs>
        <w:spacing w:line="360" w:lineRule="auto"/>
        <w:jc w:val="right"/>
        <w:rPr>
          <w:rFonts w:ascii="Times New Roman" w:hAnsi="Times New Roman" w:cs="Times New Roman"/>
          <w:sz w:val="24"/>
          <w:szCs w:val="24"/>
        </w:rPr>
      </w:pPr>
      <w:r w:rsidRPr="00FF2221">
        <w:rPr>
          <w:rFonts w:ascii="Times New Roman" w:hAnsi="Times New Roman" w:cs="Times New Roman"/>
          <w:sz w:val="24"/>
          <w:szCs w:val="24"/>
        </w:rPr>
        <w:t xml:space="preserve">Таблица </w:t>
      </w:r>
      <w:r w:rsidR="00AF1901">
        <w:rPr>
          <w:rFonts w:ascii="Times New Roman" w:hAnsi="Times New Roman" w:cs="Times New Roman"/>
          <w:sz w:val="24"/>
          <w:szCs w:val="24"/>
        </w:rPr>
        <w:t>10</w:t>
      </w:r>
    </w:p>
    <w:p w:rsidR="00FF2221" w:rsidRPr="00FF2221" w:rsidRDefault="00FF2221" w:rsidP="00FF2221">
      <w:pPr>
        <w:tabs>
          <w:tab w:val="left" w:pos="8640"/>
        </w:tabs>
        <w:spacing w:line="360" w:lineRule="auto"/>
        <w:jc w:val="center"/>
        <w:rPr>
          <w:rFonts w:ascii="Times New Roman" w:hAnsi="Times New Roman" w:cs="Times New Roman"/>
          <w:sz w:val="24"/>
          <w:szCs w:val="24"/>
        </w:rPr>
      </w:pPr>
      <w:r w:rsidRPr="00FF2221">
        <w:rPr>
          <w:rFonts w:ascii="Times New Roman" w:hAnsi="Times New Roman" w:cs="Times New Roman"/>
          <w:sz w:val="24"/>
          <w:szCs w:val="24"/>
        </w:rPr>
        <w:t xml:space="preserve">Анализ показателей эффективности использования капитала </w:t>
      </w:r>
    </w:p>
    <w:p w:rsidR="00FF2221" w:rsidRPr="00FF2221" w:rsidRDefault="00FF2221" w:rsidP="00FF2221">
      <w:pPr>
        <w:tabs>
          <w:tab w:val="left" w:pos="8640"/>
        </w:tabs>
        <w:spacing w:line="360" w:lineRule="auto"/>
        <w:jc w:val="center"/>
        <w:rPr>
          <w:rFonts w:ascii="Times New Roman" w:hAnsi="Times New Roman" w:cs="Times New Roman"/>
          <w:sz w:val="24"/>
          <w:szCs w:val="24"/>
        </w:rPr>
      </w:pPr>
      <w:r w:rsidRPr="00FF2221">
        <w:rPr>
          <w:rFonts w:ascii="Times New Roman" w:hAnsi="Times New Roman" w:cs="Times New Roman"/>
          <w:sz w:val="24"/>
          <w:szCs w:val="24"/>
        </w:rPr>
        <w:t>(основного и оборотного).</w:t>
      </w:r>
    </w:p>
    <w:tbl>
      <w:tblPr>
        <w:tblStyle w:val="a9"/>
        <w:tblW w:w="10008" w:type="dxa"/>
        <w:tblLook w:val="01E0" w:firstRow="1" w:lastRow="1" w:firstColumn="1" w:lastColumn="1" w:noHBand="0" w:noVBand="0"/>
      </w:tblPr>
      <w:tblGrid>
        <w:gridCol w:w="5866"/>
        <w:gridCol w:w="902"/>
        <w:gridCol w:w="1080"/>
        <w:gridCol w:w="1080"/>
        <w:gridCol w:w="1080"/>
      </w:tblGrid>
      <w:tr w:rsidR="00FF2221" w:rsidRPr="00FF2221">
        <w:tc>
          <w:tcPr>
            <w:tcW w:w="5866" w:type="dxa"/>
            <w:vAlign w:val="center"/>
          </w:tcPr>
          <w:p w:rsidR="00FF2221" w:rsidRPr="00FF2221" w:rsidRDefault="00FF2221"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Показатели</w:t>
            </w:r>
          </w:p>
        </w:tc>
        <w:tc>
          <w:tcPr>
            <w:tcW w:w="902" w:type="dxa"/>
            <w:vAlign w:val="center"/>
          </w:tcPr>
          <w:p w:rsidR="00FF2221" w:rsidRPr="00FF2221" w:rsidRDefault="00FF2221"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 стр.</w:t>
            </w:r>
          </w:p>
        </w:tc>
        <w:tc>
          <w:tcPr>
            <w:tcW w:w="1080" w:type="dxa"/>
            <w:vAlign w:val="center"/>
          </w:tcPr>
          <w:p w:rsidR="00FF2221" w:rsidRPr="00FF2221" w:rsidRDefault="00FF2221"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2002</w:t>
            </w:r>
          </w:p>
        </w:tc>
        <w:tc>
          <w:tcPr>
            <w:tcW w:w="1080" w:type="dxa"/>
            <w:vAlign w:val="center"/>
          </w:tcPr>
          <w:p w:rsidR="00FF2221" w:rsidRPr="00FF2221" w:rsidRDefault="00FF2221"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2003</w:t>
            </w:r>
          </w:p>
        </w:tc>
        <w:tc>
          <w:tcPr>
            <w:tcW w:w="1080" w:type="dxa"/>
            <w:vAlign w:val="center"/>
          </w:tcPr>
          <w:p w:rsidR="00FF2221" w:rsidRPr="00FF2221" w:rsidRDefault="00FF2221"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w:t>
            </w:r>
          </w:p>
        </w:tc>
      </w:tr>
      <w:tr w:rsidR="00FF2221" w:rsidRPr="00FF2221">
        <w:tc>
          <w:tcPr>
            <w:tcW w:w="5866" w:type="dxa"/>
            <w:vAlign w:val="center"/>
          </w:tcPr>
          <w:p w:rsidR="00FF2221" w:rsidRPr="00FF2221" w:rsidRDefault="00FF2221"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А</w:t>
            </w:r>
          </w:p>
        </w:tc>
        <w:tc>
          <w:tcPr>
            <w:tcW w:w="902" w:type="dxa"/>
            <w:vAlign w:val="center"/>
          </w:tcPr>
          <w:p w:rsidR="00FF2221" w:rsidRPr="00FF2221" w:rsidRDefault="00FF2221"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Б</w:t>
            </w:r>
          </w:p>
        </w:tc>
        <w:tc>
          <w:tcPr>
            <w:tcW w:w="1080" w:type="dxa"/>
            <w:vAlign w:val="center"/>
          </w:tcPr>
          <w:p w:rsidR="00FF2221"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1</w:t>
            </w:r>
          </w:p>
        </w:tc>
        <w:tc>
          <w:tcPr>
            <w:tcW w:w="1080" w:type="dxa"/>
            <w:vAlign w:val="center"/>
          </w:tcPr>
          <w:p w:rsidR="00FF2221"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w:t>
            </w:r>
          </w:p>
        </w:tc>
        <w:tc>
          <w:tcPr>
            <w:tcW w:w="1080" w:type="dxa"/>
            <w:vAlign w:val="center"/>
          </w:tcPr>
          <w:p w:rsidR="00FF2221"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3</w:t>
            </w:r>
          </w:p>
        </w:tc>
      </w:tr>
      <w:tr w:rsidR="009D771B" w:rsidRPr="00FF2221">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Балансовая прибыль предприятия, тыс. руб.</w: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01</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101974</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21470</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95812</w:t>
            </w:r>
          </w:p>
        </w:tc>
      </w:tr>
      <w:tr w:rsidR="009D771B" w:rsidRPr="00FF2221">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Выручка от реализации продукции, тыс. руб.</w: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02</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935727</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942300</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1094814</w:t>
            </w:r>
          </w:p>
        </w:tc>
      </w:tr>
      <w:tr w:rsidR="009D771B" w:rsidRPr="00FF2221">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Средняя сумма капитала, тыс. руб.</w: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03</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323949</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360963</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412000</w:t>
            </w:r>
          </w:p>
        </w:tc>
      </w:tr>
      <w:tr w:rsidR="009D771B" w:rsidRPr="00FF2221">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Рентабельность капитала, %</w: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04</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31,48</w:t>
            </w:r>
          </w:p>
        </w:tc>
        <w:tc>
          <w:tcPr>
            <w:tcW w:w="1080" w:type="dxa"/>
            <w:vAlign w:val="center"/>
          </w:tcPr>
          <w:p w:rsidR="009D771B" w:rsidRPr="00FF2221" w:rsidRDefault="00BA3648"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6</w:t>
            </w:r>
          </w:p>
        </w:tc>
        <w:tc>
          <w:tcPr>
            <w:tcW w:w="1080" w:type="dxa"/>
            <w:vAlign w:val="center"/>
          </w:tcPr>
          <w:p w:rsidR="009D771B" w:rsidRPr="00FF2221" w:rsidRDefault="00BA3648"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23,41</w:t>
            </w:r>
          </w:p>
        </w:tc>
      </w:tr>
      <w:tr w:rsidR="009D771B" w:rsidRPr="00FF2221">
        <w:trPr>
          <w:trHeight w:val="77"/>
        </w:trPr>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Рентабельность продаж, %</w: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05</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10,9</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2,3</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8,8</w:t>
            </w:r>
          </w:p>
        </w:tc>
      </w:tr>
      <w:tr w:rsidR="009D771B" w:rsidRPr="00FF2221">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Коэффициент оборачиваемости капитала</w: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06</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2,89</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2,61</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2,66</w:t>
            </w:r>
          </w:p>
        </w:tc>
      </w:tr>
      <w:tr w:rsidR="009D771B" w:rsidRPr="00FF2221">
        <w:tc>
          <w:tcPr>
            <w:tcW w:w="5866" w:type="dxa"/>
            <w:vAlign w:val="center"/>
          </w:tcPr>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Изменение рентабельности капитала за счет:</w:t>
            </w:r>
          </w:p>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 xml:space="preserve">Рентабельности продаж: </w:t>
            </w:r>
            <w:r w:rsidRPr="00FF2221">
              <w:rPr>
                <w:rFonts w:ascii="Times New Roman" w:hAnsi="Times New Roman" w:cs="Times New Roman"/>
                <w:position w:val="-12"/>
                <w:sz w:val="22"/>
                <w:szCs w:val="22"/>
              </w:rPr>
              <w:object w:dxaOrig="2400" w:dyaOrig="360">
                <v:shape id="_x0000_i1047" type="#_x0000_t75" style="width:120pt;height:18pt" o:ole="">
                  <v:imagedata r:id="rId44" o:title=""/>
                </v:shape>
                <o:OLEObject Type="Embed" ProgID="Equation.3" ShapeID="_x0000_i1047" DrawAspect="Content" ObjectID="_1476291874" r:id="rId45"/>
              </w:object>
            </w:r>
          </w:p>
          <w:p w:rsidR="009D771B" w:rsidRPr="00FF2221" w:rsidRDefault="009D771B" w:rsidP="009D771B">
            <w:pPr>
              <w:tabs>
                <w:tab w:val="left" w:pos="8640"/>
              </w:tabs>
              <w:rPr>
                <w:rFonts w:ascii="Times New Roman" w:hAnsi="Times New Roman" w:cs="Times New Roman"/>
                <w:sz w:val="22"/>
                <w:szCs w:val="22"/>
              </w:rPr>
            </w:pPr>
            <w:r w:rsidRPr="00FF2221">
              <w:rPr>
                <w:rFonts w:ascii="Times New Roman" w:hAnsi="Times New Roman" w:cs="Times New Roman"/>
                <w:sz w:val="22"/>
                <w:szCs w:val="22"/>
              </w:rPr>
              <w:t xml:space="preserve">Коэффициента оборачиваемости: </w:t>
            </w:r>
            <w:r w:rsidRPr="00FF2221">
              <w:rPr>
                <w:rFonts w:ascii="Times New Roman" w:hAnsi="Times New Roman" w:cs="Times New Roman"/>
                <w:position w:val="-12"/>
                <w:sz w:val="22"/>
                <w:szCs w:val="22"/>
              </w:rPr>
              <w:object w:dxaOrig="2420" w:dyaOrig="360">
                <v:shape id="_x0000_i1048" type="#_x0000_t75" style="width:120.75pt;height:18pt" o:ole="">
                  <v:imagedata r:id="rId46" o:title=""/>
                </v:shape>
                <o:OLEObject Type="Embed" ProgID="Equation.3" ShapeID="_x0000_i1048" DrawAspect="Content" ObjectID="_1476291875" r:id="rId47"/>
              </w:object>
            </w:r>
          </w:p>
        </w:tc>
        <w:tc>
          <w:tcPr>
            <w:tcW w:w="902" w:type="dxa"/>
            <w:vAlign w:val="center"/>
          </w:tcPr>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07</w:t>
            </w:r>
          </w:p>
          <w:p w:rsidR="009D771B" w:rsidRPr="00FF2221" w:rsidRDefault="009D771B" w:rsidP="009D771B">
            <w:pPr>
              <w:tabs>
                <w:tab w:val="left" w:pos="8640"/>
              </w:tabs>
              <w:jc w:val="center"/>
              <w:rPr>
                <w:rFonts w:ascii="Times New Roman" w:hAnsi="Times New Roman" w:cs="Times New Roman"/>
                <w:sz w:val="22"/>
                <w:szCs w:val="22"/>
              </w:rPr>
            </w:pPr>
            <w:r w:rsidRPr="00FF2221">
              <w:rPr>
                <w:rFonts w:ascii="Times New Roman" w:hAnsi="Times New Roman" w:cs="Times New Roman"/>
                <w:sz w:val="22"/>
                <w:szCs w:val="22"/>
              </w:rPr>
              <w:t>08</w:t>
            </w:r>
          </w:p>
        </w:tc>
        <w:tc>
          <w:tcPr>
            <w:tcW w:w="1080" w:type="dxa"/>
            <w:vAlign w:val="center"/>
          </w:tcPr>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w:t>
            </w:r>
          </w:p>
        </w:tc>
        <w:tc>
          <w:tcPr>
            <w:tcW w:w="2160" w:type="dxa"/>
            <w:gridSpan w:val="2"/>
            <w:vAlign w:val="center"/>
          </w:tcPr>
          <w:p w:rsidR="009D771B"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16,97</w:t>
            </w:r>
          </w:p>
          <w:p w:rsidR="009D771B" w:rsidRPr="00FF2221" w:rsidRDefault="009D771B" w:rsidP="00366819">
            <w:pPr>
              <w:tabs>
                <w:tab w:val="left" w:pos="8640"/>
              </w:tabs>
              <w:jc w:val="center"/>
              <w:rPr>
                <w:rFonts w:ascii="Times New Roman" w:hAnsi="Times New Roman" w:cs="Times New Roman"/>
                <w:sz w:val="22"/>
                <w:szCs w:val="22"/>
              </w:rPr>
            </w:pPr>
            <w:r>
              <w:rPr>
                <w:rFonts w:ascii="Times New Roman" w:hAnsi="Times New Roman" w:cs="Times New Roman"/>
                <w:sz w:val="22"/>
                <w:szCs w:val="22"/>
              </w:rPr>
              <w:t>0,44</w:t>
            </w:r>
          </w:p>
        </w:tc>
      </w:tr>
    </w:tbl>
    <w:p w:rsidR="00FF2221" w:rsidRPr="00FF2221" w:rsidRDefault="00FF2221" w:rsidP="00FF2221">
      <w:pPr>
        <w:tabs>
          <w:tab w:val="left" w:pos="8640"/>
        </w:tabs>
        <w:spacing w:line="360" w:lineRule="auto"/>
        <w:jc w:val="center"/>
        <w:rPr>
          <w:rFonts w:ascii="Times New Roman" w:hAnsi="Times New Roman" w:cs="Times New Roman"/>
          <w:sz w:val="24"/>
          <w:szCs w:val="24"/>
        </w:rPr>
      </w:pPr>
    </w:p>
    <w:p w:rsidR="00B15AFF" w:rsidRPr="00FF2221" w:rsidRDefault="00FF2221" w:rsidP="00B15AFF">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к</w:t>
      </w:r>
      <w:r w:rsidRPr="00FF2221">
        <w:rPr>
          <w:rFonts w:ascii="Times New Roman" w:hAnsi="Times New Roman" w:cs="Times New Roman"/>
          <w:sz w:val="24"/>
          <w:szCs w:val="24"/>
        </w:rPr>
        <w:t xml:space="preserve"> = Р</w:t>
      </w:r>
      <w:r w:rsidRPr="00FF2221">
        <w:rPr>
          <w:rFonts w:ascii="Times New Roman" w:hAnsi="Times New Roman" w:cs="Times New Roman"/>
          <w:sz w:val="24"/>
          <w:szCs w:val="24"/>
          <w:vertAlign w:val="subscript"/>
        </w:rPr>
        <w:t>п</w:t>
      </w:r>
      <w:r w:rsidRPr="00FF2221">
        <w:rPr>
          <w:rFonts w:ascii="Times New Roman" w:hAnsi="Times New Roman" w:cs="Times New Roman"/>
          <w:sz w:val="24"/>
          <w:szCs w:val="24"/>
        </w:rPr>
        <w:t xml:space="preserve"> </w:t>
      </w:r>
      <w:r w:rsidRPr="00FF2221">
        <w:rPr>
          <w:rFonts w:ascii="Times New Roman" w:hAnsi="Times New Roman" w:cs="Times New Roman"/>
          <w:position w:val="-4"/>
          <w:sz w:val="24"/>
          <w:szCs w:val="24"/>
        </w:rPr>
        <w:object w:dxaOrig="180" w:dyaOrig="200">
          <v:shape id="_x0000_i1049" type="#_x0000_t75" style="width:9pt;height:9.75pt" o:ole="">
            <v:imagedata r:id="rId48" o:title=""/>
          </v:shape>
          <o:OLEObject Type="Embed" ProgID="Equation.3" ShapeID="_x0000_i1049" DrawAspect="Content" ObjectID="_1476291876" r:id="rId49"/>
        </w:object>
      </w:r>
      <w:r w:rsidRPr="00FF2221">
        <w:rPr>
          <w:rFonts w:ascii="Times New Roman" w:hAnsi="Times New Roman" w:cs="Times New Roman"/>
          <w:sz w:val="24"/>
          <w:szCs w:val="24"/>
        </w:rPr>
        <w:t xml:space="preserve"> К</w:t>
      </w:r>
      <w:r w:rsidRPr="00FF2221">
        <w:rPr>
          <w:rFonts w:ascii="Times New Roman" w:hAnsi="Times New Roman" w:cs="Times New Roman"/>
          <w:sz w:val="24"/>
          <w:szCs w:val="24"/>
          <w:vertAlign w:val="subscript"/>
        </w:rPr>
        <w:t>об</w:t>
      </w:r>
      <w:r w:rsidR="00B15AFF">
        <w:rPr>
          <w:rFonts w:ascii="Times New Roman" w:hAnsi="Times New Roman" w:cs="Times New Roman"/>
          <w:sz w:val="24"/>
          <w:szCs w:val="24"/>
          <w:vertAlign w:val="subscript"/>
        </w:rPr>
        <w:t xml:space="preserve">             </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к0</w:t>
      </w:r>
      <w:r w:rsidRPr="00FF2221">
        <w:rPr>
          <w:rFonts w:ascii="Times New Roman" w:hAnsi="Times New Roman" w:cs="Times New Roman"/>
          <w:sz w:val="24"/>
          <w:szCs w:val="24"/>
        </w:rPr>
        <w:t xml:space="preserve"> = </w:t>
      </w:r>
      <w:r w:rsidR="009D771B">
        <w:rPr>
          <w:rFonts w:ascii="Times New Roman" w:hAnsi="Times New Roman" w:cs="Times New Roman"/>
          <w:sz w:val="24"/>
          <w:szCs w:val="24"/>
        </w:rPr>
        <w:t>2,3</w:t>
      </w:r>
      <w:r w:rsidRPr="00FF2221">
        <w:rPr>
          <w:rFonts w:ascii="Times New Roman" w:hAnsi="Times New Roman" w:cs="Times New Roman"/>
          <w:sz w:val="24"/>
          <w:szCs w:val="24"/>
        </w:rPr>
        <w:t xml:space="preserve"> </w:t>
      </w:r>
      <w:r w:rsidRPr="00FF2221">
        <w:rPr>
          <w:rFonts w:ascii="Times New Roman" w:hAnsi="Times New Roman" w:cs="Times New Roman"/>
          <w:position w:val="-4"/>
          <w:sz w:val="24"/>
          <w:szCs w:val="24"/>
        </w:rPr>
        <w:object w:dxaOrig="180" w:dyaOrig="200">
          <v:shape id="_x0000_i1050" type="#_x0000_t75" style="width:9pt;height:9.75pt" o:ole="">
            <v:imagedata r:id="rId50" o:title=""/>
          </v:shape>
          <o:OLEObject Type="Embed" ProgID="Equation.3" ShapeID="_x0000_i1050" DrawAspect="Content" ObjectID="_1476291877" r:id="rId51"/>
        </w:object>
      </w:r>
      <w:r w:rsidRPr="00FF2221">
        <w:rPr>
          <w:rFonts w:ascii="Times New Roman" w:hAnsi="Times New Roman" w:cs="Times New Roman"/>
          <w:sz w:val="24"/>
          <w:szCs w:val="24"/>
        </w:rPr>
        <w:t xml:space="preserve"> </w:t>
      </w:r>
      <w:r w:rsidR="009D771B">
        <w:rPr>
          <w:rFonts w:ascii="Times New Roman" w:hAnsi="Times New Roman" w:cs="Times New Roman"/>
          <w:sz w:val="24"/>
          <w:szCs w:val="24"/>
        </w:rPr>
        <w:t>2,61</w:t>
      </w:r>
      <w:r w:rsidRPr="00FF2221">
        <w:rPr>
          <w:rFonts w:ascii="Times New Roman" w:hAnsi="Times New Roman" w:cs="Times New Roman"/>
          <w:sz w:val="24"/>
          <w:szCs w:val="24"/>
        </w:rPr>
        <w:t xml:space="preserve"> = </w:t>
      </w:r>
      <w:r w:rsidR="009D771B">
        <w:rPr>
          <w:rFonts w:ascii="Times New Roman" w:hAnsi="Times New Roman" w:cs="Times New Roman"/>
          <w:sz w:val="24"/>
          <w:szCs w:val="24"/>
        </w:rPr>
        <w:t>6,00</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к1</w:t>
      </w:r>
      <w:r w:rsidRPr="00FF2221">
        <w:rPr>
          <w:rFonts w:ascii="Times New Roman" w:hAnsi="Times New Roman" w:cs="Times New Roman"/>
          <w:sz w:val="24"/>
          <w:szCs w:val="24"/>
        </w:rPr>
        <w:t xml:space="preserve"> = </w:t>
      </w:r>
      <w:r w:rsidR="009D771B">
        <w:rPr>
          <w:rFonts w:ascii="Times New Roman" w:hAnsi="Times New Roman" w:cs="Times New Roman"/>
          <w:sz w:val="24"/>
          <w:szCs w:val="24"/>
        </w:rPr>
        <w:t>8,8</w:t>
      </w:r>
      <w:r w:rsidRPr="00FF2221">
        <w:rPr>
          <w:rFonts w:ascii="Times New Roman" w:hAnsi="Times New Roman" w:cs="Times New Roman"/>
          <w:sz w:val="24"/>
          <w:szCs w:val="24"/>
        </w:rPr>
        <w:t xml:space="preserve"> </w:t>
      </w:r>
      <w:r w:rsidRPr="00FF2221">
        <w:rPr>
          <w:rFonts w:ascii="Times New Roman" w:hAnsi="Times New Roman" w:cs="Times New Roman"/>
          <w:position w:val="-4"/>
          <w:sz w:val="24"/>
          <w:szCs w:val="24"/>
        </w:rPr>
        <w:object w:dxaOrig="180" w:dyaOrig="200">
          <v:shape id="_x0000_i1051" type="#_x0000_t75" style="width:9pt;height:9.75pt" o:ole="">
            <v:imagedata r:id="rId52" o:title=""/>
          </v:shape>
          <o:OLEObject Type="Embed" ProgID="Equation.3" ShapeID="_x0000_i1051" DrawAspect="Content" ObjectID="_1476291878" r:id="rId53"/>
        </w:object>
      </w:r>
      <w:r w:rsidR="009D771B">
        <w:rPr>
          <w:rFonts w:ascii="Times New Roman" w:hAnsi="Times New Roman" w:cs="Times New Roman"/>
          <w:sz w:val="24"/>
          <w:szCs w:val="24"/>
        </w:rPr>
        <w:t xml:space="preserve"> 2,66 = 23,41</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position w:val="-4"/>
          <w:sz w:val="24"/>
          <w:szCs w:val="24"/>
        </w:rPr>
        <w:object w:dxaOrig="220" w:dyaOrig="260">
          <v:shape id="_x0000_i1052" type="#_x0000_t75" style="width:11.25pt;height:12.75pt" o:ole="">
            <v:imagedata r:id="rId54" o:title=""/>
          </v:shape>
          <o:OLEObject Type="Embed" ProgID="Equation.3" ShapeID="_x0000_i1052" DrawAspect="Content" ObjectID="_1476291879" r:id="rId55"/>
        </w:object>
      </w: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 xml:space="preserve">к </w:t>
      </w:r>
      <w:r w:rsidR="009D771B">
        <w:rPr>
          <w:rFonts w:ascii="Times New Roman" w:hAnsi="Times New Roman" w:cs="Times New Roman"/>
          <w:sz w:val="24"/>
          <w:szCs w:val="24"/>
        </w:rPr>
        <w:t>= 23,41 – 6,00 = 17,41</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а) влияние фактора (Р</w:t>
      </w:r>
      <w:r w:rsidRPr="00FF2221">
        <w:rPr>
          <w:rFonts w:ascii="Times New Roman" w:hAnsi="Times New Roman" w:cs="Times New Roman"/>
          <w:sz w:val="24"/>
          <w:szCs w:val="24"/>
          <w:vertAlign w:val="subscript"/>
        </w:rPr>
        <w:t>п</w:t>
      </w:r>
      <w:r w:rsidRPr="00FF2221">
        <w:rPr>
          <w:rFonts w:ascii="Times New Roman" w:hAnsi="Times New Roman" w:cs="Times New Roman"/>
          <w:sz w:val="24"/>
          <w:szCs w:val="24"/>
        </w:rPr>
        <w:t>):</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position w:val="-4"/>
          <w:sz w:val="24"/>
          <w:szCs w:val="24"/>
        </w:rPr>
        <w:object w:dxaOrig="220" w:dyaOrig="260">
          <v:shape id="_x0000_i1053" type="#_x0000_t75" style="width:11.25pt;height:12.75pt" o:ole="">
            <v:imagedata r:id="rId56" o:title=""/>
          </v:shape>
          <o:OLEObject Type="Embed" ProgID="Equation.3" ShapeID="_x0000_i1053" DrawAspect="Content" ObjectID="_1476291880" r:id="rId57"/>
        </w:object>
      </w: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к</w:t>
      </w: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п</w:t>
      </w:r>
      <w:r w:rsidR="009D771B">
        <w:rPr>
          <w:rFonts w:ascii="Times New Roman" w:hAnsi="Times New Roman" w:cs="Times New Roman"/>
          <w:sz w:val="24"/>
          <w:szCs w:val="24"/>
        </w:rPr>
        <w:t xml:space="preserve">) = </w:t>
      </w:r>
      <w:r w:rsidRPr="00FF2221">
        <w:rPr>
          <w:rFonts w:ascii="Times New Roman" w:hAnsi="Times New Roman" w:cs="Times New Roman"/>
          <w:sz w:val="24"/>
          <w:szCs w:val="24"/>
        </w:rPr>
        <w:t xml:space="preserve">6,5 </w:t>
      </w:r>
      <w:r w:rsidRPr="00FF2221">
        <w:rPr>
          <w:rFonts w:ascii="Times New Roman" w:hAnsi="Times New Roman" w:cs="Times New Roman"/>
          <w:position w:val="-4"/>
          <w:sz w:val="24"/>
          <w:szCs w:val="24"/>
        </w:rPr>
        <w:object w:dxaOrig="180" w:dyaOrig="200">
          <v:shape id="_x0000_i1054" type="#_x0000_t75" style="width:9pt;height:9.75pt" o:ole="">
            <v:imagedata r:id="rId58" o:title=""/>
          </v:shape>
          <o:OLEObject Type="Embed" ProgID="Equation.3" ShapeID="_x0000_i1054" DrawAspect="Content" ObjectID="_1476291881" r:id="rId59"/>
        </w:object>
      </w:r>
      <w:r w:rsidR="009D771B">
        <w:rPr>
          <w:rFonts w:ascii="Times New Roman" w:hAnsi="Times New Roman" w:cs="Times New Roman"/>
          <w:sz w:val="24"/>
          <w:szCs w:val="24"/>
        </w:rPr>
        <w:t xml:space="preserve"> 2,61 = 16,97</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в) влияние фактора К</w:t>
      </w:r>
      <w:r w:rsidRPr="00FF2221">
        <w:rPr>
          <w:rFonts w:ascii="Times New Roman" w:hAnsi="Times New Roman" w:cs="Times New Roman"/>
          <w:sz w:val="24"/>
          <w:szCs w:val="24"/>
          <w:vertAlign w:val="subscript"/>
        </w:rPr>
        <w:t>об</w:t>
      </w:r>
      <w:r w:rsidRPr="00FF2221">
        <w:rPr>
          <w:rFonts w:ascii="Times New Roman" w:hAnsi="Times New Roman" w:cs="Times New Roman"/>
          <w:sz w:val="24"/>
          <w:szCs w:val="24"/>
        </w:rPr>
        <w:t>:</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position w:val="-4"/>
          <w:sz w:val="24"/>
          <w:szCs w:val="24"/>
        </w:rPr>
        <w:object w:dxaOrig="220" w:dyaOrig="260">
          <v:shape id="_x0000_i1055" type="#_x0000_t75" style="width:11.25pt;height:12.75pt" o:ole="">
            <v:imagedata r:id="rId60" o:title=""/>
          </v:shape>
          <o:OLEObject Type="Embed" ProgID="Equation.3" ShapeID="_x0000_i1055" DrawAspect="Content" ObjectID="_1476291882" r:id="rId61"/>
        </w:object>
      </w: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к</w:t>
      </w:r>
      <w:r w:rsidRPr="00FF2221">
        <w:rPr>
          <w:rFonts w:ascii="Times New Roman" w:hAnsi="Times New Roman" w:cs="Times New Roman"/>
          <w:sz w:val="24"/>
          <w:szCs w:val="24"/>
        </w:rPr>
        <w:t>(К</w:t>
      </w:r>
      <w:r w:rsidRPr="00FF2221">
        <w:rPr>
          <w:rFonts w:ascii="Times New Roman" w:hAnsi="Times New Roman" w:cs="Times New Roman"/>
          <w:sz w:val="24"/>
          <w:szCs w:val="24"/>
          <w:vertAlign w:val="subscript"/>
        </w:rPr>
        <w:t>об</w:t>
      </w:r>
      <w:r w:rsidRPr="00FF2221">
        <w:rPr>
          <w:rFonts w:ascii="Times New Roman" w:hAnsi="Times New Roman" w:cs="Times New Roman"/>
          <w:sz w:val="24"/>
          <w:szCs w:val="24"/>
        </w:rPr>
        <w:t xml:space="preserve">) = </w:t>
      </w:r>
      <w:r w:rsidR="009D771B">
        <w:rPr>
          <w:rFonts w:ascii="Times New Roman" w:hAnsi="Times New Roman" w:cs="Times New Roman"/>
          <w:sz w:val="24"/>
          <w:szCs w:val="24"/>
        </w:rPr>
        <w:t>0,05</w:t>
      </w:r>
      <w:r w:rsidRPr="00FF2221">
        <w:rPr>
          <w:rFonts w:ascii="Times New Roman" w:hAnsi="Times New Roman" w:cs="Times New Roman"/>
          <w:sz w:val="24"/>
          <w:szCs w:val="24"/>
        </w:rPr>
        <w:t xml:space="preserve"> </w:t>
      </w:r>
      <w:r w:rsidRPr="00FF2221">
        <w:rPr>
          <w:rFonts w:ascii="Times New Roman" w:hAnsi="Times New Roman" w:cs="Times New Roman"/>
          <w:position w:val="-4"/>
          <w:sz w:val="24"/>
          <w:szCs w:val="24"/>
        </w:rPr>
        <w:object w:dxaOrig="180" w:dyaOrig="200">
          <v:shape id="_x0000_i1056" type="#_x0000_t75" style="width:9pt;height:9.75pt" o:ole="">
            <v:imagedata r:id="rId62" o:title=""/>
          </v:shape>
          <o:OLEObject Type="Embed" ProgID="Equation.3" ShapeID="_x0000_i1056" DrawAspect="Content" ObjectID="_1476291883" r:id="rId63"/>
        </w:object>
      </w:r>
      <w:r w:rsidR="009D771B">
        <w:rPr>
          <w:rFonts w:ascii="Times New Roman" w:hAnsi="Times New Roman" w:cs="Times New Roman"/>
          <w:sz w:val="24"/>
          <w:szCs w:val="24"/>
        </w:rPr>
        <w:t xml:space="preserve"> 8,8 = 0,44</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Проверка:</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position w:val="-4"/>
          <w:sz w:val="24"/>
          <w:szCs w:val="24"/>
        </w:rPr>
        <w:object w:dxaOrig="220" w:dyaOrig="260">
          <v:shape id="_x0000_i1057" type="#_x0000_t75" style="width:11.25pt;height:12.75pt" o:ole="">
            <v:imagedata r:id="rId64" o:title=""/>
          </v:shape>
          <o:OLEObject Type="Embed" ProgID="Equation.3" ShapeID="_x0000_i1057" DrawAspect="Content" ObjectID="_1476291884" r:id="rId65"/>
        </w:object>
      </w:r>
      <w:r w:rsidRPr="00FF2221">
        <w:rPr>
          <w:rFonts w:ascii="Times New Roman" w:hAnsi="Times New Roman" w:cs="Times New Roman"/>
          <w:sz w:val="24"/>
          <w:szCs w:val="24"/>
        </w:rPr>
        <w:t>Р</w:t>
      </w:r>
      <w:r w:rsidRPr="00FF2221">
        <w:rPr>
          <w:rFonts w:ascii="Times New Roman" w:hAnsi="Times New Roman" w:cs="Times New Roman"/>
          <w:sz w:val="24"/>
          <w:szCs w:val="24"/>
          <w:vertAlign w:val="subscript"/>
        </w:rPr>
        <w:t>к</w:t>
      </w:r>
      <w:r w:rsidR="009D771B">
        <w:rPr>
          <w:rFonts w:ascii="Times New Roman" w:hAnsi="Times New Roman" w:cs="Times New Roman"/>
          <w:sz w:val="24"/>
          <w:szCs w:val="24"/>
        </w:rPr>
        <w:t xml:space="preserve"> = 16,97+0,44</w:t>
      </w:r>
      <w:r w:rsidRPr="00FF2221">
        <w:rPr>
          <w:rFonts w:ascii="Times New Roman" w:hAnsi="Times New Roman" w:cs="Times New Roman"/>
          <w:sz w:val="24"/>
          <w:szCs w:val="24"/>
        </w:rPr>
        <w:t xml:space="preserve">= </w:t>
      </w:r>
      <w:r w:rsidR="009D771B">
        <w:rPr>
          <w:rFonts w:ascii="Times New Roman" w:hAnsi="Times New Roman" w:cs="Times New Roman"/>
          <w:sz w:val="24"/>
          <w:szCs w:val="24"/>
        </w:rPr>
        <w:t>17,41</w:t>
      </w:r>
    </w:p>
    <w:p w:rsidR="00FF2221" w:rsidRPr="00FF2221" w:rsidRDefault="00FF2221" w:rsidP="00FF2221">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Анализ данных таблицы свидетельствует о том, что эффективность использования капитала в отчетном году по сравнению с</w:t>
      </w:r>
      <w:r w:rsidR="00BA3648">
        <w:rPr>
          <w:rFonts w:ascii="Times New Roman" w:hAnsi="Times New Roman" w:cs="Times New Roman"/>
          <w:sz w:val="24"/>
          <w:szCs w:val="24"/>
        </w:rPr>
        <w:t>2003 годом</w:t>
      </w:r>
      <w:r w:rsidRPr="00FF2221">
        <w:rPr>
          <w:rFonts w:ascii="Times New Roman" w:hAnsi="Times New Roman" w:cs="Times New Roman"/>
          <w:sz w:val="24"/>
          <w:szCs w:val="24"/>
        </w:rPr>
        <w:t xml:space="preserve"> </w:t>
      </w:r>
      <w:r w:rsidR="002F3B03">
        <w:rPr>
          <w:rFonts w:ascii="Times New Roman" w:hAnsi="Times New Roman" w:cs="Times New Roman"/>
          <w:sz w:val="24"/>
          <w:szCs w:val="24"/>
        </w:rPr>
        <w:t>возросла</w:t>
      </w:r>
      <w:r w:rsidRPr="00FF2221">
        <w:rPr>
          <w:rFonts w:ascii="Times New Roman" w:hAnsi="Times New Roman" w:cs="Times New Roman"/>
          <w:sz w:val="24"/>
          <w:szCs w:val="24"/>
        </w:rPr>
        <w:t xml:space="preserve">, т.к. рентабельность капитала за отчетный год составила </w:t>
      </w:r>
      <w:r w:rsidR="002F3B03">
        <w:rPr>
          <w:rFonts w:ascii="Times New Roman" w:hAnsi="Times New Roman" w:cs="Times New Roman"/>
          <w:sz w:val="24"/>
          <w:szCs w:val="24"/>
        </w:rPr>
        <w:t>23,41</w:t>
      </w:r>
      <w:r w:rsidRPr="00FF2221">
        <w:rPr>
          <w:rFonts w:ascii="Times New Roman" w:hAnsi="Times New Roman" w:cs="Times New Roman"/>
          <w:sz w:val="24"/>
          <w:szCs w:val="24"/>
        </w:rPr>
        <w:t xml:space="preserve">%, а за </w:t>
      </w:r>
      <w:r w:rsidR="002F3B03">
        <w:rPr>
          <w:rFonts w:ascii="Times New Roman" w:hAnsi="Times New Roman" w:cs="Times New Roman"/>
          <w:sz w:val="24"/>
          <w:szCs w:val="24"/>
        </w:rPr>
        <w:t>2003 год 6</w:t>
      </w:r>
      <w:r w:rsidRPr="00FF2221">
        <w:rPr>
          <w:rFonts w:ascii="Times New Roman" w:hAnsi="Times New Roman" w:cs="Times New Roman"/>
          <w:sz w:val="24"/>
          <w:szCs w:val="24"/>
        </w:rPr>
        <w:t xml:space="preserve">%, т.е. </w:t>
      </w:r>
      <w:r w:rsidR="002F3B03">
        <w:rPr>
          <w:rFonts w:ascii="Times New Roman" w:hAnsi="Times New Roman" w:cs="Times New Roman"/>
          <w:sz w:val="24"/>
          <w:szCs w:val="24"/>
        </w:rPr>
        <w:t>возросла</w:t>
      </w:r>
      <w:r w:rsidRPr="00FF2221">
        <w:rPr>
          <w:rFonts w:ascii="Times New Roman" w:hAnsi="Times New Roman" w:cs="Times New Roman"/>
          <w:sz w:val="24"/>
          <w:szCs w:val="24"/>
        </w:rPr>
        <w:t xml:space="preserve"> за год на </w:t>
      </w:r>
      <w:r w:rsidR="002F3B03">
        <w:rPr>
          <w:rFonts w:ascii="Times New Roman" w:hAnsi="Times New Roman" w:cs="Times New Roman"/>
          <w:sz w:val="24"/>
          <w:szCs w:val="24"/>
        </w:rPr>
        <w:t>17,41</w:t>
      </w:r>
      <w:r w:rsidRPr="00FF2221">
        <w:rPr>
          <w:rFonts w:ascii="Times New Roman" w:hAnsi="Times New Roman" w:cs="Times New Roman"/>
          <w:sz w:val="24"/>
          <w:szCs w:val="24"/>
        </w:rPr>
        <w:t>%.</w:t>
      </w:r>
    </w:p>
    <w:p w:rsidR="00FF2221" w:rsidRPr="00FF2221" w:rsidRDefault="002F3B03" w:rsidP="00FF2221">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Рост </w:t>
      </w:r>
      <w:r w:rsidR="00FF2221" w:rsidRPr="00FF2221">
        <w:rPr>
          <w:rFonts w:ascii="Times New Roman" w:hAnsi="Times New Roman" w:cs="Times New Roman"/>
          <w:sz w:val="24"/>
          <w:szCs w:val="24"/>
        </w:rPr>
        <w:t xml:space="preserve"> рен</w:t>
      </w:r>
      <w:r>
        <w:rPr>
          <w:rFonts w:ascii="Times New Roman" w:hAnsi="Times New Roman" w:cs="Times New Roman"/>
          <w:sz w:val="24"/>
          <w:szCs w:val="24"/>
        </w:rPr>
        <w:t>табельности капитала обусловлен</w:t>
      </w:r>
      <w:r w:rsidR="00FF2221" w:rsidRPr="00FF2221">
        <w:rPr>
          <w:rFonts w:ascii="Times New Roman" w:hAnsi="Times New Roman" w:cs="Times New Roman"/>
          <w:sz w:val="24"/>
          <w:szCs w:val="24"/>
        </w:rPr>
        <w:t>:</w:t>
      </w:r>
    </w:p>
    <w:p w:rsidR="00FF2221" w:rsidRPr="00FF2221" w:rsidRDefault="00FF2221" w:rsidP="00FF2221">
      <w:pPr>
        <w:numPr>
          <w:ilvl w:val="0"/>
          <w:numId w:val="34"/>
        </w:numPr>
        <w:tabs>
          <w:tab w:val="left" w:pos="8640"/>
        </w:tabs>
        <w:autoSpaceDE/>
        <w:autoSpaceDN/>
        <w:adjustRightInd/>
        <w:spacing w:line="360" w:lineRule="auto"/>
        <w:jc w:val="both"/>
        <w:rPr>
          <w:rFonts w:ascii="Times New Roman" w:hAnsi="Times New Roman" w:cs="Times New Roman"/>
          <w:sz w:val="24"/>
          <w:szCs w:val="24"/>
        </w:rPr>
      </w:pPr>
      <w:r w:rsidRPr="00FF2221">
        <w:rPr>
          <w:rFonts w:ascii="Times New Roman" w:hAnsi="Times New Roman" w:cs="Times New Roman"/>
          <w:sz w:val="24"/>
          <w:szCs w:val="24"/>
        </w:rPr>
        <w:t xml:space="preserve">за счет </w:t>
      </w:r>
      <w:r w:rsidR="002F3B03">
        <w:rPr>
          <w:rFonts w:ascii="Times New Roman" w:hAnsi="Times New Roman" w:cs="Times New Roman"/>
          <w:sz w:val="24"/>
          <w:szCs w:val="24"/>
        </w:rPr>
        <w:t>роста</w:t>
      </w:r>
      <w:r w:rsidRPr="00FF2221">
        <w:rPr>
          <w:rFonts w:ascii="Times New Roman" w:hAnsi="Times New Roman" w:cs="Times New Roman"/>
          <w:sz w:val="24"/>
          <w:szCs w:val="24"/>
        </w:rPr>
        <w:t xml:space="preserve"> рентабельност</w:t>
      </w:r>
      <w:r w:rsidR="002F3B03">
        <w:rPr>
          <w:rFonts w:ascii="Times New Roman" w:hAnsi="Times New Roman" w:cs="Times New Roman"/>
          <w:sz w:val="24"/>
          <w:szCs w:val="24"/>
        </w:rPr>
        <w:t>и продаж на 6,5% (8,8% - 2,3</w:t>
      </w:r>
      <w:r w:rsidRPr="00FF2221">
        <w:rPr>
          <w:rFonts w:ascii="Times New Roman" w:hAnsi="Times New Roman" w:cs="Times New Roman"/>
          <w:sz w:val="24"/>
          <w:szCs w:val="24"/>
        </w:rPr>
        <w:t xml:space="preserve">%), уровень рентабельности </w:t>
      </w:r>
      <w:r w:rsidR="002F3B03">
        <w:rPr>
          <w:rFonts w:ascii="Times New Roman" w:hAnsi="Times New Roman" w:cs="Times New Roman"/>
          <w:sz w:val="24"/>
          <w:szCs w:val="24"/>
        </w:rPr>
        <w:t>возрос</w:t>
      </w:r>
      <w:r w:rsidRPr="00FF2221">
        <w:rPr>
          <w:rFonts w:ascii="Times New Roman" w:hAnsi="Times New Roman" w:cs="Times New Roman"/>
          <w:sz w:val="24"/>
          <w:szCs w:val="24"/>
        </w:rPr>
        <w:t xml:space="preserve"> на </w:t>
      </w:r>
      <w:r w:rsidR="002F3B03">
        <w:rPr>
          <w:rFonts w:ascii="Times New Roman" w:hAnsi="Times New Roman" w:cs="Times New Roman"/>
          <w:sz w:val="24"/>
          <w:szCs w:val="24"/>
        </w:rPr>
        <w:t>16,97</w:t>
      </w:r>
      <w:r w:rsidRPr="00FF2221">
        <w:rPr>
          <w:rFonts w:ascii="Times New Roman" w:hAnsi="Times New Roman" w:cs="Times New Roman"/>
          <w:sz w:val="24"/>
          <w:szCs w:val="24"/>
        </w:rPr>
        <w:t>%;</w:t>
      </w:r>
    </w:p>
    <w:p w:rsidR="00FF2221" w:rsidRPr="00FF2221" w:rsidRDefault="00FF2221" w:rsidP="00FF2221">
      <w:pPr>
        <w:numPr>
          <w:ilvl w:val="0"/>
          <w:numId w:val="34"/>
        </w:numPr>
        <w:tabs>
          <w:tab w:val="left" w:pos="8640"/>
        </w:tabs>
        <w:autoSpaceDE/>
        <w:autoSpaceDN/>
        <w:adjustRightInd/>
        <w:spacing w:line="360" w:lineRule="auto"/>
        <w:jc w:val="both"/>
        <w:rPr>
          <w:rFonts w:ascii="Times New Roman" w:hAnsi="Times New Roman" w:cs="Times New Roman"/>
          <w:sz w:val="24"/>
          <w:szCs w:val="24"/>
        </w:rPr>
      </w:pPr>
      <w:r w:rsidRPr="00FF2221">
        <w:rPr>
          <w:rFonts w:ascii="Times New Roman" w:hAnsi="Times New Roman" w:cs="Times New Roman"/>
          <w:sz w:val="24"/>
          <w:szCs w:val="24"/>
        </w:rPr>
        <w:t xml:space="preserve">за счет </w:t>
      </w:r>
      <w:r w:rsidR="002F3B03">
        <w:rPr>
          <w:rFonts w:ascii="Times New Roman" w:hAnsi="Times New Roman" w:cs="Times New Roman"/>
          <w:sz w:val="24"/>
          <w:szCs w:val="24"/>
        </w:rPr>
        <w:t>роста оборачиваемости капитала на 0,0</w:t>
      </w:r>
      <w:r w:rsidRPr="00FF2221">
        <w:rPr>
          <w:rFonts w:ascii="Times New Roman" w:hAnsi="Times New Roman" w:cs="Times New Roman"/>
          <w:sz w:val="24"/>
          <w:szCs w:val="24"/>
        </w:rPr>
        <w:t xml:space="preserve">5%, уровень рентабельности капитала </w:t>
      </w:r>
      <w:r w:rsidR="002F3B03">
        <w:rPr>
          <w:rFonts w:ascii="Times New Roman" w:hAnsi="Times New Roman" w:cs="Times New Roman"/>
          <w:sz w:val="24"/>
          <w:szCs w:val="24"/>
        </w:rPr>
        <w:t>возрос на 0,44</w:t>
      </w:r>
      <w:r w:rsidRPr="00FF2221">
        <w:rPr>
          <w:rFonts w:ascii="Times New Roman" w:hAnsi="Times New Roman" w:cs="Times New Roman"/>
          <w:sz w:val="24"/>
          <w:szCs w:val="24"/>
        </w:rPr>
        <w:t>%.</w:t>
      </w:r>
    </w:p>
    <w:p w:rsidR="00FF2221" w:rsidRPr="00FF2221" w:rsidRDefault="00FF2221" w:rsidP="00FF2221">
      <w:pPr>
        <w:tabs>
          <w:tab w:val="left" w:pos="8640"/>
        </w:tabs>
        <w:spacing w:line="360" w:lineRule="auto"/>
        <w:ind w:left="360"/>
        <w:jc w:val="both"/>
        <w:rPr>
          <w:rFonts w:ascii="Times New Roman" w:hAnsi="Times New Roman" w:cs="Times New Roman"/>
          <w:sz w:val="24"/>
          <w:szCs w:val="24"/>
        </w:rPr>
      </w:pPr>
      <w:r w:rsidRPr="00FF2221">
        <w:rPr>
          <w:rFonts w:ascii="Times New Roman" w:hAnsi="Times New Roman" w:cs="Times New Roman"/>
          <w:sz w:val="24"/>
          <w:szCs w:val="24"/>
        </w:rPr>
        <w:t xml:space="preserve">Совокупное влияние двух факторов обусловило </w:t>
      </w:r>
      <w:r w:rsidR="002F3B03">
        <w:rPr>
          <w:rFonts w:ascii="Times New Roman" w:hAnsi="Times New Roman" w:cs="Times New Roman"/>
          <w:sz w:val="24"/>
          <w:szCs w:val="24"/>
        </w:rPr>
        <w:t>рост</w:t>
      </w:r>
      <w:r w:rsidRPr="00FF2221">
        <w:rPr>
          <w:rFonts w:ascii="Times New Roman" w:hAnsi="Times New Roman" w:cs="Times New Roman"/>
          <w:sz w:val="24"/>
          <w:szCs w:val="24"/>
        </w:rPr>
        <w:t xml:space="preserve"> рентабельности капитала н</w:t>
      </w:r>
      <w:r w:rsidR="002F3B03">
        <w:rPr>
          <w:rFonts w:ascii="Times New Roman" w:hAnsi="Times New Roman" w:cs="Times New Roman"/>
          <w:sz w:val="24"/>
          <w:szCs w:val="24"/>
        </w:rPr>
        <w:t>а 17,41</w:t>
      </w:r>
      <w:r w:rsidRPr="00FF2221">
        <w:rPr>
          <w:rFonts w:ascii="Times New Roman" w:hAnsi="Times New Roman" w:cs="Times New Roman"/>
          <w:sz w:val="24"/>
          <w:szCs w:val="24"/>
        </w:rPr>
        <w:t>%.</w:t>
      </w:r>
    </w:p>
    <w:p w:rsidR="00366819" w:rsidRPr="00366819" w:rsidRDefault="00366819" w:rsidP="00B15AFF">
      <w:pPr>
        <w:tabs>
          <w:tab w:val="left" w:pos="8640"/>
        </w:tabs>
        <w:spacing w:line="360" w:lineRule="auto"/>
        <w:jc w:val="right"/>
        <w:rPr>
          <w:rFonts w:ascii="Times New Roman" w:hAnsi="Times New Roman" w:cs="Times New Roman"/>
          <w:sz w:val="24"/>
          <w:szCs w:val="24"/>
        </w:rPr>
      </w:pPr>
      <w:r w:rsidRPr="00366819">
        <w:rPr>
          <w:rFonts w:ascii="Times New Roman" w:hAnsi="Times New Roman" w:cs="Times New Roman"/>
          <w:sz w:val="24"/>
          <w:szCs w:val="24"/>
        </w:rPr>
        <w:t xml:space="preserve">Таблица </w:t>
      </w:r>
      <w:r w:rsidR="00AF1901">
        <w:rPr>
          <w:rFonts w:ascii="Times New Roman" w:hAnsi="Times New Roman" w:cs="Times New Roman"/>
          <w:sz w:val="24"/>
          <w:szCs w:val="24"/>
        </w:rPr>
        <w:t>11</w:t>
      </w:r>
    </w:p>
    <w:p w:rsidR="00366819" w:rsidRPr="00366819" w:rsidRDefault="00366819" w:rsidP="00366819">
      <w:pPr>
        <w:tabs>
          <w:tab w:val="left" w:pos="8640"/>
        </w:tabs>
        <w:spacing w:line="360" w:lineRule="auto"/>
        <w:jc w:val="center"/>
        <w:rPr>
          <w:rFonts w:ascii="Times New Roman" w:hAnsi="Times New Roman" w:cs="Times New Roman"/>
          <w:sz w:val="24"/>
          <w:szCs w:val="24"/>
        </w:rPr>
      </w:pPr>
      <w:r w:rsidRPr="00366819">
        <w:rPr>
          <w:rFonts w:ascii="Times New Roman" w:hAnsi="Times New Roman" w:cs="Times New Roman"/>
          <w:sz w:val="24"/>
          <w:szCs w:val="24"/>
        </w:rPr>
        <w:t>Анализ показателей платежеспособности (ликвидности)</w:t>
      </w:r>
    </w:p>
    <w:p w:rsidR="00366819" w:rsidRPr="00366819" w:rsidRDefault="00366819" w:rsidP="00366819">
      <w:pPr>
        <w:tabs>
          <w:tab w:val="left" w:pos="8640"/>
        </w:tabs>
        <w:spacing w:line="360" w:lineRule="auto"/>
        <w:jc w:val="center"/>
        <w:rPr>
          <w:rFonts w:ascii="Times New Roman" w:hAnsi="Times New Roman" w:cs="Times New Roman"/>
          <w:sz w:val="24"/>
          <w:szCs w:val="24"/>
        </w:rPr>
      </w:pPr>
      <w:r w:rsidRPr="00366819">
        <w:rPr>
          <w:rFonts w:ascii="Times New Roman" w:hAnsi="Times New Roman" w:cs="Times New Roman"/>
          <w:sz w:val="24"/>
          <w:szCs w:val="24"/>
        </w:rPr>
        <w:t xml:space="preserve"> ЗАО «кабельный завод «Кавказкабель».</w:t>
      </w:r>
    </w:p>
    <w:tbl>
      <w:tblPr>
        <w:tblStyle w:val="a9"/>
        <w:tblW w:w="10008" w:type="dxa"/>
        <w:tblLook w:val="01E0" w:firstRow="1" w:lastRow="1" w:firstColumn="1" w:lastColumn="1" w:noHBand="0" w:noVBand="0"/>
      </w:tblPr>
      <w:tblGrid>
        <w:gridCol w:w="3888"/>
        <w:gridCol w:w="1080"/>
        <w:gridCol w:w="1080"/>
        <w:gridCol w:w="1080"/>
        <w:gridCol w:w="1440"/>
        <w:gridCol w:w="1440"/>
      </w:tblGrid>
      <w:tr w:rsidR="00C8248C" w:rsidRPr="00366819">
        <w:tc>
          <w:tcPr>
            <w:tcW w:w="3888"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Показатели</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2002</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2003</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w:t>
            </w:r>
          </w:p>
        </w:tc>
        <w:tc>
          <w:tcPr>
            <w:tcW w:w="1440" w:type="dxa"/>
            <w:vAlign w:val="center"/>
          </w:tcPr>
          <w:p w:rsidR="00C8248C"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Изменения за год (+, -)</w:t>
            </w:r>
          </w:p>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 к 2002</w:t>
            </w:r>
          </w:p>
        </w:tc>
        <w:tc>
          <w:tcPr>
            <w:tcW w:w="1440" w:type="dxa"/>
            <w:vAlign w:val="center"/>
          </w:tcPr>
          <w:p w:rsidR="00C8248C"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Изменения за год (+, -)</w:t>
            </w:r>
          </w:p>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2004 к 2003</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Краткосрочные долговые (текущие) обязательства предприятия, тыс. руб.</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58816</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86780</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130048</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71232</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43268</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Денежные средства и краткосрочные финансовые вложения, тыс. руб.</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1105</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7952</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3283</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2178</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-4669</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Дебиторская задолженность (товары отгруженные, расчеты с дебиторами, авансы, выданные поставщикам и подрядчикам, прочие внеоборотные активы), тыс. руб.</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43228</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44945</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42756</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-472</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-2189</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Запасы и затраты (материальные оборотные средства), тыс. руб.</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162074</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161003</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241737</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79663</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80734</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Коэффициент абсолютной ликвидности</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0,02</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0,09</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0,03</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0,01</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-0,06</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Коэффициент текущей ликвидности</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0,8</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0,6</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0,4</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-0,4</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-0,2</w:t>
            </w:r>
          </w:p>
        </w:tc>
      </w:tr>
      <w:tr w:rsidR="00C8248C" w:rsidRPr="00366819">
        <w:tc>
          <w:tcPr>
            <w:tcW w:w="3888" w:type="dxa"/>
            <w:vAlign w:val="center"/>
          </w:tcPr>
          <w:p w:rsidR="00C8248C" w:rsidRPr="00366819" w:rsidRDefault="00C8248C" w:rsidP="00C8248C">
            <w:pPr>
              <w:tabs>
                <w:tab w:val="left" w:pos="8640"/>
              </w:tabs>
              <w:rPr>
                <w:rFonts w:ascii="Times New Roman" w:hAnsi="Times New Roman" w:cs="Times New Roman"/>
                <w:sz w:val="22"/>
                <w:szCs w:val="22"/>
              </w:rPr>
            </w:pPr>
            <w:r w:rsidRPr="00366819">
              <w:rPr>
                <w:rFonts w:ascii="Times New Roman" w:hAnsi="Times New Roman" w:cs="Times New Roman"/>
                <w:sz w:val="22"/>
                <w:szCs w:val="22"/>
              </w:rPr>
              <w:t>Коэффициент покрытия средств</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3,5</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2,5</w:t>
            </w:r>
          </w:p>
        </w:tc>
        <w:tc>
          <w:tcPr>
            <w:tcW w:w="108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2,2</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Pr>
                <w:rFonts w:ascii="Times New Roman" w:hAnsi="Times New Roman" w:cs="Times New Roman"/>
                <w:sz w:val="22"/>
                <w:szCs w:val="22"/>
              </w:rPr>
              <w:t>-1,3</w:t>
            </w:r>
          </w:p>
        </w:tc>
        <w:tc>
          <w:tcPr>
            <w:tcW w:w="1440" w:type="dxa"/>
            <w:vAlign w:val="center"/>
          </w:tcPr>
          <w:p w:rsidR="00C8248C" w:rsidRPr="00366819" w:rsidRDefault="00C8248C" w:rsidP="00C8248C">
            <w:pPr>
              <w:tabs>
                <w:tab w:val="left" w:pos="8640"/>
              </w:tabs>
              <w:jc w:val="center"/>
              <w:rPr>
                <w:rFonts w:ascii="Times New Roman" w:hAnsi="Times New Roman" w:cs="Times New Roman"/>
                <w:sz w:val="22"/>
                <w:szCs w:val="22"/>
              </w:rPr>
            </w:pPr>
            <w:r w:rsidRPr="00366819">
              <w:rPr>
                <w:rFonts w:ascii="Times New Roman" w:hAnsi="Times New Roman" w:cs="Times New Roman"/>
                <w:sz w:val="22"/>
                <w:szCs w:val="22"/>
              </w:rPr>
              <w:t>-0,3</w:t>
            </w:r>
          </w:p>
        </w:tc>
      </w:tr>
    </w:tbl>
    <w:p w:rsidR="00366819" w:rsidRPr="00366819" w:rsidRDefault="00366819" w:rsidP="00366819">
      <w:pPr>
        <w:tabs>
          <w:tab w:val="left" w:pos="8640"/>
        </w:tabs>
        <w:spacing w:line="360" w:lineRule="auto"/>
        <w:jc w:val="center"/>
        <w:rPr>
          <w:rFonts w:ascii="Times New Roman" w:hAnsi="Times New Roman" w:cs="Times New Roman"/>
          <w:sz w:val="24"/>
          <w:szCs w:val="24"/>
        </w:rPr>
      </w:pPr>
    </w:p>
    <w:p w:rsidR="00366819" w:rsidRPr="00366819" w:rsidRDefault="00366819" w:rsidP="00366819">
      <w:pPr>
        <w:tabs>
          <w:tab w:val="left" w:pos="8640"/>
        </w:tabs>
        <w:spacing w:line="360" w:lineRule="auto"/>
        <w:ind w:firstLine="709"/>
        <w:jc w:val="both"/>
        <w:rPr>
          <w:rFonts w:ascii="Times New Roman" w:hAnsi="Times New Roman" w:cs="Times New Roman"/>
          <w:sz w:val="24"/>
          <w:szCs w:val="24"/>
        </w:rPr>
      </w:pPr>
      <w:r w:rsidRPr="00366819">
        <w:rPr>
          <w:rFonts w:ascii="Times New Roman" w:hAnsi="Times New Roman" w:cs="Times New Roman"/>
          <w:sz w:val="24"/>
          <w:szCs w:val="24"/>
        </w:rPr>
        <w:t xml:space="preserve">Анализ показателей платежеспособности свидетельствует о том, что степень абсолютной ликвидности предприятия очень низкая: </w:t>
      </w:r>
      <w:r w:rsidR="001972C3">
        <w:rPr>
          <w:rFonts w:ascii="Times New Roman" w:hAnsi="Times New Roman" w:cs="Times New Roman"/>
          <w:sz w:val="24"/>
          <w:szCs w:val="24"/>
        </w:rPr>
        <w:t>в 2002  году она составила 0,019</w:t>
      </w:r>
      <w:r w:rsidR="008E1D52">
        <w:rPr>
          <w:rFonts w:ascii="Times New Roman" w:hAnsi="Times New Roman" w:cs="Times New Roman"/>
          <w:sz w:val="24"/>
          <w:szCs w:val="24"/>
        </w:rPr>
        <w:t>коп.</w:t>
      </w:r>
      <w:r w:rsidRPr="00366819">
        <w:rPr>
          <w:rFonts w:ascii="Times New Roman" w:hAnsi="Times New Roman" w:cs="Times New Roman"/>
          <w:sz w:val="24"/>
          <w:szCs w:val="24"/>
        </w:rPr>
        <w:t xml:space="preserve">, </w:t>
      </w:r>
      <w:r w:rsidR="001972C3">
        <w:rPr>
          <w:rFonts w:ascii="Times New Roman" w:hAnsi="Times New Roman" w:cs="Times New Roman"/>
          <w:sz w:val="24"/>
          <w:szCs w:val="24"/>
        </w:rPr>
        <w:t xml:space="preserve">в 2003 году - </w:t>
      </w:r>
      <w:r w:rsidRPr="00366819">
        <w:rPr>
          <w:rFonts w:ascii="Times New Roman" w:hAnsi="Times New Roman" w:cs="Times New Roman"/>
          <w:sz w:val="24"/>
          <w:szCs w:val="24"/>
        </w:rPr>
        <w:t>0,092</w:t>
      </w:r>
      <w:r w:rsidR="008E1D52">
        <w:rPr>
          <w:rFonts w:ascii="Times New Roman" w:hAnsi="Times New Roman" w:cs="Times New Roman"/>
          <w:sz w:val="24"/>
          <w:szCs w:val="24"/>
        </w:rPr>
        <w:t xml:space="preserve"> коп.</w:t>
      </w:r>
      <w:r w:rsidRPr="00366819">
        <w:rPr>
          <w:rFonts w:ascii="Times New Roman" w:hAnsi="Times New Roman" w:cs="Times New Roman"/>
          <w:sz w:val="24"/>
          <w:szCs w:val="24"/>
        </w:rPr>
        <w:t>,</w:t>
      </w:r>
      <w:r w:rsidR="001972C3">
        <w:rPr>
          <w:rFonts w:ascii="Times New Roman" w:hAnsi="Times New Roman" w:cs="Times New Roman"/>
          <w:sz w:val="24"/>
          <w:szCs w:val="24"/>
        </w:rPr>
        <w:t xml:space="preserve"> а в 2004 году – 0,025</w:t>
      </w:r>
      <w:r w:rsidR="008E1D52">
        <w:rPr>
          <w:rFonts w:ascii="Times New Roman" w:hAnsi="Times New Roman" w:cs="Times New Roman"/>
          <w:sz w:val="24"/>
          <w:szCs w:val="24"/>
        </w:rPr>
        <w:t xml:space="preserve"> коп.</w:t>
      </w:r>
      <w:r w:rsidRPr="00366819">
        <w:rPr>
          <w:rFonts w:ascii="Times New Roman" w:hAnsi="Times New Roman" w:cs="Times New Roman"/>
          <w:sz w:val="24"/>
          <w:szCs w:val="24"/>
        </w:rPr>
        <w:t xml:space="preserve"> т.е. снизилась</w:t>
      </w:r>
      <w:r w:rsidR="001972C3">
        <w:rPr>
          <w:rFonts w:ascii="Times New Roman" w:hAnsi="Times New Roman" w:cs="Times New Roman"/>
          <w:sz w:val="24"/>
          <w:szCs w:val="24"/>
        </w:rPr>
        <w:t xml:space="preserve"> по отношению к 2003 году</w:t>
      </w:r>
      <w:r w:rsidRPr="00366819">
        <w:rPr>
          <w:rFonts w:ascii="Times New Roman" w:hAnsi="Times New Roman" w:cs="Times New Roman"/>
          <w:sz w:val="24"/>
          <w:szCs w:val="24"/>
        </w:rPr>
        <w:t xml:space="preserve"> на 0,067</w:t>
      </w:r>
      <w:r w:rsidR="008E1D52">
        <w:rPr>
          <w:rFonts w:ascii="Times New Roman" w:hAnsi="Times New Roman" w:cs="Times New Roman"/>
          <w:sz w:val="24"/>
          <w:szCs w:val="24"/>
        </w:rPr>
        <w:t>коп</w:t>
      </w:r>
      <w:r w:rsidRPr="00366819">
        <w:rPr>
          <w:rFonts w:ascii="Times New Roman" w:hAnsi="Times New Roman" w:cs="Times New Roman"/>
          <w:sz w:val="24"/>
          <w:szCs w:val="24"/>
        </w:rPr>
        <w:t>.</w:t>
      </w:r>
      <w:r w:rsidR="005B1ADF">
        <w:rPr>
          <w:rFonts w:ascii="Times New Roman" w:hAnsi="Times New Roman" w:cs="Times New Roman"/>
          <w:sz w:val="24"/>
          <w:szCs w:val="24"/>
        </w:rPr>
        <w:t xml:space="preserve"> </w:t>
      </w:r>
      <w:r w:rsidRPr="00366819">
        <w:rPr>
          <w:rFonts w:ascii="Times New Roman" w:hAnsi="Times New Roman" w:cs="Times New Roman"/>
          <w:sz w:val="24"/>
          <w:szCs w:val="24"/>
        </w:rPr>
        <w:t>Для поставщиков сырья, материалов, услуг данное предприятие как на начало года, так и на конец является неп</w:t>
      </w:r>
      <w:r w:rsidR="001972C3">
        <w:rPr>
          <w:rFonts w:ascii="Times New Roman" w:hAnsi="Times New Roman" w:cs="Times New Roman"/>
          <w:sz w:val="24"/>
          <w:szCs w:val="24"/>
        </w:rPr>
        <w:t>латежеспособным. По теоретической</w:t>
      </w:r>
      <w:r w:rsidRPr="00366819">
        <w:rPr>
          <w:rFonts w:ascii="Times New Roman" w:hAnsi="Times New Roman" w:cs="Times New Roman"/>
          <w:sz w:val="24"/>
          <w:szCs w:val="24"/>
        </w:rPr>
        <w:t xml:space="preserve"> оценке </w:t>
      </w:r>
      <w:r w:rsidR="001972C3">
        <w:rPr>
          <w:rFonts w:ascii="Times New Roman" w:hAnsi="Times New Roman" w:cs="Times New Roman"/>
          <w:sz w:val="24"/>
          <w:szCs w:val="24"/>
        </w:rPr>
        <w:t>нормальное ограничение степени абсолютной ликвидности должно</w:t>
      </w:r>
      <w:r w:rsidRPr="00366819">
        <w:rPr>
          <w:rFonts w:ascii="Times New Roman" w:hAnsi="Times New Roman" w:cs="Times New Roman"/>
          <w:sz w:val="24"/>
          <w:szCs w:val="24"/>
        </w:rPr>
        <w:t xml:space="preserve"> быть 0,20 – 0,25 коп.</w:t>
      </w:r>
    </w:p>
    <w:p w:rsidR="00366819" w:rsidRPr="00366819" w:rsidRDefault="00366819" w:rsidP="00366819">
      <w:pPr>
        <w:tabs>
          <w:tab w:val="left" w:pos="8640"/>
        </w:tabs>
        <w:spacing w:line="360" w:lineRule="auto"/>
        <w:ind w:firstLine="709"/>
        <w:jc w:val="both"/>
        <w:rPr>
          <w:rFonts w:ascii="Times New Roman" w:hAnsi="Times New Roman" w:cs="Times New Roman"/>
          <w:sz w:val="24"/>
          <w:szCs w:val="24"/>
        </w:rPr>
      </w:pPr>
      <w:r w:rsidRPr="00366819">
        <w:rPr>
          <w:rFonts w:ascii="Times New Roman" w:hAnsi="Times New Roman" w:cs="Times New Roman"/>
          <w:sz w:val="24"/>
          <w:szCs w:val="24"/>
        </w:rPr>
        <w:t xml:space="preserve">Ликвидность средств второй степени ниже теоретически оправданной оценки (0,70 – 0,80 коп.); </w:t>
      </w:r>
      <w:r w:rsidR="008E1D52">
        <w:rPr>
          <w:rFonts w:ascii="Times New Roman" w:hAnsi="Times New Roman" w:cs="Times New Roman"/>
          <w:sz w:val="24"/>
          <w:szCs w:val="24"/>
        </w:rPr>
        <w:t>в 2003 году – 0,610 коп. и в 2004 году – 0,345 коп., что нельзя сказать глядя на 2002 год, где она составила 0,754 коп., что выше, чем в отчетном году на 4 коп.</w:t>
      </w:r>
      <w:r w:rsidRPr="00366819">
        <w:rPr>
          <w:rFonts w:ascii="Times New Roman" w:hAnsi="Times New Roman" w:cs="Times New Roman"/>
          <w:sz w:val="24"/>
          <w:szCs w:val="24"/>
        </w:rPr>
        <w:t xml:space="preserve"> Для банка, кредитующего данное предприятие коэффициент ликвидности </w:t>
      </w:r>
      <w:r w:rsidR="008E1D52">
        <w:rPr>
          <w:rFonts w:ascii="Times New Roman" w:hAnsi="Times New Roman" w:cs="Times New Roman"/>
          <w:sz w:val="24"/>
          <w:szCs w:val="24"/>
        </w:rPr>
        <w:t xml:space="preserve">в 2003-2004 годах </w:t>
      </w:r>
      <w:r w:rsidRPr="00366819">
        <w:rPr>
          <w:rFonts w:ascii="Times New Roman" w:hAnsi="Times New Roman" w:cs="Times New Roman"/>
          <w:sz w:val="24"/>
          <w:szCs w:val="24"/>
        </w:rPr>
        <w:t>низкий.</w:t>
      </w:r>
    </w:p>
    <w:p w:rsidR="00366819" w:rsidRPr="00366819" w:rsidRDefault="00366819" w:rsidP="00366819">
      <w:pPr>
        <w:tabs>
          <w:tab w:val="left" w:pos="8640"/>
        </w:tabs>
        <w:spacing w:line="360" w:lineRule="auto"/>
        <w:ind w:firstLine="709"/>
        <w:jc w:val="both"/>
        <w:rPr>
          <w:rFonts w:ascii="Times New Roman" w:hAnsi="Times New Roman" w:cs="Times New Roman"/>
          <w:sz w:val="24"/>
          <w:szCs w:val="24"/>
        </w:rPr>
      </w:pPr>
      <w:r w:rsidRPr="00366819">
        <w:rPr>
          <w:rFonts w:ascii="Times New Roman" w:hAnsi="Times New Roman" w:cs="Times New Roman"/>
          <w:sz w:val="24"/>
          <w:szCs w:val="24"/>
        </w:rPr>
        <w:t xml:space="preserve">Для держателей акций и облигаций степень покрытия средств вполне удовлетворительна: </w:t>
      </w:r>
      <w:r w:rsidR="008E1D52">
        <w:rPr>
          <w:rFonts w:ascii="Times New Roman" w:hAnsi="Times New Roman" w:cs="Times New Roman"/>
          <w:sz w:val="24"/>
          <w:szCs w:val="24"/>
        </w:rPr>
        <w:t>в 2002 году она составила 3,51 коп., в 2003 – 2,46 коп., а в 2004 – 2,21 коп, что ниже, чем в 2002 году на 1,3 коп. и ниже по сравнению с 2003 годом на 0,25 коп.</w:t>
      </w:r>
    </w:p>
    <w:p w:rsidR="006073A8" w:rsidRDefault="006073A8" w:rsidP="00BC5CCE">
      <w:pPr>
        <w:tabs>
          <w:tab w:val="left" w:pos="8640"/>
        </w:tabs>
        <w:spacing w:line="360" w:lineRule="auto"/>
        <w:ind w:firstLine="709"/>
        <w:jc w:val="both"/>
        <w:rPr>
          <w:sz w:val="24"/>
          <w:szCs w:val="24"/>
        </w:rPr>
      </w:pPr>
    </w:p>
    <w:p w:rsidR="00412364" w:rsidRDefault="00412364" w:rsidP="00B15AFF">
      <w:pPr>
        <w:tabs>
          <w:tab w:val="left" w:pos="8640"/>
        </w:tabs>
        <w:spacing w:line="360" w:lineRule="auto"/>
        <w:jc w:val="both"/>
        <w:rPr>
          <w:sz w:val="24"/>
          <w:szCs w:val="24"/>
        </w:rPr>
      </w:pPr>
    </w:p>
    <w:p w:rsidR="006073A8" w:rsidRDefault="006073A8" w:rsidP="00D9415C">
      <w:pPr>
        <w:numPr>
          <w:ilvl w:val="1"/>
          <w:numId w:val="33"/>
        </w:numPr>
        <w:tabs>
          <w:tab w:val="left" w:pos="8640"/>
        </w:tabs>
        <w:spacing w:line="360" w:lineRule="auto"/>
        <w:jc w:val="center"/>
        <w:outlineLvl w:val="1"/>
        <w:rPr>
          <w:rFonts w:ascii="Times New Roman" w:hAnsi="Times New Roman" w:cs="Times New Roman"/>
          <w:sz w:val="24"/>
          <w:szCs w:val="24"/>
        </w:rPr>
      </w:pPr>
      <w:bookmarkStart w:id="116" w:name="_Toc106431127"/>
      <w:bookmarkStart w:id="117" w:name="_Toc106431399"/>
      <w:bookmarkStart w:id="118" w:name="_Toc106431466"/>
      <w:bookmarkStart w:id="119" w:name="_Toc106431745"/>
      <w:r>
        <w:rPr>
          <w:rFonts w:ascii="Times New Roman" w:hAnsi="Times New Roman" w:cs="Times New Roman"/>
          <w:sz w:val="24"/>
          <w:szCs w:val="24"/>
        </w:rPr>
        <w:t>Оценка риска банкротства</w:t>
      </w:r>
      <w:bookmarkEnd w:id="116"/>
      <w:bookmarkEnd w:id="117"/>
      <w:bookmarkEnd w:id="118"/>
      <w:bookmarkEnd w:id="119"/>
    </w:p>
    <w:p w:rsidR="006073A8" w:rsidRDefault="006073A8" w:rsidP="00D9415C">
      <w:pPr>
        <w:tabs>
          <w:tab w:val="left" w:pos="8640"/>
        </w:tabs>
        <w:spacing w:line="360" w:lineRule="auto"/>
        <w:jc w:val="center"/>
        <w:outlineLvl w:val="1"/>
        <w:rPr>
          <w:rFonts w:ascii="Times New Roman" w:hAnsi="Times New Roman" w:cs="Times New Roman"/>
          <w:sz w:val="24"/>
          <w:szCs w:val="24"/>
        </w:rPr>
      </w:pPr>
    </w:p>
    <w:p w:rsidR="006073A8" w:rsidRPr="006073A8" w:rsidRDefault="006073A8" w:rsidP="00D9415C">
      <w:pPr>
        <w:tabs>
          <w:tab w:val="left" w:pos="8640"/>
        </w:tabs>
        <w:spacing w:line="360" w:lineRule="auto"/>
        <w:jc w:val="center"/>
        <w:outlineLvl w:val="1"/>
        <w:rPr>
          <w:rFonts w:ascii="Times New Roman" w:hAnsi="Times New Roman" w:cs="Times New Roman"/>
          <w:sz w:val="24"/>
          <w:szCs w:val="24"/>
        </w:rPr>
      </w:pP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Для оценки риска банкротства и кредитоспособности предприятия широко используются дискриминантные факторные модели известных западных экономистов Альтмана, Лиса, Таффлера и др.</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Модель Альтмана:</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vertAlign w:val="subscript"/>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rPr>
        <w:t>=1,2</w:t>
      </w:r>
      <w:r w:rsidRPr="006073A8">
        <w:rPr>
          <w:rFonts w:ascii="Times New Roman" w:hAnsi="Times New Roman" w:cs="Times New Roman"/>
          <w:sz w:val="24"/>
          <w:szCs w:val="24"/>
          <w:lang w:val="en-US"/>
        </w:rPr>
        <w:t>X</w:t>
      </w:r>
      <w:r w:rsidRPr="006073A8">
        <w:rPr>
          <w:rFonts w:ascii="Times New Roman" w:hAnsi="Times New Roman" w:cs="Times New Roman"/>
          <w:sz w:val="24"/>
          <w:szCs w:val="24"/>
          <w:vertAlign w:val="subscript"/>
        </w:rPr>
        <w:t>1</w:t>
      </w:r>
      <w:r w:rsidRPr="006073A8">
        <w:rPr>
          <w:rFonts w:ascii="Times New Roman" w:hAnsi="Times New Roman" w:cs="Times New Roman"/>
          <w:sz w:val="24"/>
          <w:szCs w:val="24"/>
        </w:rPr>
        <w:t xml:space="preserve"> + 1,4</w:t>
      </w:r>
      <w:r w:rsidRPr="006073A8">
        <w:rPr>
          <w:rFonts w:ascii="Times New Roman" w:hAnsi="Times New Roman" w:cs="Times New Roman"/>
          <w:sz w:val="24"/>
          <w:szCs w:val="24"/>
          <w:lang w:val="en-US"/>
        </w:rPr>
        <w:t>X</w:t>
      </w:r>
      <w:r w:rsidRPr="006073A8">
        <w:rPr>
          <w:rFonts w:ascii="Times New Roman" w:hAnsi="Times New Roman" w:cs="Times New Roman"/>
          <w:sz w:val="24"/>
          <w:szCs w:val="24"/>
          <w:vertAlign w:val="subscript"/>
        </w:rPr>
        <w:t xml:space="preserve">2 </w:t>
      </w:r>
      <w:r w:rsidRPr="006073A8">
        <w:rPr>
          <w:rFonts w:ascii="Times New Roman" w:hAnsi="Times New Roman" w:cs="Times New Roman"/>
          <w:sz w:val="24"/>
          <w:szCs w:val="24"/>
        </w:rPr>
        <w:t>+ 3,3</w:t>
      </w:r>
      <w:r w:rsidRPr="006073A8">
        <w:rPr>
          <w:rFonts w:ascii="Times New Roman" w:hAnsi="Times New Roman" w:cs="Times New Roman"/>
          <w:sz w:val="24"/>
          <w:szCs w:val="24"/>
          <w:lang w:val="en-US"/>
        </w:rPr>
        <w:t>X</w:t>
      </w:r>
      <w:r w:rsidRPr="006073A8">
        <w:rPr>
          <w:rFonts w:ascii="Times New Roman" w:hAnsi="Times New Roman" w:cs="Times New Roman"/>
          <w:sz w:val="24"/>
          <w:szCs w:val="24"/>
          <w:vertAlign w:val="subscript"/>
        </w:rPr>
        <w:t xml:space="preserve">3 </w:t>
      </w:r>
      <w:r w:rsidRPr="006073A8">
        <w:rPr>
          <w:rFonts w:ascii="Times New Roman" w:hAnsi="Times New Roman" w:cs="Times New Roman"/>
          <w:sz w:val="24"/>
          <w:szCs w:val="24"/>
        </w:rPr>
        <w:t>+ 0,6</w:t>
      </w:r>
      <w:r w:rsidRPr="006073A8">
        <w:rPr>
          <w:rFonts w:ascii="Times New Roman" w:hAnsi="Times New Roman" w:cs="Times New Roman"/>
          <w:sz w:val="24"/>
          <w:szCs w:val="24"/>
          <w:lang w:val="en-US"/>
        </w:rPr>
        <w:t>X</w:t>
      </w:r>
      <w:r w:rsidRPr="006073A8">
        <w:rPr>
          <w:rFonts w:ascii="Times New Roman" w:hAnsi="Times New Roman" w:cs="Times New Roman"/>
          <w:sz w:val="24"/>
          <w:szCs w:val="24"/>
          <w:vertAlign w:val="subscript"/>
        </w:rPr>
        <w:t xml:space="preserve">4 </w:t>
      </w:r>
      <w:r w:rsidRPr="006073A8">
        <w:rPr>
          <w:rFonts w:ascii="Times New Roman" w:hAnsi="Times New Roman" w:cs="Times New Roman"/>
          <w:sz w:val="24"/>
          <w:szCs w:val="24"/>
        </w:rPr>
        <w:t>+ 1,0</w:t>
      </w:r>
      <w:r w:rsidRPr="006073A8">
        <w:rPr>
          <w:rFonts w:ascii="Times New Roman" w:hAnsi="Times New Roman" w:cs="Times New Roman"/>
          <w:sz w:val="24"/>
          <w:szCs w:val="24"/>
          <w:lang w:val="en-US"/>
        </w:rPr>
        <w:t>X</w:t>
      </w:r>
      <w:r w:rsidRPr="006073A8">
        <w:rPr>
          <w:rFonts w:ascii="Times New Roman" w:hAnsi="Times New Roman" w:cs="Times New Roman"/>
          <w:sz w:val="24"/>
          <w:szCs w:val="24"/>
          <w:vertAlign w:val="subscript"/>
        </w:rPr>
        <w:t>5,</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где Х</w:t>
      </w:r>
      <w:r w:rsidRPr="006073A8">
        <w:rPr>
          <w:rFonts w:ascii="Times New Roman" w:hAnsi="Times New Roman" w:cs="Times New Roman"/>
          <w:sz w:val="24"/>
          <w:szCs w:val="24"/>
          <w:vertAlign w:val="subscript"/>
        </w:rPr>
        <w:t>1</w:t>
      </w:r>
      <w:r w:rsidRPr="006073A8">
        <w:rPr>
          <w:rFonts w:ascii="Times New Roman" w:hAnsi="Times New Roman" w:cs="Times New Roman"/>
          <w:sz w:val="24"/>
          <w:szCs w:val="24"/>
        </w:rPr>
        <w:t xml:space="preserve"> – собственный оборотный капитал / сумма активов;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2</w:t>
      </w:r>
      <w:r w:rsidRPr="006073A8">
        <w:rPr>
          <w:rFonts w:ascii="Times New Roman" w:hAnsi="Times New Roman" w:cs="Times New Roman"/>
          <w:sz w:val="24"/>
          <w:szCs w:val="24"/>
        </w:rPr>
        <w:t xml:space="preserve"> – нераспределенная (реинвестированная) прибыль / сумма активов;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3</w:t>
      </w:r>
      <w:r w:rsidRPr="006073A8">
        <w:rPr>
          <w:rFonts w:ascii="Times New Roman" w:hAnsi="Times New Roman" w:cs="Times New Roman"/>
          <w:sz w:val="24"/>
          <w:szCs w:val="24"/>
        </w:rPr>
        <w:t xml:space="preserve"> – прибыль до уплаты процентов / сумма активов;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4</w:t>
      </w:r>
      <w:r w:rsidRPr="006073A8">
        <w:rPr>
          <w:rFonts w:ascii="Times New Roman" w:hAnsi="Times New Roman" w:cs="Times New Roman"/>
          <w:sz w:val="24"/>
          <w:szCs w:val="24"/>
        </w:rPr>
        <w:t xml:space="preserve"> – рыночная стоимость собственного капитала / заемный капитал;</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5</w:t>
      </w:r>
      <w:r w:rsidRPr="006073A8">
        <w:rPr>
          <w:rFonts w:ascii="Times New Roman" w:hAnsi="Times New Roman" w:cs="Times New Roman"/>
          <w:sz w:val="24"/>
          <w:szCs w:val="24"/>
        </w:rPr>
        <w:t xml:space="preserve"> – объем продаж (выручка) / сумма активов.</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2003 год:</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Pr>
          <w:rFonts w:ascii="Times New Roman" w:hAnsi="Times New Roman" w:cs="Times New Roman"/>
          <w:sz w:val="24"/>
          <w:szCs w:val="24"/>
          <w:vertAlign w:val="subscript"/>
        </w:rPr>
        <w:t xml:space="preserve"> </w:t>
      </w:r>
      <w:r w:rsidR="00976360">
        <w:rPr>
          <w:rFonts w:ascii="Times New Roman" w:hAnsi="Times New Roman" w:cs="Times New Roman"/>
          <w:sz w:val="24"/>
          <w:szCs w:val="24"/>
        </w:rPr>
        <w:t>= 0,39</w:t>
      </w:r>
      <w:r>
        <w:rPr>
          <w:rFonts w:ascii="Times New Roman" w:hAnsi="Times New Roman" w:cs="Times New Roman"/>
          <w:sz w:val="24"/>
          <w:szCs w:val="24"/>
        </w:rPr>
        <w:t xml:space="preserve"> + 0,25 + 0,95 + 3,01 + 2,6</w:t>
      </w:r>
      <w:r w:rsidR="00976360">
        <w:rPr>
          <w:rFonts w:ascii="Times New Roman" w:hAnsi="Times New Roman" w:cs="Times New Roman"/>
          <w:sz w:val="24"/>
          <w:szCs w:val="24"/>
        </w:rPr>
        <w:t>0</w:t>
      </w:r>
      <w:r>
        <w:rPr>
          <w:rFonts w:ascii="Times New Roman" w:hAnsi="Times New Roman" w:cs="Times New Roman"/>
          <w:sz w:val="24"/>
          <w:szCs w:val="24"/>
        </w:rPr>
        <w:t xml:space="preserve"> =</w:t>
      </w:r>
      <w:r w:rsidR="00976360">
        <w:rPr>
          <w:rFonts w:ascii="Times New Roman" w:hAnsi="Times New Roman" w:cs="Times New Roman"/>
          <w:sz w:val="24"/>
          <w:szCs w:val="24"/>
        </w:rPr>
        <w:t xml:space="preserve"> 7,20</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vertAlign w:val="subscript"/>
          <w:lang w:val="en-US"/>
        </w:rPr>
        <w:t>r</w:t>
      </w:r>
      <w:r>
        <w:rPr>
          <w:rFonts w:ascii="Times New Roman" w:hAnsi="Times New Roman" w:cs="Times New Roman"/>
          <w:sz w:val="24"/>
          <w:szCs w:val="24"/>
        </w:rPr>
        <w:t xml:space="preserve"> = </w:t>
      </w:r>
      <w:r w:rsidRPr="006073A8">
        <w:rPr>
          <w:rFonts w:ascii="Times New Roman" w:hAnsi="Times New Roman" w:cs="Times New Roman"/>
          <w:sz w:val="24"/>
          <w:szCs w:val="24"/>
        </w:rPr>
        <w:t>0,45 + 0,52 + 0,19 + 2,04 + 2,47 = 5,67</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2004 год:</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 xml:space="preserve">н </w:t>
      </w:r>
      <w:r w:rsidRPr="006073A8">
        <w:rPr>
          <w:rFonts w:ascii="Times New Roman" w:hAnsi="Times New Roman" w:cs="Times New Roman"/>
          <w:sz w:val="24"/>
          <w:szCs w:val="24"/>
        </w:rPr>
        <w:t>= 0,45 + 0,52 + 0,19 + 2,04 + 2,47 = 5,67</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Pr="006073A8">
        <w:rPr>
          <w:rFonts w:ascii="Times New Roman" w:hAnsi="Times New Roman" w:cs="Times New Roman"/>
          <w:sz w:val="24"/>
          <w:szCs w:val="24"/>
        </w:rPr>
        <w:t xml:space="preserve"> = 0,44 + 0,68 + 0,64 + 1,69 + 2,20 = 5,65</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Модель Лиса:</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vertAlign w:val="subscript"/>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rPr>
        <w:t>=0,063Х</w:t>
      </w:r>
      <w:r w:rsidRPr="006073A8">
        <w:rPr>
          <w:rFonts w:ascii="Times New Roman" w:hAnsi="Times New Roman" w:cs="Times New Roman"/>
          <w:sz w:val="24"/>
          <w:szCs w:val="24"/>
          <w:vertAlign w:val="subscript"/>
        </w:rPr>
        <w:t>1</w:t>
      </w:r>
      <w:r w:rsidRPr="006073A8">
        <w:rPr>
          <w:rFonts w:ascii="Times New Roman" w:hAnsi="Times New Roman" w:cs="Times New Roman"/>
          <w:sz w:val="24"/>
          <w:szCs w:val="24"/>
        </w:rPr>
        <w:t xml:space="preserve"> + 0,092Х</w:t>
      </w:r>
      <w:r w:rsidRPr="006073A8">
        <w:rPr>
          <w:rFonts w:ascii="Times New Roman" w:hAnsi="Times New Roman" w:cs="Times New Roman"/>
          <w:sz w:val="24"/>
          <w:szCs w:val="24"/>
          <w:vertAlign w:val="subscript"/>
        </w:rPr>
        <w:t>2</w:t>
      </w:r>
      <w:r w:rsidRPr="006073A8">
        <w:rPr>
          <w:rFonts w:ascii="Times New Roman" w:hAnsi="Times New Roman" w:cs="Times New Roman"/>
          <w:sz w:val="24"/>
          <w:szCs w:val="24"/>
        </w:rPr>
        <w:t xml:space="preserve"> + 0,057Х</w:t>
      </w:r>
      <w:r w:rsidRPr="006073A8">
        <w:rPr>
          <w:rFonts w:ascii="Times New Roman" w:hAnsi="Times New Roman" w:cs="Times New Roman"/>
          <w:sz w:val="24"/>
          <w:szCs w:val="24"/>
          <w:vertAlign w:val="subscript"/>
        </w:rPr>
        <w:t>3</w:t>
      </w:r>
      <w:r w:rsidRPr="006073A8">
        <w:rPr>
          <w:rFonts w:ascii="Times New Roman" w:hAnsi="Times New Roman" w:cs="Times New Roman"/>
          <w:sz w:val="24"/>
          <w:szCs w:val="24"/>
        </w:rPr>
        <w:t xml:space="preserve"> + 0,001Х</w:t>
      </w:r>
      <w:r w:rsidRPr="006073A8">
        <w:rPr>
          <w:rFonts w:ascii="Times New Roman" w:hAnsi="Times New Roman" w:cs="Times New Roman"/>
          <w:sz w:val="24"/>
          <w:szCs w:val="24"/>
          <w:vertAlign w:val="subscript"/>
        </w:rPr>
        <w:t>4</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Где Х</w:t>
      </w:r>
      <w:r w:rsidRPr="006073A8">
        <w:rPr>
          <w:rFonts w:ascii="Times New Roman" w:hAnsi="Times New Roman" w:cs="Times New Roman"/>
          <w:sz w:val="24"/>
          <w:szCs w:val="24"/>
          <w:vertAlign w:val="subscript"/>
        </w:rPr>
        <w:t>1</w:t>
      </w:r>
      <w:r w:rsidRPr="006073A8">
        <w:rPr>
          <w:rFonts w:ascii="Times New Roman" w:hAnsi="Times New Roman" w:cs="Times New Roman"/>
          <w:sz w:val="24"/>
          <w:szCs w:val="24"/>
        </w:rPr>
        <w:t xml:space="preserve"> – оборотный капитал / сумма активов;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2</w:t>
      </w:r>
      <w:r w:rsidRPr="006073A8">
        <w:rPr>
          <w:rFonts w:ascii="Times New Roman" w:hAnsi="Times New Roman" w:cs="Times New Roman"/>
          <w:sz w:val="24"/>
          <w:szCs w:val="24"/>
        </w:rPr>
        <w:t xml:space="preserve"> – прибыль от реализации / сумма активов;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3</w:t>
      </w:r>
      <w:r w:rsidRPr="006073A8">
        <w:rPr>
          <w:rFonts w:ascii="Times New Roman" w:hAnsi="Times New Roman" w:cs="Times New Roman"/>
          <w:sz w:val="24"/>
          <w:szCs w:val="24"/>
        </w:rPr>
        <w:t xml:space="preserve"> – нераспределенная прибыль / сумма активов;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4</w:t>
      </w:r>
      <w:r w:rsidRPr="006073A8">
        <w:rPr>
          <w:rFonts w:ascii="Times New Roman" w:hAnsi="Times New Roman" w:cs="Times New Roman"/>
          <w:sz w:val="24"/>
          <w:szCs w:val="24"/>
        </w:rPr>
        <w:t xml:space="preserve"> – собственный капитал / заемный капитал.</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2003 год:</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vertAlign w:val="subscript"/>
        </w:rPr>
        <w:t>н</w:t>
      </w:r>
      <w:r w:rsidR="00976360">
        <w:rPr>
          <w:rFonts w:ascii="Times New Roman" w:hAnsi="Times New Roman" w:cs="Times New Roman"/>
          <w:sz w:val="24"/>
          <w:szCs w:val="24"/>
        </w:rPr>
        <w:t xml:space="preserve"> = 0,02</w:t>
      </w:r>
      <w:r>
        <w:rPr>
          <w:rFonts w:ascii="Times New Roman" w:hAnsi="Times New Roman" w:cs="Times New Roman"/>
          <w:sz w:val="24"/>
          <w:szCs w:val="24"/>
        </w:rPr>
        <w:t xml:space="preserve"> + 0,03 + 0,01 + 0,01 =</w:t>
      </w:r>
      <w:r w:rsidR="00976360">
        <w:rPr>
          <w:rFonts w:ascii="Times New Roman" w:hAnsi="Times New Roman" w:cs="Times New Roman"/>
          <w:sz w:val="24"/>
          <w:szCs w:val="24"/>
        </w:rPr>
        <w:t xml:space="preserve"> 0,07</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vertAlign w:val="subscript"/>
        </w:rPr>
        <w:t xml:space="preserve">к </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r w:rsidRPr="006073A8">
        <w:rPr>
          <w:rFonts w:ascii="Times New Roman" w:hAnsi="Times New Roman" w:cs="Times New Roman"/>
          <w:sz w:val="24"/>
          <w:szCs w:val="24"/>
        </w:rPr>
        <w:t>0,02 + 0,01 + 0,02 + 0,03 = 0,08</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vertAlign w:val="subscript"/>
        </w:rPr>
      </w:pPr>
      <w:r>
        <w:rPr>
          <w:rFonts w:ascii="Times New Roman" w:hAnsi="Times New Roman" w:cs="Times New Roman"/>
          <w:sz w:val="24"/>
          <w:szCs w:val="24"/>
        </w:rPr>
        <w:t>2004 год:</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 xml:space="preserve">н </w:t>
      </w:r>
      <w:r w:rsidRPr="006073A8">
        <w:rPr>
          <w:rFonts w:ascii="Times New Roman" w:hAnsi="Times New Roman" w:cs="Times New Roman"/>
          <w:sz w:val="24"/>
          <w:szCs w:val="24"/>
        </w:rPr>
        <w:t>=0,02 + 0,01 + 0,02 + 0,03 = 0,08</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 xml:space="preserve">к </w:t>
      </w:r>
      <w:r w:rsidRPr="006073A8">
        <w:rPr>
          <w:rFonts w:ascii="Times New Roman" w:hAnsi="Times New Roman" w:cs="Times New Roman"/>
          <w:sz w:val="24"/>
          <w:szCs w:val="24"/>
        </w:rPr>
        <w:t>= 0,02 + 0,02+ 0,03 + 0,003 = 0,07</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Модель Таффлера:</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vertAlign w:val="subscript"/>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 0,53Х</w:t>
      </w:r>
      <w:r w:rsidRPr="006073A8">
        <w:rPr>
          <w:rFonts w:ascii="Times New Roman" w:hAnsi="Times New Roman" w:cs="Times New Roman"/>
          <w:sz w:val="24"/>
          <w:szCs w:val="24"/>
          <w:vertAlign w:val="subscript"/>
        </w:rPr>
        <w:t>1</w:t>
      </w:r>
      <w:r w:rsidRPr="006073A8">
        <w:rPr>
          <w:rFonts w:ascii="Times New Roman" w:hAnsi="Times New Roman" w:cs="Times New Roman"/>
          <w:sz w:val="24"/>
          <w:szCs w:val="24"/>
        </w:rPr>
        <w:t xml:space="preserve"> + 0,13Х</w:t>
      </w:r>
      <w:r w:rsidRPr="006073A8">
        <w:rPr>
          <w:rFonts w:ascii="Times New Roman" w:hAnsi="Times New Roman" w:cs="Times New Roman"/>
          <w:sz w:val="24"/>
          <w:szCs w:val="24"/>
          <w:vertAlign w:val="subscript"/>
        </w:rPr>
        <w:t>2</w:t>
      </w:r>
      <w:r w:rsidRPr="006073A8">
        <w:rPr>
          <w:rFonts w:ascii="Times New Roman" w:hAnsi="Times New Roman" w:cs="Times New Roman"/>
          <w:sz w:val="24"/>
          <w:szCs w:val="24"/>
        </w:rPr>
        <w:t xml:space="preserve"> + 0,18Х</w:t>
      </w:r>
      <w:r w:rsidRPr="006073A8">
        <w:rPr>
          <w:rFonts w:ascii="Times New Roman" w:hAnsi="Times New Roman" w:cs="Times New Roman"/>
          <w:sz w:val="24"/>
          <w:szCs w:val="24"/>
          <w:vertAlign w:val="subscript"/>
        </w:rPr>
        <w:t>3</w:t>
      </w:r>
      <w:r w:rsidRPr="006073A8">
        <w:rPr>
          <w:rFonts w:ascii="Times New Roman" w:hAnsi="Times New Roman" w:cs="Times New Roman"/>
          <w:sz w:val="24"/>
          <w:szCs w:val="24"/>
        </w:rPr>
        <w:t xml:space="preserve"> + 0,16Х</w:t>
      </w:r>
      <w:r w:rsidRPr="006073A8">
        <w:rPr>
          <w:rFonts w:ascii="Times New Roman" w:hAnsi="Times New Roman" w:cs="Times New Roman"/>
          <w:sz w:val="24"/>
          <w:szCs w:val="24"/>
          <w:vertAlign w:val="subscript"/>
        </w:rPr>
        <w:t>4</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Где Х</w:t>
      </w:r>
      <w:r w:rsidRPr="006073A8">
        <w:rPr>
          <w:rFonts w:ascii="Times New Roman" w:hAnsi="Times New Roman" w:cs="Times New Roman"/>
          <w:sz w:val="24"/>
          <w:szCs w:val="24"/>
          <w:vertAlign w:val="subscript"/>
        </w:rPr>
        <w:t>1</w:t>
      </w:r>
      <w:r w:rsidRPr="006073A8">
        <w:rPr>
          <w:rFonts w:ascii="Times New Roman" w:hAnsi="Times New Roman" w:cs="Times New Roman"/>
          <w:sz w:val="24"/>
          <w:szCs w:val="24"/>
        </w:rPr>
        <w:t xml:space="preserve"> – прибыль от реализации / краткосрочные обязательства;</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2</w:t>
      </w:r>
      <w:r w:rsidRPr="006073A8">
        <w:rPr>
          <w:rFonts w:ascii="Times New Roman" w:hAnsi="Times New Roman" w:cs="Times New Roman"/>
          <w:sz w:val="24"/>
          <w:szCs w:val="24"/>
        </w:rPr>
        <w:t xml:space="preserve"> – оборотные активы / сумма обязательств;</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3</w:t>
      </w:r>
      <w:r w:rsidRPr="006073A8">
        <w:rPr>
          <w:rFonts w:ascii="Times New Roman" w:hAnsi="Times New Roman" w:cs="Times New Roman"/>
          <w:sz w:val="24"/>
          <w:szCs w:val="24"/>
        </w:rPr>
        <w:t xml:space="preserve"> – краткосрочные обязательства / сумма активов;</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Х</w:t>
      </w:r>
      <w:r w:rsidRPr="006073A8">
        <w:rPr>
          <w:rFonts w:ascii="Times New Roman" w:hAnsi="Times New Roman" w:cs="Times New Roman"/>
          <w:sz w:val="24"/>
          <w:szCs w:val="24"/>
          <w:vertAlign w:val="subscript"/>
        </w:rPr>
        <w:t>4</w:t>
      </w:r>
      <w:r w:rsidRPr="006073A8">
        <w:rPr>
          <w:rFonts w:ascii="Times New Roman" w:hAnsi="Times New Roman" w:cs="Times New Roman"/>
          <w:sz w:val="24"/>
          <w:szCs w:val="24"/>
        </w:rPr>
        <w:t xml:space="preserve"> – выручка / сумма активов.</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2003 год:</w:t>
      </w:r>
    </w:p>
    <w:p w:rsidR="006073A8" w:rsidRPr="001F6CEA" w:rsidRDefault="001F6CEA"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vertAlign w:val="subscript"/>
        </w:rPr>
        <w:t>н</w:t>
      </w:r>
      <w:r>
        <w:rPr>
          <w:rFonts w:ascii="Times New Roman" w:hAnsi="Times New Roman" w:cs="Times New Roman"/>
          <w:sz w:val="24"/>
          <w:szCs w:val="24"/>
        </w:rPr>
        <w:t xml:space="preserve"> = 0,95 + 0,48 + 0,03 + 0,42 = 1,88</w:t>
      </w:r>
    </w:p>
    <w:p w:rsidR="001F6CEA" w:rsidRDefault="001F6CEA"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Z</w:t>
      </w:r>
      <w:r>
        <w:rPr>
          <w:rFonts w:ascii="Times New Roman" w:hAnsi="Times New Roman" w:cs="Times New Roman"/>
          <w:sz w:val="24"/>
          <w:szCs w:val="24"/>
          <w:vertAlign w:val="subscript"/>
        </w:rPr>
        <w:t>к</w:t>
      </w:r>
      <w:r>
        <w:rPr>
          <w:rFonts w:ascii="Times New Roman" w:hAnsi="Times New Roman" w:cs="Times New Roman"/>
          <w:sz w:val="24"/>
          <w:szCs w:val="24"/>
        </w:rPr>
        <w:t xml:space="preserve"> = 0,26 + 0,35 + 0,04 + 0,39 = 1,04</w:t>
      </w:r>
    </w:p>
    <w:p w:rsidR="001F6CEA" w:rsidRPr="001F6CEA" w:rsidRDefault="001F6CEA" w:rsidP="00D9415C">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2004 год:</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 </w:t>
      </w:r>
      <w:r w:rsidR="00F679C3">
        <w:rPr>
          <w:rFonts w:ascii="Times New Roman" w:hAnsi="Times New Roman" w:cs="Times New Roman"/>
          <w:sz w:val="24"/>
          <w:szCs w:val="24"/>
        </w:rPr>
        <w:t>0,26 + 0,35 + 0,04 + 0,39 = 1,04</w:t>
      </w:r>
    </w:p>
    <w:p w:rsidR="006073A8" w:rsidRP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Pr="006073A8">
        <w:rPr>
          <w:rFonts w:ascii="Times New Roman" w:hAnsi="Times New Roman" w:cs="Times New Roman"/>
          <w:sz w:val="24"/>
          <w:szCs w:val="24"/>
        </w:rPr>
        <w:t xml:space="preserve"> = 0,35 + 0,31 + 0,05 + 0,35 = 1,06</w:t>
      </w:r>
    </w:p>
    <w:p w:rsidR="006073A8" w:rsidRDefault="006073A8" w:rsidP="00D9415C">
      <w:pPr>
        <w:tabs>
          <w:tab w:val="left" w:pos="8640"/>
        </w:tabs>
        <w:spacing w:line="360" w:lineRule="auto"/>
        <w:ind w:firstLine="709"/>
        <w:jc w:val="both"/>
        <w:rPr>
          <w:rFonts w:ascii="Times New Roman" w:hAnsi="Times New Roman" w:cs="Times New Roman"/>
          <w:sz w:val="24"/>
          <w:szCs w:val="24"/>
        </w:rPr>
      </w:pPr>
      <w:r w:rsidRPr="006073A8">
        <w:rPr>
          <w:rFonts w:ascii="Times New Roman" w:hAnsi="Times New Roman" w:cs="Times New Roman"/>
          <w:sz w:val="24"/>
          <w:szCs w:val="24"/>
        </w:rPr>
        <w:t xml:space="preserve">Рассмотрев эти модели и их значение можно сделать заключение, что на ЗАО «Кабельный завод «Кавказкабель» малая вероятность банкротства, т.к. для модели Альтмана рекомендованное значение </w:t>
      </w: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&gt;2.7, а на данном предприятии </w:t>
      </w:r>
      <w:r w:rsidR="001F6CEA">
        <w:rPr>
          <w:rFonts w:ascii="Times New Roman" w:hAnsi="Times New Roman" w:cs="Times New Roman"/>
          <w:sz w:val="24"/>
          <w:szCs w:val="24"/>
        </w:rPr>
        <w:t xml:space="preserve">в 2003 году </w:t>
      </w:r>
      <w:r w:rsidR="001F6CEA">
        <w:rPr>
          <w:rFonts w:ascii="Times New Roman" w:hAnsi="Times New Roman" w:cs="Times New Roman"/>
          <w:sz w:val="24"/>
          <w:szCs w:val="24"/>
          <w:lang w:val="en-US"/>
        </w:rPr>
        <w:t>Z</w:t>
      </w:r>
      <w:r w:rsidR="001F6CEA">
        <w:rPr>
          <w:rFonts w:ascii="Times New Roman" w:hAnsi="Times New Roman" w:cs="Times New Roman"/>
          <w:sz w:val="24"/>
          <w:szCs w:val="24"/>
          <w:vertAlign w:val="subscript"/>
        </w:rPr>
        <w:t>н</w:t>
      </w:r>
      <w:r w:rsidR="00976360">
        <w:rPr>
          <w:rFonts w:ascii="Times New Roman" w:hAnsi="Times New Roman" w:cs="Times New Roman"/>
          <w:sz w:val="24"/>
          <w:szCs w:val="24"/>
        </w:rPr>
        <w:t>= 7,20</w:t>
      </w:r>
      <w:r w:rsidR="001F6CEA">
        <w:rPr>
          <w:rFonts w:ascii="Times New Roman" w:hAnsi="Times New Roman" w:cs="Times New Roman"/>
          <w:sz w:val="24"/>
          <w:szCs w:val="24"/>
        </w:rPr>
        <w:t>,</w:t>
      </w:r>
      <w:r w:rsidR="00976360">
        <w:rPr>
          <w:rFonts w:ascii="Times New Roman" w:hAnsi="Times New Roman" w:cs="Times New Roman"/>
          <w:sz w:val="24"/>
          <w:szCs w:val="24"/>
        </w:rPr>
        <w:t xml:space="preserve"> </w:t>
      </w:r>
      <w:r w:rsidR="001F6CEA">
        <w:rPr>
          <w:rFonts w:ascii="Times New Roman" w:hAnsi="Times New Roman" w:cs="Times New Roman"/>
          <w:sz w:val="24"/>
          <w:szCs w:val="24"/>
          <w:lang w:val="en-US"/>
        </w:rPr>
        <w:t>Z</w:t>
      </w:r>
      <w:r w:rsidR="001F6CEA">
        <w:rPr>
          <w:rFonts w:ascii="Times New Roman" w:hAnsi="Times New Roman" w:cs="Times New Roman"/>
          <w:sz w:val="24"/>
          <w:szCs w:val="24"/>
          <w:vertAlign w:val="subscript"/>
        </w:rPr>
        <w:t>к</w:t>
      </w:r>
      <w:r w:rsidR="001F6CEA">
        <w:rPr>
          <w:rFonts w:ascii="Times New Roman" w:hAnsi="Times New Roman" w:cs="Times New Roman"/>
          <w:sz w:val="24"/>
          <w:szCs w:val="24"/>
        </w:rPr>
        <w:t xml:space="preserve">= 5,67,в 2004 году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5,67,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Pr="006073A8">
        <w:rPr>
          <w:rFonts w:ascii="Times New Roman" w:hAnsi="Times New Roman" w:cs="Times New Roman"/>
          <w:sz w:val="24"/>
          <w:szCs w:val="24"/>
        </w:rPr>
        <w:t xml:space="preserve"> = 5,65.По модели Лиса предельное значение </w:t>
      </w: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 0,037, на предприятии</w:t>
      </w:r>
      <w:r w:rsidR="001F6CEA">
        <w:rPr>
          <w:rFonts w:ascii="Times New Roman" w:hAnsi="Times New Roman" w:cs="Times New Roman"/>
          <w:sz w:val="24"/>
          <w:szCs w:val="24"/>
        </w:rPr>
        <w:t xml:space="preserve"> в 2003 году </w:t>
      </w:r>
      <w:r w:rsidR="001F6CEA">
        <w:rPr>
          <w:rFonts w:ascii="Times New Roman" w:hAnsi="Times New Roman" w:cs="Times New Roman"/>
          <w:sz w:val="24"/>
          <w:szCs w:val="24"/>
          <w:lang w:val="en-US"/>
        </w:rPr>
        <w:t>Z</w:t>
      </w:r>
      <w:r w:rsidR="001F6CEA">
        <w:rPr>
          <w:rFonts w:ascii="Times New Roman" w:hAnsi="Times New Roman" w:cs="Times New Roman"/>
          <w:sz w:val="24"/>
          <w:szCs w:val="24"/>
          <w:vertAlign w:val="subscript"/>
        </w:rPr>
        <w:t>н</w:t>
      </w:r>
      <w:r w:rsidR="00976360">
        <w:rPr>
          <w:rFonts w:ascii="Times New Roman" w:hAnsi="Times New Roman" w:cs="Times New Roman"/>
          <w:sz w:val="24"/>
          <w:szCs w:val="24"/>
        </w:rPr>
        <w:t>= 0,07</w:t>
      </w:r>
      <w:r w:rsidR="001F6CEA">
        <w:rPr>
          <w:rFonts w:ascii="Times New Roman" w:hAnsi="Times New Roman" w:cs="Times New Roman"/>
          <w:sz w:val="24"/>
          <w:szCs w:val="24"/>
        </w:rPr>
        <w:t>,</w:t>
      </w:r>
      <w:r w:rsidR="00976360">
        <w:rPr>
          <w:rFonts w:ascii="Times New Roman" w:hAnsi="Times New Roman" w:cs="Times New Roman"/>
          <w:sz w:val="24"/>
          <w:szCs w:val="24"/>
        </w:rPr>
        <w:t xml:space="preserve"> </w:t>
      </w:r>
      <w:r w:rsidR="001F6CEA">
        <w:rPr>
          <w:rFonts w:ascii="Times New Roman" w:hAnsi="Times New Roman" w:cs="Times New Roman"/>
          <w:sz w:val="24"/>
          <w:szCs w:val="24"/>
        </w:rPr>
        <w:t xml:space="preserve"> </w:t>
      </w:r>
      <w:r w:rsidR="001F6CEA">
        <w:rPr>
          <w:rFonts w:ascii="Times New Roman" w:hAnsi="Times New Roman" w:cs="Times New Roman"/>
          <w:sz w:val="24"/>
          <w:szCs w:val="24"/>
          <w:lang w:val="en-US"/>
        </w:rPr>
        <w:t>Z</w:t>
      </w:r>
      <w:r w:rsidR="001F6CEA">
        <w:rPr>
          <w:rFonts w:ascii="Times New Roman" w:hAnsi="Times New Roman" w:cs="Times New Roman"/>
          <w:sz w:val="24"/>
          <w:szCs w:val="24"/>
          <w:vertAlign w:val="subscript"/>
        </w:rPr>
        <w:t>к</w:t>
      </w:r>
      <w:r w:rsidR="001F6CEA">
        <w:rPr>
          <w:rFonts w:ascii="Times New Roman" w:hAnsi="Times New Roman" w:cs="Times New Roman"/>
          <w:sz w:val="24"/>
          <w:szCs w:val="24"/>
        </w:rPr>
        <w:t>= 0,08, в 2004 году -</w:t>
      </w:r>
      <w:r w:rsidRPr="006073A8">
        <w:rPr>
          <w:rFonts w:ascii="Times New Roman" w:hAnsi="Times New Roman" w:cs="Times New Roman"/>
          <w:sz w:val="24"/>
          <w:szCs w:val="24"/>
        </w:rPr>
        <w:t xml:space="preserve">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 0,08,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Pr="006073A8">
        <w:rPr>
          <w:rFonts w:ascii="Times New Roman" w:hAnsi="Times New Roman" w:cs="Times New Roman"/>
          <w:sz w:val="24"/>
          <w:szCs w:val="24"/>
        </w:rPr>
        <w:t xml:space="preserve"> = 0,07.</w:t>
      </w:r>
      <w:r w:rsidR="001F6CEA">
        <w:rPr>
          <w:rFonts w:ascii="Times New Roman" w:hAnsi="Times New Roman" w:cs="Times New Roman"/>
          <w:sz w:val="24"/>
          <w:szCs w:val="24"/>
        </w:rPr>
        <w:t xml:space="preserve"> </w:t>
      </w:r>
      <w:r w:rsidRPr="006073A8">
        <w:rPr>
          <w:rFonts w:ascii="Times New Roman" w:hAnsi="Times New Roman" w:cs="Times New Roman"/>
          <w:sz w:val="24"/>
          <w:szCs w:val="24"/>
        </w:rPr>
        <w:t xml:space="preserve">Если величина </w:t>
      </w: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по модели Таффлера больше 0,3, это говорит о том, что у предприятия неплохие долгосрочные перспективы, на данном предприятии</w:t>
      </w:r>
      <w:r w:rsidR="001F6CEA">
        <w:rPr>
          <w:rFonts w:ascii="Times New Roman" w:hAnsi="Times New Roman" w:cs="Times New Roman"/>
          <w:sz w:val="24"/>
          <w:szCs w:val="24"/>
        </w:rPr>
        <w:t xml:space="preserve"> в отчетном году</w:t>
      </w:r>
      <w:r w:rsidRPr="006073A8">
        <w:rPr>
          <w:rFonts w:ascii="Times New Roman" w:hAnsi="Times New Roman" w:cs="Times New Roman"/>
          <w:sz w:val="24"/>
          <w:szCs w:val="24"/>
        </w:rPr>
        <w:t xml:space="preserve">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 1,04,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001F6CEA">
        <w:rPr>
          <w:rFonts w:ascii="Times New Roman" w:hAnsi="Times New Roman" w:cs="Times New Roman"/>
          <w:sz w:val="24"/>
          <w:szCs w:val="24"/>
        </w:rPr>
        <w:t xml:space="preserve"> = 1,06, а в предыдущем – </w:t>
      </w:r>
      <w:r w:rsidR="001F6CEA">
        <w:rPr>
          <w:rFonts w:ascii="Times New Roman" w:hAnsi="Times New Roman" w:cs="Times New Roman"/>
          <w:sz w:val="24"/>
          <w:szCs w:val="24"/>
          <w:lang w:val="en-US"/>
        </w:rPr>
        <w:t>Z</w:t>
      </w:r>
      <w:r w:rsidR="001F6CEA">
        <w:rPr>
          <w:rFonts w:ascii="Times New Roman" w:hAnsi="Times New Roman" w:cs="Times New Roman"/>
          <w:sz w:val="24"/>
          <w:szCs w:val="24"/>
          <w:vertAlign w:val="subscript"/>
        </w:rPr>
        <w:t>н</w:t>
      </w:r>
      <w:r w:rsidR="001F6CEA">
        <w:rPr>
          <w:rFonts w:ascii="Times New Roman" w:hAnsi="Times New Roman" w:cs="Times New Roman"/>
          <w:sz w:val="24"/>
          <w:szCs w:val="24"/>
        </w:rPr>
        <w:t xml:space="preserve">= </w:t>
      </w:r>
      <w:r w:rsidR="00F679C3">
        <w:rPr>
          <w:rFonts w:ascii="Times New Roman" w:hAnsi="Times New Roman" w:cs="Times New Roman"/>
          <w:sz w:val="24"/>
          <w:szCs w:val="24"/>
        </w:rPr>
        <w:t xml:space="preserve">1,88, </w:t>
      </w:r>
      <w:r w:rsidR="00F679C3">
        <w:rPr>
          <w:rFonts w:ascii="Times New Roman" w:hAnsi="Times New Roman" w:cs="Times New Roman"/>
          <w:sz w:val="24"/>
          <w:szCs w:val="24"/>
          <w:lang w:val="en-US"/>
        </w:rPr>
        <w:t>Z</w:t>
      </w:r>
      <w:r w:rsidR="00F679C3">
        <w:rPr>
          <w:rFonts w:ascii="Times New Roman" w:hAnsi="Times New Roman" w:cs="Times New Roman"/>
          <w:sz w:val="24"/>
          <w:szCs w:val="24"/>
          <w:vertAlign w:val="subscript"/>
        </w:rPr>
        <w:t>к</w:t>
      </w:r>
      <w:r w:rsidR="00F679C3">
        <w:rPr>
          <w:rFonts w:ascii="Times New Roman" w:hAnsi="Times New Roman" w:cs="Times New Roman"/>
          <w:sz w:val="24"/>
          <w:szCs w:val="24"/>
        </w:rPr>
        <w:t>= 1,06.</w:t>
      </w:r>
    </w:p>
    <w:p w:rsidR="00550468" w:rsidRDefault="00550468" w:rsidP="00D9415C">
      <w:pPr>
        <w:tabs>
          <w:tab w:val="left" w:pos="8640"/>
        </w:tabs>
        <w:spacing w:line="360" w:lineRule="auto"/>
        <w:ind w:firstLine="709"/>
        <w:jc w:val="both"/>
        <w:rPr>
          <w:rFonts w:ascii="Times New Roman" w:hAnsi="Times New Roman" w:cs="Times New Roman"/>
          <w:sz w:val="24"/>
          <w:szCs w:val="24"/>
        </w:rPr>
      </w:pPr>
    </w:p>
    <w:p w:rsidR="00550468" w:rsidRPr="00F679C3" w:rsidRDefault="00550468" w:rsidP="00D9415C">
      <w:pPr>
        <w:tabs>
          <w:tab w:val="left" w:pos="8640"/>
        </w:tabs>
        <w:spacing w:line="360" w:lineRule="auto"/>
        <w:ind w:firstLine="709"/>
        <w:jc w:val="both"/>
        <w:rPr>
          <w:rFonts w:ascii="Times New Roman" w:hAnsi="Times New Roman" w:cs="Times New Roman"/>
          <w:sz w:val="24"/>
          <w:szCs w:val="24"/>
        </w:rPr>
      </w:pPr>
    </w:p>
    <w:p w:rsidR="00550468" w:rsidRPr="009301E8" w:rsidRDefault="009301E8" w:rsidP="009301E8">
      <w:pPr>
        <w:pStyle w:val="2"/>
        <w:jc w:val="center"/>
        <w:rPr>
          <w:rFonts w:ascii="Times New Roman" w:hAnsi="Times New Roman" w:cs="Times New Roman"/>
          <w:b w:val="0"/>
          <w:i w:val="0"/>
          <w:sz w:val="24"/>
          <w:szCs w:val="24"/>
        </w:rPr>
      </w:pPr>
      <w:bookmarkStart w:id="120" w:name="_Toc94615427"/>
      <w:bookmarkStart w:id="121" w:name="_Toc106431128"/>
      <w:bookmarkStart w:id="122" w:name="_Toc106431400"/>
      <w:bookmarkStart w:id="123" w:name="_Toc106431467"/>
      <w:bookmarkStart w:id="124" w:name="_Toc106431746"/>
      <w:r>
        <w:rPr>
          <w:rFonts w:ascii="Times New Roman" w:hAnsi="Times New Roman" w:cs="Times New Roman"/>
          <w:b w:val="0"/>
          <w:i w:val="0"/>
          <w:sz w:val="24"/>
          <w:szCs w:val="24"/>
        </w:rPr>
        <w:t xml:space="preserve">3.5. </w:t>
      </w:r>
      <w:r w:rsidR="00550468" w:rsidRPr="009301E8">
        <w:rPr>
          <w:rFonts w:ascii="Times New Roman" w:hAnsi="Times New Roman" w:cs="Times New Roman"/>
          <w:b w:val="0"/>
          <w:i w:val="0"/>
          <w:sz w:val="24"/>
          <w:szCs w:val="24"/>
        </w:rPr>
        <w:t>Комплексная оценка эффективности хозяйственной деятельности предприятия</w:t>
      </w:r>
      <w:bookmarkEnd w:id="120"/>
      <w:bookmarkEnd w:id="121"/>
      <w:bookmarkEnd w:id="122"/>
      <w:bookmarkEnd w:id="123"/>
      <w:bookmarkEnd w:id="124"/>
    </w:p>
    <w:p w:rsidR="00DE6E6B" w:rsidRDefault="00DE6E6B" w:rsidP="00D9415C">
      <w:pPr>
        <w:tabs>
          <w:tab w:val="left" w:pos="2880"/>
        </w:tabs>
        <w:spacing w:line="360" w:lineRule="auto"/>
        <w:rPr>
          <w:rFonts w:ascii="Times New Roman" w:hAnsi="Times New Roman" w:cs="Times New Roman"/>
          <w:iCs/>
          <w:color w:val="000000"/>
          <w:sz w:val="24"/>
          <w:szCs w:val="24"/>
        </w:rPr>
      </w:pPr>
    </w:p>
    <w:p w:rsidR="00550468" w:rsidRPr="00550468" w:rsidRDefault="00550468" w:rsidP="00D9415C">
      <w:pPr>
        <w:tabs>
          <w:tab w:val="left" w:pos="2880"/>
        </w:tabs>
        <w:spacing w:line="360" w:lineRule="auto"/>
        <w:rPr>
          <w:rFonts w:ascii="Times New Roman" w:hAnsi="Times New Roman" w:cs="Times New Roman"/>
          <w:iCs/>
          <w:color w:val="000000"/>
          <w:sz w:val="24"/>
          <w:szCs w:val="24"/>
        </w:rPr>
      </w:pPr>
    </w:p>
    <w:p w:rsidR="00550468" w:rsidRPr="00550468" w:rsidRDefault="00550468" w:rsidP="00D9415C">
      <w:pPr>
        <w:tabs>
          <w:tab w:val="left" w:pos="8640"/>
        </w:tabs>
        <w:spacing w:line="360" w:lineRule="auto"/>
        <w:ind w:firstLine="709"/>
        <w:jc w:val="both"/>
        <w:rPr>
          <w:rFonts w:ascii="Times New Roman" w:hAnsi="Times New Roman" w:cs="Times New Roman"/>
          <w:sz w:val="24"/>
          <w:szCs w:val="24"/>
        </w:rPr>
      </w:pPr>
      <w:r w:rsidRPr="00550468">
        <w:rPr>
          <w:rFonts w:ascii="Times New Roman" w:hAnsi="Times New Roman" w:cs="Times New Roman"/>
          <w:sz w:val="24"/>
          <w:szCs w:val="24"/>
        </w:rPr>
        <w:t>Составными этапами методики комплексной сравнительной рейтинговой оценки финансового состояния предприятия являются:</w:t>
      </w:r>
    </w:p>
    <w:p w:rsidR="00550468" w:rsidRPr="00550468" w:rsidRDefault="00550468" w:rsidP="00D9415C">
      <w:pPr>
        <w:numPr>
          <w:ilvl w:val="0"/>
          <w:numId w:val="35"/>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сбор и аналитическая обработка исходной информации за оцениваемый период времени;</w:t>
      </w:r>
    </w:p>
    <w:p w:rsidR="00550468" w:rsidRPr="00550468" w:rsidRDefault="00550468" w:rsidP="00D9415C">
      <w:pPr>
        <w:numPr>
          <w:ilvl w:val="0"/>
          <w:numId w:val="35"/>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обоснование системы показателей, используемых для рейтинговой оценки финансового состояния предприятия, и их классификация;</w:t>
      </w:r>
    </w:p>
    <w:p w:rsidR="00550468" w:rsidRPr="00550468" w:rsidRDefault="00550468" w:rsidP="00D9415C">
      <w:pPr>
        <w:numPr>
          <w:ilvl w:val="0"/>
          <w:numId w:val="35"/>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расчет итогового показателя рейтинговой оценки.</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Итоговая рейтинговая оценка учитывает все важнейшие параметры финансовой и производственной деятельности предприятия, то есть хозяйственной деятельности в целом. При ее построении используются данные о производственном потенциале предприятия, рентабельности его продукции, эффективности использования производственных и финансовых ресурсов, состоянии и размещении средств, их источниках и другие показатели.</w:t>
      </w:r>
    </w:p>
    <w:p w:rsidR="00550468" w:rsidRPr="00550468" w:rsidRDefault="00550468" w:rsidP="00D9415C">
      <w:pPr>
        <w:tabs>
          <w:tab w:val="left" w:pos="8640"/>
        </w:tabs>
        <w:spacing w:line="360" w:lineRule="auto"/>
        <w:ind w:left="709"/>
        <w:jc w:val="both"/>
        <w:rPr>
          <w:rFonts w:ascii="Times New Roman" w:hAnsi="Times New Roman" w:cs="Times New Roman"/>
          <w:sz w:val="24"/>
          <w:szCs w:val="24"/>
        </w:rPr>
      </w:pPr>
      <w:r w:rsidRPr="00550468">
        <w:rPr>
          <w:rFonts w:ascii="Times New Roman" w:hAnsi="Times New Roman" w:cs="Times New Roman"/>
          <w:sz w:val="24"/>
          <w:szCs w:val="24"/>
        </w:rPr>
        <w:t>Коэффициенты, используемые при проведении рейтинговой оценки должны:</w:t>
      </w:r>
    </w:p>
    <w:p w:rsidR="00550468" w:rsidRPr="00550468" w:rsidRDefault="00550468" w:rsidP="00D9415C">
      <w:pPr>
        <w:numPr>
          <w:ilvl w:val="0"/>
          <w:numId w:val="36"/>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быть максимально информативными, непротиворечивыми и давать целостную картину устойчивости финансового состояния организации;</w:t>
      </w:r>
    </w:p>
    <w:p w:rsidR="00550468" w:rsidRPr="00550468" w:rsidRDefault="00550468" w:rsidP="00D9415C">
      <w:pPr>
        <w:numPr>
          <w:ilvl w:val="0"/>
          <w:numId w:val="36"/>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иметь одинаковую направленность;</w:t>
      </w:r>
    </w:p>
    <w:p w:rsidR="00550468" w:rsidRPr="00550468" w:rsidRDefault="00550468" w:rsidP="00D9415C">
      <w:pPr>
        <w:numPr>
          <w:ilvl w:val="0"/>
          <w:numId w:val="36"/>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для всех показателей иметь числовые нормативы минимального удовлетворительного уровня или диапазона изменения</w:t>
      </w:r>
    </w:p>
    <w:p w:rsidR="00550468" w:rsidRPr="00550468" w:rsidRDefault="00550468" w:rsidP="00D9415C">
      <w:pPr>
        <w:numPr>
          <w:ilvl w:val="0"/>
          <w:numId w:val="36"/>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рассчитывается только по данным публичной бухгалтерской отчетности предприятия;</w:t>
      </w:r>
    </w:p>
    <w:p w:rsidR="00550468" w:rsidRPr="00550468" w:rsidRDefault="00550468" w:rsidP="00D9415C">
      <w:pPr>
        <w:numPr>
          <w:ilvl w:val="0"/>
          <w:numId w:val="36"/>
        </w:numPr>
        <w:tabs>
          <w:tab w:val="left" w:pos="8640"/>
        </w:tabs>
        <w:autoSpaceDE/>
        <w:autoSpaceDN/>
        <w:adjustRightInd/>
        <w:spacing w:line="360" w:lineRule="auto"/>
        <w:jc w:val="both"/>
        <w:rPr>
          <w:rFonts w:ascii="Times New Roman" w:hAnsi="Times New Roman" w:cs="Times New Roman"/>
          <w:sz w:val="24"/>
          <w:szCs w:val="24"/>
        </w:rPr>
      </w:pPr>
      <w:r w:rsidRPr="00550468">
        <w:rPr>
          <w:rFonts w:ascii="Times New Roman" w:hAnsi="Times New Roman" w:cs="Times New Roman"/>
          <w:sz w:val="24"/>
          <w:szCs w:val="24"/>
        </w:rPr>
        <w:t>давать возможность проводить рейтинговую оценку организации как в пространстве, так и во времени.</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Для оценки предлагается использовать пять показателей, наиболее полно характеризующих финансовое состояние:</w:t>
      </w:r>
    </w:p>
    <w:p w:rsidR="00550468" w:rsidRPr="00550468" w:rsidRDefault="00550468" w:rsidP="00D9415C">
      <w:pPr>
        <w:numPr>
          <w:ilvl w:val="0"/>
          <w:numId w:val="37"/>
        </w:numPr>
        <w:tabs>
          <w:tab w:val="left" w:pos="8640"/>
        </w:tabs>
        <w:autoSpaceDE/>
        <w:autoSpaceDN/>
        <w:adjustRightInd/>
        <w:spacing w:line="360" w:lineRule="auto"/>
        <w:ind w:left="0" w:firstLine="720"/>
        <w:jc w:val="both"/>
        <w:rPr>
          <w:rFonts w:ascii="Times New Roman" w:hAnsi="Times New Roman" w:cs="Times New Roman"/>
          <w:sz w:val="24"/>
          <w:szCs w:val="24"/>
        </w:rPr>
      </w:pPr>
      <w:r w:rsidRPr="00550468">
        <w:rPr>
          <w:rFonts w:ascii="Times New Roman" w:hAnsi="Times New Roman" w:cs="Times New Roman"/>
          <w:sz w:val="24"/>
          <w:szCs w:val="24"/>
        </w:rPr>
        <w:t>Обеспеченность собственными средствами – характеризует наличие у организации собственных оборотных средств, необходимых для его финансовой устойчивости, определяется по формуле:</w:t>
      </w:r>
    </w:p>
    <w:p w:rsidR="00550468" w:rsidRDefault="00550468" w:rsidP="00D9415C">
      <w:pPr>
        <w:tabs>
          <w:tab w:val="left" w:pos="8640"/>
        </w:tabs>
        <w:spacing w:line="360" w:lineRule="auto"/>
        <w:ind w:left="709"/>
        <w:jc w:val="center"/>
        <w:rPr>
          <w:rFonts w:ascii="Times New Roman" w:hAnsi="Times New Roman" w:cs="Times New Roman"/>
          <w:sz w:val="24"/>
          <w:szCs w:val="24"/>
        </w:rPr>
      </w:pPr>
      <w:r w:rsidRPr="00550468">
        <w:rPr>
          <w:rFonts w:ascii="Times New Roman" w:hAnsi="Times New Roman" w:cs="Times New Roman"/>
          <w:sz w:val="24"/>
          <w:szCs w:val="24"/>
        </w:rPr>
        <w:t>К</w:t>
      </w:r>
      <w:r w:rsidRPr="00550468">
        <w:rPr>
          <w:rFonts w:ascii="Times New Roman" w:hAnsi="Times New Roman" w:cs="Times New Roman"/>
          <w:sz w:val="24"/>
          <w:szCs w:val="24"/>
          <w:vertAlign w:val="subscript"/>
        </w:rPr>
        <w:t>о</w:t>
      </w:r>
      <w:r w:rsidRPr="00550468">
        <w:rPr>
          <w:rFonts w:ascii="Times New Roman" w:hAnsi="Times New Roman" w:cs="Times New Roman"/>
          <w:sz w:val="24"/>
          <w:szCs w:val="24"/>
        </w:rPr>
        <w:t xml:space="preserve"> = (</w:t>
      </w:r>
      <w:r w:rsidRPr="00550468">
        <w:rPr>
          <w:rFonts w:ascii="Times New Roman" w:hAnsi="Times New Roman" w:cs="Times New Roman"/>
          <w:sz w:val="24"/>
          <w:szCs w:val="24"/>
          <w:lang w:val="en-US"/>
        </w:rPr>
        <w:t>III</w:t>
      </w:r>
      <w:r w:rsidRPr="00550468">
        <w:rPr>
          <w:rFonts w:ascii="Times New Roman" w:hAnsi="Times New Roman" w:cs="Times New Roman"/>
          <w:sz w:val="24"/>
          <w:szCs w:val="24"/>
        </w:rPr>
        <w:t xml:space="preserve"> + строка 640,650 - </w:t>
      </w:r>
      <w:r w:rsidRPr="00550468">
        <w:rPr>
          <w:rFonts w:ascii="Times New Roman" w:hAnsi="Times New Roman" w:cs="Times New Roman"/>
          <w:sz w:val="24"/>
          <w:szCs w:val="24"/>
          <w:lang w:val="en-US"/>
        </w:rPr>
        <w:t>I</w:t>
      </w:r>
      <w:r w:rsidRPr="00550468">
        <w:rPr>
          <w:rFonts w:ascii="Times New Roman" w:hAnsi="Times New Roman" w:cs="Times New Roman"/>
          <w:sz w:val="24"/>
          <w:szCs w:val="24"/>
        </w:rPr>
        <w:t>)/</w:t>
      </w:r>
      <w:r w:rsidRPr="00550468">
        <w:rPr>
          <w:rFonts w:ascii="Times New Roman" w:hAnsi="Times New Roman" w:cs="Times New Roman"/>
          <w:sz w:val="24"/>
          <w:szCs w:val="24"/>
          <w:lang w:val="en-US"/>
        </w:rPr>
        <w:t>II</w:t>
      </w:r>
      <w:r w:rsidRPr="00550468">
        <w:rPr>
          <w:rFonts w:ascii="Times New Roman" w:hAnsi="Times New Roman" w:cs="Times New Roman"/>
          <w:sz w:val="24"/>
          <w:szCs w:val="24"/>
        </w:rPr>
        <w:t xml:space="preserve"> </w:t>
      </w:r>
    </w:p>
    <w:p w:rsidR="00550468" w:rsidRDefault="00550468" w:rsidP="00D9415C">
      <w:pPr>
        <w:tabs>
          <w:tab w:val="left" w:pos="8640"/>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2003 год: К</w:t>
      </w:r>
      <w:r w:rsidRPr="00550468">
        <w:rPr>
          <w:rFonts w:ascii="Times New Roman" w:hAnsi="Times New Roman" w:cs="Times New Roman"/>
          <w:sz w:val="24"/>
          <w:szCs w:val="24"/>
          <w:vertAlign w:val="subscript"/>
        </w:rPr>
        <w:t>о</w:t>
      </w:r>
      <w:r>
        <w:rPr>
          <w:rFonts w:ascii="Times New Roman" w:hAnsi="Times New Roman" w:cs="Times New Roman"/>
          <w:sz w:val="24"/>
          <w:szCs w:val="24"/>
        </w:rPr>
        <w:t xml:space="preserve"> </w:t>
      </w:r>
      <w:r w:rsidRPr="00550468">
        <w:rPr>
          <w:rFonts w:ascii="Times New Roman" w:hAnsi="Times New Roman" w:cs="Times New Roman"/>
          <w:position w:val="-4"/>
          <w:sz w:val="24"/>
          <w:szCs w:val="24"/>
        </w:rPr>
        <w:object w:dxaOrig="200" w:dyaOrig="200">
          <v:shape id="_x0000_i1058" type="#_x0000_t75" style="width:9.75pt;height:9.75pt" o:ole="">
            <v:imagedata r:id="rId66" o:title=""/>
          </v:shape>
          <o:OLEObject Type="Embed" ProgID="Equation.3" ShapeID="_x0000_i1058" DrawAspect="Content" ObjectID="_1476291885" r:id="rId67"/>
        </w:object>
      </w:r>
      <w:r>
        <w:rPr>
          <w:rFonts w:ascii="Times New Roman" w:hAnsi="Times New Roman" w:cs="Times New Roman"/>
          <w:sz w:val="24"/>
          <w:szCs w:val="24"/>
        </w:rPr>
        <w:t xml:space="preserve"> 0,6</w:t>
      </w:r>
    </w:p>
    <w:p w:rsidR="00550468" w:rsidRPr="00550468" w:rsidRDefault="00550468" w:rsidP="00D9415C">
      <w:pPr>
        <w:tabs>
          <w:tab w:val="left" w:pos="8640"/>
        </w:tabs>
        <w:spacing w:line="360" w:lineRule="auto"/>
        <w:ind w:left="709"/>
        <w:rPr>
          <w:rFonts w:ascii="Times New Roman" w:hAnsi="Times New Roman" w:cs="Times New Roman"/>
          <w:sz w:val="24"/>
          <w:szCs w:val="24"/>
        </w:rPr>
      </w:pPr>
      <w:r>
        <w:rPr>
          <w:rFonts w:ascii="Times New Roman" w:hAnsi="Times New Roman" w:cs="Times New Roman"/>
          <w:sz w:val="24"/>
          <w:szCs w:val="24"/>
        </w:rPr>
        <w:t>2004 год: К</w:t>
      </w:r>
      <w:r w:rsidRPr="00550468">
        <w:rPr>
          <w:rFonts w:ascii="Times New Roman" w:hAnsi="Times New Roman" w:cs="Times New Roman"/>
          <w:sz w:val="24"/>
          <w:szCs w:val="24"/>
          <w:vertAlign w:val="subscript"/>
        </w:rPr>
        <w:t>о</w:t>
      </w:r>
      <w:r w:rsidRPr="00550468">
        <w:rPr>
          <w:rFonts w:ascii="Times New Roman" w:hAnsi="Times New Roman" w:cs="Times New Roman"/>
          <w:position w:val="-4"/>
          <w:sz w:val="24"/>
          <w:szCs w:val="24"/>
        </w:rPr>
        <w:object w:dxaOrig="200" w:dyaOrig="200">
          <v:shape id="_x0000_i1059" type="#_x0000_t75" style="width:9.75pt;height:9.75pt" o:ole="">
            <v:imagedata r:id="rId66" o:title=""/>
          </v:shape>
          <o:OLEObject Type="Embed" ProgID="Equation.3" ShapeID="_x0000_i1059" DrawAspect="Content" ObjectID="_1476291886" r:id="rId68"/>
        </w:object>
      </w:r>
      <w:r>
        <w:rPr>
          <w:rFonts w:ascii="Times New Roman" w:hAnsi="Times New Roman" w:cs="Times New Roman"/>
          <w:sz w:val="24"/>
          <w:szCs w:val="24"/>
        </w:rPr>
        <w:t xml:space="preserve"> 0,7</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 xml:space="preserve">где </w:t>
      </w:r>
      <w:r w:rsidRPr="00550468">
        <w:rPr>
          <w:rFonts w:ascii="Times New Roman" w:hAnsi="Times New Roman" w:cs="Times New Roman"/>
          <w:sz w:val="24"/>
          <w:szCs w:val="24"/>
          <w:lang w:val="en-US"/>
        </w:rPr>
        <w:t>I</w:t>
      </w:r>
      <w:r w:rsidRPr="00550468">
        <w:rPr>
          <w:rFonts w:ascii="Times New Roman" w:hAnsi="Times New Roman" w:cs="Times New Roman"/>
          <w:sz w:val="24"/>
          <w:szCs w:val="24"/>
        </w:rPr>
        <w:t xml:space="preserve"> – итог раздела </w:t>
      </w:r>
      <w:r w:rsidRPr="00550468">
        <w:rPr>
          <w:rFonts w:ascii="Times New Roman" w:hAnsi="Times New Roman" w:cs="Times New Roman"/>
          <w:sz w:val="24"/>
          <w:szCs w:val="24"/>
          <w:lang w:val="en-US"/>
        </w:rPr>
        <w:t>I</w:t>
      </w:r>
      <w:r w:rsidRPr="00550468">
        <w:rPr>
          <w:rFonts w:ascii="Times New Roman" w:hAnsi="Times New Roman" w:cs="Times New Roman"/>
          <w:sz w:val="24"/>
          <w:szCs w:val="24"/>
        </w:rPr>
        <w:t xml:space="preserve"> баланса;</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 xml:space="preserve">     </w:t>
      </w:r>
      <w:r w:rsidRPr="00550468">
        <w:rPr>
          <w:rFonts w:ascii="Times New Roman" w:hAnsi="Times New Roman" w:cs="Times New Roman"/>
          <w:sz w:val="24"/>
          <w:szCs w:val="24"/>
          <w:lang w:val="en-US"/>
        </w:rPr>
        <w:t>III</w:t>
      </w:r>
      <w:r w:rsidRPr="00550468">
        <w:rPr>
          <w:rFonts w:ascii="Times New Roman" w:hAnsi="Times New Roman" w:cs="Times New Roman"/>
          <w:sz w:val="24"/>
          <w:szCs w:val="24"/>
        </w:rPr>
        <w:t xml:space="preserve"> – итог раздела </w:t>
      </w:r>
      <w:r w:rsidRPr="00550468">
        <w:rPr>
          <w:rFonts w:ascii="Times New Roman" w:hAnsi="Times New Roman" w:cs="Times New Roman"/>
          <w:sz w:val="24"/>
          <w:szCs w:val="24"/>
          <w:lang w:val="en-US"/>
        </w:rPr>
        <w:t>III</w:t>
      </w:r>
      <w:r w:rsidRPr="00550468">
        <w:rPr>
          <w:rFonts w:ascii="Times New Roman" w:hAnsi="Times New Roman" w:cs="Times New Roman"/>
          <w:sz w:val="24"/>
          <w:szCs w:val="24"/>
        </w:rPr>
        <w:t xml:space="preserve"> баланса; строка 640 баланса «Доходы от будущих периодов», строка 650 «Резервы предстоящих расходов и платежей»</w:t>
      </w:r>
      <w:r w:rsidR="004530E6">
        <w:rPr>
          <w:rFonts w:ascii="Times New Roman" w:hAnsi="Times New Roman" w:cs="Times New Roman"/>
          <w:sz w:val="24"/>
          <w:szCs w:val="24"/>
        </w:rPr>
        <w:t>.</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Нормативное требование: К</w:t>
      </w:r>
      <w:r w:rsidRPr="00550468">
        <w:rPr>
          <w:rFonts w:ascii="Times New Roman" w:hAnsi="Times New Roman" w:cs="Times New Roman"/>
          <w:sz w:val="24"/>
          <w:szCs w:val="24"/>
          <w:vertAlign w:val="subscript"/>
        </w:rPr>
        <w:t>о</w:t>
      </w:r>
      <w:r w:rsidRPr="00550468">
        <w:rPr>
          <w:rFonts w:ascii="Times New Roman" w:hAnsi="Times New Roman" w:cs="Times New Roman"/>
          <w:sz w:val="24"/>
          <w:szCs w:val="24"/>
        </w:rPr>
        <w:t xml:space="preserve"> </w:t>
      </w:r>
      <w:r w:rsidRPr="00550468">
        <w:rPr>
          <w:rFonts w:ascii="Times New Roman" w:hAnsi="Times New Roman" w:cs="Times New Roman"/>
          <w:position w:val="-4"/>
          <w:sz w:val="24"/>
          <w:szCs w:val="24"/>
        </w:rPr>
        <w:object w:dxaOrig="200" w:dyaOrig="240">
          <v:shape id="_x0000_i1060" type="#_x0000_t75" style="width:9.75pt;height:12pt" o:ole="">
            <v:imagedata r:id="rId69" o:title=""/>
          </v:shape>
          <o:OLEObject Type="Embed" ProgID="Equation.3" ShapeID="_x0000_i1060" DrawAspect="Content" ObjectID="_1476291887" r:id="rId70"/>
        </w:object>
      </w:r>
      <w:r w:rsidRPr="00550468">
        <w:rPr>
          <w:rFonts w:ascii="Times New Roman" w:hAnsi="Times New Roman" w:cs="Times New Roman"/>
          <w:sz w:val="24"/>
          <w:szCs w:val="24"/>
        </w:rPr>
        <w:t>0,1</w:t>
      </w:r>
    </w:p>
    <w:p w:rsidR="00550468" w:rsidRPr="00550468" w:rsidRDefault="00550468" w:rsidP="00D9415C">
      <w:pPr>
        <w:numPr>
          <w:ilvl w:val="0"/>
          <w:numId w:val="37"/>
        </w:numPr>
        <w:tabs>
          <w:tab w:val="left" w:pos="8640"/>
        </w:tabs>
        <w:autoSpaceDE/>
        <w:autoSpaceDN/>
        <w:adjustRightInd/>
        <w:spacing w:line="360" w:lineRule="auto"/>
        <w:ind w:left="0" w:firstLine="720"/>
        <w:jc w:val="both"/>
        <w:rPr>
          <w:rFonts w:ascii="Times New Roman" w:hAnsi="Times New Roman" w:cs="Times New Roman"/>
          <w:sz w:val="24"/>
          <w:szCs w:val="24"/>
        </w:rPr>
      </w:pPr>
      <w:r w:rsidRPr="00550468">
        <w:rPr>
          <w:rFonts w:ascii="Times New Roman" w:hAnsi="Times New Roman" w:cs="Times New Roman"/>
          <w:sz w:val="24"/>
          <w:szCs w:val="24"/>
        </w:rPr>
        <w:t>Ликвидность (текущая) баланса – показывает степень общего покрытия всеми оборотными средствами организации суммы срочных обязательств, определяется по формуле:</w:t>
      </w:r>
    </w:p>
    <w:p w:rsidR="00550468" w:rsidRDefault="00550468" w:rsidP="00D9415C">
      <w:pPr>
        <w:tabs>
          <w:tab w:val="left" w:pos="8640"/>
        </w:tabs>
        <w:spacing w:line="360" w:lineRule="auto"/>
        <w:ind w:firstLine="720"/>
        <w:jc w:val="center"/>
        <w:rPr>
          <w:rFonts w:ascii="Times New Roman" w:hAnsi="Times New Roman" w:cs="Times New Roman"/>
          <w:sz w:val="24"/>
          <w:szCs w:val="24"/>
        </w:rPr>
      </w:pPr>
      <w:r w:rsidRPr="00550468">
        <w:rPr>
          <w:rFonts w:ascii="Times New Roman" w:hAnsi="Times New Roman" w:cs="Times New Roman"/>
          <w:sz w:val="24"/>
          <w:szCs w:val="24"/>
        </w:rPr>
        <w:t>К</w:t>
      </w:r>
      <w:r w:rsidRPr="00550468">
        <w:rPr>
          <w:rFonts w:ascii="Times New Roman" w:hAnsi="Times New Roman" w:cs="Times New Roman"/>
          <w:sz w:val="24"/>
          <w:szCs w:val="24"/>
          <w:vertAlign w:val="subscript"/>
        </w:rPr>
        <w:t>тл</w:t>
      </w:r>
      <w:r w:rsidRPr="00550468">
        <w:rPr>
          <w:rFonts w:ascii="Times New Roman" w:hAnsi="Times New Roman" w:cs="Times New Roman"/>
          <w:sz w:val="24"/>
          <w:szCs w:val="24"/>
        </w:rPr>
        <w:t xml:space="preserve"> = </w:t>
      </w:r>
      <w:r w:rsidR="004530E6" w:rsidRPr="004530E6">
        <w:rPr>
          <w:rFonts w:ascii="Times New Roman" w:hAnsi="Times New Roman" w:cs="Times New Roman"/>
          <w:position w:val="-30"/>
          <w:sz w:val="24"/>
          <w:szCs w:val="24"/>
        </w:rPr>
        <w:object w:dxaOrig="3019" w:dyaOrig="680">
          <v:shape id="_x0000_i1061" type="#_x0000_t75" style="width:150.75pt;height:33.75pt" o:ole="">
            <v:imagedata r:id="rId71" o:title=""/>
          </v:shape>
          <o:OLEObject Type="Embed" ProgID="Equation.3" ShapeID="_x0000_i1061" DrawAspect="Content" ObjectID="_1476291888" r:id="rId72"/>
        </w:object>
      </w:r>
    </w:p>
    <w:p w:rsidR="00550468" w:rsidRDefault="00550468"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2003 год: К</w:t>
      </w:r>
      <w:r w:rsidRPr="004530E6">
        <w:rPr>
          <w:rFonts w:ascii="Times New Roman" w:hAnsi="Times New Roman" w:cs="Times New Roman"/>
          <w:sz w:val="24"/>
          <w:szCs w:val="24"/>
          <w:vertAlign w:val="subscript"/>
        </w:rPr>
        <w:t>тл</w:t>
      </w:r>
      <w:r w:rsidR="004530E6" w:rsidRPr="004530E6">
        <w:rPr>
          <w:rFonts w:ascii="Times New Roman" w:hAnsi="Times New Roman" w:cs="Times New Roman"/>
          <w:position w:val="-4"/>
          <w:sz w:val="24"/>
          <w:szCs w:val="24"/>
        </w:rPr>
        <w:object w:dxaOrig="200" w:dyaOrig="200">
          <v:shape id="_x0000_i1062" type="#_x0000_t75" style="width:9.75pt;height:9.75pt" o:ole="">
            <v:imagedata r:id="rId66" o:title=""/>
          </v:shape>
          <o:OLEObject Type="Embed" ProgID="Equation.3" ShapeID="_x0000_i1062" DrawAspect="Content" ObjectID="_1476291889" r:id="rId73"/>
        </w:object>
      </w:r>
      <w:r w:rsidR="004530E6">
        <w:rPr>
          <w:rFonts w:ascii="Times New Roman" w:hAnsi="Times New Roman" w:cs="Times New Roman"/>
          <w:sz w:val="24"/>
          <w:szCs w:val="24"/>
        </w:rPr>
        <w:t>2,5</w:t>
      </w:r>
    </w:p>
    <w:p w:rsidR="00550468" w:rsidRDefault="00550468"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2004 год: К</w:t>
      </w:r>
      <w:r w:rsidRPr="004530E6">
        <w:rPr>
          <w:rFonts w:ascii="Times New Roman" w:hAnsi="Times New Roman" w:cs="Times New Roman"/>
          <w:sz w:val="24"/>
          <w:szCs w:val="24"/>
          <w:vertAlign w:val="subscript"/>
        </w:rPr>
        <w:t>тл</w:t>
      </w:r>
      <w:r w:rsidR="004530E6" w:rsidRPr="004530E6">
        <w:rPr>
          <w:rFonts w:ascii="Times New Roman" w:hAnsi="Times New Roman" w:cs="Times New Roman"/>
          <w:position w:val="-4"/>
          <w:sz w:val="24"/>
          <w:szCs w:val="24"/>
        </w:rPr>
        <w:object w:dxaOrig="200" w:dyaOrig="200">
          <v:shape id="_x0000_i1063" type="#_x0000_t75" style="width:9.75pt;height:9.75pt" o:ole="">
            <v:imagedata r:id="rId66" o:title=""/>
          </v:shape>
          <o:OLEObject Type="Embed" ProgID="Equation.3" ShapeID="_x0000_i1063" DrawAspect="Content" ObjectID="_1476291890" r:id="rId74"/>
        </w:object>
      </w:r>
      <w:r w:rsidR="004530E6">
        <w:rPr>
          <w:rFonts w:ascii="Times New Roman" w:hAnsi="Times New Roman" w:cs="Times New Roman"/>
          <w:sz w:val="24"/>
          <w:szCs w:val="24"/>
        </w:rPr>
        <w:t xml:space="preserve"> 2,2</w:t>
      </w:r>
    </w:p>
    <w:p w:rsidR="004530E6" w:rsidRPr="004530E6" w:rsidRDefault="004530E6"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lang w:val="en-US"/>
        </w:rPr>
        <w:t>II</w:t>
      </w:r>
      <w:r>
        <w:rPr>
          <w:rFonts w:ascii="Times New Roman" w:hAnsi="Times New Roman" w:cs="Times New Roman"/>
          <w:sz w:val="24"/>
          <w:szCs w:val="24"/>
        </w:rPr>
        <w:t xml:space="preserve"> – итог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баланса</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Нормативное требование: К</w:t>
      </w:r>
      <w:r w:rsidRPr="00550468">
        <w:rPr>
          <w:rFonts w:ascii="Times New Roman" w:hAnsi="Times New Roman" w:cs="Times New Roman"/>
          <w:sz w:val="24"/>
          <w:szCs w:val="24"/>
          <w:vertAlign w:val="subscript"/>
        </w:rPr>
        <w:t>тл</w:t>
      </w:r>
      <w:r w:rsidRPr="00550468">
        <w:rPr>
          <w:rFonts w:ascii="Times New Roman" w:hAnsi="Times New Roman" w:cs="Times New Roman"/>
          <w:sz w:val="24"/>
          <w:szCs w:val="24"/>
        </w:rPr>
        <w:t xml:space="preserve"> </w:t>
      </w:r>
      <w:r w:rsidRPr="00550468">
        <w:rPr>
          <w:rFonts w:ascii="Times New Roman" w:hAnsi="Times New Roman" w:cs="Times New Roman"/>
          <w:position w:val="-4"/>
          <w:sz w:val="24"/>
          <w:szCs w:val="24"/>
        </w:rPr>
        <w:object w:dxaOrig="200" w:dyaOrig="240">
          <v:shape id="_x0000_i1064" type="#_x0000_t75" style="width:9.75pt;height:12pt" o:ole="">
            <v:imagedata r:id="rId75" o:title=""/>
          </v:shape>
          <o:OLEObject Type="Embed" ProgID="Equation.3" ShapeID="_x0000_i1064" DrawAspect="Content" ObjectID="_1476291891" r:id="rId76"/>
        </w:object>
      </w:r>
      <w:r w:rsidRPr="00550468">
        <w:rPr>
          <w:rFonts w:ascii="Times New Roman" w:hAnsi="Times New Roman" w:cs="Times New Roman"/>
          <w:sz w:val="24"/>
          <w:szCs w:val="24"/>
        </w:rPr>
        <w:t>2</w:t>
      </w:r>
    </w:p>
    <w:p w:rsidR="00550468" w:rsidRPr="00550468" w:rsidRDefault="00550468" w:rsidP="00D9415C">
      <w:pPr>
        <w:numPr>
          <w:ilvl w:val="0"/>
          <w:numId w:val="37"/>
        </w:numPr>
        <w:tabs>
          <w:tab w:val="left" w:pos="8640"/>
        </w:tabs>
        <w:autoSpaceDE/>
        <w:autoSpaceDN/>
        <w:adjustRightInd/>
        <w:spacing w:line="360" w:lineRule="auto"/>
        <w:ind w:left="0" w:firstLine="720"/>
        <w:jc w:val="both"/>
        <w:rPr>
          <w:rFonts w:ascii="Times New Roman" w:hAnsi="Times New Roman" w:cs="Times New Roman"/>
          <w:sz w:val="24"/>
          <w:szCs w:val="24"/>
        </w:rPr>
      </w:pPr>
      <w:r w:rsidRPr="00550468">
        <w:rPr>
          <w:rFonts w:ascii="Times New Roman" w:hAnsi="Times New Roman" w:cs="Times New Roman"/>
          <w:sz w:val="24"/>
          <w:szCs w:val="24"/>
        </w:rPr>
        <w:t>Интенсивность оборота авансируемого капитала – отражает объем реализованной продукции, приходящейся на 1 руб. средств, вложенных в деятельность организации, определяется по формуле:</w:t>
      </w:r>
    </w:p>
    <w:p w:rsidR="004530E6" w:rsidRDefault="00550468" w:rsidP="00D9415C">
      <w:pPr>
        <w:tabs>
          <w:tab w:val="left" w:pos="8640"/>
        </w:tabs>
        <w:spacing w:line="360" w:lineRule="auto"/>
        <w:ind w:firstLine="720"/>
        <w:jc w:val="center"/>
        <w:rPr>
          <w:rFonts w:ascii="Times New Roman" w:hAnsi="Times New Roman" w:cs="Times New Roman"/>
          <w:sz w:val="24"/>
          <w:szCs w:val="24"/>
        </w:rPr>
      </w:pPr>
      <w:r w:rsidRPr="00550468">
        <w:rPr>
          <w:rFonts w:ascii="Times New Roman" w:hAnsi="Times New Roman" w:cs="Times New Roman"/>
          <w:sz w:val="24"/>
          <w:szCs w:val="24"/>
        </w:rPr>
        <w:t xml:space="preserve">Ки = (ф №2(строка 010)) / ф. №1(строка (300нп + 300кп)* 0.5*365 / </w:t>
      </w:r>
      <w:r w:rsidRPr="00550468">
        <w:rPr>
          <w:rFonts w:ascii="Times New Roman" w:hAnsi="Times New Roman" w:cs="Times New Roman"/>
          <w:sz w:val="24"/>
          <w:szCs w:val="24"/>
          <w:lang w:val="en-US"/>
        </w:rPr>
        <w:t>N</w:t>
      </w:r>
    </w:p>
    <w:p w:rsidR="004530E6" w:rsidRDefault="004530E6"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2003 год: К</w:t>
      </w:r>
      <w:r>
        <w:rPr>
          <w:rFonts w:ascii="Times New Roman" w:hAnsi="Times New Roman" w:cs="Times New Roman"/>
          <w:sz w:val="24"/>
          <w:szCs w:val="24"/>
          <w:vertAlign w:val="subscript"/>
        </w:rPr>
        <w:t>и</w:t>
      </w:r>
      <w:r>
        <w:rPr>
          <w:rFonts w:ascii="Times New Roman" w:hAnsi="Times New Roman" w:cs="Times New Roman"/>
          <w:sz w:val="24"/>
          <w:szCs w:val="24"/>
        </w:rPr>
        <w:t xml:space="preserve"> </w:t>
      </w:r>
      <w:r w:rsidRPr="004530E6">
        <w:rPr>
          <w:rFonts w:ascii="Times New Roman" w:hAnsi="Times New Roman" w:cs="Times New Roman"/>
          <w:position w:val="-4"/>
          <w:sz w:val="24"/>
          <w:szCs w:val="24"/>
        </w:rPr>
        <w:object w:dxaOrig="200" w:dyaOrig="200">
          <v:shape id="_x0000_i1065" type="#_x0000_t75" style="width:9.75pt;height:9.75pt" o:ole="">
            <v:imagedata r:id="rId66" o:title=""/>
          </v:shape>
          <o:OLEObject Type="Embed" ProgID="Equation.3" ShapeID="_x0000_i1065" DrawAspect="Content" ObjectID="_1476291892" r:id="rId77"/>
        </w:object>
      </w:r>
      <w:r>
        <w:rPr>
          <w:rFonts w:ascii="Times New Roman" w:hAnsi="Times New Roman" w:cs="Times New Roman"/>
          <w:sz w:val="24"/>
          <w:szCs w:val="24"/>
        </w:rPr>
        <w:t xml:space="preserve"> 2,6</w:t>
      </w:r>
    </w:p>
    <w:p w:rsidR="004530E6" w:rsidRPr="00550468" w:rsidRDefault="004530E6"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2004 год: К</w:t>
      </w:r>
      <w:r>
        <w:rPr>
          <w:rFonts w:ascii="Times New Roman" w:hAnsi="Times New Roman" w:cs="Times New Roman"/>
          <w:sz w:val="24"/>
          <w:szCs w:val="24"/>
          <w:vertAlign w:val="subscript"/>
        </w:rPr>
        <w:t>и</w:t>
      </w:r>
      <w:r>
        <w:rPr>
          <w:rFonts w:ascii="Times New Roman" w:hAnsi="Times New Roman" w:cs="Times New Roman"/>
          <w:sz w:val="24"/>
          <w:szCs w:val="24"/>
        </w:rPr>
        <w:t xml:space="preserve"> </w:t>
      </w:r>
      <w:r w:rsidRPr="004530E6">
        <w:rPr>
          <w:rFonts w:ascii="Times New Roman" w:hAnsi="Times New Roman" w:cs="Times New Roman"/>
          <w:position w:val="-4"/>
          <w:sz w:val="24"/>
          <w:szCs w:val="24"/>
        </w:rPr>
        <w:object w:dxaOrig="200" w:dyaOrig="200">
          <v:shape id="_x0000_i1066" type="#_x0000_t75" style="width:9.75pt;height:9.75pt" o:ole="">
            <v:imagedata r:id="rId66" o:title=""/>
          </v:shape>
          <o:OLEObject Type="Embed" ProgID="Equation.3" ShapeID="_x0000_i1066" DrawAspect="Content" ObjectID="_1476291893" r:id="rId78"/>
        </w:object>
      </w:r>
      <w:r>
        <w:rPr>
          <w:rFonts w:ascii="Times New Roman" w:hAnsi="Times New Roman" w:cs="Times New Roman"/>
          <w:sz w:val="24"/>
          <w:szCs w:val="24"/>
        </w:rPr>
        <w:t xml:space="preserve"> 2,5</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 xml:space="preserve">где </w:t>
      </w:r>
      <w:r w:rsidRPr="00550468">
        <w:rPr>
          <w:rFonts w:ascii="Times New Roman" w:hAnsi="Times New Roman" w:cs="Times New Roman"/>
          <w:sz w:val="24"/>
          <w:szCs w:val="24"/>
          <w:lang w:val="en-US"/>
        </w:rPr>
        <w:t>N</w:t>
      </w:r>
      <w:r w:rsidRPr="00550468">
        <w:rPr>
          <w:rFonts w:ascii="Times New Roman" w:hAnsi="Times New Roman" w:cs="Times New Roman"/>
          <w:sz w:val="24"/>
          <w:szCs w:val="24"/>
        </w:rPr>
        <w:t xml:space="preserve"> – количество дней в рассматриваемом периоде;</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300нп, кп – строки актива баланса, соответствующие началу и концу исследуемого периода, а также соответствующие строки ф. №2 «Отчет о прибылях и убытках».</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Нормативное требование : К</w:t>
      </w:r>
      <w:r w:rsidRPr="00550468">
        <w:rPr>
          <w:rFonts w:ascii="Times New Roman" w:hAnsi="Times New Roman" w:cs="Times New Roman"/>
          <w:sz w:val="24"/>
          <w:szCs w:val="24"/>
          <w:vertAlign w:val="subscript"/>
        </w:rPr>
        <w:t>и</w:t>
      </w:r>
      <w:r w:rsidRPr="00550468">
        <w:rPr>
          <w:rFonts w:ascii="Times New Roman" w:hAnsi="Times New Roman" w:cs="Times New Roman"/>
          <w:sz w:val="24"/>
          <w:szCs w:val="24"/>
        </w:rPr>
        <w:t xml:space="preserve"> </w:t>
      </w:r>
      <w:r w:rsidRPr="00550468">
        <w:rPr>
          <w:rFonts w:ascii="Times New Roman" w:hAnsi="Times New Roman" w:cs="Times New Roman"/>
          <w:position w:val="-4"/>
          <w:sz w:val="24"/>
          <w:szCs w:val="24"/>
        </w:rPr>
        <w:object w:dxaOrig="200" w:dyaOrig="240">
          <v:shape id="_x0000_i1067" type="#_x0000_t75" style="width:9.75pt;height:12pt" o:ole="">
            <v:imagedata r:id="rId79" o:title=""/>
          </v:shape>
          <o:OLEObject Type="Embed" ProgID="Equation.3" ShapeID="_x0000_i1067" DrawAspect="Content" ObjectID="_1476291894" r:id="rId80"/>
        </w:object>
      </w:r>
      <w:r w:rsidRPr="00550468">
        <w:rPr>
          <w:rFonts w:ascii="Times New Roman" w:hAnsi="Times New Roman" w:cs="Times New Roman"/>
          <w:sz w:val="24"/>
          <w:szCs w:val="24"/>
        </w:rPr>
        <w:t xml:space="preserve"> 2,5</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4. Менеджмент (эффективность управления организацией) представляет собой соотношение величины прибыли от продаж и величины чистой выручки от реализации определяется по формуле:</w:t>
      </w:r>
    </w:p>
    <w:p w:rsidR="004530E6" w:rsidRDefault="00550468" w:rsidP="00D9415C">
      <w:pPr>
        <w:tabs>
          <w:tab w:val="left" w:pos="8640"/>
        </w:tabs>
        <w:spacing w:line="360" w:lineRule="auto"/>
        <w:ind w:firstLine="720"/>
        <w:jc w:val="center"/>
        <w:rPr>
          <w:rFonts w:ascii="Times New Roman" w:hAnsi="Times New Roman" w:cs="Times New Roman"/>
          <w:sz w:val="24"/>
          <w:szCs w:val="24"/>
        </w:rPr>
      </w:pPr>
      <w:r w:rsidRPr="00550468">
        <w:rPr>
          <w:rFonts w:ascii="Times New Roman" w:hAnsi="Times New Roman" w:cs="Times New Roman"/>
          <w:sz w:val="24"/>
          <w:szCs w:val="24"/>
        </w:rPr>
        <w:t>К</w:t>
      </w:r>
      <w:r w:rsidRPr="00550468">
        <w:rPr>
          <w:rFonts w:ascii="Times New Roman" w:hAnsi="Times New Roman" w:cs="Times New Roman"/>
          <w:sz w:val="24"/>
          <w:szCs w:val="24"/>
          <w:vertAlign w:val="subscript"/>
        </w:rPr>
        <w:t>м</w:t>
      </w:r>
      <w:r w:rsidRPr="00550468">
        <w:rPr>
          <w:rFonts w:ascii="Times New Roman" w:hAnsi="Times New Roman" w:cs="Times New Roman"/>
          <w:sz w:val="24"/>
          <w:szCs w:val="24"/>
        </w:rPr>
        <w:t xml:space="preserve"> = ф. №2 строка 050 / ф. №2 строка 010 </w:t>
      </w:r>
    </w:p>
    <w:p w:rsidR="004530E6" w:rsidRDefault="004530E6"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2003 год: К</w:t>
      </w:r>
      <w:r w:rsidRPr="003B32DE">
        <w:rPr>
          <w:rFonts w:ascii="Times New Roman" w:hAnsi="Times New Roman" w:cs="Times New Roman"/>
          <w:sz w:val="24"/>
          <w:szCs w:val="24"/>
          <w:vertAlign w:val="subscript"/>
        </w:rPr>
        <w:t>м</w:t>
      </w:r>
      <w:r w:rsidRPr="004530E6">
        <w:rPr>
          <w:rFonts w:ascii="Times New Roman" w:hAnsi="Times New Roman" w:cs="Times New Roman"/>
          <w:position w:val="-4"/>
          <w:sz w:val="24"/>
          <w:szCs w:val="24"/>
        </w:rPr>
        <w:object w:dxaOrig="200" w:dyaOrig="200">
          <v:shape id="_x0000_i1068" type="#_x0000_t75" style="width:9.75pt;height:9.75pt" o:ole="">
            <v:imagedata r:id="rId66" o:title=""/>
          </v:shape>
          <o:OLEObject Type="Embed" ProgID="Equation.3" ShapeID="_x0000_i1068" DrawAspect="Content" ObjectID="_1476291895" r:id="rId81"/>
        </w:object>
      </w:r>
      <w:r>
        <w:rPr>
          <w:rFonts w:ascii="Times New Roman" w:hAnsi="Times New Roman" w:cs="Times New Roman"/>
          <w:sz w:val="24"/>
          <w:szCs w:val="24"/>
        </w:rPr>
        <w:t xml:space="preserve"> 0,1</w:t>
      </w:r>
    </w:p>
    <w:p w:rsidR="004530E6" w:rsidRPr="00550468" w:rsidRDefault="004530E6"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2004 год: К</w:t>
      </w:r>
      <w:r w:rsidRPr="003B32DE">
        <w:rPr>
          <w:rFonts w:ascii="Times New Roman" w:hAnsi="Times New Roman" w:cs="Times New Roman"/>
          <w:sz w:val="24"/>
          <w:szCs w:val="24"/>
          <w:vertAlign w:val="subscript"/>
        </w:rPr>
        <w:t>м</w:t>
      </w:r>
      <w:r w:rsidRPr="004530E6">
        <w:rPr>
          <w:rFonts w:ascii="Times New Roman" w:hAnsi="Times New Roman" w:cs="Times New Roman"/>
          <w:position w:val="-4"/>
          <w:sz w:val="24"/>
          <w:szCs w:val="24"/>
        </w:rPr>
        <w:object w:dxaOrig="200" w:dyaOrig="200">
          <v:shape id="_x0000_i1069" type="#_x0000_t75" style="width:9.75pt;height:9.75pt" o:ole="">
            <v:imagedata r:id="rId66" o:title=""/>
          </v:shape>
          <o:OLEObject Type="Embed" ProgID="Equation.3" ShapeID="_x0000_i1069" DrawAspect="Content" ObjectID="_1476291896" r:id="rId82"/>
        </w:object>
      </w:r>
      <w:r>
        <w:rPr>
          <w:rFonts w:ascii="Times New Roman" w:hAnsi="Times New Roman" w:cs="Times New Roman"/>
          <w:sz w:val="24"/>
          <w:szCs w:val="24"/>
        </w:rPr>
        <w:t xml:space="preserve"> 0,1</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Нормативное требование: К</w:t>
      </w:r>
      <w:r w:rsidRPr="00550468">
        <w:rPr>
          <w:rFonts w:ascii="Times New Roman" w:hAnsi="Times New Roman" w:cs="Times New Roman"/>
          <w:sz w:val="24"/>
          <w:szCs w:val="24"/>
          <w:vertAlign w:val="subscript"/>
        </w:rPr>
        <w:t>м</w:t>
      </w:r>
      <w:r w:rsidRPr="00550468">
        <w:rPr>
          <w:rFonts w:ascii="Times New Roman" w:hAnsi="Times New Roman" w:cs="Times New Roman"/>
          <w:sz w:val="24"/>
          <w:szCs w:val="24"/>
        </w:rPr>
        <w:t xml:space="preserve"> </w:t>
      </w:r>
      <w:r w:rsidRPr="00550468">
        <w:rPr>
          <w:rFonts w:ascii="Times New Roman" w:hAnsi="Times New Roman" w:cs="Times New Roman"/>
          <w:position w:val="-4"/>
          <w:sz w:val="24"/>
          <w:szCs w:val="24"/>
        </w:rPr>
        <w:object w:dxaOrig="200" w:dyaOrig="240">
          <v:shape id="_x0000_i1070" type="#_x0000_t75" style="width:9.75pt;height:12pt" o:ole="">
            <v:imagedata r:id="rId83" o:title=""/>
          </v:shape>
          <o:OLEObject Type="Embed" ProgID="Equation.3" ShapeID="_x0000_i1070" DrawAspect="Content" ObjectID="_1476291897" r:id="rId84"/>
        </w:object>
      </w:r>
      <w:r w:rsidRPr="00550468">
        <w:rPr>
          <w:rFonts w:ascii="Times New Roman" w:hAnsi="Times New Roman" w:cs="Times New Roman"/>
          <w:sz w:val="24"/>
          <w:szCs w:val="24"/>
        </w:rPr>
        <w:t xml:space="preserve"> (</w:t>
      </w:r>
      <w:r w:rsidRPr="00550468">
        <w:rPr>
          <w:rFonts w:ascii="Times New Roman" w:hAnsi="Times New Roman" w:cs="Times New Roman"/>
          <w:sz w:val="24"/>
          <w:szCs w:val="24"/>
          <w:lang w:val="en-US"/>
        </w:rPr>
        <w:t>r</w:t>
      </w:r>
      <w:r w:rsidRPr="00550468">
        <w:rPr>
          <w:rFonts w:ascii="Times New Roman" w:hAnsi="Times New Roman" w:cs="Times New Roman"/>
          <w:sz w:val="24"/>
          <w:szCs w:val="24"/>
        </w:rPr>
        <w:t xml:space="preserve"> - 1) / </w:t>
      </w:r>
      <w:r w:rsidRPr="00550468">
        <w:rPr>
          <w:rFonts w:ascii="Times New Roman" w:hAnsi="Times New Roman" w:cs="Times New Roman"/>
          <w:sz w:val="24"/>
          <w:szCs w:val="24"/>
          <w:lang w:val="en-US"/>
        </w:rPr>
        <w:t>r</w:t>
      </w:r>
      <w:r w:rsidRPr="00550468">
        <w:rPr>
          <w:rFonts w:ascii="Times New Roman" w:hAnsi="Times New Roman" w:cs="Times New Roman"/>
          <w:sz w:val="24"/>
          <w:szCs w:val="24"/>
        </w:rPr>
        <w:t>.</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 xml:space="preserve">где </w:t>
      </w:r>
      <w:r w:rsidRPr="00550468">
        <w:rPr>
          <w:rFonts w:ascii="Times New Roman" w:hAnsi="Times New Roman" w:cs="Times New Roman"/>
          <w:sz w:val="24"/>
          <w:szCs w:val="24"/>
          <w:lang w:val="en-US"/>
        </w:rPr>
        <w:t>r</w:t>
      </w:r>
      <w:r w:rsidRPr="00550468">
        <w:rPr>
          <w:rFonts w:ascii="Times New Roman" w:hAnsi="Times New Roman" w:cs="Times New Roman"/>
          <w:sz w:val="24"/>
          <w:szCs w:val="24"/>
        </w:rPr>
        <w:t xml:space="preserve"> – учетная ставка ЦБ России.</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5. Прибыльность (рентабельность) собственного капитала – характеризует объем прибыли, приходящейся на 1 руб. собственного капитала, определяется по формуле:</w:t>
      </w:r>
    </w:p>
    <w:p w:rsidR="00550468" w:rsidRPr="003B32DE" w:rsidRDefault="00550468" w:rsidP="00D9415C">
      <w:pPr>
        <w:tabs>
          <w:tab w:val="left" w:pos="8640"/>
        </w:tabs>
        <w:spacing w:line="360" w:lineRule="auto"/>
        <w:ind w:firstLine="720"/>
        <w:jc w:val="center"/>
        <w:rPr>
          <w:rFonts w:ascii="Times New Roman" w:hAnsi="Times New Roman" w:cs="Times New Roman"/>
          <w:sz w:val="24"/>
          <w:szCs w:val="24"/>
        </w:rPr>
      </w:pPr>
      <w:r w:rsidRPr="00550468">
        <w:rPr>
          <w:rFonts w:ascii="Times New Roman" w:hAnsi="Times New Roman" w:cs="Times New Roman"/>
          <w:sz w:val="24"/>
          <w:szCs w:val="24"/>
        </w:rPr>
        <w:t>К</w:t>
      </w:r>
      <w:r w:rsidRPr="00550468">
        <w:rPr>
          <w:rFonts w:ascii="Times New Roman" w:hAnsi="Times New Roman" w:cs="Times New Roman"/>
          <w:sz w:val="24"/>
          <w:szCs w:val="24"/>
          <w:vertAlign w:val="subscript"/>
        </w:rPr>
        <w:t>пр</w:t>
      </w:r>
      <w:r w:rsidRPr="00550468">
        <w:rPr>
          <w:rFonts w:ascii="Times New Roman" w:hAnsi="Times New Roman" w:cs="Times New Roman"/>
          <w:sz w:val="24"/>
          <w:szCs w:val="24"/>
        </w:rPr>
        <w:t>=(ф.№2 строка140) / (ф.№1 строка490нп+ +строка640+строка650нп+490кп+строки640,650) * 0,5</w:t>
      </w:r>
      <w:r w:rsidR="003B32DE">
        <w:rPr>
          <w:rFonts w:ascii="Times New Roman" w:hAnsi="Times New Roman" w:cs="Times New Roman"/>
          <w:sz w:val="24"/>
          <w:szCs w:val="24"/>
        </w:rPr>
        <w:t>*365/</w:t>
      </w:r>
      <w:r w:rsidR="003B32DE">
        <w:rPr>
          <w:rFonts w:ascii="Times New Roman" w:hAnsi="Times New Roman" w:cs="Times New Roman"/>
          <w:sz w:val="24"/>
          <w:szCs w:val="24"/>
          <w:lang w:val="en-US"/>
        </w:rPr>
        <w:t>N</w:t>
      </w:r>
    </w:p>
    <w:p w:rsidR="004530E6" w:rsidRDefault="003B32DE" w:rsidP="00D9415C">
      <w:pPr>
        <w:tabs>
          <w:tab w:val="left" w:pos="8640"/>
        </w:tabs>
        <w:spacing w:line="360" w:lineRule="auto"/>
        <w:ind w:firstLine="720"/>
        <w:jc w:val="both"/>
        <w:rPr>
          <w:rFonts w:ascii="Times New Roman" w:hAnsi="Times New Roman" w:cs="Times New Roman"/>
          <w:sz w:val="24"/>
          <w:szCs w:val="24"/>
        </w:rPr>
      </w:pPr>
      <w:r w:rsidRPr="00BC5CCE">
        <w:rPr>
          <w:rFonts w:ascii="Times New Roman" w:hAnsi="Times New Roman" w:cs="Times New Roman"/>
          <w:sz w:val="24"/>
          <w:szCs w:val="24"/>
        </w:rPr>
        <w:t xml:space="preserve">2003 </w:t>
      </w:r>
      <w:r>
        <w:rPr>
          <w:rFonts w:ascii="Times New Roman" w:hAnsi="Times New Roman" w:cs="Times New Roman"/>
          <w:sz w:val="24"/>
          <w:szCs w:val="24"/>
        </w:rPr>
        <w:t>год: К</w:t>
      </w:r>
      <w:r w:rsidRPr="003B32DE">
        <w:rPr>
          <w:rFonts w:ascii="Times New Roman" w:hAnsi="Times New Roman" w:cs="Times New Roman"/>
          <w:sz w:val="24"/>
          <w:szCs w:val="24"/>
          <w:vertAlign w:val="subscript"/>
        </w:rPr>
        <w:t>пр</w:t>
      </w:r>
      <w:r w:rsidRPr="003B32DE">
        <w:rPr>
          <w:rFonts w:ascii="Times New Roman" w:hAnsi="Times New Roman" w:cs="Times New Roman"/>
          <w:position w:val="-4"/>
          <w:sz w:val="24"/>
          <w:szCs w:val="24"/>
        </w:rPr>
        <w:object w:dxaOrig="200" w:dyaOrig="200">
          <v:shape id="_x0000_i1071" type="#_x0000_t75" style="width:9.75pt;height:9.75pt" o:ole="">
            <v:imagedata r:id="rId66" o:title=""/>
          </v:shape>
          <o:OLEObject Type="Embed" ProgID="Equation.3" ShapeID="_x0000_i1071" DrawAspect="Content" ObjectID="_1476291898" r:id="rId85"/>
        </w:object>
      </w:r>
      <w:r>
        <w:rPr>
          <w:rFonts w:ascii="Times New Roman" w:hAnsi="Times New Roman" w:cs="Times New Roman"/>
          <w:sz w:val="24"/>
          <w:szCs w:val="24"/>
        </w:rPr>
        <w:t xml:space="preserve"> 0,1</w:t>
      </w:r>
    </w:p>
    <w:p w:rsidR="003B32DE" w:rsidRPr="003B32DE" w:rsidRDefault="003B32DE"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2004 год: К</w:t>
      </w:r>
      <w:r w:rsidRPr="003B32DE">
        <w:rPr>
          <w:rFonts w:ascii="Times New Roman" w:hAnsi="Times New Roman" w:cs="Times New Roman"/>
          <w:sz w:val="24"/>
          <w:szCs w:val="24"/>
          <w:vertAlign w:val="subscript"/>
        </w:rPr>
        <w:t>пр</w:t>
      </w:r>
      <w:r w:rsidRPr="003B32DE">
        <w:rPr>
          <w:rFonts w:ascii="Times New Roman" w:hAnsi="Times New Roman" w:cs="Times New Roman"/>
          <w:position w:val="-4"/>
          <w:sz w:val="24"/>
          <w:szCs w:val="24"/>
        </w:rPr>
        <w:object w:dxaOrig="200" w:dyaOrig="200">
          <v:shape id="_x0000_i1072" type="#_x0000_t75" style="width:9.75pt;height:9.75pt" o:ole="">
            <v:imagedata r:id="rId66" o:title=""/>
          </v:shape>
          <o:OLEObject Type="Embed" ProgID="Equation.3" ShapeID="_x0000_i1072" DrawAspect="Content" ObjectID="_1476291899" r:id="rId86"/>
        </w:object>
      </w:r>
      <w:r>
        <w:rPr>
          <w:rFonts w:ascii="Times New Roman" w:hAnsi="Times New Roman" w:cs="Times New Roman"/>
          <w:sz w:val="24"/>
          <w:szCs w:val="24"/>
        </w:rPr>
        <w:t xml:space="preserve"> 0,2</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Нормативное требование: К</w:t>
      </w:r>
      <w:r w:rsidRPr="00550468">
        <w:rPr>
          <w:rFonts w:ascii="Times New Roman" w:hAnsi="Times New Roman" w:cs="Times New Roman"/>
          <w:sz w:val="24"/>
          <w:szCs w:val="24"/>
          <w:vertAlign w:val="subscript"/>
        </w:rPr>
        <w:t xml:space="preserve">пр </w:t>
      </w:r>
      <w:r w:rsidRPr="00550468">
        <w:rPr>
          <w:rFonts w:ascii="Times New Roman" w:hAnsi="Times New Roman" w:cs="Times New Roman"/>
          <w:position w:val="-4"/>
          <w:sz w:val="24"/>
          <w:szCs w:val="24"/>
          <w:vertAlign w:val="subscript"/>
        </w:rPr>
        <w:object w:dxaOrig="200" w:dyaOrig="240">
          <v:shape id="_x0000_i1073" type="#_x0000_t75" style="width:9.75pt;height:12pt" o:ole="">
            <v:imagedata r:id="rId87" o:title=""/>
          </v:shape>
          <o:OLEObject Type="Embed" ProgID="Equation.3" ShapeID="_x0000_i1073" DrawAspect="Content" ObjectID="_1476291900" r:id="rId88"/>
        </w:object>
      </w:r>
      <w:r w:rsidRPr="00550468">
        <w:rPr>
          <w:rFonts w:ascii="Times New Roman" w:hAnsi="Times New Roman" w:cs="Times New Roman"/>
          <w:sz w:val="24"/>
          <w:szCs w:val="24"/>
          <w:vertAlign w:val="subscript"/>
        </w:rPr>
        <w:t xml:space="preserve"> </w:t>
      </w:r>
      <w:r w:rsidRPr="00550468">
        <w:rPr>
          <w:rFonts w:ascii="Times New Roman" w:hAnsi="Times New Roman" w:cs="Times New Roman"/>
          <w:sz w:val="24"/>
          <w:szCs w:val="24"/>
        </w:rPr>
        <w:t>0,2</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На основе этих пяти показателей определяется рейтинговое число:</w:t>
      </w:r>
    </w:p>
    <w:p w:rsidR="00550468" w:rsidRDefault="00550468" w:rsidP="00D9415C">
      <w:pPr>
        <w:tabs>
          <w:tab w:val="left" w:pos="8640"/>
        </w:tabs>
        <w:spacing w:line="360" w:lineRule="auto"/>
        <w:ind w:firstLine="720"/>
        <w:jc w:val="center"/>
        <w:rPr>
          <w:rFonts w:ascii="Times New Roman" w:hAnsi="Times New Roman" w:cs="Times New Roman"/>
          <w:sz w:val="24"/>
          <w:szCs w:val="24"/>
        </w:rPr>
      </w:pPr>
      <w:r w:rsidRPr="00550468">
        <w:rPr>
          <w:rFonts w:ascii="Times New Roman" w:hAnsi="Times New Roman" w:cs="Times New Roman"/>
          <w:sz w:val="24"/>
          <w:szCs w:val="24"/>
          <w:lang w:val="en-US"/>
        </w:rPr>
        <w:t>R</w:t>
      </w:r>
      <w:r w:rsidRPr="00550468">
        <w:rPr>
          <w:rFonts w:ascii="Times New Roman" w:hAnsi="Times New Roman" w:cs="Times New Roman"/>
          <w:sz w:val="24"/>
          <w:szCs w:val="24"/>
        </w:rPr>
        <w:t xml:space="preserve"> = 2К</w:t>
      </w:r>
      <w:r w:rsidRPr="00550468">
        <w:rPr>
          <w:rFonts w:ascii="Times New Roman" w:hAnsi="Times New Roman" w:cs="Times New Roman"/>
          <w:sz w:val="24"/>
          <w:szCs w:val="24"/>
          <w:vertAlign w:val="subscript"/>
        </w:rPr>
        <w:t xml:space="preserve">о </w:t>
      </w:r>
      <w:r w:rsidRPr="00550468">
        <w:rPr>
          <w:rFonts w:ascii="Times New Roman" w:hAnsi="Times New Roman" w:cs="Times New Roman"/>
          <w:sz w:val="24"/>
          <w:szCs w:val="24"/>
        </w:rPr>
        <w:t>+ 0,1 К</w:t>
      </w:r>
      <w:r w:rsidRPr="00550468">
        <w:rPr>
          <w:rFonts w:ascii="Times New Roman" w:hAnsi="Times New Roman" w:cs="Times New Roman"/>
          <w:sz w:val="24"/>
          <w:szCs w:val="24"/>
          <w:vertAlign w:val="subscript"/>
        </w:rPr>
        <w:t>п</w:t>
      </w:r>
      <w:r w:rsidRPr="00550468">
        <w:rPr>
          <w:rFonts w:ascii="Times New Roman" w:hAnsi="Times New Roman" w:cs="Times New Roman"/>
          <w:sz w:val="24"/>
          <w:szCs w:val="24"/>
        </w:rPr>
        <w:t xml:space="preserve"> + 0,08 К</w:t>
      </w:r>
      <w:r w:rsidRPr="00550468">
        <w:rPr>
          <w:rFonts w:ascii="Times New Roman" w:hAnsi="Times New Roman" w:cs="Times New Roman"/>
          <w:sz w:val="24"/>
          <w:szCs w:val="24"/>
          <w:vertAlign w:val="subscript"/>
        </w:rPr>
        <w:t>и</w:t>
      </w:r>
      <w:r w:rsidRPr="00550468">
        <w:rPr>
          <w:rFonts w:ascii="Times New Roman" w:hAnsi="Times New Roman" w:cs="Times New Roman"/>
          <w:sz w:val="24"/>
          <w:szCs w:val="24"/>
        </w:rPr>
        <w:t xml:space="preserve"> + </w:t>
      </w:r>
      <w:smartTag w:uri="urn:schemas-microsoft-com:office:smarttags" w:element="metricconverter">
        <w:smartTagPr>
          <w:attr w:name="ProductID" w:val="0,45 Км"/>
        </w:smartTagPr>
        <w:r w:rsidRPr="00550468">
          <w:rPr>
            <w:rFonts w:ascii="Times New Roman" w:hAnsi="Times New Roman" w:cs="Times New Roman"/>
            <w:sz w:val="24"/>
            <w:szCs w:val="24"/>
          </w:rPr>
          <w:t>0,45 К</w:t>
        </w:r>
        <w:r w:rsidRPr="00550468">
          <w:rPr>
            <w:rFonts w:ascii="Times New Roman" w:hAnsi="Times New Roman" w:cs="Times New Roman"/>
            <w:sz w:val="24"/>
            <w:szCs w:val="24"/>
            <w:vertAlign w:val="subscript"/>
          </w:rPr>
          <w:t>м</w:t>
        </w:r>
      </w:smartTag>
      <w:r w:rsidRPr="00550468">
        <w:rPr>
          <w:rFonts w:ascii="Times New Roman" w:hAnsi="Times New Roman" w:cs="Times New Roman"/>
          <w:sz w:val="24"/>
          <w:szCs w:val="24"/>
        </w:rPr>
        <w:t xml:space="preserve"> + К</w:t>
      </w:r>
      <w:r w:rsidRPr="00550468">
        <w:rPr>
          <w:rFonts w:ascii="Times New Roman" w:hAnsi="Times New Roman" w:cs="Times New Roman"/>
          <w:sz w:val="24"/>
          <w:szCs w:val="24"/>
          <w:vertAlign w:val="subscript"/>
        </w:rPr>
        <w:t>н</w:t>
      </w:r>
      <w:r w:rsidRPr="00550468">
        <w:rPr>
          <w:rFonts w:ascii="Times New Roman" w:hAnsi="Times New Roman" w:cs="Times New Roman"/>
          <w:sz w:val="24"/>
          <w:szCs w:val="24"/>
        </w:rPr>
        <w:t xml:space="preserve"> </w:t>
      </w:r>
    </w:p>
    <w:p w:rsidR="003B32DE" w:rsidRDefault="003B32DE"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2003 год: </w:t>
      </w:r>
      <w:r>
        <w:rPr>
          <w:rFonts w:ascii="Times New Roman" w:hAnsi="Times New Roman" w:cs="Times New Roman"/>
          <w:sz w:val="24"/>
          <w:szCs w:val="24"/>
          <w:lang w:val="en-US"/>
        </w:rPr>
        <w:t>R</w:t>
      </w:r>
      <w:r w:rsidRPr="003B32DE">
        <w:rPr>
          <w:rFonts w:ascii="Times New Roman" w:hAnsi="Times New Roman" w:cs="Times New Roman"/>
          <w:position w:val="-4"/>
          <w:sz w:val="24"/>
          <w:szCs w:val="24"/>
          <w:lang w:val="en-US"/>
        </w:rPr>
        <w:object w:dxaOrig="200" w:dyaOrig="200">
          <v:shape id="_x0000_i1074" type="#_x0000_t75" style="width:9.75pt;height:9.75pt" o:ole="">
            <v:imagedata r:id="rId66" o:title=""/>
          </v:shape>
          <o:OLEObject Type="Embed" ProgID="Equation.3" ShapeID="_x0000_i1074" DrawAspect="Content" ObjectID="_1476291901" r:id="rId89"/>
        </w:object>
      </w:r>
      <w:r>
        <w:rPr>
          <w:rFonts w:ascii="Times New Roman" w:hAnsi="Times New Roman" w:cs="Times New Roman"/>
          <w:sz w:val="24"/>
          <w:szCs w:val="24"/>
        </w:rPr>
        <w:t xml:space="preserve"> 2</w:t>
      </w:r>
    </w:p>
    <w:p w:rsidR="003B32DE" w:rsidRPr="003B32DE" w:rsidRDefault="003B32DE" w:rsidP="00D9415C">
      <w:pPr>
        <w:tabs>
          <w:tab w:val="left" w:pos="864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2004 год: </w:t>
      </w:r>
      <w:r>
        <w:rPr>
          <w:rFonts w:ascii="Times New Roman" w:hAnsi="Times New Roman" w:cs="Times New Roman"/>
          <w:sz w:val="24"/>
          <w:szCs w:val="24"/>
          <w:lang w:val="en-US"/>
        </w:rPr>
        <w:t>R</w:t>
      </w:r>
      <w:r w:rsidR="00B41A6E" w:rsidRPr="003B32DE">
        <w:rPr>
          <w:rFonts w:ascii="Times New Roman" w:hAnsi="Times New Roman" w:cs="Times New Roman"/>
          <w:position w:val="-4"/>
          <w:sz w:val="24"/>
          <w:szCs w:val="24"/>
          <w:lang w:val="en-US"/>
        </w:rPr>
        <w:object w:dxaOrig="200" w:dyaOrig="200">
          <v:shape id="_x0000_i1075" type="#_x0000_t75" style="width:9.75pt;height:9.75pt" o:ole="">
            <v:imagedata r:id="rId66" o:title=""/>
          </v:shape>
          <o:OLEObject Type="Embed" ProgID="Equation.3" ShapeID="_x0000_i1075" DrawAspect="Content" ObjectID="_1476291902" r:id="rId90"/>
        </w:object>
      </w:r>
      <w:r>
        <w:rPr>
          <w:rFonts w:ascii="Times New Roman" w:hAnsi="Times New Roman" w:cs="Times New Roman"/>
          <w:sz w:val="24"/>
          <w:szCs w:val="24"/>
        </w:rPr>
        <w:t xml:space="preserve"> 2</w:t>
      </w:r>
    </w:p>
    <w:p w:rsidR="00550468" w:rsidRPr="00550468" w:rsidRDefault="00550468" w:rsidP="00D9415C">
      <w:pPr>
        <w:tabs>
          <w:tab w:val="left" w:pos="8640"/>
        </w:tabs>
        <w:spacing w:line="360" w:lineRule="auto"/>
        <w:ind w:firstLine="720"/>
        <w:jc w:val="both"/>
        <w:rPr>
          <w:rFonts w:ascii="Times New Roman" w:hAnsi="Times New Roman" w:cs="Times New Roman"/>
          <w:sz w:val="24"/>
          <w:szCs w:val="24"/>
        </w:rPr>
      </w:pPr>
      <w:r w:rsidRPr="00550468">
        <w:rPr>
          <w:rFonts w:ascii="Times New Roman" w:hAnsi="Times New Roman" w:cs="Times New Roman"/>
          <w:sz w:val="24"/>
          <w:szCs w:val="24"/>
        </w:rPr>
        <w:t>Нормативное значение рейтинговой оценки – 1. Финансовое состояние организации с рейтинговой оценкой более 1 характеризуется как удовлетворительное.</w:t>
      </w:r>
    </w:p>
    <w:p w:rsidR="00CD193B" w:rsidRPr="00CD193B" w:rsidRDefault="00337F4F" w:rsidP="00CD193B">
      <w:pPr>
        <w:tabs>
          <w:tab w:val="left" w:pos="2880"/>
        </w:tabs>
        <w:spacing w:line="360" w:lineRule="auto"/>
        <w:jc w:val="center"/>
        <w:outlineLvl w:val="0"/>
        <w:rPr>
          <w:rFonts w:ascii="Times New Roman" w:hAnsi="Times New Roman" w:cs="Times New Roman"/>
          <w:b/>
          <w:iCs/>
          <w:color w:val="000000"/>
          <w:sz w:val="24"/>
          <w:szCs w:val="24"/>
        </w:rPr>
      </w:pPr>
      <w:r>
        <w:rPr>
          <w:rFonts w:ascii="Times New Roman" w:hAnsi="Times New Roman" w:cs="Times New Roman"/>
          <w:iCs/>
          <w:color w:val="000000"/>
          <w:sz w:val="24"/>
          <w:szCs w:val="24"/>
        </w:rPr>
        <w:br w:type="page"/>
      </w:r>
      <w:bookmarkStart w:id="125" w:name="_Toc106431129"/>
      <w:bookmarkStart w:id="126" w:name="_Toc106431401"/>
      <w:bookmarkStart w:id="127" w:name="_Toc106431468"/>
      <w:bookmarkStart w:id="128" w:name="_Toc106431747"/>
      <w:r w:rsidR="00CD193B" w:rsidRPr="00CD193B">
        <w:rPr>
          <w:rFonts w:ascii="Times New Roman" w:hAnsi="Times New Roman" w:cs="Times New Roman"/>
          <w:b/>
          <w:iCs/>
          <w:color w:val="000000"/>
          <w:sz w:val="24"/>
          <w:szCs w:val="24"/>
        </w:rPr>
        <w:t>Заключение</w:t>
      </w:r>
      <w:bookmarkEnd w:id="125"/>
      <w:bookmarkEnd w:id="126"/>
      <w:bookmarkEnd w:id="127"/>
      <w:bookmarkEnd w:id="128"/>
    </w:p>
    <w:p w:rsidR="00CD193B" w:rsidRDefault="00CD193B" w:rsidP="00CD193B">
      <w:pPr>
        <w:tabs>
          <w:tab w:val="left" w:pos="2880"/>
        </w:tabs>
        <w:spacing w:line="360" w:lineRule="auto"/>
        <w:jc w:val="both"/>
        <w:outlineLvl w:val="0"/>
        <w:rPr>
          <w:rFonts w:ascii="Times New Roman" w:hAnsi="Times New Roman" w:cs="Times New Roman"/>
          <w:b/>
          <w:iCs/>
          <w:color w:val="000000"/>
          <w:sz w:val="24"/>
          <w:szCs w:val="24"/>
        </w:rPr>
      </w:pPr>
    </w:p>
    <w:p w:rsidR="00CD193B" w:rsidRPr="00CD193B" w:rsidRDefault="00CD193B" w:rsidP="00CD193B">
      <w:pPr>
        <w:tabs>
          <w:tab w:val="left" w:pos="2880"/>
        </w:tabs>
        <w:spacing w:line="360" w:lineRule="auto"/>
        <w:jc w:val="both"/>
        <w:outlineLvl w:val="0"/>
        <w:rPr>
          <w:rFonts w:ascii="Times New Roman" w:hAnsi="Times New Roman" w:cs="Times New Roman"/>
          <w:b/>
          <w:iCs/>
          <w:color w:val="000000"/>
          <w:sz w:val="24"/>
          <w:szCs w:val="24"/>
        </w:rPr>
      </w:pP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Бухгалтерская отчетность является завершающим этапом учетного процесса в которой содержится полная и достоверная информация о хозяйственной деятельности предприятия.</w:t>
      </w: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Формирование финансовой отчетности позволяет всем заинтересованным лицам осуществлять контроль за соблюдением паритета экономических интересов, поэтому она обладает свойством нейтральности и сопоставимости.</w:t>
      </w: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В курсовой работе были раскрыты поставленные задачи и основная цель. По курсовой работе можно сделать следующие выводы что информация формируется в бухгалтерском учете следующим образом.</w:t>
      </w: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Информация о финансовом положении организации формируется главным образом в виде бухгалтерского баланса. Финансовое положение организации определяется существующими в ее распоряжении активами, структурой обязательств и капитала организации, а также ее способностью адаптироваться к изменениям в среде функционирования.</w:t>
      </w: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 xml:space="preserve">Информация о финансовых результатах деятельности организации обеспечивается отчетом о прибылях и убытках. Такая информация требуется, чтобы оценить потенциальные изменения в ресурсах, которые, вероятно, будет контролировать организация в будущем при прогнозировании способности вызывать денежные потоки на основе имеющихся ресурсов при обосновании эффективности, с которой организация может использовать дополнительные ресурсы. </w:t>
      </w: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Информация об изменениях в финансовом положении организации дает возможность оценить ее инвестиционную, финансовую и текущую (операционную) деятельность в отчетном периоде. Эту информацию можно получить из отчета о движении денежных средств.</w:t>
      </w:r>
    </w:p>
    <w:p w:rsidR="00CD193B" w:rsidRPr="00CD193B" w:rsidRDefault="00CD193B" w:rsidP="00CD193B">
      <w:pPr>
        <w:pStyle w:val="a3"/>
        <w:spacing w:after="0" w:line="360" w:lineRule="auto"/>
        <w:ind w:left="0" w:firstLine="709"/>
        <w:jc w:val="both"/>
        <w:rPr>
          <w:rFonts w:ascii="Times New Roman" w:hAnsi="Times New Roman" w:cs="Times New Roman"/>
          <w:sz w:val="24"/>
          <w:szCs w:val="24"/>
        </w:rPr>
      </w:pPr>
      <w:r w:rsidRPr="00CD193B">
        <w:rPr>
          <w:rFonts w:ascii="Times New Roman" w:hAnsi="Times New Roman" w:cs="Times New Roman"/>
          <w:sz w:val="24"/>
          <w:szCs w:val="24"/>
        </w:rPr>
        <w:t>Информация относящаяся к учетной политике организации, и обеспечение заинтересованных пользователей бухгалтерской отчетности дополнительными данными, которые нецелесообразно включать в бухгалтерский баланс и отчет о прибылях и убытках,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изменений в ее финансовых положении. Эту информацию можно получить в пояснительной записке к бухгалтерскому балансу и отчету о прибылях и убытках. Полнота информации о финансовом положении организации, финансовых результатах ее деятельности и изменениях в ее финансовом положении обеспечивается единством указанных отчетов, а также соответствующими дополнительными данными.</w:t>
      </w:r>
    </w:p>
    <w:p w:rsidR="00CD193B" w:rsidRPr="00310B66" w:rsidRDefault="00CD193B" w:rsidP="009301E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Экономический анализ отчетности показал, </w:t>
      </w:r>
      <w:r w:rsidRPr="00310B66">
        <w:rPr>
          <w:rFonts w:ascii="Times New Roman" w:hAnsi="Times New Roman" w:cs="Times New Roman"/>
          <w:sz w:val="24"/>
          <w:szCs w:val="24"/>
        </w:rPr>
        <w:t>что предприятие занимается изготовлением и реализацией кабельной продукции. Денежная выручка в среднем за 3 года составила 990947 тыс. руб., где продукция 1 составляет 29,5%, продукция 2 составляет 22,6%, продукция 3 – 13,1%, продукция 4 – 12,6%, продукция 5 – 8,2%, продукция 6 – 7,3%, продукция 7 – 3,5%, продукция 8 – 3,2%. Наибольший удельный вес занимают кабели силовые для стационарной прокладки, самый наименьший – провода обмоточные.</w:t>
      </w:r>
    </w:p>
    <w:p w:rsidR="00CD193B" w:rsidRPr="007A0C2A" w:rsidRDefault="00CD193B" w:rsidP="009301E8">
      <w:pPr>
        <w:spacing w:line="360" w:lineRule="auto"/>
        <w:ind w:firstLine="709"/>
        <w:jc w:val="both"/>
        <w:rPr>
          <w:rFonts w:ascii="Times New Roman" w:hAnsi="Times New Roman" w:cs="Times New Roman"/>
          <w:sz w:val="24"/>
          <w:szCs w:val="24"/>
        </w:rPr>
      </w:pPr>
      <w:r w:rsidRPr="00310B66">
        <w:rPr>
          <w:rFonts w:ascii="Times New Roman" w:hAnsi="Times New Roman" w:cs="Times New Roman"/>
          <w:sz w:val="24"/>
          <w:szCs w:val="24"/>
        </w:rPr>
        <w:t>Коэффициент специализации предприятия показал, что предприятие имеет среднюю степень специализации.</w:t>
      </w:r>
      <w:r>
        <w:rPr>
          <w:rFonts w:ascii="Times New Roman" w:hAnsi="Times New Roman" w:cs="Times New Roman"/>
          <w:sz w:val="24"/>
          <w:szCs w:val="24"/>
        </w:rPr>
        <w:t xml:space="preserve"> </w:t>
      </w:r>
    </w:p>
    <w:p w:rsidR="00CD193B" w:rsidRPr="000472AA" w:rsidRDefault="00CD193B" w:rsidP="009301E8">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0472AA">
        <w:rPr>
          <w:rFonts w:ascii="Times New Roman" w:hAnsi="Times New Roman" w:cs="Times New Roman"/>
          <w:sz w:val="24"/>
          <w:szCs w:val="24"/>
        </w:rPr>
        <w:t>ост имущества предприятия 114589 тыс. руб. покрывался в основном ростом источников собственных средств на 71321 тыс. руб., что составляет 62,2% к общему изменению итога баланса и ростом источников заемных средств на 43268 тыс. руб., что составляет 37,8%.</w:t>
      </w:r>
    </w:p>
    <w:p w:rsidR="00CD193B" w:rsidRPr="00946AC8" w:rsidRDefault="00CD193B" w:rsidP="009301E8">
      <w:pPr>
        <w:tabs>
          <w:tab w:val="left" w:pos="8640"/>
        </w:tabs>
        <w:spacing w:line="360" w:lineRule="auto"/>
        <w:ind w:firstLine="709"/>
        <w:jc w:val="both"/>
        <w:rPr>
          <w:rFonts w:ascii="Times New Roman" w:hAnsi="Times New Roman" w:cs="Times New Roman"/>
          <w:sz w:val="24"/>
          <w:szCs w:val="24"/>
        </w:rPr>
      </w:pPr>
      <w:r w:rsidRPr="000472AA">
        <w:rPr>
          <w:rFonts w:ascii="Times New Roman" w:hAnsi="Times New Roman" w:cs="Times New Roman"/>
          <w:sz w:val="24"/>
          <w:szCs w:val="24"/>
        </w:rPr>
        <w:t>Задолженность по краткосрочным кредитам и займам снизилась на 10635 тыс. руб., что составляет 9,3%, а кредиторская задолженность возросла на 54195 тыс. руб., что составляет 4,7%.Задолженности по долгосрочным кредитам и займам не имеет.</w:t>
      </w:r>
    </w:p>
    <w:p w:rsidR="005B1ADF" w:rsidRPr="000C4CEA" w:rsidRDefault="005B1ADF" w:rsidP="009301E8">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0C4CEA">
        <w:rPr>
          <w:rFonts w:ascii="Times New Roman" w:hAnsi="Times New Roman" w:cs="Times New Roman"/>
          <w:sz w:val="24"/>
          <w:szCs w:val="24"/>
        </w:rPr>
        <w:t>ровень эффективности использования оборотных средств предприятия за отчетный год по сравнению с предыдущим</w:t>
      </w:r>
      <w:r>
        <w:rPr>
          <w:rFonts w:ascii="Times New Roman" w:hAnsi="Times New Roman" w:cs="Times New Roman"/>
          <w:sz w:val="24"/>
          <w:szCs w:val="24"/>
        </w:rPr>
        <w:t>и годами</w:t>
      </w:r>
      <w:r w:rsidRPr="000C4CEA">
        <w:rPr>
          <w:rFonts w:ascii="Times New Roman" w:hAnsi="Times New Roman" w:cs="Times New Roman"/>
          <w:sz w:val="24"/>
          <w:szCs w:val="24"/>
        </w:rPr>
        <w:t xml:space="preserve"> снизился. Размер денежной выручки на 1 рубль среднегодовой стоимост</w:t>
      </w:r>
      <w:r>
        <w:rPr>
          <w:rFonts w:ascii="Times New Roman" w:hAnsi="Times New Roman" w:cs="Times New Roman"/>
          <w:sz w:val="24"/>
          <w:szCs w:val="24"/>
        </w:rPr>
        <w:t>и оборотных средств снизился с 4 руб. 20 коп. до 4 руб. 04</w:t>
      </w:r>
      <w:r w:rsidRPr="000C4CEA">
        <w:rPr>
          <w:rFonts w:ascii="Times New Roman" w:hAnsi="Times New Roman" w:cs="Times New Roman"/>
          <w:sz w:val="24"/>
          <w:szCs w:val="24"/>
        </w:rPr>
        <w:t>коп.,</w:t>
      </w:r>
      <w:r>
        <w:rPr>
          <w:rFonts w:ascii="Times New Roman" w:hAnsi="Times New Roman" w:cs="Times New Roman"/>
          <w:sz w:val="24"/>
          <w:szCs w:val="24"/>
        </w:rPr>
        <w:t xml:space="preserve"> т.е. на 16</w:t>
      </w:r>
      <w:r w:rsidRPr="000C4CEA">
        <w:rPr>
          <w:rFonts w:ascii="Times New Roman" w:hAnsi="Times New Roman" w:cs="Times New Roman"/>
          <w:sz w:val="24"/>
          <w:szCs w:val="24"/>
        </w:rPr>
        <w:t xml:space="preserve"> коп.</w:t>
      </w:r>
      <w:r>
        <w:rPr>
          <w:rFonts w:ascii="Times New Roman" w:hAnsi="Times New Roman" w:cs="Times New Roman"/>
          <w:sz w:val="24"/>
          <w:szCs w:val="24"/>
        </w:rPr>
        <w:t xml:space="preserve"> по сравнению с 2003 годом, а по сравнению с 2002 годом на 73 коп.</w:t>
      </w:r>
      <w:r w:rsidRPr="000C4CEA">
        <w:rPr>
          <w:rFonts w:ascii="Times New Roman" w:hAnsi="Times New Roman" w:cs="Times New Roman"/>
          <w:sz w:val="24"/>
          <w:szCs w:val="24"/>
        </w:rPr>
        <w:t>, что свидетельствует о замедлении оборачиваемости оборотных средств и снижении эффективности их использования. За счет замедления оборачиваемости оборотных средств продолжительность одного оборота в днях возросла</w:t>
      </w:r>
      <w:r>
        <w:rPr>
          <w:rFonts w:ascii="Times New Roman" w:hAnsi="Times New Roman" w:cs="Times New Roman"/>
          <w:sz w:val="24"/>
          <w:szCs w:val="24"/>
        </w:rPr>
        <w:t xml:space="preserve"> по сравнению с 2002 годом на 13 дней и с 86 до 89 дней, т.е. на 3 дня по сравнению с 2003 годом. Д</w:t>
      </w:r>
      <w:r w:rsidRPr="000C4CEA">
        <w:rPr>
          <w:rFonts w:ascii="Times New Roman" w:hAnsi="Times New Roman" w:cs="Times New Roman"/>
          <w:sz w:val="24"/>
          <w:szCs w:val="24"/>
        </w:rPr>
        <w:t xml:space="preserve">ополнительно привлечено из оборота предприятия оборотных средств за весь объем реализации- </w:t>
      </w:r>
      <w:r>
        <w:rPr>
          <w:rFonts w:ascii="Times New Roman" w:hAnsi="Times New Roman" w:cs="Times New Roman"/>
          <w:sz w:val="24"/>
          <w:szCs w:val="24"/>
        </w:rPr>
        <w:t>10948,14</w:t>
      </w:r>
      <w:r w:rsidRPr="000C4CEA">
        <w:rPr>
          <w:rFonts w:ascii="Times New Roman" w:hAnsi="Times New Roman" w:cs="Times New Roman"/>
          <w:sz w:val="24"/>
          <w:szCs w:val="24"/>
        </w:rPr>
        <w:t xml:space="preserve"> тыс. руб.</w:t>
      </w:r>
    </w:p>
    <w:p w:rsidR="005B1ADF" w:rsidRPr="000C4CEA" w:rsidRDefault="005B1ADF" w:rsidP="009301E8">
      <w:pPr>
        <w:tabs>
          <w:tab w:val="left" w:pos="8640"/>
        </w:tabs>
        <w:spacing w:line="360" w:lineRule="auto"/>
        <w:ind w:firstLine="709"/>
        <w:jc w:val="both"/>
        <w:rPr>
          <w:rFonts w:ascii="Times New Roman" w:hAnsi="Times New Roman" w:cs="Times New Roman"/>
          <w:sz w:val="24"/>
          <w:szCs w:val="24"/>
        </w:rPr>
      </w:pPr>
      <w:r w:rsidRPr="000C4CEA">
        <w:rPr>
          <w:rFonts w:ascii="Times New Roman" w:hAnsi="Times New Roman" w:cs="Times New Roman"/>
          <w:sz w:val="24"/>
          <w:szCs w:val="24"/>
        </w:rPr>
        <w:t xml:space="preserve">Однодневный оборот по реализации продукции (работ, услуг) </w:t>
      </w:r>
      <w:r>
        <w:rPr>
          <w:rFonts w:ascii="Times New Roman" w:hAnsi="Times New Roman" w:cs="Times New Roman"/>
          <w:sz w:val="24"/>
          <w:szCs w:val="24"/>
        </w:rPr>
        <w:t xml:space="preserve">возрос в 2004 году на 442 тыс. руб. по отношению к 2002 году и </w:t>
      </w:r>
      <w:r w:rsidRPr="000C4CEA">
        <w:rPr>
          <w:rFonts w:ascii="Times New Roman" w:hAnsi="Times New Roman" w:cs="Times New Roman"/>
          <w:sz w:val="24"/>
          <w:szCs w:val="24"/>
        </w:rPr>
        <w:t>с 2617,5 до</w:t>
      </w:r>
      <w:r>
        <w:rPr>
          <w:rFonts w:ascii="Times New Roman" w:hAnsi="Times New Roman" w:cs="Times New Roman"/>
          <w:sz w:val="24"/>
          <w:szCs w:val="24"/>
        </w:rPr>
        <w:t xml:space="preserve"> </w:t>
      </w:r>
      <w:r w:rsidRPr="000C4CEA">
        <w:rPr>
          <w:rFonts w:ascii="Times New Roman" w:hAnsi="Times New Roman" w:cs="Times New Roman"/>
          <w:sz w:val="24"/>
          <w:szCs w:val="24"/>
        </w:rPr>
        <w:t>3041,2 тыс. руб., т.е. на 423,7 тыс. руб.</w:t>
      </w:r>
      <w:r>
        <w:rPr>
          <w:rFonts w:ascii="Times New Roman" w:hAnsi="Times New Roman" w:cs="Times New Roman"/>
          <w:sz w:val="24"/>
          <w:szCs w:val="24"/>
        </w:rPr>
        <w:t xml:space="preserve"> по отношению к 2003 году.</w:t>
      </w:r>
    </w:p>
    <w:p w:rsidR="005B1ADF" w:rsidRPr="00FF2221" w:rsidRDefault="005B1ADF" w:rsidP="009301E8">
      <w:pPr>
        <w:tabs>
          <w:tab w:val="left" w:pos="8640"/>
        </w:tabs>
        <w:spacing w:line="360" w:lineRule="auto"/>
        <w:ind w:firstLine="709"/>
        <w:jc w:val="both"/>
        <w:rPr>
          <w:rFonts w:ascii="Times New Roman" w:hAnsi="Times New Roman" w:cs="Times New Roman"/>
          <w:sz w:val="24"/>
          <w:szCs w:val="24"/>
        </w:rPr>
      </w:pPr>
      <w:r w:rsidRPr="00FF2221">
        <w:rPr>
          <w:rFonts w:ascii="Times New Roman" w:hAnsi="Times New Roman" w:cs="Times New Roman"/>
          <w:sz w:val="24"/>
          <w:szCs w:val="24"/>
        </w:rPr>
        <w:t>эффективность использования капитала в отчетном году по сравнению с</w:t>
      </w:r>
      <w:r>
        <w:rPr>
          <w:rFonts w:ascii="Times New Roman" w:hAnsi="Times New Roman" w:cs="Times New Roman"/>
          <w:sz w:val="24"/>
          <w:szCs w:val="24"/>
        </w:rPr>
        <w:t>2003 годом</w:t>
      </w:r>
      <w:r w:rsidRPr="00FF2221">
        <w:rPr>
          <w:rFonts w:ascii="Times New Roman" w:hAnsi="Times New Roman" w:cs="Times New Roman"/>
          <w:sz w:val="24"/>
          <w:szCs w:val="24"/>
        </w:rPr>
        <w:t xml:space="preserve"> </w:t>
      </w:r>
      <w:r>
        <w:rPr>
          <w:rFonts w:ascii="Times New Roman" w:hAnsi="Times New Roman" w:cs="Times New Roman"/>
          <w:sz w:val="24"/>
          <w:szCs w:val="24"/>
        </w:rPr>
        <w:t>возросла</w:t>
      </w:r>
      <w:r w:rsidRPr="00FF2221">
        <w:rPr>
          <w:rFonts w:ascii="Times New Roman" w:hAnsi="Times New Roman" w:cs="Times New Roman"/>
          <w:sz w:val="24"/>
          <w:szCs w:val="24"/>
        </w:rPr>
        <w:t xml:space="preserve">, т.к. рентабельность капитала за отчетный год составила </w:t>
      </w:r>
      <w:r>
        <w:rPr>
          <w:rFonts w:ascii="Times New Roman" w:hAnsi="Times New Roman" w:cs="Times New Roman"/>
          <w:sz w:val="24"/>
          <w:szCs w:val="24"/>
        </w:rPr>
        <w:t>23,41</w:t>
      </w:r>
      <w:r w:rsidRPr="00FF2221">
        <w:rPr>
          <w:rFonts w:ascii="Times New Roman" w:hAnsi="Times New Roman" w:cs="Times New Roman"/>
          <w:sz w:val="24"/>
          <w:szCs w:val="24"/>
        </w:rPr>
        <w:t xml:space="preserve">%, а за </w:t>
      </w:r>
      <w:r>
        <w:rPr>
          <w:rFonts w:ascii="Times New Roman" w:hAnsi="Times New Roman" w:cs="Times New Roman"/>
          <w:sz w:val="24"/>
          <w:szCs w:val="24"/>
        </w:rPr>
        <w:t>2003 год 6</w:t>
      </w:r>
      <w:r w:rsidRPr="00FF2221">
        <w:rPr>
          <w:rFonts w:ascii="Times New Roman" w:hAnsi="Times New Roman" w:cs="Times New Roman"/>
          <w:sz w:val="24"/>
          <w:szCs w:val="24"/>
        </w:rPr>
        <w:t xml:space="preserve">%, т.е. </w:t>
      </w:r>
      <w:r>
        <w:rPr>
          <w:rFonts w:ascii="Times New Roman" w:hAnsi="Times New Roman" w:cs="Times New Roman"/>
          <w:sz w:val="24"/>
          <w:szCs w:val="24"/>
        </w:rPr>
        <w:t>возросла</w:t>
      </w:r>
      <w:r w:rsidRPr="00FF2221">
        <w:rPr>
          <w:rFonts w:ascii="Times New Roman" w:hAnsi="Times New Roman" w:cs="Times New Roman"/>
          <w:sz w:val="24"/>
          <w:szCs w:val="24"/>
        </w:rPr>
        <w:t xml:space="preserve"> за год на </w:t>
      </w:r>
      <w:r>
        <w:rPr>
          <w:rFonts w:ascii="Times New Roman" w:hAnsi="Times New Roman" w:cs="Times New Roman"/>
          <w:sz w:val="24"/>
          <w:szCs w:val="24"/>
        </w:rPr>
        <w:t>17,41</w:t>
      </w:r>
      <w:r w:rsidRPr="00FF2221">
        <w:rPr>
          <w:rFonts w:ascii="Times New Roman" w:hAnsi="Times New Roman" w:cs="Times New Roman"/>
          <w:sz w:val="24"/>
          <w:szCs w:val="24"/>
        </w:rPr>
        <w:t>%.</w:t>
      </w:r>
    </w:p>
    <w:p w:rsidR="005B1ADF" w:rsidRDefault="005B1ADF" w:rsidP="009301E8">
      <w:pPr>
        <w:tabs>
          <w:tab w:val="left" w:pos="2880"/>
        </w:tabs>
        <w:spacing w:line="360" w:lineRule="auto"/>
        <w:ind w:firstLine="709"/>
        <w:jc w:val="both"/>
        <w:rPr>
          <w:rFonts w:ascii="Times New Roman" w:hAnsi="Times New Roman" w:cs="Times New Roman"/>
          <w:b/>
          <w:iCs/>
          <w:color w:val="000000"/>
          <w:sz w:val="24"/>
          <w:szCs w:val="24"/>
        </w:rPr>
      </w:pPr>
      <w:bookmarkStart w:id="129" w:name="_Toc106431130"/>
      <w:r w:rsidRPr="00607C3F">
        <w:rPr>
          <w:rFonts w:ascii="Times New Roman" w:hAnsi="Times New Roman" w:cs="Times New Roman"/>
          <w:sz w:val="24"/>
          <w:szCs w:val="24"/>
        </w:rPr>
        <w:t>Предприятия имеет финансовую независимость, т.к. средства, вложенные в имущество предприятия в основном покрываются за счет собственных средств – на 1 руб. вложенных в имущество предприятия средств приходится источников собственных средств</w:t>
      </w:r>
      <w:r>
        <w:rPr>
          <w:rFonts w:ascii="Times New Roman" w:hAnsi="Times New Roman" w:cs="Times New Roman"/>
          <w:sz w:val="24"/>
          <w:szCs w:val="24"/>
        </w:rPr>
        <w:t xml:space="preserve"> на 2002 год</w:t>
      </w:r>
      <w:r w:rsidRPr="00607C3F">
        <w:rPr>
          <w:rFonts w:ascii="Times New Roman" w:hAnsi="Times New Roman" w:cs="Times New Roman"/>
          <w:sz w:val="24"/>
          <w:szCs w:val="24"/>
        </w:rPr>
        <w:t xml:space="preserve"> </w:t>
      </w:r>
      <w:r>
        <w:rPr>
          <w:rFonts w:ascii="Times New Roman" w:hAnsi="Times New Roman" w:cs="Times New Roman"/>
          <w:sz w:val="24"/>
          <w:szCs w:val="24"/>
        </w:rPr>
        <w:t xml:space="preserve">71 коп., т.е. на 2003 год 77 коп., а на 2004 год 74 коп., что на 3 коп. больше, чем в 2002 году, но на 3 коп. меньше по сравнению с 2003 годом </w:t>
      </w:r>
      <w:r w:rsidRPr="00607C3F">
        <w:rPr>
          <w:rFonts w:ascii="Times New Roman" w:hAnsi="Times New Roman" w:cs="Times New Roman"/>
          <w:sz w:val="24"/>
          <w:szCs w:val="24"/>
        </w:rPr>
        <w:t>- это свидетельствует о финансовой устойчивости пре</w:t>
      </w:r>
      <w:r>
        <w:rPr>
          <w:rFonts w:ascii="Times New Roman" w:hAnsi="Times New Roman" w:cs="Times New Roman"/>
          <w:sz w:val="24"/>
          <w:szCs w:val="24"/>
        </w:rPr>
        <w:t xml:space="preserve">дприятия и усилении зависимости предприятия </w:t>
      </w:r>
      <w:r w:rsidRPr="00607C3F">
        <w:rPr>
          <w:rFonts w:ascii="Times New Roman" w:hAnsi="Times New Roman" w:cs="Times New Roman"/>
          <w:sz w:val="24"/>
          <w:szCs w:val="24"/>
        </w:rPr>
        <w:t>от привлечения заемных средств.</w:t>
      </w:r>
      <w:bookmarkEnd w:id="129"/>
      <w:r w:rsidRPr="00337F4F">
        <w:rPr>
          <w:rFonts w:ascii="Times New Roman" w:hAnsi="Times New Roman" w:cs="Times New Roman"/>
          <w:b/>
          <w:iCs/>
          <w:color w:val="000000"/>
          <w:sz w:val="24"/>
          <w:szCs w:val="24"/>
        </w:rPr>
        <w:t xml:space="preserve"> </w:t>
      </w:r>
    </w:p>
    <w:p w:rsidR="002908B8" w:rsidRDefault="005B1ADF" w:rsidP="009301E8">
      <w:pPr>
        <w:tabs>
          <w:tab w:val="left" w:pos="2880"/>
        </w:tabs>
        <w:spacing w:line="360" w:lineRule="auto"/>
        <w:ind w:firstLine="709"/>
        <w:jc w:val="both"/>
        <w:rPr>
          <w:rFonts w:ascii="Times New Roman" w:hAnsi="Times New Roman" w:cs="Times New Roman"/>
          <w:sz w:val="24"/>
          <w:szCs w:val="24"/>
        </w:rPr>
      </w:pPr>
      <w:bookmarkStart w:id="130" w:name="_Toc106431131"/>
      <w:r>
        <w:rPr>
          <w:rFonts w:ascii="Times New Roman" w:hAnsi="Times New Roman" w:cs="Times New Roman"/>
          <w:sz w:val="24"/>
          <w:szCs w:val="24"/>
        </w:rPr>
        <w:t>С</w:t>
      </w:r>
      <w:r w:rsidRPr="00366819">
        <w:rPr>
          <w:rFonts w:ascii="Times New Roman" w:hAnsi="Times New Roman" w:cs="Times New Roman"/>
          <w:sz w:val="24"/>
          <w:szCs w:val="24"/>
        </w:rPr>
        <w:t xml:space="preserve">тепень абсолютной ликвидности предприятия очень низкая: </w:t>
      </w:r>
      <w:r>
        <w:rPr>
          <w:rFonts w:ascii="Times New Roman" w:hAnsi="Times New Roman" w:cs="Times New Roman"/>
          <w:sz w:val="24"/>
          <w:szCs w:val="24"/>
        </w:rPr>
        <w:t>в 2002  году она составила 0,019коп.</w:t>
      </w:r>
      <w:r w:rsidRPr="00366819">
        <w:rPr>
          <w:rFonts w:ascii="Times New Roman" w:hAnsi="Times New Roman" w:cs="Times New Roman"/>
          <w:sz w:val="24"/>
          <w:szCs w:val="24"/>
        </w:rPr>
        <w:t xml:space="preserve">, </w:t>
      </w:r>
      <w:r>
        <w:rPr>
          <w:rFonts w:ascii="Times New Roman" w:hAnsi="Times New Roman" w:cs="Times New Roman"/>
          <w:sz w:val="24"/>
          <w:szCs w:val="24"/>
        </w:rPr>
        <w:t xml:space="preserve">в 2003 году - </w:t>
      </w:r>
      <w:r w:rsidRPr="00366819">
        <w:rPr>
          <w:rFonts w:ascii="Times New Roman" w:hAnsi="Times New Roman" w:cs="Times New Roman"/>
          <w:sz w:val="24"/>
          <w:szCs w:val="24"/>
        </w:rPr>
        <w:t>0,092</w:t>
      </w:r>
      <w:r>
        <w:rPr>
          <w:rFonts w:ascii="Times New Roman" w:hAnsi="Times New Roman" w:cs="Times New Roman"/>
          <w:sz w:val="24"/>
          <w:szCs w:val="24"/>
        </w:rPr>
        <w:t xml:space="preserve"> коп.</w:t>
      </w:r>
      <w:r w:rsidRPr="00366819">
        <w:rPr>
          <w:rFonts w:ascii="Times New Roman" w:hAnsi="Times New Roman" w:cs="Times New Roman"/>
          <w:sz w:val="24"/>
          <w:szCs w:val="24"/>
        </w:rPr>
        <w:t>,</w:t>
      </w:r>
      <w:r>
        <w:rPr>
          <w:rFonts w:ascii="Times New Roman" w:hAnsi="Times New Roman" w:cs="Times New Roman"/>
          <w:sz w:val="24"/>
          <w:szCs w:val="24"/>
        </w:rPr>
        <w:t xml:space="preserve"> а в 2004 году – 0,025 коп.</w:t>
      </w:r>
      <w:r w:rsidRPr="00366819">
        <w:rPr>
          <w:rFonts w:ascii="Times New Roman" w:hAnsi="Times New Roman" w:cs="Times New Roman"/>
          <w:sz w:val="24"/>
          <w:szCs w:val="24"/>
        </w:rPr>
        <w:t xml:space="preserve"> т.е. снизилась</w:t>
      </w:r>
      <w:r>
        <w:rPr>
          <w:rFonts w:ascii="Times New Roman" w:hAnsi="Times New Roman" w:cs="Times New Roman"/>
          <w:sz w:val="24"/>
          <w:szCs w:val="24"/>
        </w:rPr>
        <w:t xml:space="preserve"> по отношению к 2003 году</w:t>
      </w:r>
      <w:r w:rsidRPr="00366819">
        <w:rPr>
          <w:rFonts w:ascii="Times New Roman" w:hAnsi="Times New Roman" w:cs="Times New Roman"/>
          <w:sz w:val="24"/>
          <w:szCs w:val="24"/>
        </w:rPr>
        <w:t xml:space="preserve"> на 0,067</w:t>
      </w:r>
      <w:r>
        <w:rPr>
          <w:rFonts w:ascii="Times New Roman" w:hAnsi="Times New Roman" w:cs="Times New Roman"/>
          <w:sz w:val="24"/>
          <w:szCs w:val="24"/>
        </w:rPr>
        <w:t>коп</w:t>
      </w:r>
      <w:r w:rsidRPr="00366819">
        <w:rPr>
          <w:rFonts w:ascii="Times New Roman" w:hAnsi="Times New Roman" w:cs="Times New Roman"/>
          <w:sz w:val="24"/>
          <w:szCs w:val="24"/>
        </w:rPr>
        <w:t>.</w:t>
      </w:r>
      <w:bookmarkEnd w:id="130"/>
    </w:p>
    <w:p w:rsidR="002908B8" w:rsidRDefault="002908B8" w:rsidP="009301E8">
      <w:pPr>
        <w:tabs>
          <w:tab w:val="left" w:pos="2880"/>
        </w:tabs>
        <w:spacing w:line="360" w:lineRule="auto"/>
        <w:ind w:firstLine="709"/>
        <w:jc w:val="both"/>
        <w:rPr>
          <w:rFonts w:ascii="Times New Roman" w:hAnsi="Times New Roman" w:cs="Times New Roman"/>
          <w:sz w:val="24"/>
          <w:szCs w:val="24"/>
        </w:rPr>
      </w:pPr>
      <w:bookmarkStart w:id="131" w:name="_Toc106431132"/>
      <w:r w:rsidRPr="00366819">
        <w:rPr>
          <w:rFonts w:ascii="Times New Roman" w:hAnsi="Times New Roman" w:cs="Times New Roman"/>
          <w:sz w:val="24"/>
          <w:szCs w:val="24"/>
        </w:rPr>
        <w:t xml:space="preserve">Ликвидность средств второй степени ниже теоретически оправданной оценки (0,70 – 0,80 коп.); </w:t>
      </w:r>
      <w:r>
        <w:rPr>
          <w:rFonts w:ascii="Times New Roman" w:hAnsi="Times New Roman" w:cs="Times New Roman"/>
          <w:sz w:val="24"/>
          <w:szCs w:val="24"/>
        </w:rPr>
        <w:t>в 2003 году – 0,610 коп. и в 2004 году – 0,345 коп., что нельзя сказать глядя на 2002 год, где она составила 0,754 коп., что выше, чем в отчетном году на 4 коп</w:t>
      </w:r>
      <w:bookmarkEnd w:id="131"/>
    </w:p>
    <w:p w:rsidR="002908B8" w:rsidRPr="00366819" w:rsidRDefault="002908B8" w:rsidP="009301E8">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366819">
        <w:rPr>
          <w:rFonts w:ascii="Times New Roman" w:hAnsi="Times New Roman" w:cs="Times New Roman"/>
          <w:sz w:val="24"/>
          <w:szCs w:val="24"/>
        </w:rPr>
        <w:t xml:space="preserve">тепень покрытия средств вполне удовлетворительна: </w:t>
      </w:r>
      <w:r>
        <w:rPr>
          <w:rFonts w:ascii="Times New Roman" w:hAnsi="Times New Roman" w:cs="Times New Roman"/>
          <w:sz w:val="24"/>
          <w:szCs w:val="24"/>
        </w:rPr>
        <w:t>в 2002 году она составила 3,51 коп., в 2003 – 2,46 коп., а в 2004 – 2,21 коп, что ниже, чем в 2002 году на 1,3 коп. и ниже по сравнению с 2003 годом на 0,25 коп.</w:t>
      </w:r>
    </w:p>
    <w:p w:rsidR="002908B8" w:rsidRDefault="002908B8" w:rsidP="009301E8">
      <w:pPr>
        <w:tabs>
          <w:tab w:val="left" w:pos="864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6073A8">
        <w:rPr>
          <w:rFonts w:ascii="Times New Roman" w:hAnsi="Times New Roman" w:cs="Times New Roman"/>
          <w:sz w:val="24"/>
          <w:szCs w:val="24"/>
        </w:rPr>
        <w:t xml:space="preserve">а ЗАО «Кабельный завод «Кавказкабель» малая вероятность банкротства, т.к. для модели Альтмана рекомендованное значение </w:t>
      </w: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&gt;2.7, а на данном предприятии </w:t>
      </w:r>
      <w:r>
        <w:rPr>
          <w:rFonts w:ascii="Times New Roman" w:hAnsi="Times New Roman" w:cs="Times New Roman"/>
          <w:sz w:val="24"/>
          <w:szCs w:val="24"/>
        </w:rPr>
        <w:t xml:space="preserve">в 2003 году </w:t>
      </w:r>
      <w:r>
        <w:rPr>
          <w:rFonts w:ascii="Times New Roman" w:hAnsi="Times New Roman" w:cs="Times New Roman"/>
          <w:sz w:val="24"/>
          <w:szCs w:val="24"/>
          <w:lang w:val="en-US"/>
        </w:rPr>
        <w:t>Z</w:t>
      </w:r>
      <w:r>
        <w:rPr>
          <w:rFonts w:ascii="Times New Roman" w:hAnsi="Times New Roman" w:cs="Times New Roman"/>
          <w:sz w:val="24"/>
          <w:szCs w:val="24"/>
          <w:vertAlign w:val="subscript"/>
        </w:rPr>
        <w:t>н</w:t>
      </w:r>
      <w:r>
        <w:rPr>
          <w:rFonts w:ascii="Times New Roman" w:hAnsi="Times New Roman" w:cs="Times New Roman"/>
          <w:sz w:val="24"/>
          <w:szCs w:val="24"/>
        </w:rPr>
        <w:t xml:space="preserve">= 7,20, </w:t>
      </w:r>
      <w:r>
        <w:rPr>
          <w:rFonts w:ascii="Times New Roman" w:hAnsi="Times New Roman" w:cs="Times New Roman"/>
          <w:sz w:val="24"/>
          <w:szCs w:val="24"/>
          <w:lang w:val="en-US"/>
        </w:rPr>
        <w:t>Z</w:t>
      </w:r>
      <w:r>
        <w:rPr>
          <w:rFonts w:ascii="Times New Roman" w:hAnsi="Times New Roman" w:cs="Times New Roman"/>
          <w:sz w:val="24"/>
          <w:szCs w:val="24"/>
          <w:vertAlign w:val="subscript"/>
        </w:rPr>
        <w:t>к</w:t>
      </w:r>
      <w:r>
        <w:rPr>
          <w:rFonts w:ascii="Times New Roman" w:hAnsi="Times New Roman" w:cs="Times New Roman"/>
          <w:sz w:val="24"/>
          <w:szCs w:val="24"/>
        </w:rPr>
        <w:t xml:space="preserve">= 5,67,в 2004 году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5,67,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Pr="006073A8">
        <w:rPr>
          <w:rFonts w:ascii="Times New Roman" w:hAnsi="Times New Roman" w:cs="Times New Roman"/>
          <w:sz w:val="24"/>
          <w:szCs w:val="24"/>
        </w:rPr>
        <w:t xml:space="preserve"> = 5,65.По модели Лиса предельное значение </w:t>
      </w: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 0,037, на предприятии</w:t>
      </w:r>
      <w:r>
        <w:rPr>
          <w:rFonts w:ascii="Times New Roman" w:hAnsi="Times New Roman" w:cs="Times New Roman"/>
          <w:sz w:val="24"/>
          <w:szCs w:val="24"/>
        </w:rPr>
        <w:t xml:space="preserve"> в 2003 году </w:t>
      </w:r>
      <w:r>
        <w:rPr>
          <w:rFonts w:ascii="Times New Roman" w:hAnsi="Times New Roman" w:cs="Times New Roman"/>
          <w:sz w:val="24"/>
          <w:szCs w:val="24"/>
          <w:lang w:val="en-US"/>
        </w:rPr>
        <w:t>Z</w:t>
      </w:r>
      <w:r>
        <w:rPr>
          <w:rFonts w:ascii="Times New Roman" w:hAnsi="Times New Roman" w:cs="Times New Roman"/>
          <w:sz w:val="24"/>
          <w:szCs w:val="24"/>
          <w:vertAlign w:val="subscript"/>
        </w:rPr>
        <w:t>н</w:t>
      </w:r>
      <w:r>
        <w:rPr>
          <w:rFonts w:ascii="Times New Roman" w:hAnsi="Times New Roman" w:cs="Times New Roman"/>
          <w:sz w:val="24"/>
          <w:szCs w:val="24"/>
        </w:rPr>
        <w:t xml:space="preserve">= 0,07,  </w:t>
      </w:r>
      <w:r>
        <w:rPr>
          <w:rFonts w:ascii="Times New Roman" w:hAnsi="Times New Roman" w:cs="Times New Roman"/>
          <w:sz w:val="24"/>
          <w:szCs w:val="24"/>
          <w:lang w:val="en-US"/>
        </w:rPr>
        <w:t>Z</w:t>
      </w:r>
      <w:r>
        <w:rPr>
          <w:rFonts w:ascii="Times New Roman" w:hAnsi="Times New Roman" w:cs="Times New Roman"/>
          <w:sz w:val="24"/>
          <w:szCs w:val="24"/>
          <w:vertAlign w:val="subscript"/>
        </w:rPr>
        <w:t>к</w:t>
      </w:r>
      <w:r>
        <w:rPr>
          <w:rFonts w:ascii="Times New Roman" w:hAnsi="Times New Roman" w:cs="Times New Roman"/>
          <w:sz w:val="24"/>
          <w:szCs w:val="24"/>
        </w:rPr>
        <w:t>= 0,08, в 2004 году -</w:t>
      </w:r>
      <w:r w:rsidRPr="006073A8">
        <w:rPr>
          <w:rFonts w:ascii="Times New Roman" w:hAnsi="Times New Roman" w:cs="Times New Roman"/>
          <w:sz w:val="24"/>
          <w:szCs w:val="24"/>
        </w:rPr>
        <w:t xml:space="preserve">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 0,08,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sidRPr="006073A8">
        <w:rPr>
          <w:rFonts w:ascii="Times New Roman" w:hAnsi="Times New Roman" w:cs="Times New Roman"/>
          <w:sz w:val="24"/>
          <w:szCs w:val="24"/>
        </w:rPr>
        <w:t xml:space="preserve"> = 0,07.</w:t>
      </w:r>
      <w:r>
        <w:rPr>
          <w:rFonts w:ascii="Times New Roman" w:hAnsi="Times New Roman" w:cs="Times New Roman"/>
          <w:sz w:val="24"/>
          <w:szCs w:val="24"/>
        </w:rPr>
        <w:t xml:space="preserve"> </w:t>
      </w:r>
      <w:r w:rsidRPr="006073A8">
        <w:rPr>
          <w:rFonts w:ascii="Times New Roman" w:hAnsi="Times New Roman" w:cs="Times New Roman"/>
          <w:sz w:val="24"/>
          <w:szCs w:val="24"/>
        </w:rPr>
        <w:t xml:space="preserve">Если величина </w:t>
      </w:r>
      <w:r w:rsidRPr="006073A8">
        <w:rPr>
          <w:rFonts w:ascii="Times New Roman" w:hAnsi="Times New Roman" w:cs="Times New Roman"/>
          <w:sz w:val="24"/>
          <w:szCs w:val="24"/>
          <w:lang w:val="en-US"/>
        </w:rPr>
        <w:t>Z</w:t>
      </w:r>
      <w:r w:rsidRPr="006073A8">
        <w:rPr>
          <w:rFonts w:ascii="Times New Roman" w:hAnsi="Times New Roman" w:cs="Times New Roman"/>
          <w:sz w:val="24"/>
          <w:szCs w:val="24"/>
        </w:rPr>
        <w:t xml:space="preserve"> по модели Таффлера больше 0,3, это говорит о том, что у предприятия неплохие долгосрочные перспективы, на данном предприятии</w:t>
      </w:r>
      <w:r>
        <w:rPr>
          <w:rFonts w:ascii="Times New Roman" w:hAnsi="Times New Roman" w:cs="Times New Roman"/>
          <w:sz w:val="24"/>
          <w:szCs w:val="24"/>
        </w:rPr>
        <w:t xml:space="preserve"> в отчетном году</w:t>
      </w:r>
      <w:r w:rsidRPr="006073A8">
        <w:rPr>
          <w:rFonts w:ascii="Times New Roman" w:hAnsi="Times New Roman" w:cs="Times New Roman"/>
          <w:sz w:val="24"/>
          <w:szCs w:val="24"/>
        </w:rPr>
        <w:t xml:space="preserve">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н</w:t>
      </w:r>
      <w:r w:rsidRPr="006073A8">
        <w:rPr>
          <w:rFonts w:ascii="Times New Roman" w:hAnsi="Times New Roman" w:cs="Times New Roman"/>
          <w:sz w:val="24"/>
          <w:szCs w:val="24"/>
        </w:rPr>
        <w:t xml:space="preserve"> = 1,04, </w:t>
      </w:r>
      <w:r w:rsidRPr="006073A8">
        <w:rPr>
          <w:rFonts w:ascii="Times New Roman" w:hAnsi="Times New Roman" w:cs="Times New Roman"/>
          <w:sz w:val="24"/>
          <w:szCs w:val="24"/>
          <w:lang w:val="en-US"/>
        </w:rPr>
        <w:t>Z</w:t>
      </w:r>
      <w:r w:rsidRPr="006073A8">
        <w:rPr>
          <w:rFonts w:ascii="Times New Roman" w:hAnsi="Times New Roman" w:cs="Times New Roman"/>
          <w:sz w:val="24"/>
          <w:szCs w:val="24"/>
          <w:vertAlign w:val="subscript"/>
        </w:rPr>
        <w:t>к</w:t>
      </w:r>
      <w:r>
        <w:rPr>
          <w:rFonts w:ascii="Times New Roman" w:hAnsi="Times New Roman" w:cs="Times New Roman"/>
          <w:sz w:val="24"/>
          <w:szCs w:val="24"/>
        </w:rPr>
        <w:t xml:space="preserve"> = 1,06, а в предыдущем – </w:t>
      </w:r>
      <w:r>
        <w:rPr>
          <w:rFonts w:ascii="Times New Roman" w:hAnsi="Times New Roman" w:cs="Times New Roman"/>
          <w:sz w:val="24"/>
          <w:szCs w:val="24"/>
          <w:lang w:val="en-US"/>
        </w:rPr>
        <w:t>Z</w:t>
      </w:r>
      <w:r>
        <w:rPr>
          <w:rFonts w:ascii="Times New Roman" w:hAnsi="Times New Roman" w:cs="Times New Roman"/>
          <w:sz w:val="24"/>
          <w:szCs w:val="24"/>
          <w:vertAlign w:val="subscript"/>
        </w:rPr>
        <w:t>н</w:t>
      </w:r>
      <w:r>
        <w:rPr>
          <w:rFonts w:ascii="Times New Roman" w:hAnsi="Times New Roman" w:cs="Times New Roman"/>
          <w:sz w:val="24"/>
          <w:szCs w:val="24"/>
        </w:rPr>
        <w:t xml:space="preserve">= 1,88, </w:t>
      </w:r>
      <w:r>
        <w:rPr>
          <w:rFonts w:ascii="Times New Roman" w:hAnsi="Times New Roman" w:cs="Times New Roman"/>
          <w:sz w:val="24"/>
          <w:szCs w:val="24"/>
          <w:lang w:val="en-US"/>
        </w:rPr>
        <w:t>Z</w:t>
      </w:r>
      <w:r>
        <w:rPr>
          <w:rFonts w:ascii="Times New Roman" w:hAnsi="Times New Roman" w:cs="Times New Roman"/>
          <w:sz w:val="24"/>
          <w:szCs w:val="24"/>
          <w:vertAlign w:val="subscript"/>
        </w:rPr>
        <w:t>к</w:t>
      </w:r>
      <w:r>
        <w:rPr>
          <w:rFonts w:ascii="Times New Roman" w:hAnsi="Times New Roman" w:cs="Times New Roman"/>
          <w:sz w:val="24"/>
          <w:szCs w:val="24"/>
        </w:rPr>
        <w:t>= 1,06.</w:t>
      </w:r>
    </w:p>
    <w:p w:rsidR="002908B8" w:rsidRDefault="002908B8" w:rsidP="009301E8">
      <w:pPr>
        <w:tabs>
          <w:tab w:val="left" w:pos="2880"/>
        </w:tabs>
        <w:spacing w:line="360" w:lineRule="auto"/>
        <w:ind w:firstLine="709"/>
        <w:jc w:val="both"/>
        <w:rPr>
          <w:rFonts w:ascii="Times New Roman" w:hAnsi="Times New Roman" w:cs="Times New Roman"/>
          <w:sz w:val="24"/>
          <w:szCs w:val="24"/>
        </w:rPr>
      </w:pPr>
      <w:bookmarkStart w:id="132" w:name="_Toc106431133"/>
      <w:r>
        <w:rPr>
          <w:rFonts w:ascii="Times New Roman" w:hAnsi="Times New Roman" w:cs="Times New Roman"/>
          <w:sz w:val="24"/>
          <w:szCs w:val="24"/>
        </w:rPr>
        <w:t>Финансовое состояние организации является удовлетворительным, так как рейтинговая оценка равна 2.</w:t>
      </w:r>
      <w:bookmarkEnd w:id="132"/>
    </w:p>
    <w:p w:rsidR="00550468" w:rsidRDefault="002908B8" w:rsidP="009301E8">
      <w:pPr>
        <w:tabs>
          <w:tab w:val="left" w:pos="2880"/>
        </w:tabs>
        <w:spacing w:line="360" w:lineRule="auto"/>
        <w:ind w:firstLine="709"/>
        <w:jc w:val="center"/>
        <w:outlineLvl w:val="0"/>
        <w:rPr>
          <w:rFonts w:ascii="Times New Roman" w:hAnsi="Times New Roman" w:cs="Times New Roman"/>
          <w:b/>
          <w:iCs/>
          <w:color w:val="000000"/>
          <w:sz w:val="24"/>
          <w:szCs w:val="24"/>
        </w:rPr>
      </w:pPr>
      <w:r>
        <w:rPr>
          <w:rFonts w:ascii="Times New Roman" w:hAnsi="Times New Roman" w:cs="Times New Roman"/>
          <w:sz w:val="24"/>
          <w:szCs w:val="24"/>
        </w:rPr>
        <w:br w:type="page"/>
      </w:r>
      <w:bookmarkStart w:id="133" w:name="_Toc106431134"/>
      <w:bookmarkStart w:id="134" w:name="_Toc106431469"/>
      <w:bookmarkStart w:id="135" w:name="_Toc106431748"/>
      <w:r w:rsidR="00337F4F" w:rsidRPr="00337F4F">
        <w:rPr>
          <w:rFonts w:ascii="Times New Roman" w:hAnsi="Times New Roman" w:cs="Times New Roman"/>
          <w:b/>
          <w:iCs/>
          <w:color w:val="000000"/>
          <w:sz w:val="24"/>
          <w:szCs w:val="24"/>
        </w:rPr>
        <w:t>Список литературы</w:t>
      </w:r>
      <w:bookmarkEnd w:id="133"/>
      <w:bookmarkEnd w:id="134"/>
      <w:bookmarkEnd w:id="135"/>
    </w:p>
    <w:p w:rsidR="00337F4F" w:rsidRDefault="00337F4F" w:rsidP="00D9415C">
      <w:pPr>
        <w:tabs>
          <w:tab w:val="left" w:pos="2880"/>
        </w:tabs>
        <w:spacing w:line="360" w:lineRule="auto"/>
        <w:jc w:val="center"/>
        <w:outlineLvl w:val="0"/>
        <w:rPr>
          <w:rFonts w:ascii="Times New Roman" w:hAnsi="Times New Roman" w:cs="Times New Roman"/>
          <w:b/>
          <w:iCs/>
          <w:color w:val="000000"/>
          <w:sz w:val="24"/>
          <w:szCs w:val="24"/>
        </w:rPr>
      </w:pPr>
    </w:p>
    <w:p w:rsidR="005B1ADF" w:rsidRPr="007A0D23" w:rsidRDefault="005B1ADF" w:rsidP="00D9415C">
      <w:pPr>
        <w:tabs>
          <w:tab w:val="left" w:pos="2880"/>
        </w:tabs>
        <w:spacing w:line="360" w:lineRule="auto"/>
        <w:jc w:val="center"/>
        <w:outlineLvl w:val="0"/>
        <w:rPr>
          <w:rFonts w:ascii="Times New Roman" w:hAnsi="Times New Roman" w:cs="Times New Roman"/>
          <w:b/>
          <w:iCs/>
          <w:color w:val="000000"/>
          <w:sz w:val="24"/>
          <w:szCs w:val="24"/>
        </w:rPr>
      </w:pPr>
    </w:p>
    <w:p w:rsidR="00337F4F" w:rsidRPr="007A0D23" w:rsidRDefault="00337F4F" w:rsidP="00D9415C">
      <w:pPr>
        <w:numPr>
          <w:ilvl w:val="0"/>
          <w:numId w:val="38"/>
        </w:numPr>
        <w:spacing w:line="360" w:lineRule="auto"/>
        <w:rPr>
          <w:rFonts w:ascii="Times New Roman" w:hAnsi="Times New Roman" w:cs="Times New Roman"/>
          <w:bCs/>
          <w:sz w:val="24"/>
          <w:szCs w:val="24"/>
        </w:rPr>
      </w:pPr>
      <w:r w:rsidRPr="007A0D23">
        <w:rPr>
          <w:rFonts w:ascii="Times New Roman" w:hAnsi="Times New Roman" w:cs="Times New Roman"/>
          <w:bCs/>
          <w:sz w:val="24"/>
          <w:szCs w:val="24"/>
        </w:rPr>
        <w:t>Гражданский Кодекс РФ. Ч.1. М.: ИНФРА-М, 1996.</w:t>
      </w:r>
    </w:p>
    <w:p w:rsidR="00337F4F" w:rsidRPr="007A0D23" w:rsidRDefault="00337F4F" w:rsidP="00D9415C">
      <w:pPr>
        <w:numPr>
          <w:ilvl w:val="0"/>
          <w:numId w:val="38"/>
        </w:numPr>
        <w:spacing w:line="360" w:lineRule="auto"/>
        <w:rPr>
          <w:rFonts w:ascii="Times New Roman" w:hAnsi="Times New Roman" w:cs="Times New Roman"/>
          <w:bCs/>
          <w:sz w:val="24"/>
          <w:szCs w:val="24"/>
        </w:rPr>
      </w:pPr>
      <w:r w:rsidRPr="007A0D23">
        <w:rPr>
          <w:rFonts w:ascii="Times New Roman" w:hAnsi="Times New Roman" w:cs="Times New Roman"/>
          <w:bCs/>
          <w:sz w:val="24"/>
          <w:szCs w:val="24"/>
        </w:rPr>
        <w:t>Налоговый Кодекс РФ. Ч.1. М.: Информэкспо, 2003.</w:t>
      </w:r>
    </w:p>
    <w:p w:rsidR="00337F4F" w:rsidRPr="007A0D23" w:rsidRDefault="00337F4F" w:rsidP="00D9415C">
      <w:pPr>
        <w:numPr>
          <w:ilvl w:val="0"/>
          <w:numId w:val="38"/>
        </w:numPr>
        <w:spacing w:line="360" w:lineRule="auto"/>
        <w:rPr>
          <w:rFonts w:ascii="Times New Roman" w:hAnsi="Times New Roman" w:cs="Times New Roman"/>
          <w:bCs/>
          <w:sz w:val="24"/>
          <w:szCs w:val="24"/>
        </w:rPr>
      </w:pPr>
      <w:r w:rsidRPr="007A0D23">
        <w:rPr>
          <w:rFonts w:ascii="Times New Roman" w:hAnsi="Times New Roman" w:cs="Times New Roman"/>
          <w:bCs/>
          <w:sz w:val="24"/>
          <w:szCs w:val="24"/>
        </w:rPr>
        <w:t>Федеральный закон «О бухгалтерском учете» от 21.11.1996 г. № 129-ФЗ.</w:t>
      </w:r>
    </w:p>
    <w:p w:rsidR="00337F4F" w:rsidRPr="007A0D23" w:rsidRDefault="00337F4F" w:rsidP="00D9415C">
      <w:pPr>
        <w:numPr>
          <w:ilvl w:val="0"/>
          <w:numId w:val="38"/>
        </w:numPr>
        <w:spacing w:line="360" w:lineRule="auto"/>
        <w:rPr>
          <w:rFonts w:ascii="Times New Roman" w:hAnsi="Times New Roman" w:cs="Times New Roman"/>
          <w:bCs/>
          <w:sz w:val="24"/>
          <w:szCs w:val="24"/>
        </w:rPr>
      </w:pPr>
      <w:r w:rsidRPr="007A0D23">
        <w:rPr>
          <w:rFonts w:ascii="Times New Roman" w:hAnsi="Times New Roman" w:cs="Times New Roman"/>
          <w:bCs/>
          <w:sz w:val="24"/>
          <w:szCs w:val="24"/>
        </w:rPr>
        <w:t>Федеральный закон «Об акционерных обществах» от 07.08.2001 № 120-ФЗ.</w:t>
      </w:r>
    </w:p>
    <w:p w:rsidR="00337F4F" w:rsidRPr="007A0D23" w:rsidRDefault="00337F4F" w:rsidP="00D9415C">
      <w:pPr>
        <w:numPr>
          <w:ilvl w:val="0"/>
          <w:numId w:val="38"/>
        </w:numPr>
        <w:spacing w:line="360" w:lineRule="auto"/>
        <w:jc w:val="both"/>
        <w:rPr>
          <w:rFonts w:ascii="Times New Roman" w:hAnsi="Times New Roman" w:cs="Times New Roman"/>
          <w:bCs/>
          <w:sz w:val="24"/>
          <w:szCs w:val="24"/>
        </w:rPr>
      </w:pPr>
      <w:r w:rsidRPr="007A0D23">
        <w:rPr>
          <w:rFonts w:ascii="Times New Roman" w:hAnsi="Times New Roman" w:cs="Times New Roman"/>
          <w:bCs/>
          <w:sz w:val="24"/>
          <w:szCs w:val="24"/>
        </w:rPr>
        <w:t>Астахов В.П. Теория бухгалтерского учета. М.: ИКЦ «МарТ»; Ростов н/Д: Издательский центр «МарТ», 2004. 512 с.</w:t>
      </w:r>
    </w:p>
    <w:p w:rsidR="00337F4F" w:rsidRPr="007A0D23" w:rsidRDefault="00337F4F" w:rsidP="00D9415C">
      <w:pPr>
        <w:numPr>
          <w:ilvl w:val="0"/>
          <w:numId w:val="38"/>
        </w:numPr>
        <w:spacing w:line="360" w:lineRule="auto"/>
        <w:jc w:val="both"/>
        <w:rPr>
          <w:rFonts w:ascii="Times New Roman" w:hAnsi="Times New Roman" w:cs="Times New Roman"/>
          <w:bCs/>
          <w:sz w:val="24"/>
          <w:szCs w:val="24"/>
        </w:rPr>
      </w:pPr>
      <w:r w:rsidRPr="007A0D23">
        <w:rPr>
          <w:rFonts w:ascii="Times New Roman" w:hAnsi="Times New Roman" w:cs="Times New Roman"/>
          <w:bCs/>
          <w:sz w:val="24"/>
          <w:szCs w:val="24"/>
        </w:rPr>
        <w:t>Бернстайн Л.А. Анализ финансовой отчетности / Пер. с англ. Соколов Я.В. М.: Книжный мир, 1998 . 208 с.</w:t>
      </w:r>
    </w:p>
    <w:p w:rsidR="00337F4F" w:rsidRPr="007A0D23" w:rsidRDefault="00337F4F" w:rsidP="00D9415C">
      <w:pPr>
        <w:numPr>
          <w:ilvl w:val="0"/>
          <w:numId w:val="38"/>
        </w:numPr>
        <w:spacing w:line="360" w:lineRule="auto"/>
        <w:jc w:val="both"/>
        <w:rPr>
          <w:rFonts w:ascii="Times New Roman" w:hAnsi="Times New Roman" w:cs="Times New Roman"/>
          <w:bCs/>
          <w:sz w:val="24"/>
          <w:szCs w:val="24"/>
        </w:rPr>
      </w:pPr>
      <w:r w:rsidRPr="007A0D23">
        <w:rPr>
          <w:rFonts w:ascii="Times New Roman" w:hAnsi="Times New Roman" w:cs="Times New Roman"/>
          <w:bCs/>
          <w:sz w:val="24"/>
          <w:szCs w:val="24"/>
        </w:rPr>
        <w:t>Бойко Е. А., Шумилин П. Е. Бухгалтерская (финансовая) отчетность. Ростов н/Д: «Феникс», 2004. 218с.</w:t>
      </w:r>
    </w:p>
    <w:p w:rsidR="00337F4F" w:rsidRPr="007A0D23" w:rsidRDefault="00337F4F" w:rsidP="00D9415C">
      <w:pPr>
        <w:numPr>
          <w:ilvl w:val="0"/>
          <w:numId w:val="38"/>
        </w:numPr>
        <w:spacing w:line="360" w:lineRule="auto"/>
        <w:jc w:val="both"/>
        <w:rPr>
          <w:rFonts w:ascii="Times New Roman" w:hAnsi="Times New Roman" w:cs="Times New Roman"/>
          <w:bCs/>
          <w:sz w:val="24"/>
          <w:szCs w:val="24"/>
        </w:rPr>
      </w:pPr>
      <w:r w:rsidRPr="007A0D23">
        <w:rPr>
          <w:rFonts w:ascii="Times New Roman" w:hAnsi="Times New Roman" w:cs="Times New Roman"/>
          <w:bCs/>
          <w:sz w:val="24"/>
          <w:szCs w:val="24"/>
        </w:rPr>
        <w:t>Богатая И.Н., Хахонова Н.Н. Бухгалтерский учет. Ростов н/Д: «Феникс», 2001. 608с.</w:t>
      </w:r>
    </w:p>
    <w:p w:rsidR="00337F4F" w:rsidRPr="007A0D23" w:rsidRDefault="00337F4F" w:rsidP="00D9415C">
      <w:pPr>
        <w:numPr>
          <w:ilvl w:val="0"/>
          <w:numId w:val="38"/>
        </w:numPr>
        <w:spacing w:line="360" w:lineRule="auto"/>
        <w:jc w:val="both"/>
        <w:rPr>
          <w:rFonts w:ascii="Times New Roman" w:hAnsi="Times New Roman" w:cs="Times New Roman"/>
          <w:bCs/>
          <w:sz w:val="24"/>
          <w:szCs w:val="24"/>
        </w:rPr>
      </w:pPr>
      <w:r w:rsidRPr="007A0D23">
        <w:rPr>
          <w:rFonts w:ascii="Times New Roman" w:hAnsi="Times New Roman" w:cs="Times New Roman"/>
          <w:bCs/>
          <w:sz w:val="24"/>
          <w:szCs w:val="24"/>
        </w:rPr>
        <w:t>Захарьин В.Р. Теория бухгалтерского учета. М.: ИНФРА-М: ФОРУМ, 2003. 304 с.</w:t>
      </w:r>
    </w:p>
    <w:p w:rsidR="00337F4F" w:rsidRPr="007A0D23" w:rsidRDefault="00337F4F" w:rsidP="00D9415C">
      <w:pPr>
        <w:pStyle w:val="a3"/>
        <w:numPr>
          <w:ilvl w:val="0"/>
          <w:numId w:val="38"/>
        </w:numPr>
        <w:shd w:val="clear" w:color="auto" w:fill="FFFFFF"/>
        <w:spacing w:after="0" w:line="360" w:lineRule="auto"/>
        <w:jc w:val="both"/>
        <w:rPr>
          <w:rFonts w:ascii="Times New Roman" w:hAnsi="Times New Roman" w:cs="Times New Roman"/>
          <w:sz w:val="24"/>
          <w:szCs w:val="24"/>
        </w:rPr>
      </w:pPr>
      <w:r w:rsidRPr="007A0D23">
        <w:rPr>
          <w:rFonts w:ascii="Times New Roman" w:hAnsi="Times New Roman" w:cs="Times New Roman"/>
          <w:sz w:val="24"/>
          <w:szCs w:val="24"/>
        </w:rPr>
        <w:t>Камышанов П.И., Камышанов А.П. Бухгалтерская (финансовая) отчетность: составление и анализ. М.: Омега-Л, 2003. 208 с.</w:t>
      </w:r>
      <w:bookmarkStart w:id="136" w:name="_GoBack"/>
      <w:bookmarkEnd w:id="136"/>
    </w:p>
    <w:sectPr w:rsidR="00337F4F" w:rsidRPr="007A0D23" w:rsidSect="00CD193B">
      <w:headerReference w:type="even" r:id="rId91"/>
      <w:headerReference w:type="default" r:id="rId92"/>
      <w:pgSz w:w="11906" w:h="16838"/>
      <w:pgMar w:top="1418" w:right="851" w:bottom="1418" w:left="1701" w:header="709" w:footer="709"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C22" w:rsidRDefault="00CD7C22">
      <w:r>
        <w:separator/>
      </w:r>
    </w:p>
  </w:endnote>
  <w:endnote w:type="continuationSeparator" w:id="0">
    <w:p w:rsidR="00CD7C22" w:rsidRDefault="00CD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C22" w:rsidRDefault="00CD7C22">
      <w:r>
        <w:separator/>
      </w:r>
    </w:p>
  </w:footnote>
  <w:footnote w:type="continuationSeparator" w:id="0">
    <w:p w:rsidR="00CD7C22" w:rsidRDefault="00CD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E8" w:rsidRDefault="009301E8" w:rsidP="007E5D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01E8" w:rsidRDefault="009301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E8" w:rsidRDefault="009301E8" w:rsidP="007E5D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7C22">
      <w:rPr>
        <w:rStyle w:val="a6"/>
        <w:noProof/>
      </w:rPr>
      <w:t>3</w:t>
    </w:r>
    <w:r>
      <w:rPr>
        <w:rStyle w:val="a6"/>
      </w:rPr>
      <w:fldChar w:fldCharType="end"/>
    </w:r>
  </w:p>
  <w:p w:rsidR="009301E8" w:rsidRDefault="009301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B002B2"/>
    <w:lvl w:ilvl="0">
      <w:numFmt w:val="decimal"/>
      <w:lvlText w:val="*"/>
      <w:lvlJc w:val="left"/>
    </w:lvl>
  </w:abstractNum>
  <w:abstractNum w:abstractNumId="1">
    <w:nsid w:val="0D565364"/>
    <w:multiLevelType w:val="hybridMultilevel"/>
    <w:tmpl w:val="B1E40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D3458"/>
    <w:multiLevelType w:val="hybridMultilevel"/>
    <w:tmpl w:val="9894D54E"/>
    <w:lvl w:ilvl="0" w:tplc="1FB002B2">
      <w:start w:val="65535"/>
      <w:numFmt w:val="bullet"/>
      <w:lvlText w:val="—"/>
      <w:legacy w:legacy="1" w:legacySpace="0" w:legacyIndent="192"/>
      <w:lvlJc w:val="left"/>
      <w:rPr>
        <w:rFonts w:ascii="Arial" w:hAnsi="Aria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
    <w:nsid w:val="10B940DB"/>
    <w:multiLevelType w:val="singleLevel"/>
    <w:tmpl w:val="0419000F"/>
    <w:lvl w:ilvl="0">
      <w:start w:val="1"/>
      <w:numFmt w:val="decimal"/>
      <w:lvlText w:val="%1."/>
      <w:lvlJc w:val="left"/>
      <w:pPr>
        <w:tabs>
          <w:tab w:val="num" w:pos="360"/>
        </w:tabs>
        <w:ind w:left="360" w:hanging="360"/>
      </w:pPr>
    </w:lvl>
  </w:abstractNum>
  <w:abstractNum w:abstractNumId="4">
    <w:nsid w:val="11B61B5E"/>
    <w:multiLevelType w:val="singleLevel"/>
    <w:tmpl w:val="1B3E6016"/>
    <w:lvl w:ilvl="0">
      <w:start w:val="6"/>
      <w:numFmt w:val="decimal"/>
      <w:lvlText w:val="%1."/>
      <w:legacy w:legacy="1" w:legacySpace="0" w:legacyIndent="197"/>
      <w:lvlJc w:val="left"/>
      <w:rPr>
        <w:rFonts w:ascii="Times New Roman" w:hAnsi="Times New Roman" w:cs="Times New Roman" w:hint="default"/>
      </w:rPr>
    </w:lvl>
  </w:abstractNum>
  <w:abstractNum w:abstractNumId="5">
    <w:nsid w:val="12031FCE"/>
    <w:multiLevelType w:val="hybridMultilevel"/>
    <w:tmpl w:val="A19ED8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9E148CF"/>
    <w:multiLevelType w:val="hybridMultilevel"/>
    <w:tmpl w:val="D34CA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1C1093"/>
    <w:multiLevelType w:val="hybridMultilevel"/>
    <w:tmpl w:val="1C50AB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F2D0541"/>
    <w:multiLevelType w:val="hybridMultilevel"/>
    <w:tmpl w:val="694C13E6"/>
    <w:lvl w:ilvl="0" w:tplc="1FB002B2">
      <w:start w:val="65535"/>
      <w:numFmt w:val="bullet"/>
      <w:lvlText w:val="—"/>
      <w:legacy w:legacy="1" w:legacySpace="360" w:legacyIndent="192"/>
      <w:lvlJc w:val="left"/>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42241EF"/>
    <w:multiLevelType w:val="multilevel"/>
    <w:tmpl w:val="F90E3C16"/>
    <w:lvl w:ilvl="0">
      <w:start w:val="1"/>
      <w:numFmt w:val="decimal"/>
      <w:lvlText w:val="%1."/>
      <w:lvlJc w:val="left"/>
      <w:pPr>
        <w:tabs>
          <w:tab w:val="num" w:pos="720"/>
        </w:tabs>
        <w:ind w:left="720" w:hanging="360"/>
      </w:pPr>
    </w:lvl>
    <w:lvl w:ilvl="1">
      <w:start w:val="4"/>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0">
    <w:nsid w:val="36A922F5"/>
    <w:multiLevelType w:val="hybridMultilevel"/>
    <w:tmpl w:val="8F24D8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84F7FB4"/>
    <w:multiLevelType w:val="singleLevel"/>
    <w:tmpl w:val="D6843B80"/>
    <w:lvl w:ilvl="0">
      <w:start w:val="2"/>
      <w:numFmt w:val="decimal"/>
      <w:lvlText w:val="%1."/>
      <w:legacy w:legacy="1" w:legacySpace="0" w:legacyIndent="192"/>
      <w:lvlJc w:val="left"/>
      <w:rPr>
        <w:rFonts w:ascii="Times New Roman" w:hAnsi="Times New Roman" w:cs="Times New Roman" w:hint="default"/>
      </w:rPr>
    </w:lvl>
  </w:abstractNum>
  <w:abstractNum w:abstractNumId="12">
    <w:nsid w:val="3C943BF0"/>
    <w:multiLevelType w:val="hybridMultilevel"/>
    <w:tmpl w:val="70781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837CF3"/>
    <w:multiLevelType w:val="singleLevel"/>
    <w:tmpl w:val="041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4">
    <w:nsid w:val="46352BCE"/>
    <w:multiLevelType w:val="hybridMultilevel"/>
    <w:tmpl w:val="142C42E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4947732F"/>
    <w:multiLevelType w:val="hybridMultilevel"/>
    <w:tmpl w:val="461037F6"/>
    <w:lvl w:ilvl="0" w:tplc="FFFFFFFF">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D4512D"/>
    <w:multiLevelType w:val="singleLevel"/>
    <w:tmpl w:val="A4E6A15C"/>
    <w:lvl w:ilvl="0">
      <w:start w:val="1"/>
      <w:numFmt w:val="bullet"/>
      <w:lvlText w:val="-"/>
      <w:lvlJc w:val="left"/>
      <w:pPr>
        <w:tabs>
          <w:tab w:val="num" w:pos="1494"/>
        </w:tabs>
        <w:ind w:left="1494" w:hanging="360"/>
      </w:pPr>
      <w:rPr>
        <w:rFonts w:hint="default"/>
      </w:rPr>
    </w:lvl>
  </w:abstractNum>
  <w:abstractNum w:abstractNumId="17">
    <w:nsid w:val="4FF07E62"/>
    <w:multiLevelType w:val="hybridMultilevel"/>
    <w:tmpl w:val="75166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DF1A85"/>
    <w:multiLevelType w:val="singleLevel"/>
    <w:tmpl w:val="0419000F"/>
    <w:lvl w:ilvl="0">
      <w:start w:val="1"/>
      <w:numFmt w:val="decimal"/>
      <w:lvlText w:val="%1."/>
      <w:lvlJc w:val="left"/>
      <w:pPr>
        <w:tabs>
          <w:tab w:val="num" w:pos="360"/>
        </w:tabs>
        <w:ind w:left="360" w:hanging="360"/>
      </w:pPr>
    </w:lvl>
  </w:abstractNum>
  <w:abstractNum w:abstractNumId="19">
    <w:nsid w:val="60EF7224"/>
    <w:multiLevelType w:val="hybridMultilevel"/>
    <w:tmpl w:val="586CC0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45F5198"/>
    <w:multiLevelType w:val="singleLevel"/>
    <w:tmpl w:val="D9ECC18A"/>
    <w:lvl w:ilvl="0">
      <w:start w:val="1"/>
      <w:numFmt w:val="decimal"/>
      <w:lvlText w:val="%1)"/>
      <w:legacy w:legacy="1" w:legacySpace="0" w:legacyIndent="216"/>
      <w:lvlJc w:val="left"/>
      <w:rPr>
        <w:rFonts w:ascii="Arial" w:hAnsi="Arial" w:hint="default"/>
      </w:rPr>
    </w:lvl>
  </w:abstractNum>
  <w:abstractNum w:abstractNumId="21">
    <w:nsid w:val="691A4801"/>
    <w:multiLevelType w:val="hybridMultilevel"/>
    <w:tmpl w:val="06A2F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E98053C"/>
    <w:multiLevelType w:val="singleLevel"/>
    <w:tmpl w:val="190AFA60"/>
    <w:lvl w:ilvl="0">
      <w:start w:val="11"/>
      <w:numFmt w:val="decimal"/>
      <w:lvlText w:val="%1."/>
      <w:legacy w:legacy="1" w:legacySpace="0" w:legacyIndent="269"/>
      <w:lvlJc w:val="left"/>
      <w:rPr>
        <w:rFonts w:ascii="Arial" w:hAnsi="Arial" w:hint="default"/>
      </w:rPr>
    </w:lvl>
  </w:abstractNum>
  <w:abstractNum w:abstractNumId="23">
    <w:nsid w:val="731D6E34"/>
    <w:multiLevelType w:val="singleLevel"/>
    <w:tmpl w:val="3D44BACC"/>
    <w:lvl w:ilvl="0">
      <w:start w:val="16"/>
      <w:numFmt w:val="decimal"/>
      <w:lvlText w:val="%1."/>
      <w:legacy w:legacy="1" w:legacySpace="0" w:legacyIndent="269"/>
      <w:lvlJc w:val="left"/>
      <w:rPr>
        <w:rFonts w:ascii="Arial" w:hAnsi="Arial" w:hint="default"/>
      </w:rPr>
    </w:lvl>
  </w:abstractNum>
  <w:abstractNum w:abstractNumId="24">
    <w:nsid w:val="741103B4"/>
    <w:multiLevelType w:val="hybridMultilevel"/>
    <w:tmpl w:val="72F21E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7A00DD3"/>
    <w:multiLevelType w:val="hybridMultilevel"/>
    <w:tmpl w:val="A6AA3806"/>
    <w:lvl w:ilvl="0" w:tplc="DDE424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85513FF"/>
    <w:multiLevelType w:val="hybridMultilevel"/>
    <w:tmpl w:val="AD9CD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447135"/>
    <w:multiLevelType w:val="hybridMultilevel"/>
    <w:tmpl w:val="B352F7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9B14F81"/>
    <w:multiLevelType w:val="hybridMultilevel"/>
    <w:tmpl w:val="0194C4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F26F3C"/>
    <w:multiLevelType w:val="hybridMultilevel"/>
    <w:tmpl w:val="0832C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027AAA"/>
    <w:multiLevelType w:val="hybridMultilevel"/>
    <w:tmpl w:val="2720832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8"/>
  </w:num>
  <w:num w:numId="3">
    <w:abstractNumId w:val="13"/>
  </w:num>
  <w:num w:numId="4">
    <w:abstractNumId w:val="16"/>
  </w:num>
  <w:num w:numId="5">
    <w:abstractNumId w:val="0"/>
    <w:lvlOverride w:ilvl="0">
      <w:lvl w:ilvl="0">
        <w:start w:val="65535"/>
        <w:numFmt w:val="bullet"/>
        <w:lvlText w:val="—"/>
        <w:legacy w:legacy="1" w:legacySpace="0" w:legacyIndent="197"/>
        <w:lvlJc w:val="left"/>
        <w:rPr>
          <w:rFonts w:ascii="Arial" w:hAnsi="Arial" w:hint="default"/>
        </w:rPr>
      </w:lvl>
    </w:lvlOverride>
  </w:num>
  <w:num w:numId="6">
    <w:abstractNumId w:val="20"/>
  </w:num>
  <w:num w:numId="7">
    <w:abstractNumId w:val="12"/>
  </w:num>
  <w:num w:numId="8">
    <w:abstractNumId w:val="0"/>
    <w:lvlOverride w:ilvl="0">
      <w:lvl w:ilvl="0">
        <w:start w:val="65535"/>
        <w:numFmt w:val="bullet"/>
        <w:lvlText w:val="—"/>
        <w:legacy w:legacy="1" w:legacySpace="0" w:legacyIndent="207"/>
        <w:lvlJc w:val="left"/>
        <w:rPr>
          <w:rFonts w:ascii="Arial" w:hAnsi="Arial" w:hint="default"/>
        </w:rPr>
      </w:lvl>
    </w:lvlOverride>
  </w:num>
  <w:num w:numId="9">
    <w:abstractNumId w:val="0"/>
    <w:lvlOverride w:ilvl="0">
      <w:lvl w:ilvl="0">
        <w:start w:val="65535"/>
        <w:numFmt w:val="bullet"/>
        <w:lvlText w:val="—"/>
        <w:legacy w:legacy="1" w:legacySpace="0" w:legacyIndent="206"/>
        <w:lvlJc w:val="left"/>
        <w:rPr>
          <w:rFonts w:ascii="Arial" w:hAnsi="Arial" w:hint="default"/>
        </w:rPr>
      </w:lvl>
    </w:lvlOverride>
  </w:num>
  <w:num w:numId="10">
    <w:abstractNumId w:val="0"/>
    <w:lvlOverride w:ilvl="0">
      <w:lvl w:ilvl="0">
        <w:start w:val="65535"/>
        <w:numFmt w:val="bullet"/>
        <w:lvlText w:val="—"/>
        <w:legacy w:legacy="1" w:legacySpace="0" w:legacyIndent="196"/>
        <w:lvlJc w:val="left"/>
        <w:rPr>
          <w:rFonts w:ascii="Arial" w:hAnsi="Arial" w:hint="default"/>
        </w:rPr>
      </w:lvl>
    </w:lvlOverride>
  </w:num>
  <w:num w:numId="11">
    <w:abstractNumId w:val="0"/>
    <w:lvlOverride w:ilvl="0">
      <w:lvl w:ilvl="0">
        <w:start w:val="65535"/>
        <w:numFmt w:val="bullet"/>
        <w:lvlText w:val="—"/>
        <w:legacy w:legacy="1" w:legacySpace="0" w:legacyIndent="168"/>
        <w:lvlJc w:val="left"/>
        <w:rPr>
          <w:rFonts w:ascii="Arial" w:hAnsi="Arial" w:hint="default"/>
        </w:rPr>
      </w:lvl>
    </w:lvlOverride>
  </w:num>
  <w:num w:numId="12">
    <w:abstractNumId w:val="0"/>
    <w:lvlOverride w:ilvl="0">
      <w:lvl w:ilvl="0">
        <w:start w:val="65535"/>
        <w:numFmt w:val="bullet"/>
        <w:lvlText w:val="—"/>
        <w:legacy w:legacy="1" w:legacySpace="0" w:legacyIndent="202"/>
        <w:lvlJc w:val="left"/>
        <w:rPr>
          <w:rFonts w:ascii="Arial" w:hAnsi="Arial" w:hint="default"/>
        </w:rPr>
      </w:lvl>
    </w:lvlOverride>
  </w:num>
  <w:num w:numId="13">
    <w:abstractNumId w:val="0"/>
    <w:lvlOverride w:ilvl="0">
      <w:lvl w:ilvl="0">
        <w:start w:val="65535"/>
        <w:numFmt w:val="bullet"/>
        <w:lvlText w:val="—"/>
        <w:legacy w:legacy="1" w:legacySpace="0" w:legacyIndent="178"/>
        <w:lvlJc w:val="left"/>
        <w:rPr>
          <w:rFonts w:ascii="Arial" w:hAnsi="Arial" w:hint="default"/>
        </w:rPr>
      </w:lvl>
    </w:lvlOverride>
  </w:num>
  <w:num w:numId="14">
    <w:abstractNumId w:val="0"/>
    <w:lvlOverride w:ilvl="0">
      <w:lvl w:ilvl="0">
        <w:start w:val="65535"/>
        <w:numFmt w:val="bullet"/>
        <w:lvlText w:val="—"/>
        <w:legacy w:legacy="1" w:legacySpace="0" w:legacyIndent="201"/>
        <w:lvlJc w:val="left"/>
        <w:rPr>
          <w:rFonts w:ascii="Arial" w:hAnsi="Arial" w:hint="default"/>
        </w:rPr>
      </w:lvl>
    </w:lvlOverride>
  </w:num>
  <w:num w:numId="15">
    <w:abstractNumId w:val="11"/>
  </w:num>
  <w:num w:numId="16">
    <w:abstractNumId w:val="4"/>
  </w:num>
  <w:num w:numId="17">
    <w:abstractNumId w:val="22"/>
  </w:num>
  <w:num w:numId="18">
    <w:abstractNumId w:val="23"/>
  </w:num>
  <w:num w:numId="19">
    <w:abstractNumId w:val="26"/>
  </w:num>
  <w:num w:numId="20">
    <w:abstractNumId w:val="2"/>
  </w:num>
  <w:num w:numId="21">
    <w:abstractNumId w:val="1"/>
  </w:num>
  <w:num w:numId="22">
    <w:abstractNumId w:val="29"/>
  </w:num>
  <w:num w:numId="23">
    <w:abstractNumId w:val="5"/>
  </w:num>
  <w:num w:numId="24">
    <w:abstractNumId w:val="10"/>
  </w:num>
  <w:num w:numId="25">
    <w:abstractNumId w:val="6"/>
  </w:num>
  <w:num w:numId="26">
    <w:abstractNumId w:val="27"/>
  </w:num>
  <w:num w:numId="27">
    <w:abstractNumId w:val="8"/>
  </w:num>
  <w:num w:numId="28">
    <w:abstractNumId w:val="19"/>
  </w:num>
  <w:num w:numId="29">
    <w:abstractNumId w:val="17"/>
  </w:num>
  <w:num w:numId="30">
    <w:abstractNumId w:val="7"/>
  </w:num>
  <w:num w:numId="31">
    <w:abstractNumId w:val="14"/>
  </w:num>
  <w:num w:numId="32">
    <w:abstractNumId w:val="30"/>
  </w:num>
  <w:num w:numId="33">
    <w:abstractNumId w:val="9"/>
  </w:num>
  <w:num w:numId="34">
    <w:abstractNumId w:val="28"/>
  </w:num>
  <w:num w:numId="35">
    <w:abstractNumId w:val="21"/>
  </w:num>
  <w:num w:numId="36">
    <w:abstractNumId w:val="24"/>
  </w:num>
  <w:num w:numId="37">
    <w:abstractNumId w:val="2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4D4"/>
    <w:rsid w:val="0000051A"/>
    <w:rsid w:val="00014097"/>
    <w:rsid w:val="000236C2"/>
    <w:rsid w:val="000472AA"/>
    <w:rsid w:val="00056C1C"/>
    <w:rsid w:val="00060815"/>
    <w:rsid w:val="000944E5"/>
    <w:rsid w:val="000B2159"/>
    <w:rsid w:val="000C4CEA"/>
    <w:rsid w:val="000F14FD"/>
    <w:rsid w:val="001064D4"/>
    <w:rsid w:val="00147AA8"/>
    <w:rsid w:val="001704D4"/>
    <w:rsid w:val="00191A25"/>
    <w:rsid w:val="001972C3"/>
    <w:rsid w:val="001B41CB"/>
    <w:rsid w:val="001C1644"/>
    <w:rsid w:val="001E0C4E"/>
    <w:rsid w:val="001F6CEA"/>
    <w:rsid w:val="002302F5"/>
    <w:rsid w:val="0027091E"/>
    <w:rsid w:val="00274C91"/>
    <w:rsid w:val="002833CA"/>
    <w:rsid w:val="002908B8"/>
    <w:rsid w:val="00296627"/>
    <w:rsid w:val="002C457B"/>
    <w:rsid w:val="002F3B03"/>
    <w:rsid w:val="00310B66"/>
    <w:rsid w:val="00321537"/>
    <w:rsid w:val="00332E83"/>
    <w:rsid w:val="00337F4F"/>
    <w:rsid w:val="00366819"/>
    <w:rsid w:val="003803F7"/>
    <w:rsid w:val="003B32DE"/>
    <w:rsid w:val="003B392E"/>
    <w:rsid w:val="003E2090"/>
    <w:rsid w:val="00412364"/>
    <w:rsid w:val="0045276C"/>
    <w:rsid w:val="004530E6"/>
    <w:rsid w:val="00480F01"/>
    <w:rsid w:val="004A7D13"/>
    <w:rsid w:val="004C42D1"/>
    <w:rsid w:val="004D7FE7"/>
    <w:rsid w:val="00513DD1"/>
    <w:rsid w:val="0053235A"/>
    <w:rsid w:val="00550468"/>
    <w:rsid w:val="00597500"/>
    <w:rsid w:val="005B1ADF"/>
    <w:rsid w:val="005B3248"/>
    <w:rsid w:val="005C48DA"/>
    <w:rsid w:val="005E7B1D"/>
    <w:rsid w:val="005F571C"/>
    <w:rsid w:val="006073A8"/>
    <w:rsid w:val="00607C3F"/>
    <w:rsid w:val="00653592"/>
    <w:rsid w:val="006938AA"/>
    <w:rsid w:val="006939C6"/>
    <w:rsid w:val="006C3343"/>
    <w:rsid w:val="006C48DE"/>
    <w:rsid w:val="006F7C1F"/>
    <w:rsid w:val="00701D73"/>
    <w:rsid w:val="00743CCD"/>
    <w:rsid w:val="00765204"/>
    <w:rsid w:val="00767B59"/>
    <w:rsid w:val="007972FF"/>
    <w:rsid w:val="007A0C2A"/>
    <w:rsid w:val="007A0D23"/>
    <w:rsid w:val="007B3095"/>
    <w:rsid w:val="007B7E79"/>
    <w:rsid w:val="007E1ADA"/>
    <w:rsid w:val="007E5640"/>
    <w:rsid w:val="007E5DE5"/>
    <w:rsid w:val="007F7FE5"/>
    <w:rsid w:val="00811A6F"/>
    <w:rsid w:val="008A6541"/>
    <w:rsid w:val="008B4E64"/>
    <w:rsid w:val="008E1D52"/>
    <w:rsid w:val="009301E8"/>
    <w:rsid w:val="00941E32"/>
    <w:rsid w:val="00946AC8"/>
    <w:rsid w:val="00976360"/>
    <w:rsid w:val="00996397"/>
    <w:rsid w:val="009C6434"/>
    <w:rsid w:val="009D771B"/>
    <w:rsid w:val="00A10E60"/>
    <w:rsid w:val="00A171A0"/>
    <w:rsid w:val="00AB5C7F"/>
    <w:rsid w:val="00AC2C02"/>
    <w:rsid w:val="00AC767F"/>
    <w:rsid w:val="00AE6F4E"/>
    <w:rsid w:val="00AF1901"/>
    <w:rsid w:val="00B01B9D"/>
    <w:rsid w:val="00B03378"/>
    <w:rsid w:val="00B1178C"/>
    <w:rsid w:val="00B15AFF"/>
    <w:rsid w:val="00B27E9C"/>
    <w:rsid w:val="00B41A6E"/>
    <w:rsid w:val="00B44171"/>
    <w:rsid w:val="00BA3648"/>
    <w:rsid w:val="00BC2380"/>
    <w:rsid w:val="00BC58C3"/>
    <w:rsid w:val="00BC5CCE"/>
    <w:rsid w:val="00BD2862"/>
    <w:rsid w:val="00C025F9"/>
    <w:rsid w:val="00C42786"/>
    <w:rsid w:val="00C53AA3"/>
    <w:rsid w:val="00C70CA6"/>
    <w:rsid w:val="00C8248C"/>
    <w:rsid w:val="00C84E51"/>
    <w:rsid w:val="00CB3CE3"/>
    <w:rsid w:val="00CD193B"/>
    <w:rsid w:val="00CD7C22"/>
    <w:rsid w:val="00D013F3"/>
    <w:rsid w:val="00D03686"/>
    <w:rsid w:val="00D41129"/>
    <w:rsid w:val="00D862E6"/>
    <w:rsid w:val="00D9415C"/>
    <w:rsid w:val="00DC2CD6"/>
    <w:rsid w:val="00DC7CB6"/>
    <w:rsid w:val="00DE6CC1"/>
    <w:rsid w:val="00DE6E6B"/>
    <w:rsid w:val="00DF2C41"/>
    <w:rsid w:val="00E35849"/>
    <w:rsid w:val="00E57D2B"/>
    <w:rsid w:val="00E57D55"/>
    <w:rsid w:val="00EA6636"/>
    <w:rsid w:val="00EB7621"/>
    <w:rsid w:val="00F26E37"/>
    <w:rsid w:val="00F3021A"/>
    <w:rsid w:val="00F3189D"/>
    <w:rsid w:val="00F430D5"/>
    <w:rsid w:val="00F5259F"/>
    <w:rsid w:val="00F679C3"/>
    <w:rsid w:val="00F728F8"/>
    <w:rsid w:val="00F86372"/>
    <w:rsid w:val="00FB1010"/>
    <w:rsid w:val="00FC6BAE"/>
    <w:rsid w:val="00FD47CE"/>
    <w:rsid w:val="00FD7AED"/>
    <w:rsid w:val="00FE022C"/>
    <w:rsid w:val="00FF2221"/>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7"/>
    <o:shapelayout v:ext="edit">
      <o:idmap v:ext="edit" data="1"/>
    </o:shapelayout>
  </w:shapeDefaults>
  <w:decimalSymbol w:val=","/>
  <w:listSeparator w:val=";"/>
  <w15:chartTrackingRefBased/>
  <w15:docId w15:val="{68AFA20B-6F7F-4673-AA7F-1F1B9C61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4D4"/>
    <w:pPr>
      <w:widowControl w:val="0"/>
      <w:autoSpaceDE w:val="0"/>
      <w:autoSpaceDN w:val="0"/>
      <w:adjustRightInd w:val="0"/>
    </w:pPr>
    <w:rPr>
      <w:rFonts w:ascii="Arial" w:hAnsi="Arial" w:cs="Arial"/>
    </w:rPr>
  </w:style>
  <w:style w:type="paragraph" w:styleId="1">
    <w:name w:val="heading 1"/>
    <w:basedOn w:val="a"/>
    <w:next w:val="a"/>
    <w:qFormat/>
    <w:rsid w:val="00F26E37"/>
    <w:pPr>
      <w:keepNext/>
      <w:spacing w:before="240" w:after="60"/>
      <w:outlineLvl w:val="0"/>
    </w:pPr>
    <w:rPr>
      <w:b/>
      <w:bCs/>
      <w:kern w:val="32"/>
      <w:sz w:val="32"/>
      <w:szCs w:val="32"/>
    </w:rPr>
  </w:style>
  <w:style w:type="paragraph" w:styleId="2">
    <w:name w:val="heading 2"/>
    <w:basedOn w:val="a"/>
    <w:next w:val="a"/>
    <w:qFormat/>
    <w:rsid w:val="00DE6E6B"/>
    <w:pPr>
      <w:keepNext/>
      <w:spacing w:before="240" w:after="60"/>
      <w:outlineLvl w:val="1"/>
    </w:pPr>
    <w:rPr>
      <w:b/>
      <w:bCs/>
      <w:i/>
      <w:iCs/>
      <w:sz w:val="28"/>
      <w:szCs w:val="28"/>
    </w:rPr>
  </w:style>
  <w:style w:type="paragraph" w:styleId="3">
    <w:name w:val="heading 3"/>
    <w:basedOn w:val="a"/>
    <w:next w:val="a"/>
    <w:qFormat/>
    <w:rsid w:val="00F26E37"/>
    <w:pPr>
      <w:keepNext/>
      <w:spacing w:before="240" w:after="60"/>
      <w:outlineLvl w:val="2"/>
    </w:pPr>
    <w:rPr>
      <w:b/>
      <w:bCs/>
      <w:sz w:val="26"/>
      <w:szCs w:val="26"/>
    </w:rPr>
  </w:style>
  <w:style w:type="paragraph" w:styleId="4">
    <w:name w:val="heading 4"/>
    <w:basedOn w:val="a"/>
    <w:next w:val="a"/>
    <w:qFormat/>
    <w:rsid w:val="00F26E37"/>
    <w:pPr>
      <w:keepNext/>
      <w:spacing w:before="240" w:after="60"/>
      <w:outlineLvl w:val="3"/>
    </w:pPr>
    <w:rPr>
      <w:rFonts w:ascii="Times New Roman" w:hAnsi="Times New Roman" w:cs="Times New Roman"/>
      <w:b/>
      <w:bCs/>
      <w:sz w:val="28"/>
      <w:szCs w:val="28"/>
    </w:rPr>
  </w:style>
  <w:style w:type="paragraph" w:styleId="5">
    <w:name w:val="heading 5"/>
    <w:basedOn w:val="a"/>
    <w:next w:val="a"/>
    <w:qFormat/>
    <w:rsid w:val="00F26E37"/>
    <w:pPr>
      <w:spacing w:before="240" w:after="60"/>
      <w:outlineLvl w:val="4"/>
    </w:pPr>
    <w:rPr>
      <w:b/>
      <w:bCs/>
      <w:i/>
      <w:iCs/>
      <w:sz w:val="26"/>
      <w:szCs w:val="26"/>
    </w:rPr>
  </w:style>
  <w:style w:type="paragraph" w:styleId="7">
    <w:name w:val="heading 7"/>
    <w:basedOn w:val="a"/>
    <w:next w:val="a"/>
    <w:qFormat/>
    <w:rsid w:val="00F26E37"/>
    <w:pPr>
      <w:keepNext/>
      <w:shd w:val="clear" w:color="auto" w:fill="FFFFFF"/>
      <w:spacing w:line="360" w:lineRule="auto"/>
      <w:jc w:val="center"/>
      <w:outlineLvl w:val="6"/>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064D4"/>
    <w:pPr>
      <w:widowControl/>
      <w:adjustRightInd/>
      <w:spacing w:line="360" w:lineRule="auto"/>
      <w:ind w:firstLine="1134"/>
      <w:jc w:val="both"/>
    </w:pPr>
    <w:rPr>
      <w:rFonts w:ascii="Times New Roman" w:hAnsi="Times New Roman" w:cs="Times New Roman"/>
      <w:sz w:val="28"/>
      <w:szCs w:val="28"/>
    </w:rPr>
  </w:style>
  <w:style w:type="paragraph" w:styleId="a3">
    <w:name w:val="Body Text Indent"/>
    <w:basedOn w:val="a"/>
    <w:rsid w:val="001064D4"/>
    <w:pPr>
      <w:spacing w:after="120"/>
      <w:ind w:left="283"/>
    </w:pPr>
  </w:style>
  <w:style w:type="paragraph" w:customStyle="1" w:styleId="10">
    <w:name w:val="заголовок 1"/>
    <w:basedOn w:val="a"/>
    <w:next w:val="a"/>
    <w:rsid w:val="00F26E37"/>
    <w:pPr>
      <w:keepNext/>
      <w:widowControl/>
      <w:adjustRightInd/>
      <w:spacing w:before="240" w:after="60"/>
    </w:pPr>
    <w:rPr>
      <w:b/>
      <w:bCs/>
      <w:kern w:val="28"/>
      <w:sz w:val="28"/>
      <w:szCs w:val="28"/>
    </w:rPr>
  </w:style>
  <w:style w:type="paragraph" w:styleId="a4">
    <w:name w:val="Body Text"/>
    <w:basedOn w:val="a"/>
    <w:rsid w:val="00F26E37"/>
    <w:pPr>
      <w:spacing w:after="120"/>
    </w:pPr>
  </w:style>
  <w:style w:type="paragraph" w:styleId="30">
    <w:name w:val="Body Text Indent 3"/>
    <w:basedOn w:val="a"/>
    <w:rsid w:val="00F26E37"/>
    <w:pPr>
      <w:spacing w:after="120"/>
      <w:ind w:left="283"/>
    </w:pPr>
    <w:rPr>
      <w:sz w:val="16"/>
      <w:szCs w:val="16"/>
    </w:rPr>
  </w:style>
  <w:style w:type="paragraph" w:styleId="a5">
    <w:name w:val="header"/>
    <w:basedOn w:val="a"/>
    <w:rsid w:val="00274C91"/>
    <w:pPr>
      <w:tabs>
        <w:tab w:val="center" w:pos="4677"/>
        <w:tab w:val="right" w:pos="9355"/>
      </w:tabs>
    </w:pPr>
  </w:style>
  <w:style w:type="character" w:styleId="a6">
    <w:name w:val="page number"/>
    <w:basedOn w:val="a0"/>
    <w:rsid w:val="00274C91"/>
  </w:style>
  <w:style w:type="paragraph" w:styleId="11">
    <w:name w:val="toc 1"/>
    <w:basedOn w:val="a"/>
    <w:next w:val="a"/>
    <w:autoRedefine/>
    <w:semiHidden/>
    <w:rsid w:val="002833CA"/>
    <w:pPr>
      <w:tabs>
        <w:tab w:val="right" w:leader="dot" w:pos="9060"/>
      </w:tabs>
      <w:spacing w:line="360" w:lineRule="auto"/>
    </w:pPr>
    <w:rPr>
      <w:rFonts w:ascii="Times New Roman" w:hAnsi="Times New Roman" w:cs="Times New Roman"/>
      <w:iCs/>
      <w:caps/>
      <w:noProof/>
      <w:color w:val="000000"/>
      <w:sz w:val="24"/>
      <w:szCs w:val="24"/>
    </w:rPr>
  </w:style>
  <w:style w:type="character" w:styleId="a7">
    <w:name w:val="Hyperlink"/>
    <w:basedOn w:val="a0"/>
    <w:rsid w:val="0027091E"/>
    <w:rPr>
      <w:color w:val="0000FF"/>
      <w:u w:val="single"/>
    </w:rPr>
  </w:style>
  <w:style w:type="paragraph" w:styleId="40">
    <w:name w:val="toc 4"/>
    <w:basedOn w:val="a"/>
    <w:next w:val="a"/>
    <w:autoRedefine/>
    <w:semiHidden/>
    <w:rsid w:val="0027091E"/>
    <w:pPr>
      <w:ind w:left="600"/>
    </w:pPr>
  </w:style>
  <w:style w:type="paragraph" w:styleId="a8">
    <w:name w:val="table of figures"/>
    <w:basedOn w:val="a"/>
    <w:next w:val="a"/>
    <w:semiHidden/>
    <w:rsid w:val="0027091E"/>
    <w:pPr>
      <w:ind w:left="400" w:hanging="400"/>
    </w:pPr>
  </w:style>
  <w:style w:type="paragraph" w:styleId="21">
    <w:name w:val="toc 2"/>
    <w:basedOn w:val="a"/>
    <w:next w:val="a"/>
    <w:autoRedefine/>
    <w:semiHidden/>
    <w:rsid w:val="007E5DE5"/>
    <w:pPr>
      <w:tabs>
        <w:tab w:val="right" w:leader="dot" w:pos="9060"/>
      </w:tabs>
      <w:ind w:left="200"/>
    </w:pPr>
    <w:rPr>
      <w:noProof/>
    </w:rPr>
  </w:style>
  <w:style w:type="table" w:styleId="a9">
    <w:name w:val="Table Grid"/>
    <w:basedOn w:val="a1"/>
    <w:rsid w:val="00310B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AC767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oleObject" Target="embeddings/oleObject48.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3.wmf"/><Relationship Id="rId5" Type="http://schemas.openxmlformats.org/officeDocument/2006/relationships/footnotes" Target="footnotes.xml"/><Relationship Id="rId90"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oleObject" Target="embeddings/oleObject45.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image" Target="media/image34.wmf"/><Relationship Id="rId88" Type="http://schemas.openxmlformats.org/officeDocument/2006/relationships/oleObject" Target="embeddings/oleObject47.bin"/><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35.wmf"/><Relationship Id="rId61" Type="http://schemas.openxmlformats.org/officeDocument/2006/relationships/oleObject" Target="embeddings/oleObject29.bin"/><Relationship Id="rId82"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18894</Words>
  <Characters>107697</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2014-10-31T18:16:00Z</dcterms:created>
  <dcterms:modified xsi:type="dcterms:W3CDTF">2014-10-31T18:16:00Z</dcterms:modified>
</cp:coreProperties>
</file>