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DB" w:rsidRDefault="00DC4FDB">
      <w:pPr>
        <w:widowControl w:val="0"/>
        <w:jc w:val="center"/>
        <w:rPr>
          <w:b/>
          <w:i/>
          <w:sz w:val="36"/>
          <w:lang w:val="en-US"/>
        </w:rPr>
      </w:pPr>
      <w:bookmarkStart w:id="0" w:name="BITSoft"/>
      <w:bookmarkEnd w:id="0"/>
    </w:p>
    <w:p w:rsidR="00DC4FDB" w:rsidRDefault="00DC4FDB">
      <w:pPr>
        <w:widowControl w:val="0"/>
        <w:jc w:val="center"/>
        <w:rPr>
          <w:b/>
          <w:i/>
          <w:sz w:val="36"/>
          <w:lang w:val="en-US"/>
        </w:rPr>
      </w:pPr>
      <w:r>
        <w:rPr>
          <w:b/>
          <w:i/>
          <w:sz w:val="36"/>
        </w:rPr>
        <w:t>Оглавление</w:t>
      </w:r>
    </w:p>
    <w:p w:rsidR="00DC4FDB" w:rsidRDefault="00DC4FDB">
      <w:pPr>
        <w:widowControl w:val="0"/>
        <w:jc w:val="center"/>
        <w:rPr>
          <w:b/>
          <w:i/>
          <w:sz w:val="36"/>
          <w:lang w:val="en-US"/>
        </w:rPr>
      </w:pPr>
    </w:p>
    <w:p w:rsidR="00DC4FDB" w:rsidRDefault="00DC4FDB">
      <w:pPr>
        <w:widowControl w:val="0"/>
        <w:jc w:val="center"/>
        <w:rPr>
          <w:b/>
          <w:i/>
          <w:sz w:val="36"/>
        </w:rPr>
      </w:pPr>
    </w:p>
    <w:p w:rsidR="00DC4FDB" w:rsidRDefault="00DC4FDB">
      <w:pPr>
        <w:widowControl w:val="0"/>
        <w:spacing w:line="360" w:lineRule="auto"/>
        <w:rPr>
          <w:i/>
        </w:rPr>
      </w:pPr>
      <w:r>
        <w:rPr>
          <w:i/>
          <w:noProof/>
        </w:rPr>
        <w:t>1</w:t>
      </w:r>
      <w:bookmarkStart w:id="1" w:name="OCRUncertain002"/>
      <w:r>
        <w:rPr>
          <w:i/>
          <w:noProof/>
        </w:rPr>
        <w:t>.</w:t>
      </w:r>
      <w:bookmarkEnd w:id="1"/>
      <w:r>
        <w:rPr>
          <w:i/>
        </w:rPr>
        <w:t xml:space="preserve"> Финансовый и управленческий учет.</w:t>
      </w:r>
    </w:p>
    <w:p w:rsidR="00DC4FDB" w:rsidRDefault="00DC4FDB">
      <w:pPr>
        <w:widowControl w:val="0"/>
        <w:spacing w:line="360" w:lineRule="auto"/>
        <w:rPr>
          <w:i/>
        </w:rPr>
      </w:pPr>
      <w:r>
        <w:rPr>
          <w:i/>
          <w:noProof/>
        </w:rPr>
        <w:t>2.</w:t>
      </w:r>
      <w:r>
        <w:rPr>
          <w:i/>
        </w:rPr>
        <w:t xml:space="preserve"> Принципы и международный стандарт бухгалтерского учета.</w:t>
      </w:r>
    </w:p>
    <w:p w:rsidR="00DC4FDB" w:rsidRDefault="00DC4FDB">
      <w:pPr>
        <w:widowControl w:val="0"/>
        <w:spacing w:line="360" w:lineRule="auto"/>
        <w:rPr>
          <w:i/>
        </w:rPr>
      </w:pPr>
      <w:r>
        <w:rPr>
          <w:i/>
          <w:noProof/>
        </w:rPr>
        <w:t>3.</w:t>
      </w:r>
      <w:r>
        <w:rPr>
          <w:i/>
        </w:rPr>
        <w:t xml:space="preserve"> Литература.</w:t>
      </w:r>
    </w:p>
    <w:p w:rsidR="00DC4FDB" w:rsidRDefault="00DC4FDB">
      <w:pPr>
        <w:widowControl w:val="0"/>
        <w:spacing w:line="360" w:lineRule="auto"/>
        <w:rPr>
          <w:rFonts w:ascii="Tms Rmn" w:hAnsi="Tms Rmn"/>
          <w:i/>
        </w:rPr>
        <w:sectPr w:rsidR="00DC4FDB">
          <w:headerReference w:type="even" r:id="rId6"/>
          <w:headerReference w:type="default" r:id="rId7"/>
          <w:pgSz w:w="11901" w:h="16817"/>
          <w:pgMar w:top="1134" w:right="1134" w:bottom="1134" w:left="1134" w:header="720" w:footer="720" w:gutter="0"/>
          <w:pgNumType w:start="2"/>
          <w:cols w:space="60"/>
          <w:noEndnote/>
        </w:sectPr>
      </w:pPr>
    </w:p>
    <w:p w:rsidR="00DC4FDB" w:rsidRDefault="00DC4FDB">
      <w:pPr>
        <w:widowControl w:val="0"/>
        <w:jc w:val="center"/>
        <w:rPr>
          <w:b/>
          <w:i/>
          <w:sz w:val="36"/>
        </w:rPr>
      </w:pPr>
      <w:r>
        <w:rPr>
          <w:b/>
          <w:i/>
          <w:noProof/>
          <w:sz w:val="36"/>
        </w:rPr>
        <w:t>1.</w:t>
      </w:r>
      <w:r>
        <w:rPr>
          <w:b/>
          <w:i/>
          <w:sz w:val="36"/>
        </w:rPr>
        <w:t xml:space="preserve"> Фи</w:t>
      </w:r>
      <w:bookmarkStart w:id="2" w:name="OCRUncertain081"/>
      <w:r>
        <w:rPr>
          <w:b/>
          <w:i/>
          <w:sz w:val="36"/>
        </w:rPr>
        <w:t>н</w:t>
      </w:r>
      <w:bookmarkEnd w:id="2"/>
      <w:r>
        <w:rPr>
          <w:b/>
          <w:i/>
          <w:sz w:val="36"/>
        </w:rPr>
        <w:t>ансовый и управле</w:t>
      </w:r>
      <w:bookmarkStart w:id="3" w:name="OCRUncertain082"/>
      <w:r>
        <w:rPr>
          <w:b/>
          <w:i/>
          <w:sz w:val="36"/>
        </w:rPr>
        <w:t>н</w:t>
      </w:r>
      <w:bookmarkEnd w:id="3"/>
      <w:r>
        <w:rPr>
          <w:b/>
          <w:i/>
          <w:sz w:val="36"/>
        </w:rPr>
        <w:t>ческий учет</w:t>
      </w:r>
    </w:p>
    <w:p w:rsidR="00DC4FDB" w:rsidRDefault="00DC4FDB">
      <w:pPr>
        <w:widowControl w:val="0"/>
        <w:jc w:val="center"/>
        <w:rPr>
          <w:b/>
          <w:i/>
          <w:sz w:val="36"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Учет финансовых результатов дея</w:t>
      </w:r>
      <w:bookmarkStart w:id="4" w:name="OCRUncertain083"/>
      <w:r>
        <w:rPr>
          <w:i/>
        </w:rPr>
        <w:t>те</w:t>
      </w:r>
      <w:bookmarkEnd w:id="4"/>
      <w:r>
        <w:rPr>
          <w:i/>
        </w:rPr>
        <w:t>льности ф</w:t>
      </w:r>
      <w:bookmarkStart w:id="5" w:name="OCRUncertain084"/>
      <w:r>
        <w:rPr>
          <w:i/>
        </w:rPr>
        <w:t>и</w:t>
      </w:r>
      <w:bookmarkEnd w:id="5"/>
      <w:r>
        <w:rPr>
          <w:i/>
        </w:rPr>
        <w:t>рмы, их анализ и принятие упра</w:t>
      </w:r>
      <w:bookmarkStart w:id="6" w:name="OCRUncertain085"/>
      <w:r>
        <w:rPr>
          <w:i/>
        </w:rPr>
        <w:t>вл</w:t>
      </w:r>
      <w:bookmarkEnd w:id="6"/>
      <w:r>
        <w:rPr>
          <w:i/>
        </w:rPr>
        <w:t>енческих решений тактического и стратегического характера занимают централь</w:t>
      </w:r>
      <w:bookmarkStart w:id="7" w:name="OCRUncertain086"/>
      <w:r>
        <w:rPr>
          <w:i/>
        </w:rPr>
        <w:t>н</w:t>
      </w:r>
      <w:bookmarkEnd w:id="7"/>
      <w:r>
        <w:rPr>
          <w:i/>
        </w:rPr>
        <w:t>ое положение в регулируемой рыночной экономике.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 xml:space="preserve">Основой определения финансового результата является использование метода </w:t>
      </w:r>
      <w:bookmarkStart w:id="8" w:name="OCRUncertain087"/>
      <w:r>
        <w:rPr>
          <w:i/>
        </w:rPr>
        <w:t xml:space="preserve">«затраты-выпуск», </w:t>
      </w:r>
      <w:bookmarkEnd w:id="8"/>
      <w:r>
        <w:rPr>
          <w:i/>
        </w:rPr>
        <w:t>рекомендуемого к использованию нормами Международного комитета по бухгалтерским стандартам и Четвертой Дирек</w:t>
      </w:r>
      <w:bookmarkStart w:id="9" w:name="OCRUncertain088"/>
      <w:r>
        <w:rPr>
          <w:i/>
        </w:rPr>
        <w:t>т</w:t>
      </w:r>
      <w:bookmarkEnd w:id="9"/>
      <w:r>
        <w:rPr>
          <w:i/>
        </w:rPr>
        <w:t>ивой Европейского экономического Сообщества в</w:t>
      </w:r>
      <w:r>
        <w:rPr>
          <w:i/>
          <w:noProof/>
        </w:rPr>
        <w:t xml:space="preserve"> 1978</w:t>
      </w:r>
      <w:r>
        <w:rPr>
          <w:i/>
        </w:rPr>
        <w:t xml:space="preserve"> г.</w:t>
      </w:r>
      <w:r>
        <w:rPr>
          <w:i/>
          <w:noProof/>
        </w:rPr>
        <w:t xml:space="preserve"> </w:t>
      </w:r>
      <w:r>
        <w:rPr>
          <w:i/>
          <w:noProof/>
        </w:rPr>
        <w:sym w:font="Times New Roman" w:char="007E"/>
      </w:r>
      <w:r>
        <w:rPr>
          <w:i/>
          <w:noProof/>
        </w:rPr>
        <w:t>60, 61,62,64,70,73,75, 77, 79, 88, 98</w:t>
      </w:r>
      <w:bookmarkStart w:id="10" w:name="OCRUncertain090"/>
      <w:r>
        <w:rPr>
          <w:i/>
          <w:noProof/>
        </w:rPr>
        <w:t>.</w:t>
      </w:r>
      <w:bookmarkEnd w:id="10"/>
      <w:r>
        <w:rPr>
          <w:i/>
          <w:noProof/>
        </w:rPr>
        <w:t xml:space="preserve"> 103 104</w:t>
      </w:r>
      <w:r>
        <w:rPr>
          <w:i/>
        </w:rPr>
        <w:t xml:space="preserve">, </w:t>
      </w:r>
      <w:r>
        <w:rPr>
          <w:i/>
        </w:rPr>
        <w:sym w:font="Times New Roman" w:char="007E"/>
      </w:r>
      <w:r>
        <w:rPr>
          <w:i/>
        </w:rPr>
        <w:t>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 xml:space="preserve">Основой этого является определение финансового результата </w:t>
      </w:r>
      <w:bookmarkStart w:id="11" w:name="OCRUncertain092"/>
      <w:r>
        <w:rPr>
          <w:i/>
        </w:rPr>
        <w:t>соизмерением</w:t>
      </w:r>
      <w:bookmarkEnd w:id="11"/>
      <w:r>
        <w:rPr>
          <w:i/>
        </w:rPr>
        <w:t xml:space="preserve"> затрат с выпуском в финансовой бухгалтерии, затраты учитываются лишь по элементам, что позволяет определять в бухгалтерском учете вновь созданную стоимость и финансовый результат.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Французский закон «О торговых обществах» от</w:t>
      </w:r>
      <w:r>
        <w:rPr>
          <w:i/>
          <w:noProof/>
        </w:rPr>
        <w:t xml:space="preserve"> 24</w:t>
      </w:r>
      <w:r>
        <w:rPr>
          <w:i/>
        </w:rPr>
        <w:t xml:space="preserve"> июля</w:t>
      </w:r>
      <w:r>
        <w:rPr>
          <w:i/>
          <w:noProof/>
        </w:rPr>
        <w:t xml:space="preserve"> 1966</w:t>
      </w:r>
      <w:r>
        <w:rPr>
          <w:i/>
        </w:rPr>
        <w:t xml:space="preserve"> г. в статье</w:t>
      </w:r>
      <w:r>
        <w:rPr>
          <w:i/>
          <w:noProof/>
        </w:rPr>
        <w:t xml:space="preserve"> 344</w:t>
      </w:r>
      <w:r>
        <w:rPr>
          <w:i/>
        </w:rPr>
        <w:t xml:space="preserve"> предписывает определят финансовый результат отчетного периода «разницей между выручкой, увеличенной на прибыли и затратами, увеличенными на убытки».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 xml:space="preserve">Рекомендации торгового законодательства основаны на использовании метода </w:t>
      </w:r>
      <w:bookmarkStart w:id="12" w:name="OCRUncertain093"/>
      <w:r>
        <w:rPr>
          <w:i/>
        </w:rPr>
        <w:t xml:space="preserve">«затраты-выпуск» </w:t>
      </w:r>
      <w:bookmarkEnd w:id="12"/>
      <w:r>
        <w:rPr>
          <w:i/>
        </w:rPr>
        <w:t xml:space="preserve">(продукты) используются в акционерных обществах с привлечением или без привлечения общественны сбережений, обществах с лимитированной ответственностью, в </w:t>
      </w:r>
      <w:bookmarkStart w:id="13" w:name="OCRUncertain094"/>
      <w:r>
        <w:rPr>
          <w:i/>
        </w:rPr>
        <w:t>ко-мандитских</w:t>
      </w:r>
      <w:bookmarkEnd w:id="13"/>
      <w:r>
        <w:rPr>
          <w:i/>
        </w:rPr>
        <w:t xml:space="preserve"> простых и акционерных обществах, в обществах с переменным капиталом или кооперативах, в обществах с общим именем, в обществах с недвижимостью для промышле</w:t>
      </w:r>
      <w:bookmarkStart w:id="14" w:name="OCRUncertain095"/>
      <w:r>
        <w:rPr>
          <w:i/>
        </w:rPr>
        <w:t>н</w:t>
      </w:r>
      <w:bookmarkEnd w:id="14"/>
      <w:r>
        <w:rPr>
          <w:i/>
        </w:rPr>
        <w:t>ности или торговли.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Общий налоговый кодекс Франции в статье</w:t>
      </w:r>
      <w:r>
        <w:rPr>
          <w:i/>
          <w:noProof/>
        </w:rPr>
        <w:t xml:space="preserve"> 38-2</w:t>
      </w:r>
      <w:r>
        <w:rPr>
          <w:i/>
        </w:rPr>
        <w:t xml:space="preserve"> определение финансового результата предусматривает как «разницу между стоимостью чистого актива на конец и начало периода, за исключением взносов ка</w:t>
      </w:r>
      <w:bookmarkStart w:id="15" w:name="OCRUncertain096"/>
      <w:r>
        <w:rPr>
          <w:i/>
        </w:rPr>
        <w:t>п</w:t>
      </w:r>
      <w:bookmarkEnd w:id="15"/>
      <w:r>
        <w:rPr>
          <w:i/>
        </w:rPr>
        <w:t>итала и отвлечений».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 xml:space="preserve">Указанные два метода являются дополняющими друг друга, так как чистый результат за год должен быть одинаков при определении методом </w:t>
      </w:r>
      <w:bookmarkStart w:id="16" w:name="OCRUncertain097"/>
      <w:r>
        <w:rPr>
          <w:i/>
        </w:rPr>
        <w:t>«затраты-выпуск»</w:t>
      </w:r>
      <w:bookmarkEnd w:id="16"/>
      <w:r>
        <w:rPr>
          <w:i/>
        </w:rPr>
        <w:t xml:space="preserve"> и исходя из изменения чистого актива за период.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Валовая прибыль промышленного предприятия равняется реализации минус себестоимость проданной готовой продукции.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Себестоимость проданной готовой продукции равняется покупкам плюс расходы по производству плюс заработная плата плюс остатки на начало минус остатки готовой продукции и незавершенного производства на конец финансового года.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Валовая продукция торгового предприятия равняе</w:t>
      </w:r>
      <w:bookmarkStart w:id="17" w:name="OCRUncertain098"/>
      <w:r>
        <w:rPr>
          <w:i/>
        </w:rPr>
        <w:t>т</w:t>
      </w:r>
      <w:bookmarkEnd w:id="17"/>
      <w:r>
        <w:rPr>
          <w:i/>
        </w:rPr>
        <w:t>ся продажам минус себестоимость покупки товаров.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При этом себестоимость покупок товаров равняется затратам по покупкам плюс остаток товаров на начало финансового года и минус остаток товаров на конец года.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Определение финансового результата предприятия производится в финансовой бухгалтерии двумя способами: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линейный способ</w:t>
      </w:r>
      <w:r>
        <w:rPr>
          <w:i/>
          <w:noProof/>
        </w:rPr>
        <w:t xml:space="preserve"> -</w:t>
      </w:r>
      <w:r>
        <w:rPr>
          <w:i/>
        </w:rPr>
        <w:t xml:space="preserve"> </w:t>
      </w:r>
      <w:bookmarkStart w:id="18" w:name="OCRUncertain099"/>
      <w:r>
        <w:rPr>
          <w:i/>
        </w:rPr>
        <w:t>соизмерение</w:t>
      </w:r>
      <w:bookmarkEnd w:id="18"/>
      <w:r>
        <w:rPr>
          <w:i/>
        </w:rPr>
        <w:t xml:space="preserve"> выпуска товаров с прошлыми за</w:t>
      </w:r>
      <w:bookmarkStart w:id="19" w:name="OCRUncertain100"/>
      <w:r>
        <w:rPr>
          <w:i/>
        </w:rPr>
        <w:t>т</w:t>
      </w:r>
      <w:bookmarkEnd w:id="19"/>
      <w:r>
        <w:rPr>
          <w:i/>
        </w:rPr>
        <w:t>ратами и отражение вновь созданной стоимости общей суммой с последующей ее детализацией; в виде бухгалтерского счета</w:t>
      </w:r>
      <w:r>
        <w:rPr>
          <w:i/>
          <w:noProof/>
        </w:rPr>
        <w:t xml:space="preserve"> -</w:t>
      </w:r>
      <w:r>
        <w:rPr>
          <w:i/>
        </w:rPr>
        <w:t xml:space="preserve"> с отражением по дебету потребления предприятием прошлого труда и затрат со стороны и вновь созданной стоимости по ее элементам в соответствии с рекомендациями ООН: заработная плата и отчисления на социальное страхование; налоги и таксы, включаемые в затраты предприятия в соответствии с действующим законодательством; амортизационные отчисления; отчисления на создание резервов по обесценению оборотных средств, рискам и затратам; другие эксплуатационные затраты.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Общий финансовый результат устанавливается при первом и втором методах двумя вариантами, обеспечивающими сохранение особенностей французской и англо-саксонской систем бухгалтерского учета. Во французском варианте общий результат работы предприятия определяется путем суммиро</w:t>
      </w:r>
      <w:bookmarkStart w:id="20" w:name="OCRUncertain101"/>
      <w:r>
        <w:rPr>
          <w:i/>
        </w:rPr>
        <w:t>в</w:t>
      </w:r>
      <w:bookmarkEnd w:id="20"/>
      <w:r>
        <w:rPr>
          <w:i/>
        </w:rPr>
        <w:t>ания эксплуатационного, финансового и чрезвычайного результатов.</w:t>
      </w:r>
    </w:p>
    <w:p w:rsidR="00DC4FDB" w:rsidRDefault="00DC4FDB">
      <w:pPr>
        <w:widowControl w:val="0"/>
        <w:ind w:firstLine="340"/>
        <w:rPr>
          <w:i/>
        </w:rPr>
      </w:pPr>
      <w:r>
        <w:rPr>
          <w:i/>
        </w:rPr>
        <w:t>Финансовая бухгалтерия предназначена для определения финансового положения фирмы по зонам (риска, постоянного внимания, нормальной работы, расширения) в зависимости от удельного веса собственных источников к итог</w:t>
      </w:r>
      <w:bookmarkStart w:id="21" w:name="OCRUncertain102"/>
      <w:r>
        <w:rPr>
          <w:i/>
        </w:rPr>
        <w:t>)'</w:t>
      </w:r>
      <w:bookmarkEnd w:id="21"/>
      <w:r>
        <w:rPr>
          <w:i/>
        </w:rPr>
        <w:t xml:space="preserve"> баланса и скорости оборачиваемости оборотных средств, финансовых результа</w:t>
      </w:r>
      <w:bookmarkStart w:id="22" w:name="OCRUncertain103"/>
      <w:r>
        <w:rPr>
          <w:i/>
        </w:rPr>
        <w:t>то</w:t>
      </w:r>
      <w:bookmarkEnd w:id="22"/>
      <w:r>
        <w:rPr>
          <w:i/>
        </w:rPr>
        <w:t>в за период и уровня ликвидности средств и источников фирмы. Она являе</w:t>
      </w:r>
      <w:bookmarkStart w:id="23" w:name="OCRUncertain104"/>
      <w:r>
        <w:rPr>
          <w:i/>
        </w:rPr>
        <w:t>т</w:t>
      </w:r>
      <w:bookmarkEnd w:id="23"/>
      <w:r>
        <w:rPr>
          <w:i/>
        </w:rPr>
        <w:t>ся обязательной и регламентируется государством. Обязательность ведения финансовой бухгалтерии в странах Восточной Европы возникает при превышении двух показателей</w:t>
      </w:r>
      <w:r>
        <w:rPr>
          <w:i/>
          <w:noProof/>
        </w:rPr>
        <w:t xml:space="preserve"> —</w:t>
      </w:r>
      <w:bookmarkStart w:id="24" w:name="OCRUncertain105"/>
      <w:r>
        <w:rPr>
          <w:i/>
        </w:rPr>
        <w:t>з</w:t>
      </w:r>
      <w:bookmarkEnd w:id="24"/>
      <w:r>
        <w:rPr>
          <w:i/>
        </w:rPr>
        <w:t xml:space="preserve"> следующих </w:t>
      </w:r>
      <w:bookmarkStart w:id="25" w:name="OCRUncertain106"/>
      <w:r>
        <w:rPr>
          <w:i/>
        </w:rPr>
        <w:t>т</w:t>
      </w:r>
      <w:bookmarkEnd w:id="25"/>
      <w:r>
        <w:rPr>
          <w:i/>
        </w:rPr>
        <w:t>рех: численность персонала</w:t>
      </w:r>
      <w:r>
        <w:rPr>
          <w:i/>
          <w:noProof/>
        </w:rPr>
        <w:t xml:space="preserve"> - 50</w:t>
      </w:r>
      <w:r>
        <w:rPr>
          <w:i/>
        </w:rPr>
        <w:t xml:space="preserve"> человек, итог баланса</w:t>
      </w:r>
      <w:r>
        <w:rPr>
          <w:i/>
          <w:noProof/>
        </w:rPr>
        <w:t xml:space="preserve"> - 1</w:t>
      </w:r>
      <w:r>
        <w:rPr>
          <w:i/>
        </w:rPr>
        <w:t xml:space="preserve"> млн. ЭКЮ, годовой объем реализации</w:t>
      </w:r>
      <w:r>
        <w:rPr>
          <w:i/>
          <w:noProof/>
        </w:rPr>
        <w:t xml:space="preserve"> - 2</w:t>
      </w:r>
      <w:r>
        <w:rPr>
          <w:i/>
        </w:rPr>
        <w:t xml:space="preserve"> млн. ЭКЮ. Упрощенный вариант используемся фирмами, которые на дату составления баланса не превышают дв</w:t>
      </w:r>
      <w:bookmarkStart w:id="26" w:name="OCRUncertain107"/>
      <w:r>
        <w:rPr>
          <w:i/>
        </w:rPr>
        <w:t xml:space="preserve">ух </w:t>
      </w:r>
      <w:bookmarkEnd w:id="26"/>
      <w:r>
        <w:rPr>
          <w:i/>
        </w:rPr>
        <w:t>из трех этих лимитов.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Эксплуата</w:t>
      </w:r>
      <w:bookmarkStart w:id="27" w:name="OCRUncertain108"/>
      <w:r>
        <w:rPr>
          <w:i/>
        </w:rPr>
        <w:t>ц</w:t>
      </w:r>
      <w:bookmarkEnd w:id="27"/>
      <w:r>
        <w:rPr>
          <w:i/>
        </w:rPr>
        <w:t>ионными считаются виды деятельности, определяемые уставом предприятия: производственная, торговая, строительная, транспортная, снабженческо-сбытовая и др.</w:t>
      </w:r>
    </w:p>
    <w:p w:rsidR="00DC4FDB" w:rsidRDefault="00DC4FDB">
      <w:pPr>
        <w:widowControl w:val="0"/>
        <w:ind w:firstLine="300"/>
        <w:rPr>
          <w:i/>
        </w:rPr>
      </w:pPr>
      <w:r>
        <w:rPr>
          <w:i/>
        </w:rPr>
        <w:t>Финансовой являе</w:t>
      </w:r>
      <w:bookmarkStart w:id="28" w:name="OCRUncertain109"/>
      <w:r>
        <w:rPr>
          <w:i/>
        </w:rPr>
        <w:t>тс</w:t>
      </w:r>
      <w:bookmarkEnd w:id="28"/>
      <w:r>
        <w:rPr>
          <w:i/>
        </w:rPr>
        <w:t>я деятельность, связанная с финансовым и банковским обслуживанием предприятия, выпуском акций, финансовым участием в других предприятиях, представлением и получением кредитов.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Чре</w:t>
      </w:r>
      <w:bookmarkStart w:id="29" w:name="OCRUncertain110"/>
      <w:r>
        <w:rPr>
          <w:i/>
        </w:rPr>
        <w:t>з</w:t>
      </w:r>
      <w:bookmarkEnd w:id="29"/>
      <w:r>
        <w:rPr>
          <w:i/>
        </w:rPr>
        <w:t>выч</w:t>
      </w:r>
      <w:bookmarkStart w:id="30" w:name="OCRUncertain111"/>
      <w:r>
        <w:rPr>
          <w:i/>
        </w:rPr>
        <w:t>а</w:t>
      </w:r>
      <w:bookmarkEnd w:id="30"/>
      <w:r>
        <w:rPr>
          <w:i/>
        </w:rPr>
        <w:t>йной называется деятельность по операциям длительного характера, как правило, продолжительностью от двух до</w:t>
      </w:r>
      <w:r>
        <w:rPr>
          <w:i/>
          <w:noProof/>
        </w:rPr>
        <w:t xml:space="preserve"> 5</w:t>
      </w:r>
      <w:r>
        <w:rPr>
          <w:i/>
        </w:rPr>
        <w:t xml:space="preserve"> лет. Например, реализация основных средств, </w:t>
      </w:r>
      <w:bookmarkStart w:id="31" w:name="OCRUncertain112"/>
      <w:r>
        <w:rPr>
          <w:i/>
        </w:rPr>
        <w:t>бриветов,</w:t>
      </w:r>
      <w:bookmarkEnd w:id="31"/>
      <w:r>
        <w:rPr>
          <w:i/>
        </w:rPr>
        <w:t xml:space="preserve"> </w:t>
      </w:r>
      <w:bookmarkStart w:id="32" w:name="OCRUncertain113"/>
      <w:r>
        <w:rPr>
          <w:i/>
        </w:rPr>
        <w:t xml:space="preserve">лисанцев, </w:t>
      </w:r>
      <w:bookmarkEnd w:id="32"/>
      <w:r>
        <w:rPr>
          <w:i/>
        </w:rPr>
        <w:t>«ноу-хау», авторского или арендного права и др. По каждому из видов деят</w:t>
      </w:r>
      <w:bookmarkStart w:id="33" w:name="OCRUncertain114"/>
      <w:r>
        <w:rPr>
          <w:i/>
        </w:rPr>
        <w:t>е</w:t>
      </w:r>
      <w:bookmarkEnd w:id="33"/>
      <w:r>
        <w:rPr>
          <w:i/>
        </w:rPr>
        <w:t>льнос</w:t>
      </w:r>
      <w:bookmarkStart w:id="34" w:name="OCRUncertain115"/>
      <w:r>
        <w:rPr>
          <w:i/>
        </w:rPr>
        <w:t>т</w:t>
      </w:r>
      <w:bookmarkEnd w:id="34"/>
      <w:r>
        <w:rPr>
          <w:i/>
        </w:rPr>
        <w:t xml:space="preserve">и производится </w:t>
      </w:r>
      <w:bookmarkStart w:id="35" w:name="OCRUncertain116"/>
      <w:r>
        <w:rPr>
          <w:i/>
        </w:rPr>
        <w:t>соизмерение</w:t>
      </w:r>
      <w:bookmarkEnd w:id="35"/>
      <w:r>
        <w:rPr>
          <w:i/>
        </w:rPr>
        <w:t xml:space="preserve"> затрат с выпуском прод</w:t>
      </w:r>
      <w:bookmarkStart w:id="36" w:name="OCRUncertain117"/>
      <w:r>
        <w:rPr>
          <w:i/>
        </w:rPr>
        <w:t>ук</w:t>
      </w:r>
      <w:bookmarkEnd w:id="36"/>
      <w:r>
        <w:rPr>
          <w:i/>
        </w:rPr>
        <w:t>ции (реализации) и определение финансового результата. В англосаксонском варианте финансовый результат определяется по функциям предприятия: производство, реализация и администрирование.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Канадские фирмы для определения финансового результата используют такую классификацию: производство, транспорт, снабжение, реализация, финансы и бухгалтерия, персонал, администрирование. При обоих вариантах основой исчисления является разделение в учете финансово</w:t>
      </w:r>
      <w:bookmarkStart w:id="37" w:name="OCRUncertain118"/>
      <w:r>
        <w:rPr>
          <w:i/>
        </w:rPr>
        <w:t xml:space="preserve">» </w:t>
      </w:r>
      <w:bookmarkEnd w:id="37"/>
      <w:r>
        <w:rPr>
          <w:i/>
        </w:rPr>
        <w:t>бухгалтерии затрат по элементам прошлой и вновь созданной стоимости.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В управленческой бухгалтерии финансовый результат определяется по изделиям и на этой основе затем по внутренним и внешним сегментам деятельности.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Управленческая бухгалтерия используется для определения финансового результата по изделиям, центрам ответственности, новым технологическим решениям, зонам реализации внутри страны и за ее пределами, каналам реализации, категориям покупателей, группам населения и другим позициям, по которым принимаются тактические и стратегические решения. Управленческая бухгалтерия является факультативной и не лимитируется государством. Она используется средними и крупными фирмами.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Сегментом деятельности является любая позиция, по которой определяется финансовый результат сопоставления затрат с выпуском. Они подразделяются на внутренние (изделия, центры ответственности) и внешние (новые потребности в продукте, зоны и каналы реализации, представительства и др.).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Финансовый результат отражается на специальном счете "Аналитический финансовый результат", итог которого, как правило равен эксплуатационному результату финансовой бухгалтерии. При этом в управленческой бухгалтерии результат устанавливается по статьям калькуляции при использовании полной себестоимости или только по переменным затратам при исчислении усеченной себестоимости. В последнем случае определяются две категории маржи. Маржа</w:t>
      </w:r>
      <w:r>
        <w:rPr>
          <w:i/>
          <w:noProof/>
        </w:rPr>
        <w:t xml:space="preserve"> -</w:t>
      </w:r>
      <w:r>
        <w:rPr>
          <w:i/>
        </w:rPr>
        <w:t xml:space="preserve"> это разница между ценой изделия и переменными затратами. Маржа первой категории определяе</w:t>
      </w:r>
      <w:bookmarkStart w:id="38" w:name="OCRUncertain119"/>
      <w:r>
        <w:rPr>
          <w:i/>
        </w:rPr>
        <w:t>т</w:t>
      </w:r>
      <w:bookmarkEnd w:id="38"/>
      <w:r>
        <w:rPr>
          <w:i/>
        </w:rPr>
        <w:t>ся после вычитания переменных затрат,</w:t>
      </w:r>
      <w:r>
        <w:rPr>
          <w:i/>
          <w:noProof/>
        </w:rPr>
        <w:t xml:space="preserve"> </w:t>
      </w:r>
      <w:bookmarkStart w:id="39" w:name="OCRUncertain120"/>
      <w:r>
        <w:rPr>
          <w:i/>
          <w:noProof/>
        </w:rPr>
        <w:t xml:space="preserve">&lt; </w:t>
      </w:r>
      <w:bookmarkEnd w:id="39"/>
      <w:r>
        <w:rPr>
          <w:i/>
        </w:rPr>
        <w:t>второй категории</w:t>
      </w:r>
      <w:r>
        <w:rPr>
          <w:i/>
          <w:noProof/>
        </w:rPr>
        <w:t xml:space="preserve"> -</w:t>
      </w:r>
      <w:r>
        <w:rPr>
          <w:i/>
        </w:rPr>
        <w:t xml:space="preserve"> после вычитания прямых постоянных затрат. Используется в ценообразовании для определения мертвой точки, в которой уровень прибыли равен нулю и ниже которой находится зона убытка, а выше зона прибыли.</w:t>
      </w:r>
    </w:p>
    <w:p w:rsidR="00DC4FDB" w:rsidRDefault="00DC4FDB">
      <w:pPr>
        <w:widowControl w:val="0"/>
        <w:ind w:firstLine="340"/>
        <w:rPr>
          <w:i/>
        </w:rPr>
      </w:pPr>
      <w:r>
        <w:rPr>
          <w:i/>
        </w:rPr>
        <w:t>Основные особен</w:t>
      </w:r>
      <w:bookmarkStart w:id="40" w:name="OCRUncertain121"/>
      <w:r>
        <w:rPr>
          <w:i/>
        </w:rPr>
        <w:t>н</w:t>
      </w:r>
      <w:bookmarkEnd w:id="40"/>
      <w:r>
        <w:rPr>
          <w:i/>
        </w:rPr>
        <w:t>ости определения финансового результата на базе м</w:t>
      </w:r>
      <w:bookmarkStart w:id="41" w:name="OCRUncertain122"/>
      <w:r>
        <w:rPr>
          <w:i/>
        </w:rPr>
        <w:t>ет</w:t>
      </w:r>
      <w:bookmarkEnd w:id="41"/>
      <w:r>
        <w:rPr>
          <w:i/>
        </w:rPr>
        <w:t xml:space="preserve">ода </w:t>
      </w:r>
      <w:bookmarkStart w:id="42" w:name="OCRUncertain123"/>
      <w:r>
        <w:rPr>
          <w:i/>
        </w:rPr>
        <w:t>"затраты-выпуск"</w:t>
      </w:r>
      <w:bookmarkEnd w:id="42"/>
      <w:r>
        <w:rPr>
          <w:i/>
        </w:rPr>
        <w:t xml:space="preserve"> сводятся к следующим основным положениям: точное определение вновь созданной стоимости на </w:t>
      </w:r>
      <w:bookmarkStart w:id="43" w:name="OCRUncertain124"/>
      <w:r>
        <w:rPr>
          <w:i/>
        </w:rPr>
        <w:t>микро-</w:t>
      </w:r>
      <w:bookmarkEnd w:id="43"/>
      <w:r>
        <w:rPr>
          <w:i/>
        </w:rPr>
        <w:t xml:space="preserve"> и макроуровне по данным финансовой </w:t>
      </w:r>
      <w:bookmarkStart w:id="44" w:name="OCRUncertain125"/>
      <w:r>
        <w:rPr>
          <w:i/>
        </w:rPr>
        <w:t>бухгалтерии предприятия;</w:t>
      </w:r>
      <w:bookmarkEnd w:id="44"/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по данным финансовых бухгалтерий предприятий разрабатываются ма</w:t>
      </w:r>
      <w:bookmarkStart w:id="45" w:name="OCRUncertain126"/>
      <w:r>
        <w:rPr>
          <w:i/>
        </w:rPr>
        <w:t>т</w:t>
      </w:r>
      <w:bookmarkEnd w:id="45"/>
      <w:r>
        <w:rPr>
          <w:i/>
        </w:rPr>
        <w:t xml:space="preserve">рицы «продавцы-покупатели» и </w:t>
      </w:r>
      <w:bookmarkStart w:id="46" w:name="OCRUncertain127"/>
      <w:r>
        <w:rPr>
          <w:i/>
        </w:rPr>
        <w:t>«затраты-выпуск»</w:t>
      </w:r>
      <w:bookmarkEnd w:id="46"/>
      <w:r>
        <w:rPr>
          <w:i/>
        </w:rPr>
        <w:t xml:space="preserve"> и на основе последней матрицы определяется вновь созданная стоимость по методике ООН; 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финансовый результат работы предприятия учитывается без определения фактической себестоимости произведенной, отгруженной и реализованной продукции. В результате достигается значительное снижение трудоемкости учета, повы</w:t>
      </w:r>
      <w:bookmarkStart w:id="47" w:name="OCRUncertain128"/>
      <w:r>
        <w:rPr>
          <w:i/>
        </w:rPr>
        <w:t>ш</w:t>
      </w:r>
      <w:bookmarkEnd w:id="47"/>
      <w:r>
        <w:rPr>
          <w:i/>
        </w:rPr>
        <w:t>ается его оперативность и усиливается контроль финансовых органов за правильным определением прибыли, повышается уровень финансового анализа в финансовой бухгалт</w:t>
      </w:r>
      <w:bookmarkStart w:id="48" w:name="OCRUncertain129"/>
      <w:r>
        <w:rPr>
          <w:i/>
        </w:rPr>
        <w:t>е</w:t>
      </w:r>
      <w:bookmarkEnd w:id="48"/>
      <w:r>
        <w:rPr>
          <w:i/>
        </w:rPr>
        <w:t>рии.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Этот же результат определяется по данным управленческой бухгалтерии по центрам ответственности, сегментам деятельности, видам реализованной продукции на основании статей затрат. В результате усиливается коммерческий расчет фирмы, а управленческая бухгалтерия преобразуется в маркетинговую и затем в стратегическую;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субсидии, полученные от государства, общественных организаций, других государств и предназначенные для эксплуатационных целей, включаются в стоимость выпуска (реализации), что создает экономический механизм, повышающий эффективность их использования и определения вклада во вновь созданную стоимость и прибыль;</w:t>
      </w:r>
    </w:p>
    <w:p w:rsidR="00DC4FDB" w:rsidRDefault="00DC4FDB">
      <w:pPr>
        <w:widowControl w:val="0"/>
        <w:ind w:firstLine="284"/>
        <w:rPr>
          <w:i/>
        </w:rPr>
      </w:pPr>
      <w:r>
        <w:rPr>
          <w:i/>
        </w:rPr>
        <w:t xml:space="preserve">усиливается контроль государства за правильным исчислением прибыли и определением сумм налога с прибыли. </w:t>
      </w:r>
    </w:p>
    <w:p w:rsidR="00DC4FDB" w:rsidRDefault="00DC4FDB">
      <w:pPr>
        <w:widowControl w:val="0"/>
        <w:ind w:firstLine="284"/>
        <w:rPr>
          <w:i/>
        </w:rPr>
      </w:pPr>
      <w:r>
        <w:rPr>
          <w:i/>
        </w:rPr>
        <w:t xml:space="preserve">Методы определения прибыли и налога определяются в торговом кодексе. Предприятия, использующие план счетов в соответствии с законодательством, определяют прибыль по данным финансовой бухгалтерии. Мелкие предприятия (фермы), не использующие план счетов, определяют финансовый результат по изменению чистых активов за период. Лица свободных профессий и осуществляющие индивидуальную трудовую деятельность, а также во многих странах и фермы обязаны вести простую бухгалтерию и определять финансовый результат </w:t>
      </w:r>
      <w:bookmarkStart w:id="49" w:name="OCRUncertain130"/>
      <w:r>
        <w:rPr>
          <w:i/>
        </w:rPr>
        <w:t xml:space="preserve">соизмерением </w:t>
      </w:r>
      <w:bookmarkEnd w:id="49"/>
      <w:r>
        <w:rPr>
          <w:i/>
        </w:rPr>
        <w:t xml:space="preserve">затрат с выпуском по данным учета покупок, затрат, амортизационных отчислений и денежных средств. Внедрение метода </w:t>
      </w:r>
      <w:bookmarkStart w:id="50" w:name="OCRUncertain131"/>
      <w:r>
        <w:rPr>
          <w:i/>
        </w:rPr>
        <w:t>"затраты-выпуск",</w:t>
      </w:r>
      <w:bookmarkEnd w:id="50"/>
      <w:r>
        <w:rPr>
          <w:i/>
        </w:rPr>
        <w:t xml:space="preserve"> как показывает мировой опыт, повышает эффективность финансового и экономического управления по меньшей мере в два раза и позволяет использовать в </w:t>
      </w:r>
      <w:bookmarkStart w:id="51" w:name="OCRUncertain132"/>
      <w:r>
        <w:rPr>
          <w:i/>
        </w:rPr>
        <w:t>ст</w:t>
      </w:r>
      <w:bookmarkEnd w:id="51"/>
      <w:r>
        <w:rPr>
          <w:i/>
        </w:rPr>
        <w:t>атистической практике показатель валового национального продукта в соответствии с принципами системы национальных счетов ООН.</w:t>
      </w:r>
    </w:p>
    <w:p w:rsidR="00DC4FDB" w:rsidRDefault="00DC4FDB">
      <w:pPr>
        <w:widowControl w:val="0"/>
        <w:rPr>
          <w:i/>
        </w:rPr>
      </w:pPr>
    </w:p>
    <w:p w:rsidR="00DC4FDB" w:rsidRDefault="00DC4FDB">
      <w:pPr>
        <w:widowControl w:val="0"/>
        <w:rPr>
          <w:i/>
        </w:rPr>
      </w:pPr>
    </w:p>
    <w:p w:rsidR="00DC4FDB" w:rsidRDefault="00DC4FDB">
      <w:pPr>
        <w:widowControl w:val="0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2. Принципы и </w:t>
      </w:r>
      <w:bookmarkStart w:id="52" w:name="OCRUncertain006"/>
      <w:r>
        <w:rPr>
          <w:b/>
          <w:i/>
          <w:sz w:val="36"/>
        </w:rPr>
        <w:t>международный</w:t>
      </w:r>
      <w:bookmarkEnd w:id="52"/>
      <w:r>
        <w:rPr>
          <w:b/>
          <w:i/>
          <w:sz w:val="36"/>
        </w:rPr>
        <w:t xml:space="preserve"> стандарт </w:t>
      </w:r>
    </w:p>
    <w:p w:rsidR="00DC4FDB" w:rsidRDefault="00DC4FDB">
      <w:pPr>
        <w:widowControl w:val="0"/>
        <w:jc w:val="center"/>
        <w:rPr>
          <w:b/>
          <w:i/>
          <w:sz w:val="36"/>
        </w:rPr>
      </w:pPr>
      <w:r>
        <w:rPr>
          <w:b/>
          <w:i/>
          <w:sz w:val="36"/>
        </w:rPr>
        <w:t>бухгалтерского учета.</w:t>
      </w:r>
    </w:p>
    <w:p w:rsidR="00DC4FDB" w:rsidRDefault="00DC4FDB">
      <w:pPr>
        <w:widowControl w:val="0"/>
        <w:jc w:val="center"/>
        <w:rPr>
          <w:b/>
          <w:i/>
          <w:sz w:val="36"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Одной из основных закономерностей современной эпохи является возрастание роли внешнеэкономических связей в народном хозяйстве всех без исключения стран и международных взаимоотношениях. Особое значение приобретает в настоящее время изучение и анализ международно</w:t>
      </w:r>
      <w:bookmarkStart w:id="53" w:name="OCRUncertain007"/>
      <w:r>
        <w:rPr>
          <w:i/>
        </w:rPr>
        <w:t xml:space="preserve">й </w:t>
      </w:r>
      <w:bookmarkEnd w:id="53"/>
      <w:r>
        <w:rPr>
          <w:i/>
        </w:rPr>
        <w:t>системы бухгалтерского учета, стандартов, рекомендаций и положений межправительственных, профессиональных и профсоюзных организаций мира. В связи с созданием нового механизма внешнеэкономической деятельности, существенной демократизацией и упрощения выхода предприятий, организаций, объединений на внешний рынок, возникновением смешанных предприятий на и вне территории страны, свободных экономических зон возникает настоятельная необходимость изучения и использования в практике работы отечественных предприятий основных учетных понятий, повышающих эффективность, оперативность бухгалтерского уч</w:t>
      </w:r>
      <w:bookmarkStart w:id="54" w:name="OCRUncertain008"/>
      <w:r>
        <w:rPr>
          <w:i/>
        </w:rPr>
        <w:t>ет</w:t>
      </w:r>
      <w:bookmarkEnd w:id="54"/>
      <w:r>
        <w:rPr>
          <w:i/>
        </w:rPr>
        <w:t xml:space="preserve">а и использования его данных в </w:t>
      </w:r>
      <w:bookmarkStart w:id="55" w:name="OCRUncertain009"/>
      <w:r>
        <w:rPr>
          <w:i/>
        </w:rPr>
        <w:t xml:space="preserve">сфере </w:t>
      </w:r>
      <w:bookmarkEnd w:id="55"/>
      <w:r>
        <w:rPr>
          <w:i/>
        </w:rPr>
        <w:t>управления, анализа и принятия финансовых решений.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Бухгалтерский учет часто называют языком бизнеса. Он</w:t>
      </w:r>
      <w:bookmarkStart w:id="56" w:name="OCRUncertain010"/>
      <w:r>
        <w:rPr>
          <w:i/>
        </w:rPr>
        <w:t xml:space="preserve"> ш</w:t>
      </w:r>
      <w:bookmarkEnd w:id="56"/>
      <w:r>
        <w:rPr>
          <w:i/>
        </w:rPr>
        <w:t>ироко используется в деловом мире для описания сделок между различными организациями</w:t>
      </w:r>
      <w:bookmarkStart w:id="57" w:name="OCRUncertain011"/>
      <w:r>
        <w:rPr>
          <w:i/>
        </w:rPr>
        <w:t>.</w:t>
      </w:r>
      <w:bookmarkEnd w:id="57"/>
      <w:r>
        <w:rPr>
          <w:i/>
        </w:rPr>
        <w:t xml:space="preserve"> Поэтому терминами и понятиями бухгалтерского учета оперируют менеджеры, собственники, инвесторы, банкиры, юристы, бухгалтеры</w:t>
      </w:r>
      <w:r>
        <w:rPr>
          <w:i/>
          <w:noProof/>
        </w:rPr>
        <w:t xml:space="preserve"> -</w:t>
      </w:r>
      <w:r>
        <w:rPr>
          <w:i/>
        </w:rPr>
        <w:t xml:space="preserve"> все, кто так </w:t>
      </w:r>
      <w:bookmarkStart w:id="58" w:name="OCRUncertain012"/>
      <w:r>
        <w:rPr>
          <w:i/>
        </w:rPr>
        <w:t xml:space="preserve">шп </w:t>
      </w:r>
      <w:bookmarkEnd w:id="58"/>
      <w:r>
        <w:rPr>
          <w:i/>
        </w:rPr>
        <w:t>иначе вовлечен в деловую жизнь. Поскольку это особый язык</w:t>
      </w:r>
      <w:r>
        <w:rPr>
          <w:i/>
          <w:noProof/>
        </w:rPr>
        <w:t xml:space="preserve"> -</w:t>
      </w:r>
      <w:r>
        <w:rPr>
          <w:i/>
        </w:rPr>
        <w:t xml:space="preserve"> язык бизнеса</w:t>
      </w:r>
      <w:r>
        <w:rPr>
          <w:i/>
          <w:noProof/>
        </w:rPr>
        <w:t xml:space="preserve"> -</w:t>
      </w:r>
      <w:r>
        <w:rPr>
          <w:i/>
        </w:rPr>
        <w:t xml:space="preserve"> многие слова и термины повседневной речи приобр</w:t>
      </w:r>
      <w:bookmarkStart w:id="59" w:name="OCRUncertain013"/>
      <w:r>
        <w:rPr>
          <w:i/>
        </w:rPr>
        <w:t>ет</w:t>
      </w:r>
      <w:bookmarkEnd w:id="59"/>
      <w:r>
        <w:rPr>
          <w:i/>
        </w:rPr>
        <w:t>ают совершенно иное значение. Чтобы овладе</w:t>
      </w:r>
      <w:bookmarkStart w:id="60" w:name="OCRUncertain014"/>
      <w:r>
        <w:rPr>
          <w:i/>
        </w:rPr>
        <w:t>т</w:t>
      </w:r>
      <w:bookmarkEnd w:id="60"/>
      <w:r>
        <w:rPr>
          <w:i/>
        </w:rPr>
        <w:t>ь этим языком, как, впрочем, и любым другим, необходима определенная практика. Под словом бухгалтерия обычно подразумевается ведение бухгалтерских записей. На самом деле бухгалтерский учет</w:t>
      </w:r>
      <w:r>
        <w:rPr>
          <w:i/>
          <w:noProof/>
        </w:rPr>
        <w:t xml:space="preserve"> -</w:t>
      </w:r>
      <w:r>
        <w:rPr>
          <w:i/>
        </w:rPr>
        <w:t xml:space="preserve"> это скорее то, для чего предназначены записи, это их анализ и интерпретация. Хороший бухгалтер имеет дело не только с </w:t>
      </w:r>
      <w:bookmarkStart w:id="61" w:name="OCRUncertain015"/>
      <w:r>
        <w:rPr>
          <w:i/>
        </w:rPr>
        <w:t>в</w:t>
      </w:r>
      <w:bookmarkEnd w:id="61"/>
      <w:r>
        <w:rPr>
          <w:i/>
        </w:rPr>
        <w:t>едением бухгалтерских записей</w:t>
      </w:r>
      <w:bookmarkStart w:id="62" w:name="OCRUncertain016"/>
      <w:r>
        <w:rPr>
          <w:i/>
        </w:rPr>
        <w:t>.</w:t>
      </w:r>
      <w:bookmarkEnd w:id="62"/>
      <w:r>
        <w:rPr>
          <w:i/>
        </w:rPr>
        <w:t xml:space="preserve"> Он, в частности, заинтересован в установлении зависимости между финансовыми результатами и теми событиями, которые привели к таким результатам. Предприятием часто владеют несколько человек и бухгалтерские записи</w:t>
      </w:r>
      <w:r>
        <w:rPr>
          <w:i/>
          <w:noProof/>
        </w:rPr>
        <w:t xml:space="preserve"> -</w:t>
      </w:r>
      <w:r>
        <w:rPr>
          <w:i/>
        </w:rPr>
        <w:t xml:space="preserve"> бухгалтерские отчеты составляются для их общей пользы. В случае когда владельцем предприятия является единоличный торговец, он также может использовать копии Итоговых сче</w:t>
      </w:r>
      <w:bookmarkStart w:id="63" w:name="OCRUncertain017"/>
      <w:r>
        <w:rPr>
          <w:i/>
        </w:rPr>
        <w:t>т</w:t>
      </w:r>
      <w:bookmarkEnd w:id="63"/>
      <w:r>
        <w:rPr>
          <w:i/>
        </w:rPr>
        <w:t>ов при получении заем в банке или у другого лица. Кроме того копию можно предъявит</w:t>
      </w:r>
      <w:bookmarkStart w:id="64" w:name="OCRUncertain018"/>
      <w:r>
        <w:rPr>
          <w:i/>
        </w:rPr>
        <w:t xml:space="preserve">? </w:t>
      </w:r>
      <w:bookmarkEnd w:id="64"/>
      <w:r>
        <w:rPr>
          <w:i/>
        </w:rPr>
        <w:t xml:space="preserve">как доказательство финансовой стабильности потенциальному покупателю или заинтересованному </w:t>
      </w:r>
      <w:bookmarkStart w:id="65" w:name="OCRUncertain019"/>
      <w:r>
        <w:rPr>
          <w:i/>
        </w:rPr>
        <w:t xml:space="preserve">лии </w:t>
      </w:r>
      <w:bookmarkEnd w:id="65"/>
      <w:r>
        <w:rPr>
          <w:i/>
        </w:rPr>
        <w:t>при получении пролонгированного кредита на большую сумму, В тех же целях Итоговые сче</w:t>
      </w:r>
      <w:bookmarkStart w:id="66" w:name="OCRUncertain020"/>
      <w:r>
        <w:rPr>
          <w:i/>
        </w:rPr>
        <w:t>т</w:t>
      </w:r>
      <w:bookmarkEnd w:id="66"/>
      <w:r>
        <w:rPr>
          <w:i/>
        </w:rPr>
        <w:t xml:space="preserve">а будут использованы и на предприятиях, у которых несколько владельцев, будь то партнеры или держатели акций. Естественно, если бы существовала практика составления различных типов итоговых счетов </w:t>
      </w:r>
      <w:bookmarkStart w:id="67" w:name="OCRUncertain021"/>
      <w:r>
        <w:rPr>
          <w:i/>
        </w:rPr>
        <w:t xml:space="preserve">дл^ </w:t>
      </w:r>
      <w:bookmarkEnd w:id="67"/>
      <w:r>
        <w:rPr>
          <w:i/>
        </w:rPr>
        <w:t>различных целей: один для банкира, другой для желающего приобрести предприятие и т. д</w:t>
      </w:r>
      <w:bookmarkStart w:id="68" w:name="OCRUncertain022"/>
      <w:r>
        <w:rPr>
          <w:i/>
        </w:rPr>
        <w:t>„</w:t>
      </w:r>
      <w:bookmarkEnd w:id="68"/>
      <w:r>
        <w:rPr>
          <w:i/>
        </w:rPr>
        <w:t xml:space="preserve"> то бухгалтерский учет выглядел бы сегодня несколько иначе. Тем не менее на настоящий момент существуе</w:t>
      </w:r>
      <w:bookmarkStart w:id="69" w:name="OCRUncertain023"/>
      <w:r>
        <w:rPr>
          <w:i/>
        </w:rPr>
        <w:t>т</w:t>
      </w:r>
      <w:bookmarkEnd w:id="69"/>
      <w:r>
        <w:rPr>
          <w:i/>
        </w:rPr>
        <w:t xml:space="preserve"> практика предоставления копий одних и тех же итоговых сче</w:t>
      </w:r>
      <w:bookmarkStart w:id="70" w:name="OCRUncertain024"/>
      <w:r>
        <w:rPr>
          <w:i/>
        </w:rPr>
        <w:t>т</w:t>
      </w:r>
      <w:bookmarkEnd w:id="70"/>
      <w:r>
        <w:rPr>
          <w:i/>
        </w:rPr>
        <w:t>ов для всех заинтересованны</w:t>
      </w:r>
      <w:bookmarkStart w:id="71" w:name="OCRUncertain025"/>
      <w:r>
        <w:rPr>
          <w:i/>
        </w:rPr>
        <w:t xml:space="preserve">; </w:t>
      </w:r>
      <w:bookmarkEnd w:id="71"/>
      <w:r>
        <w:rPr>
          <w:i/>
        </w:rPr>
        <w:t xml:space="preserve">сторон, так что банкир, потенциальный покупатель предприятия, собственник и другие лица </w:t>
      </w:r>
      <w:bookmarkStart w:id="72" w:name="OCRUncertain026"/>
      <w:r>
        <w:rPr>
          <w:i/>
        </w:rPr>
        <w:t xml:space="preserve">знакомятся </w:t>
      </w:r>
      <w:bookmarkEnd w:id="72"/>
      <w:r>
        <w:rPr>
          <w:i/>
        </w:rPr>
        <w:t>с одним тем Счетом торговли, прибылей и убытков и Балансовым отчетом. Стремление снабдить многочисленные заи</w:t>
      </w:r>
      <w:bookmarkStart w:id="73" w:name="OCRUncertain027"/>
      <w:r>
        <w:rPr>
          <w:i/>
        </w:rPr>
        <w:t>н</w:t>
      </w:r>
      <w:bookmarkEnd w:id="73"/>
      <w:r>
        <w:rPr>
          <w:i/>
        </w:rPr>
        <w:t>тересованные стороны одним и тем же набором сче</w:t>
      </w:r>
      <w:bookmarkStart w:id="74" w:name="OCRUncertain028"/>
      <w:r>
        <w:rPr>
          <w:i/>
        </w:rPr>
        <w:t>т</w:t>
      </w:r>
      <w:bookmarkEnd w:id="74"/>
      <w:r>
        <w:rPr>
          <w:i/>
        </w:rPr>
        <w:t>ов и, таким образом, мнений означает, что в бухгалтерском учете поощряе</w:t>
      </w:r>
      <w:bookmarkStart w:id="75" w:name="OCRUncertain029"/>
      <w:r>
        <w:rPr>
          <w:i/>
        </w:rPr>
        <w:t>т</w:t>
      </w:r>
      <w:bookmarkEnd w:id="75"/>
      <w:r>
        <w:rPr>
          <w:i/>
        </w:rPr>
        <w:t>ся объективность. Финансовое счетоводство тяготее</w:t>
      </w:r>
      <w:bookmarkStart w:id="76" w:name="OCRUncertain030"/>
      <w:r>
        <w:rPr>
          <w:i/>
        </w:rPr>
        <w:t>т</w:t>
      </w:r>
      <w:bookmarkEnd w:id="76"/>
      <w:r>
        <w:rPr>
          <w:i/>
        </w:rPr>
        <w:t xml:space="preserve"> к объективности и, конечно же, должно содержать в себе правила, устанавливающие порядок записи данных о хозяйственных операциях. Эти правила известны как принципы.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jc w:val="center"/>
        <w:rPr>
          <w:b/>
          <w:i/>
        </w:rPr>
      </w:pPr>
      <w:r>
        <w:rPr>
          <w:b/>
          <w:i/>
        </w:rPr>
        <w:t>Основные принципы</w:t>
      </w:r>
    </w:p>
    <w:p w:rsidR="00DC4FDB" w:rsidRDefault="00DC4FDB">
      <w:pPr>
        <w:widowControl w:val="0"/>
        <w:jc w:val="center"/>
        <w:rPr>
          <w:b/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Принцип стоимости.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В соответствии с этим принципом средства обычно учитываются по цене приобретения (себестоимости), и она же служит основой для оценки будущего использования средств.</w:t>
      </w: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Принцип денежного выражения.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Бухгалтерский учет оперирует только теми фактами, которые поддаются оценке в денежном выражении с достаточной степенью объективности. Это означает, что бухгалтерия не может дать всей необходимой информации для того чтобы составить полную картину состояния дел на предприятии и в его руководстве. Бухгалтерские записи не отражают качества руководящего состава предприятия. В книгах вы не найдете также указаний на возможности затяжной забастовки по причине нездорового морального климата среди персонала, записи не отражают отсутствия взаимодействия между управляющими различных уровней. В проводках не встретить предупреждения об опасности захвата продукцией конкурента той части рынка, которая в данное время занята продукцией фирмы.</w:t>
      </w:r>
    </w:p>
    <w:p w:rsidR="00DC4FDB" w:rsidRDefault="00DC4FDB">
      <w:pPr>
        <w:widowControl w:val="0"/>
        <w:ind w:firstLine="480"/>
        <w:rPr>
          <w:i/>
        </w:rPr>
      </w:pPr>
      <w:r>
        <w:rPr>
          <w:i/>
        </w:rPr>
        <w:t>Это означает, что простое ознакомление с цифрами бухгалтерии не дает вам ожидаемой информации о предприятии. В представлении некоторых людей бухгалтерский учет выступает в роли исчерпывающего источника информации, но из сказанного выше совершенно очевидно, что такие представления не соответствуют действительности. Существует также мнение, что в бухгалтерском учете следует стремиться к выражению в денежной форме и тех факторов, которые пока не находят отображения в бухгалтерском учете. Несогласные с такой точкой зрения возражают, что этот подход на деле будет означать серьезное отступление от объективности. Представим себе попы</w:t>
      </w:r>
      <w:bookmarkStart w:id="77" w:name="OCRUncertain031"/>
      <w:r>
        <w:rPr>
          <w:i/>
        </w:rPr>
        <w:t>т</w:t>
      </w:r>
      <w:bookmarkEnd w:id="77"/>
      <w:r>
        <w:rPr>
          <w:i/>
        </w:rPr>
        <w:t>ку оценить в денежном выражении эффект, который будет получен фирмой в будущем в результате успешной работ</w:t>
      </w:r>
      <w:bookmarkStart w:id="78" w:name="OCRUncertain032"/>
      <w:r>
        <w:rPr>
          <w:i/>
        </w:rPr>
        <w:t xml:space="preserve">ы </w:t>
      </w:r>
      <w:bookmarkEnd w:id="78"/>
      <w:r>
        <w:rPr>
          <w:i/>
        </w:rPr>
        <w:t>одного из управляющих. Разными людьми будут предлагаться разные цифры, а поскольку итоговые счета</w:t>
      </w:r>
      <w:r>
        <w:rPr>
          <w:i/>
          <w:noProof/>
        </w:rPr>
        <w:t xml:space="preserve"> -</w:t>
      </w:r>
      <w:r>
        <w:rPr>
          <w:i/>
        </w:rPr>
        <w:t xml:space="preserve"> это многоцелевой документ, то какое значение может быть приемлемым для всех многочисленных пользователей итоговых счетов? Ответ очевиден: значения, приемлемого для всех заинтересованных лиц, просто не существует, поэтому в современном бухгалтерском учете попытки решать эту задачу не предпринимаются. Тем не менее, как нам представляется, оценка таких важных факторов, как трудовые и управленческие ресурсы фирмы, обычно называемая учетом человеческого капитала, в конце концов будет использоваться в полном объеме при составлении балансовых отчетов.</w:t>
      </w:r>
    </w:p>
    <w:p w:rsidR="00DC4FDB" w:rsidRDefault="00DC4FDB">
      <w:pPr>
        <w:widowControl w:val="0"/>
        <w:rPr>
          <w:i/>
        </w:rPr>
      </w:pPr>
      <w:r>
        <w:rPr>
          <w:i/>
        </w:rPr>
        <w:t>Принцип работающего предприятия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 xml:space="preserve">В бухгалтерском учете всегда, за исключением случаев, когда наверняка известно обратное, делается допущение: считается, что предприятие будет работать на протяжении неопределенно длительного периода времени. Только при продаже или при закрытии предприятия возникает необходимость оценить, какую сумму можно выручить от реализации средств фирмы. В обычных условиях эти сведения считаются не представляющими интереса. Очевидно, это связано с принципом стоимости, ведь если бы предприятия не признавались работающими непрерывно, применение принципа </w:t>
      </w:r>
      <w:bookmarkStart w:id="79" w:name="OCRUncertain033"/>
      <w:r>
        <w:rPr>
          <w:i/>
        </w:rPr>
        <w:t xml:space="preserve">стоимость </w:t>
      </w:r>
      <w:bookmarkEnd w:id="79"/>
      <w:r>
        <w:rPr>
          <w:i/>
        </w:rPr>
        <w:t>было бы невозможным. Если бы к фирме относились так как будто ее продад</w:t>
      </w:r>
      <w:bookmarkStart w:id="80" w:name="OCRUncertain034"/>
      <w:r>
        <w:rPr>
          <w:i/>
        </w:rPr>
        <w:t>ут</w:t>
      </w:r>
      <w:bookmarkEnd w:id="80"/>
      <w:r>
        <w:rPr>
          <w:i/>
        </w:rPr>
        <w:t xml:space="preserve"> сразу же по </w:t>
      </w:r>
      <w:bookmarkStart w:id="81" w:name="OCRUncertain035"/>
      <w:r>
        <w:rPr>
          <w:i/>
        </w:rPr>
        <w:t xml:space="preserve">составлению </w:t>
      </w:r>
      <w:bookmarkEnd w:id="81"/>
      <w:r>
        <w:rPr>
          <w:i/>
        </w:rPr>
        <w:t>бухгалтерской отчетности, то то</w:t>
      </w:r>
      <w:bookmarkStart w:id="82" w:name="OCRUncertain036"/>
      <w:r>
        <w:rPr>
          <w:i/>
        </w:rPr>
        <w:t>г</w:t>
      </w:r>
      <w:bookmarkEnd w:id="82"/>
      <w:r>
        <w:rPr>
          <w:i/>
        </w:rPr>
        <w:t>да более значимым была бы не стоимость, а продажная цена активов.</w:t>
      </w:r>
    </w:p>
    <w:p w:rsidR="00DC4FDB" w:rsidRDefault="00DC4FDB">
      <w:pPr>
        <w:widowControl w:val="0"/>
        <w:ind w:firstLine="284"/>
        <w:rPr>
          <w:b/>
          <w:i/>
        </w:rPr>
      </w:pPr>
    </w:p>
    <w:p w:rsidR="00DC4FDB" w:rsidRDefault="00DC4FDB">
      <w:pPr>
        <w:widowControl w:val="0"/>
        <w:ind w:firstLine="284"/>
        <w:rPr>
          <w:b/>
          <w:i/>
        </w:rPr>
      </w:pPr>
      <w:r>
        <w:rPr>
          <w:b/>
          <w:i/>
        </w:rPr>
        <w:t>Принцип целостности предприятия</w:t>
      </w:r>
    </w:p>
    <w:p w:rsidR="00DC4FDB" w:rsidRDefault="00DC4FDB">
      <w:pPr>
        <w:widowControl w:val="0"/>
        <w:ind w:firstLine="284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Операции, отраженные в книгах фирмы, оказывают влияние на саму фирму. Единственный способ показать, какое влияние оказывают операции на владельцев предприятия, сводится к отражению воздействия операций на капитал фирмы. Например, собственник вносит еще дол.</w:t>
      </w:r>
      <w:r>
        <w:rPr>
          <w:i/>
          <w:noProof/>
        </w:rPr>
        <w:t xml:space="preserve"> 1,000</w:t>
      </w:r>
      <w:r>
        <w:rPr>
          <w:i/>
        </w:rPr>
        <w:t xml:space="preserve"> в кассу фирмы</w:t>
      </w:r>
      <w:r>
        <w:rPr>
          <w:i/>
          <w:noProof/>
        </w:rPr>
        <w:t xml:space="preserve"> 1 </w:t>
      </w:r>
      <w:r>
        <w:rPr>
          <w:i/>
        </w:rPr>
        <w:t>качестве капитала. В книгах буд</w:t>
      </w:r>
      <w:bookmarkStart w:id="83" w:name="OCRUncertain037"/>
      <w:r>
        <w:rPr>
          <w:i/>
        </w:rPr>
        <w:t>ет</w:t>
      </w:r>
      <w:bookmarkEnd w:id="83"/>
      <w:r>
        <w:rPr>
          <w:i/>
        </w:rPr>
        <w:t xml:space="preserve"> отражено увеличение средств в кассе фирмы на дол.</w:t>
      </w:r>
      <w:r>
        <w:rPr>
          <w:i/>
          <w:noProof/>
        </w:rPr>
        <w:t xml:space="preserve"> 1,000.</w:t>
      </w:r>
      <w:r>
        <w:rPr>
          <w:i/>
        </w:rPr>
        <w:t xml:space="preserve"> Тот факт, что у владельца стало на дол.</w:t>
      </w:r>
      <w:r>
        <w:rPr>
          <w:i/>
          <w:noProof/>
        </w:rPr>
        <w:t xml:space="preserve"> 1,000</w:t>
      </w:r>
      <w:r>
        <w:rPr>
          <w:i/>
        </w:rPr>
        <w:t xml:space="preserve"> меньше личных денег, не будет отражен в книгах. Таким образом, бухгалтерский учет ограничен рамками предприятия и не распространяется на личные средства его владельцев.</w:t>
      </w:r>
    </w:p>
    <w:p w:rsidR="00DC4FDB" w:rsidRDefault="00DC4FDB">
      <w:pPr>
        <w:widowControl w:val="0"/>
        <w:rPr>
          <w:i/>
        </w:rPr>
      </w:pPr>
      <w:r>
        <w:rPr>
          <w:i/>
        </w:rPr>
        <w:t>Принцип реализации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В бухгалтерском учете прибыль обычно считается полученной в момент, когда товары или услуги поступили к заказчику, и он принял на себя обязательства по ним, т.е. это момент, в который прибыль рассматривается как реализованная. Обратите внимание, что это</w:t>
      </w:r>
      <w:r>
        <w:rPr>
          <w:i/>
          <w:noProof/>
        </w:rPr>
        <w:t xml:space="preserve"> -</w:t>
      </w:r>
      <w:r>
        <w:rPr>
          <w:i/>
        </w:rPr>
        <w:t xml:space="preserve"> не получение заказа и не подписание договора, это не зависит </w:t>
      </w:r>
      <w:bookmarkStart w:id="84" w:name="OCRUncertain038"/>
      <w:r>
        <w:rPr>
          <w:i/>
        </w:rPr>
        <w:t>также</w:t>
      </w:r>
      <w:bookmarkEnd w:id="84"/>
      <w:r>
        <w:rPr>
          <w:i/>
        </w:rPr>
        <w:t xml:space="preserve"> и от того, надо ли ждать, пока клиент оплатит товары или услуги. Это означает, что прибыль рассчитывается за один период и считается исчисленной ошибочно в тех сл</w:t>
      </w:r>
      <w:bookmarkStart w:id="85" w:name="OCRUncertain039"/>
      <w:r>
        <w:rPr>
          <w:i/>
        </w:rPr>
        <w:t>у</w:t>
      </w:r>
      <w:bookmarkEnd w:id="85"/>
      <w:r>
        <w:rPr>
          <w:i/>
        </w:rPr>
        <w:t>чая</w:t>
      </w:r>
      <w:bookmarkStart w:id="86" w:name="OCRUncertain040"/>
      <w:r>
        <w:rPr>
          <w:i/>
        </w:rPr>
        <w:t xml:space="preserve">&gt; </w:t>
      </w:r>
      <w:bookmarkEnd w:id="86"/>
      <w:r>
        <w:rPr>
          <w:i/>
        </w:rPr>
        <w:t>когда товары возвращаются клиентами по причине имеющихся дефектов. Кроме того, оказываемые услуги также могут быть предметом внесения поправки в более поздний период из-за их низкого качества. Если предполагаемые поправки т</w:t>
      </w:r>
      <w:bookmarkStart w:id="87" w:name="OCRUncertain041"/>
      <w:r>
        <w:rPr>
          <w:i/>
        </w:rPr>
        <w:t>а</w:t>
      </w:r>
      <w:bookmarkEnd w:id="87"/>
      <w:r>
        <w:rPr>
          <w:i/>
        </w:rPr>
        <w:t xml:space="preserve"> возвраты товаров могут быть разумно рассчитаны, то в рассчитанную прибыль можно внести поправку уже в период, когда товары или услуги реализуются заказчику.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Принцип двойственности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В соответ</w:t>
      </w:r>
      <w:bookmarkStart w:id="88" w:name="OCRUncertain042"/>
      <w:r>
        <w:rPr>
          <w:i/>
        </w:rPr>
        <w:t>с</w:t>
      </w:r>
      <w:bookmarkEnd w:id="88"/>
      <w:r>
        <w:rPr>
          <w:i/>
        </w:rPr>
        <w:t>твии с этим принципом в бухгалтерском учете присутствуют два аспекта: один представлен активами предприятия, другой</w:t>
      </w:r>
      <w:r>
        <w:rPr>
          <w:i/>
          <w:noProof/>
        </w:rPr>
        <w:t xml:space="preserve"> -</w:t>
      </w:r>
      <w:r>
        <w:rPr>
          <w:i/>
        </w:rPr>
        <w:t xml:space="preserve"> требованиями к ним. Принципиальное положение состои</w:t>
      </w:r>
      <w:bookmarkStart w:id="89" w:name="OCRUncertain043"/>
      <w:r>
        <w:rPr>
          <w:i/>
        </w:rPr>
        <w:t xml:space="preserve">т </w:t>
      </w:r>
      <w:bookmarkEnd w:id="89"/>
      <w:r>
        <w:rPr>
          <w:i/>
        </w:rPr>
        <w:t>в том, что эти два аспекта всегда равны друг другу. Другими словами:</w:t>
      </w:r>
    </w:p>
    <w:p w:rsidR="00DC4FDB" w:rsidRDefault="00DC4FDB">
      <w:pPr>
        <w:widowControl w:val="0"/>
        <w:rPr>
          <w:i/>
        </w:rPr>
      </w:pPr>
      <w:r>
        <w:rPr>
          <w:i/>
        </w:rPr>
        <w:t>Активы</w:t>
      </w:r>
      <w:r>
        <w:rPr>
          <w:i/>
          <w:noProof/>
        </w:rPr>
        <w:t xml:space="preserve"> </w:t>
      </w:r>
      <w:bookmarkStart w:id="90" w:name="OCRUncertain044"/>
      <w:r>
        <w:rPr>
          <w:i/>
          <w:noProof/>
        </w:rPr>
        <w:t>=</w:t>
      </w:r>
      <w:bookmarkEnd w:id="90"/>
      <w:r>
        <w:rPr>
          <w:i/>
        </w:rPr>
        <w:t xml:space="preserve"> Обязательства</w:t>
      </w:r>
      <w:r>
        <w:rPr>
          <w:i/>
          <w:noProof/>
        </w:rPr>
        <w:t xml:space="preserve"> </w:t>
      </w:r>
      <w:bookmarkStart w:id="91" w:name="OCRUncertain045"/>
      <w:r>
        <w:rPr>
          <w:i/>
          <w:noProof/>
        </w:rPr>
        <w:t>+</w:t>
      </w:r>
      <w:bookmarkEnd w:id="91"/>
      <w:r>
        <w:rPr>
          <w:i/>
        </w:rPr>
        <w:t xml:space="preserve"> Капитал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Метод записи операций, при котором соблюдается принцип двойственности, получил назван</w:t>
      </w:r>
      <w:bookmarkStart w:id="92" w:name="OCRUncertain046"/>
      <w:r>
        <w:rPr>
          <w:i/>
        </w:rPr>
        <w:t xml:space="preserve">ы </w:t>
      </w:r>
      <w:bookmarkEnd w:id="92"/>
      <w:r>
        <w:rPr>
          <w:i/>
        </w:rPr>
        <w:t>двойной записи.</w:t>
      </w:r>
    </w:p>
    <w:p w:rsidR="00DC4FDB" w:rsidRDefault="00DC4FDB">
      <w:pPr>
        <w:widowControl w:val="0"/>
        <w:rPr>
          <w:i/>
        </w:rPr>
      </w:pPr>
      <w:r>
        <w:rPr>
          <w:i/>
        </w:rPr>
        <w:t>Принцип накопления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Тот факт, что под чистой прибылью понимают разницу между доходами и расходами, а не между поступившими и затраченными денежными средствами, известен как принцип накопления. При проведении в жизнь принципа накопления большое внимание уделяется "приведению в соответствие" расходов и доходов.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Несведущие в бухгалтерском учете зачастую неверно понима</w:t>
      </w:r>
      <w:bookmarkStart w:id="93" w:name="OCRUncertain047"/>
      <w:r>
        <w:rPr>
          <w:i/>
        </w:rPr>
        <w:t>ю</w:t>
      </w:r>
      <w:bookmarkEnd w:id="93"/>
      <w:r>
        <w:rPr>
          <w:i/>
        </w:rPr>
        <w:t>т этот принцип. Многим из них представляе</w:t>
      </w:r>
      <w:bookmarkStart w:id="94" w:name="OCRUncertain048"/>
      <w:r>
        <w:rPr>
          <w:i/>
        </w:rPr>
        <w:t>т</w:t>
      </w:r>
      <w:bookmarkEnd w:id="94"/>
      <w:r>
        <w:rPr>
          <w:i/>
        </w:rPr>
        <w:t xml:space="preserve">ся, что при расчете чистой прибыли за период доходам должны быть противопоставлены фактические выплаты по статьям за данный период. Тот факт, что в расходы включается стоимость активов, использованных для получения дохода за период и что размеры наличных выплат за период как мы увидим позднее, не совпадают с размерами расходов за период, является для большинства </w:t>
      </w:r>
      <w:bookmarkStart w:id="95" w:name="OCRUncertain049"/>
      <w:r>
        <w:rPr>
          <w:i/>
        </w:rPr>
        <w:t xml:space="preserve">таких </w:t>
      </w:r>
      <w:bookmarkEnd w:id="95"/>
      <w:r>
        <w:rPr>
          <w:i/>
        </w:rPr>
        <w:t>людей полным откровением.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rPr>
          <w:b/>
          <w:i/>
        </w:rPr>
      </w:pPr>
      <w:bookmarkStart w:id="96" w:name="OCRUncertain050"/>
      <w:r>
        <w:rPr>
          <w:b/>
          <w:i/>
        </w:rPr>
        <w:t>Д</w:t>
      </w:r>
      <w:bookmarkEnd w:id="96"/>
      <w:r>
        <w:rPr>
          <w:b/>
          <w:i/>
        </w:rPr>
        <w:t>ругие важные принципы</w:t>
      </w:r>
    </w:p>
    <w:p w:rsidR="00DC4FDB" w:rsidRDefault="00DC4FDB">
      <w:pPr>
        <w:widowControl w:val="0"/>
        <w:rPr>
          <w:rFonts w:ascii="Arial" w:hAnsi="Arial"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Описанные выше принципы бухгалтерского учета уже стали принятыми в деловом мире, хотя процесс их внедрения занял долгие годы. Тем не менее эти принципы допускают различную трактовк</w:t>
      </w:r>
      <w:bookmarkStart w:id="97" w:name="OCRUncertain051"/>
      <w:r>
        <w:rPr>
          <w:i/>
        </w:rPr>
        <w:t xml:space="preserve">у </w:t>
      </w:r>
      <w:bookmarkEnd w:id="97"/>
      <w:r>
        <w:rPr>
          <w:i/>
        </w:rPr>
        <w:t>Утвердились в бухгалтерском учете лишь общепринятые подходы к применению описанных выше принципов. Ниже будут рассмотрены другие принципы, главными из которых являются: существенность, осмотрительность и постоянство.</w:t>
      </w:r>
    </w:p>
    <w:p w:rsidR="00DC4FDB" w:rsidRDefault="00DC4FDB">
      <w:pPr>
        <w:widowControl w:val="0"/>
        <w:ind w:firstLine="28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Существенность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 xml:space="preserve">Если проведенная операция в определенном смысле не стоит усилий по ее регистрации, то ведение учета в таком случае совершенно нецелесообразно. Так, если приобретена коробка скрепок, то она </w:t>
      </w:r>
      <w:bookmarkStart w:id="98" w:name="OCRUncertain052"/>
      <w:r>
        <w:rPr>
          <w:i/>
        </w:rPr>
        <w:t xml:space="preserve">буде </w:t>
      </w:r>
      <w:bookmarkEnd w:id="98"/>
      <w:r>
        <w:rPr>
          <w:i/>
        </w:rPr>
        <w:t>израсходова</w:t>
      </w:r>
      <w:bookmarkStart w:id="99" w:name="OCRUncertain053"/>
      <w:r>
        <w:rPr>
          <w:i/>
        </w:rPr>
        <w:t>н</w:t>
      </w:r>
      <w:bookmarkEnd w:id="99"/>
      <w:r>
        <w:rPr>
          <w:i/>
        </w:rPr>
        <w:t>а в течение какого-то периода времени, а ее стоимость будет уменьшаться всякий раз, когда из нее будут брать скрепку. Можно было бы записывать это в расходы всякий раз, когда это происходит, но совершенно очевидно, что цена коробки скрепок настолько ничтожна, что подобный учет скрепок лишен всякого смысла Коробка скрепок</w:t>
      </w:r>
      <w:r>
        <w:rPr>
          <w:i/>
          <w:noProof/>
        </w:rPr>
        <w:t xml:space="preserve"> -</w:t>
      </w:r>
      <w:r>
        <w:rPr>
          <w:i/>
        </w:rPr>
        <w:t xml:space="preserve"> не существенная статья расходов, она будет отнесена на затраты в момент покупки независимо от того, будет ли она израсходована более чем за один отчетный период другими словами: не теряй</w:t>
      </w:r>
      <w:bookmarkStart w:id="100" w:name="OCRUncertain054"/>
      <w:r>
        <w:rPr>
          <w:i/>
        </w:rPr>
        <w:t>т</w:t>
      </w:r>
      <w:bookmarkEnd w:id="100"/>
      <w:r>
        <w:rPr>
          <w:i/>
        </w:rPr>
        <w:t>е свое время на тщательный учет незначител</w:t>
      </w:r>
      <w:bookmarkStart w:id="101" w:name="OCRUncertain055"/>
      <w:r>
        <w:rPr>
          <w:i/>
        </w:rPr>
        <w:t>ь</w:t>
      </w:r>
      <w:bookmarkEnd w:id="101"/>
      <w:r>
        <w:rPr>
          <w:i/>
        </w:rPr>
        <w:t>ных предметов.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Приобретение дешевой металлической пепельницы также будет отнесено на расходы за тот период когда она была куплена поскольку она не относится к существенным предметам, хотя вполне может прослужить и двадцать лет. В то же время грузовик может быть рассмотрен как существенный предме</w:t>
      </w:r>
      <w:bookmarkStart w:id="102" w:name="OCRUncertain056"/>
      <w:r>
        <w:rPr>
          <w:i/>
        </w:rPr>
        <w:t>т</w:t>
      </w:r>
      <w:bookmarkEnd w:id="102"/>
      <w:r>
        <w:rPr>
          <w:i/>
        </w:rPr>
        <w:t>. мы будем стремиться в каждом периоде производить начисления в размере израсходованной за данный период части стоимости грузовика.</w:t>
      </w: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Фирмы устанавливают совершенно произвольные правила определения существенности. Поскольку на этот счет не существует никаких правовых положений, то все зависит от решения фирмы. Фирма может установить, что все предметы дешевле дол.</w:t>
      </w:r>
      <w:r>
        <w:rPr>
          <w:i/>
          <w:noProof/>
        </w:rPr>
        <w:t xml:space="preserve"> 100,</w:t>
      </w:r>
      <w:r>
        <w:rPr>
          <w:i/>
        </w:rPr>
        <w:t xml:space="preserve"> следует рассматривать как расходы за тот перио</w:t>
      </w:r>
      <w:bookmarkStart w:id="103" w:name="OCRUncertain057"/>
      <w:r>
        <w:rPr>
          <w:i/>
        </w:rPr>
        <w:t xml:space="preserve">д </w:t>
      </w:r>
      <w:bookmarkEnd w:id="103"/>
      <w:r>
        <w:rPr>
          <w:i/>
        </w:rPr>
        <w:t>когда состоялась покупка хотя сами эти предметы могут служить фирме еще добрый десяток лет. Друга фирма особенно если она крупная, может установить этот предел на уровне дол.</w:t>
      </w:r>
      <w:r>
        <w:rPr>
          <w:i/>
          <w:noProof/>
        </w:rPr>
        <w:t xml:space="preserve"> 1000.</w:t>
      </w:r>
      <w:r>
        <w:rPr>
          <w:i/>
        </w:rPr>
        <w:t xml:space="preserve"> Для разных </w:t>
      </w:r>
      <w:bookmarkStart w:id="104" w:name="OCRUncertain058"/>
      <w:r>
        <w:rPr>
          <w:i/>
        </w:rPr>
        <w:t xml:space="preserve">стате) </w:t>
      </w:r>
      <w:bookmarkEnd w:id="104"/>
      <w:r>
        <w:rPr>
          <w:i/>
        </w:rPr>
        <w:t>могут быть предусмотрены различные пределы.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Как видно, на принятие решения о том, какая статья является существенной, а какая нет, оказывает влияние как тип, так и масштабы фирмы.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Осмотрительность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 xml:space="preserve">Бухгалтер очень часто оказывается поставленным перед выбором величины конкретной статьи. Принцип осмотрительности означает, что он, как правило, выберет такую величину, которая скорее занижает прибыль, чем приводит к ее завышению. Другими спорами, бухгалтер выбирает ту цифру, которая позволяет скорее показать капитал фирмы в уменьшенных размерах, чем преувеличить размерь капитала. Под </w:t>
      </w:r>
      <w:bookmarkStart w:id="105" w:name="OCRUncertain059"/>
      <w:r>
        <w:rPr>
          <w:i/>
        </w:rPr>
        <w:t>э</w:t>
      </w:r>
      <w:bookmarkEnd w:id="105"/>
      <w:r>
        <w:rPr>
          <w:i/>
        </w:rPr>
        <w:t>тим принципом можно понимать стремление убедиться в том, что все убытки занесены бухгалтерские книги, но при этом данные о прибылях попали туда преждевременно.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Возможно, именно этот принцип породил представление о бухгалтерах, как неких скрягах, предпочитающих видеть во всем только негативное.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Название "осмотрительность" стало применяться по отношению к этому принципу в семидесятые годы. Ранее он называйся "консерватизм" и до сих пор часто встречается под этим названием в специальной литературе.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Постоянство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Рассмотренные выше принципы дают возможност</w:t>
      </w:r>
      <w:bookmarkStart w:id="106" w:name="OCRUncertain060"/>
      <w:r>
        <w:rPr>
          <w:i/>
        </w:rPr>
        <w:t>ь</w:t>
      </w:r>
      <w:bookmarkEnd w:id="106"/>
      <w:r>
        <w:rPr>
          <w:i/>
        </w:rPr>
        <w:t xml:space="preserve"> широкой трактовки, и на практике существует множество ме</w:t>
      </w:r>
      <w:bookmarkStart w:id="107" w:name="OCRUncertain061"/>
      <w:r>
        <w:rPr>
          <w:i/>
        </w:rPr>
        <w:t>т</w:t>
      </w:r>
      <w:bookmarkEnd w:id="107"/>
      <w:r>
        <w:rPr>
          <w:i/>
        </w:rPr>
        <w:t>одов ведения бухгалтерского учета. Каждая фирма долж</w:t>
      </w:r>
      <w:bookmarkStart w:id="108" w:name="OCRUncertain062"/>
      <w:r>
        <w:rPr>
          <w:i/>
        </w:rPr>
        <w:t>н</w:t>
      </w:r>
      <w:bookmarkEnd w:id="108"/>
      <w:r>
        <w:rPr>
          <w:i/>
        </w:rPr>
        <w:t>а выбрать тот метод который дае</w:t>
      </w:r>
      <w:bookmarkStart w:id="109" w:name="OCRUncertain063"/>
      <w:r>
        <w:rPr>
          <w:i/>
        </w:rPr>
        <w:t>т</w:t>
      </w:r>
      <w:bookmarkEnd w:id="109"/>
      <w:r>
        <w:rPr>
          <w:i/>
        </w:rPr>
        <w:t xml:space="preserve"> наиболее объективное представление об основных направлениях ее деятельности. Но этого нельзя добиться, если в текущем году фирма использует один метод, в следующем гаду</w:t>
      </w:r>
      <w:r>
        <w:rPr>
          <w:i/>
          <w:noProof/>
        </w:rPr>
        <w:t xml:space="preserve"> -</w:t>
      </w:r>
      <w:r>
        <w:rPr>
          <w:i/>
        </w:rPr>
        <w:t xml:space="preserve"> другой, а потом</w:t>
      </w:r>
      <w:r>
        <w:rPr>
          <w:i/>
          <w:noProof/>
        </w:rPr>
        <w:t xml:space="preserve"> -</w:t>
      </w:r>
      <w:r>
        <w:rPr>
          <w:i/>
        </w:rPr>
        <w:t>третий. Постоянная смена используемых методов приведет к искажени</w:t>
      </w:r>
      <w:bookmarkStart w:id="110" w:name="OCRUncertain064"/>
      <w:r>
        <w:rPr>
          <w:i/>
        </w:rPr>
        <w:t>ю</w:t>
      </w:r>
      <w:bookmarkEnd w:id="110"/>
      <w:r>
        <w:rPr>
          <w:i/>
        </w:rPr>
        <w:t xml:space="preserve"> размеров прибыли, определяемой на основе бухгалтерских данных. Тут-то и вступает в действие принцип постоянства. Он состоит в том, что если фирма выбрала метод бухгалтерской обработки определенного типа данных, то она долж</w:t>
      </w:r>
      <w:bookmarkStart w:id="111" w:name="OCRUncertain065"/>
      <w:r>
        <w:rPr>
          <w:i/>
        </w:rPr>
        <w:t>н</w:t>
      </w:r>
      <w:bookmarkEnd w:id="111"/>
      <w:r>
        <w:rPr>
          <w:i/>
        </w:rPr>
        <w:t xml:space="preserve">а точно придерживаться именно этого метода при обработке всех данных этого типа. Тем не менее, это вовсе не означает, что фирма должна придерживаться только этого метода до последнего </w:t>
      </w:r>
      <w:bookmarkStart w:id="112" w:name="OCRUncertain066"/>
      <w:r>
        <w:rPr>
          <w:i/>
        </w:rPr>
        <w:t>дня</w:t>
      </w:r>
      <w:bookmarkEnd w:id="112"/>
      <w:r>
        <w:rPr>
          <w:i/>
        </w:rPr>
        <w:t xml:space="preserve"> своего существ</w:t>
      </w:r>
      <w:bookmarkStart w:id="113" w:name="OCRUncertain067"/>
      <w:r>
        <w:rPr>
          <w:i/>
        </w:rPr>
        <w:t>о</w:t>
      </w:r>
      <w:bookmarkEnd w:id="113"/>
      <w:r>
        <w:rPr>
          <w:i/>
        </w:rPr>
        <w:t>вания. Используемый метод может быть изменен, но только на достаточно серьезном основании. Когда происходит такое изменение, и на исчисление прибылей за данный период оказывается серьезное влияние, то это влияние :дол</w:t>
      </w:r>
      <w:bookmarkStart w:id="114" w:name="OCRUncertain068"/>
      <w:r>
        <w:rPr>
          <w:i/>
        </w:rPr>
        <w:t>жн</w:t>
      </w:r>
      <w:bookmarkEnd w:id="114"/>
      <w:r>
        <w:rPr>
          <w:i/>
        </w:rPr>
        <w:t>о быть отражено либо на самом счете прибылей</w:t>
      </w:r>
      <w:r>
        <w:rPr>
          <w:i/>
          <w:noProof/>
        </w:rPr>
        <w:t xml:space="preserve"> 1 </w:t>
      </w:r>
      <w:r>
        <w:rPr>
          <w:i/>
        </w:rPr>
        <w:t>убытков, либо в одном из сопровождающих его отчетов.</w:t>
      </w:r>
    </w:p>
    <w:p w:rsidR="00DC4FDB" w:rsidRDefault="00DC4FDB">
      <w:pPr>
        <w:widowControl w:val="0"/>
        <w:ind w:firstLine="28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Допущение о стабильности валюты</w:t>
      </w:r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 xml:space="preserve">Не нужно быть слишком старым, чтобы помнить, что всего несколько лет назад многие товары можно было купить за меньшие деньги, чем сегодня. От отцов и дедов можно услышать множество историй о том, как дешево обходилась та или иная </w:t>
      </w:r>
      <w:bookmarkStart w:id="115" w:name="OCRUncertain069"/>
      <w:r>
        <w:rPr>
          <w:i/>
        </w:rPr>
        <w:t>в</w:t>
      </w:r>
      <w:bookmarkEnd w:id="115"/>
      <w:r>
        <w:rPr>
          <w:i/>
        </w:rPr>
        <w:t xml:space="preserve">ещь </w:t>
      </w:r>
      <w:bookmarkStart w:id="116" w:name="OCRUncertain070"/>
      <w:r>
        <w:rPr>
          <w:i/>
        </w:rPr>
        <w:t>Х</w:t>
      </w:r>
      <w:bookmarkEnd w:id="116"/>
      <w:r>
        <w:rPr>
          <w:i/>
        </w:rPr>
        <w:t xml:space="preserve"> лет назад. Покупательная способность валюты любой страны мира не стабильна с течением времени.</w:t>
      </w: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>Тем не менее, используемый в бухгалтерском учете принцип стоимости предполагает, что активы обычно учитываются по цене приобретен</w:t>
      </w:r>
      <w:bookmarkStart w:id="117" w:name="OCRUncertain071"/>
      <w:r>
        <w:rPr>
          <w:i/>
        </w:rPr>
        <w:t>и</w:t>
      </w:r>
      <w:bookmarkEnd w:id="117"/>
      <w:r>
        <w:rPr>
          <w:i/>
        </w:rPr>
        <w:t>я. Это означает, что показатели бухгалтерских отчетов будут искажены, поскольку активы приобретаются в различные периоды времени, а итоговая цифра по активам выводится в стоимостном выражении. Это означает, что для правильной оценки бухгалтерско</w:t>
      </w:r>
      <w:bookmarkStart w:id="118" w:name="OCRUncertain072"/>
      <w:r>
        <w:rPr>
          <w:i/>
        </w:rPr>
        <w:t>ю о</w:t>
      </w:r>
      <w:bookmarkEnd w:id="118"/>
      <w:r>
        <w:rPr>
          <w:i/>
        </w:rPr>
        <w:t>тч</w:t>
      </w:r>
      <w:bookmarkStart w:id="119" w:name="OCRUncertain073"/>
      <w:r>
        <w:rPr>
          <w:i/>
        </w:rPr>
        <w:t>ет</w:t>
      </w:r>
      <w:bookmarkEnd w:id="119"/>
      <w:r>
        <w:rPr>
          <w:i/>
        </w:rPr>
        <w:t>ности необходимо принимать в расчет изменение уровня цен по мере ведения записей. Существуют специальные методики корректировки счетов, призванные помочь обнаружить и устранит</w:t>
      </w:r>
      <w:bookmarkStart w:id="120" w:name="OCRUncertain074"/>
      <w:r>
        <w:rPr>
          <w:i/>
        </w:rPr>
        <w:t xml:space="preserve">) </w:t>
      </w:r>
      <w:bookmarkEnd w:id="120"/>
      <w:r>
        <w:rPr>
          <w:i/>
        </w:rPr>
        <w:t>возникающие искажения.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>Стандартные формы бухгалтерского уч</w:t>
      </w:r>
      <w:bookmarkStart w:id="121" w:name="OCRUncertain075"/>
      <w:r>
        <w:rPr>
          <w:b/>
          <w:i/>
        </w:rPr>
        <w:t>ет</w:t>
      </w:r>
      <w:bookmarkEnd w:id="121"/>
      <w:r>
        <w:rPr>
          <w:b/>
          <w:i/>
        </w:rPr>
        <w:t xml:space="preserve">а </w:t>
      </w:r>
      <w:bookmarkStart w:id="122" w:name="OCRUncertain076"/>
      <w:r>
        <w:rPr>
          <w:b/>
          <w:i/>
        </w:rPr>
        <w:t>(СФБУ)</w:t>
      </w:r>
      <w:bookmarkEnd w:id="122"/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60"/>
        <w:rPr>
          <w:i/>
        </w:rPr>
      </w:pPr>
      <w:r>
        <w:rPr>
          <w:i/>
        </w:rPr>
        <w:t xml:space="preserve">Несмотря на применение описанных выше принципов, при расчете прибыли между бухгалтерами </w:t>
      </w:r>
      <w:bookmarkStart w:id="123" w:name="OCRUncertain077"/>
      <w:r>
        <w:rPr>
          <w:i/>
        </w:rPr>
        <w:t xml:space="preserve">все </w:t>
      </w:r>
      <w:bookmarkEnd w:id="123"/>
      <w:r>
        <w:rPr>
          <w:i/>
        </w:rPr>
        <w:t xml:space="preserve">равно возникают разногласия. В конце шестидесятых годов целый ряд случаев вызвал всеобщие протесты против отсутствия единообразия в бухгалтерском учете. Для уменьшения вероятности таких больших расхождений в опубликованных данных о прибылях финансовыми органами были разработаны СФБУ, т.е. Стандартные формы бухгалтерского </w:t>
      </w:r>
      <w:bookmarkStart w:id="124" w:name="OCRUncertain078"/>
      <w:r>
        <w:rPr>
          <w:i/>
        </w:rPr>
        <w:t>уч</w:t>
      </w:r>
      <w:bookmarkEnd w:id="124"/>
      <w:r>
        <w:rPr>
          <w:i/>
        </w:rPr>
        <w:t>ета. В настоящий момент изданы и действуют двадцать четыре стандартных формы. Бухгалтеры и аудиторы должны придерживаться этих стандартных форм в своей деятельности. Если имеет место отклонение от стандартных форм, то в аудиторском отчете должны быть указаны причины такого отклонения от СФБУ. В то же время СФБУ позволили значительно сократить вероятность существенных расхождений в публикуемой величине прибыли.</w:t>
      </w: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rPr>
          <w:b/>
          <w:i/>
        </w:rPr>
      </w:pPr>
      <w:r>
        <w:rPr>
          <w:b/>
          <w:i/>
        </w:rPr>
        <w:t xml:space="preserve">Рекомендованные формы бухгалтерского учета </w:t>
      </w:r>
      <w:bookmarkStart w:id="125" w:name="OCRUncertain079"/>
      <w:r>
        <w:rPr>
          <w:b/>
          <w:i/>
        </w:rPr>
        <w:t>(РФБУ)</w:t>
      </w:r>
      <w:bookmarkEnd w:id="125"/>
    </w:p>
    <w:p w:rsidR="00DC4FDB" w:rsidRDefault="00DC4FDB">
      <w:pPr>
        <w:widowControl w:val="0"/>
        <w:rPr>
          <w:b/>
          <w:i/>
        </w:rPr>
      </w:pPr>
    </w:p>
    <w:p w:rsidR="00DC4FDB" w:rsidRDefault="00DC4FDB">
      <w:pPr>
        <w:widowControl w:val="0"/>
        <w:ind w:firstLine="280"/>
        <w:rPr>
          <w:i/>
        </w:rPr>
      </w:pPr>
      <w:r>
        <w:rPr>
          <w:i/>
        </w:rPr>
        <w:t>Эти формы не обладают статусом стандартов, поскольку их не обязательно строго придерживаться.</w:t>
      </w:r>
      <w:r>
        <w:rPr>
          <w:i/>
          <w:noProof/>
        </w:rPr>
        <w:t xml:space="preserve"> 1 </w:t>
      </w:r>
      <w:r>
        <w:rPr>
          <w:i/>
        </w:rPr>
        <w:t>этих формах нашли о</w:t>
      </w:r>
      <w:bookmarkStart w:id="126" w:name="OCRUncertain080"/>
      <w:r>
        <w:rPr>
          <w:i/>
        </w:rPr>
        <w:t>т</w:t>
      </w:r>
      <w:bookmarkEnd w:id="126"/>
      <w:r>
        <w:rPr>
          <w:i/>
        </w:rPr>
        <w:t>ражение наиболее эффективные способы ведения дел в специфических случаях, и эти формы зачастую носят специальный характер.</w:t>
      </w:r>
    </w:p>
    <w:p w:rsidR="00DC4FDB" w:rsidRDefault="00DC4FDB">
      <w:pPr>
        <w:widowControl w:val="0"/>
        <w:ind w:firstLine="280"/>
        <w:rPr>
          <w:i/>
        </w:rPr>
      </w:pPr>
    </w:p>
    <w:p w:rsidR="00DC4FDB" w:rsidRDefault="00DC4FDB">
      <w:pPr>
        <w:widowControl w:val="0"/>
        <w:ind w:firstLine="280"/>
        <w:rPr>
          <w:i/>
        </w:rPr>
      </w:pP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ind w:firstLine="260"/>
        <w:rPr>
          <w:i/>
        </w:rPr>
      </w:pPr>
    </w:p>
    <w:p w:rsidR="00DC4FDB" w:rsidRDefault="00DC4FDB">
      <w:pPr>
        <w:widowControl w:val="0"/>
        <w:jc w:val="center"/>
        <w:rPr>
          <w:b/>
          <w:i/>
          <w:sz w:val="32"/>
        </w:rPr>
      </w:pPr>
      <w:r>
        <w:rPr>
          <w:b/>
          <w:i/>
          <w:sz w:val="32"/>
        </w:rPr>
        <w:t>Литерат</w:t>
      </w:r>
      <w:bookmarkStart w:id="127" w:name="OCRUncertain147"/>
      <w:r>
        <w:rPr>
          <w:b/>
          <w:i/>
          <w:sz w:val="32"/>
        </w:rPr>
        <w:t>у</w:t>
      </w:r>
      <w:bookmarkEnd w:id="127"/>
      <w:r>
        <w:rPr>
          <w:b/>
          <w:i/>
          <w:sz w:val="32"/>
        </w:rPr>
        <w:t>ра</w:t>
      </w:r>
    </w:p>
    <w:p w:rsidR="00DC4FDB" w:rsidRDefault="00DC4FDB">
      <w:pPr>
        <w:widowControl w:val="0"/>
        <w:jc w:val="center"/>
        <w:rPr>
          <w:b/>
          <w:i/>
          <w:sz w:val="32"/>
        </w:rPr>
      </w:pPr>
    </w:p>
    <w:p w:rsidR="00DC4FDB" w:rsidRDefault="00DC4FDB">
      <w:pPr>
        <w:widowControl w:val="0"/>
        <w:rPr>
          <w:i/>
        </w:rPr>
      </w:pPr>
      <w:r>
        <w:rPr>
          <w:i/>
          <w:noProof/>
        </w:rPr>
        <w:t>1.</w:t>
      </w:r>
      <w:r>
        <w:rPr>
          <w:i/>
        </w:rPr>
        <w:t xml:space="preserve"> Ткач </w:t>
      </w:r>
      <w:bookmarkStart w:id="128" w:name="OCRUncertain148"/>
      <w:r>
        <w:rPr>
          <w:i/>
        </w:rPr>
        <w:t>В.И.,</w:t>
      </w:r>
      <w:bookmarkEnd w:id="128"/>
      <w:r>
        <w:rPr>
          <w:i/>
        </w:rPr>
        <w:t xml:space="preserve"> Ткач </w:t>
      </w:r>
      <w:bookmarkStart w:id="129" w:name="OCRUncertain149"/>
      <w:r>
        <w:rPr>
          <w:i/>
        </w:rPr>
        <w:t>М.В.</w:t>
      </w:r>
      <w:bookmarkEnd w:id="129"/>
      <w:r>
        <w:rPr>
          <w:i/>
        </w:rPr>
        <w:t xml:space="preserve"> Международная система учета и отчетности.</w:t>
      </w:r>
      <w:r>
        <w:rPr>
          <w:i/>
          <w:noProof/>
        </w:rPr>
        <w:t xml:space="preserve"> -</w:t>
      </w:r>
      <w:r>
        <w:rPr>
          <w:i/>
        </w:rPr>
        <w:t xml:space="preserve"> </w:t>
      </w:r>
      <w:bookmarkStart w:id="130" w:name="OCRUncertain150"/>
      <w:r>
        <w:rPr>
          <w:i/>
        </w:rPr>
        <w:t>М.</w:t>
      </w:r>
      <w:bookmarkEnd w:id="130"/>
      <w:r>
        <w:rPr>
          <w:i/>
        </w:rPr>
        <w:t xml:space="preserve"> "Финансы и статистика</w:t>
      </w:r>
      <w:bookmarkStart w:id="131" w:name="OCRUncertain151"/>
      <w:r>
        <w:rPr>
          <w:i/>
        </w:rPr>
        <w:t>"</w:t>
      </w:r>
      <w:bookmarkEnd w:id="131"/>
      <w:r>
        <w:rPr>
          <w:i/>
        </w:rPr>
        <w:t xml:space="preserve">, </w:t>
      </w:r>
      <w:r>
        <w:rPr>
          <w:i/>
          <w:noProof/>
        </w:rPr>
        <w:t>1992.</w:t>
      </w:r>
    </w:p>
    <w:p w:rsidR="00DC4FDB" w:rsidRDefault="00DC4FDB">
      <w:pPr>
        <w:widowControl w:val="0"/>
        <w:rPr>
          <w:i/>
          <w:noProof/>
        </w:rPr>
      </w:pPr>
    </w:p>
    <w:p w:rsidR="00DC4FDB" w:rsidRDefault="00DC4FDB">
      <w:pPr>
        <w:widowControl w:val="0"/>
        <w:rPr>
          <w:i/>
          <w:noProof/>
        </w:rPr>
      </w:pPr>
      <w:r>
        <w:rPr>
          <w:i/>
          <w:noProof/>
        </w:rPr>
        <w:t>2.</w:t>
      </w:r>
      <w:r>
        <w:rPr>
          <w:i/>
        </w:rPr>
        <w:t xml:space="preserve"> </w:t>
      </w:r>
      <w:bookmarkStart w:id="132" w:name="OCRUncertain152"/>
      <w:r>
        <w:rPr>
          <w:i/>
        </w:rPr>
        <w:t>Вуд</w:t>
      </w:r>
      <w:bookmarkEnd w:id="132"/>
      <w:r>
        <w:rPr>
          <w:i/>
        </w:rPr>
        <w:t xml:space="preserve"> </w:t>
      </w:r>
      <w:bookmarkStart w:id="133" w:name="OCRUncertain153"/>
      <w:r>
        <w:rPr>
          <w:i/>
        </w:rPr>
        <w:t>Ф.</w:t>
      </w:r>
      <w:bookmarkEnd w:id="133"/>
      <w:r>
        <w:rPr>
          <w:i/>
        </w:rPr>
        <w:t xml:space="preserve"> Бухгалтерский учет для предпринимателей.</w:t>
      </w:r>
      <w:r>
        <w:rPr>
          <w:i/>
          <w:noProof/>
        </w:rPr>
        <w:t xml:space="preserve"> -</w:t>
      </w:r>
      <w:r>
        <w:rPr>
          <w:i/>
        </w:rPr>
        <w:t xml:space="preserve"> М</w:t>
      </w:r>
      <w:bookmarkStart w:id="134" w:name="OCRUncertain154"/>
      <w:r>
        <w:rPr>
          <w:i/>
        </w:rPr>
        <w:t>.,</w:t>
      </w:r>
      <w:bookmarkEnd w:id="134"/>
      <w:r>
        <w:rPr>
          <w:i/>
        </w:rPr>
        <w:t xml:space="preserve"> </w:t>
      </w:r>
      <w:bookmarkStart w:id="135" w:name="OCRUncertain155"/>
      <w:r>
        <w:rPr>
          <w:i/>
        </w:rPr>
        <w:t>Аскери,</w:t>
      </w:r>
      <w:bookmarkEnd w:id="135"/>
      <w:r>
        <w:rPr>
          <w:i/>
          <w:noProof/>
        </w:rPr>
        <w:t xml:space="preserve"> 1993.</w:t>
      </w:r>
    </w:p>
    <w:p w:rsidR="00DC4FDB" w:rsidRDefault="00DC4FDB">
      <w:pPr>
        <w:widowControl w:val="0"/>
        <w:rPr>
          <w:rFonts w:ascii="Tms Rmn" w:hAnsi="Tms Rmn"/>
          <w:i/>
        </w:rPr>
        <w:sectPr w:rsidR="00DC4FDB">
          <w:pgSz w:w="11901" w:h="16817"/>
          <w:pgMar w:top="1134" w:right="1134" w:bottom="1134" w:left="1134" w:header="720" w:footer="720" w:gutter="0"/>
          <w:pgNumType w:start="2"/>
          <w:cols w:space="60"/>
          <w:noEndnote/>
        </w:sectPr>
      </w:pPr>
    </w:p>
    <w:p w:rsidR="00DC4FDB" w:rsidRDefault="00DC4FDB">
      <w:pPr>
        <w:widowControl w:val="0"/>
        <w:rPr>
          <w:rFonts w:ascii="Arial" w:hAnsi="Arial"/>
          <w:i/>
        </w:rPr>
      </w:pPr>
    </w:p>
    <w:p w:rsidR="00DC4FDB" w:rsidRDefault="00DC4FDB">
      <w:pPr>
        <w:widowControl w:val="0"/>
        <w:rPr>
          <w:rFonts w:ascii="Tms Rmn" w:hAnsi="Tms Rmn"/>
          <w:i/>
        </w:rPr>
        <w:sectPr w:rsidR="00DC4FDB">
          <w:type w:val="continuous"/>
          <w:pgSz w:w="11901" w:h="16817"/>
          <w:pgMar w:top="1134" w:right="1134" w:bottom="1134" w:left="1134" w:header="720" w:footer="720" w:gutter="0"/>
          <w:cols w:space="60"/>
          <w:noEndnote/>
        </w:sectPr>
      </w:pPr>
      <w:bookmarkStart w:id="136" w:name="DeletedSectionBreakLast"/>
    </w:p>
    <w:p w:rsidR="00DC4FDB" w:rsidRDefault="00DC4FDB">
      <w:pPr>
        <w:widowControl w:val="0"/>
        <w:rPr>
          <w:rFonts w:ascii="Tms Rmn" w:hAnsi="Tms Rmn"/>
          <w:i/>
        </w:rPr>
      </w:pPr>
    </w:p>
    <w:p w:rsidR="00DC4FDB" w:rsidRDefault="00DC4FDB">
      <w:pPr>
        <w:rPr>
          <w:i/>
        </w:rPr>
      </w:pPr>
      <w:bookmarkStart w:id="137" w:name="_GoBack"/>
      <w:bookmarkEnd w:id="136"/>
      <w:bookmarkEnd w:id="137"/>
    </w:p>
    <w:sectPr w:rsidR="00DC4FDB">
      <w:type w:val="continuous"/>
      <w:pgSz w:w="11901" w:h="16817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DB" w:rsidRDefault="00DC4FDB">
      <w:r>
        <w:separator/>
      </w:r>
    </w:p>
  </w:endnote>
  <w:endnote w:type="continuationSeparator" w:id="0">
    <w:p w:rsidR="00DC4FDB" w:rsidRDefault="00DC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DB" w:rsidRDefault="00DC4FDB">
      <w:r>
        <w:separator/>
      </w:r>
    </w:p>
  </w:footnote>
  <w:footnote w:type="continuationSeparator" w:id="0">
    <w:p w:rsidR="00DC4FDB" w:rsidRDefault="00DC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DB" w:rsidRDefault="00DC4FDB">
    <w:pPr>
      <w:pStyle w:val="a3"/>
      <w:framePr w:wrap="around" w:vAnchor="text" w:hAnchor="margin" w:xAlign="center" w:y="1"/>
      <w:rPr>
        <w:rStyle w:val="a4"/>
      </w:rPr>
    </w:pPr>
  </w:p>
  <w:p w:rsidR="00DC4FDB" w:rsidRDefault="00DC4F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DB" w:rsidRDefault="0091059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DC4FDB" w:rsidRDefault="00DC4F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595"/>
    <w:rsid w:val="0053743F"/>
    <w:rsid w:val="00910595"/>
    <w:rsid w:val="00D53B93"/>
    <w:rsid w:val="00D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8FDE-DD59-492A-BF76-DFE0EF25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">
    <w:name w:val="ann"/>
    <w:basedOn w:val="a"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Оглавление</vt:lpstr>
      </vt:variant>
      <vt:variant>
        <vt:i4>0</vt:i4>
      </vt:variant>
    </vt:vector>
  </HeadingPairs>
  <TitlesOfParts>
    <vt:vector size="1" baseType="lpstr">
      <vt:lpstr>Оглавление</vt:lpstr>
    </vt:vector>
  </TitlesOfParts>
  <Company>Atomprofozdorovnitsa</Company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Anna Pavliyk</dc:creator>
  <cp:keywords/>
  <dc:description/>
  <cp:lastModifiedBy>admin</cp:lastModifiedBy>
  <cp:revision>2</cp:revision>
  <cp:lastPrinted>1999-02-19T14:07:00Z</cp:lastPrinted>
  <dcterms:created xsi:type="dcterms:W3CDTF">2014-02-07T10:42:00Z</dcterms:created>
  <dcterms:modified xsi:type="dcterms:W3CDTF">2014-02-07T10:42:00Z</dcterms:modified>
</cp:coreProperties>
</file>