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CF" w:rsidRDefault="003A15CF" w:rsidP="00693510">
      <w:pPr>
        <w:rPr>
          <w:b/>
          <w:sz w:val="36"/>
        </w:rPr>
      </w:pPr>
    </w:p>
    <w:p w:rsidR="00421AE3" w:rsidRPr="009C4827" w:rsidRDefault="00421AE3" w:rsidP="00421AE3">
      <w:pPr>
        <w:jc w:val="center"/>
        <w:rPr>
          <w:sz w:val="28"/>
          <w:szCs w:val="28"/>
        </w:rPr>
      </w:pPr>
      <w:r w:rsidRPr="009C4827">
        <w:rPr>
          <w:sz w:val="28"/>
          <w:szCs w:val="28"/>
        </w:rPr>
        <w:t>Мин</w:t>
      </w:r>
      <w:r>
        <w:rPr>
          <w:sz w:val="28"/>
          <w:szCs w:val="28"/>
        </w:rPr>
        <w:t>и</w:t>
      </w:r>
      <w:r w:rsidRPr="009C4827">
        <w:rPr>
          <w:sz w:val="28"/>
          <w:szCs w:val="28"/>
        </w:rPr>
        <w:t>ст</w:t>
      </w:r>
      <w:r>
        <w:rPr>
          <w:sz w:val="28"/>
          <w:szCs w:val="28"/>
        </w:rPr>
        <w:t>е</w:t>
      </w:r>
      <w:r w:rsidRPr="009C4827">
        <w:rPr>
          <w:sz w:val="28"/>
          <w:szCs w:val="28"/>
        </w:rPr>
        <w:t>рство образования</w:t>
      </w:r>
      <w:r>
        <w:rPr>
          <w:sz w:val="28"/>
          <w:szCs w:val="28"/>
        </w:rPr>
        <w:t xml:space="preserve"> Российской Ф</w:t>
      </w:r>
      <w:r w:rsidRPr="009C4827">
        <w:rPr>
          <w:sz w:val="28"/>
          <w:szCs w:val="28"/>
        </w:rPr>
        <w:t>едерации</w:t>
      </w:r>
    </w:p>
    <w:p w:rsidR="00421AE3" w:rsidRPr="009C4827" w:rsidRDefault="00421AE3" w:rsidP="00421AE3">
      <w:pPr>
        <w:jc w:val="center"/>
        <w:rPr>
          <w:sz w:val="28"/>
          <w:szCs w:val="28"/>
        </w:rPr>
      </w:pPr>
      <w:r>
        <w:rPr>
          <w:sz w:val="28"/>
          <w:szCs w:val="28"/>
        </w:rPr>
        <w:t>«Ростовский Государственный Экономический Университет «РИНХ»»</w:t>
      </w:r>
    </w:p>
    <w:p w:rsidR="00421AE3" w:rsidRPr="009C4827" w:rsidRDefault="00421AE3" w:rsidP="00421AE3">
      <w:pPr>
        <w:jc w:val="center"/>
        <w:rPr>
          <w:sz w:val="28"/>
          <w:szCs w:val="28"/>
        </w:rPr>
      </w:pPr>
      <w:r w:rsidRPr="009C4827">
        <w:rPr>
          <w:sz w:val="28"/>
          <w:szCs w:val="28"/>
        </w:rPr>
        <w:t>Учетно-экономический факультет</w:t>
      </w:r>
    </w:p>
    <w:p w:rsidR="00421AE3" w:rsidRPr="009C4827" w:rsidRDefault="00421AE3" w:rsidP="00421AE3">
      <w:pPr>
        <w:jc w:val="center"/>
        <w:rPr>
          <w:sz w:val="28"/>
          <w:szCs w:val="28"/>
        </w:rPr>
      </w:pPr>
      <w:r w:rsidRPr="009C4827">
        <w:rPr>
          <w:sz w:val="28"/>
          <w:szCs w:val="28"/>
        </w:rPr>
        <w:t>Кафедра Бухгалтерского учета в отраслях АПК</w:t>
      </w:r>
    </w:p>
    <w:p w:rsidR="00421AE3" w:rsidRPr="009C4827" w:rsidRDefault="00421AE3" w:rsidP="00421AE3">
      <w:pPr>
        <w:jc w:val="center"/>
        <w:rPr>
          <w:sz w:val="28"/>
          <w:szCs w:val="28"/>
        </w:rPr>
      </w:pPr>
    </w:p>
    <w:p w:rsidR="00421AE3" w:rsidRPr="009C4827" w:rsidRDefault="00421AE3" w:rsidP="00421AE3">
      <w:pPr>
        <w:rPr>
          <w:sz w:val="28"/>
          <w:szCs w:val="28"/>
        </w:rPr>
      </w:pPr>
    </w:p>
    <w:p w:rsidR="00421AE3" w:rsidRPr="009C4827" w:rsidRDefault="00421AE3" w:rsidP="00421AE3">
      <w:pPr>
        <w:rPr>
          <w:sz w:val="28"/>
          <w:szCs w:val="28"/>
        </w:rPr>
      </w:pPr>
    </w:p>
    <w:p w:rsidR="00421AE3" w:rsidRDefault="00421AE3" w:rsidP="00421AE3"/>
    <w:p w:rsidR="00421AE3" w:rsidRDefault="00421AE3" w:rsidP="00421AE3"/>
    <w:p w:rsidR="00421AE3" w:rsidRPr="009C4827" w:rsidRDefault="00421AE3" w:rsidP="00421AE3">
      <w:pPr>
        <w:jc w:val="right"/>
        <w:rPr>
          <w:sz w:val="28"/>
          <w:szCs w:val="28"/>
        </w:rPr>
      </w:pPr>
      <w:r w:rsidRPr="009C4827">
        <w:rPr>
          <w:sz w:val="28"/>
          <w:szCs w:val="28"/>
        </w:rPr>
        <w:t>Допустить к защите</w:t>
      </w:r>
    </w:p>
    <w:p w:rsidR="00421AE3" w:rsidRPr="009C4827" w:rsidRDefault="00421AE3" w:rsidP="00421AE3">
      <w:pPr>
        <w:jc w:val="right"/>
        <w:rPr>
          <w:sz w:val="28"/>
          <w:szCs w:val="28"/>
        </w:rPr>
      </w:pPr>
      <w:r w:rsidRPr="009C4827">
        <w:rPr>
          <w:sz w:val="28"/>
          <w:szCs w:val="28"/>
        </w:rPr>
        <w:t xml:space="preserve">Зав. Кафедрой, профессор </w:t>
      </w:r>
    </w:p>
    <w:p w:rsidR="00421AE3" w:rsidRPr="009C4827" w:rsidRDefault="00421AE3" w:rsidP="00421AE3">
      <w:pPr>
        <w:jc w:val="right"/>
        <w:rPr>
          <w:sz w:val="28"/>
          <w:szCs w:val="28"/>
        </w:rPr>
      </w:pPr>
      <w:r w:rsidRPr="009C4827">
        <w:rPr>
          <w:sz w:val="28"/>
          <w:szCs w:val="28"/>
        </w:rPr>
        <w:t>___________________    Г.М. Лисович</w:t>
      </w:r>
    </w:p>
    <w:p w:rsidR="00421AE3" w:rsidRPr="009C4827" w:rsidRDefault="00421AE3" w:rsidP="00421AE3">
      <w:pPr>
        <w:jc w:val="right"/>
        <w:rPr>
          <w:sz w:val="28"/>
          <w:szCs w:val="28"/>
        </w:rPr>
      </w:pPr>
      <w:r w:rsidRPr="009C4827">
        <w:rPr>
          <w:sz w:val="28"/>
          <w:szCs w:val="28"/>
        </w:rPr>
        <w:t>«_____» ____________2003год</w:t>
      </w:r>
    </w:p>
    <w:p w:rsidR="00421AE3" w:rsidRDefault="00421AE3" w:rsidP="00421AE3"/>
    <w:p w:rsidR="00421AE3" w:rsidRDefault="00421AE3" w:rsidP="00421AE3"/>
    <w:p w:rsidR="00421AE3" w:rsidRDefault="00421AE3" w:rsidP="00421AE3"/>
    <w:p w:rsidR="00421AE3" w:rsidRDefault="00421AE3" w:rsidP="00421AE3"/>
    <w:p w:rsidR="00421AE3" w:rsidRPr="00CF1DAA" w:rsidRDefault="00421AE3" w:rsidP="00421AE3">
      <w:pPr>
        <w:jc w:val="center"/>
        <w:rPr>
          <w:b/>
          <w:sz w:val="36"/>
          <w:szCs w:val="36"/>
        </w:rPr>
      </w:pPr>
      <w:r w:rsidRPr="00CF1DAA">
        <w:rPr>
          <w:b/>
          <w:sz w:val="36"/>
          <w:szCs w:val="36"/>
        </w:rPr>
        <w:t>ДИПЛОМНАЯ РАБОТА</w:t>
      </w:r>
    </w:p>
    <w:p w:rsidR="00421AE3" w:rsidRPr="00CF1DAA" w:rsidRDefault="00421AE3" w:rsidP="00421AE3">
      <w:pPr>
        <w:jc w:val="center"/>
        <w:rPr>
          <w:b/>
          <w:sz w:val="32"/>
          <w:szCs w:val="32"/>
        </w:rPr>
      </w:pPr>
    </w:p>
    <w:p w:rsidR="00CF1DAA" w:rsidRPr="00CF1DAA" w:rsidRDefault="00421AE3" w:rsidP="0098353D">
      <w:pPr>
        <w:jc w:val="center"/>
        <w:rPr>
          <w:b/>
          <w:sz w:val="32"/>
          <w:szCs w:val="32"/>
        </w:rPr>
      </w:pPr>
      <w:r w:rsidRPr="00CF1DAA">
        <w:rPr>
          <w:b/>
          <w:sz w:val="32"/>
          <w:szCs w:val="32"/>
        </w:rPr>
        <w:t>Бухгалтерский учет, аудит и анализ движения денежных средств на предприятиях АПК</w:t>
      </w:r>
    </w:p>
    <w:p w:rsidR="00421AE3" w:rsidRPr="00FC59EC" w:rsidRDefault="00421AE3" w:rsidP="0098353D">
      <w:pPr>
        <w:jc w:val="center"/>
        <w:rPr>
          <w:sz w:val="28"/>
          <w:szCs w:val="28"/>
        </w:rPr>
      </w:pPr>
      <w:r w:rsidRPr="00FC59EC">
        <w:rPr>
          <w:sz w:val="28"/>
          <w:szCs w:val="28"/>
        </w:rPr>
        <w:t>(по материалам ФГУСХП «Ростовское» СКВО МО РФ Мясниковского района Ростовской области)</w:t>
      </w:r>
    </w:p>
    <w:p w:rsidR="00421AE3" w:rsidRDefault="00421AE3" w:rsidP="0098353D">
      <w:pPr>
        <w:jc w:val="center"/>
      </w:pPr>
    </w:p>
    <w:p w:rsidR="00421AE3" w:rsidRDefault="00421AE3" w:rsidP="0098353D">
      <w:pPr>
        <w:jc w:val="center"/>
      </w:pPr>
    </w:p>
    <w:p w:rsidR="00421AE3" w:rsidRDefault="00421AE3" w:rsidP="0098353D">
      <w:pPr>
        <w:jc w:val="center"/>
      </w:pPr>
    </w:p>
    <w:p w:rsidR="00421AE3" w:rsidRDefault="00421AE3" w:rsidP="0098353D">
      <w:pPr>
        <w:jc w:val="center"/>
      </w:pPr>
    </w:p>
    <w:p w:rsidR="00421AE3" w:rsidRDefault="00421AE3" w:rsidP="0098353D">
      <w:pPr>
        <w:jc w:val="center"/>
      </w:pPr>
    </w:p>
    <w:p w:rsidR="00421AE3" w:rsidRDefault="00421AE3" w:rsidP="0098353D">
      <w:pPr>
        <w:jc w:val="center"/>
      </w:pPr>
    </w:p>
    <w:p w:rsidR="00421AE3" w:rsidRDefault="00421AE3" w:rsidP="00421AE3"/>
    <w:p w:rsidR="00421AE3" w:rsidRDefault="00421AE3" w:rsidP="00421AE3"/>
    <w:p w:rsidR="00421AE3" w:rsidRPr="00FC59EC" w:rsidRDefault="00421AE3" w:rsidP="00421AE3">
      <w:pPr>
        <w:jc w:val="both"/>
      </w:pPr>
      <w:r w:rsidRPr="00FC59EC">
        <w:t xml:space="preserve">Автор дипломной работы                                      </w:t>
      </w:r>
    </w:p>
    <w:p w:rsidR="00421AE3" w:rsidRPr="00FC59EC" w:rsidRDefault="00421AE3" w:rsidP="00421AE3">
      <w:r w:rsidRPr="00FC59EC">
        <w:t>Студент гр.451                                                                              ___________Жуков Д.А.</w:t>
      </w:r>
    </w:p>
    <w:p w:rsidR="00421AE3" w:rsidRDefault="00421AE3" w:rsidP="00421AE3"/>
    <w:p w:rsidR="00421AE3" w:rsidRDefault="00421AE3" w:rsidP="00421AE3"/>
    <w:p w:rsidR="00421AE3" w:rsidRDefault="00421AE3" w:rsidP="00421AE3">
      <w:r>
        <w:t>Руководитель дипломной работы,                                              ___________Алексеева И.В.</w:t>
      </w:r>
    </w:p>
    <w:p w:rsidR="00CF1DAA" w:rsidRDefault="00CF1DAA" w:rsidP="00421AE3">
      <w:r>
        <w:t>К.э.н. старший преподователь</w:t>
      </w:r>
    </w:p>
    <w:p w:rsidR="00421AE3" w:rsidRDefault="00421AE3" w:rsidP="00421AE3"/>
    <w:p w:rsidR="00421AE3" w:rsidRDefault="00421AE3" w:rsidP="00421AE3">
      <w:pPr>
        <w:jc w:val="right"/>
      </w:pPr>
    </w:p>
    <w:p w:rsidR="00421AE3" w:rsidRDefault="00421AE3" w:rsidP="00421AE3">
      <w:pPr>
        <w:jc w:val="right"/>
      </w:pPr>
    </w:p>
    <w:p w:rsidR="00421AE3" w:rsidRDefault="00421AE3" w:rsidP="00421AE3">
      <w:pPr>
        <w:jc w:val="right"/>
      </w:pPr>
    </w:p>
    <w:p w:rsidR="00421AE3" w:rsidRDefault="00421AE3" w:rsidP="00421AE3">
      <w:pPr>
        <w:jc w:val="right"/>
      </w:pPr>
    </w:p>
    <w:p w:rsidR="00421AE3" w:rsidRDefault="00421AE3" w:rsidP="00421AE3">
      <w:pPr>
        <w:jc w:val="right"/>
      </w:pPr>
    </w:p>
    <w:p w:rsidR="00421AE3" w:rsidRDefault="00421AE3" w:rsidP="0098353D"/>
    <w:p w:rsidR="00421AE3" w:rsidRDefault="00421AE3" w:rsidP="00421AE3">
      <w:pPr>
        <w:jc w:val="right"/>
      </w:pPr>
    </w:p>
    <w:p w:rsidR="00421AE3" w:rsidRPr="00FC59EC" w:rsidRDefault="00421AE3" w:rsidP="00421AE3">
      <w:pPr>
        <w:jc w:val="center"/>
        <w:rPr>
          <w:sz w:val="28"/>
          <w:szCs w:val="28"/>
        </w:rPr>
      </w:pPr>
      <w:r w:rsidRPr="00FC59EC">
        <w:rPr>
          <w:sz w:val="28"/>
          <w:szCs w:val="28"/>
        </w:rPr>
        <w:t>г. Ростов-на-Дону</w:t>
      </w:r>
    </w:p>
    <w:p w:rsidR="003A15CF" w:rsidRPr="00421AE3" w:rsidRDefault="00421AE3" w:rsidP="00421AE3">
      <w:pPr>
        <w:jc w:val="center"/>
        <w:rPr>
          <w:sz w:val="28"/>
          <w:szCs w:val="28"/>
        </w:rPr>
      </w:pPr>
      <w:r w:rsidRPr="00FC59EC">
        <w:rPr>
          <w:sz w:val="28"/>
          <w:szCs w:val="28"/>
        </w:rPr>
        <w:t>2003</w:t>
      </w:r>
    </w:p>
    <w:p w:rsidR="00914FEB" w:rsidRDefault="00914FEB" w:rsidP="00421AE3">
      <w:pPr>
        <w:pStyle w:val="a9"/>
        <w:jc w:val="center"/>
        <w:rPr>
          <w:b/>
          <w:sz w:val="32"/>
        </w:rPr>
      </w:pPr>
      <w:r>
        <w:rPr>
          <w:b/>
          <w:sz w:val="32"/>
        </w:rPr>
        <w:lastRenderedPageBreak/>
        <w:t>Содержание:</w:t>
      </w:r>
    </w:p>
    <w:p w:rsidR="00914FEB" w:rsidRDefault="00914FEB" w:rsidP="00914FEB">
      <w:pPr>
        <w:pStyle w:val="a9"/>
        <w:jc w:val="center"/>
        <w:rPr>
          <w:sz w:val="32"/>
        </w:rPr>
      </w:pPr>
    </w:p>
    <w:p w:rsidR="00914FEB" w:rsidRPr="00D3410B" w:rsidRDefault="00914FEB" w:rsidP="004B5555">
      <w:pPr>
        <w:pStyle w:val="a9"/>
        <w:tabs>
          <w:tab w:val="right" w:leader="dot" w:pos="9072"/>
        </w:tabs>
        <w:spacing w:line="360" w:lineRule="auto"/>
        <w:rPr>
          <w:sz w:val="28"/>
          <w:szCs w:val="28"/>
        </w:rPr>
      </w:pPr>
      <w:r>
        <w:rPr>
          <w:sz w:val="28"/>
          <w:szCs w:val="28"/>
        </w:rPr>
        <w:t>1. Введение</w:t>
      </w:r>
      <w:r w:rsidR="00B159A4">
        <w:rPr>
          <w:sz w:val="28"/>
          <w:szCs w:val="28"/>
        </w:rPr>
        <w:t>……………………………………………………………</w:t>
      </w:r>
      <w:r w:rsidR="00357B96">
        <w:rPr>
          <w:sz w:val="28"/>
          <w:szCs w:val="28"/>
        </w:rPr>
        <w:t>..</w:t>
      </w:r>
      <w:r w:rsidR="00B159A4">
        <w:rPr>
          <w:sz w:val="28"/>
          <w:szCs w:val="28"/>
        </w:rPr>
        <w:t>……….3</w:t>
      </w:r>
    </w:p>
    <w:p w:rsidR="00914FEB" w:rsidRPr="00D3410B" w:rsidRDefault="00914FEB" w:rsidP="004B5555">
      <w:pPr>
        <w:pStyle w:val="a9"/>
        <w:tabs>
          <w:tab w:val="right" w:leader="dot" w:pos="9072"/>
        </w:tabs>
        <w:spacing w:line="360" w:lineRule="auto"/>
        <w:rPr>
          <w:sz w:val="28"/>
          <w:szCs w:val="28"/>
        </w:rPr>
      </w:pPr>
      <w:r w:rsidRPr="00D3410B">
        <w:rPr>
          <w:sz w:val="28"/>
          <w:szCs w:val="28"/>
        </w:rPr>
        <w:t>Глава 1: Организация бухгалтерского учета движения денежных средств ФГУСХП «Ростовское» СКВО МО РФ</w:t>
      </w:r>
      <w:r w:rsidR="00B159A4">
        <w:rPr>
          <w:sz w:val="28"/>
          <w:szCs w:val="28"/>
        </w:rPr>
        <w:t>…………………………………</w:t>
      </w:r>
      <w:r w:rsidR="00357B96">
        <w:rPr>
          <w:sz w:val="28"/>
          <w:szCs w:val="28"/>
        </w:rPr>
        <w:t>..</w:t>
      </w:r>
      <w:r w:rsidR="00B159A4">
        <w:rPr>
          <w:sz w:val="28"/>
          <w:szCs w:val="28"/>
        </w:rPr>
        <w:t>…</w:t>
      </w:r>
      <w:r w:rsidR="00357B96">
        <w:rPr>
          <w:sz w:val="28"/>
          <w:szCs w:val="28"/>
        </w:rPr>
        <w:t>.</w:t>
      </w:r>
      <w:r w:rsidR="00B159A4">
        <w:rPr>
          <w:sz w:val="28"/>
          <w:szCs w:val="28"/>
        </w:rPr>
        <w:t>.5</w:t>
      </w:r>
    </w:p>
    <w:p w:rsidR="00914FEB" w:rsidRDefault="00914FEB" w:rsidP="004B5555">
      <w:pPr>
        <w:pStyle w:val="a9"/>
        <w:widowControl w:val="0"/>
        <w:numPr>
          <w:ilvl w:val="1"/>
          <w:numId w:val="17"/>
        </w:numPr>
        <w:tabs>
          <w:tab w:val="right" w:leader="dot" w:pos="9072"/>
        </w:tabs>
        <w:spacing w:after="0" w:line="360" w:lineRule="auto"/>
        <w:rPr>
          <w:sz w:val="28"/>
          <w:szCs w:val="28"/>
        </w:rPr>
      </w:pPr>
      <w:r>
        <w:rPr>
          <w:sz w:val="28"/>
          <w:szCs w:val="28"/>
        </w:rPr>
        <w:t>Краткая финансово-экономическая характеристика ФГУСХП «Ростовское» СКВО МО РФ</w:t>
      </w:r>
      <w:r w:rsidR="00B159A4">
        <w:rPr>
          <w:sz w:val="28"/>
          <w:szCs w:val="28"/>
        </w:rPr>
        <w:t>……………………………………</w:t>
      </w:r>
      <w:r w:rsidR="00357B96">
        <w:rPr>
          <w:sz w:val="28"/>
          <w:szCs w:val="28"/>
        </w:rPr>
        <w:t>.</w:t>
      </w:r>
      <w:r w:rsidR="00B159A4">
        <w:rPr>
          <w:sz w:val="28"/>
          <w:szCs w:val="28"/>
        </w:rPr>
        <w:t>…</w:t>
      </w:r>
      <w:r w:rsidR="00357B96">
        <w:rPr>
          <w:sz w:val="28"/>
          <w:szCs w:val="28"/>
        </w:rPr>
        <w:t>.</w:t>
      </w:r>
      <w:r w:rsidR="00B159A4">
        <w:rPr>
          <w:sz w:val="28"/>
          <w:szCs w:val="28"/>
        </w:rPr>
        <w:t>.5</w:t>
      </w:r>
    </w:p>
    <w:p w:rsidR="00914FEB" w:rsidRPr="00D3410B" w:rsidRDefault="00914FEB" w:rsidP="004B5555">
      <w:pPr>
        <w:pStyle w:val="a9"/>
        <w:widowControl w:val="0"/>
        <w:numPr>
          <w:ilvl w:val="1"/>
          <w:numId w:val="17"/>
        </w:numPr>
        <w:tabs>
          <w:tab w:val="right" w:leader="dot" w:pos="9072"/>
        </w:tabs>
        <w:spacing w:after="0" w:line="360" w:lineRule="auto"/>
        <w:rPr>
          <w:sz w:val="28"/>
          <w:szCs w:val="28"/>
        </w:rPr>
      </w:pPr>
      <w:r>
        <w:rPr>
          <w:sz w:val="28"/>
          <w:szCs w:val="28"/>
        </w:rPr>
        <w:t>Учет кассовых операций</w:t>
      </w:r>
      <w:r w:rsidR="00B159A4">
        <w:rPr>
          <w:sz w:val="28"/>
          <w:szCs w:val="28"/>
        </w:rPr>
        <w:t>…………………………………………...12</w:t>
      </w:r>
    </w:p>
    <w:p w:rsidR="00914FEB" w:rsidRPr="00D3410B" w:rsidRDefault="00914FEB" w:rsidP="004B5555">
      <w:pPr>
        <w:pStyle w:val="a9"/>
        <w:widowControl w:val="0"/>
        <w:numPr>
          <w:ilvl w:val="1"/>
          <w:numId w:val="17"/>
        </w:numPr>
        <w:tabs>
          <w:tab w:val="right" w:leader="dot" w:pos="9072"/>
        </w:tabs>
        <w:spacing w:after="0" w:line="360" w:lineRule="auto"/>
        <w:rPr>
          <w:sz w:val="28"/>
          <w:szCs w:val="28"/>
        </w:rPr>
      </w:pPr>
      <w:r w:rsidRPr="00D3410B">
        <w:rPr>
          <w:sz w:val="28"/>
          <w:szCs w:val="28"/>
        </w:rPr>
        <w:t>Учет операций по расчетному счету</w:t>
      </w:r>
      <w:r w:rsidR="00B159A4">
        <w:rPr>
          <w:sz w:val="28"/>
          <w:szCs w:val="28"/>
        </w:rPr>
        <w:t>………………………………19</w:t>
      </w:r>
    </w:p>
    <w:p w:rsidR="00914FEB" w:rsidRPr="00D3410B" w:rsidRDefault="00914FEB" w:rsidP="004B5555">
      <w:pPr>
        <w:pStyle w:val="a9"/>
        <w:tabs>
          <w:tab w:val="right" w:leader="dot" w:pos="9072"/>
        </w:tabs>
        <w:spacing w:line="360" w:lineRule="auto"/>
        <w:rPr>
          <w:sz w:val="28"/>
          <w:szCs w:val="28"/>
        </w:rPr>
      </w:pPr>
    </w:p>
    <w:p w:rsidR="00914FEB" w:rsidRPr="00D3410B" w:rsidRDefault="00914FEB" w:rsidP="004B5555">
      <w:pPr>
        <w:pStyle w:val="a9"/>
        <w:tabs>
          <w:tab w:val="right" w:leader="dot" w:pos="9072"/>
        </w:tabs>
        <w:spacing w:line="360" w:lineRule="auto"/>
        <w:rPr>
          <w:sz w:val="28"/>
          <w:szCs w:val="28"/>
        </w:rPr>
      </w:pPr>
      <w:r w:rsidRPr="00D3410B">
        <w:rPr>
          <w:sz w:val="28"/>
          <w:szCs w:val="28"/>
        </w:rPr>
        <w:t>Глава 2: Аудиторская проверка движения денежных средств ФГУСХП «Ростовское» СКВО МО РФ</w:t>
      </w:r>
      <w:r w:rsidR="00B159A4">
        <w:rPr>
          <w:sz w:val="28"/>
          <w:szCs w:val="28"/>
        </w:rPr>
        <w:t>………………………………………………</w:t>
      </w:r>
      <w:r w:rsidR="00357B96">
        <w:rPr>
          <w:sz w:val="28"/>
          <w:szCs w:val="28"/>
        </w:rPr>
        <w:t>..</w:t>
      </w:r>
      <w:r w:rsidR="00B159A4">
        <w:rPr>
          <w:sz w:val="28"/>
          <w:szCs w:val="28"/>
        </w:rPr>
        <w:t>.24</w:t>
      </w:r>
    </w:p>
    <w:p w:rsidR="00914FEB" w:rsidRPr="00D3410B" w:rsidRDefault="00914FEB" w:rsidP="004B5555">
      <w:pPr>
        <w:pStyle w:val="a9"/>
        <w:tabs>
          <w:tab w:val="right" w:leader="dot" w:pos="9072"/>
        </w:tabs>
        <w:spacing w:line="360" w:lineRule="auto"/>
        <w:rPr>
          <w:sz w:val="28"/>
          <w:szCs w:val="28"/>
        </w:rPr>
      </w:pPr>
      <w:r w:rsidRPr="00D3410B">
        <w:rPr>
          <w:sz w:val="28"/>
          <w:szCs w:val="28"/>
        </w:rPr>
        <w:t>2.1    Аудит операций счета №50 «Касса»</w:t>
      </w:r>
      <w:r w:rsidR="00B159A4">
        <w:rPr>
          <w:sz w:val="28"/>
          <w:szCs w:val="28"/>
        </w:rPr>
        <w:t>………………………………</w:t>
      </w:r>
      <w:r w:rsidR="00357B96">
        <w:rPr>
          <w:sz w:val="28"/>
          <w:szCs w:val="28"/>
        </w:rPr>
        <w:t>.</w:t>
      </w:r>
      <w:r w:rsidR="00B159A4">
        <w:rPr>
          <w:sz w:val="28"/>
          <w:szCs w:val="28"/>
        </w:rPr>
        <w:t>…24</w:t>
      </w:r>
    </w:p>
    <w:p w:rsidR="00914FEB" w:rsidRDefault="00914FEB" w:rsidP="004B5555">
      <w:pPr>
        <w:pStyle w:val="a9"/>
        <w:tabs>
          <w:tab w:val="right" w:leader="dot" w:pos="9072"/>
        </w:tabs>
        <w:spacing w:line="360" w:lineRule="auto"/>
        <w:rPr>
          <w:sz w:val="28"/>
          <w:szCs w:val="28"/>
        </w:rPr>
      </w:pPr>
      <w:r w:rsidRPr="00D3410B">
        <w:rPr>
          <w:sz w:val="28"/>
          <w:szCs w:val="28"/>
        </w:rPr>
        <w:t xml:space="preserve">2.2  Внутрихозяйственный контроль за поступлением и расходованием </w:t>
      </w:r>
      <w:r>
        <w:rPr>
          <w:sz w:val="28"/>
          <w:szCs w:val="28"/>
        </w:rPr>
        <w:t xml:space="preserve">  </w:t>
      </w:r>
      <w:r w:rsidRPr="00D3410B">
        <w:rPr>
          <w:sz w:val="28"/>
          <w:szCs w:val="28"/>
        </w:rPr>
        <w:t>кассовой наличности</w:t>
      </w:r>
      <w:r w:rsidR="00B159A4">
        <w:rPr>
          <w:sz w:val="28"/>
          <w:szCs w:val="28"/>
        </w:rPr>
        <w:t>………………………………………………………</w:t>
      </w:r>
      <w:r w:rsidR="00357B96">
        <w:rPr>
          <w:sz w:val="28"/>
          <w:szCs w:val="28"/>
        </w:rPr>
        <w:t>..</w:t>
      </w:r>
      <w:r w:rsidR="00B159A4">
        <w:rPr>
          <w:sz w:val="28"/>
          <w:szCs w:val="28"/>
        </w:rPr>
        <w:t>...29</w:t>
      </w:r>
    </w:p>
    <w:p w:rsidR="00914FEB" w:rsidRPr="00D3410B" w:rsidRDefault="00B25CC0" w:rsidP="004B5555">
      <w:pPr>
        <w:pStyle w:val="a9"/>
        <w:tabs>
          <w:tab w:val="right" w:leader="dot" w:pos="9072"/>
        </w:tabs>
        <w:spacing w:line="360" w:lineRule="auto"/>
        <w:rPr>
          <w:sz w:val="28"/>
          <w:szCs w:val="28"/>
        </w:rPr>
      </w:pPr>
      <w:r>
        <w:rPr>
          <w:sz w:val="28"/>
          <w:szCs w:val="28"/>
        </w:rPr>
        <w:t>2.3</w:t>
      </w:r>
      <w:r w:rsidR="00914FEB" w:rsidRPr="00D3410B">
        <w:rPr>
          <w:sz w:val="28"/>
          <w:szCs w:val="28"/>
        </w:rPr>
        <w:t xml:space="preserve">     Аудит денежных средств и денежных документов</w:t>
      </w:r>
      <w:r w:rsidR="00B159A4">
        <w:rPr>
          <w:sz w:val="28"/>
          <w:szCs w:val="28"/>
        </w:rPr>
        <w:t>………………</w:t>
      </w:r>
      <w:r w:rsidR="00357B96">
        <w:rPr>
          <w:sz w:val="28"/>
          <w:szCs w:val="28"/>
        </w:rPr>
        <w:t>.</w:t>
      </w:r>
      <w:r w:rsidR="00B159A4">
        <w:rPr>
          <w:sz w:val="28"/>
          <w:szCs w:val="28"/>
        </w:rPr>
        <w:t>....33</w:t>
      </w:r>
    </w:p>
    <w:p w:rsidR="00914FEB" w:rsidRPr="00D3410B" w:rsidRDefault="00914FEB" w:rsidP="004B5555">
      <w:pPr>
        <w:pStyle w:val="a9"/>
        <w:tabs>
          <w:tab w:val="right" w:leader="dot" w:pos="9072"/>
        </w:tabs>
        <w:spacing w:line="360" w:lineRule="auto"/>
        <w:rPr>
          <w:sz w:val="28"/>
          <w:szCs w:val="28"/>
        </w:rPr>
      </w:pPr>
    </w:p>
    <w:p w:rsidR="00914FEB" w:rsidRPr="00D3410B" w:rsidRDefault="00914FEB" w:rsidP="004B5555">
      <w:pPr>
        <w:pStyle w:val="a9"/>
        <w:tabs>
          <w:tab w:val="right" w:leader="dot" w:pos="9072"/>
        </w:tabs>
        <w:spacing w:line="360" w:lineRule="auto"/>
        <w:rPr>
          <w:sz w:val="28"/>
          <w:szCs w:val="28"/>
        </w:rPr>
      </w:pPr>
      <w:r w:rsidRPr="00D3410B">
        <w:rPr>
          <w:sz w:val="28"/>
          <w:szCs w:val="28"/>
        </w:rPr>
        <w:t>Глава 3: Анализ движения денежных средств ФГУСХП «Ростовское» СКВО МО РФ</w:t>
      </w:r>
      <w:r w:rsidR="00B159A4">
        <w:rPr>
          <w:sz w:val="28"/>
          <w:szCs w:val="28"/>
        </w:rPr>
        <w:t>………………………………………………………………</w:t>
      </w:r>
      <w:r w:rsidR="00357B96">
        <w:rPr>
          <w:sz w:val="28"/>
          <w:szCs w:val="28"/>
        </w:rPr>
        <w:t>…</w:t>
      </w:r>
      <w:r w:rsidR="00B159A4">
        <w:rPr>
          <w:sz w:val="28"/>
          <w:szCs w:val="28"/>
        </w:rPr>
        <w:t>………39</w:t>
      </w:r>
    </w:p>
    <w:p w:rsidR="00914FEB" w:rsidRPr="00D3410B" w:rsidRDefault="00914FEB" w:rsidP="004B5555">
      <w:pPr>
        <w:pStyle w:val="a9"/>
        <w:widowControl w:val="0"/>
        <w:numPr>
          <w:ilvl w:val="1"/>
          <w:numId w:val="18"/>
        </w:numPr>
        <w:tabs>
          <w:tab w:val="right" w:leader="dot" w:pos="9072"/>
        </w:tabs>
        <w:spacing w:after="0" w:line="360" w:lineRule="auto"/>
        <w:rPr>
          <w:sz w:val="28"/>
          <w:szCs w:val="28"/>
        </w:rPr>
      </w:pPr>
      <w:r w:rsidRPr="00D3410B">
        <w:rPr>
          <w:sz w:val="28"/>
          <w:szCs w:val="28"/>
        </w:rPr>
        <w:t>Анализ состава денежных средств</w:t>
      </w:r>
      <w:r w:rsidR="00B159A4">
        <w:rPr>
          <w:sz w:val="28"/>
          <w:szCs w:val="28"/>
        </w:rPr>
        <w:t>…………………………</w:t>
      </w:r>
      <w:r w:rsidR="00357B96">
        <w:rPr>
          <w:sz w:val="28"/>
          <w:szCs w:val="28"/>
        </w:rPr>
        <w:t>……</w:t>
      </w:r>
      <w:r w:rsidR="00B159A4">
        <w:rPr>
          <w:sz w:val="28"/>
          <w:szCs w:val="28"/>
        </w:rPr>
        <w:t>….39</w:t>
      </w:r>
    </w:p>
    <w:p w:rsidR="00914FEB" w:rsidRPr="00D3410B" w:rsidRDefault="00914FEB" w:rsidP="004B5555">
      <w:pPr>
        <w:pStyle w:val="a9"/>
        <w:widowControl w:val="0"/>
        <w:numPr>
          <w:ilvl w:val="1"/>
          <w:numId w:val="18"/>
        </w:numPr>
        <w:tabs>
          <w:tab w:val="right" w:leader="dot" w:pos="9072"/>
        </w:tabs>
        <w:spacing w:after="0" w:line="360" w:lineRule="auto"/>
        <w:rPr>
          <w:sz w:val="28"/>
          <w:szCs w:val="28"/>
        </w:rPr>
      </w:pPr>
      <w:r w:rsidRPr="00D3410B">
        <w:rPr>
          <w:sz w:val="28"/>
          <w:szCs w:val="28"/>
        </w:rPr>
        <w:t>Анализ движения денежных средств</w:t>
      </w:r>
      <w:r w:rsidR="00B159A4">
        <w:rPr>
          <w:sz w:val="28"/>
          <w:szCs w:val="28"/>
        </w:rPr>
        <w:t>…………………………</w:t>
      </w:r>
      <w:r w:rsidR="00357B96">
        <w:rPr>
          <w:sz w:val="28"/>
          <w:szCs w:val="28"/>
        </w:rPr>
        <w:t>…</w:t>
      </w:r>
      <w:r w:rsidR="00B159A4">
        <w:rPr>
          <w:sz w:val="28"/>
          <w:szCs w:val="28"/>
        </w:rPr>
        <w:t>….42</w:t>
      </w:r>
    </w:p>
    <w:p w:rsidR="00914FEB" w:rsidRPr="00D3410B" w:rsidRDefault="00914FEB" w:rsidP="004B5555">
      <w:pPr>
        <w:pStyle w:val="a9"/>
        <w:widowControl w:val="0"/>
        <w:numPr>
          <w:ilvl w:val="1"/>
          <w:numId w:val="18"/>
        </w:numPr>
        <w:tabs>
          <w:tab w:val="right" w:leader="dot" w:pos="9072"/>
        </w:tabs>
        <w:spacing w:after="0" w:line="360" w:lineRule="auto"/>
        <w:rPr>
          <w:sz w:val="28"/>
          <w:szCs w:val="28"/>
        </w:rPr>
      </w:pPr>
      <w:r w:rsidRPr="00D3410B">
        <w:rPr>
          <w:sz w:val="28"/>
          <w:szCs w:val="28"/>
        </w:rPr>
        <w:t>Определение оптимального уровня денежных средств</w:t>
      </w:r>
      <w:r w:rsidR="00B159A4">
        <w:rPr>
          <w:sz w:val="28"/>
          <w:szCs w:val="28"/>
        </w:rPr>
        <w:t>……</w:t>
      </w:r>
      <w:r w:rsidR="00357B96">
        <w:rPr>
          <w:sz w:val="28"/>
          <w:szCs w:val="28"/>
        </w:rPr>
        <w:t>…</w:t>
      </w:r>
      <w:r w:rsidR="00B159A4">
        <w:rPr>
          <w:sz w:val="28"/>
          <w:szCs w:val="28"/>
        </w:rPr>
        <w:t>…...52</w:t>
      </w:r>
    </w:p>
    <w:p w:rsidR="00914FEB" w:rsidRDefault="00914FEB" w:rsidP="004B5555">
      <w:pPr>
        <w:pStyle w:val="a9"/>
        <w:tabs>
          <w:tab w:val="right" w:leader="dot" w:pos="9072"/>
        </w:tabs>
        <w:spacing w:line="360" w:lineRule="auto"/>
        <w:rPr>
          <w:sz w:val="28"/>
          <w:szCs w:val="28"/>
        </w:rPr>
      </w:pPr>
      <w:r w:rsidRPr="00D3410B">
        <w:rPr>
          <w:sz w:val="28"/>
          <w:szCs w:val="28"/>
        </w:rPr>
        <w:t>Заключение</w:t>
      </w:r>
      <w:r w:rsidR="00B159A4">
        <w:rPr>
          <w:sz w:val="28"/>
          <w:szCs w:val="28"/>
        </w:rPr>
        <w:t>…………………………………………………………………</w:t>
      </w:r>
      <w:r w:rsidR="00357B96">
        <w:rPr>
          <w:sz w:val="28"/>
          <w:szCs w:val="28"/>
        </w:rPr>
        <w:t>...</w:t>
      </w:r>
      <w:r w:rsidR="00B159A4">
        <w:rPr>
          <w:sz w:val="28"/>
          <w:szCs w:val="28"/>
        </w:rPr>
        <w:t>.59</w:t>
      </w:r>
    </w:p>
    <w:p w:rsidR="00D35FDE" w:rsidRPr="00D3410B" w:rsidRDefault="00D35FDE" w:rsidP="004B5555">
      <w:pPr>
        <w:pStyle w:val="a9"/>
        <w:tabs>
          <w:tab w:val="right" w:leader="dot" w:pos="9072"/>
        </w:tabs>
        <w:spacing w:line="360" w:lineRule="auto"/>
        <w:rPr>
          <w:sz w:val="28"/>
          <w:szCs w:val="28"/>
        </w:rPr>
      </w:pPr>
      <w:r>
        <w:rPr>
          <w:sz w:val="28"/>
          <w:szCs w:val="28"/>
        </w:rPr>
        <w:t>Приложения</w:t>
      </w:r>
      <w:r w:rsidR="00B159A4">
        <w:rPr>
          <w:sz w:val="28"/>
          <w:szCs w:val="28"/>
        </w:rPr>
        <w:t>……………………………………………………………</w:t>
      </w:r>
      <w:r w:rsidR="00357B96">
        <w:rPr>
          <w:sz w:val="28"/>
          <w:szCs w:val="28"/>
        </w:rPr>
        <w:t>…</w:t>
      </w:r>
      <w:r w:rsidR="00B159A4">
        <w:rPr>
          <w:sz w:val="28"/>
          <w:szCs w:val="28"/>
        </w:rPr>
        <w:t>…</w:t>
      </w:r>
      <w:r w:rsidR="00357B96">
        <w:rPr>
          <w:sz w:val="28"/>
          <w:szCs w:val="28"/>
        </w:rPr>
        <w:t>..</w:t>
      </w:r>
      <w:r w:rsidR="00B159A4">
        <w:rPr>
          <w:sz w:val="28"/>
          <w:szCs w:val="28"/>
        </w:rPr>
        <w:t>.60</w:t>
      </w:r>
    </w:p>
    <w:p w:rsidR="00914FEB" w:rsidRPr="00D3410B" w:rsidRDefault="00914FEB" w:rsidP="004B5555">
      <w:pPr>
        <w:pStyle w:val="a9"/>
        <w:tabs>
          <w:tab w:val="right" w:leader="dot" w:pos="9072"/>
        </w:tabs>
        <w:spacing w:line="360" w:lineRule="auto"/>
        <w:rPr>
          <w:sz w:val="28"/>
          <w:szCs w:val="28"/>
        </w:rPr>
      </w:pPr>
      <w:r w:rsidRPr="00D3410B">
        <w:rPr>
          <w:sz w:val="28"/>
          <w:szCs w:val="28"/>
        </w:rPr>
        <w:t>Список использованной литературы</w:t>
      </w:r>
      <w:r w:rsidR="00B159A4">
        <w:rPr>
          <w:sz w:val="28"/>
          <w:szCs w:val="28"/>
        </w:rPr>
        <w:t>……………………………………</w:t>
      </w:r>
      <w:r w:rsidR="00357B96">
        <w:rPr>
          <w:sz w:val="28"/>
          <w:szCs w:val="28"/>
        </w:rPr>
        <w:t>..</w:t>
      </w:r>
      <w:r w:rsidR="00B159A4">
        <w:rPr>
          <w:sz w:val="28"/>
          <w:szCs w:val="28"/>
        </w:rPr>
        <w:t>….63</w:t>
      </w:r>
    </w:p>
    <w:p w:rsidR="00914FEB" w:rsidRDefault="00914FEB" w:rsidP="004B5555">
      <w:pPr>
        <w:spacing w:line="360" w:lineRule="auto"/>
        <w:ind w:firstLine="567"/>
        <w:jc w:val="center"/>
        <w:rPr>
          <w:b/>
          <w:sz w:val="36"/>
        </w:rPr>
      </w:pPr>
    </w:p>
    <w:p w:rsidR="002E059D" w:rsidRDefault="002E059D" w:rsidP="004B5555">
      <w:pPr>
        <w:spacing w:line="360" w:lineRule="auto"/>
        <w:rPr>
          <w:b/>
          <w:sz w:val="36"/>
        </w:rPr>
      </w:pPr>
    </w:p>
    <w:p w:rsidR="005F2392" w:rsidRDefault="005F2392" w:rsidP="004B5555">
      <w:pPr>
        <w:jc w:val="center"/>
        <w:rPr>
          <w:b/>
          <w:sz w:val="36"/>
        </w:rPr>
      </w:pPr>
      <w:r>
        <w:rPr>
          <w:b/>
          <w:sz w:val="36"/>
        </w:rPr>
        <w:t>Введение</w:t>
      </w:r>
    </w:p>
    <w:p w:rsidR="000D0DF2" w:rsidRDefault="000D0DF2" w:rsidP="000D0DF2">
      <w:pPr>
        <w:spacing w:line="360" w:lineRule="auto"/>
        <w:ind w:firstLine="567"/>
        <w:jc w:val="both"/>
        <w:rPr>
          <w:sz w:val="28"/>
        </w:rPr>
      </w:pPr>
    </w:p>
    <w:p w:rsidR="005F2392" w:rsidRDefault="005F2392" w:rsidP="000D0DF2">
      <w:pPr>
        <w:spacing w:line="360" w:lineRule="auto"/>
        <w:ind w:firstLine="567"/>
        <w:jc w:val="both"/>
        <w:rPr>
          <w:sz w:val="28"/>
        </w:rPr>
      </w:pPr>
      <w:r>
        <w:rPr>
          <w:sz w:val="28"/>
        </w:rPr>
        <w:t>Источником любого богатства или благос</w:t>
      </w:r>
      <w:r w:rsidR="0097569F">
        <w:rPr>
          <w:sz w:val="28"/>
        </w:rPr>
        <w:t xml:space="preserve">остояния является производство. </w:t>
      </w:r>
      <w:r>
        <w:rPr>
          <w:sz w:val="28"/>
        </w:rPr>
        <w:t xml:space="preserve">Высокий уровень международной специализации производства не позволяет любой продукции успешно закрепиться на мировых рынках, поэтому для развития производства конкурентоспособной продукции должны быть определенные предпосылки. Природные условия Российской Федерации позволяют говорить о реальной возможности производства конкурентоспособной сельскохозяйственной продукции здесь  качественнее и дешевле, чем это делается в других странах. Отрасль сельского хозяйства могла бы стать одним из источников экономического процветания России, </w:t>
      </w:r>
      <w:r w:rsidR="009A1B46">
        <w:rPr>
          <w:sz w:val="28"/>
        </w:rPr>
        <w:t>но,</w:t>
      </w:r>
      <w:r>
        <w:rPr>
          <w:sz w:val="28"/>
        </w:rPr>
        <w:t xml:space="preserve"> к </w:t>
      </w:r>
      <w:r w:rsidR="009A1B46">
        <w:rPr>
          <w:sz w:val="28"/>
        </w:rPr>
        <w:t>сожалению,</w:t>
      </w:r>
      <w:r>
        <w:rPr>
          <w:sz w:val="28"/>
        </w:rPr>
        <w:t xml:space="preserve"> в настоящее время отечественные товаропроизводители продукции сельского хозяйства, по многим причинам, просто не имеют средств, для нормального ведения процесса производства. Государственная поддержка сельского хозяйства, принятая в практике высокоразвитых стран, у нас осуществляется в гораздо меньших размерах. Поэтому предприятиям приходится самостоятельно изыскивать эти средства. В связи с этим особую важность приобретает сохранность и правильное использование имеющихся средств, а именно денежных ресурсов, решить эти вопросы поможет строгий и грамотно построенный бухгалтерский учёт и основанный на нём финансовый анализ.</w:t>
      </w:r>
    </w:p>
    <w:p w:rsidR="00D857B8" w:rsidRDefault="00086740" w:rsidP="000D0DF2">
      <w:pPr>
        <w:spacing w:line="360" w:lineRule="auto"/>
        <w:ind w:firstLine="567"/>
        <w:jc w:val="both"/>
        <w:rPr>
          <w:sz w:val="28"/>
        </w:rPr>
      </w:pPr>
      <w:r>
        <w:rPr>
          <w:sz w:val="28"/>
        </w:rPr>
        <w:t xml:space="preserve">         </w:t>
      </w:r>
      <w:r w:rsidR="00D91010">
        <w:rPr>
          <w:sz w:val="28"/>
        </w:rPr>
        <w:t xml:space="preserve">Степень изученности проблемы. Проблема бухгалтерского учета, аудита и анализа движения денежных </w:t>
      </w:r>
      <w:r w:rsidR="00693510">
        <w:rPr>
          <w:sz w:val="28"/>
        </w:rPr>
        <w:t>средств рассматривается</w:t>
      </w:r>
      <w:r w:rsidR="00D91010">
        <w:rPr>
          <w:sz w:val="28"/>
        </w:rPr>
        <w:t xml:space="preserve"> в работах следующих авторов:</w:t>
      </w:r>
      <w:r w:rsidR="00B00B46">
        <w:rPr>
          <w:sz w:val="28"/>
        </w:rPr>
        <w:t xml:space="preserve"> М.З.Пизенгольц,  А.П.Варава, А.А.Данилан, Н.А.Назаров,</w:t>
      </w:r>
      <w:r w:rsidRPr="00086740">
        <w:rPr>
          <w:sz w:val="28"/>
        </w:rPr>
        <w:t xml:space="preserve"> </w:t>
      </w:r>
      <w:r>
        <w:rPr>
          <w:sz w:val="28"/>
        </w:rPr>
        <w:t xml:space="preserve">О.Доброта </w:t>
      </w:r>
      <w:r w:rsidR="00B00B46">
        <w:rPr>
          <w:sz w:val="28"/>
        </w:rPr>
        <w:t xml:space="preserve"> и других. </w:t>
      </w:r>
      <w:r>
        <w:rPr>
          <w:sz w:val="28"/>
        </w:rPr>
        <w:t xml:space="preserve"> О.Доброта даёт такое определение кассы– специально оборудованное и изолированное помещение, предназначенное для принятия, выдачи и временного хранения денег. </w:t>
      </w:r>
      <w:r w:rsidR="00D857B8">
        <w:rPr>
          <w:sz w:val="28"/>
        </w:rPr>
        <w:t>По мнению же Н.А.Назарова обращение наличных денег наряду с безналичными имеет много отрицательных сторон, ведь обращение наличных является более дорогим, это связано с большими расходами по их печатанию, хранению и транспортировке. Также наличность, которая накапливается у субъектов хозяйствования не приносит доход. А с точки зрения государственных интересов значительная её масса в обращении затрудняет осуществление контроля за денежным обращением, даёт возможность юридическим и физическим лицам скрывать от налоговых служб реальные доходы и таким образом уклоняться от налогов.</w:t>
      </w:r>
    </w:p>
    <w:p w:rsidR="00D857B8" w:rsidRDefault="00D857B8" w:rsidP="00D857B8">
      <w:pPr>
        <w:spacing w:line="360" w:lineRule="auto"/>
        <w:ind w:firstLine="567"/>
        <w:jc w:val="both"/>
        <w:rPr>
          <w:sz w:val="28"/>
        </w:rPr>
      </w:pPr>
      <w:r>
        <w:rPr>
          <w:sz w:val="28"/>
        </w:rPr>
        <w:t>Стабилизация денежного обращения, рыночные преобразования в экономике, введение высокоэффективных банковских технологий в области расчётов должны привести к сокращению наличности в стране.</w:t>
      </w:r>
    </w:p>
    <w:p w:rsidR="000E1CDD" w:rsidRDefault="000E1CDD" w:rsidP="000E1CDD">
      <w:pPr>
        <w:spacing w:line="360" w:lineRule="auto"/>
        <w:ind w:firstLine="567"/>
        <w:jc w:val="both"/>
        <w:rPr>
          <w:sz w:val="28"/>
        </w:rPr>
      </w:pPr>
      <w:r>
        <w:rPr>
          <w:sz w:val="28"/>
        </w:rPr>
        <w:t>Целью данной работы является изучение бухгалтерского учета, аудита и анализа движения денежных средств на предприятии. При изучении цели были поставлены следующие задачи:</w:t>
      </w:r>
    </w:p>
    <w:p w:rsidR="000E1CDD" w:rsidRDefault="000E1CDD" w:rsidP="000E1CDD">
      <w:pPr>
        <w:numPr>
          <w:ilvl w:val="0"/>
          <w:numId w:val="22"/>
        </w:numPr>
        <w:spacing w:line="360" w:lineRule="auto"/>
        <w:jc w:val="both"/>
        <w:rPr>
          <w:sz w:val="28"/>
        </w:rPr>
      </w:pPr>
      <w:r>
        <w:rPr>
          <w:sz w:val="28"/>
        </w:rPr>
        <w:t>Изучить учет кассовых операций и учет расчетов по Расчетному счету.</w:t>
      </w:r>
    </w:p>
    <w:p w:rsidR="000E1CDD" w:rsidRDefault="0064510E" w:rsidP="000E1CDD">
      <w:pPr>
        <w:numPr>
          <w:ilvl w:val="0"/>
          <w:numId w:val="22"/>
        </w:numPr>
        <w:spacing w:line="360" w:lineRule="auto"/>
        <w:jc w:val="both"/>
        <w:rPr>
          <w:sz w:val="28"/>
        </w:rPr>
      </w:pPr>
      <w:r>
        <w:rPr>
          <w:sz w:val="28"/>
        </w:rPr>
        <w:t>Сформировать методику аудиторской проверки денежных средств.</w:t>
      </w:r>
    </w:p>
    <w:p w:rsidR="0064510E" w:rsidRDefault="0064510E" w:rsidP="000E1CDD">
      <w:pPr>
        <w:numPr>
          <w:ilvl w:val="0"/>
          <w:numId w:val="22"/>
        </w:numPr>
        <w:spacing w:line="360" w:lineRule="auto"/>
        <w:jc w:val="both"/>
        <w:rPr>
          <w:sz w:val="28"/>
        </w:rPr>
      </w:pPr>
      <w:r>
        <w:rPr>
          <w:sz w:val="28"/>
        </w:rPr>
        <w:t>Проанализировать движение денежных средств.</w:t>
      </w:r>
    </w:p>
    <w:p w:rsidR="0064510E" w:rsidRDefault="0064510E" w:rsidP="0064510E">
      <w:pPr>
        <w:spacing w:line="360" w:lineRule="auto"/>
        <w:jc w:val="both"/>
        <w:rPr>
          <w:sz w:val="28"/>
        </w:rPr>
      </w:pPr>
      <w:r>
        <w:rPr>
          <w:sz w:val="28"/>
        </w:rPr>
        <w:t>Объектом исследования является Федеральное Государственное Сельскохозяйственное Предприятие «Ростовское» Северо-Кавказского Военного Округа Министерства Обороны Российской Федерации.</w:t>
      </w:r>
    </w:p>
    <w:p w:rsidR="0064510E" w:rsidRDefault="0064510E" w:rsidP="0064510E">
      <w:pPr>
        <w:spacing w:line="360" w:lineRule="auto"/>
        <w:jc w:val="both"/>
        <w:rPr>
          <w:sz w:val="28"/>
        </w:rPr>
      </w:pPr>
      <w:r>
        <w:rPr>
          <w:sz w:val="28"/>
        </w:rPr>
        <w:t>Структура рабо</w:t>
      </w:r>
      <w:r w:rsidR="000D0DF2">
        <w:rPr>
          <w:sz w:val="28"/>
        </w:rPr>
        <w:t>ты, данная работа имеет объем 64 листа</w:t>
      </w:r>
      <w:r>
        <w:rPr>
          <w:sz w:val="28"/>
        </w:rPr>
        <w:t xml:space="preserve"> печатного компьютерно</w:t>
      </w:r>
      <w:r w:rsidR="000D0DF2">
        <w:rPr>
          <w:sz w:val="28"/>
        </w:rPr>
        <w:t>го текста, в работе содержится 8 таблиц, прикреплено 3 приложения.</w:t>
      </w:r>
    </w:p>
    <w:p w:rsidR="0064510E" w:rsidRDefault="0064510E" w:rsidP="0064510E">
      <w:pPr>
        <w:spacing w:line="360" w:lineRule="auto"/>
        <w:jc w:val="both"/>
        <w:rPr>
          <w:sz w:val="28"/>
        </w:rPr>
      </w:pPr>
    </w:p>
    <w:p w:rsidR="00D857B8" w:rsidRDefault="00D857B8" w:rsidP="00D857B8"/>
    <w:p w:rsidR="00D857B8" w:rsidRDefault="00D857B8" w:rsidP="00D857B8">
      <w:pPr>
        <w:ind w:left="360"/>
      </w:pPr>
    </w:p>
    <w:p w:rsidR="00D857B8" w:rsidRDefault="00D857B8" w:rsidP="00D857B8">
      <w:pPr>
        <w:ind w:left="360"/>
      </w:pPr>
    </w:p>
    <w:p w:rsidR="00D857B8" w:rsidRDefault="00D857B8" w:rsidP="00D857B8">
      <w:pPr>
        <w:ind w:left="360"/>
      </w:pPr>
    </w:p>
    <w:p w:rsidR="00086740" w:rsidRDefault="00086740" w:rsidP="00086740">
      <w:pPr>
        <w:overflowPunct w:val="0"/>
        <w:autoSpaceDE w:val="0"/>
        <w:autoSpaceDN w:val="0"/>
        <w:adjustRightInd w:val="0"/>
        <w:spacing w:line="360" w:lineRule="auto"/>
        <w:jc w:val="both"/>
        <w:textAlignment w:val="baseline"/>
        <w:rPr>
          <w:sz w:val="28"/>
        </w:rPr>
      </w:pPr>
    </w:p>
    <w:p w:rsidR="00911839" w:rsidRDefault="00911839" w:rsidP="000D0DF2">
      <w:pPr>
        <w:spacing w:line="440" w:lineRule="exact"/>
        <w:jc w:val="center"/>
        <w:rPr>
          <w:b/>
          <w:sz w:val="28"/>
          <w:szCs w:val="28"/>
        </w:rPr>
      </w:pPr>
    </w:p>
    <w:p w:rsidR="00911839" w:rsidRDefault="00911839" w:rsidP="000D0DF2">
      <w:pPr>
        <w:spacing w:line="440" w:lineRule="exact"/>
        <w:jc w:val="center"/>
        <w:rPr>
          <w:b/>
          <w:sz w:val="28"/>
          <w:szCs w:val="28"/>
        </w:rPr>
      </w:pPr>
    </w:p>
    <w:p w:rsidR="003A15CF" w:rsidRPr="00A5375C" w:rsidRDefault="00A5375C" w:rsidP="000D0DF2">
      <w:pPr>
        <w:spacing w:line="440" w:lineRule="exact"/>
        <w:jc w:val="center"/>
        <w:rPr>
          <w:b/>
          <w:sz w:val="28"/>
          <w:szCs w:val="28"/>
        </w:rPr>
      </w:pPr>
      <w:r w:rsidRPr="00A5375C">
        <w:rPr>
          <w:b/>
          <w:sz w:val="28"/>
          <w:szCs w:val="28"/>
        </w:rPr>
        <w:t>Глава 1: Организация бухгалтерского учета движения денежных средств ФГУСХП «Ростовское»</w:t>
      </w:r>
      <w:r w:rsidR="00A00FA5">
        <w:rPr>
          <w:b/>
          <w:sz w:val="28"/>
          <w:szCs w:val="28"/>
        </w:rPr>
        <w:t xml:space="preserve"> СКВО МО РФ</w:t>
      </w:r>
    </w:p>
    <w:p w:rsidR="003A15CF" w:rsidRPr="00A5375C" w:rsidRDefault="003A15CF" w:rsidP="000D0DF2">
      <w:pPr>
        <w:spacing w:line="440" w:lineRule="exact"/>
        <w:ind w:firstLine="567"/>
        <w:jc w:val="center"/>
        <w:rPr>
          <w:b/>
          <w:sz w:val="28"/>
          <w:szCs w:val="28"/>
        </w:rPr>
      </w:pPr>
    </w:p>
    <w:p w:rsidR="003A15CF" w:rsidRPr="00A5375C" w:rsidRDefault="003A15CF" w:rsidP="000D0DF2">
      <w:pPr>
        <w:spacing w:line="440" w:lineRule="exact"/>
        <w:ind w:firstLine="567"/>
        <w:jc w:val="center"/>
        <w:rPr>
          <w:b/>
          <w:sz w:val="28"/>
          <w:szCs w:val="28"/>
        </w:rPr>
      </w:pPr>
    </w:p>
    <w:p w:rsidR="005F2392" w:rsidRDefault="005F2392" w:rsidP="00A5375C"/>
    <w:p w:rsidR="005F2392" w:rsidRDefault="005F2392" w:rsidP="006B62EC">
      <w:pPr>
        <w:ind w:left="360"/>
      </w:pPr>
    </w:p>
    <w:p w:rsidR="006B62EC" w:rsidRPr="00A5375C" w:rsidRDefault="00A5375C" w:rsidP="00725EFD">
      <w:pPr>
        <w:spacing w:line="360" w:lineRule="auto"/>
        <w:ind w:right="-142" w:firstLine="426"/>
        <w:jc w:val="center"/>
        <w:rPr>
          <w:b/>
          <w:sz w:val="28"/>
        </w:rPr>
      </w:pPr>
      <w:r>
        <w:rPr>
          <w:b/>
          <w:sz w:val="28"/>
        </w:rPr>
        <w:t>1.1</w:t>
      </w:r>
      <w:r w:rsidR="006B62EC" w:rsidRPr="00A5375C">
        <w:rPr>
          <w:b/>
          <w:sz w:val="28"/>
        </w:rPr>
        <w:t xml:space="preserve"> Краткая финансово-экономическая характеристика</w:t>
      </w:r>
      <w:r w:rsidR="00A00FA5">
        <w:rPr>
          <w:b/>
          <w:sz w:val="28"/>
        </w:rPr>
        <w:t xml:space="preserve"> ФГУСХП «Ростовское» СКВО МО РФ</w:t>
      </w:r>
    </w:p>
    <w:p w:rsidR="006B62EC" w:rsidRDefault="006B62EC" w:rsidP="006B62EC">
      <w:pPr>
        <w:spacing w:line="360" w:lineRule="auto"/>
        <w:ind w:firstLine="720"/>
        <w:jc w:val="both"/>
        <w:rPr>
          <w:sz w:val="28"/>
        </w:rPr>
      </w:pPr>
      <w:r>
        <w:rPr>
          <w:sz w:val="28"/>
        </w:rPr>
        <w:t xml:space="preserve">Федеральное Государственное Унитарное Предприятие «Ростовское» Северо-Кавзского Военного Округа </w:t>
      </w:r>
      <w:r w:rsidR="007B5652">
        <w:rPr>
          <w:sz w:val="28"/>
        </w:rPr>
        <w:t>Министерства</w:t>
      </w:r>
      <w:r>
        <w:rPr>
          <w:sz w:val="28"/>
        </w:rPr>
        <w:t xml:space="preserve"> Обороны Российской Федерации было создано в 2000 году,  на основе военного совхоза «Ростовский» СКВО и является его правопреемником. В период с 1993 по 2000 год, предприятие многократно переименовалось, это связанно с возможностью льготного налогообложения для вновь созданных Агропромышленных предприятий, унитарного типа. </w:t>
      </w:r>
    </w:p>
    <w:p w:rsidR="006B62EC" w:rsidRPr="002C78B6" w:rsidRDefault="006B62EC" w:rsidP="006B62EC">
      <w:pPr>
        <w:spacing w:line="360" w:lineRule="auto"/>
        <w:ind w:firstLine="720"/>
        <w:jc w:val="both"/>
        <w:rPr>
          <w:sz w:val="28"/>
        </w:rPr>
      </w:pPr>
      <w:r>
        <w:rPr>
          <w:sz w:val="28"/>
        </w:rPr>
        <w:t xml:space="preserve"> Хозяйство находится в Мясниковском районе, Ростовской области. Местоположение хозяйства выгодное, поскольку оно расположено в непосредственной близости от города Ростова-на-Дону (5 км.), кроме </w:t>
      </w:r>
      <w:r w:rsidR="007B5652">
        <w:rPr>
          <w:sz w:val="28"/>
        </w:rPr>
        <w:t>того,</w:t>
      </w:r>
      <w:r>
        <w:rPr>
          <w:sz w:val="28"/>
        </w:rPr>
        <w:t xml:space="preserve"> в километре от территории хозяйства проходит крупная автомобильная магистраль Ростов - Новошахтинск, эти условия могли бы способствовать успешной предпринимательской деятельности предприятия. </w:t>
      </w:r>
      <w:r w:rsidRPr="002C78B6">
        <w:rPr>
          <w:sz w:val="28"/>
        </w:rPr>
        <w:t>Земли п</w:t>
      </w:r>
      <w:r>
        <w:rPr>
          <w:sz w:val="28"/>
        </w:rPr>
        <w:t>редприятия расположены в Центральном</w:t>
      </w:r>
      <w:r w:rsidRPr="002C78B6">
        <w:rPr>
          <w:sz w:val="28"/>
        </w:rPr>
        <w:t xml:space="preserve"> агроклиматическом район</w:t>
      </w:r>
      <w:r>
        <w:rPr>
          <w:sz w:val="28"/>
        </w:rPr>
        <w:t>е, условия которого достаточно мягкие</w:t>
      </w:r>
      <w:r w:rsidRPr="002C78B6">
        <w:rPr>
          <w:sz w:val="28"/>
        </w:rPr>
        <w:t xml:space="preserve"> (</w:t>
      </w:r>
      <w:r>
        <w:rPr>
          <w:sz w:val="28"/>
        </w:rPr>
        <w:t xml:space="preserve"> практическое отсутствие засух, среднегодовое количество осадков равно 400-500 мм., среднее</w:t>
      </w:r>
      <w:r w:rsidRPr="002C78B6">
        <w:rPr>
          <w:sz w:val="28"/>
        </w:rPr>
        <w:t xml:space="preserve"> колебания те</w:t>
      </w:r>
      <w:r>
        <w:rPr>
          <w:sz w:val="28"/>
        </w:rPr>
        <w:t>мператур, североприазовские черноземы)</w:t>
      </w:r>
      <w:r w:rsidRPr="002C78B6">
        <w:rPr>
          <w:sz w:val="28"/>
        </w:rPr>
        <w:t>.</w:t>
      </w:r>
    </w:p>
    <w:p w:rsidR="00A00FA5" w:rsidRDefault="00A00FA5" w:rsidP="006B62EC">
      <w:pPr>
        <w:spacing w:line="360" w:lineRule="auto"/>
        <w:ind w:right="-425" w:firstLine="720"/>
        <w:jc w:val="both"/>
        <w:rPr>
          <w:sz w:val="28"/>
        </w:rPr>
      </w:pPr>
    </w:p>
    <w:p w:rsidR="00A00FA5" w:rsidRDefault="00A00FA5" w:rsidP="006B62EC">
      <w:pPr>
        <w:spacing w:line="360" w:lineRule="auto"/>
        <w:ind w:right="-425" w:firstLine="720"/>
        <w:jc w:val="both"/>
        <w:rPr>
          <w:sz w:val="28"/>
        </w:rPr>
      </w:pPr>
    </w:p>
    <w:p w:rsidR="00A00FA5" w:rsidRDefault="00A00FA5" w:rsidP="006B62EC">
      <w:pPr>
        <w:spacing w:line="360" w:lineRule="auto"/>
        <w:ind w:right="-425" w:firstLine="720"/>
        <w:jc w:val="both"/>
        <w:rPr>
          <w:sz w:val="28"/>
        </w:rPr>
      </w:pPr>
    </w:p>
    <w:p w:rsidR="00A00FA5" w:rsidRDefault="00A00FA5" w:rsidP="006B62EC">
      <w:pPr>
        <w:spacing w:line="360" w:lineRule="auto"/>
        <w:ind w:right="-425" w:firstLine="720"/>
        <w:jc w:val="both"/>
        <w:rPr>
          <w:sz w:val="28"/>
        </w:rPr>
      </w:pPr>
    </w:p>
    <w:p w:rsidR="00A00FA5" w:rsidRDefault="00A00FA5" w:rsidP="006B62EC">
      <w:pPr>
        <w:spacing w:line="360" w:lineRule="auto"/>
        <w:ind w:right="-425" w:firstLine="720"/>
        <w:jc w:val="both"/>
        <w:rPr>
          <w:sz w:val="28"/>
        </w:rPr>
      </w:pPr>
    </w:p>
    <w:p w:rsidR="00E37EB9" w:rsidRDefault="00E37EB9" w:rsidP="006B62EC">
      <w:pPr>
        <w:spacing w:line="360" w:lineRule="auto"/>
        <w:ind w:right="-425" w:firstLine="720"/>
        <w:jc w:val="both"/>
        <w:rPr>
          <w:sz w:val="28"/>
        </w:rPr>
      </w:pPr>
    </w:p>
    <w:p w:rsidR="006B62EC" w:rsidRDefault="006B62EC" w:rsidP="006B62EC">
      <w:pPr>
        <w:spacing w:line="360" w:lineRule="auto"/>
        <w:ind w:right="-425" w:firstLine="720"/>
        <w:jc w:val="both"/>
        <w:rPr>
          <w:sz w:val="28"/>
        </w:rPr>
      </w:pPr>
      <w:r>
        <w:rPr>
          <w:sz w:val="28"/>
        </w:rPr>
        <w:t>Рассмотрим размеры предприятия и производ</w:t>
      </w:r>
      <w:r w:rsidR="00DB3ED7">
        <w:rPr>
          <w:sz w:val="28"/>
        </w:rPr>
        <w:t xml:space="preserve">ства в таблице </w:t>
      </w:r>
      <w:r w:rsidR="00D96A1D">
        <w:rPr>
          <w:sz w:val="28"/>
        </w:rPr>
        <w:t>1</w:t>
      </w:r>
      <w:r w:rsidR="00DB3ED7">
        <w:rPr>
          <w:sz w:val="28"/>
        </w:rPr>
        <w:t>.1</w:t>
      </w:r>
    </w:p>
    <w:p w:rsidR="00DB3ED7" w:rsidRDefault="00DB3ED7" w:rsidP="00DB3ED7">
      <w:pPr>
        <w:jc w:val="right"/>
        <w:rPr>
          <w:sz w:val="28"/>
        </w:rPr>
      </w:pPr>
    </w:p>
    <w:p w:rsidR="006B62EC" w:rsidRPr="00DB3ED7" w:rsidRDefault="006B62EC" w:rsidP="00DB3ED7">
      <w:pPr>
        <w:jc w:val="right"/>
        <w:rPr>
          <w:sz w:val="28"/>
        </w:rPr>
      </w:pPr>
      <w:r w:rsidRPr="00DB3ED7">
        <w:rPr>
          <w:sz w:val="28"/>
        </w:rPr>
        <w:t xml:space="preserve">Таблица </w:t>
      </w:r>
      <w:r w:rsidR="00D96A1D">
        <w:rPr>
          <w:sz w:val="28"/>
        </w:rPr>
        <w:t>1</w:t>
      </w:r>
      <w:r w:rsidRPr="00DB3ED7">
        <w:rPr>
          <w:sz w:val="28"/>
        </w:rPr>
        <w:t>.1</w:t>
      </w:r>
    </w:p>
    <w:p w:rsidR="006B62EC" w:rsidRPr="00DB3ED7" w:rsidRDefault="006B62EC" w:rsidP="00DB3ED7">
      <w:pPr>
        <w:ind w:right="-427"/>
        <w:jc w:val="right"/>
        <w:rPr>
          <w:sz w:val="28"/>
        </w:rPr>
      </w:pPr>
      <w:r w:rsidRPr="00DB3ED7">
        <w:rPr>
          <w:sz w:val="28"/>
        </w:rPr>
        <w:t>Динамика размеров производства ФГУСХП «Ростовское» СКВО МО РФ.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851"/>
        <w:gridCol w:w="850"/>
        <w:gridCol w:w="992"/>
        <w:gridCol w:w="993"/>
        <w:gridCol w:w="992"/>
      </w:tblGrid>
      <w:tr w:rsidR="006B62EC">
        <w:trPr>
          <w:tblHeader/>
        </w:trPr>
        <w:tc>
          <w:tcPr>
            <w:tcW w:w="4786" w:type="dxa"/>
            <w:tcBorders>
              <w:top w:val="double" w:sz="12" w:space="0" w:color="auto"/>
              <w:left w:val="double" w:sz="12" w:space="0" w:color="auto"/>
              <w:bottom w:val="nil"/>
              <w:right w:val="single" w:sz="6" w:space="0" w:color="auto"/>
            </w:tcBorders>
          </w:tcPr>
          <w:p w:rsidR="006B62EC" w:rsidRDefault="006B62EC" w:rsidP="006B62EC">
            <w:pPr>
              <w:jc w:val="center"/>
              <w:rPr>
                <w:b/>
                <w:sz w:val="28"/>
              </w:rPr>
            </w:pPr>
          </w:p>
        </w:tc>
        <w:tc>
          <w:tcPr>
            <w:tcW w:w="4678" w:type="dxa"/>
            <w:gridSpan w:val="5"/>
            <w:tcBorders>
              <w:top w:val="double" w:sz="12" w:space="0" w:color="auto"/>
              <w:left w:val="nil"/>
              <w:bottom w:val="single" w:sz="6" w:space="0" w:color="auto"/>
              <w:right w:val="double" w:sz="12" w:space="0" w:color="auto"/>
            </w:tcBorders>
          </w:tcPr>
          <w:p w:rsidR="006B62EC" w:rsidRDefault="006B62EC" w:rsidP="006B62EC">
            <w:pPr>
              <w:ind w:right="-427"/>
              <w:jc w:val="center"/>
              <w:rPr>
                <w:b/>
                <w:sz w:val="28"/>
              </w:rPr>
            </w:pPr>
            <w:r>
              <w:rPr>
                <w:b/>
                <w:sz w:val="28"/>
              </w:rPr>
              <w:t>ГОДЫ</w:t>
            </w:r>
          </w:p>
        </w:tc>
      </w:tr>
      <w:tr w:rsidR="006B62EC">
        <w:trPr>
          <w:trHeight w:val="100"/>
          <w:tblHeader/>
        </w:trPr>
        <w:tc>
          <w:tcPr>
            <w:tcW w:w="4786" w:type="dxa"/>
            <w:tcBorders>
              <w:top w:val="nil"/>
              <w:left w:val="double" w:sz="12" w:space="0" w:color="auto"/>
              <w:bottom w:val="single" w:sz="6" w:space="0" w:color="auto"/>
              <w:right w:val="single" w:sz="6" w:space="0" w:color="auto"/>
            </w:tcBorders>
          </w:tcPr>
          <w:p w:rsidR="006B62EC" w:rsidRDefault="006B62EC" w:rsidP="006B62EC">
            <w:pPr>
              <w:jc w:val="center"/>
              <w:rPr>
                <w:b/>
                <w:sz w:val="28"/>
              </w:rPr>
            </w:pPr>
            <w:r>
              <w:rPr>
                <w:b/>
                <w:sz w:val="28"/>
              </w:rPr>
              <w:t>ПОКАЗАТЕЛИ</w:t>
            </w:r>
          </w:p>
        </w:tc>
        <w:tc>
          <w:tcPr>
            <w:tcW w:w="851" w:type="dxa"/>
            <w:tcBorders>
              <w:top w:val="single" w:sz="6" w:space="0" w:color="auto"/>
              <w:left w:val="nil"/>
              <w:bottom w:val="single" w:sz="6" w:space="0" w:color="auto"/>
              <w:right w:val="single" w:sz="6" w:space="0" w:color="auto"/>
            </w:tcBorders>
          </w:tcPr>
          <w:p w:rsidR="006B62EC" w:rsidRDefault="006B62EC" w:rsidP="006B62EC">
            <w:pPr>
              <w:ind w:right="-427"/>
              <w:rPr>
                <w:b/>
                <w:sz w:val="28"/>
              </w:rPr>
            </w:pPr>
            <w:r>
              <w:rPr>
                <w:b/>
                <w:sz w:val="28"/>
              </w:rPr>
              <w:t>1999</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rPr>
                <w:b/>
                <w:sz w:val="28"/>
              </w:rPr>
            </w:pPr>
            <w:r>
              <w:rPr>
                <w:b/>
                <w:sz w:val="28"/>
              </w:rPr>
              <w:t>2000</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rPr>
                <w:b/>
                <w:sz w:val="28"/>
              </w:rPr>
            </w:pPr>
            <w:r>
              <w:rPr>
                <w:b/>
                <w:sz w:val="28"/>
              </w:rPr>
              <w:t>2001</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rPr>
                <w:b/>
                <w:sz w:val="28"/>
              </w:rPr>
            </w:pPr>
            <w:r>
              <w:rPr>
                <w:b/>
                <w:sz w:val="28"/>
              </w:rPr>
              <w:t>2002</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rPr>
                <w:b/>
                <w:sz w:val="28"/>
              </w:rPr>
            </w:pPr>
            <w:r>
              <w:rPr>
                <w:b/>
                <w:sz w:val="28"/>
              </w:rPr>
              <w:t>2002 в % к 1999</w:t>
            </w:r>
          </w:p>
        </w:tc>
      </w:tr>
      <w:tr w:rsidR="006B62EC">
        <w:tc>
          <w:tcPr>
            <w:tcW w:w="4786" w:type="dxa"/>
            <w:tcBorders>
              <w:top w:val="nil"/>
              <w:left w:val="double" w:sz="12" w:space="0" w:color="auto"/>
              <w:bottom w:val="single" w:sz="6" w:space="0" w:color="auto"/>
              <w:right w:val="single" w:sz="6" w:space="0" w:color="auto"/>
            </w:tcBorders>
          </w:tcPr>
          <w:p w:rsidR="006B62EC" w:rsidRDefault="006B62EC" w:rsidP="006B62EC">
            <w:pPr>
              <w:jc w:val="both"/>
              <w:rPr>
                <w:sz w:val="28"/>
              </w:rPr>
            </w:pPr>
            <w:r>
              <w:rPr>
                <w:sz w:val="28"/>
              </w:rPr>
              <w:t>Общая земельная площадь, га</w:t>
            </w:r>
          </w:p>
          <w:p w:rsidR="006B62EC" w:rsidRDefault="006B62EC" w:rsidP="006B62EC">
            <w:pPr>
              <w:jc w:val="both"/>
              <w:rPr>
                <w:sz w:val="28"/>
              </w:rPr>
            </w:pPr>
            <w:r>
              <w:rPr>
                <w:sz w:val="28"/>
              </w:rPr>
              <w:t xml:space="preserve">    в т.ч. с.х. угодий, га,  из них</w:t>
            </w:r>
          </w:p>
          <w:p w:rsidR="006B62EC" w:rsidRDefault="006B62EC" w:rsidP="006B62EC">
            <w:pPr>
              <w:ind w:left="1440"/>
              <w:jc w:val="both"/>
              <w:rPr>
                <w:sz w:val="28"/>
              </w:rPr>
            </w:pPr>
            <w:r>
              <w:rPr>
                <w:sz w:val="28"/>
              </w:rPr>
              <w:t>пашня</w:t>
            </w:r>
          </w:p>
          <w:p w:rsidR="006B62EC" w:rsidRDefault="006B62EC" w:rsidP="006B62EC">
            <w:pPr>
              <w:ind w:left="1440"/>
              <w:jc w:val="both"/>
              <w:rPr>
                <w:sz w:val="28"/>
              </w:rPr>
            </w:pPr>
            <w:r>
              <w:rPr>
                <w:sz w:val="28"/>
              </w:rPr>
              <w:t>орошаемые земли</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lang w:val="en-US"/>
              </w:rPr>
            </w:pPr>
            <w:r>
              <w:rPr>
                <w:sz w:val="28"/>
                <w:lang w:val="en-US"/>
              </w:rPr>
              <w:t>5476</w:t>
            </w:r>
          </w:p>
          <w:p w:rsidR="006B62EC" w:rsidRDefault="006B62EC" w:rsidP="006B62EC">
            <w:pPr>
              <w:ind w:right="-427"/>
              <w:jc w:val="both"/>
              <w:rPr>
                <w:sz w:val="28"/>
                <w:lang w:val="en-US"/>
              </w:rPr>
            </w:pPr>
            <w:r>
              <w:rPr>
                <w:sz w:val="28"/>
                <w:lang w:val="en-US"/>
              </w:rPr>
              <w:t>5015</w:t>
            </w:r>
          </w:p>
          <w:p w:rsidR="006B62EC" w:rsidRDefault="006B62EC" w:rsidP="006B62EC">
            <w:pPr>
              <w:ind w:right="-427"/>
              <w:jc w:val="both"/>
              <w:rPr>
                <w:sz w:val="28"/>
                <w:lang w:val="en-US"/>
              </w:rPr>
            </w:pPr>
            <w:r>
              <w:rPr>
                <w:sz w:val="28"/>
                <w:lang w:val="en-US"/>
              </w:rPr>
              <w:t>4337</w:t>
            </w:r>
          </w:p>
          <w:p w:rsidR="006B62EC" w:rsidRDefault="006B62EC" w:rsidP="006B62EC">
            <w:pPr>
              <w:ind w:right="-427"/>
              <w:jc w:val="both"/>
              <w:rPr>
                <w:sz w:val="28"/>
              </w:rPr>
            </w:pPr>
            <w:r>
              <w:rPr>
                <w:sz w:val="28"/>
              </w:rPr>
              <w:t xml:space="preserve"> </w:t>
            </w:r>
            <w:r>
              <w:rPr>
                <w:sz w:val="28"/>
                <w:lang w:val="en-US"/>
              </w:rPr>
              <w:t>653</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lang w:val="en-US"/>
              </w:rPr>
            </w:pPr>
            <w:r>
              <w:rPr>
                <w:sz w:val="28"/>
                <w:lang w:val="en-US"/>
              </w:rPr>
              <w:t>4816</w:t>
            </w:r>
          </w:p>
          <w:p w:rsidR="006B62EC" w:rsidRDefault="006B62EC" w:rsidP="006B62EC">
            <w:pPr>
              <w:ind w:right="-427"/>
              <w:jc w:val="both"/>
              <w:rPr>
                <w:sz w:val="28"/>
                <w:lang w:val="en-US"/>
              </w:rPr>
            </w:pPr>
            <w:r>
              <w:rPr>
                <w:sz w:val="28"/>
                <w:lang w:val="en-US"/>
              </w:rPr>
              <w:t>4347</w:t>
            </w:r>
          </w:p>
          <w:p w:rsidR="006B62EC" w:rsidRDefault="006B62EC" w:rsidP="006B62EC">
            <w:pPr>
              <w:ind w:right="-427"/>
              <w:jc w:val="both"/>
              <w:rPr>
                <w:sz w:val="28"/>
                <w:lang w:val="en-US"/>
              </w:rPr>
            </w:pPr>
            <w:r>
              <w:rPr>
                <w:sz w:val="28"/>
                <w:lang w:val="en-US"/>
              </w:rPr>
              <w:t>3768</w:t>
            </w:r>
          </w:p>
          <w:p w:rsidR="006B62EC" w:rsidRDefault="006B62EC" w:rsidP="006B62EC">
            <w:pPr>
              <w:ind w:right="-427"/>
              <w:jc w:val="both"/>
              <w:rPr>
                <w:sz w:val="28"/>
              </w:rPr>
            </w:pPr>
            <w:r>
              <w:rPr>
                <w:sz w:val="28"/>
              </w:rPr>
              <w:t xml:space="preserve">  </w:t>
            </w:r>
            <w:r>
              <w:rPr>
                <w:sz w:val="28"/>
                <w:lang w:val="en-US"/>
              </w:rPr>
              <w:t>265</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lang w:val="en-US"/>
              </w:rPr>
            </w:pPr>
            <w:r>
              <w:rPr>
                <w:sz w:val="28"/>
                <w:lang w:val="en-US"/>
              </w:rPr>
              <w:t>4816</w:t>
            </w:r>
          </w:p>
          <w:p w:rsidR="006B62EC" w:rsidRDefault="006B62EC" w:rsidP="006B62EC">
            <w:pPr>
              <w:ind w:right="-427"/>
              <w:jc w:val="both"/>
              <w:rPr>
                <w:sz w:val="28"/>
                <w:lang w:val="en-US"/>
              </w:rPr>
            </w:pPr>
            <w:r>
              <w:rPr>
                <w:sz w:val="28"/>
                <w:lang w:val="en-US"/>
              </w:rPr>
              <w:t>4347</w:t>
            </w:r>
          </w:p>
          <w:p w:rsidR="006B62EC" w:rsidRDefault="006B62EC" w:rsidP="006B62EC">
            <w:pPr>
              <w:ind w:right="-427"/>
              <w:jc w:val="both"/>
              <w:rPr>
                <w:sz w:val="28"/>
                <w:lang w:val="en-US"/>
              </w:rPr>
            </w:pPr>
            <w:r>
              <w:rPr>
                <w:sz w:val="28"/>
                <w:lang w:val="en-US"/>
              </w:rPr>
              <w:t>3774</w:t>
            </w:r>
          </w:p>
          <w:p w:rsidR="006B62EC" w:rsidRDefault="006B62EC" w:rsidP="006B62EC">
            <w:pPr>
              <w:ind w:right="-427"/>
              <w:jc w:val="both"/>
              <w:rPr>
                <w:sz w:val="28"/>
              </w:rPr>
            </w:pPr>
            <w:r>
              <w:rPr>
                <w:sz w:val="28"/>
              </w:rPr>
              <w:t xml:space="preserve">  </w:t>
            </w:r>
            <w:r>
              <w:rPr>
                <w:sz w:val="28"/>
                <w:lang w:val="en-US"/>
              </w:rPr>
              <w:t>265</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4623</w:t>
            </w:r>
          </w:p>
          <w:p w:rsidR="006B62EC" w:rsidRDefault="006B62EC" w:rsidP="006B62EC">
            <w:pPr>
              <w:ind w:right="-427"/>
              <w:jc w:val="both"/>
              <w:rPr>
                <w:sz w:val="28"/>
              </w:rPr>
            </w:pPr>
            <w:r>
              <w:rPr>
                <w:sz w:val="28"/>
              </w:rPr>
              <w:t>4194</w:t>
            </w:r>
          </w:p>
          <w:p w:rsidR="006B62EC" w:rsidRDefault="006B62EC" w:rsidP="006B62EC">
            <w:pPr>
              <w:ind w:right="-427"/>
              <w:jc w:val="both"/>
              <w:rPr>
                <w:sz w:val="28"/>
              </w:rPr>
            </w:pPr>
            <w:r>
              <w:rPr>
                <w:sz w:val="28"/>
              </w:rPr>
              <w:t>3714</w:t>
            </w:r>
          </w:p>
          <w:p w:rsidR="006B62EC" w:rsidRDefault="006B62EC" w:rsidP="006B62EC">
            <w:pPr>
              <w:ind w:right="-427"/>
              <w:jc w:val="both"/>
              <w:rPr>
                <w:sz w:val="28"/>
              </w:rPr>
            </w:pPr>
            <w:r>
              <w:rPr>
                <w:sz w:val="28"/>
              </w:rPr>
              <w:t xml:space="preserve">  265</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84,4</w:t>
            </w:r>
          </w:p>
          <w:p w:rsidR="006B62EC" w:rsidRDefault="006B62EC" w:rsidP="006B62EC">
            <w:pPr>
              <w:ind w:right="-427"/>
              <w:jc w:val="both"/>
              <w:rPr>
                <w:sz w:val="28"/>
              </w:rPr>
            </w:pPr>
            <w:r>
              <w:rPr>
                <w:sz w:val="28"/>
              </w:rPr>
              <w:t>83,6</w:t>
            </w:r>
          </w:p>
          <w:p w:rsidR="006B62EC" w:rsidRDefault="006B62EC" w:rsidP="006B62EC">
            <w:pPr>
              <w:ind w:right="-427"/>
              <w:jc w:val="both"/>
              <w:rPr>
                <w:sz w:val="28"/>
              </w:rPr>
            </w:pPr>
            <w:r>
              <w:rPr>
                <w:sz w:val="28"/>
              </w:rPr>
              <w:t>85,6</w:t>
            </w:r>
          </w:p>
          <w:p w:rsidR="006B62EC" w:rsidRPr="00891D45" w:rsidRDefault="006B62EC" w:rsidP="006B62EC">
            <w:pPr>
              <w:ind w:right="-427"/>
              <w:jc w:val="both"/>
              <w:rPr>
                <w:sz w:val="28"/>
              </w:rPr>
            </w:pPr>
            <w:r>
              <w:rPr>
                <w:sz w:val="28"/>
              </w:rPr>
              <w:t>40,6</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Среднегодовая численность рабочих, чел</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564</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420</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374</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443</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78,5</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 xml:space="preserve">Стоимость валовой продукции в сопоставимых ценах, </w:t>
            </w:r>
            <w:r w:rsidR="007B5652">
              <w:rPr>
                <w:sz w:val="28"/>
              </w:rPr>
              <w:t>тыс.</w:t>
            </w:r>
            <w:r>
              <w:rPr>
                <w:sz w:val="28"/>
              </w:rPr>
              <w:t xml:space="preserve"> ден. ед.</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2000</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830.3</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2498</w:t>
            </w:r>
            <w:r>
              <w:rPr>
                <w:sz w:val="28"/>
              </w:rPr>
              <w:t>.8</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1583,1</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79,2</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Среднегодовая стоимость основных средств, тыс. 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55562</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40572</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36942</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36914</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pacing w:val="-20"/>
                <w:sz w:val="28"/>
              </w:rPr>
            </w:pPr>
            <w:r>
              <w:rPr>
                <w:spacing w:val="-20"/>
                <w:sz w:val="28"/>
              </w:rPr>
              <w:t>66,4</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Средний остаток оборотных средств, тыс. 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sidRPr="00FA613C">
              <w:rPr>
                <w:sz w:val="28"/>
              </w:rPr>
              <w:t>602</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sidRPr="00FA613C">
              <w:rPr>
                <w:spacing w:val="-20"/>
                <w:sz w:val="28"/>
              </w:rPr>
              <w:t>1213.6</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147</w:t>
            </w:r>
            <w:r w:rsidRPr="00FA613C">
              <w:rPr>
                <w:sz w:val="28"/>
              </w:rPr>
              <w:t>5.3</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1325,4</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220,2</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Уставный фонд, тыс. 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10553</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19871,1</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19095,6</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18892,7</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pacing w:val="-20"/>
                <w:sz w:val="28"/>
              </w:rPr>
            </w:pPr>
            <w:r>
              <w:rPr>
                <w:spacing w:val="-20"/>
                <w:sz w:val="28"/>
              </w:rPr>
              <w:t>179,0</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Выручка от реализаци</w:t>
            </w:r>
            <w:r w:rsidR="007B5652">
              <w:rPr>
                <w:sz w:val="28"/>
              </w:rPr>
              <w:t>и (</w:t>
            </w:r>
            <w:r>
              <w:rPr>
                <w:sz w:val="28"/>
              </w:rPr>
              <w:t xml:space="preserve">без НДС), тыс. </w:t>
            </w:r>
            <w:r w:rsidR="007B5652">
              <w:rPr>
                <w:sz w:val="28"/>
              </w:rPr>
              <w:t>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sidRPr="00FA613C">
              <w:rPr>
                <w:sz w:val="28"/>
              </w:rPr>
              <w:t>1008</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760,</w:t>
            </w:r>
            <w:r w:rsidRPr="00FA613C">
              <w:rPr>
                <w:sz w:val="28"/>
              </w:rPr>
              <w:t>.4</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1429,8</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1603,9</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128,0</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Балансовая прибыль, тыс. 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-10</w:t>
            </w:r>
            <w:r w:rsidRPr="00FA613C">
              <w:rPr>
                <w:sz w:val="28"/>
              </w:rPr>
              <w:t>89</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w:t>
            </w:r>
            <w:r w:rsidRPr="00FA613C">
              <w:rPr>
                <w:sz w:val="28"/>
              </w:rPr>
              <w:t>572.7</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-690,5</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-338,9</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Затраты на производство, тыс. 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3487,2</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pacing w:val="-20"/>
                <w:sz w:val="28"/>
              </w:rPr>
            </w:pPr>
            <w:r>
              <w:rPr>
                <w:spacing w:val="-20"/>
                <w:sz w:val="28"/>
              </w:rPr>
              <w:t>2997,4</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2838,6</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2601,6</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74,6</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Валовой доход, тыс. руб.</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sidRPr="00FA613C">
              <w:rPr>
                <w:sz w:val="28"/>
              </w:rPr>
              <w:t>-16</w:t>
            </w:r>
            <w:r>
              <w:rPr>
                <w:sz w:val="28"/>
                <w:lang w:val="en-US"/>
              </w:rPr>
              <w:t>80</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-365.4</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lang w:val="en-US"/>
              </w:rPr>
              <w:t>-107.7</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-210,2</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w:t>
            </w:r>
          </w:p>
        </w:tc>
      </w:tr>
      <w:tr w:rsidR="006B62EC">
        <w:tc>
          <w:tcPr>
            <w:tcW w:w="4786" w:type="dxa"/>
            <w:tcBorders>
              <w:top w:val="single" w:sz="6" w:space="0" w:color="auto"/>
              <w:left w:val="double" w:sz="12" w:space="0" w:color="auto"/>
              <w:bottom w:val="single" w:sz="6" w:space="0" w:color="auto"/>
              <w:right w:val="single" w:sz="6" w:space="0" w:color="auto"/>
            </w:tcBorders>
          </w:tcPr>
          <w:p w:rsidR="006B62EC" w:rsidRDefault="006B62EC" w:rsidP="006B62EC">
            <w:pPr>
              <w:jc w:val="both"/>
              <w:rPr>
                <w:sz w:val="28"/>
              </w:rPr>
            </w:pPr>
            <w:r>
              <w:rPr>
                <w:sz w:val="28"/>
              </w:rPr>
              <w:t>Поголовье животных, усл. гол.</w:t>
            </w:r>
          </w:p>
        </w:tc>
        <w:tc>
          <w:tcPr>
            <w:tcW w:w="851"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1490</w:t>
            </w:r>
          </w:p>
        </w:tc>
        <w:tc>
          <w:tcPr>
            <w:tcW w:w="850"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1490</w:t>
            </w:r>
          </w:p>
        </w:tc>
        <w:tc>
          <w:tcPr>
            <w:tcW w:w="992"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534</w:t>
            </w:r>
          </w:p>
        </w:tc>
        <w:tc>
          <w:tcPr>
            <w:tcW w:w="993" w:type="dxa"/>
            <w:tcBorders>
              <w:top w:val="single" w:sz="6" w:space="0" w:color="auto"/>
              <w:left w:val="single" w:sz="6" w:space="0" w:color="auto"/>
              <w:bottom w:val="single" w:sz="6" w:space="0" w:color="auto"/>
              <w:right w:val="single" w:sz="6" w:space="0" w:color="auto"/>
            </w:tcBorders>
          </w:tcPr>
          <w:p w:rsidR="006B62EC" w:rsidRDefault="006B62EC" w:rsidP="006B62EC">
            <w:pPr>
              <w:ind w:right="-427"/>
              <w:jc w:val="both"/>
              <w:rPr>
                <w:sz w:val="28"/>
              </w:rPr>
            </w:pPr>
            <w:r>
              <w:rPr>
                <w:sz w:val="28"/>
              </w:rPr>
              <w:t>510</w:t>
            </w:r>
          </w:p>
        </w:tc>
        <w:tc>
          <w:tcPr>
            <w:tcW w:w="992" w:type="dxa"/>
            <w:tcBorders>
              <w:top w:val="single" w:sz="6" w:space="0" w:color="auto"/>
              <w:left w:val="single" w:sz="6" w:space="0" w:color="auto"/>
              <w:bottom w:val="single" w:sz="6" w:space="0" w:color="auto"/>
              <w:right w:val="double" w:sz="12" w:space="0" w:color="auto"/>
            </w:tcBorders>
          </w:tcPr>
          <w:p w:rsidR="006B62EC" w:rsidRDefault="006B62EC" w:rsidP="006B62EC">
            <w:pPr>
              <w:ind w:right="-427"/>
              <w:jc w:val="both"/>
              <w:rPr>
                <w:sz w:val="28"/>
              </w:rPr>
            </w:pPr>
            <w:r>
              <w:rPr>
                <w:sz w:val="28"/>
              </w:rPr>
              <w:t>34,2</w:t>
            </w:r>
          </w:p>
        </w:tc>
      </w:tr>
      <w:tr w:rsidR="006B62EC">
        <w:tc>
          <w:tcPr>
            <w:tcW w:w="4786" w:type="dxa"/>
            <w:tcBorders>
              <w:top w:val="single" w:sz="6" w:space="0" w:color="auto"/>
              <w:left w:val="double" w:sz="12" w:space="0" w:color="auto"/>
              <w:bottom w:val="double" w:sz="12" w:space="0" w:color="auto"/>
              <w:right w:val="single" w:sz="6" w:space="0" w:color="auto"/>
            </w:tcBorders>
          </w:tcPr>
          <w:p w:rsidR="006B62EC" w:rsidRDefault="006B62EC" w:rsidP="006B62EC">
            <w:pPr>
              <w:jc w:val="both"/>
              <w:rPr>
                <w:sz w:val="28"/>
              </w:rPr>
            </w:pPr>
            <w:r>
              <w:rPr>
                <w:sz w:val="28"/>
              </w:rPr>
              <w:t xml:space="preserve">Затраты труда, </w:t>
            </w:r>
            <w:r w:rsidR="007B5652">
              <w:rPr>
                <w:sz w:val="28"/>
              </w:rPr>
              <w:t>тыс.</w:t>
            </w:r>
            <w:r>
              <w:rPr>
                <w:sz w:val="28"/>
              </w:rPr>
              <w:t xml:space="preserve"> чел-час</w:t>
            </w:r>
          </w:p>
        </w:tc>
        <w:tc>
          <w:tcPr>
            <w:tcW w:w="851" w:type="dxa"/>
            <w:tcBorders>
              <w:top w:val="single" w:sz="6" w:space="0" w:color="auto"/>
              <w:left w:val="single" w:sz="6" w:space="0" w:color="auto"/>
              <w:bottom w:val="double" w:sz="12" w:space="0" w:color="auto"/>
              <w:right w:val="single" w:sz="6" w:space="0" w:color="auto"/>
            </w:tcBorders>
          </w:tcPr>
          <w:p w:rsidR="006B62EC" w:rsidRDefault="006B62EC" w:rsidP="006B62EC">
            <w:pPr>
              <w:ind w:right="-427"/>
              <w:jc w:val="both"/>
              <w:rPr>
                <w:sz w:val="28"/>
              </w:rPr>
            </w:pPr>
            <w:r>
              <w:rPr>
                <w:sz w:val="28"/>
              </w:rPr>
              <w:t>565</w:t>
            </w:r>
          </w:p>
        </w:tc>
        <w:tc>
          <w:tcPr>
            <w:tcW w:w="850" w:type="dxa"/>
            <w:tcBorders>
              <w:top w:val="single" w:sz="6" w:space="0" w:color="auto"/>
              <w:left w:val="single" w:sz="6" w:space="0" w:color="auto"/>
              <w:bottom w:val="double" w:sz="12" w:space="0" w:color="auto"/>
              <w:right w:val="single" w:sz="6" w:space="0" w:color="auto"/>
            </w:tcBorders>
          </w:tcPr>
          <w:p w:rsidR="006B62EC" w:rsidRDefault="006B62EC" w:rsidP="006B62EC">
            <w:pPr>
              <w:ind w:right="-427"/>
              <w:jc w:val="both"/>
              <w:rPr>
                <w:sz w:val="28"/>
              </w:rPr>
            </w:pPr>
            <w:r>
              <w:rPr>
                <w:sz w:val="28"/>
              </w:rPr>
              <w:t>679</w:t>
            </w:r>
          </w:p>
        </w:tc>
        <w:tc>
          <w:tcPr>
            <w:tcW w:w="992" w:type="dxa"/>
            <w:tcBorders>
              <w:top w:val="single" w:sz="6" w:space="0" w:color="auto"/>
              <w:left w:val="single" w:sz="6" w:space="0" w:color="auto"/>
              <w:bottom w:val="double" w:sz="12" w:space="0" w:color="auto"/>
              <w:right w:val="single" w:sz="6" w:space="0" w:color="auto"/>
            </w:tcBorders>
          </w:tcPr>
          <w:p w:rsidR="006B62EC" w:rsidRDefault="006B62EC" w:rsidP="006B62EC">
            <w:pPr>
              <w:ind w:right="-427"/>
              <w:jc w:val="both"/>
              <w:rPr>
                <w:sz w:val="28"/>
              </w:rPr>
            </w:pPr>
            <w:r>
              <w:rPr>
                <w:sz w:val="28"/>
              </w:rPr>
              <w:t>459</w:t>
            </w:r>
          </w:p>
        </w:tc>
        <w:tc>
          <w:tcPr>
            <w:tcW w:w="993" w:type="dxa"/>
            <w:tcBorders>
              <w:top w:val="single" w:sz="6" w:space="0" w:color="auto"/>
              <w:left w:val="single" w:sz="6" w:space="0" w:color="auto"/>
              <w:bottom w:val="double" w:sz="12" w:space="0" w:color="auto"/>
              <w:right w:val="single" w:sz="6" w:space="0" w:color="auto"/>
            </w:tcBorders>
          </w:tcPr>
          <w:p w:rsidR="006B62EC" w:rsidRDefault="006B62EC" w:rsidP="006B62EC">
            <w:pPr>
              <w:ind w:right="-427"/>
              <w:jc w:val="both"/>
              <w:rPr>
                <w:sz w:val="28"/>
              </w:rPr>
            </w:pPr>
            <w:r>
              <w:rPr>
                <w:sz w:val="28"/>
              </w:rPr>
              <w:t>370</w:t>
            </w:r>
          </w:p>
        </w:tc>
        <w:tc>
          <w:tcPr>
            <w:tcW w:w="992" w:type="dxa"/>
            <w:tcBorders>
              <w:top w:val="single" w:sz="6" w:space="0" w:color="auto"/>
              <w:left w:val="single" w:sz="6" w:space="0" w:color="auto"/>
              <w:bottom w:val="double" w:sz="12" w:space="0" w:color="auto"/>
              <w:right w:val="double" w:sz="12" w:space="0" w:color="auto"/>
            </w:tcBorders>
          </w:tcPr>
          <w:p w:rsidR="006B62EC" w:rsidRDefault="006B62EC" w:rsidP="006B62EC">
            <w:pPr>
              <w:ind w:right="-427"/>
              <w:jc w:val="both"/>
              <w:rPr>
                <w:sz w:val="28"/>
              </w:rPr>
            </w:pPr>
            <w:r>
              <w:rPr>
                <w:sz w:val="28"/>
              </w:rPr>
              <w:t>65,5</w:t>
            </w:r>
          </w:p>
        </w:tc>
      </w:tr>
    </w:tbl>
    <w:p w:rsidR="006B62EC" w:rsidRPr="001B332A" w:rsidRDefault="006B62EC" w:rsidP="006B62EC">
      <w:pPr>
        <w:jc w:val="right"/>
        <w:rPr>
          <w:b/>
          <w:sz w:val="28"/>
        </w:rPr>
      </w:pPr>
    </w:p>
    <w:p w:rsidR="006B62EC" w:rsidRDefault="006B62EC" w:rsidP="006B62EC">
      <w:pPr>
        <w:spacing w:line="360" w:lineRule="auto"/>
        <w:ind w:right="-18" w:firstLine="547"/>
        <w:jc w:val="both"/>
        <w:rPr>
          <w:sz w:val="28"/>
        </w:rPr>
      </w:pPr>
      <w:r>
        <w:rPr>
          <w:sz w:val="28"/>
        </w:rPr>
        <w:t>Динамика размеров производства ФГУСХП «Ростовское» СКВО МО РФ свидетельствует о сокращении масштабов ведения хозяйства, и сокращение общей земельной площади. Так как предприятие является государственным и унитарным, столь привычного для предприятий АПК, процесса паевания, и создания на его землях независимых крестьянско-фермерских хозяйств, на данном предприятии не было. Это позволило практически полностью сохранить тот объем земель, который достался в наследство предприятию от военного совхоза.</w:t>
      </w:r>
    </w:p>
    <w:p w:rsidR="006B62EC" w:rsidRDefault="006B62EC" w:rsidP="006B62EC">
      <w:pPr>
        <w:spacing w:line="360" w:lineRule="auto"/>
        <w:ind w:right="-18"/>
        <w:jc w:val="both"/>
        <w:rPr>
          <w:sz w:val="28"/>
        </w:rPr>
      </w:pPr>
      <w:r>
        <w:rPr>
          <w:sz w:val="28"/>
        </w:rPr>
        <w:t xml:space="preserve">Основной причиной снижения объёмов производства стала потеря предприятием большей части оборотных средств в результате инфляции и кризиса, охватившего всю экономику России. В хозяйстве не хватает средств для нормального соблюдения технологии производства, не выполняются работы, без которых о получении высоких урожаев не может быть и речи. </w:t>
      </w:r>
    </w:p>
    <w:p w:rsidR="006B62EC" w:rsidRDefault="006B62EC" w:rsidP="006B62EC">
      <w:pPr>
        <w:spacing w:line="360" w:lineRule="auto"/>
        <w:ind w:right="-18" w:firstLine="547"/>
        <w:jc w:val="both"/>
        <w:rPr>
          <w:sz w:val="28"/>
        </w:rPr>
      </w:pPr>
      <w:r>
        <w:rPr>
          <w:sz w:val="28"/>
        </w:rPr>
        <w:t>Практически на 95%  было сокращено поголовье животных, животноводство ещё недавно было одной из основных отраслей теперь ввиду своей неэффективности сокращается.</w:t>
      </w:r>
    </w:p>
    <w:p w:rsidR="006B62EC" w:rsidRDefault="007B5652" w:rsidP="006B62EC">
      <w:pPr>
        <w:spacing w:line="360" w:lineRule="auto"/>
        <w:ind w:right="-18" w:firstLine="547"/>
        <w:jc w:val="both"/>
        <w:rPr>
          <w:sz w:val="28"/>
        </w:rPr>
      </w:pPr>
      <w:r>
        <w:rPr>
          <w:sz w:val="28"/>
        </w:rPr>
        <w:t>За последние три года хозяйство неизменно заканчивало производственный период с убытками, единственной прибыльной отраслью остается производство зерновых, этому способствуют относительно высокие урожаи этих культур, как на орошении, так и без него, стабильный спрос на эту продукцию на рынке и благоприятные условия для её хранения и переработки.</w:t>
      </w:r>
    </w:p>
    <w:p w:rsidR="00D0553C" w:rsidRDefault="007B5652" w:rsidP="007A3A71">
      <w:pPr>
        <w:spacing w:line="360" w:lineRule="auto"/>
        <w:ind w:firstLine="567"/>
        <w:jc w:val="both"/>
        <w:rPr>
          <w:sz w:val="28"/>
        </w:rPr>
      </w:pPr>
      <w:r>
        <w:rPr>
          <w:sz w:val="28"/>
        </w:rPr>
        <w:t>Стабилизация экономической ситуации в последние годы позволили хозяйству несколько увеличить производство именно зерновых культур, что сказалось на выручке от реализации продукции, но, тем не менее, финансовый результат остался отрицательным, главной причиной этого является неналаженность системы сбыта продукции, и диспаритет цен на сельскохозяйственную продукцию и материалов для производства (ГСМ, Электроэнергия, и др.</w:t>
      </w:r>
    </w:p>
    <w:p w:rsidR="008D2EA3" w:rsidRPr="007A3A71" w:rsidRDefault="00A00FA5" w:rsidP="00914FEB">
      <w:pPr>
        <w:spacing w:line="360" w:lineRule="auto"/>
        <w:jc w:val="both"/>
        <w:rPr>
          <w:sz w:val="28"/>
        </w:rPr>
      </w:pPr>
      <w:r>
        <w:rPr>
          <w:sz w:val="28"/>
        </w:rPr>
        <w:t xml:space="preserve">Структура реализации </w:t>
      </w:r>
      <w:r w:rsidR="00693510">
        <w:rPr>
          <w:sz w:val="28"/>
        </w:rPr>
        <w:t>продукции. Таблица</w:t>
      </w:r>
      <w:r w:rsidR="005D24C9">
        <w:rPr>
          <w:sz w:val="28"/>
        </w:rPr>
        <w:t xml:space="preserve"> </w:t>
      </w:r>
      <w:r w:rsidR="00D96A1D">
        <w:rPr>
          <w:sz w:val="28"/>
        </w:rPr>
        <w:t>1</w:t>
      </w:r>
      <w:r w:rsidR="00DB3ED7">
        <w:rPr>
          <w:sz w:val="28"/>
        </w:rPr>
        <w:t>.2</w:t>
      </w:r>
    </w:p>
    <w:p w:rsidR="00D0553C" w:rsidRDefault="00566E66">
      <w:pPr>
        <w:rPr>
          <w:sz w:val="96"/>
          <w:szCs w:val="96"/>
        </w:rPr>
      </w:pPr>
      <w:r>
        <w:rPr>
          <w:noProof/>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18pt;margin-top:20.4pt;width:501.5pt;height:224.7pt;z-index:251672064">
            <v:imagedata r:id="rId7" o:title=""/>
          </v:shape>
        </w:pict>
      </w:r>
    </w:p>
    <w:p w:rsidR="00D0553C" w:rsidRDefault="00D0553C">
      <w:pPr>
        <w:rPr>
          <w:sz w:val="96"/>
          <w:szCs w:val="96"/>
        </w:rPr>
      </w:pPr>
    </w:p>
    <w:p w:rsidR="007A3A71" w:rsidRDefault="007A3A71">
      <w:pPr>
        <w:rPr>
          <w:sz w:val="96"/>
          <w:szCs w:val="96"/>
        </w:rPr>
      </w:pPr>
    </w:p>
    <w:p w:rsidR="007A3A71" w:rsidRDefault="007A3A71">
      <w:pPr>
        <w:rPr>
          <w:sz w:val="96"/>
          <w:szCs w:val="96"/>
        </w:rPr>
      </w:pPr>
    </w:p>
    <w:p w:rsidR="001F4AAE" w:rsidRDefault="001F4AAE" w:rsidP="00A04C3C">
      <w:pPr>
        <w:spacing w:line="360" w:lineRule="auto"/>
        <w:ind w:right="-142" w:firstLine="567"/>
        <w:jc w:val="both"/>
        <w:rPr>
          <w:sz w:val="28"/>
        </w:rPr>
      </w:pPr>
    </w:p>
    <w:p w:rsidR="007A3A71" w:rsidRDefault="007A3A71" w:rsidP="00A04C3C">
      <w:pPr>
        <w:spacing w:line="360" w:lineRule="auto"/>
        <w:ind w:right="-142" w:firstLine="567"/>
        <w:jc w:val="both"/>
        <w:rPr>
          <w:sz w:val="28"/>
        </w:rPr>
      </w:pPr>
    </w:p>
    <w:p w:rsidR="00A04C3C" w:rsidRDefault="00A04C3C" w:rsidP="00914FEB">
      <w:pPr>
        <w:spacing w:line="360" w:lineRule="auto"/>
        <w:ind w:right="-142"/>
        <w:jc w:val="both"/>
        <w:rPr>
          <w:b/>
          <w:i/>
          <w:sz w:val="28"/>
        </w:rPr>
      </w:pPr>
      <w:r>
        <w:rPr>
          <w:sz w:val="28"/>
        </w:rPr>
        <w:t>Структура денежной выручки является показателем специализации предприятия, однако в нынешних условиях практически любое хозяйство должно пересматривать набор товаров, производимых им и нацеливать его на потребности рынка, эта же ситуация наблюдается в настоящее время и в ГУСХП «Ростовское» СКВО МО РФ.</w:t>
      </w:r>
    </w:p>
    <w:p w:rsidR="00A04C3C" w:rsidRDefault="00A04C3C" w:rsidP="00A04C3C">
      <w:pPr>
        <w:spacing w:line="360" w:lineRule="auto"/>
        <w:ind w:right="-142" w:firstLine="567"/>
        <w:jc w:val="both"/>
        <w:rPr>
          <w:sz w:val="28"/>
        </w:rPr>
      </w:pPr>
      <w:r>
        <w:rPr>
          <w:sz w:val="28"/>
        </w:rPr>
        <w:t>Динамика изменения структуры выручки от реализации свидетельствует о сокращении доли в ней выручки от реализации продукции животноводства, основная масса денежных поступлений происходит от реализации растениеводчес</w:t>
      </w:r>
      <w:r w:rsidR="00C44143">
        <w:rPr>
          <w:sz w:val="28"/>
        </w:rPr>
        <w:t>кой продукции, на её долю в 2002</w:t>
      </w:r>
      <w:r>
        <w:rPr>
          <w:sz w:val="28"/>
        </w:rPr>
        <w:t xml:space="preserve"> году приходилось более 73 % выручки.</w:t>
      </w:r>
    </w:p>
    <w:p w:rsidR="00A04C3C" w:rsidRDefault="00C44143" w:rsidP="00A04C3C">
      <w:pPr>
        <w:spacing w:line="360" w:lineRule="auto"/>
        <w:ind w:right="-142" w:firstLine="567"/>
        <w:jc w:val="both"/>
        <w:rPr>
          <w:sz w:val="28"/>
        </w:rPr>
      </w:pPr>
      <w:r>
        <w:rPr>
          <w:sz w:val="28"/>
        </w:rPr>
        <w:t>Наибольший удельный вес в 2002</w:t>
      </w:r>
      <w:r w:rsidR="00A04C3C">
        <w:rPr>
          <w:sz w:val="28"/>
        </w:rPr>
        <w:t xml:space="preserve"> году занимают отрасли зернового полеводства, эти отрасли имеют наибольшую перспективу своего развития в будущем, поэтому руководство предприятия решило вкладывать средства именно в них.</w:t>
      </w:r>
    </w:p>
    <w:p w:rsidR="00A04C3C" w:rsidRDefault="00A04C3C" w:rsidP="00A04C3C">
      <w:pPr>
        <w:spacing w:line="360" w:lineRule="auto"/>
        <w:ind w:right="-142" w:firstLine="567"/>
        <w:jc w:val="both"/>
        <w:rPr>
          <w:sz w:val="28"/>
        </w:rPr>
      </w:pPr>
      <w:r>
        <w:rPr>
          <w:sz w:val="28"/>
        </w:rPr>
        <w:t xml:space="preserve">Таким </w:t>
      </w:r>
      <w:r w:rsidR="007B5652">
        <w:rPr>
          <w:sz w:val="28"/>
        </w:rPr>
        <w:t>образом,</w:t>
      </w:r>
      <w:r>
        <w:rPr>
          <w:sz w:val="28"/>
        </w:rPr>
        <w:t xml:space="preserve"> на основании данных о выручке в 2002 году специализацию предприятия можно определить как зерновую, однако нельзя дать гарантии, что она не изменится в будущем. Высокий уровень специализации производства характерен для стран с развитой рыночной экономикой, такая узкая направленность позволяет предприятию увеличить интенсивность и эффективность вложения средств, закрепиться на определённой рыночной нише и уверенно чувствовать себя в конкурентной борьбе. Можно сказать, что сейчас руководство находится на стадии поиска наиболее оптимальной специализации.</w:t>
      </w:r>
    </w:p>
    <w:p w:rsidR="000D7402" w:rsidRDefault="00A04C3C" w:rsidP="000D7402">
      <w:pPr>
        <w:spacing w:line="360" w:lineRule="auto"/>
        <w:ind w:right="-142" w:firstLine="567"/>
        <w:jc w:val="both"/>
        <w:rPr>
          <w:sz w:val="28"/>
        </w:rPr>
      </w:pPr>
      <w:r>
        <w:rPr>
          <w:sz w:val="28"/>
        </w:rPr>
        <w:t>В следующей таблице рассмотрим интенсивность и эффективность ведения производства за последние годы, поскольку их уровень во многом обуславливают результативность хозяйствования вообщ</w:t>
      </w:r>
      <w:r w:rsidR="000D7402">
        <w:rPr>
          <w:sz w:val="28"/>
        </w:rPr>
        <w:t>е.</w:t>
      </w:r>
    </w:p>
    <w:p w:rsidR="00E37EB9" w:rsidRDefault="00E37EB9" w:rsidP="00DB3ED7">
      <w:pPr>
        <w:spacing w:line="360" w:lineRule="auto"/>
        <w:ind w:right="-142" w:firstLine="567"/>
        <w:jc w:val="right"/>
        <w:rPr>
          <w:sz w:val="28"/>
        </w:rPr>
      </w:pPr>
    </w:p>
    <w:p w:rsidR="00E37EB9" w:rsidRDefault="00E37EB9" w:rsidP="00DB3ED7">
      <w:pPr>
        <w:spacing w:line="360" w:lineRule="auto"/>
        <w:ind w:right="-142" w:firstLine="567"/>
        <w:jc w:val="right"/>
        <w:rPr>
          <w:sz w:val="28"/>
        </w:rPr>
      </w:pPr>
    </w:p>
    <w:p w:rsidR="00E37EB9" w:rsidRDefault="00E37EB9" w:rsidP="00DB3ED7">
      <w:pPr>
        <w:spacing w:line="360" w:lineRule="auto"/>
        <w:ind w:right="-142" w:firstLine="567"/>
        <w:jc w:val="right"/>
        <w:rPr>
          <w:sz w:val="28"/>
        </w:rPr>
      </w:pPr>
    </w:p>
    <w:p w:rsidR="00A04C3C" w:rsidRPr="00DB3ED7" w:rsidRDefault="000D7402" w:rsidP="00DB3ED7">
      <w:pPr>
        <w:spacing w:line="360" w:lineRule="auto"/>
        <w:ind w:right="-142" w:firstLine="567"/>
        <w:jc w:val="right"/>
        <w:rPr>
          <w:sz w:val="28"/>
        </w:rPr>
      </w:pPr>
      <w:r w:rsidRPr="00DB3ED7">
        <w:rPr>
          <w:sz w:val="28"/>
        </w:rPr>
        <w:t>Т</w:t>
      </w:r>
      <w:r w:rsidR="00D96A1D">
        <w:rPr>
          <w:sz w:val="28"/>
        </w:rPr>
        <w:t>аблица1</w:t>
      </w:r>
      <w:r w:rsidR="00A04C3C" w:rsidRPr="00DB3ED7">
        <w:rPr>
          <w:sz w:val="28"/>
        </w:rPr>
        <w:t>.3</w:t>
      </w:r>
    </w:p>
    <w:p w:rsidR="00A04C3C" w:rsidRPr="00DB3ED7" w:rsidRDefault="00A04C3C" w:rsidP="00DB3ED7">
      <w:pPr>
        <w:ind w:right="-427"/>
        <w:jc w:val="right"/>
        <w:rPr>
          <w:sz w:val="28"/>
        </w:rPr>
      </w:pPr>
    </w:p>
    <w:p w:rsidR="00A04C3C" w:rsidRPr="00DB3ED7" w:rsidRDefault="00A04C3C" w:rsidP="00DB3ED7">
      <w:pPr>
        <w:ind w:right="-427"/>
        <w:jc w:val="right"/>
        <w:rPr>
          <w:sz w:val="28"/>
        </w:rPr>
      </w:pPr>
      <w:r w:rsidRPr="00DB3ED7">
        <w:rPr>
          <w:sz w:val="28"/>
        </w:rPr>
        <w:t>Уровень и динамика интенсивности и эффективности ведения хозяйства ФГУСХП «Ростовское» СКВО МО РФ.</w:t>
      </w:r>
    </w:p>
    <w:p w:rsidR="00A04C3C" w:rsidRDefault="00A04C3C" w:rsidP="00A04C3C">
      <w:pPr>
        <w:ind w:right="-427"/>
        <w:jc w:val="center"/>
        <w:rPr>
          <w:b/>
          <w:i/>
          <w:sz w:val="28"/>
        </w:rPr>
      </w:pP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2"/>
        <w:gridCol w:w="1330"/>
        <w:gridCol w:w="1242"/>
        <w:gridCol w:w="1242"/>
        <w:gridCol w:w="1380"/>
        <w:gridCol w:w="1381"/>
      </w:tblGrid>
      <w:tr w:rsidR="00A04C3C">
        <w:tc>
          <w:tcPr>
            <w:tcW w:w="3632" w:type="dxa"/>
            <w:tcBorders>
              <w:top w:val="double" w:sz="12" w:space="0" w:color="auto"/>
              <w:left w:val="double" w:sz="12" w:space="0" w:color="auto"/>
              <w:bottom w:val="nil"/>
              <w:right w:val="single" w:sz="6" w:space="0" w:color="auto"/>
            </w:tcBorders>
          </w:tcPr>
          <w:p w:rsidR="00A04C3C" w:rsidRDefault="00A04C3C" w:rsidP="00A04C3C">
            <w:pPr>
              <w:ind w:right="-20"/>
              <w:jc w:val="both"/>
              <w:rPr>
                <w:sz w:val="28"/>
              </w:rPr>
            </w:pPr>
          </w:p>
        </w:tc>
        <w:tc>
          <w:tcPr>
            <w:tcW w:w="6575" w:type="dxa"/>
            <w:gridSpan w:val="5"/>
            <w:tcBorders>
              <w:top w:val="double" w:sz="12" w:space="0" w:color="auto"/>
              <w:left w:val="nil"/>
              <w:bottom w:val="single" w:sz="6" w:space="0" w:color="auto"/>
              <w:right w:val="double" w:sz="12" w:space="0" w:color="auto"/>
            </w:tcBorders>
          </w:tcPr>
          <w:p w:rsidR="00A04C3C" w:rsidRPr="00A65B23" w:rsidRDefault="00A04C3C" w:rsidP="00A04C3C">
            <w:pPr>
              <w:ind w:right="-427"/>
              <w:jc w:val="center"/>
              <w:rPr>
                <w:b/>
                <w:sz w:val="28"/>
                <w:lang w:val="en-US"/>
              </w:rPr>
            </w:pPr>
            <w:r>
              <w:rPr>
                <w:b/>
                <w:sz w:val="28"/>
              </w:rPr>
              <w:t>ГОДЫ</w:t>
            </w:r>
            <w:r w:rsidR="00A65B23">
              <w:rPr>
                <w:b/>
                <w:sz w:val="28"/>
              </w:rPr>
              <w:t xml:space="preserve">   </w:t>
            </w:r>
            <w:r w:rsidR="00A65B23" w:rsidRPr="00D96A1D">
              <w:rPr>
                <w:b/>
                <w:sz w:val="28"/>
              </w:rPr>
              <w:t>__________________</w:t>
            </w:r>
            <w:r w:rsidR="00A65B23">
              <w:rPr>
                <w:b/>
                <w:sz w:val="28"/>
                <w:lang w:val="en-US"/>
              </w:rPr>
              <w:t>______________|</w:t>
            </w:r>
            <w:r w:rsidR="00A65B23">
              <w:rPr>
                <w:b/>
                <w:sz w:val="28"/>
              </w:rPr>
              <w:t xml:space="preserve">                               </w:t>
            </w:r>
          </w:p>
        </w:tc>
      </w:tr>
      <w:tr w:rsidR="00A04C3C">
        <w:tblPrEx>
          <w:tblCellMar>
            <w:left w:w="107" w:type="dxa"/>
            <w:right w:w="107" w:type="dxa"/>
          </w:tblCellMar>
        </w:tblPrEx>
        <w:tc>
          <w:tcPr>
            <w:tcW w:w="3632" w:type="dxa"/>
            <w:tcBorders>
              <w:top w:val="nil"/>
              <w:left w:val="double" w:sz="12" w:space="0" w:color="auto"/>
              <w:bottom w:val="single" w:sz="6" w:space="0" w:color="auto"/>
              <w:right w:val="single" w:sz="6" w:space="0" w:color="auto"/>
            </w:tcBorders>
          </w:tcPr>
          <w:p w:rsidR="00A04C3C" w:rsidRDefault="00A04C3C" w:rsidP="00A04C3C">
            <w:pPr>
              <w:ind w:right="-20"/>
              <w:jc w:val="center"/>
              <w:rPr>
                <w:b/>
                <w:sz w:val="28"/>
              </w:rPr>
            </w:pPr>
            <w:r>
              <w:rPr>
                <w:b/>
                <w:sz w:val="28"/>
              </w:rPr>
              <w:t>ПОКАЗАТЕЛИ</w:t>
            </w:r>
          </w:p>
        </w:tc>
        <w:tc>
          <w:tcPr>
            <w:tcW w:w="1330" w:type="dxa"/>
            <w:tcBorders>
              <w:top w:val="single" w:sz="6" w:space="0" w:color="auto"/>
              <w:left w:val="nil"/>
              <w:bottom w:val="single" w:sz="6" w:space="0" w:color="auto"/>
              <w:right w:val="single" w:sz="6" w:space="0" w:color="auto"/>
            </w:tcBorders>
          </w:tcPr>
          <w:p w:rsidR="00A04C3C" w:rsidRDefault="00A04C3C" w:rsidP="00A04C3C">
            <w:pPr>
              <w:jc w:val="center"/>
              <w:rPr>
                <w:b/>
                <w:sz w:val="28"/>
              </w:rPr>
            </w:pPr>
            <w:r>
              <w:rPr>
                <w:b/>
                <w:sz w:val="28"/>
              </w:rPr>
              <w:t>1999</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b/>
                <w:sz w:val="28"/>
              </w:rPr>
            </w:pPr>
            <w:r>
              <w:rPr>
                <w:b/>
                <w:sz w:val="28"/>
              </w:rPr>
              <w:t>2000</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b/>
                <w:sz w:val="28"/>
              </w:rPr>
            </w:pPr>
            <w:r>
              <w:rPr>
                <w:b/>
                <w:sz w:val="28"/>
              </w:rPr>
              <w:t>2001</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rPr>
                <w:b/>
                <w:sz w:val="28"/>
              </w:rPr>
            </w:pPr>
            <w:r>
              <w:rPr>
                <w:b/>
                <w:sz w:val="28"/>
              </w:rPr>
              <w:t xml:space="preserve">   2002</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65B23">
            <w:pPr>
              <w:rPr>
                <w:b/>
                <w:sz w:val="28"/>
                <w:lang w:val="en-US"/>
              </w:rPr>
            </w:pPr>
            <w:r>
              <w:rPr>
                <w:b/>
                <w:sz w:val="28"/>
              </w:rPr>
              <w:t xml:space="preserve">2002 </w:t>
            </w:r>
            <w:r>
              <w:rPr>
                <w:b/>
                <w:sz w:val="28"/>
                <w:lang w:val="en-US"/>
              </w:rPr>
              <w:t xml:space="preserve">     | </w:t>
            </w:r>
            <w:r>
              <w:rPr>
                <w:b/>
                <w:sz w:val="28"/>
              </w:rPr>
              <w:t>к</w:t>
            </w:r>
            <w:r w:rsidR="00A04C3C">
              <w:rPr>
                <w:b/>
                <w:sz w:val="28"/>
              </w:rPr>
              <w:t>1999 в</w:t>
            </w:r>
            <w:r>
              <w:rPr>
                <w:b/>
                <w:sz w:val="28"/>
                <w:lang w:val="en-US"/>
              </w:rPr>
              <w:t>|</w:t>
            </w:r>
            <w:r w:rsidR="00A04C3C">
              <w:rPr>
                <w:b/>
                <w:sz w:val="28"/>
              </w:rPr>
              <w:t xml:space="preserve"> %</w:t>
            </w:r>
            <w:r>
              <w:rPr>
                <w:b/>
                <w:sz w:val="28"/>
                <w:lang w:val="en-US"/>
              </w:rPr>
              <w:t xml:space="preserve">          |     </w:t>
            </w:r>
          </w:p>
        </w:tc>
      </w:tr>
      <w:tr w:rsidR="00A04C3C">
        <w:tblPrEx>
          <w:tblCellMar>
            <w:left w:w="107" w:type="dxa"/>
            <w:right w:w="107" w:type="dxa"/>
          </w:tblCellMar>
        </w:tblPrEx>
        <w:tc>
          <w:tcPr>
            <w:tcW w:w="3632" w:type="dxa"/>
            <w:tcBorders>
              <w:top w:val="nil"/>
              <w:left w:val="double" w:sz="12" w:space="0" w:color="auto"/>
              <w:bottom w:val="single" w:sz="6" w:space="0" w:color="auto"/>
              <w:right w:val="single" w:sz="6" w:space="0" w:color="auto"/>
            </w:tcBorders>
          </w:tcPr>
          <w:p w:rsidR="00A04C3C" w:rsidRDefault="00A04C3C" w:rsidP="00A04C3C">
            <w:pPr>
              <w:ind w:right="-20"/>
              <w:jc w:val="both"/>
              <w:rPr>
                <w:b/>
                <w:i/>
              </w:rPr>
            </w:pPr>
            <w:r>
              <w:rPr>
                <w:b/>
                <w:i/>
              </w:rPr>
              <w:t>На 100 га с.х. угодий:</w:t>
            </w:r>
          </w:p>
          <w:p w:rsidR="00A04C3C" w:rsidRDefault="00A04C3C" w:rsidP="00A04C3C">
            <w:pPr>
              <w:ind w:right="-20"/>
              <w:jc w:val="both"/>
              <w:rPr>
                <w:b/>
                <w:i/>
              </w:rPr>
            </w:pPr>
            <w:r>
              <w:t>Пашни</w:t>
            </w:r>
          </w:p>
          <w:p w:rsidR="00A04C3C" w:rsidRDefault="00A04C3C" w:rsidP="00A04C3C">
            <w:pPr>
              <w:ind w:right="-20"/>
              <w:jc w:val="both"/>
            </w:pPr>
            <w:r>
              <w:t>Основных и оборотных средств, тыс руб.</w:t>
            </w:r>
          </w:p>
          <w:p w:rsidR="00A04C3C" w:rsidRDefault="00A04C3C" w:rsidP="00A04C3C">
            <w:pPr>
              <w:ind w:right="-20"/>
              <w:jc w:val="both"/>
            </w:pPr>
            <w:r>
              <w:t>Многолетних насаждений, га</w:t>
            </w:r>
          </w:p>
          <w:p w:rsidR="00A04C3C" w:rsidRDefault="00A04C3C" w:rsidP="00A04C3C">
            <w:pPr>
              <w:ind w:right="-20"/>
              <w:jc w:val="both"/>
            </w:pPr>
            <w:r>
              <w:t>Поголовье скота, усл. гол.</w:t>
            </w:r>
          </w:p>
          <w:p w:rsidR="00A04C3C" w:rsidRDefault="00A04C3C" w:rsidP="00A04C3C">
            <w:pPr>
              <w:ind w:right="-20"/>
              <w:jc w:val="both"/>
            </w:pPr>
            <w:r>
              <w:t xml:space="preserve">Затраты труда, </w:t>
            </w:r>
            <w:r w:rsidR="007B5652">
              <w:t>тыс.</w:t>
            </w:r>
            <w:r>
              <w:t xml:space="preserve"> чел-ч</w:t>
            </w:r>
          </w:p>
          <w:p w:rsidR="00A04C3C" w:rsidRDefault="00A04C3C" w:rsidP="00A04C3C">
            <w:pPr>
              <w:ind w:right="-20"/>
              <w:jc w:val="both"/>
            </w:pPr>
            <w:r>
              <w:t>Валовой продукции (в соп. ценах), тыс. ден. ед.</w:t>
            </w:r>
          </w:p>
          <w:p w:rsidR="00A04C3C" w:rsidRDefault="00A04C3C" w:rsidP="00A04C3C">
            <w:pPr>
              <w:ind w:right="-20"/>
              <w:jc w:val="both"/>
            </w:pPr>
            <w:r>
              <w:t>Валового дохода, тыс. руб.</w:t>
            </w:r>
          </w:p>
          <w:p w:rsidR="00A04C3C" w:rsidRDefault="00A04C3C" w:rsidP="00A04C3C">
            <w:pPr>
              <w:ind w:left="35" w:right="-20"/>
              <w:jc w:val="both"/>
            </w:pPr>
            <w:r>
              <w:t>Прибыли, тыс. руб.</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86,5</w:t>
            </w:r>
          </w:p>
          <w:p w:rsidR="00A04C3C" w:rsidRDefault="00A04C3C" w:rsidP="00A04C3C">
            <w:pPr>
              <w:jc w:val="center"/>
            </w:pPr>
            <w:r>
              <w:t>1138,9</w:t>
            </w:r>
          </w:p>
          <w:p w:rsidR="00A04C3C" w:rsidRDefault="00A04C3C" w:rsidP="00A04C3C">
            <w:pPr>
              <w:jc w:val="center"/>
            </w:pPr>
          </w:p>
          <w:p w:rsidR="00A04C3C" w:rsidRDefault="00A04C3C" w:rsidP="00A04C3C">
            <w:pPr>
              <w:jc w:val="center"/>
            </w:pPr>
            <w:r>
              <w:t>10,8</w:t>
            </w:r>
          </w:p>
          <w:p w:rsidR="00A04C3C" w:rsidRDefault="00A04C3C" w:rsidP="00A04C3C">
            <w:pPr>
              <w:jc w:val="center"/>
            </w:pPr>
            <w:r>
              <w:t>29,7</w:t>
            </w:r>
          </w:p>
          <w:p w:rsidR="00A04C3C" w:rsidRDefault="00A04C3C" w:rsidP="00A04C3C">
            <w:pPr>
              <w:jc w:val="center"/>
            </w:pPr>
            <w:r>
              <w:t>11,3</w:t>
            </w:r>
          </w:p>
          <w:p w:rsidR="00A04C3C" w:rsidRDefault="00A04C3C" w:rsidP="00A04C3C">
            <w:pPr>
              <w:jc w:val="center"/>
            </w:pPr>
          </w:p>
          <w:p w:rsidR="00A04C3C" w:rsidRDefault="00A04C3C" w:rsidP="00A04C3C">
            <w:pPr>
              <w:jc w:val="center"/>
            </w:pPr>
            <w:r>
              <w:t>39,8</w:t>
            </w:r>
          </w:p>
          <w:p w:rsidR="00A04C3C" w:rsidRDefault="00A04C3C" w:rsidP="00A04C3C">
            <w:pPr>
              <w:jc w:val="center"/>
            </w:pPr>
            <w:r>
              <w:t>–</w:t>
            </w:r>
          </w:p>
          <w:p w:rsidR="00A04C3C" w:rsidRDefault="00A04C3C" w:rsidP="00A04C3C">
            <w:pPr>
              <w:jc w:val="center"/>
            </w:pPr>
            <w:r>
              <w:t>–</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86,6</w:t>
            </w:r>
          </w:p>
          <w:p w:rsidR="00A04C3C" w:rsidRDefault="00A04C3C" w:rsidP="00A04C3C">
            <w:pPr>
              <w:jc w:val="center"/>
            </w:pPr>
            <w:r>
              <w:t>961,3</w:t>
            </w:r>
          </w:p>
          <w:p w:rsidR="00A04C3C" w:rsidRDefault="00A04C3C" w:rsidP="00A04C3C">
            <w:pPr>
              <w:jc w:val="center"/>
            </w:pPr>
          </w:p>
          <w:p w:rsidR="00A04C3C" w:rsidRDefault="00A04C3C" w:rsidP="00A04C3C">
            <w:pPr>
              <w:jc w:val="center"/>
            </w:pPr>
            <w:r>
              <w:t>12,7</w:t>
            </w:r>
          </w:p>
          <w:p w:rsidR="00A04C3C" w:rsidRDefault="00A04C3C" w:rsidP="00A04C3C">
            <w:pPr>
              <w:jc w:val="center"/>
            </w:pPr>
            <w:r>
              <w:t>34,2</w:t>
            </w:r>
          </w:p>
          <w:p w:rsidR="00A04C3C" w:rsidRDefault="00A04C3C" w:rsidP="00A04C3C">
            <w:pPr>
              <w:jc w:val="center"/>
            </w:pPr>
            <w:r>
              <w:t>15,6</w:t>
            </w:r>
          </w:p>
          <w:p w:rsidR="00A04C3C" w:rsidRDefault="00A04C3C" w:rsidP="00A04C3C">
            <w:pPr>
              <w:jc w:val="center"/>
            </w:pPr>
          </w:p>
          <w:p w:rsidR="00A04C3C" w:rsidRDefault="00A04C3C" w:rsidP="00A04C3C">
            <w:pPr>
              <w:jc w:val="center"/>
            </w:pPr>
            <w:r>
              <w:t>19,1</w:t>
            </w:r>
          </w:p>
          <w:p w:rsidR="00A04C3C" w:rsidRDefault="00A04C3C" w:rsidP="00A04C3C">
            <w:pPr>
              <w:jc w:val="center"/>
            </w:pPr>
            <w:r>
              <w:t>–</w:t>
            </w:r>
          </w:p>
          <w:p w:rsidR="00A04C3C" w:rsidRDefault="00A04C3C" w:rsidP="00A04C3C">
            <w:pPr>
              <w:jc w:val="center"/>
            </w:pPr>
            <w:r>
              <w:t>–</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86,8</w:t>
            </w:r>
          </w:p>
          <w:p w:rsidR="00A04C3C" w:rsidRDefault="00A04C3C" w:rsidP="00A04C3C">
            <w:pPr>
              <w:jc w:val="center"/>
            </w:pPr>
            <w:r>
              <w:t>883,8</w:t>
            </w:r>
          </w:p>
          <w:p w:rsidR="00A04C3C" w:rsidRDefault="00A04C3C" w:rsidP="00A04C3C">
            <w:pPr>
              <w:jc w:val="center"/>
            </w:pPr>
          </w:p>
          <w:p w:rsidR="00A04C3C" w:rsidRDefault="00A04C3C" w:rsidP="00A04C3C">
            <w:pPr>
              <w:jc w:val="center"/>
            </w:pPr>
            <w:r>
              <w:t>8,5</w:t>
            </w:r>
          </w:p>
          <w:p w:rsidR="00A04C3C" w:rsidRDefault="00A04C3C" w:rsidP="00A04C3C">
            <w:pPr>
              <w:jc w:val="center"/>
            </w:pPr>
            <w:r>
              <w:t>12,3</w:t>
            </w:r>
          </w:p>
          <w:p w:rsidR="00A04C3C" w:rsidRDefault="00A04C3C" w:rsidP="00A04C3C">
            <w:pPr>
              <w:jc w:val="center"/>
            </w:pPr>
            <w:r>
              <w:t>18,7</w:t>
            </w:r>
          </w:p>
          <w:p w:rsidR="00A04C3C" w:rsidRDefault="00A04C3C" w:rsidP="00A04C3C">
            <w:pPr>
              <w:jc w:val="center"/>
            </w:pPr>
          </w:p>
          <w:p w:rsidR="00A04C3C" w:rsidRDefault="00A04C3C" w:rsidP="00A04C3C">
            <w:pPr>
              <w:jc w:val="center"/>
            </w:pPr>
            <w:r>
              <w:t>57,5</w:t>
            </w:r>
          </w:p>
          <w:p w:rsidR="00A04C3C" w:rsidRDefault="00A04C3C" w:rsidP="00A04C3C">
            <w:pPr>
              <w:jc w:val="center"/>
            </w:pPr>
            <w:r>
              <w:t>–</w:t>
            </w:r>
          </w:p>
          <w:p w:rsidR="00A04C3C" w:rsidRDefault="00A04C3C" w:rsidP="00A04C3C">
            <w:pPr>
              <w:jc w:val="center"/>
            </w:pPr>
            <w:r>
              <w:t>–</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88,6</w:t>
            </w:r>
          </w:p>
          <w:p w:rsidR="00A04C3C" w:rsidRDefault="00A04C3C" w:rsidP="00A04C3C">
            <w:pPr>
              <w:jc w:val="center"/>
              <w:rPr>
                <w:lang w:val="en-US"/>
              </w:rPr>
            </w:pPr>
            <w:r>
              <w:rPr>
                <w:lang w:val="en-US"/>
              </w:rPr>
              <w:t>911.8</w:t>
            </w:r>
          </w:p>
          <w:p w:rsidR="00A04C3C" w:rsidRDefault="00A04C3C" w:rsidP="00A04C3C">
            <w:pPr>
              <w:jc w:val="center"/>
              <w:rPr>
                <w:lang w:val="en-US"/>
              </w:rPr>
            </w:pPr>
          </w:p>
          <w:p w:rsidR="00A04C3C" w:rsidRDefault="00A04C3C" w:rsidP="00A04C3C">
            <w:pPr>
              <w:jc w:val="center"/>
              <w:rPr>
                <w:lang w:val="en-US"/>
              </w:rPr>
            </w:pPr>
            <w:r>
              <w:rPr>
                <w:lang w:val="en-US"/>
              </w:rPr>
              <w:t>8.8</w:t>
            </w:r>
          </w:p>
          <w:p w:rsidR="00A04C3C" w:rsidRDefault="00A04C3C" w:rsidP="00A04C3C">
            <w:pPr>
              <w:jc w:val="center"/>
              <w:rPr>
                <w:lang w:val="en-US"/>
              </w:rPr>
            </w:pPr>
            <w:r>
              <w:rPr>
                <w:lang w:val="en-US"/>
              </w:rPr>
              <w:t>12.1</w:t>
            </w:r>
          </w:p>
          <w:p w:rsidR="00A04C3C" w:rsidRDefault="00A04C3C" w:rsidP="00A04C3C">
            <w:pPr>
              <w:jc w:val="center"/>
              <w:rPr>
                <w:lang w:val="en-US"/>
              </w:rPr>
            </w:pPr>
            <w:r>
              <w:rPr>
                <w:lang w:val="en-US"/>
              </w:rPr>
              <w:t>8.8</w:t>
            </w:r>
          </w:p>
          <w:p w:rsidR="00A04C3C" w:rsidRDefault="00A04C3C" w:rsidP="00A04C3C">
            <w:pPr>
              <w:jc w:val="center"/>
              <w:rPr>
                <w:lang w:val="en-US"/>
              </w:rPr>
            </w:pPr>
          </w:p>
          <w:p w:rsidR="00A04C3C" w:rsidRDefault="00A04C3C" w:rsidP="00A04C3C">
            <w:pPr>
              <w:jc w:val="center"/>
              <w:rPr>
                <w:lang w:val="en-US"/>
              </w:rPr>
            </w:pPr>
            <w:r>
              <w:rPr>
                <w:lang w:val="en-US"/>
              </w:rPr>
              <w:t>37.7</w:t>
            </w:r>
          </w:p>
          <w:p w:rsidR="00A04C3C" w:rsidRDefault="00A04C3C" w:rsidP="00A04C3C">
            <w:pPr>
              <w:jc w:val="center"/>
              <w:rPr>
                <w:lang w:val="en-US"/>
              </w:rPr>
            </w:pPr>
            <w:r>
              <w:rPr>
                <w:lang w:val="en-US"/>
              </w:rPr>
              <w:t>–</w:t>
            </w:r>
          </w:p>
          <w:p w:rsidR="00A04C3C" w:rsidRDefault="00A04C3C" w:rsidP="00A04C3C">
            <w:pPr>
              <w:jc w:val="center"/>
            </w:pPr>
            <w:r>
              <w:rPr>
                <w:lang w:val="en-US"/>
              </w:rPr>
              <w:t>–</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  </w:t>
            </w:r>
          </w:p>
          <w:p w:rsidR="00A04C3C" w:rsidRPr="00A65B23" w:rsidRDefault="00A04C3C" w:rsidP="00A65B23">
            <w:pPr>
              <w:rPr>
                <w:lang w:val="en-US"/>
              </w:rPr>
            </w:pPr>
            <w:r>
              <w:t>102,4</w:t>
            </w:r>
            <w:r w:rsidR="00A65B23">
              <w:rPr>
                <w:lang w:val="en-US"/>
              </w:rPr>
              <w:t xml:space="preserve">        |</w:t>
            </w:r>
          </w:p>
          <w:p w:rsidR="00A04C3C" w:rsidRPr="00A65B23" w:rsidRDefault="00A04C3C" w:rsidP="00A65B23">
            <w:pPr>
              <w:rPr>
                <w:lang w:val="en-US"/>
              </w:rPr>
            </w:pPr>
            <w:r>
              <w:t>80,1</w:t>
            </w:r>
            <w:r w:rsidR="00A65B23">
              <w:rPr>
                <w:lang w:val="en-US"/>
              </w:rPr>
              <w:t xml:space="preserve">          |</w:t>
            </w:r>
          </w:p>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81,5</w:t>
            </w:r>
            <w:r w:rsidR="00A65B23">
              <w:rPr>
                <w:lang w:val="en-US"/>
              </w:rPr>
              <w:t xml:space="preserve">          |</w:t>
            </w:r>
          </w:p>
          <w:p w:rsidR="00A04C3C" w:rsidRPr="00A65B23" w:rsidRDefault="00A04C3C" w:rsidP="00A65B23">
            <w:pPr>
              <w:rPr>
                <w:lang w:val="en-US"/>
              </w:rPr>
            </w:pPr>
            <w:r>
              <w:t>40,7</w:t>
            </w:r>
            <w:r w:rsidR="00A65B23">
              <w:rPr>
                <w:lang w:val="en-US"/>
              </w:rPr>
              <w:t xml:space="preserve">          |</w:t>
            </w:r>
          </w:p>
          <w:p w:rsidR="00A04C3C" w:rsidRPr="00A65B23" w:rsidRDefault="00A04C3C" w:rsidP="00A65B23">
            <w:pPr>
              <w:rPr>
                <w:lang w:val="en-US"/>
              </w:rPr>
            </w:pPr>
            <w:r>
              <w:t>77,9</w:t>
            </w:r>
            <w:r w:rsidR="00A65B23">
              <w:rPr>
                <w:lang w:val="en-US"/>
              </w:rPr>
              <w:t xml:space="preserve">          |</w:t>
            </w:r>
          </w:p>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84,7</w:t>
            </w:r>
            <w:r w:rsidR="00A65B23">
              <w:rPr>
                <w:lang w:val="en-US"/>
              </w:rPr>
              <w:t xml:space="preserve">          |</w:t>
            </w:r>
          </w:p>
          <w:p w:rsidR="00A04C3C" w:rsidRPr="00A65B23" w:rsidRDefault="00A04C3C" w:rsidP="00A65B23">
            <w:pPr>
              <w:rPr>
                <w:lang w:val="en-US"/>
              </w:rPr>
            </w:pPr>
            <w:r>
              <w:t>–</w:t>
            </w:r>
            <w:r w:rsidR="00A65B23">
              <w:rPr>
                <w:lang w:val="en-US"/>
              </w:rPr>
              <w:t xml:space="preserve">               |</w:t>
            </w:r>
          </w:p>
          <w:p w:rsidR="00A04C3C" w:rsidRPr="00A65B23" w:rsidRDefault="00A04C3C" w:rsidP="00A65B23">
            <w:pPr>
              <w:rPr>
                <w:lang w:val="en-US"/>
              </w:rPr>
            </w:pPr>
            <w:r>
              <w:t>–</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right="-20"/>
              <w:jc w:val="both"/>
              <w:rPr>
                <w:b/>
                <w:i/>
              </w:rPr>
            </w:pPr>
            <w:r>
              <w:rPr>
                <w:b/>
                <w:i/>
              </w:rPr>
              <w:t>На одного среднегодового  работника:</w:t>
            </w:r>
          </w:p>
          <w:p w:rsidR="00A04C3C" w:rsidRDefault="00A04C3C" w:rsidP="00A04C3C">
            <w:pPr>
              <w:ind w:right="-20"/>
              <w:jc w:val="both"/>
            </w:pPr>
            <w:r>
              <w:t xml:space="preserve">Основных средств, </w:t>
            </w:r>
            <w:r w:rsidR="007B5652">
              <w:t>тыс.</w:t>
            </w:r>
            <w:r>
              <w:t xml:space="preserve"> руб.</w:t>
            </w:r>
          </w:p>
          <w:p w:rsidR="00A04C3C" w:rsidRDefault="00A04C3C" w:rsidP="00A04C3C">
            <w:pPr>
              <w:ind w:right="-20"/>
              <w:jc w:val="both"/>
            </w:pPr>
            <w:r>
              <w:t>Энергоресурсов, л.с.</w:t>
            </w:r>
          </w:p>
          <w:p w:rsidR="00A04C3C" w:rsidRDefault="00A04C3C" w:rsidP="00A04C3C">
            <w:pPr>
              <w:ind w:right="-20"/>
              <w:jc w:val="both"/>
            </w:pPr>
            <w:r>
              <w:t>Произведено ВП (в соп. ценах), тыс. руб.</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p>
          <w:p w:rsidR="00A04C3C" w:rsidRDefault="00A04C3C" w:rsidP="00A04C3C">
            <w:pPr>
              <w:jc w:val="center"/>
            </w:pPr>
            <w:r>
              <w:t>100,3</w:t>
            </w:r>
          </w:p>
          <w:p w:rsidR="00A04C3C" w:rsidRDefault="00A04C3C" w:rsidP="00A04C3C">
            <w:pPr>
              <w:jc w:val="center"/>
            </w:pPr>
            <w:r>
              <w:t>51,6</w:t>
            </w:r>
          </w:p>
          <w:p w:rsidR="00A04C3C" w:rsidRDefault="00A04C3C" w:rsidP="00A04C3C">
            <w:pPr>
              <w:jc w:val="center"/>
            </w:pPr>
          </w:p>
          <w:p w:rsidR="00A04C3C" w:rsidRDefault="00A04C3C" w:rsidP="00A04C3C">
            <w:pPr>
              <w:jc w:val="center"/>
            </w:pPr>
            <w:r>
              <w:t>3,6</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p>
          <w:p w:rsidR="00A04C3C" w:rsidRDefault="00A04C3C" w:rsidP="00A04C3C">
            <w:pPr>
              <w:jc w:val="center"/>
            </w:pPr>
            <w:r>
              <w:t>96,6</w:t>
            </w:r>
          </w:p>
          <w:p w:rsidR="00A04C3C" w:rsidRDefault="00A04C3C" w:rsidP="00A04C3C">
            <w:pPr>
              <w:jc w:val="center"/>
            </w:pPr>
            <w:r>
              <w:t>47,4</w:t>
            </w:r>
          </w:p>
          <w:p w:rsidR="00A04C3C" w:rsidRDefault="00A04C3C" w:rsidP="00A04C3C">
            <w:pPr>
              <w:jc w:val="center"/>
            </w:pPr>
          </w:p>
          <w:p w:rsidR="00A04C3C" w:rsidRDefault="00A04C3C" w:rsidP="00A04C3C">
            <w:pPr>
              <w:jc w:val="center"/>
            </w:pPr>
            <w:r>
              <w:t>2,0</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p>
          <w:p w:rsidR="00A04C3C" w:rsidRDefault="00A04C3C" w:rsidP="00A04C3C">
            <w:pPr>
              <w:jc w:val="center"/>
            </w:pPr>
            <w:r>
              <w:t>98,8</w:t>
            </w:r>
          </w:p>
          <w:p w:rsidR="00A04C3C" w:rsidRDefault="00A04C3C" w:rsidP="00A04C3C">
            <w:pPr>
              <w:jc w:val="center"/>
            </w:pPr>
            <w:r>
              <w:t>53,2</w:t>
            </w:r>
          </w:p>
          <w:p w:rsidR="00A04C3C" w:rsidRDefault="00A04C3C" w:rsidP="00A04C3C">
            <w:pPr>
              <w:jc w:val="center"/>
            </w:pPr>
          </w:p>
          <w:p w:rsidR="00A04C3C" w:rsidRDefault="00A04C3C" w:rsidP="00A04C3C">
            <w:pPr>
              <w:jc w:val="center"/>
            </w:pPr>
            <w:r>
              <w:t>6,7</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lang w:val="en-US"/>
              </w:rPr>
            </w:pPr>
          </w:p>
          <w:p w:rsidR="00A04C3C" w:rsidRDefault="00A04C3C" w:rsidP="00A04C3C">
            <w:pPr>
              <w:jc w:val="center"/>
              <w:rPr>
                <w:lang w:val="en-US"/>
              </w:rPr>
            </w:pPr>
          </w:p>
          <w:p w:rsidR="00A04C3C" w:rsidRDefault="00A04C3C" w:rsidP="00A04C3C">
            <w:pPr>
              <w:jc w:val="center"/>
              <w:rPr>
                <w:lang w:val="en-US"/>
              </w:rPr>
            </w:pPr>
            <w:r>
              <w:rPr>
                <w:lang w:val="en-US"/>
              </w:rPr>
              <w:t>83.3</w:t>
            </w:r>
          </w:p>
          <w:p w:rsidR="00A04C3C" w:rsidRDefault="00A04C3C" w:rsidP="00A04C3C">
            <w:pPr>
              <w:jc w:val="center"/>
              <w:rPr>
                <w:lang w:val="en-US"/>
              </w:rPr>
            </w:pPr>
            <w:r>
              <w:rPr>
                <w:lang w:val="en-US"/>
              </w:rPr>
              <w:t>48.6</w:t>
            </w:r>
          </w:p>
          <w:p w:rsidR="00A04C3C" w:rsidRDefault="00A04C3C" w:rsidP="00A04C3C">
            <w:pPr>
              <w:jc w:val="center"/>
              <w:rPr>
                <w:lang w:val="en-US"/>
              </w:rPr>
            </w:pPr>
          </w:p>
          <w:p w:rsidR="00A04C3C" w:rsidRDefault="00A04C3C" w:rsidP="00A04C3C">
            <w:pPr>
              <w:jc w:val="center"/>
            </w:pPr>
            <w:r>
              <w:rPr>
                <w:lang w:val="en-US"/>
              </w:rPr>
              <w:t>3.57</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w:t>
            </w:r>
          </w:p>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83,1</w:t>
            </w:r>
            <w:r w:rsidR="00A65B23">
              <w:rPr>
                <w:lang w:val="en-US"/>
              </w:rPr>
              <w:t xml:space="preserve">          |</w:t>
            </w:r>
          </w:p>
          <w:p w:rsidR="00A04C3C" w:rsidRPr="00A65B23" w:rsidRDefault="00A04C3C" w:rsidP="00A65B23">
            <w:pPr>
              <w:rPr>
                <w:lang w:val="en-US"/>
              </w:rPr>
            </w:pPr>
            <w:r>
              <w:t>94,2</w:t>
            </w:r>
            <w:r w:rsidR="00A65B23">
              <w:rPr>
                <w:lang w:val="en-US"/>
              </w:rPr>
              <w:t xml:space="preserve">          |</w:t>
            </w:r>
          </w:p>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99,2</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left="-108" w:right="-20"/>
              <w:jc w:val="both"/>
            </w:pPr>
            <w:r>
              <w:t xml:space="preserve"> Произведено ВП на 1 чел-час,  (в соп. Ценах), руб.</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3,5</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2,0</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3,1</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lang w:val="en-US"/>
              </w:rPr>
            </w:pPr>
          </w:p>
          <w:p w:rsidR="00A04C3C" w:rsidRDefault="00A04C3C" w:rsidP="00A04C3C">
            <w:pPr>
              <w:jc w:val="center"/>
            </w:pPr>
            <w:r>
              <w:rPr>
                <w:lang w:val="en-US"/>
              </w:rPr>
              <w:t>4.3</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122,9</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left="-108" w:right="-20"/>
              <w:jc w:val="both"/>
            </w:pPr>
            <w:r>
              <w:t>Урожайность озимых зерновых, ц/га</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21,4</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10,5</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31,2</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lang w:val="en-US"/>
              </w:rPr>
            </w:pPr>
          </w:p>
          <w:p w:rsidR="00A04C3C" w:rsidRDefault="00A04C3C" w:rsidP="00A04C3C">
            <w:pPr>
              <w:jc w:val="center"/>
            </w:pPr>
            <w:r>
              <w:rPr>
                <w:lang w:val="en-US"/>
              </w:rPr>
              <w:t>27.2</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127,1</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left="-108" w:right="-20"/>
              <w:jc w:val="both"/>
            </w:pPr>
            <w:r>
              <w:t>Урожайность:</w:t>
            </w:r>
          </w:p>
          <w:p w:rsidR="00A04C3C" w:rsidRDefault="00A04C3C" w:rsidP="00A04C3C">
            <w:pPr>
              <w:tabs>
                <w:tab w:val="left" w:pos="460"/>
              </w:tabs>
              <w:ind w:left="-108" w:right="-20"/>
              <w:jc w:val="both"/>
            </w:pPr>
            <w:r>
              <w:t xml:space="preserve">     косточковых, ц/га</w:t>
            </w:r>
          </w:p>
          <w:p w:rsidR="00A04C3C" w:rsidRDefault="00A04C3C" w:rsidP="00A04C3C">
            <w:pPr>
              <w:ind w:left="-108" w:right="-20"/>
              <w:jc w:val="both"/>
            </w:pPr>
            <w:r>
              <w:t xml:space="preserve">     семечковых, ц/га</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w:t>
            </w:r>
          </w:p>
          <w:p w:rsidR="00A04C3C" w:rsidRDefault="00A04C3C" w:rsidP="00A04C3C">
            <w:pPr>
              <w:jc w:val="center"/>
            </w:pPr>
            <w:r>
              <w:t>–</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3,3</w:t>
            </w:r>
          </w:p>
          <w:p w:rsidR="00A04C3C" w:rsidRDefault="00A04C3C" w:rsidP="00A04C3C">
            <w:pPr>
              <w:jc w:val="center"/>
            </w:pPr>
            <w:r>
              <w:t>3,7</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3,3</w:t>
            </w:r>
          </w:p>
          <w:p w:rsidR="00A04C3C" w:rsidRDefault="00A04C3C" w:rsidP="00A04C3C">
            <w:pPr>
              <w:jc w:val="center"/>
            </w:pPr>
            <w:r>
              <w:t>242</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lang w:val="en-US"/>
              </w:rPr>
            </w:pPr>
          </w:p>
          <w:p w:rsidR="00A04C3C" w:rsidRDefault="00A04C3C" w:rsidP="00A04C3C">
            <w:pPr>
              <w:jc w:val="center"/>
              <w:rPr>
                <w:lang w:val="en-US"/>
              </w:rPr>
            </w:pPr>
            <w:r>
              <w:rPr>
                <w:lang w:val="en-US"/>
              </w:rPr>
              <w:t>0.7</w:t>
            </w:r>
          </w:p>
          <w:p w:rsidR="00A04C3C" w:rsidRDefault="00A04C3C" w:rsidP="00A04C3C">
            <w:pPr>
              <w:jc w:val="center"/>
            </w:pPr>
            <w:r>
              <w:rPr>
                <w:lang w:val="en-US"/>
              </w:rPr>
              <w:t>28.8</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w:t>
            </w:r>
            <w:r w:rsidR="00A65B23">
              <w:rPr>
                <w:lang w:val="en-US"/>
              </w:rPr>
              <w:t xml:space="preserve">               |</w:t>
            </w:r>
          </w:p>
          <w:p w:rsidR="00A04C3C" w:rsidRPr="00A65B23" w:rsidRDefault="00A04C3C" w:rsidP="00A65B23">
            <w:pPr>
              <w:rPr>
                <w:lang w:val="en-US"/>
              </w:rPr>
            </w:pPr>
            <w:r>
              <w:t>–</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right="-20"/>
              <w:jc w:val="both"/>
            </w:pPr>
            <w:r>
              <w:t>Удой молока на 1 корову, л</w:t>
            </w:r>
          </w:p>
          <w:p w:rsidR="00A04C3C" w:rsidRDefault="00A04C3C" w:rsidP="00A04C3C">
            <w:pPr>
              <w:ind w:right="-20"/>
              <w:jc w:val="both"/>
            </w:pPr>
            <w:r>
              <w:t>Среднесуточный прирост КРС ,г</w:t>
            </w:r>
          </w:p>
          <w:p w:rsidR="00A04C3C" w:rsidRDefault="00A04C3C" w:rsidP="00A04C3C">
            <w:pPr>
              <w:ind w:right="-20"/>
              <w:jc w:val="both"/>
            </w:pPr>
            <w:r>
              <w:t>Среднесуточный прирост свиней, г</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r>
              <w:t>1642</w:t>
            </w:r>
          </w:p>
          <w:p w:rsidR="00A04C3C" w:rsidRDefault="00A04C3C" w:rsidP="00A04C3C">
            <w:pPr>
              <w:jc w:val="center"/>
            </w:pPr>
            <w:r>
              <w:t>327</w:t>
            </w:r>
          </w:p>
          <w:p w:rsidR="00A04C3C" w:rsidRDefault="00A04C3C" w:rsidP="00A04C3C">
            <w:pPr>
              <w:jc w:val="center"/>
            </w:pPr>
          </w:p>
          <w:p w:rsidR="00A04C3C" w:rsidRDefault="00A04C3C" w:rsidP="00A04C3C">
            <w:pPr>
              <w:jc w:val="center"/>
            </w:pPr>
            <w:r>
              <w:t>127</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r>
              <w:t>889</w:t>
            </w:r>
          </w:p>
          <w:p w:rsidR="00A04C3C" w:rsidRDefault="00A04C3C" w:rsidP="00A04C3C">
            <w:pPr>
              <w:jc w:val="center"/>
            </w:pPr>
            <w:r>
              <w:t>370</w:t>
            </w:r>
          </w:p>
          <w:p w:rsidR="00A04C3C" w:rsidRDefault="00A04C3C" w:rsidP="00A04C3C">
            <w:pPr>
              <w:jc w:val="center"/>
            </w:pPr>
          </w:p>
          <w:p w:rsidR="00A04C3C" w:rsidRDefault="00A04C3C" w:rsidP="00A04C3C">
            <w:pPr>
              <w:jc w:val="center"/>
            </w:pPr>
            <w:r>
              <w:t>120</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r>
              <w:t>912</w:t>
            </w:r>
          </w:p>
          <w:p w:rsidR="00A04C3C" w:rsidRDefault="00A04C3C" w:rsidP="00A04C3C">
            <w:pPr>
              <w:jc w:val="center"/>
            </w:pPr>
            <w:r>
              <w:t>165</w:t>
            </w:r>
          </w:p>
          <w:p w:rsidR="00A04C3C" w:rsidRDefault="00A04C3C" w:rsidP="00A04C3C">
            <w:pPr>
              <w:jc w:val="center"/>
            </w:pPr>
          </w:p>
          <w:p w:rsidR="00A04C3C" w:rsidRDefault="00A04C3C" w:rsidP="00A04C3C">
            <w:pPr>
              <w:jc w:val="center"/>
            </w:pPr>
            <w:r>
              <w:t>120</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lang w:val="en-US"/>
              </w:rPr>
            </w:pPr>
            <w:r>
              <w:rPr>
                <w:lang w:val="en-US"/>
              </w:rPr>
              <w:t>1398</w:t>
            </w:r>
          </w:p>
          <w:p w:rsidR="00A04C3C" w:rsidRDefault="00A04C3C" w:rsidP="00A04C3C">
            <w:pPr>
              <w:jc w:val="center"/>
              <w:rPr>
                <w:lang w:val="en-US"/>
              </w:rPr>
            </w:pPr>
            <w:r>
              <w:rPr>
                <w:lang w:val="en-US"/>
              </w:rPr>
              <w:t>132</w:t>
            </w:r>
          </w:p>
          <w:p w:rsidR="00A04C3C" w:rsidRDefault="00A04C3C" w:rsidP="00A04C3C">
            <w:pPr>
              <w:jc w:val="center"/>
              <w:rPr>
                <w:lang w:val="en-US"/>
              </w:rPr>
            </w:pPr>
          </w:p>
          <w:p w:rsidR="00A04C3C" w:rsidRDefault="00A04C3C" w:rsidP="00A04C3C">
            <w:pPr>
              <w:jc w:val="center"/>
            </w:pPr>
            <w:r>
              <w:rPr>
                <w:lang w:val="en-US"/>
              </w:rPr>
              <w:t>276</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04C3C" w:rsidP="00A65B23">
            <w:pPr>
              <w:rPr>
                <w:lang w:val="en-US"/>
              </w:rPr>
            </w:pPr>
            <w:r>
              <w:t>85,1</w:t>
            </w:r>
            <w:r w:rsidR="00A65B23">
              <w:rPr>
                <w:lang w:val="en-US"/>
              </w:rPr>
              <w:t xml:space="preserve">          |</w:t>
            </w:r>
          </w:p>
          <w:p w:rsidR="00A04C3C" w:rsidRPr="00A65B23" w:rsidRDefault="00A04C3C" w:rsidP="00A65B23">
            <w:pPr>
              <w:rPr>
                <w:lang w:val="en-US"/>
              </w:rPr>
            </w:pPr>
            <w:r>
              <w:t>40,4</w:t>
            </w:r>
            <w:r w:rsidR="00A65B23">
              <w:rPr>
                <w:lang w:val="en-US"/>
              </w:rPr>
              <w:t xml:space="preserve">          |</w:t>
            </w:r>
          </w:p>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217,3</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left="-108" w:right="-20" w:firstLine="108"/>
              <w:jc w:val="both"/>
            </w:pPr>
            <w:r>
              <w:t>Затраты кормов:</w:t>
            </w:r>
          </w:p>
          <w:p w:rsidR="00A04C3C" w:rsidRDefault="00A04C3C" w:rsidP="00A04C3C">
            <w:pPr>
              <w:ind w:left="-108" w:right="-20" w:firstLine="108"/>
              <w:jc w:val="both"/>
            </w:pPr>
            <w:r>
              <w:t xml:space="preserve"> на 1ц молока, к.е.</w:t>
            </w:r>
          </w:p>
          <w:p w:rsidR="00A04C3C" w:rsidRDefault="00A04C3C" w:rsidP="00A04C3C">
            <w:pPr>
              <w:ind w:left="-108" w:right="-20" w:firstLine="108"/>
              <w:jc w:val="both"/>
            </w:pPr>
            <w:r>
              <w:t>на 1 ц привеса КРС, к.е.</w:t>
            </w:r>
          </w:p>
          <w:p w:rsidR="00A04C3C" w:rsidRDefault="00A04C3C" w:rsidP="00A04C3C">
            <w:pPr>
              <w:ind w:left="-108" w:right="-20" w:firstLine="108"/>
              <w:jc w:val="both"/>
            </w:pPr>
            <w:r>
              <w:t>на 1 ц привеса свиней, к.е.</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4,1</w:t>
            </w:r>
          </w:p>
          <w:p w:rsidR="00A04C3C" w:rsidRDefault="00A04C3C" w:rsidP="00A04C3C">
            <w:pPr>
              <w:jc w:val="center"/>
            </w:pPr>
            <w:r>
              <w:t>18,9</w:t>
            </w:r>
          </w:p>
          <w:p w:rsidR="00A04C3C" w:rsidRDefault="00A04C3C" w:rsidP="00A04C3C">
            <w:pPr>
              <w:jc w:val="center"/>
            </w:pPr>
            <w:r>
              <w:t>25,7</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3,0</w:t>
            </w:r>
          </w:p>
          <w:p w:rsidR="00A04C3C" w:rsidRDefault="00A04C3C" w:rsidP="00A04C3C">
            <w:pPr>
              <w:jc w:val="center"/>
            </w:pPr>
            <w:r>
              <w:t>33,7</w:t>
            </w:r>
          </w:p>
          <w:p w:rsidR="00A04C3C" w:rsidRDefault="00A04C3C" w:rsidP="00A04C3C">
            <w:pPr>
              <w:jc w:val="center"/>
            </w:pPr>
            <w:r>
              <w:t>26,2</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3,4</w:t>
            </w:r>
          </w:p>
          <w:p w:rsidR="00A04C3C" w:rsidRDefault="00A04C3C" w:rsidP="00A04C3C">
            <w:pPr>
              <w:jc w:val="center"/>
            </w:pPr>
            <w:r>
              <w:t>36,4</w:t>
            </w:r>
          </w:p>
          <w:p w:rsidR="00A04C3C" w:rsidRDefault="00A04C3C" w:rsidP="00A04C3C">
            <w:pPr>
              <w:jc w:val="center"/>
            </w:pPr>
            <w:r>
              <w:t>27,4</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rPr>
                <w:lang w:val="en-US"/>
              </w:rPr>
            </w:pPr>
          </w:p>
          <w:p w:rsidR="00A04C3C" w:rsidRDefault="00A04C3C" w:rsidP="00A04C3C">
            <w:pPr>
              <w:jc w:val="center"/>
              <w:rPr>
                <w:lang w:val="en-US"/>
              </w:rPr>
            </w:pPr>
            <w:r>
              <w:rPr>
                <w:lang w:val="en-US"/>
              </w:rPr>
              <w:t>3.1</w:t>
            </w:r>
          </w:p>
          <w:p w:rsidR="00A04C3C" w:rsidRDefault="00A04C3C" w:rsidP="00A04C3C">
            <w:pPr>
              <w:jc w:val="center"/>
              <w:rPr>
                <w:lang w:val="en-US"/>
              </w:rPr>
            </w:pPr>
            <w:r>
              <w:rPr>
                <w:lang w:val="en-US"/>
              </w:rPr>
              <w:t>63.6</w:t>
            </w:r>
          </w:p>
          <w:p w:rsidR="00A04C3C" w:rsidRDefault="00A04C3C" w:rsidP="00A04C3C">
            <w:pPr>
              <w:jc w:val="center"/>
            </w:pPr>
            <w:r>
              <w:rPr>
                <w:lang w:val="en-US"/>
              </w:rPr>
              <w:t>15.4</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w:t>
            </w:r>
          </w:p>
          <w:p w:rsidR="00A04C3C" w:rsidRPr="00A65B23" w:rsidRDefault="00A04C3C" w:rsidP="00A65B23">
            <w:pPr>
              <w:rPr>
                <w:lang w:val="en-US"/>
              </w:rPr>
            </w:pPr>
            <w:r>
              <w:t>75,6</w:t>
            </w:r>
            <w:r w:rsidR="00A65B23">
              <w:rPr>
                <w:lang w:val="en-US"/>
              </w:rPr>
              <w:t xml:space="preserve">          |</w:t>
            </w:r>
          </w:p>
          <w:p w:rsidR="00A04C3C" w:rsidRPr="00A65B23" w:rsidRDefault="00A04C3C" w:rsidP="00A65B23">
            <w:pPr>
              <w:rPr>
                <w:lang w:val="en-US"/>
              </w:rPr>
            </w:pPr>
            <w:r>
              <w:t>336,5</w:t>
            </w:r>
            <w:r w:rsidR="00A65B23">
              <w:rPr>
                <w:lang w:val="en-US"/>
              </w:rPr>
              <w:t xml:space="preserve">        |</w:t>
            </w:r>
          </w:p>
          <w:p w:rsidR="00A04C3C" w:rsidRPr="00A65B23" w:rsidRDefault="00A04C3C" w:rsidP="00A65B23">
            <w:pPr>
              <w:rPr>
                <w:lang w:val="en-US"/>
              </w:rPr>
            </w:pPr>
            <w:r>
              <w:t>59,9</w:t>
            </w:r>
            <w:r w:rsidR="00A65B23">
              <w:rPr>
                <w:lang w:val="en-US"/>
              </w:rPr>
              <w:t xml:space="preserve">          |</w:t>
            </w:r>
          </w:p>
        </w:tc>
      </w:tr>
      <w:tr w:rsidR="00A04C3C">
        <w:tc>
          <w:tcPr>
            <w:tcW w:w="3632" w:type="dxa"/>
            <w:tcBorders>
              <w:top w:val="single" w:sz="6" w:space="0" w:color="auto"/>
              <w:left w:val="double" w:sz="12" w:space="0" w:color="auto"/>
              <w:bottom w:val="single" w:sz="6" w:space="0" w:color="auto"/>
              <w:right w:val="single" w:sz="6" w:space="0" w:color="auto"/>
            </w:tcBorders>
          </w:tcPr>
          <w:p w:rsidR="00A04C3C" w:rsidRDefault="00A04C3C" w:rsidP="00A04C3C">
            <w:pPr>
              <w:ind w:left="-108" w:right="-20" w:firstLine="108"/>
              <w:jc w:val="both"/>
            </w:pPr>
            <w:r>
              <w:t>Уровень совокупной рентабельности, %</w:t>
            </w:r>
          </w:p>
          <w:p w:rsidR="00A04C3C" w:rsidRDefault="00A04C3C" w:rsidP="00A04C3C">
            <w:pPr>
              <w:ind w:left="-108" w:right="-20" w:firstLine="108"/>
              <w:jc w:val="both"/>
            </w:pPr>
            <w:r>
              <w:t>Норма прибыли, %</w:t>
            </w:r>
          </w:p>
        </w:tc>
        <w:tc>
          <w:tcPr>
            <w:tcW w:w="133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УБЫТОК</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УБЫТОК</w:t>
            </w:r>
          </w:p>
        </w:tc>
        <w:tc>
          <w:tcPr>
            <w:tcW w:w="1242"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УБЫТОК</w:t>
            </w:r>
          </w:p>
        </w:tc>
        <w:tc>
          <w:tcPr>
            <w:tcW w:w="1380" w:type="dxa"/>
            <w:tcBorders>
              <w:top w:val="single" w:sz="6" w:space="0" w:color="auto"/>
              <w:left w:val="single" w:sz="6" w:space="0" w:color="auto"/>
              <w:bottom w:val="single" w:sz="6" w:space="0" w:color="auto"/>
              <w:right w:val="single" w:sz="6" w:space="0" w:color="auto"/>
            </w:tcBorders>
          </w:tcPr>
          <w:p w:rsidR="00A04C3C" w:rsidRDefault="00A04C3C" w:rsidP="00A04C3C">
            <w:pPr>
              <w:jc w:val="center"/>
            </w:pPr>
          </w:p>
          <w:p w:rsidR="00A04C3C" w:rsidRDefault="00A04C3C" w:rsidP="00A04C3C">
            <w:pPr>
              <w:jc w:val="center"/>
            </w:pPr>
            <w:r>
              <w:t>УБЫТОК</w:t>
            </w:r>
          </w:p>
        </w:tc>
        <w:tc>
          <w:tcPr>
            <w:tcW w:w="1381" w:type="dxa"/>
            <w:tcBorders>
              <w:top w:val="single" w:sz="6" w:space="0" w:color="auto"/>
              <w:left w:val="single" w:sz="6" w:space="0" w:color="auto"/>
              <w:bottom w:val="single" w:sz="6" w:space="0" w:color="auto"/>
              <w:right w:val="double" w:sz="12" w:space="0" w:color="auto"/>
            </w:tcBorders>
          </w:tcPr>
          <w:p w:rsidR="00A04C3C" w:rsidRPr="00A65B23" w:rsidRDefault="00A65B23" w:rsidP="00A04C3C">
            <w:pPr>
              <w:jc w:val="center"/>
              <w:rPr>
                <w:lang w:val="en-US"/>
              </w:rPr>
            </w:pPr>
            <w:r>
              <w:rPr>
                <w:lang w:val="en-US"/>
              </w:rPr>
              <w:t xml:space="preserve">               |</w:t>
            </w:r>
          </w:p>
        </w:tc>
      </w:tr>
    </w:tbl>
    <w:p w:rsidR="00A04C3C" w:rsidRDefault="00A04C3C" w:rsidP="00A04C3C">
      <w:pPr>
        <w:spacing w:line="360" w:lineRule="auto"/>
        <w:ind w:firstLine="567"/>
        <w:jc w:val="both"/>
        <w:rPr>
          <w:sz w:val="28"/>
        </w:rPr>
      </w:pPr>
      <w:r>
        <w:rPr>
          <w:sz w:val="28"/>
        </w:rPr>
        <w:t>Как видно из таблицы интенсивность производства, равно как и его эффективность падают, увеличение ряда показателей эффективности связано с сокращением количества работников, занятых в производстве, и увеличением производства некоторых видов продукции, в силу природных факторов.</w:t>
      </w:r>
    </w:p>
    <w:p w:rsidR="00A04C3C" w:rsidRDefault="00A04C3C" w:rsidP="00A04C3C">
      <w:pPr>
        <w:spacing w:line="360" w:lineRule="auto"/>
        <w:ind w:firstLine="567"/>
        <w:jc w:val="both"/>
        <w:rPr>
          <w:sz w:val="28"/>
        </w:rPr>
      </w:pPr>
      <w:r>
        <w:rPr>
          <w:sz w:val="28"/>
        </w:rPr>
        <w:t xml:space="preserve">Легче всего ориентироваться в натуральных показателях, характеризующих хозяйственный процесс, а они свидетельствуют о положительных тенденциях в </w:t>
      </w:r>
      <w:r w:rsidR="007B5652">
        <w:rPr>
          <w:sz w:val="28"/>
        </w:rPr>
        <w:t>растениеводстве),</w:t>
      </w:r>
      <w:r w:rsidR="00592D13">
        <w:rPr>
          <w:sz w:val="28"/>
        </w:rPr>
        <w:t xml:space="preserve"> ур</w:t>
      </w:r>
      <w:r>
        <w:rPr>
          <w:sz w:val="28"/>
        </w:rPr>
        <w:t>ожайность зерновых увеличилась на 27,1%) и отрицательной в животноводств</w:t>
      </w:r>
      <w:r w:rsidR="009A1B46">
        <w:rPr>
          <w:sz w:val="28"/>
        </w:rPr>
        <w:t>е (</w:t>
      </w:r>
      <w:r>
        <w:rPr>
          <w:sz w:val="28"/>
        </w:rPr>
        <w:t>удои молока за рассмотренный период упали вдвое, значительно сократились среднесуточные приросты КРС и свиней, увеличился расход кормов на производство единицы продукции).</w:t>
      </w:r>
    </w:p>
    <w:p w:rsidR="00592D13" w:rsidRDefault="00A04C3C" w:rsidP="00A00FA5">
      <w:pPr>
        <w:spacing w:line="360" w:lineRule="auto"/>
        <w:ind w:firstLine="567"/>
        <w:jc w:val="both"/>
        <w:rPr>
          <w:sz w:val="28"/>
        </w:rPr>
      </w:pPr>
      <w:r>
        <w:rPr>
          <w:sz w:val="28"/>
        </w:rPr>
        <w:t>В целом можно сказать, что уровень интенсивности и эффективности производства крайне низкий, а для его увеличения предприятию необходимы значительные денежные «вливания», источником которых мог бы стать краткосрочный кредит.</w:t>
      </w:r>
    </w:p>
    <w:p w:rsidR="0068094A" w:rsidRDefault="0068094A" w:rsidP="0068094A">
      <w:pPr>
        <w:spacing w:line="360" w:lineRule="auto"/>
        <w:ind w:firstLine="709"/>
        <w:jc w:val="both"/>
        <w:rPr>
          <w:sz w:val="28"/>
        </w:rPr>
      </w:pPr>
      <w:r>
        <w:rPr>
          <w:sz w:val="28"/>
        </w:rPr>
        <w:t>Бухгалтерия ФГУСХП «Ростовское» СКВО МО РФ является централизованной, т.е. все учётные записи производятся в бухгалтерии головного отделения предприятия. В производственных подразделениях есть учётчики. Учёт ведется, используя регистры  журнально-ордерной формы. Учётный аппарат бухгалтерии насчитывает 14 человек.</w:t>
      </w:r>
    </w:p>
    <w:p w:rsidR="0068094A" w:rsidRDefault="00566E66" w:rsidP="0068094A">
      <w:pPr>
        <w:framePr w:hSpace="180" w:wrap="auto" w:vAnchor="text" w:hAnchor="page" w:x="1339" w:y="352"/>
        <w:jc w:val="both"/>
      </w:pPr>
      <w:r>
        <w:pict>
          <v:shape id="_x0000_i1025" type="#_x0000_t75" style="width:475.5pt;height:262.5pt">
            <v:imagedata r:id="rId8" o:title=""/>
          </v:shape>
        </w:pict>
      </w:r>
    </w:p>
    <w:p w:rsidR="0068094A" w:rsidRDefault="00DB3ED7" w:rsidP="0068094A">
      <w:pPr>
        <w:spacing w:line="360" w:lineRule="auto"/>
        <w:ind w:firstLine="709"/>
        <w:jc w:val="both"/>
        <w:rPr>
          <w:sz w:val="28"/>
        </w:rPr>
      </w:pPr>
      <w:r>
        <w:rPr>
          <w:sz w:val="28"/>
        </w:rPr>
        <w:t>Таблица.</w:t>
      </w:r>
      <w:r w:rsidR="005D24C9">
        <w:rPr>
          <w:sz w:val="28"/>
        </w:rPr>
        <w:t>0</w:t>
      </w:r>
      <w:r>
        <w:rPr>
          <w:sz w:val="28"/>
        </w:rPr>
        <w:t>.4</w:t>
      </w:r>
      <w:r w:rsidR="0068094A">
        <w:rPr>
          <w:sz w:val="28"/>
        </w:rPr>
        <w:t xml:space="preserve"> Структура бухгалтерии ФГУСХП «Ростовское» СКВО МО РФ.</w:t>
      </w:r>
    </w:p>
    <w:p w:rsidR="0068094A" w:rsidRDefault="0068094A" w:rsidP="0068094A">
      <w:pPr>
        <w:spacing w:line="360" w:lineRule="auto"/>
        <w:ind w:firstLine="709"/>
        <w:jc w:val="both"/>
        <w:rPr>
          <w:sz w:val="28"/>
        </w:rPr>
      </w:pPr>
    </w:p>
    <w:p w:rsidR="0068094A" w:rsidRDefault="0068094A" w:rsidP="0068094A">
      <w:pPr>
        <w:spacing w:line="360" w:lineRule="auto"/>
        <w:ind w:firstLine="709"/>
        <w:jc w:val="both"/>
        <w:rPr>
          <w:sz w:val="28"/>
        </w:rPr>
      </w:pPr>
      <w:r>
        <w:rPr>
          <w:sz w:val="28"/>
        </w:rPr>
        <w:t>Во главе бухгалтерии стоит главный бухгалтер. В его подчинении заместитель главного бухгалтера и бухгалтера отделов. Всего в бухгалтерии четыре отдела:</w:t>
      </w:r>
    </w:p>
    <w:p w:rsidR="0068094A" w:rsidRDefault="0068094A" w:rsidP="0068094A">
      <w:pPr>
        <w:numPr>
          <w:ilvl w:val="0"/>
          <w:numId w:val="1"/>
        </w:numPr>
        <w:overflowPunct w:val="0"/>
        <w:autoSpaceDE w:val="0"/>
        <w:autoSpaceDN w:val="0"/>
        <w:adjustRightInd w:val="0"/>
        <w:spacing w:line="360" w:lineRule="auto"/>
        <w:ind w:firstLine="709"/>
        <w:jc w:val="both"/>
        <w:textAlignment w:val="baseline"/>
        <w:rPr>
          <w:sz w:val="28"/>
        </w:rPr>
      </w:pPr>
      <w:r>
        <w:rPr>
          <w:sz w:val="28"/>
        </w:rPr>
        <w:t>производственный отдел</w:t>
      </w:r>
    </w:p>
    <w:p w:rsidR="0068094A" w:rsidRDefault="0068094A" w:rsidP="0068094A">
      <w:pPr>
        <w:numPr>
          <w:ilvl w:val="0"/>
          <w:numId w:val="1"/>
        </w:numPr>
        <w:overflowPunct w:val="0"/>
        <w:autoSpaceDE w:val="0"/>
        <w:autoSpaceDN w:val="0"/>
        <w:adjustRightInd w:val="0"/>
        <w:spacing w:line="360" w:lineRule="auto"/>
        <w:ind w:firstLine="709"/>
        <w:jc w:val="both"/>
        <w:textAlignment w:val="baseline"/>
        <w:rPr>
          <w:sz w:val="28"/>
        </w:rPr>
      </w:pPr>
      <w:r>
        <w:rPr>
          <w:sz w:val="28"/>
        </w:rPr>
        <w:t>материальный отдел</w:t>
      </w:r>
    </w:p>
    <w:p w:rsidR="0068094A" w:rsidRDefault="0068094A" w:rsidP="0068094A">
      <w:pPr>
        <w:numPr>
          <w:ilvl w:val="0"/>
          <w:numId w:val="1"/>
        </w:numPr>
        <w:overflowPunct w:val="0"/>
        <w:autoSpaceDE w:val="0"/>
        <w:autoSpaceDN w:val="0"/>
        <w:adjustRightInd w:val="0"/>
        <w:spacing w:line="360" w:lineRule="auto"/>
        <w:ind w:firstLine="709"/>
        <w:jc w:val="both"/>
        <w:textAlignment w:val="baseline"/>
        <w:rPr>
          <w:sz w:val="28"/>
        </w:rPr>
      </w:pPr>
      <w:r>
        <w:rPr>
          <w:sz w:val="28"/>
        </w:rPr>
        <w:t>расчётный отдел</w:t>
      </w:r>
    </w:p>
    <w:p w:rsidR="0068094A" w:rsidRDefault="0068094A" w:rsidP="0068094A">
      <w:pPr>
        <w:numPr>
          <w:ilvl w:val="0"/>
          <w:numId w:val="1"/>
        </w:numPr>
        <w:overflowPunct w:val="0"/>
        <w:autoSpaceDE w:val="0"/>
        <w:autoSpaceDN w:val="0"/>
        <w:adjustRightInd w:val="0"/>
        <w:spacing w:line="360" w:lineRule="auto"/>
        <w:ind w:firstLine="709"/>
        <w:jc w:val="both"/>
        <w:textAlignment w:val="baseline"/>
        <w:rPr>
          <w:sz w:val="28"/>
        </w:rPr>
      </w:pPr>
      <w:r>
        <w:rPr>
          <w:sz w:val="28"/>
        </w:rPr>
        <w:t>касса</w:t>
      </w:r>
    </w:p>
    <w:p w:rsidR="0068094A" w:rsidRDefault="0068094A" w:rsidP="0068094A">
      <w:pPr>
        <w:spacing w:line="360" w:lineRule="auto"/>
        <w:ind w:firstLine="567"/>
        <w:jc w:val="both"/>
        <w:rPr>
          <w:sz w:val="28"/>
        </w:rPr>
      </w:pPr>
      <w:r>
        <w:rPr>
          <w:sz w:val="28"/>
        </w:rPr>
        <w:t>В производственном отделе ведут учёт шесть человек: бухгалтер по растениеводству, бухгалтер по животноводству, бухгалтер по промышленному производству, бухгалтер по механизации, бухгалтер обслуживающего производства, бухгалтер по реализации. В сферу их деятельности входит учёт затрат произведённых предприятием на ведение основного, вспомогательного и обслуживающего производства, а также выход продукции этих производств и калькуляция её себестоимости.</w:t>
      </w:r>
    </w:p>
    <w:p w:rsidR="0068094A" w:rsidRDefault="0068094A" w:rsidP="0068094A">
      <w:pPr>
        <w:spacing w:line="360" w:lineRule="auto"/>
        <w:ind w:firstLine="567"/>
        <w:jc w:val="both"/>
        <w:rPr>
          <w:sz w:val="28"/>
        </w:rPr>
      </w:pPr>
      <w:r>
        <w:rPr>
          <w:sz w:val="28"/>
        </w:rPr>
        <w:t>Материальный отдел составляют три человека: бухгалтер по продуктам, бухгалтер по товарам, бухгалтер по материальным счетам, эти работники отвечают за ведение учёта по счетам производственных запасов и готовой продукции, полученной от растениеводства, животноводства и промышленного производства.</w:t>
      </w:r>
    </w:p>
    <w:p w:rsidR="0068094A" w:rsidRDefault="0068094A" w:rsidP="0068094A">
      <w:pPr>
        <w:spacing w:line="360" w:lineRule="auto"/>
        <w:ind w:firstLine="567"/>
        <w:jc w:val="both"/>
        <w:rPr>
          <w:sz w:val="28"/>
        </w:rPr>
      </w:pPr>
      <w:r>
        <w:rPr>
          <w:sz w:val="28"/>
        </w:rPr>
        <w:t xml:space="preserve">В расчётном отделе два человека : бухгалтер по расчётам и бухгалтер по оплате труда– </w:t>
      </w:r>
      <w:r w:rsidR="00331A97">
        <w:rPr>
          <w:sz w:val="28"/>
        </w:rPr>
        <w:t xml:space="preserve">в их </w:t>
      </w:r>
      <w:r>
        <w:rPr>
          <w:sz w:val="28"/>
        </w:rPr>
        <w:t>обязанности входит ведение учёта операций по возникновению и погашению различных задолженностей перед предприятием со стороны покупателей и заказчиков, подотчётных лиц, прочих дебиторов, а также задолженности предприятия перед поставщиками и подрядчиками, бюджетом, органами социального страхования, персоналом по оплате труда и прочими кредиторами.</w:t>
      </w:r>
    </w:p>
    <w:p w:rsidR="0068094A" w:rsidRDefault="0068094A" w:rsidP="0068094A">
      <w:pPr>
        <w:spacing w:line="360" w:lineRule="auto"/>
        <w:ind w:firstLine="567"/>
        <w:jc w:val="both"/>
        <w:rPr>
          <w:sz w:val="28"/>
        </w:rPr>
      </w:pPr>
      <w:r>
        <w:rPr>
          <w:sz w:val="28"/>
        </w:rPr>
        <w:t>В кассе один человек – кассир, на него возложены обязанности по ведению и учёту кассовых операций.</w:t>
      </w:r>
    </w:p>
    <w:p w:rsidR="0068094A" w:rsidRDefault="0068094A" w:rsidP="0068094A">
      <w:pPr>
        <w:spacing w:line="360" w:lineRule="auto"/>
        <w:ind w:firstLine="567"/>
        <w:jc w:val="both"/>
        <w:rPr>
          <w:sz w:val="28"/>
        </w:rPr>
      </w:pPr>
      <w:r>
        <w:rPr>
          <w:sz w:val="28"/>
        </w:rPr>
        <w:t>В целом, анализируя структуру, состав и работу бухгалтерской службы ФГУСХП «Ростовское» СКВО МО РФ можно сделать вывод, что при нынешнем положении хозяйство не нуждается в столь расширенном штате учётных работников, количественные показатели не перерастают в качественные. Бухгалтерский</w:t>
      </w:r>
      <w:r>
        <w:rPr>
          <w:sz w:val="28"/>
        </w:rPr>
        <w:tab/>
        <w:t xml:space="preserve"> учет на предприятии полностью автоматизирован, бухгалтерия снабжена современной офисной техникой. На всех компьютерах бухгалтерии, установлена справочно-правовая система «Консультант+». </w:t>
      </w:r>
    </w:p>
    <w:p w:rsidR="005F2392" w:rsidRDefault="005F2392" w:rsidP="0068094A">
      <w:pPr>
        <w:spacing w:line="360" w:lineRule="auto"/>
        <w:ind w:firstLine="567"/>
        <w:jc w:val="both"/>
        <w:rPr>
          <w:sz w:val="28"/>
        </w:rPr>
      </w:pPr>
    </w:p>
    <w:p w:rsidR="00617354" w:rsidRDefault="00617354" w:rsidP="00A00FA5">
      <w:pPr>
        <w:spacing w:line="360" w:lineRule="auto"/>
        <w:jc w:val="both"/>
        <w:rPr>
          <w:b/>
          <w:sz w:val="28"/>
        </w:rPr>
      </w:pPr>
    </w:p>
    <w:p w:rsidR="00AF3313" w:rsidRDefault="00A00FA5" w:rsidP="00725EFD">
      <w:pPr>
        <w:spacing w:line="360" w:lineRule="auto"/>
        <w:ind w:firstLine="567"/>
        <w:jc w:val="center"/>
        <w:rPr>
          <w:b/>
          <w:sz w:val="28"/>
        </w:rPr>
      </w:pPr>
      <w:r>
        <w:rPr>
          <w:b/>
          <w:sz w:val="28"/>
        </w:rPr>
        <w:t>1.2</w:t>
      </w:r>
      <w:r w:rsidR="00AF3313">
        <w:rPr>
          <w:b/>
          <w:sz w:val="28"/>
        </w:rPr>
        <w:t xml:space="preserve"> Учёт кассовых операций в бухгалтерии</w:t>
      </w:r>
      <w:r w:rsidR="00617354">
        <w:rPr>
          <w:b/>
          <w:sz w:val="28"/>
        </w:rPr>
        <w:t xml:space="preserve"> ФГУСХП «Ростовское» СКВО МО РФ</w:t>
      </w:r>
    </w:p>
    <w:p w:rsidR="00AF3313" w:rsidRDefault="00AF3313" w:rsidP="00AF3313">
      <w:pPr>
        <w:spacing w:line="360" w:lineRule="auto"/>
        <w:ind w:firstLine="567"/>
        <w:jc w:val="both"/>
        <w:rPr>
          <w:sz w:val="28"/>
        </w:rPr>
      </w:pPr>
      <w:r>
        <w:rPr>
          <w:sz w:val="28"/>
        </w:rPr>
        <w:t>Для приёма</w:t>
      </w:r>
      <w:r w:rsidR="009A1B46">
        <w:rPr>
          <w:sz w:val="28"/>
        </w:rPr>
        <w:t xml:space="preserve">, </w:t>
      </w:r>
      <w:r>
        <w:rPr>
          <w:sz w:val="28"/>
        </w:rPr>
        <w:t>хранения и расходования наличных денежных средств ФГУСХП «Ростовское» СКВО МО РФ имеет кассу, оборудованную в соответствии с действующим законодательством.</w:t>
      </w:r>
    </w:p>
    <w:p w:rsidR="00AF3313" w:rsidRDefault="00AF3313" w:rsidP="00AF3313">
      <w:pPr>
        <w:spacing w:line="360" w:lineRule="auto"/>
        <w:ind w:firstLine="567"/>
        <w:jc w:val="both"/>
        <w:rPr>
          <w:sz w:val="28"/>
        </w:rPr>
      </w:pPr>
      <w:r>
        <w:rPr>
          <w:sz w:val="28"/>
        </w:rPr>
        <w:t>За сохранность денежных средств в кассе отвечает кассир, который несёт полную материальную ответственность.</w:t>
      </w:r>
    </w:p>
    <w:p w:rsidR="00AF3313" w:rsidRDefault="00AF3313" w:rsidP="00AF3313">
      <w:pPr>
        <w:spacing w:line="360" w:lineRule="auto"/>
        <w:ind w:firstLine="567"/>
        <w:jc w:val="both"/>
        <w:rPr>
          <w:sz w:val="28"/>
        </w:rPr>
      </w:pPr>
      <w:r>
        <w:rPr>
          <w:sz w:val="28"/>
        </w:rPr>
        <w:t>Сдача денег в банк оформляется Объявлением на взнос наличными, в котором указывается наименование предприятия, за что сдаются деньги, подпись вносителя.</w:t>
      </w:r>
    </w:p>
    <w:p w:rsidR="00AF3313" w:rsidRDefault="00D96A1D" w:rsidP="00AF3313">
      <w:pPr>
        <w:spacing w:line="360" w:lineRule="auto"/>
        <w:ind w:firstLine="567"/>
        <w:jc w:val="right"/>
        <w:rPr>
          <w:sz w:val="28"/>
        </w:rPr>
      </w:pPr>
      <w:r>
        <w:rPr>
          <w:sz w:val="28"/>
        </w:rPr>
        <w:t>Таблица 1.4</w:t>
      </w:r>
    </w:p>
    <w:p w:rsidR="00AF3313" w:rsidRDefault="00AF3313" w:rsidP="00AF3313">
      <w:pPr>
        <w:spacing w:line="360" w:lineRule="auto"/>
        <w:ind w:firstLine="567"/>
        <w:jc w:val="center"/>
        <w:rPr>
          <w:sz w:val="28"/>
        </w:rPr>
      </w:pPr>
      <w:r>
        <w:rPr>
          <w:sz w:val="28"/>
        </w:rPr>
        <w:t>Порядок внесения наличных денег в банк</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817"/>
        <w:gridCol w:w="4394"/>
        <w:gridCol w:w="2192"/>
        <w:gridCol w:w="1887"/>
      </w:tblGrid>
      <w:tr w:rsidR="00AF3313">
        <w:tc>
          <w:tcPr>
            <w:tcW w:w="817" w:type="dxa"/>
            <w:tcBorders>
              <w:top w:val="double" w:sz="12" w:space="0" w:color="auto"/>
              <w:left w:val="double" w:sz="12" w:space="0" w:color="auto"/>
              <w:bottom w:val="single" w:sz="6" w:space="0" w:color="auto"/>
              <w:right w:val="single" w:sz="6" w:space="0" w:color="auto"/>
            </w:tcBorders>
          </w:tcPr>
          <w:p w:rsidR="00AF3313" w:rsidRDefault="00AF3313" w:rsidP="00F503AD">
            <w:pPr>
              <w:spacing w:line="360" w:lineRule="auto"/>
              <w:jc w:val="both"/>
              <w:rPr>
                <w:sz w:val="22"/>
              </w:rPr>
            </w:pPr>
            <w:r>
              <w:rPr>
                <w:sz w:val="22"/>
              </w:rPr>
              <w:t>№ п/п</w:t>
            </w:r>
          </w:p>
        </w:tc>
        <w:tc>
          <w:tcPr>
            <w:tcW w:w="4394" w:type="dxa"/>
            <w:tcBorders>
              <w:top w:val="double" w:sz="12"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2"/>
              </w:rPr>
            </w:pPr>
            <w:r>
              <w:rPr>
                <w:sz w:val="22"/>
              </w:rPr>
              <w:t>Перечень работ</w:t>
            </w:r>
          </w:p>
        </w:tc>
        <w:tc>
          <w:tcPr>
            <w:tcW w:w="2192" w:type="dxa"/>
            <w:tcBorders>
              <w:top w:val="double" w:sz="12" w:space="0" w:color="auto"/>
              <w:left w:val="single" w:sz="6" w:space="0" w:color="auto"/>
              <w:bottom w:val="single" w:sz="6" w:space="0" w:color="auto"/>
              <w:right w:val="single" w:sz="6" w:space="0" w:color="auto"/>
            </w:tcBorders>
          </w:tcPr>
          <w:p w:rsidR="00AF3313" w:rsidRDefault="00AF3313" w:rsidP="00F503AD">
            <w:pPr>
              <w:spacing w:line="360" w:lineRule="auto"/>
              <w:jc w:val="center"/>
              <w:rPr>
                <w:sz w:val="22"/>
              </w:rPr>
            </w:pPr>
            <w:r>
              <w:rPr>
                <w:sz w:val="22"/>
              </w:rPr>
              <w:t>Кассир предприятия</w:t>
            </w:r>
          </w:p>
        </w:tc>
        <w:tc>
          <w:tcPr>
            <w:tcW w:w="1887" w:type="dxa"/>
            <w:tcBorders>
              <w:top w:val="double" w:sz="12"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2"/>
              </w:rPr>
            </w:pPr>
            <w:r>
              <w:rPr>
                <w:sz w:val="22"/>
              </w:rPr>
              <w:t>Банк</w:t>
            </w:r>
          </w:p>
        </w:tc>
      </w:tr>
      <w:tr w:rsidR="00AF3313">
        <w:tc>
          <w:tcPr>
            <w:tcW w:w="817" w:type="dxa"/>
            <w:tcBorders>
              <w:top w:val="single" w:sz="6" w:space="0" w:color="auto"/>
              <w:left w:val="double" w:sz="12" w:space="0" w:color="auto"/>
              <w:bottom w:val="single" w:sz="6" w:space="0" w:color="auto"/>
              <w:right w:val="single" w:sz="6" w:space="0" w:color="auto"/>
            </w:tcBorders>
          </w:tcPr>
          <w:p w:rsidR="00AF3313" w:rsidRDefault="00566E66" w:rsidP="00F503AD">
            <w:pPr>
              <w:spacing w:line="360" w:lineRule="auto"/>
              <w:ind w:firstLine="567"/>
              <w:jc w:val="both"/>
              <w:rPr>
                <w:sz w:val="22"/>
              </w:rPr>
            </w:pPr>
            <w:r>
              <w:rPr>
                <w:noProof/>
              </w:rPr>
              <w:pict>
                <v:group id="_x0000_s1027" style="position:absolute;left:0;text-align:left;margin-left:326.75pt;margin-top:4.55pt;width:86.45pt;height:86.45pt;z-index:251643392;mso-position-horizontal-relative:text;mso-position-vertical-relative:text" coordorigin=",2" coordsize="20748,19998" o:allowincell="f">
                  <v:line id="_x0000_s1028" style="position:absolute" from="0,14991" to="12,20000"/>
                  <v:group id="_x0000_s1029" style="position:absolute;top:2;width:20748;height:19976" coordorigin="6535,69" coordsize="1729,1816">
                    <v:line id="_x0000_s1030" style="position:absolute" from="6535,522" to="8264,523"/>
                    <v:line id="_x0000_s1031" style="position:absolute;flip:x" from="6535,1229" to="8264,1230"/>
                    <v:group id="_x0000_s1032" style="position:absolute;left:6535;top:69;width:1729;height:1816" coordorigin="6535,91" coordsize="1729,1728">
                      <v:line id="_x0000_s1033" style="position:absolute" from="6535,91" to="6536,524"/>
                      <v:line id="_x0000_s1034" style="position:absolute" from="8263,522" to="8264,1383"/>
                      <v:line id="_x0000_s1035" style="position:absolute" from="6535,1818" to="8264,1819"/>
                    </v:group>
                  </v:group>
                </v:group>
              </w:pict>
            </w:r>
            <w:r w:rsidR="00AF3313">
              <w:rPr>
                <w:sz w:val="22"/>
              </w:rPr>
              <w:t>1</w:t>
            </w:r>
          </w:p>
        </w:tc>
        <w:tc>
          <w:tcPr>
            <w:tcW w:w="4394"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34"/>
              <w:jc w:val="both"/>
              <w:rPr>
                <w:sz w:val="22"/>
              </w:rPr>
            </w:pPr>
            <w:r>
              <w:rPr>
                <w:sz w:val="22"/>
              </w:rPr>
              <w:t>Заполнение бланка объявления на взнос</w:t>
            </w:r>
          </w:p>
        </w:tc>
        <w:tc>
          <w:tcPr>
            <w:tcW w:w="2192"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2"/>
              </w:rPr>
            </w:pPr>
            <w:r>
              <w:rPr>
                <w:sz w:val="22"/>
              </w:rPr>
              <w:t>х</w:t>
            </w:r>
          </w:p>
        </w:tc>
        <w:tc>
          <w:tcPr>
            <w:tcW w:w="1887"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2"/>
              </w:rPr>
            </w:pPr>
          </w:p>
        </w:tc>
      </w:tr>
      <w:tr w:rsidR="00AF3313">
        <w:tc>
          <w:tcPr>
            <w:tcW w:w="817" w:type="dxa"/>
            <w:tcBorders>
              <w:top w:val="single" w:sz="6" w:space="0" w:color="auto"/>
              <w:left w:val="double" w:sz="12" w:space="0" w:color="auto"/>
              <w:bottom w:val="single" w:sz="6" w:space="0" w:color="auto"/>
              <w:right w:val="single" w:sz="6" w:space="0" w:color="auto"/>
            </w:tcBorders>
          </w:tcPr>
          <w:p w:rsidR="00AF3313" w:rsidRDefault="00AF3313" w:rsidP="00F503AD">
            <w:pPr>
              <w:spacing w:line="360" w:lineRule="auto"/>
              <w:ind w:firstLine="567"/>
              <w:jc w:val="both"/>
              <w:rPr>
                <w:sz w:val="22"/>
              </w:rPr>
            </w:pPr>
            <w:r>
              <w:rPr>
                <w:sz w:val="22"/>
              </w:rPr>
              <w:t>2</w:t>
            </w:r>
          </w:p>
        </w:tc>
        <w:tc>
          <w:tcPr>
            <w:tcW w:w="4394"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34"/>
              <w:jc w:val="both"/>
              <w:rPr>
                <w:sz w:val="22"/>
              </w:rPr>
            </w:pPr>
            <w:r>
              <w:rPr>
                <w:sz w:val="22"/>
              </w:rPr>
              <w:t>Внесение денег</w:t>
            </w:r>
          </w:p>
        </w:tc>
        <w:tc>
          <w:tcPr>
            <w:tcW w:w="2192"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2"/>
              </w:rPr>
            </w:pPr>
            <w:r>
              <w:rPr>
                <w:sz w:val="22"/>
              </w:rPr>
              <w:t>х</w:t>
            </w:r>
          </w:p>
        </w:tc>
        <w:tc>
          <w:tcPr>
            <w:tcW w:w="1887"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2"/>
              </w:rPr>
            </w:pPr>
            <w:r>
              <w:rPr>
                <w:sz w:val="22"/>
              </w:rPr>
              <w:t>х</w:t>
            </w:r>
          </w:p>
        </w:tc>
      </w:tr>
      <w:tr w:rsidR="00AF3313">
        <w:tc>
          <w:tcPr>
            <w:tcW w:w="817" w:type="dxa"/>
            <w:tcBorders>
              <w:top w:val="single" w:sz="6" w:space="0" w:color="auto"/>
              <w:left w:val="double" w:sz="12" w:space="0" w:color="auto"/>
              <w:bottom w:val="single" w:sz="6" w:space="0" w:color="auto"/>
              <w:right w:val="single" w:sz="6" w:space="0" w:color="auto"/>
            </w:tcBorders>
          </w:tcPr>
          <w:p w:rsidR="00AF3313" w:rsidRDefault="00AF3313" w:rsidP="00F503AD">
            <w:pPr>
              <w:spacing w:line="360" w:lineRule="auto"/>
              <w:ind w:firstLine="567"/>
              <w:jc w:val="both"/>
              <w:rPr>
                <w:sz w:val="22"/>
              </w:rPr>
            </w:pPr>
            <w:r>
              <w:rPr>
                <w:sz w:val="22"/>
              </w:rPr>
              <w:t>3</w:t>
            </w:r>
          </w:p>
        </w:tc>
        <w:tc>
          <w:tcPr>
            <w:tcW w:w="4394"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34"/>
              <w:jc w:val="both"/>
              <w:rPr>
                <w:sz w:val="22"/>
              </w:rPr>
            </w:pPr>
            <w:r>
              <w:rPr>
                <w:sz w:val="22"/>
              </w:rPr>
              <w:t>Оформление квитанций и ордера в кассу</w:t>
            </w:r>
          </w:p>
        </w:tc>
        <w:tc>
          <w:tcPr>
            <w:tcW w:w="2192"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2"/>
              </w:rPr>
            </w:pPr>
          </w:p>
        </w:tc>
        <w:tc>
          <w:tcPr>
            <w:tcW w:w="1887"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2"/>
              </w:rPr>
            </w:pPr>
            <w:r>
              <w:rPr>
                <w:sz w:val="22"/>
              </w:rPr>
              <w:t>х</w:t>
            </w:r>
          </w:p>
        </w:tc>
      </w:tr>
      <w:tr w:rsidR="00AF3313">
        <w:tc>
          <w:tcPr>
            <w:tcW w:w="817" w:type="dxa"/>
            <w:tcBorders>
              <w:top w:val="single" w:sz="6" w:space="0" w:color="auto"/>
              <w:left w:val="double" w:sz="12" w:space="0" w:color="auto"/>
              <w:bottom w:val="single" w:sz="6" w:space="0" w:color="auto"/>
              <w:right w:val="single" w:sz="6" w:space="0" w:color="auto"/>
            </w:tcBorders>
          </w:tcPr>
          <w:p w:rsidR="00AF3313" w:rsidRDefault="00AF3313" w:rsidP="00F503AD">
            <w:pPr>
              <w:spacing w:line="360" w:lineRule="auto"/>
              <w:ind w:firstLine="567"/>
              <w:jc w:val="both"/>
              <w:rPr>
                <w:sz w:val="22"/>
              </w:rPr>
            </w:pPr>
            <w:r>
              <w:rPr>
                <w:sz w:val="22"/>
              </w:rPr>
              <w:t>4</w:t>
            </w:r>
          </w:p>
        </w:tc>
        <w:tc>
          <w:tcPr>
            <w:tcW w:w="4394"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34"/>
              <w:jc w:val="both"/>
              <w:rPr>
                <w:sz w:val="22"/>
              </w:rPr>
            </w:pPr>
            <w:r>
              <w:rPr>
                <w:sz w:val="22"/>
              </w:rPr>
              <w:t>Получение квитанции</w:t>
            </w:r>
          </w:p>
        </w:tc>
        <w:tc>
          <w:tcPr>
            <w:tcW w:w="2192"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2"/>
              </w:rPr>
            </w:pPr>
            <w:r>
              <w:rPr>
                <w:sz w:val="22"/>
              </w:rPr>
              <w:t>х</w:t>
            </w:r>
          </w:p>
        </w:tc>
        <w:tc>
          <w:tcPr>
            <w:tcW w:w="1887"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2"/>
              </w:rPr>
            </w:pPr>
          </w:p>
        </w:tc>
      </w:tr>
      <w:tr w:rsidR="00AF3313">
        <w:tc>
          <w:tcPr>
            <w:tcW w:w="817" w:type="dxa"/>
            <w:tcBorders>
              <w:top w:val="single" w:sz="6" w:space="0" w:color="auto"/>
              <w:left w:val="double" w:sz="12" w:space="0" w:color="auto"/>
              <w:bottom w:val="double" w:sz="12" w:space="0" w:color="auto"/>
              <w:right w:val="single" w:sz="6" w:space="0" w:color="auto"/>
            </w:tcBorders>
          </w:tcPr>
          <w:p w:rsidR="00AF3313" w:rsidRDefault="00AF3313" w:rsidP="00F503AD">
            <w:pPr>
              <w:spacing w:line="360" w:lineRule="auto"/>
              <w:ind w:firstLine="567"/>
              <w:jc w:val="both"/>
              <w:rPr>
                <w:sz w:val="22"/>
              </w:rPr>
            </w:pPr>
            <w:r>
              <w:rPr>
                <w:sz w:val="22"/>
              </w:rPr>
              <w:t>5</w:t>
            </w:r>
          </w:p>
        </w:tc>
        <w:tc>
          <w:tcPr>
            <w:tcW w:w="4394" w:type="dxa"/>
            <w:tcBorders>
              <w:top w:val="single" w:sz="6" w:space="0" w:color="auto"/>
              <w:left w:val="single" w:sz="6" w:space="0" w:color="auto"/>
              <w:bottom w:val="double" w:sz="12" w:space="0" w:color="auto"/>
              <w:right w:val="single" w:sz="6" w:space="0" w:color="auto"/>
            </w:tcBorders>
          </w:tcPr>
          <w:p w:rsidR="00AF3313" w:rsidRDefault="00AF3313" w:rsidP="00F503AD">
            <w:pPr>
              <w:spacing w:line="360" w:lineRule="auto"/>
              <w:ind w:right="-108" w:firstLine="34"/>
              <w:jc w:val="both"/>
              <w:rPr>
                <w:sz w:val="22"/>
              </w:rPr>
            </w:pPr>
            <w:r>
              <w:rPr>
                <w:sz w:val="22"/>
              </w:rPr>
              <w:t xml:space="preserve">Приложение ордера в кассу к выписке банка </w:t>
            </w:r>
          </w:p>
        </w:tc>
        <w:tc>
          <w:tcPr>
            <w:tcW w:w="2192" w:type="dxa"/>
            <w:tcBorders>
              <w:top w:val="single" w:sz="6" w:space="0" w:color="auto"/>
              <w:left w:val="single" w:sz="6" w:space="0" w:color="auto"/>
              <w:bottom w:val="double" w:sz="12" w:space="0" w:color="auto"/>
              <w:right w:val="single" w:sz="6" w:space="0" w:color="auto"/>
            </w:tcBorders>
          </w:tcPr>
          <w:p w:rsidR="00AF3313" w:rsidRDefault="00AF3313" w:rsidP="00F503AD">
            <w:pPr>
              <w:spacing w:line="360" w:lineRule="auto"/>
              <w:ind w:firstLine="567"/>
              <w:jc w:val="center"/>
              <w:rPr>
                <w:sz w:val="22"/>
              </w:rPr>
            </w:pPr>
            <w:r>
              <w:rPr>
                <w:sz w:val="22"/>
              </w:rPr>
              <w:t>х</w:t>
            </w:r>
          </w:p>
        </w:tc>
        <w:tc>
          <w:tcPr>
            <w:tcW w:w="1887" w:type="dxa"/>
            <w:tcBorders>
              <w:top w:val="single" w:sz="6" w:space="0" w:color="auto"/>
              <w:left w:val="single" w:sz="6" w:space="0" w:color="auto"/>
              <w:bottom w:val="double" w:sz="12" w:space="0" w:color="auto"/>
              <w:right w:val="double" w:sz="12" w:space="0" w:color="auto"/>
            </w:tcBorders>
          </w:tcPr>
          <w:p w:rsidR="00AF3313" w:rsidRDefault="00AF3313" w:rsidP="00F503AD">
            <w:pPr>
              <w:spacing w:line="360" w:lineRule="auto"/>
              <w:ind w:firstLine="567"/>
              <w:jc w:val="center"/>
              <w:rPr>
                <w:sz w:val="22"/>
              </w:rPr>
            </w:pPr>
            <w:r>
              <w:rPr>
                <w:sz w:val="22"/>
              </w:rPr>
              <w:t>х</w:t>
            </w:r>
          </w:p>
        </w:tc>
      </w:tr>
    </w:tbl>
    <w:p w:rsidR="00AF3313" w:rsidRDefault="00AF3313" w:rsidP="00AF3313">
      <w:pPr>
        <w:spacing w:line="360" w:lineRule="auto"/>
        <w:ind w:firstLine="567"/>
        <w:jc w:val="both"/>
        <w:rPr>
          <w:sz w:val="28"/>
        </w:rPr>
      </w:pPr>
    </w:p>
    <w:p w:rsidR="00AF3313" w:rsidRDefault="00AF3313" w:rsidP="00AF3313">
      <w:pPr>
        <w:spacing w:line="360" w:lineRule="auto"/>
        <w:ind w:firstLine="567"/>
        <w:jc w:val="both"/>
        <w:rPr>
          <w:sz w:val="28"/>
        </w:rPr>
      </w:pPr>
      <w:r>
        <w:rPr>
          <w:sz w:val="28"/>
        </w:rPr>
        <w:t>На принятую от предприятия сумму банк выдаёт квитанцию, в которой указывается</w:t>
      </w:r>
      <w:r w:rsidR="009A1B46">
        <w:rPr>
          <w:sz w:val="28"/>
        </w:rPr>
        <w:t xml:space="preserve">, </w:t>
      </w:r>
      <w:r>
        <w:rPr>
          <w:sz w:val="28"/>
        </w:rPr>
        <w:t>от кого приняты деньги, зачислены на счёт</w:t>
      </w:r>
      <w:r w:rsidR="005D24C9">
        <w:rPr>
          <w:sz w:val="28"/>
        </w:rPr>
        <w:t xml:space="preserve"> </w:t>
      </w:r>
      <w:r>
        <w:rPr>
          <w:sz w:val="28"/>
        </w:rPr>
        <w:t>№..., за что, сумма, подпись бухгалтера банка, указанную сумму в квитанции принял кассир. Квитанция обязательно заверяется печатью банка. На основании квитанции кассир списывает деньги по кассе.</w:t>
      </w:r>
    </w:p>
    <w:p w:rsidR="005D24C9" w:rsidRDefault="005D24C9" w:rsidP="00AF3313">
      <w:pPr>
        <w:spacing w:line="360" w:lineRule="auto"/>
        <w:ind w:firstLine="567"/>
        <w:jc w:val="right"/>
        <w:rPr>
          <w:sz w:val="28"/>
        </w:rPr>
      </w:pPr>
    </w:p>
    <w:p w:rsidR="005D24C9" w:rsidRDefault="005D24C9" w:rsidP="00AF3313">
      <w:pPr>
        <w:spacing w:line="360" w:lineRule="auto"/>
        <w:ind w:firstLine="567"/>
        <w:jc w:val="right"/>
        <w:rPr>
          <w:sz w:val="28"/>
        </w:rPr>
      </w:pPr>
    </w:p>
    <w:p w:rsidR="005D24C9" w:rsidRDefault="005D24C9" w:rsidP="00AF3313">
      <w:pPr>
        <w:spacing w:line="360" w:lineRule="auto"/>
        <w:ind w:firstLine="567"/>
        <w:jc w:val="right"/>
        <w:rPr>
          <w:sz w:val="28"/>
        </w:rPr>
      </w:pPr>
    </w:p>
    <w:p w:rsidR="00AF3313" w:rsidRDefault="00D96A1D" w:rsidP="005D24C9">
      <w:pPr>
        <w:spacing w:line="360" w:lineRule="auto"/>
        <w:ind w:firstLine="567"/>
        <w:jc w:val="right"/>
        <w:rPr>
          <w:sz w:val="28"/>
        </w:rPr>
      </w:pPr>
      <w:r>
        <w:rPr>
          <w:sz w:val="28"/>
        </w:rPr>
        <w:t>Таблица 1.5</w:t>
      </w:r>
    </w:p>
    <w:p w:rsidR="00AF3313" w:rsidRDefault="00AF3313" w:rsidP="00AF3313">
      <w:pPr>
        <w:spacing w:line="360" w:lineRule="auto"/>
        <w:ind w:firstLine="567"/>
        <w:jc w:val="center"/>
        <w:rPr>
          <w:sz w:val="28"/>
        </w:rPr>
      </w:pPr>
      <w:r>
        <w:rPr>
          <w:sz w:val="28"/>
        </w:rPr>
        <w:t>Порядок получения наличных денег в банке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756"/>
        <w:gridCol w:w="1009"/>
        <w:gridCol w:w="1063"/>
        <w:gridCol w:w="969"/>
        <w:gridCol w:w="1134"/>
      </w:tblGrid>
      <w:tr w:rsidR="00AF3313">
        <w:tc>
          <w:tcPr>
            <w:tcW w:w="675" w:type="dxa"/>
            <w:tcBorders>
              <w:top w:val="double" w:sz="12" w:space="0" w:color="auto"/>
              <w:left w:val="double" w:sz="12" w:space="0" w:color="auto"/>
              <w:bottom w:val="nil"/>
              <w:right w:val="nil"/>
            </w:tcBorders>
          </w:tcPr>
          <w:p w:rsidR="00AF3313" w:rsidRDefault="00AF3313" w:rsidP="00F503AD">
            <w:pPr>
              <w:spacing w:line="360" w:lineRule="auto"/>
              <w:ind w:right="-250"/>
              <w:jc w:val="both"/>
              <w:rPr>
                <w:sz w:val="28"/>
              </w:rPr>
            </w:pPr>
            <w:r>
              <w:rPr>
                <w:sz w:val="28"/>
              </w:rPr>
              <w:t>№</w:t>
            </w:r>
          </w:p>
        </w:tc>
        <w:tc>
          <w:tcPr>
            <w:tcW w:w="4756" w:type="dxa"/>
            <w:tcBorders>
              <w:top w:val="double" w:sz="12" w:space="0" w:color="auto"/>
              <w:left w:val="single" w:sz="6" w:space="0" w:color="auto"/>
              <w:bottom w:val="nil"/>
              <w:right w:val="single" w:sz="6" w:space="0" w:color="auto"/>
            </w:tcBorders>
          </w:tcPr>
          <w:p w:rsidR="00AF3313" w:rsidRDefault="00AF3313" w:rsidP="00F503AD">
            <w:pPr>
              <w:spacing w:line="360" w:lineRule="auto"/>
              <w:jc w:val="center"/>
              <w:rPr>
                <w:sz w:val="28"/>
              </w:rPr>
            </w:pPr>
            <w:r>
              <w:rPr>
                <w:sz w:val="28"/>
              </w:rPr>
              <w:t>Перечень работ</w:t>
            </w:r>
          </w:p>
        </w:tc>
        <w:tc>
          <w:tcPr>
            <w:tcW w:w="3041" w:type="dxa"/>
            <w:gridSpan w:val="3"/>
            <w:tcBorders>
              <w:top w:val="double" w:sz="12" w:space="0" w:color="auto"/>
              <w:left w:val="nil"/>
              <w:bottom w:val="single" w:sz="6" w:space="0" w:color="auto"/>
              <w:right w:val="nil"/>
            </w:tcBorders>
          </w:tcPr>
          <w:p w:rsidR="00AF3313" w:rsidRDefault="00AF3313" w:rsidP="00F503AD">
            <w:pPr>
              <w:spacing w:line="360" w:lineRule="auto"/>
              <w:ind w:firstLine="567"/>
              <w:jc w:val="center"/>
              <w:rPr>
                <w:sz w:val="28"/>
              </w:rPr>
            </w:pPr>
            <w:r>
              <w:rPr>
                <w:sz w:val="28"/>
              </w:rPr>
              <w:t>Предприятие</w:t>
            </w:r>
          </w:p>
        </w:tc>
        <w:tc>
          <w:tcPr>
            <w:tcW w:w="1134" w:type="dxa"/>
            <w:tcBorders>
              <w:top w:val="double" w:sz="12" w:space="0" w:color="auto"/>
              <w:left w:val="single" w:sz="6" w:space="0" w:color="auto"/>
              <w:bottom w:val="nil"/>
              <w:right w:val="double" w:sz="12" w:space="0" w:color="auto"/>
            </w:tcBorders>
          </w:tcPr>
          <w:p w:rsidR="00AF3313" w:rsidRDefault="00AF3313" w:rsidP="00F503AD">
            <w:pPr>
              <w:spacing w:line="360" w:lineRule="auto"/>
              <w:ind w:firstLine="50"/>
              <w:jc w:val="both"/>
              <w:rPr>
                <w:sz w:val="28"/>
              </w:rPr>
            </w:pPr>
            <w:r>
              <w:rPr>
                <w:sz w:val="28"/>
              </w:rPr>
              <w:t>Банк</w:t>
            </w:r>
          </w:p>
        </w:tc>
      </w:tr>
      <w:tr w:rsidR="00AF3313">
        <w:tc>
          <w:tcPr>
            <w:tcW w:w="675" w:type="dxa"/>
            <w:tcBorders>
              <w:top w:val="nil"/>
              <w:left w:val="double" w:sz="12" w:space="0" w:color="auto"/>
              <w:bottom w:val="single" w:sz="6" w:space="0" w:color="auto"/>
              <w:right w:val="nil"/>
            </w:tcBorders>
          </w:tcPr>
          <w:p w:rsidR="00AF3313" w:rsidRDefault="00AF3313" w:rsidP="00F503AD">
            <w:pPr>
              <w:spacing w:line="360" w:lineRule="auto"/>
              <w:ind w:right="-250"/>
              <w:jc w:val="both"/>
              <w:rPr>
                <w:sz w:val="28"/>
              </w:rPr>
            </w:pPr>
            <w:r>
              <w:rPr>
                <w:sz w:val="28"/>
              </w:rPr>
              <w:t>п/п</w:t>
            </w:r>
          </w:p>
        </w:tc>
        <w:tc>
          <w:tcPr>
            <w:tcW w:w="4756" w:type="dxa"/>
            <w:tcBorders>
              <w:top w:val="nil"/>
              <w:left w:val="single" w:sz="6" w:space="0" w:color="auto"/>
              <w:bottom w:val="single" w:sz="6" w:space="0" w:color="auto"/>
              <w:right w:val="single" w:sz="6" w:space="0" w:color="auto"/>
            </w:tcBorders>
          </w:tcPr>
          <w:p w:rsidR="00AF3313" w:rsidRDefault="00AF3313" w:rsidP="00F503AD">
            <w:pPr>
              <w:spacing w:line="360" w:lineRule="auto"/>
              <w:jc w:val="both"/>
              <w:rPr>
                <w:sz w:val="28"/>
              </w:rPr>
            </w:pPr>
          </w:p>
        </w:tc>
        <w:tc>
          <w:tcPr>
            <w:tcW w:w="1009" w:type="dxa"/>
            <w:tcBorders>
              <w:top w:val="single" w:sz="6" w:space="0" w:color="auto"/>
              <w:left w:val="nil"/>
              <w:bottom w:val="single" w:sz="6" w:space="0" w:color="auto"/>
              <w:right w:val="nil"/>
            </w:tcBorders>
          </w:tcPr>
          <w:p w:rsidR="00AF3313" w:rsidRDefault="00AF3313" w:rsidP="00F503AD">
            <w:pPr>
              <w:spacing w:line="360" w:lineRule="auto"/>
              <w:ind w:left="-44" w:right="-155"/>
              <w:jc w:val="both"/>
              <w:rPr>
                <w:sz w:val="28"/>
              </w:rPr>
            </w:pPr>
            <w:r>
              <w:rPr>
                <w:sz w:val="22"/>
              </w:rPr>
              <w:t>бухгалтер</w:t>
            </w:r>
          </w:p>
        </w:tc>
        <w:tc>
          <w:tcPr>
            <w:tcW w:w="1063" w:type="dxa"/>
            <w:tcBorders>
              <w:top w:val="nil"/>
              <w:left w:val="single" w:sz="6" w:space="0" w:color="auto"/>
              <w:bottom w:val="single" w:sz="6" w:space="0" w:color="auto"/>
              <w:right w:val="single" w:sz="6" w:space="0" w:color="auto"/>
            </w:tcBorders>
          </w:tcPr>
          <w:p w:rsidR="00AF3313" w:rsidRDefault="00AF3313" w:rsidP="00F503AD">
            <w:pPr>
              <w:spacing w:line="360" w:lineRule="auto"/>
              <w:jc w:val="both"/>
              <w:rPr>
                <w:sz w:val="28"/>
              </w:rPr>
            </w:pPr>
            <w:r>
              <w:t xml:space="preserve">руков-ль </w:t>
            </w:r>
            <w:r w:rsidR="009A1B46">
              <w:t>гл.</w:t>
            </w:r>
            <w:r>
              <w:t xml:space="preserve"> бух-р</w:t>
            </w:r>
          </w:p>
        </w:tc>
        <w:tc>
          <w:tcPr>
            <w:tcW w:w="969" w:type="dxa"/>
            <w:tcBorders>
              <w:top w:val="nil"/>
              <w:left w:val="nil"/>
              <w:bottom w:val="single" w:sz="6" w:space="0" w:color="auto"/>
              <w:right w:val="single" w:sz="6" w:space="0" w:color="auto"/>
            </w:tcBorders>
          </w:tcPr>
          <w:p w:rsidR="00AF3313" w:rsidRDefault="00AF3313" w:rsidP="00F503AD">
            <w:pPr>
              <w:spacing w:line="360" w:lineRule="auto"/>
              <w:ind w:firstLine="10"/>
              <w:jc w:val="both"/>
            </w:pPr>
            <w:r>
              <w:t>кассир</w:t>
            </w:r>
          </w:p>
        </w:tc>
        <w:tc>
          <w:tcPr>
            <w:tcW w:w="1134" w:type="dxa"/>
            <w:tcBorders>
              <w:top w:val="nil"/>
              <w:left w:val="nil"/>
              <w:bottom w:val="single" w:sz="6" w:space="0" w:color="auto"/>
              <w:right w:val="double" w:sz="12" w:space="0" w:color="auto"/>
            </w:tcBorders>
          </w:tcPr>
          <w:p w:rsidR="00AF3313" w:rsidRDefault="00AF3313" w:rsidP="00F503AD">
            <w:pPr>
              <w:spacing w:line="360" w:lineRule="auto"/>
              <w:ind w:firstLine="567"/>
              <w:jc w:val="both"/>
              <w:rPr>
                <w:sz w:val="28"/>
              </w:rPr>
            </w:pPr>
          </w:p>
        </w:tc>
      </w:tr>
      <w:tr w:rsidR="00AF3313">
        <w:tc>
          <w:tcPr>
            <w:tcW w:w="675" w:type="dxa"/>
            <w:tcBorders>
              <w:top w:val="nil"/>
              <w:left w:val="double" w:sz="12" w:space="0" w:color="auto"/>
              <w:bottom w:val="single" w:sz="6" w:space="0" w:color="auto"/>
              <w:right w:val="single" w:sz="6" w:space="0" w:color="auto"/>
            </w:tcBorders>
          </w:tcPr>
          <w:p w:rsidR="00AF3313" w:rsidRDefault="00566E66" w:rsidP="00F503AD">
            <w:pPr>
              <w:spacing w:line="360" w:lineRule="auto"/>
              <w:ind w:right="-250"/>
              <w:jc w:val="both"/>
              <w:rPr>
                <w:sz w:val="28"/>
              </w:rPr>
            </w:pPr>
            <w:r>
              <w:rPr>
                <w:noProof/>
              </w:rPr>
              <w:pict>
                <v:group id="_x0000_s1036" style="position:absolute;left:0;text-align:left;margin-left:309.45pt;margin-top:11.25pt;width:136.85pt;height:122.45pt;z-index:251644416;mso-position-horizontal-relative:text;mso-position-vertical-relative:text" coordorigin="841" coordsize="19159,20000" o:allowincell="f">
                  <v:line id="_x0000_s1037" style="position:absolute" from="19993,11760" to="20000,20000"/>
                  <v:group id="_x0000_s1038" style="position:absolute;left:841;width:19159;height:20000" coordorigin="6189,225" coordsize="2737,2449">
                    <v:line id="_x0000_s1039" style="position:absolute" from="7197,225" to="7198,802"/>
                    <v:line id="_x0000_s1040" style="position:absolute" from="8061,801" to="8062,1234"/>
                    <v:line id="_x0000_s1041" style="position:absolute" from="8925,1233" to="8926,1666"/>
                    <v:group id="_x0000_s1042" style="position:absolute;left:6189;top:225;width:2737;height:2449" coordorigin="6189,225" coordsize="2737,2449">
                      <v:line id="_x0000_s1043" style="position:absolute" from="6189,225" to="7198,226"/>
                      <v:line id="_x0000_s1044" style="position:absolute" from="7197,801" to="8062,802"/>
                      <v:line id="_x0000_s1045" style="position:absolute" from="8061,1233" to="8926,1234"/>
                      <v:line id="_x0000_s1046" style="position:absolute;flip:x" from="8061,2673" to="8926,2674"/>
                    </v:group>
                  </v:group>
                </v:group>
              </w:pict>
            </w:r>
            <w:r w:rsidR="00AF3313">
              <w:rPr>
                <w:sz w:val="28"/>
              </w:rPr>
              <w:t>1</w:t>
            </w:r>
          </w:p>
        </w:tc>
        <w:tc>
          <w:tcPr>
            <w:tcW w:w="4756" w:type="dxa"/>
            <w:tcBorders>
              <w:top w:val="nil"/>
              <w:left w:val="single" w:sz="6" w:space="0" w:color="auto"/>
              <w:bottom w:val="single" w:sz="6" w:space="0" w:color="auto"/>
              <w:right w:val="single" w:sz="6" w:space="0" w:color="auto"/>
            </w:tcBorders>
          </w:tcPr>
          <w:p w:rsidR="00AF3313" w:rsidRDefault="00AF3313" w:rsidP="00F503AD">
            <w:pPr>
              <w:spacing w:line="360" w:lineRule="auto"/>
              <w:ind w:right="-172"/>
              <w:jc w:val="both"/>
              <w:rPr>
                <w:sz w:val="28"/>
              </w:rPr>
            </w:pPr>
            <w:r>
              <w:t>Заполнение всех реквизитов чека и корешка</w:t>
            </w:r>
          </w:p>
        </w:tc>
        <w:tc>
          <w:tcPr>
            <w:tcW w:w="100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r>
              <w:rPr>
                <w:sz w:val="28"/>
              </w:rPr>
              <w:t>х</w:t>
            </w:r>
          </w:p>
        </w:tc>
        <w:tc>
          <w:tcPr>
            <w:tcW w:w="1063" w:type="dxa"/>
            <w:tcBorders>
              <w:top w:val="nil"/>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969" w:type="dxa"/>
            <w:tcBorders>
              <w:top w:val="nil"/>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1134" w:type="dxa"/>
            <w:tcBorders>
              <w:top w:val="nil"/>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8"/>
              </w:rPr>
            </w:pPr>
          </w:p>
        </w:tc>
      </w:tr>
      <w:tr w:rsidR="00AF3313">
        <w:tc>
          <w:tcPr>
            <w:tcW w:w="675" w:type="dxa"/>
            <w:tcBorders>
              <w:top w:val="single" w:sz="6" w:space="0" w:color="auto"/>
              <w:left w:val="double" w:sz="12" w:space="0" w:color="auto"/>
              <w:bottom w:val="single" w:sz="6" w:space="0" w:color="auto"/>
              <w:right w:val="single" w:sz="6" w:space="0" w:color="auto"/>
            </w:tcBorders>
          </w:tcPr>
          <w:p w:rsidR="00AF3313" w:rsidRDefault="00AF3313" w:rsidP="00F503AD">
            <w:pPr>
              <w:spacing w:line="360" w:lineRule="auto"/>
              <w:ind w:right="-250"/>
              <w:jc w:val="both"/>
              <w:rPr>
                <w:sz w:val="28"/>
              </w:rPr>
            </w:pPr>
            <w:r>
              <w:rPr>
                <w:sz w:val="28"/>
              </w:rPr>
              <w:t>2</w:t>
            </w:r>
          </w:p>
        </w:tc>
        <w:tc>
          <w:tcPr>
            <w:tcW w:w="4756"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jc w:val="both"/>
              <w:rPr>
                <w:sz w:val="28"/>
              </w:rPr>
            </w:pPr>
            <w:r>
              <w:t>Подпись чека</w:t>
            </w:r>
          </w:p>
        </w:tc>
        <w:tc>
          <w:tcPr>
            <w:tcW w:w="100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1063"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r>
              <w:rPr>
                <w:sz w:val="28"/>
              </w:rPr>
              <w:t>х</w:t>
            </w:r>
          </w:p>
        </w:tc>
        <w:tc>
          <w:tcPr>
            <w:tcW w:w="96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1134"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8"/>
              </w:rPr>
            </w:pPr>
          </w:p>
        </w:tc>
      </w:tr>
      <w:tr w:rsidR="00AF3313">
        <w:tc>
          <w:tcPr>
            <w:tcW w:w="675" w:type="dxa"/>
            <w:tcBorders>
              <w:top w:val="single" w:sz="6" w:space="0" w:color="auto"/>
              <w:left w:val="double" w:sz="12" w:space="0" w:color="auto"/>
              <w:bottom w:val="single" w:sz="6" w:space="0" w:color="auto"/>
              <w:right w:val="single" w:sz="6" w:space="0" w:color="auto"/>
            </w:tcBorders>
          </w:tcPr>
          <w:p w:rsidR="00AF3313" w:rsidRDefault="00AF3313" w:rsidP="00F503AD">
            <w:pPr>
              <w:spacing w:line="360" w:lineRule="auto"/>
              <w:ind w:right="-250"/>
              <w:jc w:val="both"/>
              <w:rPr>
                <w:sz w:val="28"/>
              </w:rPr>
            </w:pPr>
            <w:r>
              <w:rPr>
                <w:sz w:val="28"/>
              </w:rPr>
              <w:t>3</w:t>
            </w:r>
          </w:p>
        </w:tc>
        <w:tc>
          <w:tcPr>
            <w:tcW w:w="4756"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jc w:val="both"/>
              <w:rPr>
                <w:sz w:val="28"/>
              </w:rPr>
            </w:pPr>
            <w:r>
              <w:t>расписка получателя чека в корешке чека</w:t>
            </w:r>
          </w:p>
        </w:tc>
        <w:tc>
          <w:tcPr>
            <w:tcW w:w="100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1063"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96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r>
              <w:rPr>
                <w:sz w:val="28"/>
              </w:rPr>
              <w:t>х</w:t>
            </w:r>
          </w:p>
        </w:tc>
        <w:tc>
          <w:tcPr>
            <w:tcW w:w="1134"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8"/>
              </w:rPr>
            </w:pPr>
          </w:p>
        </w:tc>
      </w:tr>
      <w:tr w:rsidR="00AF3313">
        <w:tc>
          <w:tcPr>
            <w:tcW w:w="675" w:type="dxa"/>
            <w:tcBorders>
              <w:top w:val="single" w:sz="6" w:space="0" w:color="auto"/>
              <w:left w:val="double" w:sz="12" w:space="0" w:color="auto"/>
              <w:bottom w:val="single" w:sz="6" w:space="0" w:color="auto"/>
              <w:right w:val="single" w:sz="6" w:space="0" w:color="auto"/>
            </w:tcBorders>
          </w:tcPr>
          <w:p w:rsidR="00AF3313" w:rsidRDefault="00AF3313" w:rsidP="00F503AD">
            <w:pPr>
              <w:spacing w:line="360" w:lineRule="auto"/>
              <w:ind w:right="-250"/>
              <w:jc w:val="both"/>
              <w:rPr>
                <w:sz w:val="28"/>
              </w:rPr>
            </w:pPr>
            <w:r>
              <w:rPr>
                <w:sz w:val="28"/>
              </w:rPr>
              <w:t>4</w:t>
            </w:r>
          </w:p>
        </w:tc>
        <w:tc>
          <w:tcPr>
            <w:tcW w:w="4756"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jc w:val="both"/>
              <w:rPr>
                <w:sz w:val="28"/>
              </w:rPr>
            </w:pPr>
            <w:r>
              <w:t xml:space="preserve">Проверка правильности заполнения чека и его оплата </w:t>
            </w:r>
          </w:p>
        </w:tc>
        <w:tc>
          <w:tcPr>
            <w:tcW w:w="100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1063"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969" w:type="dxa"/>
            <w:tcBorders>
              <w:top w:val="single" w:sz="6" w:space="0" w:color="auto"/>
              <w:left w:val="single" w:sz="6" w:space="0" w:color="auto"/>
              <w:bottom w:val="single" w:sz="6" w:space="0" w:color="auto"/>
              <w:right w:val="single" w:sz="6" w:space="0" w:color="auto"/>
            </w:tcBorders>
          </w:tcPr>
          <w:p w:rsidR="00AF3313" w:rsidRDefault="00AF3313" w:rsidP="00F503AD">
            <w:pPr>
              <w:spacing w:line="360" w:lineRule="auto"/>
              <w:ind w:firstLine="567"/>
              <w:jc w:val="center"/>
              <w:rPr>
                <w:sz w:val="28"/>
              </w:rPr>
            </w:pPr>
          </w:p>
        </w:tc>
        <w:tc>
          <w:tcPr>
            <w:tcW w:w="1134" w:type="dxa"/>
            <w:tcBorders>
              <w:top w:val="single" w:sz="6" w:space="0" w:color="auto"/>
              <w:left w:val="single" w:sz="6" w:space="0" w:color="auto"/>
              <w:bottom w:val="single" w:sz="6" w:space="0" w:color="auto"/>
              <w:right w:val="double" w:sz="12" w:space="0" w:color="auto"/>
            </w:tcBorders>
          </w:tcPr>
          <w:p w:rsidR="00AF3313" w:rsidRDefault="00AF3313" w:rsidP="00F503AD">
            <w:pPr>
              <w:spacing w:line="360" w:lineRule="auto"/>
              <w:ind w:firstLine="567"/>
              <w:jc w:val="center"/>
              <w:rPr>
                <w:sz w:val="28"/>
              </w:rPr>
            </w:pPr>
            <w:r>
              <w:rPr>
                <w:sz w:val="28"/>
              </w:rPr>
              <w:t>х</w:t>
            </w:r>
          </w:p>
        </w:tc>
      </w:tr>
      <w:tr w:rsidR="00AF3313">
        <w:tc>
          <w:tcPr>
            <w:tcW w:w="675" w:type="dxa"/>
            <w:tcBorders>
              <w:top w:val="single" w:sz="6" w:space="0" w:color="auto"/>
              <w:left w:val="double" w:sz="12" w:space="0" w:color="auto"/>
              <w:bottom w:val="double" w:sz="12" w:space="0" w:color="auto"/>
              <w:right w:val="single" w:sz="6" w:space="0" w:color="auto"/>
            </w:tcBorders>
          </w:tcPr>
          <w:p w:rsidR="00AF3313" w:rsidRDefault="00AF3313" w:rsidP="00F503AD">
            <w:pPr>
              <w:spacing w:line="360" w:lineRule="auto"/>
              <w:ind w:right="-250"/>
              <w:jc w:val="both"/>
              <w:rPr>
                <w:sz w:val="28"/>
              </w:rPr>
            </w:pPr>
            <w:r>
              <w:rPr>
                <w:sz w:val="28"/>
              </w:rPr>
              <w:t>5</w:t>
            </w:r>
          </w:p>
        </w:tc>
        <w:tc>
          <w:tcPr>
            <w:tcW w:w="4756" w:type="dxa"/>
            <w:tcBorders>
              <w:top w:val="single" w:sz="6" w:space="0" w:color="auto"/>
              <w:left w:val="single" w:sz="6" w:space="0" w:color="auto"/>
              <w:bottom w:val="double" w:sz="12" w:space="0" w:color="auto"/>
              <w:right w:val="single" w:sz="6" w:space="0" w:color="auto"/>
            </w:tcBorders>
          </w:tcPr>
          <w:p w:rsidR="00AF3313" w:rsidRDefault="00AF3313" w:rsidP="00F503AD">
            <w:pPr>
              <w:spacing w:line="360" w:lineRule="auto"/>
              <w:jc w:val="both"/>
              <w:rPr>
                <w:sz w:val="28"/>
              </w:rPr>
            </w:pPr>
            <w:r>
              <w:t>Получение денег</w:t>
            </w:r>
          </w:p>
        </w:tc>
        <w:tc>
          <w:tcPr>
            <w:tcW w:w="1009" w:type="dxa"/>
            <w:tcBorders>
              <w:top w:val="single" w:sz="6" w:space="0" w:color="auto"/>
              <w:left w:val="single" w:sz="6" w:space="0" w:color="auto"/>
              <w:bottom w:val="double" w:sz="12" w:space="0" w:color="auto"/>
              <w:right w:val="single" w:sz="6" w:space="0" w:color="auto"/>
            </w:tcBorders>
          </w:tcPr>
          <w:p w:rsidR="00AF3313" w:rsidRDefault="00AF3313" w:rsidP="00F503AD">
            <w:pPr>
              <w:spacing w:line="360" w:lineRule="auto"/>
              <w:ind w:firstLine="567"/>
              <w:jc w:val="center"/>
              <w:rPr>
                <w:sz w:val="28"/>
              </w:rPr>
            </w:pPr>
          </w:p>
        </w:tc>
        <w:tc>
          <w:tcPr>
            <w:tcW w:w="1063" w:type="dxa"/>
            <w:tcBorders>
              <w:top w:val="single" w:sz="6" w:space="0" w:color="auto"/>
              <w:left w:val="single" w:sz="6" w:space="0" w:color="auto"/>
              <w:bottom w:val="double" w:sz="12" w:space="0" w:color="auto"/>
              <w:right w:val="single" w:sz="6" w:space="0" w:color="auto"/>
            </w:tcBorders>
          </w:tcPr>
          <w:p w:rsidR="00AF3313" w:rsidRDefault="00AF3313" w:rsidP="00F503AD">
            <w:pPr>
              <w:spacing w:line="360" w:lineRule="auto"/>
              <w:ind w:firstLine="567"/>
              <w:jc w:val="center"/>
              <w:rPr>
                <w:sz w:val="28"/>
              </w:rPr>
            </w:pPr>
          </w:p>
        </w:tc>
        <w:tc>
          <w:tcPr>
            <w:tcW w:w="969" w:type="dxa"/>
            <w:tcBorders>
              <w:top w:val="single" w:sz="6" w:space="0" w:color="auto"/>
              <w:left w:val="single" w:sz="6" w:space="0" w:color="auto"/>
              <w:bottom w:val="double" w:sz="12" w:space="0" w:color="auto"/>
              <w:right w:val="single" w:sz="6" w:space="0" w:color="auto"/>
            </w:tcBorders>
          </w:tcPr>
          <w:p w:rsidR="00AF3313" w:rsidRDefault="00AF3313" w:rsidP="00F503AD">
            <w:pPr>
              <w:spacing w:line="360" w:lineRule="auto"/>
              <w:ind w:firstLine="567"/>
              <w:jc w:val="center"/>
              <w:rPr>
                <w:sz w:val="28"/>
              </w:rPr>
            </w:pPr>
            <w:r>
              <w:rPr>
                <w:sz w:val="28"/>
              </w:rPr>
              <w:t>х</w:t>
            </w:r>
          </w:p>
        </w:tc>
        <w:tc>
          <w:tcPr>
            <w:tcW w:w="1134" w:type="dxa"/>
            <w:tcBorders>
              <w:top w:val="single" w:sz="6" w:space="0" w:color="auto"/>
              <w:left w:val="single" w:sz="6" w:space="0" w:color="auto"/>
              <w:bottom w:val="double" w:sz="12" w:space="0" w:color="auto"/>
              <w:right w:val="double" w:sz="12" w:space="0" w:color="auto"/>
            </w:tcBorders>
          </w:tcPr>
          <w:p w:rsidR="00AF3313" w:rsidRDefault="00AF3313" w:rsidP="00F503AD">
            <w:pPr>
              <w:spacing w:line="360" w:lineRule="auto"/>
              <w:ind w:firstLine="567"/>
              <w:jc w:val="center"/>
              <w:rPr>
                <w:sz w:val="28"/>
              </w:rPr>
            </w:pPr>
          </w:p>
        </w:tc>
      </w:tr>
    </w:tbl>
    <w:p w:rsidR="00AF3313" w:rsidRDefault="00AF3313" w:rsidP="00AF3313">
      <w:pPr>
        <w:spacing w:line="360" w:lineRule="auto"/>
        <w:ind w:firstLine="567"/>
        <w:jc w:val="both"/>
        <w:rPr>
          <w:sz w:val="28"/>
        </w:rPr>
      </w:pPr>
      <w:r>
        <w:rPr>
          <w:sz w:val="28"/>
        </w:rPr>
        <w:t>Основная сумма денег поступает из учреждений банка. Получение денег кассир осуществляет по чеку, предварительно заказав их в банке по заявлению о бронировании средств. В чеке указывают его номер, сумму получаемых средств, город, где производится выплата</w:t>
      </w:r>
      <w:r w:rsidR="009A1B46">
        <w:rPr>
          <w:sz w:val="28"/>
        </w:rPr>
        <w:t xml:space="preserve">, </w:t>
      </w:r>
      <w:r>
        <w:rPr>
          <w:sz w:val="28"/>
        </w:rPr>
        <w:t>число, наименование отделения банка, кому выдать деньги, подписи руководителя и главного бухгалтера предприятия.</w:t>
      </w:r>
    </w:p>
    <w:p w:rsidR="00AF3313" w:rsidRDefault="00AF3313" w:rsidP="00AF3313">
      <w:pPr>
        <w:spacing w:line="360" w:lineRule="auto"/>
        <w:ind w:firstLine="567"/>
        <w:jc w:val="both"/>
        <w:rPr>
          <w:sz w:val="28"/>
        </w:rPr>
      </w:pPr>
      <w:r>
        <w:rPr>
          <w:sz w:val="28"/>
        </w:rPr>
        <w:t>Оприходование наличных денег в кассу производится кассиром по приходным кассовым ордерам (ПКО</w:t>
      </w:r>
      <w:r w:rsidR="00693510">
        <w:rPr>
          <w:sz w:val="28"/>
        </w:rPr>
        <w:t>) (</w:t>
      </w:r>
      <w:r w:rsidR="006F74A8">
        <w:rPr>
          <w:sz w:val="28"/>
        </w:rPr>
        <w:t>Приложение 1)</w:t>
      </w:r>
      <w:r>
        <w:rPr>
          <w:sz w:val="28"/>
        </w:rPr>
        <w:t xml:space="preserve">, подписанным главным бухгалтером или уполномоченными на это лицами. При этом выдаётся </w:t>
      </w:r>
      <w:r w:rsidR="009A1B46">
        <w:rPr>
          <w:sz w:val="28"/>
        </w:rPr>
        <w:t>квитанция,</w:t>
      </w:r>
      <w:r>
        <w:rPr>
          <w:sz w:val="28"/>
        </w:rPr>
        <w:t xml:space="preserve"> подписанная главным бухгалтером и кассиром. При составлении ПКО должно быть юридическое обоснование для принятия денежных средств в кассу. Одновременно с заполнением приходного кассового ордера оформляется квитанция к нему, которая выдаётся лицу ,сдавшему деньги, только после получения их кассиром.</w:t>
      </w:r>
    </w:p>
    <w:p w:rsidR="00AF3313" w:rsidRDefault="00AF3313" w:rsidP="00AF3313">
      <w:pPr>
        <w:spacing w:line="360" w:lineRule="auto"/>
        <w:ind w:firstLine="567"/>
        <w:jc w:val="both"/>
        <w:rPr>
          <w:sz w:val="28"/>
        </w:rPr>
      </w:pPr>
      <w:r>
        <w:rPr>
          <w:sz w:val="28"/>
        </w:rPr>
        <w:t>В приходном кассовом ордере указывают</w:t>
      </w:r>
      <w:r w:rsidR="009A1B46">
        <w:rPr>
          <w:sz w:val="28"/>
        </w:rPr>
        <w:t xml:space="preserve">, </w:t>
      </w:r>
      <w:r>
        <w:rPr>
          <w:sz w:val="28"/>
        </w:rPr>
        <w:t>от кого приняты деньги</w:t>
      </w:r>
      <w:r w:rsidR="009A1B46">
        <w:rPr>
          <w:sz w:val="28"/>
        </w:rPr>
        <w:t xml:space="preserve">, </w:t>
      </w:r>
      <w:r>
        <w:rPr>
          <w:sz w:val="28"/>
        </w:rPr>
        <w:t>за что и сумма, подпись главного бухгалтера и кассира. Наличность, полученная в учреждениях банков, должна расходоваться на те цели, на которые она была получена.</w:t>
      </w:r>
    </w:p>
    <w:p w:rsidR="00AF3313" w:rsidRDefault="00AF3313" w:rsidP="00AF3313">
      <w:pPr>
        <w:spacing w:line="360" w:lineRule="auto"/>
        <w:ind w:firstLine="567"/>
        <w:jc w:val="both"/>
        <w:rPr>
          <w:sz w:val="28"/>
        </w:rPr>
      </w:pPr>
      <w:r>
        <w:rPr>
          <w:sz w:val="28"/>
        </w:rPr>
        <w:t>Выдачу наличных денег кассир оформляет расходным кассовым ордером (РКО)</w:t>
      </w:r>
      <w:r w:rsidR="006F74A8">
        <w:rPr>
          <w:sz w:val="28"/>
        </w:rPr>
        <w:t xml:space="preserve"> (Приложение 2)</w:t>
      </w:r>
      <w:r w:rsidR="009A1B46">
        <w:rPr>
          <w:sz w:val="28"/>
        </w:rPr>
        <w:t xml:space="preserve">, </w:t>
      </w:r>
      <w:r>
        <w:rPr>
          <w:sz w:val="28"/>
        </w:rPr>
        <w:t>платёжными ведомостями на выдачу аванса, заработной платы работникам. РКО составляется при наличии основания, т.е. указывается, кому выданы деньги и на какие цели. Документы на выдачу денег подписываются руководителем и главным бухгалтером или лицами ими уполномоченными. Подпись руководителя не обязательна</w:t>
      </w:r>
      <w:r w:rsidR="009A1B46">
        <w:rPr>
          <w:sz w:val="28"/>
        </w:rPr>
        <w:t xml:space="preserve">, </w:t>
      </w:r>
      <w:r>
        <w:rPr>
          <w:sz w:val="28"/>
        </w:rPr>
        <w:t>если имеется его разрешающая подпись на прилагаемых к расходным ордерам документах.</w:t>
      </w:r>
    </w:p>
    <w:p w:rsidR="00AF3313" w:rsidRDefault="00AF3313" w:rsidP="00AF3313">
      <w:pPr>
        <w:spacing w:line="360" w:lineRule="auto"/>
        <w:ind w:firstLine="567"/>
        <w:jc w:val="both"/>
        <w:rPr>
          <w:sz w:val="28"/>
        </w:rPr>
      </w:pPr>
      <w:r>
        <w:rPr>
          <w:sz w:val="28"/>
        </w:rPr>
        <w:t>ПКО и квитанция к ним, а также РКО  должны быть заполнены чётко</w:t>
      </w:r>
      <w:r w:rsidR="009A1B46">
        <w:rPr>
          <w:sz w:val="28"/>
        </w:rPr>
        <w:t xml:space="preserve">, </w:t>
      </w:r>
      <w:r>
        <w:rPr>
          <w:sz w:val="28"/>
        </w:rPr>
        <w:t>без исправлений, даже оговоренных. Выдача ПКО и РКО лицам</w:t>
      </w:r>
      <w:r w:rsidR="009A1B46">
        <w:rPr>
          <w:sz w:val="28"/>
        </w:rPr>
        <w:t xml:space="preserve">, </w:t>
      </w:r>
      <w:r>
        <w:rPr>
          <w:sz w:val="28"/>
        </w:rPr>
        <w:t>вносящим или получающим деньги, запрещается. Приём и выдача денег может осуществляться только в день составления кассовых ордеров.</w:t>
      </w:r>
    </w:p>
    <w:p w:rsidR="00AF3313" w:rsidRDefault="00AF3313" w:rsidP="00AF3313">
      <w:pPr>
        <w:spacing w:line="360" w:lineRule="auto"/>
        <w:ind w:firstLine="567"/>
        <w:jc w:val="both"/>
        <w:rPr>
          <w:sz w:val="28"/>
        </w:rPr>
      </w:pPr>
      <w:r>
        <w:rPr>
          <w:sz w:val="28"/>
        </w:rPr>
        <w:t>ПКО и РКО</w:t>
      </w:r>
      <w:r w:rsidR="009A1B46">
        <w:rPr>
          <w:sz w:val="28"/>
        </w:rPr>
        <w:t xml:space="preserve">, </w:t>
      </w:r>
      <w:r>
        <w:rPr>
          <w:sz w:val="28"/>
        </w:rPr>
        <w:t>а также заменяющие их документы до передачи их в кассу регистрируются бухгалтерией в журнале регистрации ПКО и РКО, и документу присваивается порядковый номер. Нумерация ПКО и РКО выполняется нарастающим итогом с начала до конца года.</w:t>
      </w:r>
    </w:p>
    <w:p w:rsidR="00AF3313" w:rsidRDefault="00AF3313" w:rsidP="00AF3313">
      <w:pPr>
        <w:spacing w:line="360" w:lineRule="auto"/>
        <w:ind w:firstLine="567"/>
        <w:jc w:val="both"/>
        <w:rPr>
          <w:sz w:val="28"/>
        </w:rPr>
      </w:pPr>
      <w:r>
        <w:rPr>
          <w:sz w:val="28"/>
        </w:rPr>
        <w:t>Журнал регистрации ПКО и РКО построен таким образом</w:t>
      </w:r>
      <w:r w:rsidR="009A1B46">
        <w:rPr>
          <w:sz w:val="28"/>
        </w:rPr>
        <w:t xml:space="preserve">, </w:t>
      </w:r>
      <w:r>
        <w:rPr>
          <w:sz w:val="28"/>
        </w:rPr>
        <w:t>что по его данным контролируется целевое назначение полученных и израсходованных наличных денежных средств предприятием, проверяется полнота произведенных кассиром операций.</w:t>
      </w:r>
    </w:p>
    <w:p w:rsidR="00AF3313" w:rsidRDefault="00AF3313" w:rsidP="00AF3313">
      <w:pPr>
        <w:spacing w:line="360" w:lineRule="auto"/>
        <w:ind w:firstLine="567"/>
        <w:jc w:val="both"/>
        <w:rPr>
          <w:sz w:val="28"/>
        </w:rPr>
      </w:pPr>
      <w:r>
        <w:rPr>
          <w:sz w:val="28"/>
        </w:rPr>
        <w:t>Все факты поступления и выдачи наличных денег должны учитываться в Кассовой книге, которая должна быть пронумерована</w:t>
      </w:r>
      <w:r w:rsidR="009A1B46">
        <w:rPr>
          <w:sz w:val="28"/>
        </w:rPr>
        <w:t xml:space="preserve">, </w:t>
      </w:r>
      <w:r>
        <w:rPr>
          <w:sz w:val="28"/>
        </w:rPr>
        <w:t>прошнурована и опечатана сургучной или мастичной печатью. На последней странице делается запись «В настоящей книге пронумеровано ... страниц», которая заверяется подписями руководителя и главного бухгалтера предприятия.</w:t>
      </w:r>
    </w:p>
    <w:p w:rsidR="00AF3313" w:rsidRDefault="00AF3313" w:rsidP="00AF3313">
      <w:pPr>
        <w:spacing w:line="360" w:lineRule="auto"/>
        <w:ind w:firstLine="567"/>
        <w:jc w:val="both"/>
        <w:rPr>
          <w:sz w:val="28"/>
        </w:rPr>
      </w:pPr>
      <w:r>
        <w:rPr>
          <w:sz w:val="28"/>
        </w:rPr>
        <w:t>Записи в кассовой книге ведутся в двух экземплярах, имеющих одинаковые номера страниц</w:t>
      </w:r>
      <w:r w:rsidR="009A1B46">
        <w:rPr>
          <w:sz w:val="28"/>
        </w:rPr>
        <w:t xml:space="preserve">, </w:t>
      </w:r>
      <w:r>
        <w:rPr>
          <w:sz w:val="28"/>
        </w:rPr>
        <w:t xml:space="preserve">через копировальную бумагу. Второй экземпляр листа является отрывным и служит отчётом кассира.. </w:t>
      </w:r>
      <w:r w:rsidR="009A1B46">
        <w:rPr>
          <w:sz w:val="28"/>
        </w:rPr>
        <w:t>Подчистки,</w:t>
      </w:r>
      <w:r>
        <w:rPr>
          <w:sz w:val="28"/>
        </w:rPr>
        <w:t xml:space="preserve"> и недоговоренные исправления в кассовой книге запрещаются. Исправления, сделанные корректурным способом</w:t>
      </w:r>
      <w:r w:rsidR="009A1B46">
        <w:rPr>
          <w:sz w:val="28"/>
        </w:rPr>
        <w:t>,</w:t>
      </w:r>
      <w:r>
        <w:rPr>
          <w:sz w:val="28"/>
        </w:rPr>
        <w:t xml:space="preserve"> заверяются подписями кассира и главного бухгалтера. </w:t>
      </w:r>
    </w:p>
    <w:p w:rsidR="00AF3313" w:rsidRPr="00E743C8" w:rsidRDefault="00AF3313" w:rsidP="00E02D33">
      <w:pPr>
        <w:spacing w:line="360" w:lineRule="auto"/>
        <w:ind w:firstLine="567"/>
        <w:jc w:val="both"/>
        <w:rPr>
          <w:sz w:val="28"/>
          <w:szCs w:val="28"/>
        </w:rPr>
      </w:pPr>
      <w:r w:rsidRPr="00E743C8">
        <w:rPr>
          <w:sz w:val="28"/>
          <w:szCs w:val="28"/>
        </w:rPr>
        <w:t>Записи в кассовую книгу производятся кассиром сразу после получения или выдачи денег. Кассир обязан подсчитать итоги операций за день</w:t>
      </w:r>
      <w:r w:rsidR="009A1B46" w:rsidRPr="00E743C8">
        <w:rPr>
          <w:sz w:val="28"/>
          <w:szCs w:val="28"/>
        </w:rPr>
        <w:t xml:space="preserve">, </w:t>
      </w:r>
      <w:r w:rsidRPr="00E743C8">
        <w:rPr>
          <w:sz w:val="28"/>
          <w:szCs w:val="28"/>
        </w:rPr>
        <w:t>вывести остаток денег в кассе и передать в бухгалтерию отчёт вместе с приходными и расходными документами под расписку в кассовой книге.</w:t>
      </w:r>
    </w:p>
    <w:p w:rsidR="00AF3313" w:rsidRPr="00E743C8" w:rsidRDefault="00AF3313" w:rsidP="00E02D33">
      <w:pPr>
        <w:autoSpaceDE w:val="0"/>
        <w:autoSpaceDN w:val="0"/>
        <w:adjustRightInd w:val="0"/>
        <w:spacing w:line="360" w:lineRule="auto"/>
        <w:ind w:firstLine="485"/>
        <w:jc w:val="both"/>
        <w:rPr>
          <w:sz w:val="28"/>
          <w:szCs w:val="28"/>
        </w:rPr>
      </w:pPr>
      <w:r w:rsidRPr="00E743C8">
        <w:rPr>
          <w:sz w:val="28"/>
          <w:szCs w:val="28"/>
        </w:rPr>
        <w:t xml:space="preserve">Для учёта наличия и движения денежных средств в кассе предприятия используется активный счёт 50 «Касса ». </w:t>
      </w:r>
      <w:r w:rsidRPr="00E743C8">
        <w:rPr>
          <w:color w:val="000000"/>
          <w:sz w:val="28"/>
          <w:szCs w:val="28"/>
        </w:rPr>
        <w:t>Счет 50 "Касса" предназначен для обобщения информации о наличии и движении денежных средств в кассах организации.</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К счету 50 "Касса" могут быть открыты субсчета:</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50-1 "Касса организации";</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50-2 "Операционная касса";</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50-3 "Денежные документы" и др.</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На субсчете 50-2 "Операционная касса" учитывается наличие и движение денежных средств в кассах товарных контор и эксплуатационных участков, остановочных пунктов, и т.п. Он открывается организациями (в частности, организациями транспорта и связи) при необходимости.</w:t>
      </w:r>
    </w:p>
    <w:p w:rsidR="00AF3313" w:rsidRPr="00E743C8" w:rsidRDefault="00AF3313" w:rsidP="00E02D33">
      <w:pPr>
        <w:autoSpaceDE w:val="0"/>
        <w:autoSpaceDN w:val="0"/>
        <w:adjustRightInd w:val="0"/>
        <w:spacing w:line="360" w:lineRule="auto"/>
        <w:ind w:firstLine="485"/>
        <w:jc w:val="both"/>
        <w:rPr>
          <w:sz w:val="28"/>
          <w:szCs w:val="28"/>
        </w:rPr>
      </w:pPr>
      <w:r w:rsidRPr="00E743C8">
        <w:rPr>
          <w:color w:val="000000"/>
          <w:sz w:val="28"/>
          <w:szCs w:val="28"/>
        </w:rPr>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AF3313" w:rsidRDefault="00AF3313" w:rsidP="00E02D33">
      <w:pPr>
        <w:spacing w:line="360" w:lineRule="auto"/>
        <w:ind w:firstLine="567"/>
        <w:jc w:val="both"/>
        <w:rPr>
          <w:sz w:val="28"/>
        </w:rPr>
      </w:pPr>
      <w:r w:rsidRPr="00E743C8">
        <w:rPr>
          <w:color w:val="000000"/>
          <w:sz w:val="28"/>
          <w:szCs w:val="28"/>
        </w:rPr>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r>
        <w:rPr>
          <w:sz w:val="28"/>
        </w:rPr>
        <w:t xml:space="preserve"> Сальдо счёта указывает на наличие суммы денежных средств в кассе предприятия на начало месяца или на конец месяца. Оборот по дебету – это суммы</w:t>
      </w:r>
      <w:r w:rsidR="009A1B46">
        <w:rPr>
          <w:sz w:val="28"/>
        </w:rPr>
        <w:t xml:space="preserve">, </w:t>
      </w:r>
      <w:r>
        <w:rPr>
          <w:sz w:val="28"/>
        </w:rPr>
        <w:t>поступившие наличными в кассу</w:t>
      </w:r>
      <w:r w:rsidR="009A1B46">
        <w:rPr>
          <w:sz w:val="28"/>
        </w:rPr>
        <w:t xml:space="preserve">, </w:t>
      </w:r>
      <w:r>
        <w:rPr>
          <w:sz w:val="28"/>
        </w:rPr>
        <w:t>оборот по кредиту – суммы, выданные наличными из кассы.</w:t>
      </w:r>
    </w:p>
    <w:p w:rsidR="00AF3313" w:rsidRDefault="00AF3313" w:rsidP="00AF3313">
      <w:pPr>
        <w:spacing w:line="360" w:lineRule="auto"/>
        <w:ind w:firstLine="567"/>
        <w:jc w:val="both"/>
        <w:rPr>
          <w:sz w:val="28"/>
        </w:rPr>
      </w:pPr>
      <w:r>
        <w:rPr>
          <w:sz w:val="28"/>
        </w:rPr>
        <w:t>Отчёт кассира, в котором бухгалтер проставляет корреспонденцию счетов</w:t>
      </w:r>
      <w:r w:rsidR="009A1B46">
        <w:rPr>
          <w:sz w:val="28"/>
        </w:rPr>
        <w:t xml:space="preserve">, </w:t>
      </w:r>
      <w:r>
        <w:rPr>
          <w:sz w:val="28"/>
        </w:rPr>
        <w:t>служит основанием для заполнения учётных регистров. Так как на предприятии применяется журнально-ордерная форма учёта, то производится заполнение Журнала-ордера №1-АПК с отражением в нём операций по выдаче наличных денег  по счёту 50 «Касса» с ведомостью к нему №1а, с отражением в ней операций по поступлению наличных денег в кассу.</w:t>
      </w:r>
    </w:p>
    <w:p w:rsidR="00AF3313" w:rsidRDefault="00AF3313" w:rsidP="00AF3313">
      <w:pPr>
        <w:spacing w:line="360" w:lineRule="auto"/>
        <w:ind w:firstLine="567"/>
        <w:jc w:val="both"/>
        <w:rPr>
          <w:sz w:val="28"/>
        </w:rPr>
      </w:pPr>
      <w:r>
        <w:rPr>
          <w:sz w:val="28"/>
        </w:rPr>
        <w:t>Записи в Журнал-ордер и ведомость производятся итогами за день. Итоги за день в разрезе корреспондирующих счетов устанавливаются путём подсчёта сумм однородных операций, отражённых в кассовом отчёте или приложенных к нему документах. Каждому отчёту кассира в учётных регистрах отводится одна строка независимо от периода, за который составлен отчёт.</w:t>
      </w:r>
    </w:p>
    <w:p w:rsidR="00AF3313" w:rsidRDefault="00AF3313" w:rsidP="00AF3313">
      <w:pPr>
        <w:spacing w:line="360" w:lineRule="auto"/>
        <w:ind w:firstLine="567"/>
        <w:jc w:val="both"/>
        <w:rPr>
          <w:sz w:val="28"/>
        </w:rPr>
      </w:pPr>
      <w:r>
        <w:rPr>
          <w:sz w:val="28"/>
        </w:rPr>
        <w:t>По окончании месяца бухгалтер переносит данные из Журнала-ордера №1-АПК и ведомости №1а в Главную книгу.</w:t>
      </w:r>
    </w:p>
    <w:p w:rsidR="00AF3313" w:rsidRDefault="00AF3313" w:rsidP="00AF3313">
      <w:pPr>
        <w:spacing w:line="360" w:lineRule="auto"/>
        <w:ind w:firstLine="567"/>
        <w:jc w:val="both"/>
        <w:rPr>
          <w:sz w:val="28"/>
        </w:rPr>
      </w:pPr>
      <w:r>
        <w:rPr>
          <w:sz w:val="28"/>
        </w:rPr>
        <w:t>Для оперативного и повседневного контроля за сохранностью наличных денежных средств и ценных бумаг в кассе проводятся плановые и внеплановые проверки кассы. Расхождение фактического наличия денежных средств с данными бухгалтерского учёта</w:t>
      </w:r>
      <w:r w:rsidR="009A1B46">
        <w:rPr>
          <w:sz w:val="28"/>
        </w:rPr>
        <w:t xml:space="preserve">, </w:t>
      </w:r>
      <w:r>
        <w:rPr>
          <w:sz w:val="28"/>
        </w:rPr>
        <w:t>выявленное в результате ревизии, оформляется в акте следующим порядком</w:t>
      </w:r>
      <w:r w:rsidR="009A1B46">
        <w:rPr>
          <w:sz w:val="28"/>
        </w:rPr>
        <w:t>:</w:t>
      </w:r>
      <w:r>
        <w:rPr>
          <w:sz w:val="28"/>
        </w:rPr>
        <w:t xml:space="preserve"> установленные излишки денежных средств в кассе приходуются в доход предприятия, а выявленные недостачи относятся на материально-ответственных лиц.</w:t>
      </w:r>
    </w:p>
    <w:p w:rsidR="00AF3313" w:rsidRDefault="00AF3313" w:rsidP="00AF3313">
      <w:pPr>
        <w:spacing w:line="360" w:lineRule="auto"/>
        <w:ind w:firstLine="567"/>
        <w:jc w:val="both"/>
        <w:rPr>
          <w:sz w:val="28"/>
        </w:rPr>
      </w:pPr>
      <w:r>
        <w:rPr>
          <w:sz w:val="28"/>
        </w:rPr>
        <w:t xml:space="preserve">Поступление денег в кассу оформляется Приходными кассовыми </w:t>
      </w:r>
      <w:r w:rsidR="009A1B46">
        <w:rPr>
          <w:sz w:val="28"/>
        </w:rPr>
        <w:t>ордерами</w:t>
      </w:r>
      <w:r w:rsidR="00693510">
        <w:rPr>
          <w:sz w:val="28"/>
        </w:rPr>
        <w:t>,</w:t>
      </w:r>
      <w:r>
        <w:rPr>
          <w:sz w:val="28"/>
        </w:rPr>
        <w:t xml:space="preserve"> и соответственно увеличивают дебетовый оборот по счёту 50 "Касса".</w:t>
      </w:r>
    </w:p>
    <w:p w:rsidR="00AF3313" w:rsidRDefault="00AF3313" w:rsidP="00AF3313">
      <w:pPr>
        <w:rPr>
          <w:rFonts w:ascii="Arial" w:hAnsi="Arial" w:cs="Arial"/>
        </w:rPr>
      </w:pPr>
    </w:p>
    <w:p w:rsidR="00AF3313" w:rsidRDefault="00E02D33" w:rsidP="00AF3313">
      <w:pPr>
        <w:spacing w:line="360" w:lineRule="auto"/>
        <w:rPr>
          <w:sz w:val="28"/>
        </w:rPr>
      </w:pPr>
      <w:r>
        <w:rPr>
          <w:sz w:val="28"/>
        </w:rPr>
        <w:t xml:space="preserve"> Типовые операции по счету 50 «Касса»</w:t>
      </w:r>
    </w:p>
    <w:p w:rsidR="00AF3313" w:rsidRDefault="00AF3313" w:rsidP="00AF3313">
      <w:pPr>
        <w:rPr>
          <w:sz w:val="28"/>
          <w:szCs w:val="28"/>
        </w:rPr>
      </w:pPr>
      <w:r>
        <w:rPr>
          <w:sz w:val="28"/>
          <w:szCs w:val="28"/>
        </w:rPr>
        <w:t>По дебету счета:</w:t>
      </w:r>
    </w:p>
    <w:p w:rsidR="00AF3313" w:rsidRPr="009E5F63" w:rsidRDefault="00AF3313" w:rsidP="00AF3313">
      <w:pPr>
        <w:rPr>
          <w:rFonts w:ascii="Arial" w:hAnsi="Arial" w:cs="Arial"/>
        </w:rPr>
      </w:pPr>
    </w:p>
    <w:p w:rsidR="00AF3313" w:rsidRPr="009E5F63" w:rsidRDefault="00AF3313" w:rsidP="00AF3313">
      <w:pPr>
        <w:autoSpaceDE w:val="0"/>
        <w:autoSpaceDN w:val="0"/>
        <w:adjustRightInd w:val="0"/>
        <w:rPr>
          <w:rFonts w:ascii="Arial" w:hAnsi="Arial" w:cs="Arial"/>
        </w:rPr>
      </w:pP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Дебет |  Кредит |         Содержание хозяйственной операции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|Сданы наличные  деньги  из операционной  в  основную|</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|кассу организации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51</w:t>
      </w:r>
      <w:r w:rsidRPr="009E5F63">
        <w:rPr>
          <w:rFonts w:ascii="Courier New" w:hAnsi="Courier New" w:cs="Courier New"/>
          <w:sz w:val="20"/>
          <w:szCs w:val="20"/>
        </w:rPr>
        <w:t xml:space="preserve">   |Денежные средства, снятые с расчетного счета,  опри-|</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|ходованы в кассу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52</w:t>
      </w:r>
      <w:r w:rsidRPr="009E5F63">
        <w:rPr>
          <w:rFonts w:ascii="Courier New" w:hAnsi="Courier New" w:cs="Courier New"/>
          <w:sz w:val="20"/>
          <w:szCs w:val="20"/>
        </w:rPr>
        <w:t xml:space="preserve">   |Иностранная валюта, снятая с валютного счета,  опри-|</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|ходована в кассу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55</w:t>
      </w:r>
      <w:r w:rsidRPr="009E5F63">
        <w:rPr>
          <w:rFonts w:ascii="Courier New" w:hAnsi="Courier New" w:cs="Courier New"/>
          <w:sz w:val="20"/>
          <w:szCs w:val="20"/>
        </w:rPr>
        <w:t xml:space="preserve">   |Денежные средства, снятые  со специального  счета  в|</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|банке, оприходованы в кассу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57</w:t>
      </w:r>
      <w:r w:rsidRPr="009E5F63">
        <w:rPr>
          <w:rFonts w:ascii="Courier New" w:hAnsi="Courier New" w:cs="Courier New"/>
          <w:sz w:val="20"/>
          <w:szCs w:val="20"/>
        </w:rPr>
        <w:t xml:space="preserve">   |Поступили  в  кассу  наличные   денежные   средства,|</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|находившиеся в пути  (например,  ранее  отправленные|</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|почтовым переводом)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60</w:t>
      </w:r>
      <w:r w:rsidRPr="009E5F63">
        <w:rPr>
          <w:rFonts w:ascii="Courier New" w:hAnsi="Courier New" w:cs="Courier New"/>
          <w:sz w:val="20"/>
          <w:szCs w:val="20"/>
        </w:rPr>
        <w:t xml:space="preserve">   |Поставщик  вернул  в  кассу   излишне уплаченные ему|</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|денежные средства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60</w:t>
      </w:r>
      <w:r w:rsidRPr="009E5F63">
        <w:rPr>
          <w:rFonts w:ascii="Courier New" w:hAnsi="Courier New" w:cs="Courier New"/>
          <w:sz w:val="20"/>
          <w:szCs w:val="20"/>
        </w:rPr>
        <w:t xml:space="preserve">   |Поставщик  вернул  в  кассу  аванс  под  предстоящую|</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|поставку материальных ценностей (работ, услуг)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62</w:t>
      </w:r>
      <w:r w:rsidRPr="009E5F63">
        <w:rPr>
          <w:rFonts w:ascii="Courier New" w:hAnsi="Courier New" w:cs="Courier New"/>
          <w:sz w:val="20"/>
          <w:szCs w:val="20"/>
        </w:rPr>
        <w:t xml:space="preserve">   |Оприходованы в  кассу  наличные  денежные  средства,|</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|поступившие от покупателей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50</w:t>
      </w:r>
      <w:r w:rsidRPr="009E5F63">
        <w:rPr>
          <w:rFonts w:ascii="Courier New" w:hAnsi="Courier New" w:cs="Courier New"/>
          <w:sz w:val="20"/>
          <w:szCs w:val="20"/>
        </w:rPr>
        <w:t xml:space="preserve">   |    </w:t>
      </w:r>
      <w:r w:rsidRPr="009E5F63">
        <w:rPr>
          <w:rFonts w:ascii="Courier New" w:hAnsi="Courier New" w:cs="Courier New"/>
          <w:sz w:val="20"/>
          <w:szCs w:val="20"/>
          <w:u w:val="single"/>
        </w:rPr>
        <w:t>62</w:t>
      </w:r>
      <w:r w:rsidRPr="009E5F63">
        <w:rPr>
          <w:rFonts w:ascii="Courier New" w:hAnsi="Courier New" w:cs="Courier New"/>
          <w:sz w:val="20"/>
          <w:szCs w:val="20"/>
        </w:rPr>
        <w:t xml:space="preserve">   |Покупатель  внес  в  кассу  аванс   за   предстоящую|</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|поставку  готовой  продукции  (товаров),  выполнение|</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|работ, оказание услуг                               |</w:t>
      </w:r>
    </w:p>
    <w:p w:rsidR="00AF3313" w:rsidRPr="009E5F63" w:rsidRDefault="00AF3313" w:rsidP="00AF3313">
      <w:pPr>
        <w:rPr>
          <w:rFonts w:ascii="Arial" w:hAnsi="Arial"/>
        </w:rPr>
      </w:pPr>
      <w:r w:rsidRPr="009E5F63">
        <w:rPr>
          <w:rFonts w:ascii="Courier New" w:hAnsi="Courier New" w:cs="Courier New"/>
          <w:sz w:val="20"/>
          <w:szCs w:val="20"/>
        </w:rPr>
        <w:t>|————————|—————————|————————————————————————————————————————————————————|</w:t>
      </w:r>
    </w:p>
    <w:p w:rsidR="00AF3313" w:rsidRPr="009E5F63" w:rsidRDefault="00AF3313" w:rsidP="00AF3313">
      <w:pPr>
        <w:rPr>
          <w:sz w:val="28"/>
          <w:szCs w:val="28"/>
        </w:rPr>
      </w:pPr>
    </w:p>
    <w:p w:rsidR="00E02D33" w:rsidRDefault="00E02D33" w:rsidP="00AF3313">
      <w:pPr>
        <w:spacing w:line="360" w:lineRule="auto"/>
        <w:rPr>
          <w:rFonts w:ascii="Courier New" w:hAnsi="Courier New" w:cs="Courier New"/>
        </w:rPr>
      </w:pPr>
    </w:p>
    <w:p w:rsidR="00E02D33" w:rsidRDefault="00E02D33" w:rsidP="00AF3313">
      <w:pPr>
        <w:spacing w:line="360" w:lineRule="auto"/>
        <w:rPr>
          <w:rFonts w:ascii="Courier New" w:hAnsi="Courier New" w:cs="Courier New"/>
        </w:rPr>
      </w:pPr>
    </w:p>
    <w:p w:rsidR="00914FEB" w:rsidRDefault="00914FEB" w:rsidP="00AF3313">
      <w:pPr>
        <w:spacing w:line="360" w:lineRule="auto"/>
        <w:rPr>
          <w:rFonts w:ascii="Courier New" w:hAnsi="Courier New" w:cs="Courier New"/>
        </w:rPr>
      </w:pPr>
    </w:p>
    <w:p w:rsidR="00914FEB" w:rsidRDefault="00914FEB" w:rsidP="00AF3313">
      <w:pPr>
        <w:spacing w:line="360" w:lineRule="auto"/>
        <w:rPr>
          <w:rFonts w:ascii="Courier New" w:hAnsi="Courier New" w:cs="Courier New"/>
        </w:rPr>
      </w:pPr>
    </w:p>
    <w:p w:rsidR="00914FEB" w:rsidRDefault="00914FEB" w:rsidP="00AF3313">
      <w:pPr>
        <w:spacing w:line="360" w:lineRule="auto"/>
        <w:rPr>
          <w:rFonts w:ascii="Courier New" w:hAnsi="Courier New" w:cs="Courier New"/>
        </w:rPr>
      </w:pPr>
    </w:p>
    <w:p w:rsidR="00AF3313" w:rsidRPr="009E5F63" w:rsidRDefault="00AF3313" w:rsidP="00AF3313">
      <w:pPr>
        <w:spacing w:line="360" w:lineRule="auto"/>
        <w:rPr>
          <w:sz w:val="28"/>
          <w:szCs w:val="28"/>
        </w:rPr>
      </w:pPr>
      <w:r w:rsidRPr="009E5F63">
        <w:rPr>
          <w:rFonts w:ascii="Courier New" w:hAnsi="Courier New" w:cs="Courier New"/>
        </w:rPr>
        <w:t xml:space="preserve"> </w:t>
      </w:r>
      <w:r w:rsidRPr="009E5F63">
        <w:rPr>
          <w:sz w:val="28"/>
          <w:szCs w:val="28"/>
        </w:rPr>
        <w:t>По кредиту счета:</w:t>
      </w:r>
    </w:p>
    <w:p w:rsidR="00AF3313" w:rsidRPr="009E5F63" w:rsidRDefault="00AF3313" w:rsidP="00AF3313">
      <w:pPr>
        <w:spacing w:line="360" w:lineRule="auto"/>
        <w:rPr>
          <w:sz w:val="28"/>
          <w:szCs w:val="28"/>
        </w:rPr>
      </w:pPr>
    </w:p>
    <w:p w:rsidR="00AF3313" w:rsidRPr="009E5F63" w:rsidRDefault="00AF3313" w:rsidP="00AF3313">
      <w:pPr>
        <w:autoSpaceDE w:val="0"/>
        <w:autoSpaceDN w:val="0"/>
        <w:adjustRightInd w:val="0"/>
        <w:rPr>
          <w:rFonts w:ascii="Arial" w:hAnsi="Arial" w:cs="Arial"/>
        </w:rPr>
      </w:pPr>
    </w:p>
    <w:p w:rsidR="00AF3313" w:rsidRPr="009E5F63" w:rsidRDefault="00AF3313" w:rsidP="00AF3313">
      <w:pPr>
        <w:autoSpaceDE w:val="0"/>
        <w:autoSpaceDN w:val="0"/>
        <w:adjustRightInd w:val="0"/>
        <w:rPr>
          <w:rFonts w:ascii="Arial" w:hAnsi="Arial"/>
        </w:rPr>
      </w:pP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Дебет |  Кредит |         Содержание хозяйственной операции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51</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|Внесены  наличные  денежные  средства  из  кассы  на|</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|расчетный счет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52</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|Внесена на валютный счет наличная иностранная валюта|</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55</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|Внесены наличные денежные средства из кассы на  спе-|</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|циальный счет в банке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57</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|Наличные денежные средства внесены в  сберегательную|</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|кассу  (кассу  почтового  отделения)  для   перевода|</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|контрагенту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58-1</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|Приобретены акции за наличные денежные средства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E743C8" w:rsidRDefault="00E743C8" w:rsidP="00AF3313">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58-2</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|Приобретены  долговые  ценные бумаги за наличные де-|</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|нежные средства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58-3</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|Предоставлен заем другой организации  наличными  де-|</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|нежными средствами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58-4</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|Внесен  вклад  по  договору  простого   товарищества|</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|наличными денежными средствами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60</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|Погашена     задолженность     перед     поставщиком|</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|(подрядчиком) наличными денежными средствами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60</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|Выдан  поставщику  (подрядчику)  аванс наличными де-|</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|нежными средствами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62</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|Возвращены    излишне     уплаченные     покупателем|</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|(заказчиком) наличные денежные средства             |</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xml:space="preserve">|   </w:t>
      </w:r>
      <w:r w:rsidRPr="009E5F63">
        <w:rPr>
          <w:rFonts w:ascii="Courier New" w:hAnsi="Courier New" w:cs="Courier New"/>
          <w:sz w:val="20"/>
          <w:szCs w:val="20"/>
          <w:u w:val="single"/>
        </w:rPr>
        <w:t>62</w:t>
      </w:r>
      <w:r w:rsidRPr="009E5F63">
        <w:rPr>
          <w:rFonts w:ascii="Courier New" w:hAnsi="Courier New" w:cs="Courier New"/>
          <w:sz w:val="20"/>
          <w:szCs w:val="20"/>
        </w:rPr>
        <w:t xml:space="preserve">   |   </w:t>
      </w:r>
      <w:r w:rsidRPr="009E5F63">
        <w:rPr>
          <w:rFonts w:ascii="Courier New" w:hAnsi="Courier New" w:cs="Courier New"/>
          <w:sz w:val="20"/>
          <w:szCs w:val="20"/>
          <w:u w:val="single"/>
        </w:rPr>
        <w:t>50</w:t>
      </w:r>
      <w:r w:rsidRPr="009E5F63">
        <w:rPr>
          <w:rFonts w:ascii="Courier New" w:hAnsi="Courier New" w:cs="Courier New"/>
          <w:sz w:val="20"/>
          <w:szCs w:val="20"/>
        </w:rPr>
        <w:t xml:space="preserve">    |Возвращен из кассы аванс, ранее полученный от  поку-|</w:t>
      </w:r>
    </w:p>
    <w:p w:rsidR="00AF3313" w:rsidRPr="009E5F63" w:rsidRDefault="00AF3313" w:rsidP="00AF3313">
      <w:pPr>
        <w:autoSpaceDE w:val="0"/>
        <w:autoSpaceDN w:val="0"/>
        <w:adjustRightInd w:val="0"/>
        <w:rPr>
          <w:rFonts w:ascii="Arial" w:hAnsi="Arial"/>
        </w:rPr>
      </w:pPr>
      <w:r w:rsidRPr="009E5F63">
        <w:rPr>
          <w:rFonts w:ascii="Courier New" w:hAnsi="Courier New" w:cs="Courier New"/>
          <w:sz w:val="20"/>
          <w:szCs w:val="20"/>
        </w:rPr>
        <w:t>|        |         |пателя (заказчика)                                  |</w:t>
      </w:r>
    </w:p>
    <w:p w:rsidR="00AF3313" w:rsidRPr="009E5F63" w:rsidRDefault="00AF3313" w:rsidP="00AF3313">
      <w:pPr>
        <w:spacing w:line="360" w:lineRule="auto"/>
        <w:rPr>
          <w:sz w:val="28"/>
          <w:szCs w:val="28"/>
        </w:rPr>
      </w:pPr>
      <w:r w:rsidRPr="009E5F63">
        <w:rPr>
          <w:rFonts w:ascii="Courier New" w:hAnsi="Courier New" w:cs="Courier New"/>
          <w:sz w:val="20"/>
          <w:szCs w:val="20"/>
        </w:rPr>
        <w:t>|————————|—————————|————————————————————————————————————————————————————|</w:t>
      </w:r>
    </w:p>
    <w:p w:rsidR="009E5F63" w:rsidRDefault="00881C38" w:rsidP="000D7402">
      <w:pPr>
        <w:spacing w:line="360" w:lineRule="auto"/>
        <w:jc w:val="both"/>
        <w:rPr>
          <w:b/>
          <w:sz w:val="28"/>
        </w:rPr>
      </w:pPr>
      <w:r>
        <w:rPr>
          <w:b/>
          <w:sz w:val="28"/>
        </w:rPr>
        <w:t xml:space="preserve">  </w:t>
      </w:r>
    </w:p>
    <w:p w:rsidR="00E02D33" w:rsidRDefault="00E02D33" w:rsidP="00E02D33">
      <w:pPr>
        <w:overflowPunct w:val="0"/>
        <w:autoSpaceDE w:val="0"/>
        <w:autoSpaceDN w:val="0"/>
        <w:adjustRightInd w:val="0"/>
        <w:spacing w:line="360" w:lineRule="auto"/>
        <w:ind w:left="567"/>
        <w:jc w:val="both"/>
        <w:textAlignment w:val="baseline"/>
        <w:rPr>
          <w:b/>
          <w:sz w:val="28"/>
        </w:rPr>
      </w:pPr>
      <w:r>
        <w:rPr>
          <w:b/>
          <w:sz w:val="28"/>
        </w:rPr>
        <w:t xml:space="preserve"> </w:t>
      </w:r>
    </w:p>
    <w:p w:rsidR="00E02D33" w:rsidRDefault="00E02D33" w:rsidP="00E02D33">
      <w:pPr>
        <w:overflowPunct w:val="0"/>
        <w:autoSpaceDE w:val="0"/>
        <w:autoSpaceDN w:val="0"/>
        <w:adjustRightInd w:val="0"/>
        <w:spacing w:line="360" w:lineRule="auto"/>
        <w:ind w:left="567"/>
        <w:jc w:val="both"/>
        <w:textAlignment w:val="baseline"/>
        <w:rPr>
          <w:b/>
          <w:sz w:val="28"/>
        </w:rPr>
      </w:pPr>
    </w:p>
    <w:p w:rsidR="00914FEB" w:rsidRDefault="00914FEB" w:rsidP="00E02D33">
      <w:pPr>
        <w:overflowPunct w:val="0"/>
        <w:autoSpaceDE w:val="0"/>
        <w:autoSpaceDN w:val="0"/>
        <w:adjustRightInd w:val="0"/>
        <w:spacing w:line="360" w:lineRule="auto"/>
        <w:ind w:left="567"/>
        <w:jc w:val="both"/>
        <w:textAlignment w:val="baseline"/>
        <w:rPr>
          <w:b/>
          <w:sz w:val="28"/>
        </w:rPr>
      </w:pPr>
    </w:p>
    <w:p w:rsidR="00914FEB" w:rsidRDefault="00914FEB" w:rsidP="00E02D33">
      <w:pPr>
        <w:overflowPunct w:val="0"/>
        <w:autoSpaceDE w:val="0"/>
        <w:autoSpaceDN w:val="0"/>
        <w:adjustRightInd w:val="0"/>
        <w:spacing w:line="360" w:lineRule="auto"/>
        <w:ind w:left="567"/>
        <w:jc w:val="both"/>
        <w:textAlignment w:val="baseline"/>
        <w:rPr>
          <w:b/>
          <w:sz w:val="28"/>
        </w:rPr>
      </w:pPr>
    </w:p>
    <w:p w:rsidR="00914FEB" w:rsidRDefault="00914FEB" w:rsidP="00E02D33">
      <w:pPr>
        <w:overflowPunct w:val="0"/>
        <w:autoSpaceDE w:val="0"/>
        <w:autoSpaceDN w:val="0"/>
        <w:adjustRightInd w:val="0"/>
        <w:spacing w:line="360" w:lineRule="auto"/>
        <w:ind w:left="567"/>
        <w:jc w:val="both"/>
        <w:textAlignment w:val="baseline"/>
        <w:rPr>
          <w:b/>
          <w:sz w:val="28"/>
        </w:rPr>
      </w:pPr>
    </w:p>
    <w:p w:rsidR="00914FEB" w:rsidRDefault="00914FEB" w:rsidP="00E02D33">
      <w:pPr>
        <w:overflowPunct w:val="0"/>
        <w:autoSpaceDE w:val="0"/>
        <w:autoSpaceDN w:val="0"/>
        <w:adjustRightInd w:val="0"/>
        <w:spacing w:line="360" w:lineRule="auto"/>
        <w:ind w:left="567"/>
        <w:jc w:val="both"/>
        <w:textAlignment w:val="baseline"/>
        <w:rPr>
          <w:b/>
          <w:sz w:val="28"/>
        </w:rPr>
      </w:pPr>
    </w:p>
    <w:p w:rsidR="00914FEB" w:rsidRDefault="00914FEB" w:rsidP="00E02D33">
      <w:pPr>
        <w:overflowPunct w:val="0"/>
        <w:autoSpaceDE w:val="0"/>
        <w:autoSpaceDN w:val="0"/>
        <w:adjustRightInd w:val="0"/>
        <w:spacing w:line="360" w:lineRule="auto"/>
        <w:ind w:left="567"/>
        <w:jc w:val="both"/>
        <w:textAlignment w:val="baseline"/>
        <w:rPr>
          <w:b/>
          <w:sz w:val="28"/>
        </w:rPr>
      </w:pPr>
    </w:p>
    <w:p w:rsidR="009E5F63" w:rsidRDefault="00E02D33" w:rsidP="001675AF">
      <w:pPr>
        <w:overflowPunct w:val="0"/>
        <w:autoSpaceDE w:val="0"/>
        <w:autoSpaceDN w:val="0"/>
        <w:adjustRightInd w:val="0"/>
        <w:spacing w:line="360" w:lineRule="auto"/>
        <w:ind w:left="567"/>
        <w:jc w:val="center"/>
        <w:textAlignment w:val="baseline"/>
        <w:rPr>
          <w:b/>
          <w:sz w:val="28"/>
        </w:rPr>
      </w:pPr>
      <w:r>
        <w:rPr>
          <w:b/>
          <w:sz w:val="28"/>
        </w:rPr>
        <w:t>1.3</w:t>
      </w:r>
      <w:r w:rsidR="00617354">
        <w:rPr>
          <w:b/>
          <w:sz w:val="28"/>
        </w:rPr>
        <w:t xml:space="preserve"> </w:t>
      </w:r>
      <w:r w:rsidR="009E5F63">
        <w:rPr>
          <w:b/>
          <w:sz w:val="28"/>
        </w:rPr>
        <w:t>Уч</w:t>
      </w:r>
      <w:r>
        <w:rPr>
          <w:b/>
          <w:sz w:val="28"/>
        </w:rPr>
        <w:t>ёт операций по расчетному счету</w:t>
      </w:r>
    </w:p>
    <w:p w:rsidR="00617354" w:rsidRDefault="009E5F63" w:rsidP="009E5F63">
      <w:pPr>
        <w:overflowPunct w:val="0"/>
        <w:autoSpaceDE w:val="0"/>
        <w:autoSpaceDN w:val="0"/>
        <w:adjustRightInd w:val="0"/>
        <w:spacing w:line="360" w:lineRule="auto"/>
        <w:ind w:left="567"/>
        <w:jc w:val="both"/>
        <w:textAlignment w:val="baseline"/>
        <w:rPr>
          <w:sz w:val="28"/>
        </w:rPr>
      </w:pPr>
      <w:r>
        <w:rPr>
          <w:sz w:val="28"/>
        </w:rPr>
        <w:t xml:space="preserve">               </w:t>
      </w:r>
    </w:p>
    <w:p w:rsidR="009E5F63" w:rsidRPr="009E5F63" w:rsidRDefault="009E5F63" w:rsidP="009E5F63">
      <w:pPr>
        <w:overflowPunct w:val="0"/>
        <w:autoSpaceDE w:val="0"/>
        <w:autoSpaceDN w:val="0"/>
        <w:adjustRightInd w:val="0"/>
        <w:spacing w:line="360" w:lineRule="auto"/>
        <w:ind w:left="567"/>
        <w:jc w:val="both"/>
        <w:textAlignment w:val="baseline"/>
        <w:rPr>
          <w:b/>
          <w:sz w:val="28"/>
        </w:rPr>
      </w:pPr>
      <w:r>
        <w:rPr>
          <w:sz w:val="28"/>
        </w:rPr>
        <w:t xml:space="preserve">   Большая часть расчетов между предприятиями осуществляется  безналичным путем - перечислением денежных средств со счета плательщика на счет получателя</w:t>
      </w:r>
      <w:r w:rsidR="009A1B46">
        <w:rPr>
          <w:sz w:val="28"/>
        </w:rPr>
        <w:t>.</w:t>
      </w:r>
      <w:r>
        <w:rPr>
          <w:sz w:val="28"/>
        </w:rPr>
        <w:t xml:space="preserve"> Посредником при осуществлении   этих расчетов является банк .</w:t>
      </w:r>
    </w:p>
    <w:p w:rsidR="009E5F63" w:rsidRDefault="009E5F63" w:rsidP="009E5F63">
      <w:pPr>
        <w:spacing w:line="360" w:lineRule="auto"/>
        <w:ind w:firstLine="567"/>
        <w:jc w:val="both"/>
        <w:rPr>
          <w:sz w:val="28"/>
        </w:rPr>
      </w:pPr>
      <w:r>
        <w:rPr>
          <w:sz w:val="28"/>
        </w:rPr>
        <w:t>В банке предприятию для хранения денежных средств и операций по расчетам открывают расчетный счет. Расчетные счета открываются предприятиям</w:t>
      </w:r>
      <w:r w:rsidR="009A1B46">
        <w:rPr>
          <w:sz w:val="28"/>
        </w:rPr>
        <w:t>,</w:t>
      </w:r>
      <w:r>
        <w:rPr>
          <w:sz w:val="28"/>
        </w:rPr>
        <w:t xml:space="preserve"> являющимся юридическими лицами</w:t>
      </w:r>
      <w:r w:rsidR="009A1B46">
        <w:rPr>
          <w:sz w:val="28"/>
        </w:rPr>
        <w:t xml:space="preserve">. </w:t>
      </w:r>
    </w:p>
    <w:p w:rsidR="009E5F63" w:rsidRDefault="009E5F63" w:rsidP="009E5F63">
      <w:pPr>
        <w:spacing w:line="360" w:lineRule="auto"/>
        <w:ind w:firstLine="567"/>
        <w:jc w:val="both"/>
        <w:rPr>
          <w:sz w:val="28"/>
        </w:rPr>
      </w:pPr>
      <w:r>
        <w:rPr>
          <w:sz w:val="28"/>
        </w:rPr>
        <w:t>Порядок открытия расчетного счета регламентирован инструкцией, в соответствии с которой каждому предприятию может быть открыт только один расчетный счет в одном из банков по его выбору.</w:t>
      </w:r>
    </w:p>
    <w:p w:rsidR="009E5F63" w:rsidRDefault="009E5F63" w:rsidP="009E5F63">
      <w:pPr>
        <w:spacing w:line="360" w:lineRule="auto"/>
        <w:ind w:firstLine="567"/>
        <w:jc w:val="both"/>
        <w:rPr>
          <w:sz w:val="28"/>
        </w:rPr>
      </w:pPr>
      <w:r>
        <w:rPr>
          <w:sz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9E5F63" w:rsidRDefault="009E5F63" w:rsidP="009E5F63">
      <w:pPr>
        <w:spacing w:line="360" w:lineRule="auto"/>
        <w:ind w:firstLine="567"/>
        <w:jc w:val="both"/>
        <w:rPr>
          <w:sz w:val="28"/>
        </w:rPr>
      </w:pPr>
      <w:r>
        <w:rPr>
          <w:sz w:val="28"/>
        </w:rPr>
        <w:t>С расчетного счета производятся почти все платежи предприятия</w:t>
      </w:r>
      <w:r w:rsidR="009A1B46">
        <w:rPr>
          <w:sz w:val="28"/>
        </w:rPr>
        <w:t>:</w:t>
      </w:r>
      <w:r>
        <w:rPr>
          <w:sz w:val="28"/>
        </w:rPr>
        <w:t xml:space="preserve"> оплата поставщикам за материалы, погашение задолженности бюджету, получение денег в кассу для выдачи заработной платы, материальной помощи, премий и т.п. </w:t>
      </w:r>
    </w:p>
    <w:p w:rsidR="009E5F63" w:rsidRDefault="009E5F63" w:rsidP="009E5F63">
      <w:pPr>
        <w:spacing w:line="360" w:lineRule="auto"/>
        <w:ind w:firstLine="567"/>
        <w:jc w:val="both"/>
        <w:rPr>
          <w:sz w:val="28"/>
        </w:rPr>
      </w:pPr>
      <w:r>
        <w:rPr>
          <w:sz w:val="28"/>
        </w:rPr>
        <w:t>При расчетах между предприятиями, банками и государством применяется календарная система расчетов, то есть все платежи с расчетного счета, включая отчисления в бюджет и выплату заработной платы, производятся в порядке календарной отчетности (в порядке их поступления в банк).</w:t>
      </w:r>
    </w:p>
    <w:p w:rsidR="009E5F63" w:rsidRDefault="009E5F63" w:rsidP="009E5F63">
      <w:pPr>
        <w:spacing w:line="360" w:lineRule="auto"/>
        <w:ind w:firstLine="567"/>
        <w:jc w:val="both"/>
        <w:rPr>
          <w:sz w:val="28"/>
        </w:rPr>
      </w:pPr>
      <w:r>
        <w:rPr>
          <w:sz w:val="28"/>
        </w:rPr>
        <w:t>Платежи по безналичным расчетам банк производит с согласия владельца расчетного счета</w:t>
      </w:r>
      <w:r w:rsidR="009A1B46">
        <w:rPr>
          <w:sz w:val="28"/>
        </w:rPr>
        <w:t>.</w:t>
      </w:r>
      <w:r>
        <w:rPr>
          <w:sz w:val="28"/>
        </w:rPr>
        <w:t xml:space="preserve"> Лишь при платежах финансовым органам по просроченным налогам , по приказам арбитража , при погашении просроченных ссуд , списание денежных средств с расчетного счета производится без его согласия , то есть принудительно по инкассовому поручению .</w:t>
      </w:r>
    </w:p>
    <w:p w:rsidR="009E5F63" w:rsidRDefault="009E5F63" w:rsidP="009E5F63">
      <w:pPr>
        <w:spacing w:line="360" w:lineRule="auto"/>
        <w:ind w:firstLine="567"/>
        <w:jc w:val="both"/>
        <w:rPr>
          <w:sz w:val="28"/>
        </w:rPr>
      </w:pPr>
      <w:r>
        <w:rPr>
          <w:sz w:val="28"/>
        </w:rPr>
        <w:t>Для того чтобы банк принял, выдал или осуществил операцию с безналичными денежными средствами, бухгалтер должен представить в банк специально оформленные документы, подписанные руководителем и главным бухгалтером предприятия</w:t>
      </w:r>
      <w:r w:rsidR="009A1B46">
        <w:rPr>
          <w:sz w:val="28"/>
        </w:rPr>
        <w:t xml:space="preserve">, </w:t>
      </w:r>
      <w:r>
        <w:rPr>
          <w:sz w:val="28"/>
        </w:rPr>
        <w:t>т.е. лицами, чьи образцы подписей представлены в банк.</w:t>
      </w:r>
    </w:p>
    <w:p w:rsidR="009E5F63" w:rsidRDefault="00AD0667" w:rsidP="009E5F63">
      <w:pPr>
        <w:spacing w:line="360" w:lineRule="auto"/>
        <w:ind w:firstLine="567"/>
        <w:jc w:val="both"/>
        <w:rPr>
          <w:sz w:val="28"/>
        </w:rPr>
      </w:pPr>
      <w:r>
        <w:rPr>
          <w:sz w:val="28"/>
        </w:rPr>
        <w:t xml:space="preserve"> П</w:t>
      </w:r>
      <w:r w:rsidR="009E5F63">
        <w:rPr>
          <w:sz w:val="28"/>
        </w:rPr>
        <w:t>ервичными документами, на основании которых осуществляются операции на расчетном счёте, являются</w:t>
      </w:r>
      <w:r w:rsidR="009A1B46">
        <w:rPr>
          <w:sz w:val="28"/>
        </w:rPr>
        <w:t>:</w:t>
      </w:r>
    </w:p>
    <w:p w:rsidR="009E5F63" w:rsidRDefault="009E5F63" w:rsidP="009E5F63">
      <w:pPr>
        <w:numPr>
          <w:ilvl w:val="0"/>
          <w:numId w:val="10"/>
        </w:numPr>
        <w:overflowPunct w:val="0"/>
        <w:autoSpaceDE w:val="0"/>
        <w:autoSpaceDN w:val="0"/>
        <w:adjustRightInd w:val="0"/>
        <w:spacing w:line="360" w:lineRule="auto"/>
        <w:ind w:left="0" w:firstLine="567"/>
        <w:jc w:val="both"/>
        <w:textAlignment w:val="baseline"/>
        <w:rPr>
          <w:sz w:val="28"/>
        </w:rPr>
      </w:pPr>
      <w:r>
        <w:rPr>
          <w:sz w:val="28"/>
        </w:rPr>
        <w:t>при наличных расчётах– это денежные чеки и объявление на взнос наличными;</w:t>
      </w:r>
    </w:p>
    <w:p w:rsidR="00AD0667" w:rsidRDefault="009E5F63" w:rsidP="009E5F63">
      <w:pPr>
        <w:numPr>
          <w:ilvl w:val="0"/>
          <w:numId w:val="11"/>
        </w:numPr>
        <w:overflowPunct w:val="0"/>
        <w:autoSpaceDE w:val="0"/>
        <w:autoSpaceDN w:val="0"/>
        <w:adjustRightInd w:val="0"/>
        <w:spacing w:line="360" w:lineRule="auto"/>
        <w:ind w:left="0" w:firstLine="567"/>
        <w:jc w:val="both"/>
        <w:textAlignment w:val="baseline"/>
        <w:rPr>
          <w:sz w:val="28"/>
        </w:rPr>
      </w:pPr>
      <w:r>
        <w:rPr>
          <w:sz w:val="28"/>
        </w:rPr>
        <w:t>в случае безналичных перечислений– платёжные поручения</w:t>
      </w:r>
    </w:p>
    <w:p w:rsidR="009E5F63" w:rsidRDefault="006F74A8" w:rsidP="00AD0667">
      <w:pPr>
        <w:overflowPunct w:val="0"/>
        <w:autoSpaceDE w:val="0"/>
        <w:autoSpaceDN w:val="0"/>
        <w:adjustRightInd w:val="0"/>
        <w:spacing w:line="360" w:lineRule="auto"/>
        <w:jc w:val="both"/>
        <w:textAlignment w:val="baseline"/>
        <w:rPr>
          <w:sz w:val="28"/>
        </w:rPr>
      </w:pPr>
      <w:r>
        <w:rPr>
          <w:sz w:val="28"/>
        </w:rPr>
        <w:t>( Приложение 3</w:t>
      </w:r>
      <w:r w:rsidR="00AD0667">
        <w:rPr>
          <w:sz w:val="28"/>
        </w:rPr>
        <w:t>)</w:t>
      </w:r>
      <w:r w:rsidR="009E5F63">
        <w:rPr>
          <w:sz w:val="28"/>
        </w:rPr>
        <w:t>, платёжные требования-поручения, расчётные чеки, аккредитивы, векселя;</w:t>
      </w:r>
    </w:p>
    <w:p w:rsidR="009E5F63" w:rsidRDefault="009E5F63" w:rsidP="009E5F63">
      <w:pPr>
        <w:spacing w:line="360" w:lineRule="auto"/>
        <w:ind w:firstLine="567"/>
        <w:jc w:val="both"/>
        <w:rPr>
          <w:sz w:val="28"/>
        </w:rPr>
      </w:pPr>
      <w:r>
        <w:rPr>
          <w:sz w:val="28"/>
        </w:rPr>
        <w:t>При внесении денег на счет банку представляется объявление на взнос наличными (ОВН)</w:t>
      </w:r>
      <w:r w:rsidR="009A1B46">
        <w:rPr>
          <w:sz w:val="28"/>
        </w:rPr>
        <w:t xml:space="preserve">. </w:t>
      </w:r>
      <w:r w:rsidR="00693510">
        <w:rPr>
          <w:sz w:val="28"/>
        </w:rPr>
        <w:t>О</w:t>
      </w:r>
      <w:r>
        <w:rPr>
          <w:sz w:val="28"/>
        </w:rPr>
        <w:t>правдательным документом при этом является квитанция, заполняемая вместе с ОВН, отмеченная банком.</w:t>
      </w:r>
    </w:p>
    <w:p w:rsidR="009E5F63" w:rsidRDefault="009E5F63" w:rsidP="009E5F63">
      <w:pPr>
        <w:spacing w:line="360" w:lineRule="auto"/>
        <w:ind w:firstLine="567"/>
        <w:jc w:val="both"/>
        <w:rPr>
          <w:sz w:val="28"/>
        </w:rPr>
      </w:pPr>
      <w:r>
        <w:rPr>
          <w:sz w:val="28"/>
        </w:rPr>
        <w:t>Денежные чеки представляются в банк при снятии средств со счёта на выплату заработной платы, пенсии ,пособия, командировочные и хозяйственные нужды. Оправдательным документом при этом является корешок, который остаётся в чековой книжке предприятия.</w:t>
      </w:r>
    </w:p>
    <w:p w:rsidR="009E5F63" w:rsidRDefault="009E5F63" w:rsidP="009E5F63">
      <w:pPr>
        <w:spacing w:line="360" w:lineRule="auto"/>
        <w:ind w:firstLine="567"/>
        <w:jc w:val="both"/>
        <w:rPr>
          <w:sz w:val="28"/>
        </w:rPr>
      </w:pPr>
      <w:r>
        <w:rPr>
          <w:sz w:val="28"/>
        </w:rPr>
        <w:t>Платёжное поручение является распоряжением клиента на перечисление средств другому предприятию или организации. Оно выписывается на основании счетов-фактур</w:t>
      </w:r>
      <w:r w:rsidR="009A1B46">
        <w:rPr>
          <w:sz w:val="28"/>
        </w:rPr>
        <w:t xml:space="preserve">, </w:t>
      </w:r>
      <w:r>
        <w:rPr>
          <w:sz w:val="28"/>
        </w:rPr>
        <w:t>договоров, актов выполненных работ, накладных</w:t>
      </w:r>
      <w:r w:rsidR="009A1B46">
        <w:rPr>
          <w:sz w:val="28"/>
        </w:rPr>
        <w:t xml:space="preserve">, </w:t>
      </w:r>
      <w:r>
        <w:rPr>
          <w:sz w:val="28"/>
        </w:rPr>
        <w:t>распоряжений бухгалтерии на перечисление налогов и сборов и др.</w:t>
      </w:r>
    </w:p>
    <w:p w:rsidR="009E5F63" w:rsidRDefault="009E5F63" w:rsidP="009E5F63">
      <w:pPr>
        <w:spacing w:line="360" w:lineRule="auto"/>
        <w:ind w:firstLine="567"/>
        <w:jc w:val="both"/>
        <w:rPr>
          <w:sz w:val="28"/>
        </w:rPr>
      </w:pPr>
      <w:r>
        <w:rPr>
          <w:sz w:val="28"/>
        </w:rPr>
        <w:t>Платёжное требование-поручение заполняется поставщиком и передаётся покупателю вместе с отгруженной продукцией, а также может пересылаться в банк покупателя для акцепта и взыскания платежа. Оплачивается только при наличии средств на расчётном счёте покупателя и его письменного согласия на полную или частичную оплату.</w:t>
      </w:r>
    </w:p>
    <w:p w:rsidR="009E5F63" w:rsidRDefault="009E5F63" w:rsidP="009E5F63">
      <w:pPr>
        <w:spacing w:line="360" w:lineRule="auto"/>
        <w:ind w:firstLine="567"/>
        <w:jc w:val="both"/>
        <w:rPr>
          <w:sz w:val="28"/>
        </w:rPr>
      </w:pPr>
      <w:r>
        <w:rPr>
          <w:sz w:val="28"/>
          <w:lang w:val="uk-UA"/>
        </w:rPr>
        <w:t>Плат</w:t>
      </w:r>
      <w:r>
        <w:rPr>
          <w:sz w:val="28"/>
        </w:rPr>
        <w:t xml:space="preserve">ёжные документы выписываются, под копировальную бумагу в количестве экземпляров, необходимых банку и всем сторонам, которые принимают участие в расчётах. </w:t>
      </w:r>
    </w:p>
    <w:p w:rsidR="009E5F63" w:rsidRDefault="009E5F63" w:rsidP="009E5F63">
      <w:pPr>
        <w:spacing w:line="360" w:lineRule="auto"/>
        <w:ind w:firstLine="567"/>
        <w:jc w:val="both"/>
        <w:rPr>
          <w:sz w:val="28"/>
        </w:rPr>
      </w:pPr>
      <w:r>
        <w:rPr>
          <w:sz w:val="28"/>
        </w:rPr>
        <w:t>Предприятие периодически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9E5F63" w:rsidRDefault="009E5F63" w:rsidP="009E5F63">
      <w:pPr>
        <w:spacing w:line="360" w:lineRule="auto"/>
        <w:ind w:firstLine="567"/>
        <w:jc w:val="both"/>
        <w:rPr>
          <w:sz w:val="28"/>
        </w:rPr>
      </w:pPr>
      <w:r>
        <w:rPr>
          <w:sz w:val="28"/>
        </w:rPr>
        <w:t>Выписка из расчетного счета является вторым экземпляром лицевого счета предприятия, открытого ему банком и</w:t>
      </w:r>
      <w:r w:rsidR="009A1B46">
        <w:rPr>
          <w:sz w:val="28"/>
        </w:rPr>
        <w:t xml:space="preserve">, </w:t>
      </w:r>
      <w:r>
        <w:rPr>
          <w:sz w:val="28"/>
        </w:rPr>
        <w:t>таким образом, есть основным документом, согласно которому бухгалтер составляет корреспонденцию счетов о движении денежных средств</w:t>
      </w:r>
      <w:r w:rsidR="009A1B46">
        <w:rPr>
          <w:sz w:val="28"/>
        </w:rPr>
        <w:t>.</w:t>
      </w:r>
      <w:r>
        <w:rPr>
          <w:sz w:val="28"/>
        </w:rPr>
        <w:t xml:space="preserve"> 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w:t>
      </w:r>
      <w:r>
        <w:rPr>
          <w:sz w:val="28"/>
          <w:u w:val="single"/>
        </w:rPr>
        <w:t xml:space="preserve"> </w:t>
      </w:r>
      <w:r>
        <w:rPr>
          <w:sz w:val="28"/>
        </w:rPr>
        <w:t xml:space="preserve">Ошибочно зачисленные или списанные с расчетного счета суммы принимаются на счет 63 ”Расчеты по сомнительным долгам”,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  Проверка и обработка выписок должны производиться в день их поступления. </w:t>
      </w:r>
    </w:p>
    <w:p w:rsidR="009E5F63" w:rsidRDefault="009E5F63" w:rsidP="009E5F63">
      <w:pPr>
        <w:spacing w:line="360" w:lineRule="auto"/>
        <w:ind w:firstLine="567"/>
        <w:jc w:val="both"/>
        <w:rPr>
          <w:sz w:val="28"/>
        </w:rPr>
      </w:pPr>
      <w:r>
        <w:rPr>
          <w:sz w:val="28"/>
        </w:rPr>
        <w:t xml:space="preserve">Синтетический учет операций по расчетному счету бухгалтерия предприятия ведет на счете 51 ”Расчетный счет”.  Это активный счет, по дебету которого </w:t>
      </w:r>
      <w:r w:rsidR="009A1B46">
        <w:rPr>
          <w:sz w:val="28"/>
        </w:rPr>
        <w:t>записываются,</w:t>
      </w:r>
      <w:r>
        <w:rPr>
          <w:sz w:val="28"/>
        </w:rPr>
        <w:t xml:space="preserve">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w:t>
      </w:r>
    </w:p>
    <w:p w:rsidR="009E5F63" w:rsidRDefault="009E5F63" w:rsidP="009E5F63">
      <w:pPr>
        <w:spacing w:line="360" w:lineRule="auto"/>
        <w:ind w:firstLine="567"/>
        <w:jc w:val="both"/>
        <w:rPr>
          <w:sz w:val="28"/>
        </w:rPr>
      </w:pPr>
      <w:r>
        <w:rPr>
          <w:sz w:val="28"/>
        </w:rPr>
        <w:t>Для    отражения   оборотов   по   кредиту   счета   51  служит</w:t>
      </w:r>
    </w:p>
    <w:p w:rsidR="009E5F63" w:rsidRDefault="009E5F63" w:rsidP="009E5F63">
      <w:pPr>
        <w:spacing w:line="360" w:lineRule="auto"/>
        <w:ind w:firstLine="567"/>
        <w:jc w:val="both"/>
        <w:rPr>
          <w:sz w:val="28"/>
        </w:rPr>
      </w:pPr>
      <w:r>
        <w:rPr>
          <w:sz w:val="28"/>
        </w:rPr>
        <w:t xml:space="preserve"> Журнал-ордер №2-АПК. Обороты по дебету этого счета записываются в разных журналах-ордерах и, кроме того, контролируются ведомостью №2а. Основанием для заполнения этих регистров являются проверенные и обработанные выписки из расчетного счета.</w:t>
      </w:r>
    </w:p>
    <w:p w:rsidR="009E5F63" w:rsidRDefault="009E5F63" w:rsidP="009E5F63">
      <w:pPr>
        <w:spacing w:line="360" w:lineRule="auto"/>
        <w:ind w:firstLine="567"/>
        <w:jc w:val="both"/>
        <w:rPr>
          <w:sz w:val="28"/>
        </w:rPr>
      </w:pPr>
      <w:r>
        <w:rPr>
          <w:sz w:val="28"/>
        </w:rPr>
        <w:t>Суммы с одинаковыми корреспондирующими счетами каждой выписки складываются и записываются в Журнал-ордер и в ведомость итогами.</w:t>
      </w:r>
    </w:p>
    <w:p w:rsidR="009E5F63" w:rsidRDefault="009E5F63" w:rsidP="009E5F63">
      <w:pPr>
        <w:spacing w:line="460" w:lineRule="exact"/>
        <w:ind w:firstLine="567"/>
        <w:jc w:val="both"/>
        <w:rPr>
          <w:sz w:val="28"/>
        </w:rPr>
      </w:pPr>
      <w:r>
        <w:rPr>
          <w:sz w:val="28"/>
        </w:rPr>
        <w:t xml:space="preserve">Обязательное условие для заполнения регистров - использование одной строки для каждой выписки независимо от того, за какой период она составлена. Количество занятых строк Журнала-ордера №2-АПК и ведомости №2а за каждый месяц должно быть одинаковым и равно количеству полученных за этот период выписок из банка. Как в Журнале ордере №2-АПК, так и в ведомости №2 суммы записываются в разрезе корреспондирующих счетов с дебетом и кредитом счета 51. </w:t>
      </w:r>
    </w:p>
    <w:p w:rsidR="009E5F63" w:rsidRDefault="009E5F63" w:rsidP="003934C5">
      <w:pPr>
        <w:spacing w:line="460" w:lineRule="exact"/>
        <w:ind w:firstLine="567"/>
        <w:jc w:val="both"/>
        <w:rPr>
          <w:sz w:val="28"/>
        </w:rPr>
      </w:pPr>
      <w:r>
        <w:rPr>
          <w:sz w:val="28"/>
        </w:rPr>
        <w:t>Наличие этих показателей за каждый отчетный период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исполнение обязательств перед бюджетом и прочими хозяйственными органами.</w:t>
      </w:r>
    </w:p>
    <w:p w:rsidR="006F74A8" w:rsidRDefault="006F74A8" w:rsidP="009E5F63">
      <w:pPr>
        <w:jc w:val="center"/>
        <w:rPr>
          <w:bCs/>
          <w:sz w:val="28"/>
          <w:szCs w:val="28"/>
        </w:rPr>
      </w:pPr>
    </w:p>
    <w:p w:rsidR="009E5F63" w:rsidRDefault="006F74A8" w:rsidP="006F74A8">
      <w:pPr>
        <w:rPr>
          <w:sz w:val="28"/>
          <w:szCs w:val="28"/>
        </w:rPr>
      </w:pPr>
      <w:r>
        <w:rPr>
          <w:bCs/>
          <w:sz w:val="28"/>
          <w:szCs w:val="28"/>
        </w:rPr>
        <w:t>Типовые проводки с</w:t>
      </w:r>
      <w:r w:rsidR="009E5F63" w:rsidRPr="009E5F63">
        <w:rPr>
          <w:bCs/>
          <w:sz w:val="28"/>
          <w:szCs w:val="28"/>
        </w:rPr>
        <w:t>чет 51 "Расчетные счета"</w:t>
      </w:r>
    </w:p>
    <w:p w:rsidR="009E5F63" w:rsidRDefault="009E5F63" w:rsidP="009E5F63">
      <w:pPr>
        <w:rPr>
          <w:sz w:val="28"/>
          <w:szCs w:val="28"/>
        </w:rPr>
      </w:pPr>
      <w:r>
        <w:rPr>
          <w:sz w:val="28"/>
          <w:szCs w:val="28"/>
        </w:rPr>
        <w:t>По дебиту:</w:t>
      </w:r>
    </w:p>
    <w:p w:rsidR="00557DB4" w:rsidRDefault="00557DB4" w:rsidP="00557DB4">
      <w:pPr>
        <w:autoSpaceDE w:val="0"/>
        <w:autoSpaceDN w:val="0"/>
        <w:adjustRightInd w:val="0"/>
        <w:rPr>
          <w:rFonts w:ascii="Arial" w:hAnsi="Arial" w:cs="Arial"/>
        </w:rPr>
      </w:pPr>
      <w:r>
        <w:t xml:space="preserve"> </w:t>
      </w:r>
    </w:p>
    <w:p w:rsidR="00557DB4" w:rsidRDefault="00557DB4" w:rsidP="00557DB4">
      <w:pPr>
        <w:autoSpaceDE w:val="0"/>
        <w:autoSpaceDN w:val="0"/>
        <w:adjustRightInd w:val="0"/>
        <w:rPr>
          <w:rFonts w:ascii="Arial" w:hAnsi="Arial"/>
        </w:rPr>
      </w:pPr>
      <w:r>
        <w:rPr>
          <w:rFonts w:ascii="Courier New" w:hAnsi="Courier New" w:cs="Courier New"/>
          <w:color w:val="000000"/>
          <w:sz w:val="20"/>
          <w:szCs w:val="20"/>
        </w:rPr>
        <w:t xml:space="preserve"> ——————————————————————————————————————————————————————————————————————— </w:t>
      </w:r>
    </w:p>
    <w:p w:rsidR="00557DB4" w:rsidRPr="006E37A8" w:rsidRDefault="00557DB4" w:rsidP="00557DB4">
      <w:pPr>
        <w:autoSpaceDE w:val="0"/>
        <w:autoSpaceDN w:val="0"/>
        <w:adjustRightInd w:val="0"/>
        <w:rPr>
          <w:rFonts w:ascii="Arial" w:hAnsi="Arial"/>
        </w:rPr>
      </w:pPr>
      <w:r>
        <w:rPr>
          <w:rFonts w:ascii="Courier New" w:hAnsi="Courier New" w:cs="Courier New"/>
          <w:color w:val="000000"/>
          <w:sz w:val="20"/>
          <w:szCs w:val="20"/>
        </w:rPr>
        <w:t xml:space="preserve">| </w:t>
      </w:r>
      <w:r w:rsidRPr="006E37A8">
        <w:rPr>
          <w:rFonts w:ascii="Courier New" w:hAnsi="Courier New" w:cs="Courier New"/>
          <w:sz w:val="20"/>
          <w:szCs w:val="20"/>
        </w:rPr>
        <w:t>N |                                                    |Корреспонден-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|п/п|                                                    |  ция счетов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         Содержание хозяйственной операции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                                                    |Дебет |Кредит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  |Поступили на расчетный счет от виновников суммы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28</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|компенсации потерь от брака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|2  |По результатам проверки списания денежных средств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44</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|начислены банком на рублевых счетах торговых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|организаций дополнительные суммы в их пользу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36374C" w:rsidRDefault="0036374C" w:rsidP="00557DB4">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557DB4" w:rsidRPr="006E37A8" w:rsidRDefault="00914FEB" w:rsidP="00557DB4">
      <w:pPr>
        <w:autoSpaceDE w:val="0"/>
        <w:autoSpaceDN w:val="0"/>
        <w:adjustRightInd w:val="0"/>
        <w:rPr>
          <w:rFonts w:ascii="Arial" w:hAnsi="Arial"/>
        </w:rPr>
      </w:pPr>
      <w:r>
        <w:rPr>
          <w:rFonts w:ascii="Courier New" w:hAnsi="Courier New" w:cs="Courier New"/>
          <w:sz w:val="20"/>
          <w:szCs w:val="20"/>
        </w:rPr>
        <w:t xml:space="preserve">  </w:t>
      </w:r>
      <w:r w:rsidR="00557DB4" w:rsidRPr="006E37A8">
        <w:rPr>
          <w:rFonts w:ascii="Courier New" w:hAnsi="Courier New" w:cs="Courier New"/>
          <w:sz w:val="20"/>
          <w:szCs w:val="20"/>
        </w:rPr>
        <w:t xml:space="preserve"> </w:t>
      </w:r>
      <w:r>
        <w:rPr>
          <w:rFonts w:ascii="Courier New" w:hAnsi="Courier New" w:cs="Courier New"/>
          <w:sz w:val="20"/>
          <w:szCs w:val="20"/>
        </w:rPr>
        <w:t xml:space="preserve"> </w:t>
      </w:r>
      <w:r w:rsidR="00557DB4" w:rsidRPr="006E37A8">
        <w:rPr>
          <w:rFonts w:ascii="Courier New" w:hAnsi="Courier New" w:cs="Courier New"/>
          <w:sz w:val="20"/>
          <w:szCs w:val="20"/>
        </w:rPr>
        <w:t>|Зафиксированы поступления на расчетный счет         |</w:t>
      </w:r>
      <w:r w:rsidR="00557DB4" w:rsidRPr="006E37A8">
        <w:rPr>
          <w:rFonts w:ascii="Courier New" w:hAnsi="Courier New" w:cs="Courier New"/>
          <w:sz w:val="20"/>
          <w:szCs w:val="20"/>
          <w:u w:val="single"/>
        </w:rPr>
        <w:t>51</w:t>
      </w:r>
      <w:r w:rsidR="00557DB4" w:rsidRPr="006E37A8">
        <w:rPr>
          <w:rFonts w:ascii="Courier New" w:hAnsi="Courier New" w:cs="Courier New"/>
          <w:sz w:val="20"/>
          <w:szCs w:val="20"/>
        </w:rPr>
        <w:t xml:space="preserve">    |</w:t>
      </w:r>
      <w:r w:rsidR="00557DB4" w:rsidRPr="006E37A8">
        <w:rPr>
          <w:rFonts w:ascii="Courier New" w:hAnsi="Courier New" w:cs="Courier New"/>
          <w:sz w:val="20"/>
          <w:szCs w:val="20"/>
          <w:u w:val="single"/>
        </w:rPr>
        <w:t>44</w:t>
      </w:r>
      <w:r w:rsidR="00557DB4"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xml:space="preserve">| </w:t>
      </w:r>
      <w:r w:rsidR="00914FEB">
        <w:rPr>
          <w:rFonts w:ascii="Courier New" w:hAnsi="Courier New" w:cs="Courier New"/>
          <w:sz w:val="20"/>
          <w:szCs w:val="20"/>
        </w:rPr>
        <w:t>3</w:t>
      </w:r>
      <w:r w:rsidRPr="006E37A8">
        <w:rPr>
          <w:rFonts w:ascii="Courier New" w:hAnsi="Courier New" w:cs="Courier New"/>
          <w:sz w:val="20"/>
          <w:szCs w:val="20"/>
        </w:rPr>
        <w:t xml:space="preserve"> |процентов от реализации товаров в кредит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|4  |Денежные средства переведены из кассы на расчетный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50</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|счет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|5  |Возвращены на расчетный счет не использованные суммы|</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55</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|аккредитивов, чековых книжек и банковских карт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|6  |Погашен депозитный сертификат банка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55</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|7  |Возвращены на расчетный счет денежные средства с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55</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|банковского депозита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|8  |Зачислены на расчетный счет денежные переводы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r w:rsidRPr="006E37A8">
        <w:rPr>
          <w:rFonts w:ascii="Courier New" w:hAnsi="Courier New" w:cs="Courier New"/>
          <w:sz w:val="20"/>
          <w:szCs w:val="20"/>
          <w:u w:val="single"/>
        </w:rPr>
        <w:t>57</w:t>
      </w:r>
      <w:r w:rsidRPr="006E37A8">
        <w:rPr>
          <w:rFonts w:ascii="Courier New" w:hAnsi="Courier New" w:cs="Courier New"/>
          <w:sz w:val="20"/>
          <w:szCs w:val="20"/>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6360"/>
        <w:gridCol w:w="840"/>
        <w:gridCol w:w="960"/>
      </w:tblGrid>
      <w:tr w:rsidR="00557DB4" w:rsidRPr="006E37A8">
        <w:tc>
          <w:tcPr>
            <w:tcW w:w="480" w:type="dxa"/>
          </w:tcPr>
          <w:p w:rsidR="00557DB4" w:rsidRPr="006E37A8" w:rsidRDefault="00557DB4" w:rsidP="00557DB4">
            <w:pPr>
              <w:autoSpaceDE w:val="0"/>
              <w:autoSpaceDN w:val="0"/>
              <w:adjustRightInd w:val="0"/>
              <w:rPr>
                <w:rFonts w:ascii="Arial" w:hAnsi="Arial" w:cs="Arial"/>
              </w:rPr>
            </w:pPr>
          </w:p>
        </w:tc>
        <w:tc>
          <w:tcPr>
            <w:tcW w:w="6360" w:type="dxa"/>
          </w:tcPr>
          <w:p w:rsidR="00557DB4" w:rsidRPr="006E37A8" w:rsidRDefault="00557DB4" w:rsidP="00557DB4">
            <w:pPr>
              <w:autoSpaceDE w:val="0"/>
              <w:autoSpaceDN w:val="0"/>
              <w:adjustRightInd w:val="0"/>
              <w:rPr>
                <w:rFonts w:ascii="Arial" w:hAnsi="Arial" w:cs="Arial"/>
              </w:rPr>
            </w:pPr>
          </w:p>
        </w:tc>
        <w:tc>
          <w:tcPr>
            <w:tcW w:w="840" w:type="dxa"/>
          </w:tcPr>
          <w:p w:rsidR="00557DB4" w:rsidRPr="006E37A8" w:rsidRDefault="00557DB4" w:rsidP="00557DB4">
            <w:pPr>
              <w:autoSpaceDE w:val="0"/>
              <w:autoSpaceDN w:val="0"/>
              <w:adjustRightInd w:val="0"/>
              <w:rPr>
                <w:rFonts w:ascii="Arial" w:hAnsi="Arial" w:cs="Arial"/>
              </w:rPr>
            </w:pPr>
          </w:p>
        </w:tc>
        <w:tc>
          <w:tcPr>
            <w:tcW w:w="960" w:type="dxa"/>
          </w:tcPr>
          <w:p w:rsidR="00557DB4" w:rsidRPr="006E37A8" w:rsidRDefault="00557DB4" w:rsidP="00557DB4">
            <w:pPr>
              <w:autoSpaceDE w:val="0"/>
              <w:autoSpaceDN w:val="0"/>
              <w:adjustRightInd w:val="0"/>
              <w:rPr>
                <w:rFonts w:ascii="Arial" w:hAnsi="Arial" w:cs="Arial"/>
              </w:rPr>
            </w:pPr>
          </w:p>
        </w:tc>
      </w:tr>
    </w:tbl>
    <w:p w:rsidR="00557DB4" w:rsidRPr="006E37A8" w:rsidRDefault="00557DB4" w:rsidP="00557DB4">
      <w:pPr>
        <w:autoSpaceDE w:val="0"/>
        <w:autoSpaceDN w:val="0"/>
        <w:adjustRightInd w:val="0"/>
        <w:rPr>
          <w:rFonts w:ascii="Arial" w:hAnsi="Arial" w:cs="Arial"/>
        </w:rPr>
      </w:pPr>
    </w:p>
    <w:p w:rsidR="00557DB4" w:rsidRPr="006E37A8" w:rsidRDefault="00557DB4" w:rsidP="00557DB4">
      <w:pPr>
        <w:autoSpaceDE w:val="0"/>
        <w:autoSpaceDN w:val="0"/>
        <w:adjustRightInd w:val="0"/>
        <w:rPr>
          <w:rFonts w:ascii="Arial" w:hAnsi="Arial" w:cs="Arial"/>
        </w:rPr>
      </w:pPr>
    </w:p>
    <w:p w:rsidR="00557DB4" w:rsidRPr="00E743C8" w:rsidRDefault="00557DB4" w:rsidP="00557DB4">
      <w:pPr>
        <w:autoSpaceDE w:val="0"/>
        <w:autoSpaceDN w:val="0"/>
        <w:adjustRightInd w:val="0"/>
        <w:rPr>
          <w:sz w:val="28"/>
          <w:szCs w:val="28"/>
        </w:rPr>
      </w:pPr>
      <w:r w:rsidRPr="00E743C8">
        <w:rPr>
          <w:sz w:val="28"/>
          <w:szCs w:val="28"/>
        </w:rPr>
        <w:t>По кредиту:</w:t>
      </w:r>
    </w:p>
    <w:p w:rsidR="00557DB4" w:rsidRPr="006E37A8" w:rsidRDefault="00557DB4" w:rsidP="00557DB4">
      <w:pPr>
        <w:autoSpaceDE w:val="0"/>
        <w:autoSpaceDN w:val="0"/>
        <w:adjustRightInd w:val="0"/>
      </w:pPr>
    </w:p>
    <w:p w:rsidR="00557DB4" w:rsidRPr="006E37A8" w:rsidRDefault="00557DB4" w:rsidP="00557DB4">
      <w:pPr>
        <w:autoSpaceDE w:val="0"/>
        <w:autoSpaceDN w:val="0"/>
        <w:adjustRightInd w:val="0"/>
        <w:rPr>
          <w:rFonts w:ascii="Arial" w:hAnsi="Arial" w:cs="Arial"/>
        </w:rPr>
      </w:pP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|9  |Оплачены с расчетного счета  расходы фирмы по       |</w:t>
      </w:r>
      <w:r w:rsidRPr="006E37A8">
        <w:rPr>
          <w:rFonts w:ascii="Courier New" w:hAnsi="Courier New" w:cs="Courier New"/>
          <w:sz w:val="20"/>
          <w:szCs w:val="20"/>
          <w:u w:val="single"/>
        </w:rPr>
        <w:t>04</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|приобретению нематериального актива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|10 |Оплачено с расчетного счета оприходованное          |</w:t>
      </w:r>
      <w:r w:rsidRPr="006E37A8">
        <w:rPr>
          <w:rFonts w:ascii="Courier New" w:hAnsi="Courier New" w:cs="Courier New"/>
          <w:sz w:val="20"/>
          <w:szCs w:val="20"/>
          <w:u w:val="single"/>
        </w:rPr>
        <w:t>07</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|оборудование к установке и расходы по его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|приобретению и доставке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 xml:space="preserve">1 </w:t>
      </w:r>
      <w:r w:rsidRPr="006E37A8">
        <w:rPr>
          <w:rFonts w:ascii="Courier New" w:hAnsi="Courier New" w:cs="Courier New"/>
          <w:sz w:val="20"/>
          <w:szCs w:val="20"/>
        </w:rPr>
        <w:t>|Оплачено за счет рублевого кредита (займа)          |</w:t>
      </w:r>
      <w:r w:rsidRPr="006E37A8">
        <w:rPr>
          <w:rFonts w:ascii="Courier New" w:hAnsi="Courier New" w:cs="Courier New"/>
          <w:sz w:val="20"/>
          <w:szCs w:val="20"/>
          <w:u w:val="single"/>
        </w:rPr>
        <w:t>07</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|оборудование к установке и расходы по его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|приобретению и доставке                             |      |       |</w:t>
      </w:r>
    </w:p>
    <w:p w:rsidR="00E743C8" w:rsidRPr="0036374C" w:rsidRDefault="00557DB4" w:rsidP="00557DB4">
      <w:pPr>
        <w:autoSpaceDE w:val="0"/>
        <w:autoSpaceDN w:val="0"/>
        <w:adjustRightInd w:val="0"/>
        <w:rPr>
          <w:rFonts w:ascii="Arial" w:hAnsi="Arial"/>
        </w:rPr>
      </w:pPr>
      <w:r w:rsidRPr="006E37A8">
        <w:rPr>
          <w:rFonts w:ascii="Courier New" w:hAnsi="Courier New" w:cs="Courier New"/>
          <w:sz w:val="20"/>
          <w:szCs w:val="20"/>
        </w:rPr>
        <w:t>|</w:t>
      </w:r>
      <w:r w:rsidR="00E743C8">
        <w:rPr>
          <w:rFonts w:ascii="Courier New" w:hAnsi="Courier New" w:cs="Courier New"/>
          <w:sz w:val="20"/>
          <w:szCs w:val="20"/>
        </w:rPr>
        <w:t>________________________________________________________________________</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2</w:t>
      </w:r>
      <w:r w:rsidRPr="006E37A8">
        <w:rPr>
          <w:rFonts w:ascii="Courier New" w:hAnsi="Courier New" w:cs="Courier New"/>
          <w:sz w:val="20"/>
          <w:szCs w:val="20"/>
        </w:rPr>
        <w:t xml:space="preserve">|Оплачены с расчетного счета расходы по капитальным  </w:t>
      </w:r>
      <w:r w:rsidR="00E743C8">
        <w:rPr>
          <w:rFonts w:ascii="Courier New" w:hAnsi="Courier New" w:cs="Courier New"/>
          <w:sz w:val="20"/>
          <w:szCs w:val="20"/>
        </w:rPr>
        <w:t xml:space="preserve"> </w:t>
      </w:r>
      <w:r w:rsidRPr="006E37A8">
        <w:rPr>
          <w:rFonts w:ascii="Courier New" w:hAnsi="Courier New" w:cs="Courier New"/>
          <w:sz w:val="20"/>
          <w:szCs w:val="20"/>
        </w:rPr>
        <w:t>|</w:t>
      </w:r>
      <w:r w:rsidRPr="006E37A8">
        <w:rPr>
          <w:rFonts w:ascii="Courier New" w:hAnsi="Courier New" w:cs="Courier New"/>
          <w:sz w:val="20"/>
          <w:szCs w:val="20"/>
          <w:u w:val="single"/>
        </w:rPr>
        <w:t>08</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|вложениям, в том числе банковские услуги по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|расчетно-кассовому обслуживанию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 xml:space="preserve">3 </w:t>
      </w:r>
      <w:r w:rsidRPr="006E37A8">
        <w:rPr>
          <w:rFonts w:ascii="Courier New" w:hAnsi="Courier New" w:cs="Courier New"/>
          <w:sz w:val="20"/>
          <w:szCs w:val="20"/>
        </w:rPr>
        <w:t>|Оплачены с расчетного счета расходы по приобретению |</w:t>
      </w:r>
      <w:r w:rsidRPr="006E37A8">
        <w:rPr>
          <w:rFonts w:ascii="Courier New" w:hAnsi="Courier New" w:cs="Courier New"/>
          <w:sz w:val="20"/>
          <w:szCs w:val="20"/>
          <w:u w:val="single"/>
        </w:rPr>
        <w:t>08</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|предметов проката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 xml:space="preserve">4 </w:t>
      </w:r>
      <w:r w:rsidRPr="006E37A8">
        <w:rPr>
          <w:rFonts w:ascii="Courier New" w:hAnsi="Courier New" w:cs="Courier New"/>
          <w:sz w:val="20"/>
          <w:szCs w:val="20"/>
        </w:rPr>
        <w:t>|Списаны с расчетного счета суммы процентов по       |</w:t>
      </w:r>
      <w:r w:rsidRPr="006E37A8">
        <w:rPr>
          <w:rFonts w:ascii="Courier New" w:hAnsi="Courier New" w:cs="Courier New"/>
          <w:sz w:val="20"/>
          <w:szCs w:val="20"/>
          <w:u w:val="single"/>
        </w:rPr>
        <w:t>08</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|кредитам банков и другим заемным обязательствам,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|связанным с капитальным строительством (до момента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|ввода объекта)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 xml:space="preserve">5 </w:t>
      </w:r>
      <w:r w:rsidRPr="006E37A8">
        <w:rPr>
          <w:rFonts w:ascii="Courier New" w:hAnsi="Courier New" w:cs="Courier New"/>
          <w:sz w:val="20"/>
          <w:szCs w:val="20"/>
        </w:rPr>
        <w:t>|Лизингодателем оплачены с расчетного счета расходы, |</w:t>
      </w:r>
      <w:r w:rsidRPr="006E37A8">
        <w:rPr>
          <w:rFonts w:ascii="Courier New" w:hAnsi="Courier New" w:cs="Courier New"/>
          <w:sz w:val="20"/>
          <w:szCs w:val="20"/>
          <w:u w:val="single"/>
        </w:rPr>
        <w:t>08</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|связанные с приобретением лизингового имущества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 xml:space="preserve">6 </w:t>
      </w:r>
      <w:r w:rsidRPr="006E37A8">
        <w:rPr>
          <w:rFonts w:ascii="Courier New" w:hAnsi="Courier New" w:cs="Courier New"/>
          <w:sz w:val="20"/>
          <w:szCs w:val="20"/>
        </w:rPr>
        <w:t>|Лизингополучателем перечислено с расчетного счета в |</w:t>
      </w:r>
      <w:r w:rsidRPr="006E37A8">
        <w:rPr>
          <w:rFonts w:ascii="Courier New" w:hAnsi="Courier New" w:cs="Courier New"/>
          <w:sz w:val="20"/>
          <w:szCs w:val="20"/>
          <w:u w:val="single"/>
        </w:rPr>
        <w:t>08</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|качестве компенсации затрат, связанных с получением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|лизингового имущества, если оно приходуется на его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|баланс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|1</w:t>
      </w:r>
      <w:r w:rsidR="003B220C" w:rsidRPr="006E37A8">
        <w:rPr>
          <w:rFonts w:ascii="Courier New" w:hAnsi="Courier New" w:cs="Courier New"/>
          <w:sz w:val="20"/>
          <w:szCs w:val="20"/>
        </w:rPr>
        <w:t xml:space="preserve">7 </w:t>
      </w:r>
      <w:r w:rsidRPr="006E37A8">
        <w:rPr>
          <w:rFonts w:ascii="Courier New" w:hAnsi="Courier New" w:cs="Courier New"/>
          <w:sz w:val="20"/>
          <w:szCs w:val="20"/>
        </w:rPr>
        <w:t>|Оприходованы МБП (категории (основные средства)),   |</w:t>
      </w:r>
      <w:r w:rsidRPr="006E37A8">
        <w:rPr>
          <w:rFonts w:ascii="Courier New" w:hAnsi="Courier New" w:cs="Courier New"/>
          <w:sz w:val="20"/>
          <w:szCs w:val="20"/>
          <w:u w:val="single"/>
        </w:rPr>
        <w:t>08</w:t>
      </w:r>
      <w:r w:rsidRPr="006E37A8">
        <w:rPr>
          <w:rFonts w:ascii="Courier New" w:hAnsi="Courier New" w:cs="Courier New"/>
          <w:sz w:val="20"/>
          <w:szCs w:val="20"/>
        </w:rPr>
        <w:t xml:space="preserve">    |</w:t>
      </w:r>
      <w:r w:rsidRPr="006E37A8">
        <w:rPr>
          <w:rFonts w:ascii="Courier New" w:hAnsi="Courier New" w:cs="Courier New"/>
          <w:sz w:val="20"/>
          <w:szCs w:val="20"/>
          <w:u w:val="single"/>
        </w:rPr>
        <w:t>51</w:t>
      </w:r>
      <w:r w:rsidRPr="006E37A8">
        <w:rPr>
          <w:rFonts w:ascii="Courier New" w:hAnsi="Courier New" w:cs="Courier New"/>
          <w:sz w:val="20"/>
          <w:szCs w:val="20"/>
        </w:rPr>
        <w:t xml:space="preserve">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|оплаченные с расчетного счета, в соответствии с     |      |       |</w:t>
      </w:r>
    </w:p>
    <w:p w:rsidR="00557DB4" w:rsidRPr="006E37A8" w:rsidRDefault="00557DB4" w:rsidP="00557DB4">
      <w:pPr>
        <w:autoSpaceDE w:val="0"/>
        <w:autoSpaceDN w:val="0"/>
        <w:adjustRightInd w:val="0"/>
        <w:rPr>
          <w:rFonts w:ascii="Arial" w:hAnsi="Arial"/>
        </w:rPr>
      </w:pPr>
      <w:r w:rsidRPr="006E37A8">
        <w:rPr>
          <w:rFonts w:ascii="Courier New" w:hAnsi="Courier New" w:cs="Courier New"/>
          <w:sz w:val="20"/>
          <w:szCs w:val="20"/>
        </w:rPr>
        <w:t>|   |договором о кредите банка или займе смежного        |      |       |</w:t>
      </w:r>
    </w:p>
    <w:p w:rsidR="00557DB4" w:rsidRPr="006E37A8" w:rsidRDefault="00557DB4" w:rsidP="006E37A8">
      <w:pPr>
        <w:pBdr>
          <w:bottom w:val="single" w:sz="6" w:space="1" w:color="auto"/>
        </w:pBdr>
        <w:tabs>
          <w:tab w:val="right" w:pos="9355"/>
        </w:tabs>
        <w:autoSpaceDE w:val="0"/>
        <w:autoSpaceDN w:val="0"/>
        <w:adjustRightInd w:val="0"/>
        <w:rPr>
          <w:rFonts w:ascii="Courier New" w:hAnsi="Courier New" w:cs="Courier New"/>
          <w:sz w:val="20"/>
          <w:szCs w:val="20"/>
          <w:lang w:val="en-US"/>
        </w:rPr>
      </w:pPr>
      <w:r w:rsidRPr="006E37A8">
        <w:rPr>
          <w:rFonts w:ascii="Courier New" w:hAnsi="Courier New" w:cs="Courier New"/>
          <w:sz w:val="20"/>
          <w:szCs w:val="20"/>
        </w:rPr>
        <w:t xml:space="preserve">|   |предприятия                         </w:t>
      </w:r>
      <w:r w:rsidR="006E37A8" w:rsidRPr="006E37A8">
        <w:rPr>
          <w:rFonts w:ascii="Courier New" w:hAnsi="Courier New" w:cs="Courier New"/>
          <w:sz w:val="20"/>
          <w:szCs w:val="20"/>
        </w:rPr>
        <w:t xml:space="preserve">                |      |       </w:t>
      </w:r>
    </w:p>
    <w:p w:rsidR="006E37A8" w:rsidRDefault="006E37A8" w:rsidP="00557DB4">
      <w:pPr>
        <w:autoSpaceDE w:val="0"/>
        <w:autoSpaceDN w:val="0"/>
        <w:adjustRightInd w:val="0"/>
        <w:rPr>
          <w:rFonts w:ascii="Courier New" w:hAnsi="Courier New" w:cs="Courier New"/>
          <w:sz w:val="20"/>
          <w:szCs w:val="20"/>
          <w:lang w:val="en-US"/>
        </w:rPr>
      </w:pPr>
    </w:p>
    <w:p w:rsidR="005B0900" w:rsidRDefault="005B0900" w:rsidP="00617354">
      <w:pPr>
        <w:rPr>
          <w:b/>
          <w:sz w:val="28"/>
          <w:szCs w:val="28"/>
        </w:rPr>
      </w:pPr>
    </w:p>
    <w:p w:rsidR="00617354" w:rsidRPr="00B050B3" w:rsidRDefault="005B0900" w:rsidP="001675AF">
      <w:pPr>
        <w:jc w:val="center"/>
      </w:pPr>
      <w:r>
        <w:rPr>
          <w:b/>
          <w:sz w:val="28"/>
          <w:szCs w:val="28"/>
        </w:rPr>
        <w:t>Глава 2: Аудиторская проверка движения денежных средств ФГУСХП «Ростовское» СКВО МО РФ</w:t>
      </w:r>
    </w:p>
    <w:p w:rsidR="00617354" w:rsidRPr="00B050B3" w:rsidRDefault="00617354" w:rsidP="001675AF">
      <w:pPr>
        <w:jc w:val="center"/>
      </w:pPr>
    </w:p>
    <w:p w:rsidR="005B0900" w:rsidRDefault="005B0900" w:rsidP="001675AF">
      <w:pPr>
        <w:jc w:val="center"/>
        <w:rPr>
          <w:b/>
          <w:sz w:val="28"/>
          <w:szCs w:val="28"/>
        </w:rPr>
      </w:pPr>
    </w:p>
    <w:p w:rsidR="005B0900" w:rsidRDefault="005B0900" w:rsidP="001675AF">
      <w:pPr>
        <w:jc w:val="center"/>
        <w:rPr>
          <w:b/>
          <w:sz w:val="28"/>
          <w:szCs w:val="28"/>
        </w:rPr>
      </w:pPr>
    </w:p>
    <w:p w:rsidR="005B0900" w:rsidRDefault="005B0900" w:rsidP="001675AF">
      <w:pPr>
        <w:jc w:val="center"/>
        <w:rPr>
          <w:b/>
          <w:sz w:val="28"/>
          <w:szCs w:val="28"/>
        </w:rPr>
      </w:pPr>
    </w:p>
    <w:p w:rsidR="00617354" w:rsidRPr="005B0900" w:rsidRDefault="005B0900" w:rsidP="001675AF">
      <w:pPr>
        <w:jc w:val="center"/>
        <w:rPr>
          <w:b/>
          <w:sz w:val="28"/>
          <w:szCs w:val="28"/>
        </w:rPr>
      </w:pPr>
      <w:r w:rsidRPr="005B0900">
        <w:rPr>
          <w:b/>
          <w:sz w:val="28"/>
          <w:szCs w:val="28"/>
        </w:rPr>
        <w:t>2</w:t>
      </w:r>
      <w:r w:rsidR="00617354" w:rsidRPr="005B0900">
        <w:rPr>
          <w:b/>
          <w:sz w:val="28"/>
          <w:szCs w:val="28"/>
        </w:rPr>
        <w:t>.1 Аудит операций счета №50 «Касса»</w:t>
      </w:r>
    </w:p>
    <w:p w:rsidR="00617354" w:rsidRDefault="00617354" w:rsidP="001675AF">
      <w:pPr>
        <w:jc w:val="center"/>
      </w:pPr>
    </w:p>
    <w:p w:rsidR="005B0900" w:rsidRDefault="005B0900" w:rsidP="00617354"/>
    <w:p w:rsidR="005B0900" w:rsidRDefault="005B0900" w:rsidP="00617354"/>
    <w:p w:rsidR="005B0900" w:rsidRPr="00B67354" w:rsidRDefault="005B0900" w:rsidP="00617354">
      <w:pPr>
        <w:rPr>
          <w:sz w:val="28"/>
          <w:szCs w:val="28"/>
        </w:rPr>
      </w:pPr>
    </w:p>
    <w:p w:rsidR="006C74DE" w:rsidRPr="007A1764" w:rsidRDefault="003934C5" w:rsidP="007A1764">
      <w:pPr>
        <w:spacing w:line="360" w:lineRule="auto"/>
        <w:jc w:val="both"/>
        <w:rPr>
          <w:sz w:val="28"/>
          <w:szCs w:val="28"/>
        </w:rPr>
      </w:pPr>
      <w:r w:rsidRPr="007A1764">
        <w:rPr>
          <w:color w:val="000000"/>
          <w:sz w:val="28"/>
          <w:szCs w:val="28"/>
        </w:rPr>
        <w:t xml:space="preserve">             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617354" w:rsidRPr="007A1764" w:rsidRDefault="007A1764" w:rsidP="007A1764">
      <w:pPr>
        <w:spacing w:line="360" w:lineRule="auto"/>
        <w:jc w:val="both"/>
        <w:rPr>
          <w:sz w:val="28"/>
          <w:szCs w:val="28"/>
        </w:rPr>
      </w:pPr>
      <w:r w:rsidRPr="007A1764">
        <w:rPr>
          <w:sz w:val="28"/>
          <w:szCs w:val="28"/>
        </w:rPr>
        <w:t xml:space="preserve">            </w:t>
      </w:r>
      <w:r w:rsidR="00617354" w:rsidRPr="007A1764">
        <w:rPr>
          <w:sz w:val="28"/>
          <w:szCs w:val="28"/>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sidR="00617354" w:rsidRPr="007A1764">
        <w:rPr>
          <w:sz w:val="28"/>
          <w:szCs w:val="28"/>
        </w:rPr>
        <w:sym w:font="Symbol" w:char="F02D"/>
      </w:r>
      <w:r w:rsidR="00617354" w:rsidRPr="007A1764">
        <w:rPr>
          <w:sz w:val="28"/>
          <w:szCs w:val="28"/>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sidR="00617354" w:rsidRPr="007A1764">
        <w:rPr>
          <w:sz w:val="28"/>
          <w:szCs w:val="28"/>
        </w:rPr>
        <w:sym w:font="Symbol" w:char="F02D"/>
      </w:r>
      <w:r w:rsidR="00617354" w:rsidRPr="007A1764">
        <w:rPr>
          <w:sz w:val="28"/>
          <w:szCs w:val="28"/>
        </w:rPr>
        <w:t>ордерам, ведущиеся по дебету счетов.</w:t>
      </w:r>
    </w:p>
    <w:p w:rsidR="00617354" w:rsidRPr="007A1764" w:rsidRDefault="00617354" w:rsidP="007A1764">
      <w:pPr>
        <w:spacing w:line="360" w:lineRule="auto"/>
        <w:jc w:val="both"/>
        <w:rPr>
          <w:sz w:val="28"/>
          <w:szCs w:val="28"/>
        </w:rPr>
      </w:pPr>
      <w:r w:rsidRPr="007A1764">
        <w:rPr>
          <w:sz w:val="28"/>
          <w:szCs w:val="28"/>
        </w:rPr>
        <w:t>В первую очередь проверяется правильность оформления первичных документов, по которым производились операции, связанные с получением и выдачей наличных денег. Все кассовые документы должны быть заполнены бухгалтерией четко и ясно чернилами, шариковой ручкой или выписаны на машине (пишущей, вычислительной) и без помарок или исправлений даже оговоренных. В приходных и расходных кассовых ордерах указывается основание для их составления, и перечисляются прилагаемые к ним документы. Иногда на документах могут отсутствовать номер, дата и другие реквизиты, что позволяет их повторное использование. Приходные и расходные кассовые ордера должны в течение отчетного года иметь раздельную нумерацию, выписываться в бухгалтерии предприятия в момент совершения операции и регистрироваться в специальном журнале. При обнаружении пропуска в нумерации указанных ордеров следует тщательно проверить, не вызвано ли это уничтожением документов либо другими злоупотреблениями.</w:t>
      </w:r>
    </w:p>
    <w:p w:rsidR="00617354" w:rsidRPr="007A1764" w:rsidRDefault="00617354" w:rsidP="007A1764">
      <w:pPr>
        <w:spacing w:line="360" w:lineRule="auto"/>
        <w:jc w:val="both"/>
        <w:rPr>
          <w:sz w:val="28"/>
          <w:szCs w:val="28"/>
        </w:rPr>
      </w:pPr>
      <w:r w:rsidRPr="007A1764">
        <w:rPr>
          <w:sz w:val="28"/>
          <w:szCs w:val="28"/>
        </w:rPr>
        <w:t>При проверке соблюдения кассовой дисциплины уточняют: не превышали ли остатки наличных денег в кассе установленного банком лимита, и использовалась ли кассовая выручка на текущие нужды в пределах установленных норм; использовались ли полученные из банка наличные деньги по целевому назначению; своевременность и полноту возврата в банк неиспользованных денежных средств, полученных на выплату заработной платы, премий, пособий, пенсий, услуг, товарно-материальных ценностей и других поступлений. При этом следует иметь в виду, что предприятия имеют право хранить в кассе наличные деньги в пределах лимита, а также использовать деньги из выручки в пределах норм, установленных банком по согласованию с руководителем предприятия. Исключением являются полученные суммы для выплаты заработной платы, премий, стипендий, пенсий в течение трех рабочих дней (для колхозов, исполкомов, сельских советов не свыше 5 рабочих дней), включая день получения денег в банке. Денежная наличность сверх лимитов должна сдаваться в обслуживающий предприятие банк.</w:t>
      </w:r>
    </w:p>
    <w:p w:rsidR="00617354" w:rsidRPr="007A1764" w:rsidRDefault="00617354" w:rsidP="007A1764">
      <w:pPr>
        <w:spacing w:line="360" w:lineRule="auto"/>
        <w:jc w:val="both"/>
        <w:rPr>
          <w:sz w:val="28"/>
          <w:szCs w:val="28"/>
        </w:rPr>
      </w:pPr>
      <w:r w:rsidRPr="007A1764">
        <w:rPr>
          <w:sz w:val="28"/>
          <w:szCs w:val="28"/>
        </w:rPr>
        <w:t>При проверке соблюдения установленного лимита остатка денег в кассе сопоставляют их фактические остатки на отдельные даты и в среднем за месяц с лимитом остатка. Фактические остатки определяются с учетом наличных денег в дни выплаты заработной платы, премий, пособий, пенсий, стипендий и др. Оперативный контроль за остатками денег в кассе ведется на основании кассовых отчетов.</w:t>
      </w:r>
    </w:p>
    <w:p w:rsidR="00617354" w:rsidRPr="007A1764" w:rsidRDefault="00617354" w:rsidP="007A1764">
      <w:pPr>
        <w:spacing w:line="360" w:lineRule="auto"/>
        <w:jc w:val="both"/>
        <w:rPr>
          <w:sz w:val="28"/>
          <w:szCs w:val="28"/>
        </w:rPr>
      </w:pPr>
      <w:r w:rsidRPr="007A1764">
        <w:rPr>
          <w:sz w:val="28"/>
          <w:szCs w:val="28"/>
        </w:rPr>
        <w:t>Использование наличных денег проверяется путем сопоставления данных о полученных в банке средствах с их расходованием в соответствии с целевым назначением.</w:t>
      </w:r>
    </w:p>
    <w:p w:rsidR="00617354" w:rsidRPr="007A1764" w:rsidRDefault="00617354" w:rsidP="007A1764">
      <w:pPr>
        <w:spacing w:line="360" w:lineRule="auto"/>
        <w:jc w:val="both"/>
        <w:rPr>
          <w:sz w:val="28"/>
          <w:szCs w:val="28"/>
        </w:rPr>
      </w:pPr>
      <w:r w:rsidRPr="007A1764">
        <w:rPr>
          <w:sz w:val="28"/>
          <w:szCs w:val="28"/>
        </w:rPr>
        <w:t>Для обобщения информации об израсходовании денежных средств по целевому назначению целесообразно составлять ведомость следующей формы.</w:t>
      </w:r>
    </w:p>
    <w:p w:rsidR="00617354" w:rsidRPr="007A1764" w:rsidRDefault="00617354" w:rsidP="007A1764">
      <w:pPr>
        <w:spacing w:line="360" w:lineRule="auto"/>
        <w:jc w:val="both"/>
        <w:rPr>
          <w:sz w:val="28"/>
          <w:szCs w:val="28"/>
        </w:rPr>
      </w:pPr>
      <w:r w:rsidRPr="007A1764">
        <w:rPr>
          <w:sz w:val="28"/>
          <w:szCs w:val="28"/>
        </w:rPr>
        <w:t>Ведомость составляется по данным отчетов кассира, журнала регистрации приходных и расходных документов, а также журналов-ордеров 1, 01, ведомостей 1 и В-4.</w:t>
      </w:r>
    </w:p>
    <w:p w:rsidR="00617354" w:rsidRPr="007A1764" w:rsidRDefault="00617354" w:rsidP="007A1764">
      <w:pPr>
        <w:spacing w:line="360" w:lineRule="auto"/>
        <w:jc w:val="both"/>
        <w:rPr>
          <w:sz w:val="28"/>
          <w:szCs w:val="28"/>
        </w:rPr>
      </w:pPr>
      <w:r w:rsidRPr="007A1764">
        <w:rPr>
          <w:sz w:val="28"/>
          <w:szCs w:val="28"/>
        </w:rPr>
        <w:t>Приведенная ведомость подписывается проверяющим (ревизор, аудитор и др.) главным бухгалтером предприятия.</w:t>
      </w:r>
    </w:p>
    <w:p w:rsidR="00617354" w:rsidRPr="007A1764" w:rsidRDefault="00617354" w:rsidP="007A1764">
      <w:pPr>
        <w:spacing w:line="360" w:lineRule="auto"/>
        <w:jc w:val="both"/>
        <w:rPr>
          <w:sz w:val="28"/>
          <w:szCs w:val="28"/>
        </w:rPr>
      </w:pPr>
      <w:r w:rsidRPr="007A1764">
        <w:rPr>
          <w:sz w:val="28"/>
          <w:szCs w:val="28"/>
        </w:rPr>
        <w:t>Своевременность и полноту внесения в банк неиспользованных денежных средств проверяют путем сопоставления даты и суммы зачисления денег на соответствующий счет по данным выписок банка с датой окончания выплаты премий, пособий, пенсий и др., указанной в разрешительной надписи на платежных ведомостях, депонированной зарплаты и других ранее невыплаченных сумм, а также с датой и суммой оприходования денег в кассу по прочим поступлениям. При этом тщательно анализируются полнота и своевременность оприходования в кассу денежных средств, полученных из банка путем встречной и взаимной сверки данных банковских выписок со счетов предприятия, корешков чековых книжек, приходных кассовых ордеров и записей в кассовой книге. При этом следует иметь в виду, что чековые книжки, корешки использованных чеков, а также неиспользованные чеки должны храниться у главного бухгалтера. Испорченные чеки с надписью «Аннулировано» должны храниться подклеенными к корешкам чеков.</w:t>
      </w:r>
    </w:p>
    <w:p w:rsidR="00617354" w:rsidRPr="007A1764" w:rsidRDefault="00617354" w:rsidP="007A1764">
      <w:pPr>
        <w:spacing w:line="360" w:lineRule="auto"/>
        <w:jc w:val="both"/>
        <w:rPr>
          <w:sz w:val="28"/>
          <w:szCs w:val="28"/>
        </w:rPr>
      </w:pPr>
      <w:r w:rsidRPr="007A1764">
        <w:rPr>
          <w:sz w:val="28"/>
          <w:szCs w:val="28"/>
        </w:rPr>
        <w:t>При проверке чеков следует удостовериться в наличии всех выписок банка со счетов предприятия. Если конечный остаток средств в предыдущей выписке соответствует начальному остатку в последующей, то это свидетельствует о наличии всех выписок по данному счету. Недостающие выписки необходимо затребовать в банке. Достоверность выписок определяется по их внешним признакам (наличие необходимых реквизитов, подписей, штампов банка и др.) и путем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проверке подвергаются выписки, имеющие подчистки и исправления, не подтвержденные банком.</w:t>
      </w:r>
    </w:p>
    <w:p w:rsidR="00617354" w:rsidRPr="007A1764" w:rsidRDefault="00617354" w:rsidP="007A1764">
      <w:pPr>
        <w:spacing w:line="360" w:lineRule="auto"/>
        <w:jc w:val="both"/>
        <w:rPr>
          <w:sz w:val="28"/>
          <w:szCs w:val="28"/>
        </w:rPr>
      </w:pPr>
      <w:r w:rsidRPr="007A1764">
        <w:rPr>
          <w:sz w:val="28"/>
          <w:szCs w:val="28"/>
        </w:rPr>
        <w:t>Для облегчения работы и обеспечения полноты проверки оприходования в кассу полученных в банке денег целесообразно составлять ведомость следующей формы. В нее записываются данные всех чеков по возрастающим номерам, включая испорченные и аннулированные чеки. Против номера такого чека в ведомости делается отметка «Аннулировано». Это позволяет выявить факты неоприходования в кассу полученных наличных денег.</w:t>
      </w:r>
    </w:p>
    <w:p w:rsidR="00617354" w:rsidRPr="007A1764" w:rsidRDefault="00617354" w:rsidP="007A1764">
      <w:pPr>
        <w:spacing w:line="360" w:lineRule="auto"/>
        <w:jc w:val="both"/>
        <w:rPr>
          <w:sz w:val="28"/>
          <w:szCs w:val="28"/>
        </w:rPr>
      </w:pPr>
      <w:r w:rsidRPr="007A1764">
        <w:rPr>
          <w:sz w:val="28"/>
          <w:szCs w:val="28"/>
        </w:rPr>
        <w:t>При выявлении случаев неоприходования денег, исправлений, подчисток, расхождений в номерах или разрыва между датой получения по выписке банка и оприходования их в кассу следует установить их причины. Для этого берутся письменные свидетельства кассира и главного бухгалтера предприятия, проводится встречная проверка в банке.</w:t>
      </w:r>
    </w:p>
    <w:p w:rsidR="00617354" w:rsidRPr="007A1764" w:rsidRDefault="00617354" w:rsidP="007A1764">
      <w:pPr>
        <w:spacing w:line="360" w:lineRule="auto"/>
        <w:jc w:val="both"/>
        <w:rPr>
          <w:sz w:val="28"/>
          <w:szCs w:val="28"/>
        </w:rPr>
      </w:pPr>
      <w:r w:rsidRPr="007A1764">
        <w:rPr>
          <w:sz w:val="28"/>
          <w:szCs w:val="28"/>
        </w:rPr>
        <w:t>Одновременно проверяется полнота отражения по кассе внесенных в банк наличных денег и их зачисления на счета предприятия. Для этого целесообразно использовать ведомость следующей формы.</w:t>
      </w:r>
    </w:p>
    <w:p w:rsidR="00617354" w:rsidRPr="007A1764" w:rsidRDefault="00617354" w:rsidP="007A1764">
      <w:pPr>
        <w:spacing w:line="360" w:lineRule="auto"/>
        <w:jc w:val="both"/>
        <w:rPr>
          <w:sz w:val="28"/>
          <w:szCs w:val="28"/>
        </w:rPr>
      </w:pPr>
      <w:r w:rsidRPr="007A1764">
        <w:rPr>
          <w:sz w:val="28"/>
          <w:szCs w:val="28"/>
        </w:rPr>
        <w:t xml:space="preserve">В дальнейшем проверяют полноту оприходования денег, полученных за реализованную продукцию, работы, услуги, </w:t>
      </w:r>
      <w:r w:rsidR="00693510" w:rsidRPr="007A1764">
        <w:rPr>
          <w:sz w:val="28"/>
          <w:szCs w:val="28"/>
        </w:rPr>
        <w:t>товарно-материальные</w:t>
      </w:r>
      <w:r w:rsidRPr="007A1764">
        <w:rPr>
          <w:sz w:val="28"/>
          <w:szCs w:val="28"/>
        </w:rPr>
        <w:t xml:space="preserve"> ценности и др., использую при этом отчеты </w:t>
      </w:r>
      <w:r w:rsidR="00693510" w:rsidRPr="007A1764">
        <w:rPr>
          <w:sz w:val="28"/>
          <w:szCs w:val="28"/>
        </w:rPr>
        <w:t>об</w:t>
      </w:r>
      <w:r w:rsidRPr="007A1764">
        <w:rPr>
          <w:sz w:val="28"/>
          <w:szCs w:val="28"/>
        </w:rPr>
        <w:t xml:space="preserve"> их движении, а также записи по счетам их учета и реализации. Причем дебетовые записи по счетам реализации должны сверяться с кредитовыми записями по счетам учета ценностей, а их кредитовые записи с дебетовыми записями по счету кассы. При наличии задолженности работников или других лиц за купленные ценности необходимо проверить реальность возникновения задолженности.</w:t>
      </w:r>
    </w:p>
    <w:p w:rsidR="00617354" w:rsidRPr="007A1764" w:rsidRDefault="00617354" w:rsidP="007A1764">
      <w:pPr>
        <w:spacing w:line="360" w:lineRule="auto"/>
        <w:jc w:val="both"/>
        <w:rPr>
          <w:sz w:val="28"/>
          <w:szCs w:val="28"/>
        </w:rPr>
      </w:pPr>
      <w:r w:rsidRPr="007A1764">
        <w:rPr>
          <w:sz w:val="28"/>
          <w:szCs w:val="28"/>
        </w:rPr>
        <w:t>При этом следует отметить, что ценности, реализуемые предприятием за наличный расчет должны отпускаться только при наличии на товарной накладной (ТН</w:t>
      </w:r>
      <w:r w:rsidRPr="007A1764">
        <w:rPr>
          <w:sz w:val="28"/>
          <w:szCs w:val="28"/>
        </w:rPr>
        <w:sym w:font="Symbol" w:char="F02D"/>
      </w:r>
      <w:r w:rsidRPr="007A1764">
        <w:rPr>
          <w:sz w:val="28"/>
          <w:szCs w:val="28"/>
        </w:rPr>
        <w:t>2) штампа «Оплачено», т.е. после внесения денег в кассу с выдачей на руки квитанции приходного кассового ордера. Запрещается материально ответственным лицам получать наличные деньги за отпускаемые населению ценности со склада предприятия.</w:t>
      </w:r>
    </w:p>
    <w:p w:rsidR="00617354" w:rsidRPr="007A1764" w:rsidRDefault="00617354" w:rsidP="007A1764">
      <w:pPr>
        <w:spacing w:line="360" w:lineRule="auto"/>
        <w:jc w:val="both"/>
        <w:rPr>
          <w:sz w:val="28"/>
          <w:szCs w:val="28"/>
        </w:rPr>
      </w:pPr>
      <w:r w:rsidRPr="007A1764">
        <w:rPr>
          <w:sz w:val="28"/>
          <w:szCs w:val="28"/>
        </w:rPr>
        <w:t>В ведомостях на выплату заработной платы, премий, пособий, стипендий и др., а также в расходных кассовых ордеров и других документах на выдачу денежных средств проверяется подлинность подписей получателей денег. Для этого подписи в одних ведомостях или других документах сопоставляются с подписями в других, причем особое внимание обращается на исправления и подчистки. В некоторых случаях производится опрос получателей денег.</w:t>
      </w:r>
    </w:p>
    <w:p w:rsidR="00617354" w:rsidRPr="007A1764" w:rsidRDefault="00617354" w:rsidP="007A1764">
      <w:pPr>
        <w:spacing w:line="360" w:lineRule="auto"/>
        <w:jc w:val="both"/>
        <w:rPr>
          <w:sz w:val="28"/>
          <w:szCs w:val="28"/>
        </w:rPr>
      </w:pPr>
      <w:r w:rsidRPr="007A1764">
        <w:rPr>
          <w:sz w:val="28"/>
          <w:szCs w:val="28"/>
        </w:rPr>
        <w:t>Подвергается проверке также правильность взимания и полнота оприходования квартирной платы, оплаты коммунальных услуг, за содержание детей в дошкольных детских учреждениях и других поступлений. В этом случае пользуются встречной проверкой операций, получают письменные и устные объяснения соответствующих лиц.</w:t>
      </w:r>
    </w:p>
    <w:p w:rsidR="00617354" w:rsidRPr="007A1764" w:rsidRDefault="00617354" w:rsidP="007A1764">
      <w:pPr>
        <w:spacing w:line="360" w:lineRule="auto"/>
        <w:jc w:val="both"/>
        <w:rPr>
          <w:sz w:val="28"/>
          <w:szCs w:val="28"/>
        </w:rPr>
      </w:pPr>
      <w:r w:rsidRPr="007A1764">
        <w:rPr>
          <w:sz w:val="28"/>
          <w:szCs w:val="28"/>
        </w:rPr>
        <w:t>При проверке кассовых операций уточняют правильность подсчета оборотов по приходу и расходу в кассовых отчетах, определения остатков на конец отчетного периода и переноса их с одной страницы на другую, а также соответствие остатка по отчету кассира на конец месяца остатку по счету 50 «Касса» в Главной книге.</w:t>
      </w:r>
    </w:p>
    <w:p w:rsidR="00617354" w:rsidRPr="007A1764" w:rsidRDefault="00617354" w:rsidP="007A1764">
      <w:pPr>
        <w:spacing w:line="360" w:lineRule="auto"/>
        <w:jc w:val="both"/>
        <w:rPr>
          <w:sz w:val="28"/>
          <w:szCs w:val="28"/>
        </w:rPr>
      </w:pPr>
      <w:r w:rsidRPr="007A1764">
        <w:rPr>
          <w:sz w:val="28"/>
          <w:szCs w:val="28"/>
        </w:rPr>
        <w:t>Особое внимание следует уделить обоснованности расхода денежных средств, относимых на издержки производства и другие счета без оправдательных документов.</w:t>
      </w:r>
    </w:p>
    <w:p w:rsidR="00617354" w:rsidRPr="007A1764" w:rsidRDefault="00617354" w:rsidP="007A1764">
      <w:pPr>
        <w:spacing w:line="360" w:lineRule="auto"/>
        <w:jc w:val="both"/>
        <w:rPr>
          <w:sz w:val="28"/>
          <w:szCs w:val="28"/>
        </w:rPr>
      </w:pPr>
      <w:r w:rsidRPr="007A1764">
        <w:rPr>
          <w:sz w:val="28"/>
          <w:szCs w:val="28"/>
        </w:rPr>
        <w:t>На основании данных отчетов кассира и приложенных к ним оправдательных документов, а также записей в учетных регистрах проверяется правильность корреспонденции счетов по движению средств в кассе.</w:t>
      </w:r>
    </w:p>
    <w:p w:rsidR="00617354" w:rsidRPr="007A1764" w:rsidRDefault="00617354" w:rsidP="007A1764">
      <w:pPr>
        <w:spacing w:line="360" w:lineRule="auto"/>
        <w:jc w:val="both"/>
        <w:rPr>
          <w:sz w:val="28"/>
          <w:szCs w:val="28"/>
        </w:rPr>
      </w:pPr>
      <w:r w:rsidRPr="007A1764">
        <w:rPr>
          <w:sz w:val="28"/>
          <w:szCs w:val="28"/>
        </w:rPr>
        <w:t>Все выявленные нарушения отражаются в соответствующем разделе акта ревизии либо аудиторской проверки со ссылками на прилагаемые к акту ведомости, таблицы и другие данные, свидетельствующие о допущенных нарушениях.</w:t>
      </w:r>
      <w:bookmarkStart w:id="0" w:name="_Toc505748222"/>
    </w:p>
    <w:p w:rsidR="005B0900" w:rsidRDefault="005B0900" w:rsidP="00617354"/>
    <w:p w:rsidR="005B0900" w:rsidRDefault="005B0900" w:rsidP="00617354"/>
    <w:p w:rsidR="005B0900" w:rsidRPr="00B050B3" w:rsidRDefault="005B0900" w:rsidP="00617354"/>
    <w:p w:rsidR="00617354" w:rsidRPr="00B050B3" w:rsidRDefault="00617354" w:rsidP="00617354"/>
    <w:p w:rsidR="00617354" w:rsidRDefault="005B0900" w:rsidP="001675AF">
      <w:pPr>
        <w:jc w:val="center"/>
        <w:rPr>
          <w:b/>
          <w:sz w:val="28"/>
          <w:szCs w:val="28"/>
        </w:rPr>
      </w:pPr>
      <w:r w:rsidRPr="005B0900">
        <w:rPr>
          <w:b/>
          <w:sz w:val="28"/>
          <w:szCs w:val="28"/>
        </w:rPr>
        <w:t>2</w:t>
      </w:r>
      <w:r w:rsidR="00617354" w:rsidRPr="005B0900">
        <w:rPr>
          <w:b/>
          <w:sz w:val="28"/>
          <w:szCs w:val="28"/>
        </w:rPr>
        <w:t>.2 Внутрихозяйственный контроль за поступлением и расходованием кассовой наличности</w:t>
      </w:r>
      <w:bookmarkEnd w:id="0"/>
    </w:p>
    <w:p w:rsidR="005B0900" w:rsidRDefault="005B0900" w:rsidP="001675AF">
      <w:pPr>
        <w:jc w:val="center"/>
        <w:rPr>
          <w:b/>
          <w:sz w:val="28"/>
          <w:szCs w:val="28"/>
        </w:rPr>
      </w:pPr>
    </w:p>
    <w:p w:rsidR="00617354" w:rsidRPr="005B0900" w:rsidRDefault="001675AF" w:rsidP="00EF5640">
      <w:pPr>
        <w:spacing w:line="360" w:lineRule="auto"/>
        <w:jc w:val="both"/>
        <w:rPr>
          <w:snapToGrid w:val="0"/>
          <w:sz w:val="28"/>
          <w:szCs w:val="28"/>
        </w:rPr>
      </w:pPr>
      <w:r>
        <w:rPr>
          <w:b/>
          <w:sz w:val="28"/>
          <w:szCs w:val="28"/>
        </w:rPr>
        <w:t xml:space="preserve">            </w:t>
      </w:r>
      <w:r w:rsidR="00EF5640">
        <w:rPr>
          <w:snapToGrid w:val="0"/>
          <w:sz w:val="28"/>
          <w:szCs w:val="28"/>
        </w:rPr>
        <w:t xml:space="preserve"> </w:t>
      </w:r>
      <w:r w:rsidR="00617354" w:rsidRPr="005B0900">
        <w:rPr>
          <w:snapToGrid w:val="0"/>
          <w:sz w:val="28"/>
          <w:szCs w:val="28"/>
        </w:rPr>
        <w:t>Внутрихозяйственный контроль сохранности и использования денежных средств в ФГУСХП «Ростовское» СКВО МО РФ осуществляют директор и главный бухгалтер. Как и все предприятия, ФГУСХП «Ростовское» СКВО МО РФ хранит свои денежные средства в учреждении банка.</w:t>
      </w:r>
    </w:p>
    <w:p w:rsidR="00617354" w:rsidRPr="005B0900" w:rsidRDefault="00617354" w:rsidP="00EF5640">
      <w:pPr>
        <w:spacing w:line="360" w:lineRule="auto"/>
        <w:jc w:val="both"/>
        <w:rPr>
          <w:snapToGrid w:val="0"/>
          <w:sz w:val="28"/>
          <w:szCs w:val="28"/>
        </w:rPr>
      </w:pPr>
      <w:r w:rsidRPr="005B0900">
        <w:rPr>
          <w:snapToGrid w:val="0"/>
          <w:sz w:val="28"/>
          <w:szCs w:val="28"/>
        </w:rPr>
        <w:t>Внутрихозяйственный контроль сохранности и использования денежных средств в кассе ведется в соответствии с Положением о ведении кассовых операций в Российской Федерации.</w:t>
      </w:r>
    </w:p>
    <w:p w:rsidR="00617354" w:rsidRPr="005B0900" w:rsidRDefault="00617354" w:rsidP="00EF5640">
      <w:pPr>
        <w:spacing w:line="360" w:lineRule="auto"/>
        <w:jc w:val="both"/>
        <w:rPr>
          <w:snapToGrid w:val="0"/>
          <w:sz w:val="28"/>
          <w:szCs w:val="28"/>
        </w:rPr>
      </w:pPr>
      <w:r w:rsidRPr="005B0900">
        <w:rPr>
          <w:snapToGrid w:val="0"/>
          <w:sz w:val="28"/>
          <w:szCs w:val="28"/>
        </w:rPr>
        <w:t>Главный бухгалтер подбирает на должность кассира, заключает с ним договор о полной материальной ответственности. Этот договор передают инспектору по кадрам, который включает его в личное дело кассира.</w:t>
      </w:r>
    </w:p>
    <w:p w:rsidR="00617354" w:rsidRPr="005B0900" w:rsidRDefault="00617354" w:rsidP="00EF5640">
      <w:pPr>
        <w:spacing w:line="360" w:lineRule="auto"/>
        <w:jc w:val="both"/>
        <w:rPr>
          <w:snapToGrid w:val="0"/>
          <w:sz w:val="28"/>
          <w:szCs w:val="28"/>
        </w:rPr>
      </w:pPr>
      <w:r w:rsidRPr="005B0900">
        <w:rPr>
          <w:snapToGrid w:val="0"/>
          <w:sz w:val="28"/>
          <w:szCs w:val="28"/>
        </w:rPr>
        <w:t>Кассиру запрещается передавать выполнение порученной ему работы другим лицам. В случае необходимости временной замены кассира, исполнение обязанностей кассира возлагаются на другого работника по письменному приказу руководителя ФГУСХП. С этим работником также заключается договор о его полной материальной ответственности.</w:t>
      </w:r>
    </w:p>
    <w:p w:rsidR="00617354" w:rsidRPr="005B0900" w:rsidRDefault="00617354" w:rsidP="00EF5640">
      <w:pPr>
        <w:spacing w:line="360" w:lineRule="auto"/>
        <w:jc w:val="both"/>
        <w:rPr>
          <w:snapToGrid w:val="0"/>
          <w:sz w:val="28"/>
          <w:szCs w:val="28"/>
        </w:rPr>
      </w:pPr>
      <w:r w:rsidRPr="005B0900">
        <w:rPr>
          <w:snapToGrid w:val="0"/>
          <w:sz w:val="28"/>
          <w:szCs w:val="28"/>
        </w:rPr>
        <w:t>Главный бухгалтер и его заместитель, пользующиеся правом подписи кассовых документов, не могут исполнять обязанности кассира. Руководитель хозяйства обеспечивает условия сохранности денег в кассе, а также при доставке их в банк или из банка.</w:t>
      </w:r>
    </w:p>
    <w:p w:rsidR="00617354" w:rsidRPr="005B0900" w:rsidRDefault="00617354" w:rsidP="00EF5640">
      <w:pPr>
        <w:spacing w:line="360" w:lineRule="auto"/>
        <w:jc w:val="both"/>
        <w:rPr>
          <w:snapToGrid w:val="0"/>
          <w:sz w:val="28"/>
          <w:szCs w:val="28"/>
        </w:rPr>
      </w:pPr>
      <w:r w:rsidRPr="005B0900">
        <w:rPr>
          <w:snapToGrid w:val="0"/>
          <w:sz w:val="28"/>
          <w:szCs w:val="28"/>
        </w:rPr>
        <w:t>Помещение кассы в хозяйстве изолировано, двери в кассу во время операций заперты с внутренней стороны. Часто в помещение кассы допускаются лица, не имеющие отношения к ее работе.</w:t>
      </w:r>
    </w:p>
    <w:p w:rsidR="00617354" w:rsidRPr="005B0900" w:rsidRDefault="00617354" w:rsidP="00EF5640">
      <w:pPr>
        <w:spacing w:line="360" w:lineRule="auto"/>
        <w:jc w:val="both"/>
        <w:rPr>
          <w:snapToGrid w:val="0"/>
          <w:sz w:val="28"/>
          <w:szCs w:val="28"/>
        </w:rPr>
      </w:pPr>
      <w:r w:rsidRPr="005B0900">
        <w:rPr>
          <w:snapToGrid w:val="0"/>
          <w:sz w:val="28"/>
          <w:szCs w:val="28"/>
        </w:rPr>
        <w:t>Все наличные деньги и ценные бумаги хранятся в несгораемом металлическом сейфе, сейф прикреплен к полу. Касса оборудована сигнализацией. По окончании работы кассы сейф закрывается ключом и опечатывается сургучной печатью кассира. У выхода из кассы кассир стелит коврик, пропитанный специальным составом. Ключи и печати хранятся у кассира. Дубликаты ключей в опечатанном кассиром пакете хранятся в сейфе главного бухгалтера.</w:t>
      </w:r>
    </w:p>
    <w:p w:rsidR="00617354" w:rsidRPr="005B0900" w:rsidRDefault="00617354" w:rsidP="00EF5640">
      <w:pPr>
        <w:spacing w:line="360" w:lineRule="auto"/>
        <w:jc w:val="both"/>
        <w:rPr>
          <w:snapToGrid w:val="0"/>
          <w:sz w:val="28"/>
          <w:szCs w:val="28"/>
        </w:rPr>
      </w:pPr>
      <w:r w:rsidRPr="005B0900">
        <w:rPr>
          <w:snapToGrid w:val="0"/>
          <w:sz w:val="28"/>
          <w:szCs w:val="28"/>
        </w:rPr>
        <w:t>Хранение в кассе наличных денег и других ценностей, не принадлежащих хозяйству, запрещается.</w:t>
      </w:r>
    </w:p>
    <w:p w:rsidR="00617354" w:rsidRPr="005B0900" w:rsidRDefault="00617354" w:rsidP="00EF5640">
      <w:pPr>
        <w:spacing w:line="360" w:lineRule="auto"/>
        <w:jc w:val="both"/>
        <w:rPr>
          <w:snapToGrid w:val="0"/>
          <w:sz w:val="28"/>
          <w:szCs w:val="28"/>
        </w:rPr>
      </w:pPr>
      <w:r w:rsidRPr="005B0900">
        <w:rPr>
          <w:snapToGrid w:val="0"/>
          <w:sz w:val="28"/>
          <w:szCs w:val="28"/>
        </w:rPr>
        <w:t>Перед открытием помещения кассы и металлического сейфа кассир осматривает сохранность замков, дверей, оконных решеток и печатей, убеждается в исправности охранной сигнализации.</w:t>
      </w:r>
    </w:p>
    <w:p w:rsidR="00617354" w:rsidRPr="005B0900" w:rsidRDefault="00617354" w:rsidP="00EF5640">
      <w:pPr>
        <w:spacing w:line="360" w:lineRule="auto"/>
        <w:jc w:val="both"/>
        <w:rPr>
          <w:snapToGrid w:val="0"/>
          <w:sz w:val="28"/>
          <w:szCs w:val="28"/>
        </w:rPr>
      </w:pPr>
      <w:r w:rsidRPr="005B0900">
        <w:rPr>
          <w:snapToGrid w:val="0"/>
          <w:sz w:val="28"/>
          <w:szCs w:val="28"/>
        </w:rPr>
        <w:t>Основным звеном в осуществлении внутрихозяйственного контроля денежных средств является инвентаризация денег в кассе. Ее проводят внезапно, один раз в месяц. Перед началом инвентаризации денег в кассе выполняется ряд предварительных правовых процедур: берут от кассира расписку в том, что во вверенной ему кассе наличные деньги частных лиц и посторонних организаций не хранятся. Этим предупреждается возможность перекрытия из других источников недостачи денег, изменения остатка денег, выведенного в кассовой книге. Последний кассовый отчет и документы по операциям кассир сдает в бухгалтерию для проверки. На отчете кассир делает отметку о том, что все приходные и расходные кассовые ордера и другие денежные документы включены в этот отчет и в кассе нет неоприходованных и не списанных в расход денег.</w:t>
      </w:r>
    </w:p>
    <w:p w:rsidR="00617354" w:rsidRPr="005B0900" w:rsidRDefault="00617354" w:rsidP="00EF5640">
      <w:pPr>
        <w:spacing w:line="360" w:lineRule="auto"/>
        <w:jc w:val="both"/>
        <w:rPr>
          <w:snapToGrid w:val="0"/>
          <w:sz w:val="28"/>
          <w:szCs w:val="28"/>
        </w:rPr>
      </w:pPr>
      <w:r w:rsidRPr="005B0900">
        <w:rPr>
          <w:snapToGrid w:val="0"/>
          <w:sz w:val="28"/>
          <w:szCs w:val="28"/>
        </w:rPr>
        <w:t>Проверяющий группирует наличные деньги по соответствующим купюрам и в присутствии кассира проводит полный полистный их пересчет, включая опечатанные в пачках деньги.</w:t>
      </w:r>
    </w:p>
    <w:p w:rsidR="00617354" w:rsidRPr="005B0900" w:rsidRDefault="00617354" w:rsidP="00EF5640">
      <w:pPr>
        <w:spacing w:line="360" w:lineRule="auto"/>
        <w:jc w:val="both"/>
        <w:rPr>
          <w:snapToGrid w:val="0"/>
          <w:sz w:val="28"/>
          <w:szCs w:val="28"/>
        </w:rPr>
      </w:pPr>
      <w:r w:rsidRPr="005B0900">
        <w:rPr>
          <w:snapToGrid w:val="0"/>
          <w:sz w:val="28"/>
          <w:szCs w:val="28"/>
        </w:rPr>
        <w:t>Частные расписки, якобы подтверждающие получение денег лично у кассира, или сдачу их на хранение, в оправдание остатка денег в кассе не принимаются. Результаты инвентаризации наличных денег сопоставляются с данными бухгалтерского учета. В случае установления в кассе излишних денег, они тут же приходуются, для чего выписывается приходный кассовый ордер на сумму излишка, который регистрируется в кассовой книге. Составляется проводка:</w:t>
      </w:r>
    </w:p>
    <w:p w:rsidR="00617354" w:rsidRPr="005B0900" w:rsidRDefault="00617354" w:rsidP="00EF5640">
      <w:pPr>
        <w:spacing w:line="360" w:lineRule="auto"/>
        <w:jc w:val="both"/>
        <w:rPr>
          <w:snapToGrid w:val="0"/>
          <w:sz w:val="28"/>
          <w:szCs w:val="28"/>
        </w:rPr>
      </w:pPr>
      <w:r w:rsidRPr="005B0900">
        <w:rPr>
          <w:snapToGrid w:val="0"/>
          <w:sz w:val="28"/>
          <w:szCs w:val="28"/>
        </w:rPr>
        <w:t>Дт 50 "Касса"</w:t>
      </w:r>
    </w:p>
    <w:p w:rsidR="00617354" w:rsidRPr="005B0900" w:rsidRDefault="00617354" w:rsidP="00EF5640">
      <w:pPr>
        <w:spacing w:line="360" w:lineRule="auto"/>
        <w:jc w:val="both"/>
        <w:rPr>
          <w:snapToGrid w:val="0"/>
          <w:sz w:val="28"/>
          <w:szCs w:val="28"/>
        </w:rPr>
      </w:pPr>
      <w:r w:rsidRPr="005B0900">
        <w:rPr>
          <w:snapToGrid w:val="0"/>
          <w:sz w:val="28"/>
          <w:szCs w:val="28"/>
        </w:rPr>
        <w:t>Кт 80 "Прибыли и убытки"</w:t>
      </w:r>
    </w:p>
    <w:p w:rsidR="00617354" w:rsidRPr="005B0900" w:rsidRDefault="00617354" w:rsidP="00EF5640">
      <w:pPr>
        <w:spacing w:line="360" w:lineRule="auto"/>
        <w:jc w:val="both"/>
        <w:rPr>
          <w:snapToGrid w:val="0"/>
          <w:sz w:val="28"/>
          <w:szCs w:val="28"/>
        </w:rPr>
      </w:pPr>
      <w:r w:rsidRPr="005B0900">
        <w:rPr>
          <w:snapToGrid w:val="0"/>
          <w:sz w:val="28"/>
          <w:szCs w:val="28"/>
        </w:rPr>
        <w:t>Выявленная недостача в кассе отражается следующим образом:</w:t>
      </w:r>
    </w:p>
    <w:p w:rsidR="00617354" w:rsidRPr="005B0900" w:rsidRDefault="00617354" w:rsidP="00EF5640">
      <w:pPr>
        <w:spacing w:line="360" w:lineRule="auto"/>
        <w:jc w:val="both"/>
        <w:rPr>
          <w:snapToGrid w:val="0"/>
          <w:sz w:val="28"/>
          <w:szCs w:val="28"/>
        </w:rPr>
      </w:pPr>
      <w:r w:rsidRPr="005B0900">
        <w:rPr>
          <w:snapToGrid w:val="0"/>
          <w:sz w:val="28"/>
          <w:szCs w:val="28"/>
        </w:rPr>
        <w:t>1. Отражена недостача денежных средств в кассе</w:t>
      </w:r>
    </w:p>
    <w:p w:rsidR="00617354" w:rsidRPr="005B0900" w:rsidRDefault="00617354" w:rsidP="00EF5640">
      <w:pPr>
        <w:spacing w:line="360" w:lineRule="auto"/>
        <w:jc w:val="both"/>
        <w:rPr>
          <w:snapToGrid w:val="0"/>
          <w:sz w:val="28"/>
          <w:szCs w:val="28"/>
        </w:rPr>
      </w:pPr>
      <w:r w:rsidRPr="005B0900">
        <w:rPr>
          <w:snapToGrid w:val="0"/>
          <w:sz w:val="28"/>
          <w:szCs w:val="28"/>
        </w:rPr>
        <w:t>Дт 84 "Недостачи и потери от порчи ценностей"</w:t>
      </w:r>
    </w:p>
    <w:p w:rsidR="00617354" w:rsidRPr="005B0900" w:rsidRDefault="00617354" w:rsidP="00EF5640">
      <w:pPr>
        <w:spacing w:line="360" w:lineRule="auto"/>
        <w:jc w:val="both"/>
        <w:rPr>
          <w:snapToGrid w:val="0"/>
          <w:sz w:val="28"/>
          <w:szCs w:val="28"/>
        </w:rPr>
      </w:pPr>
      <w:r w:rsidRPr="005B0900">
        <w:rPr>
          <w:snapToGrid w:val="0"/>
          <w:sz w:val="28"/>
          <w:szCs w:val="28"/>
        </w:rPr>
        <w:t>Кт 50 "Касса"</w:t>
      </w:r>
    </w:p>
    <w:p w:rsidR="00617354" w:rsidRPr="005B0900" w:rsidRDefault="00617354" w:rsidP="00EF5640">
      <w:pPr>
        <w:spacing w:line="360" w:lineRule="auto"/>
        <w:jc w:val="both"/>
        <w:rPr>
          <w:snapToGrid w:val="0"/>
          <w:sz w:val="28"/>
          <w:szCs w:val="28"/>
        </w:rPr>
      </w:pPr>
      <w:r w:rsidRPr="005B0900">
        <w:rPr>
          <w:snapToGrid w:val="0"/>
          <w:sz w:val="28"/>
          <w:szCs w:val="28"/>
        </w:rPr>
        <w:t>2. Отражены суммы, подлежащие взысканию с виновных лиц за недостающие ценности</w:t>
      </w:r>
    </w:p>
    <w:p w:rsidR="00617354" w:rsidRPr="005B0900" w:rsidRDefault="00617354" w:rsidP="00EF5640">
      <w:pPr>
        <w:spacing w:line="360" w:lineRule="auto"/>
        <w:jc w:val="both"/>
        <w:rPr>
          <w:snapToGrid w:val="0"/>
          <w:sz w:val="28"/>
          <w:szCs w:val="28"/>
        </w:rPr>
      </w:pPr>
      <w:r w:rsidRPr="005B0900">
        <w:rPr>
          <w:snapToGrid w:val="0"/>
          <w:sz w:val="28"/>
          <w:szCs w:val="28"/>
        </w:rPr>
        <w:t>Дт 73/3 "Расчеты по возмещению материального ущерба"</w:t>
      </w:r>
    </w:p>
    <w:p w:rsidR="00617354" w:rsidRPr="005B0900" w:rsidRDefault="00617354" w:rsidP="00EF5640">
      <w:pPr>
        <w:spacing w:line="360" w:lineRule="auto"/>
        <w:jc w:val="both"/>
        <w:rPr>
          <w:snapToGrid w:val="0"/>
          <w:sz w:val="28"/>
          <w:szCs w:val="28"/>
        </w:rPr>
      </w:pPr>
      <w:r w:rsidRPr="005B0900">
        <w:rPr>
          <w:snapToGrid w:val="0"/>
          <w:sz w:val="28"/>
          <w:szCs w:val="28"/>
        </w:rPr>
        <w:t>Кт 84 "Недостачи и потери от порчи ценностей"</w:t>
      </w:r>
    </w:p>
    <w:p w:rsidR="00617354" w:rsidRPr="005B0900" w:rsidRDefault="00617354" w:rsidP="00EF5640">
      <w:pPr>
        <w:spacing w:line="360" w:lineRule="auto"/>
        <w:jc w:val="both"/>
        <w:rPr>
          <w:snapToGrid w:val="0"/>
          <w:sz w:val="28"/>
          <w:szCs w:val="28"/>
        </w:rPr>
      </w:pPr>
      <w:r w:rsidRPr="005B0900">
        <w:rPr>
          <w:snapToGrid w:val="0"/>
          <w:sz w:val="28"/>
          <w:szCs w:val="28"/>
        </w:rPr>
        <w:t>3. Отражаются суммы погашенного ущерба, причиненного работниками.</w:t>
      </w:r>
    </w:p>
    <w:p w:rsidR="00617354" w:rsidRPr="005B0900" w:rsidRDefault="00617354" w:rsidP="00EF5640">
      <w:pPr>
        <w:spacing w:line="360" w:lineRule="auto"/>
        <w:jc w:val="both"/>
        <w:rPr>
          <w:snapToGrid w:val="0"/>
          <w:sz w:val="28"/>
          <w:szCs w:val="28"/>
        </w:rPr>
      </w:pPr>
      <w:r w:rsidRPr="005B0900">
        <w:rPr>
          <w:snapToGrid w:val="0"/>
          <w:sz w:val="28"/>
          <w:szCs w:val="28"/>
        </w:rPr>
        <w:t>Дт 50 "Касса"</w:t>
      </w:r>
    </w:p>
    <w:p w:rsidR="00617354" w:rsidRPr="005B0900" w:rsidRDefault="00617354" w:rsidP="00EF5640">
      <w:pPr>
        <w:spacing w:line="360" w:lineRule="auto"/>
        <w:jc w:val="both"/>
        <w:rPr>
          <w:snapToGrid w:val="0"/>
          <w:sz w:val="28"/>
          <w:szCs w:val="28"/>
        </w:rPr>
      </w:pPr>
      <w:r w:rsidRPr="005B0900">
        <w:rPr>
          <w:snapToGrid w:val="0"/>
          <w:sz w:val="28"/>
          <w:szCs w:val="28"/>
        </w:rPr>
        <w:t>Дт 70 "Расчеты по оплате труда"</w:t>
      </w:r>
    </w:p>
    <w:p w:rsidR="00617354" w:rsidRPr="005B0900" w:rsidRDefault="00617354" w:rsidP="00EF5640">
      <w:pPr>
        <w:spacing w:line="360" w:lineRule="auto"/>
        <w:jc w:val="both"/>
        <w:rPr>
          <w:snapToGrid w:val="0"/>
          <w:sz w:val="28"/>
          <w:szCs w:val="28"/>
        </w:rPr>
      </w:pPr>
      <w:r w:rsidRPr="005B0900">
        <w:rPr>
          <w:snapToGrid w:val="0"/>
          <w:sz w:val="28"/>
          <w:szCs w:val="28"/>
        </w:rPr>
        <w:t>Кт 73/3 "Расчеты по возмещению материального ущерба"</w:t>
      </w:r>
    </w:p>
    <w:p w:rsidR="00617354" w:rsidRPr="005B0900" w:rsidRDefault="00617354" w:rsidP="00EF5640">
      <w:pPr>
        <w:spacing w:line="360" w:lineRule="auto"/>
        <w:jc w:val="both"/>
        <w:rPr>
          <w:snapToGrid w:val="0"/>
          <w:sz w:val="28"/>
          <w:szCs w:val="28"/>
        </w:rPr>
      </w:pPr>
      <w:r w:rsidRPr="005B0900">
        <w:rPr>
          <w:snapToGrid w:val="0"/>
          <w:sz w:val="28"/>
          <w:szCs w:val="28"/>
        </w:rPr>
        <w:t>Результаты инвентаризации денежных средств в кассе отражают актом типовой формы № Инв.-15</w:t>
      </w:r>
    </w:p>
    <w:p w:rsidR="00617354" w:rsidRPr="005B0900" w:rsidRDefault="00617354" w:rsidP="00EF5640">
      <w:pPr>
        <w:spacing w:line="360" w:lineRule="auto"/>
        <w:jc w:val="both"/>
        <w:rPr>
          <w:snapToGrid w:val="0"/>
          <w:sz w:val="28"/>
          <w:szCs w:val="28"/>
        </w:rPr>
      </w:pPr>
      <w:r w:rsidRPr="005B0900">
        <w:rPr>
          <w:snapToGrid w:val="0"/>
          <w:sz w:val="28"/>
          <w:szCs w:val="28"/>
        </w:rPr>
        <w:t>Недостатки в организации внутрихозяйственного контроля сохранности и использования денежных средств в ФГУСХП «Ростовское» СКВО МО РФ следующие:</w:t>
      </w:r>
    </w:p>
    <w:p w:rsidR="00617354" w:rsidRPr="005B0900" w:rsidRDefault="00617354" w:rsidP="00EF5640">
      <w:pPr>
        <w:spacing w:line="360" w:lineRule="auto"/>
        <w:jc w:val="both"/>
        <w:rPr>
          <w:snapToGrid w:val="0"/>
          <w:sz w:val="28"/>
          <w:szCs w:val="28"/>
        </w:rPr>
      </w:pPr>
      <w:r w:rsidRPr="005B0900">
        <w:rPr>
          <w:snapToGrid w:val="0"/>
          <w:sz w:val="28"/>
          <w:szCs w:val="28"/>
        </w:rPr>
        <w:t xml:space="preserve">1. Нарушаются рекомендации по охране и транспортировке денежных средств из банка в кассу хозяйства. Кассиру не предоставляется охрана и специальное транспортное средство при доставке денег в хозяйство. В салон транспортного средства допускаются лица, попутно следующие, нарушается маршрут следования. Кассиру даются какие-либо поручения, не имеющие отношения к получению и доставке денег. </w:t>
      </w:r>
    </w:p>
    <w:p w:rsidR="00617354" w:rsidRPr="005B0900" w:rsidRDefault="00617354" w:rsidP="00EF5640">
      <w:pPr>
        <w:spacing w:line="360" w:lineRule="auto"/>
        <w:jc w:val="both"/>
        <w:rPr>
          <w:snapToGrid w:val="0"/>
          <w:sz w:val="28"/>
          <w:szCs w:val="28"/>
        </w:rPr>
      </w:pPr>
      <w:r w:rsidRPr="005B0900">
        <w:rPr>
          <w:snapToGrid w:val="0"/>
          <w:sz w:val="28"/>
          <w:szCs w:val="28"/>
        </w:rPr>
        <w:t>2. Дубликаты ключей от сейфа и кассы должны храниться по Положению в сейфе руководителя, в хозяйстве они хранятся в сейфе главного бухгалтера.</w:t>
      </w:r>
    </w:p>
    <w:p w:rsidR="00617354" w:rsidRPr="005B0900" w:rsidRDefault="00617354" w:rsidP="00EF5640">
      <w:pPr>
        <w:spacing w:line="360" w:lineRule="auto"/>
        <w:jc w:val="both"/>
        <w:rPr>
          <w:snapToGrid w:val="0"/>
          <w:sz w:val="28"/>
          <w:szCs w:val="28"/>
        </w:rPr>
      </w:pPr>
      <w:r w:rsidRPr="005B0900">
        <w:rPr>
          <w:snapToGrid w:val="0"/>
          <w:sz w:val="28"/>
          <w:szCs w:val="28"/>
        </w:rPr>
        <w:t>3.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617354" w:rsidRPr="005B0900" w:rsidRDefault="00617354" w:rsidP="00EF5640">
      <w:pPr>
        <w:spacing w:line="360" w:lineRule="auto"/>
        <w:jc w:val="both"/>
        <w:rPr>
          <w:snapToGrid w:val="0"/>
          <w:sz w:val="28"/>
          <w:szCs w:val="28"/>
        </w:rPr>
      </w:pPr>
      <w:r w:rsidRPr="005B0900">
        <w:rPr>
          <w:snapToGrid w:val="0"/>
          <w:sz w:val="28"/>
          <w:szCs w:val="28"/>
        </w:rPr>
        <w:t>4. Разрешается производить прием и выдачу денег по кассовым ордерам до конца текущего месяца, в нарушение действующего порядка; выдача и прием денег должен производиться только день их составления.</w:t>
      </w:r>
    </w:p>
    <w:p w:rsidR="00617354" w:rsidRPr="007A1764" w:rsidRDefault="00617354" w:rsidP="00EF5640">
      <w:pPr>
        <w:spacing w:line="360" w:lineRule="auto"/>
        <w:jc w:val="both"/>
        <w:rPr>
          <w:snapToGrid w:val="0"/>
          <w:sz w:val="28"/>
          <w:szCs w:val="28"/>
        </w:rPr>
      </w:pPr>
      <w:r w:rsidRPr="005B0900">
        <w:rPr>
          <w:snapToGrid w:val="0"/>
          <w:sz w:val="28"/>
          <w:szCs w:val="28"/>
        </w:rPr>
        <w:t>5. Наличные деньги, полученные в учреждении банка должны расходоваться по строго целевому назначению. В хозяйстве практикуется, например, деньги, полученные на социальную сферу, расходовать</w:t>
      </w:r>
      <w:bookmarkStart w:id="1" w:name="_Toc505748223"/>
      <w:r w:rsidR="007A1764">
        <w:rPr>
          <w:snapToGrid w:val="0"/>
          <w:sz w:val="28"/>
          <w:szCs w:val="28"/>
        </w:rPr>
        <w:t xml:space="preserve"> на командировки и оплату труда.</w:t>
      </w:r>
    </w:p>
    <w:p w:rsidR="004048FC" w:rsidRDefault="004048FC" w:rsidP="00617354">
      <w:pPr>
        <w:rPr>
          <w:b/>
          <w:sz w:val="28"/>
          <w:szCs w:val="28"/>
        </w:rPr>
      </w:pPr>
    </w:p>
    <w:p w:rsidR="004048FC" w:rsidRDefault="004048FC" w:rsidP="00617354">
      <w:pPr>
        <w:rPr>
          <w:b/>
          <w:sz w:val="28"/>
          <w:szCs w:val="28"/>
        </w:rPr>
      </w:pPr>
    </w:p>
    <w:bookmarkEnd w:id="1"/>
    <w:p w:rsidR="00617354" w:rsidRPr="00B050B3" w:rsidRDefault="00617354" w:rsidP="00617354">
      <w:pPr>
        <w:rPr>
          <w:snapToGrid w:val="0"/>
        </w:rPr>
      </w:pPr>
    </w:p>
    <w:p w:rsidR="00617354" w:rsidRPr="00B050B3" w:rsidRDefault="00617354" w:rsidP="00617354">
      <w:pPr>
        <w:rPr>
          <w:snapToGrid w:val="0"/>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36374C" w:rsidRDefault="0036374C" w:rsidP="00617354">
      <w:pPr>
        <w:rPr>
          <w:b/>
          <w:sz w:val="28"/>
          <w:szCs w:val="28"/>
        </w:rPr>
      </w:pPr>
    </w:p>
    <w:p w:rsidR="00617354" w:rsidRPr="005B0900" w:rsidRDefault="007A1764" w:rsidP="001675AF">
      <w:pPr>
        <w:jc w:val="center"/>
        <w:rPr>
          <w:b/>
          <w:sz w:val="28"/>
          <w:szCs w:val="28"/>
        </w:rPr>
      </w:pPr>
      <w:r>
        <w:rPr>
          <w:b/>
          <w:sz w:val="28"/>
          <w:szCs w:val="28"/>
        </w:rPr>
        <w:t>2.3</w:t>
      </w:r>
      <w:r w:rsidR="005B0900" w:rsidRPr="005B0900">
        <w:rPr>
          <w:b/>
          <w:sz w:val="28"/>
          <w:szCs w:val="28"/>
        </w:rPr>
        <w:t xml:space="preserve"> </w:t>
      </w:r>
      <w:r w:rsidR="00617354" w:rsidRPr="005B0900">
        <w:rPr>
          <w:b/>
          <w:sz w:val="28"/>
          <w:szCs w:val="28"/>
        </w:rPr>
        <w:t>Аудит денежных средств и денежных документов</w:t>
      </w:r>
    </w:p>
    <w:p w:rsidR="005B0900" w:rsidRDefault="00617354" w:rsidP="00B32436">
      <w:pPr>
        <w:spacing w:line="360" w:lineRule="auto"/>
        <w:jc w:val="both"/>
      </w:pPr>
      <w:r w:rsidRPr="00B050B3">
        <w:t>     </w:t>
      </w:r>
    </w:p>
    <w:p w:rsidR="00EF5640" w:rsidRDefault="00EF5640" w:rsidP="00B32436">
      <w:pPr>
        <w:autoSpaceDE w:val="0"/>
        <w:autoSpaceDN w:val="0"/>
        <w:adjustRightInd w:val="0"/>
        <w:spacing w:line="360" w:lineRule="auto"/>
        <w:jc w:val="both"/>
      </w:pPr>
      <w:r>
        <w:rPr>
          <w:color w:val="000000"/>
          <w:sz w:val="28"/>
          <w:szCs w:val="28"/>
        </w:rPr>
        <w:t xml:space="preserve">             </w:t>
      </w:r>
      <w:r w:rsidR="007A1764" w:rsidRPr="005506C8">
        <w:rPr>
          <w:color w:val="000000"/>
          <w:sz w:val="28"/>
          <w:szCs w:val="28"/>
        </w:rPr>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617354" w:rsidRPr="00B050B3" w:rsidRDefault="00EF5640" w:rsidP="00556E30">
      <w:pPr>
        <w:autoSpaceDE w:val="0"/>
        <w:autoSpaceDN w:val="0"/>
        <w:adjustRightInd w:val="0"/>
        <w:spacing w:line="360" w:lineRule="auto"/>
      </w:pPr>
      <w:r>
        <w:t xml:space="preserve">            </w:t>
      </w:r>
      <w:r w:rsidR="00617354" w:rsidRPr="005B0900">
        <w:rPr>
          <w:sz w:val="28"/>
          <w:szCs w:val="28"/>
        </w:rPr>
        <w:t>При проверке правильности отражения в балансе денежных средств не с</w:t>
      </w:r>
      <w:r w:rsidR="0027668C">
        <w:rPr>
          <w:sz w:val="28"/>
          <w:szCs w:val="28"/>
        </w:rPr>
        <w:t>ледует ограничиваться только со</w:t>
      </w:r>
      <w:r w:rsidR="00617354" w:rsidRPr="005B0900">
        <w:rPr>
          <w:sz w:val="28"/>
          <w:szCs w:val="28"/>
        </w:rPr>
        <w:t>поставлением их остатков по Главной книге с балансовыми данными. Н</w:t>
      </w:r>
      <w:r w:rsidR="0027668C">
        <w:rPr>
          <w:sz w:val="28"/>
          <w:szCs w:val="28"/>
        </w:rPr>
        <w:t>еобходимо провести хотя бы выбо</w:t>
      </w:r>
      <w:r w:rsidR="00617354" w:rsidRPr="005B0900">
        <w:rPr>
          <w:sz w:val="28"/>
          <w:szCs w:val="28"/>
        </w:rPr>
        <w:t xml:space="preserve">рочную проверку правильности ведения операций по расчетному счету (не менее чем за 3–4 месяца) с привлечением всех необходимых учетных регистров и </w:t>
      </w:r>
      <w:r w:rsidR="0027668C">
        <w:rPr>
          <w:sz w:val="28"/>
          <w:szCs w:val="28"/>
        </w:rPr>
        <w:t>первичных документов. Это позволит также сделать определен</w:t>
      </w:r>
      <w:r w:rsidR="00617354" w:rsidRPr="005B0900">
        <w:rPr>
          <w:sz w:val="28"/>
          <w:szCs w:val="28"/>
        </w:rPr>
        <w:t>ные выводы о правильности ведения бухгалтерского у</w:t>
      </w:r>
      <w:r w:rsidR="0027668C">
        <w:rPr>
          <w:sz w:val="28"/>
          <w:szCs w:val="28"/>
        </w:rPr>
        <w:t>чета на пред</w:t>
      </w:r>
      <w:r w:rsidR="00617354" w:rsidRPr="005B0900">
        <w:rPr>
          <w:sz w:val="28"/>
          <w:szCs w:val="28"/>
        </w:rPr>
        <w:t>приятии и определить круг тех опе</w:t>
      </w:r>
      <w:r w:rsidR="0027668C">
        <w:rPr>
          <w:sz w:val="28"/>
          <w:szCs w:val="28"/>
        </w:rPr>
        <w:t>раций (и счетов), проверке кото</w:t>
      </w:r>
      <w:r w:rsidR="00617354" w:rsidRPr="005B0900">
        <w:rPr>
          <w:sz w:val="28"/>
          <w:szCs w:val="28"/>
        </w:rPr>
        <w:t xml:space="preserve">рых должно быть уделено особое внимание. </w:t>
      </w:r>
      <w:r w:rsidR="00617354" w:rsidRPr="005B0900">
        <w:rPr>
          <w:sz w:val="28"/>
          <w:szCs w:val="28"/>
        </w:rPr>
        <w:br/>
        <w:t>      Балансовые статьи «Расчетн</w:t>
      </w:r>
      <w:r w:rsidR="0027668C">
        <w:rPr>
          <w:sz w:val="28"/>
          <w:szCs w:val="28"/>
        </w:rPr>
        <w:t>ый счет» и «Валютный счет» долж</w:t>
      </w:r>
      <w:r w:rsidR="00617354" w:rsidRPr="005B0900">
        <w:rPr>
          <w:sz w:val="28"/>
          <w:szCs w:val="28"/>
        </w:rPr>
        <w:t xml:space="preserve">ны отражать остатки денежных средств по счетам 51 «Расчетный счет», 52 «Валютный счет» и совпадать с соответствующими выписками банков по расчетному и валютному счетам. </w:t>
      </w:r>
      <w:r w:rsidR="00617354" w:rsidRPr="005B0900">
        <w:rPr>
          <w:sz w:val="28"/>
          <w:szCs w:val="28"/>
        </w:rPr>
        <w:br/>
        <w:t xml:space="preserve">      По статье «Прочие денежные средства» отражаются остатки средств, </w:t>
      </w:r>
      <w:r w:rsidR="0027668C">
        <w:rPr>
          <w:sz w:val="28"/>
          <w:szCs w:val="28"/>
        </w:rPr>
        <w:t>учитываемых на счетах 55 «Специ</w:t>
      </w:r>
      <w:r w:rsidR="00617354" w:rsidRPr="005B0900">
        <w:rPr>
          <w:sz w:val="28"/>
          <w:szCs w:val="28"/>
        </w:rPr>
        <w:t xml:space="preserve">альные счета в банках», 50-3 «Денежные документы» и 57 «Переводы в пути». </w:t>
      </w:r>
      <w:r w:rsidR="00617354" w:rsidRPr="005B0900">
        <w:rPr>
          <w:sz w:val="28"/>
          <w:szCs w:val="28"/>
        </w:rPr>
        <w:br/>
        <w:t>      На счете 55 учитываются де</w:t>
      </w:r>
      <w:r w:rsidR="0027668C">
        <w:rPr>
          <w:sz w:val="28"/>
          <w:szCs w:val="28"/>
        </w:rPr>
        <w:t>нежные средства на текущих, осо</w:t>
      </w:r>
      <w:r w:rsidR="00617354" w:rsidRPr="005B0900">
        <w:rPr>
          <w:sz w:val="28"/>
          <w:szCs w:val="28"/>
        </w:rPr>
        <w:t>бых и иных специальных счетах</w:t>
      </w:r>
      <w:r w:rsidR="0027668C">
        <w:rPr>
          <w:sz w:val="28"/>
          <w:szCs w:val="28"/>
        </w:rPr>
        <w:t xml:space="preserve"> в банках на российской террито</w:t>
      </w:r>
      <w:r w:rsidR="00617354" w:rsidRPr="005B0900">
        <w:rPr>
          <w:sz w:val="28"/>
          <w:szCs w:val="28"/>
        </w:rPr>
        <w:t>рии и за рубежом, а также средства целевого финанси</w:t>
      </w:r>
      <w:r w:rsidR="0027668C">
        <w:rPr>
          <w:sz w:val="28"/>
          <w:szCs w:val="28"/>
        </w:rPr>
        <w:t>рования и поступлений в той час</w:t>
      </w:r>
      <w:r w:rsidR="00617354" w:rsidRPr="005B0900">
        <w:rPr>
          <w:sz w:val="28"/>
          <w:szCs w:val="28"/>
        </w:rPr>
        <w:t>ти, которая подлежит обособл</w:t>
      </w:r>
      <w:r w:rsidR="0027668C">
        <w:rPr>
          <w:sz w:val="28"/>
          <w:szCs w:val="28"/>
        </w:rPr>
        <w:t>енному хране</w:t>
      </w:r>
      <w:r w:rsidR="00617354" w:rsidRPr="005B0900">
        <w:rPr>
          <w:sz w:val="28"/>
          <w:szCs w:val="28"/>
        </w:rPr>
        <w:t xml:space="preserve">нию. </w:t>
      </w:r>
      <w:r w:rsidR="00617354" w:rsidRPr="005B0900">
        <w:rPr>
          <w:sz w:val="28"/>
          <w:szCs w:val="28"/>
        </w:rPr>
        <w:br/>
        <w:t>      На счете 50-3 учитываются</w:t>
      </w:r>
      <w:r w:rsidR="0027668C">
        <w:rPr>
          <w:sz w:val="28"/>
          <w:szCs w:val="28"/>
        </w:rPr>
        <w:t xml:space="preserve"> почтовые марки и марки государ</w:t>
      </w:r>
      <w:r w:rsidR="00617354" w:rsidRPr="005B0900">
        <w:rPr>
          <w:sz w:val="28"/>
          <w:szCs w:val="28"/>
        </w:rPr>
        <w:t>ственных пошлин и сборов, оплаченные, но не-выданные путевки в дома отдыха и санатории, прое</w:t>
      </w:r>
      <w:r w:rsidR="0027668C">
        <w:rPr>
          <w:sz w:val="28"/>
          <w:szCs w:val="28"/>
        </w:rPr>
        <w:t>здные билеты, извещения о денеж</w:t>
      </w:r>
      <w:r w:rsidR="00617354" w:rsidRPr="005B0900">
        <w:rPr>
          <w:sz w:val="28"/>
          <w:szCs w:val="28"/>
        </w:rPr>
        <w:t>ных переводах, не поступивших на счета в банке или в кассу, и др. Акционерные общества могут учи</w:t>
      </w:r>
      <w:r w:rsidR="0027668C">
        <w:rPr>
          <w:sz w:val="28"/>
          <w:szCs w:val="28"/>
        </w:rPr>
        <w:t>тывать в составе денежных доку</w:t>
      </w:r>
      <w:r w:rsidR="00617354" w:rsidRPr="005B0900">
        <w:rPr>
          <w:sz w:val="28"/>
          <w:szCs w:val="28"/>
        </w:rPr>
        <w:t>ментов собственные акции, вык</w:t>
      </w:r>
      <w:r w:rsidR="0027668C">
        <w:rPr>
          <w:sz w:val="28"/>
          <w:szCs w:val="28"/>
        </w:rPr>
        <w:t>упленные у акционеров для их последующей перепродажи или ан</w:t>
      </w:r>
      <w:r w:rsidR="00617354" w:rsidRPr="005B0900">
        <w:rPr>
          <w:sz w:val="28"/>
          <w:szCs w:val="28"/>
        </w:rPr>
        <w:t xml:space="preserve">нулирования. </w:t>
      </w:r>
      <w:r w:rsidR="00617354" w:rsidRPr="005B0900">
        <w:rPr>
          <w:sz w:val="28"/>
          <w:szCs w:val="28"/>
        </w:rPr>
        <w:br/>
        <w:t>      При проверке необходимо убедиться, во-первых, в фактическом наличии этих денежных документов, и, во-вторых, установить, кому предназначены билеты и путевки</w:t>
      </w:r>
      <w:r w:rsidR="0027668C">
        <w:rPr>
          <w:sz w:val="28"/>
          <w:szCs w:val="28"/>
        </w:rPr>
        <w:t xml:space="preserve"> и за счет каких средств они оп</w:t>
      </w:r>
      <w:r w:rsidR="00617354" w:rsidRPr="005B0900">
        <w:rPr>
          <w:sz w:val="28"/>
          <w:szCs w:val="28"/>
        </w:rPr>
        <w:t xml:space="preserve">лачены. </w:t>
      </w:r>
      <w:r w:rsidR="00617354" w:rsidRPr="005B0900">
        <w:rPr>
          <w:sz w:val="28"/>
          <w:szCs w:val="28"/>
        </w:rPr>
        <w:br/>
      </w:r>
      <w:r w:rsidR="009A1B46" w:rsidRPr="005B0900">
        <w:rPr>
          <w:sz w:val="28"/>
          <w:szCs w:val="28"/>
        </w:rPr>
        <w:t>.</w:t>
      </w:r>
      <w:r w:rsidR="00617354" w:rsidRPr="005B0900">
        <w:rPr>
          <w:sz w:val="28"/>
          <w:szCs w:val="28"/>
        </w:rPr>
        <w:t xml:space="preserve"> Учет операций по счетам 51 и 52 предприятия ведут с применением журнала-ордера №2 и ведомости №2. Для учета операций по кредиту счетов 55, 50-3 и 57 применяется журнал-ордер №3. </w:t>
      </w:r>
      <w:r w:rsidR="00617354" w:rsidRPr="005B0900">
        <w:rPr>
          <w:sz w:val="28"/>
          <w:szCs w:val="28"/>
        </w:rPr>
        <w:br/>
        <w:t xml:space="preserve">      Следует иметь в виду, что перед составлением бухгалтерского баланса производится переоценка всех де-нежных статей бухгалтерского учета, выраженных в иностранных валютах. Среди них: </w:t>
      </w:r>
      <w:r w:rsidR="00617354" w:rsidRPr="005B0900">
        <w:rPr>
          <w:sz w:val="28"/>
          <w:szCs w:val="28"/>
        </w:rPr>
        <w:br/>
        <w:t>      остатки средств на текущих вал</w:t>
      </w:r>
      <w:r w:rsidR="0027668C">
        <w:rPr>
          <w:sz w:val="28"/>
          <w:szCs w:val="28"/>
        </w:rPr>
        <w:t>ютных счетах предприятия, откры</w:t>
      </w:r>
      <w:r w:rsidR="00617354" w:rsidRPr="005B0900">
        <w:rPr>
          <w:sz w:val="28"/>
          <w:szCs w:val="28"/>
        </w:rPr>
        <w:t xml:space="preserve">тых в банках на территории страны и за ее пределами; </w:t>
      </w:r>
      <w:r w:rsidR="00617354" w:rsidRPr="005B0900">
        <w:rPr>
          <w:sz w:val="28"/>
          <w:szCs w:val="28"/>
        </w:rPr>
        <w:br/>
        <w:t>      остатки средств на специальных счетах</w:t>
      </w:r>
      <w:r w:rsidR="0027668C">
        <w:rPr>
          <w:sz w:val="28"/>
          <w:szCs w:val="28"/>
        </w:rPr>
        <w:t xml:space="preserve"> предприятия, открытых на терри</w:t>
      </w:r>
      <w:r w:rsidR="00617354" w:rsidRPr="005B0900">
        <w:rPr>
          <w:sz w:val="28"/>
          <w:szCs w:val="28"/>
        </w:rPr>
        <w:t xml:space="preserve">тории страны и за рубежом; </w:t>
      </w:r>
      <w:r w:rsidR="00617354" w:rsidRPr="005B0900">
        <w:rPr>
          <w:sz w:val="28"/>
          <w:szCs w:val="28"/>
        </w:rPr>
        <w:br/>
        <w:t xml:space="preserve">      платежные документы — векселя, тратты, аккредитивы, чеки и т. п; </w:t>
      </w:r>
      <w:r w:rsidR="00617354" w:rsidRPr="005B0900">
        <w:rPr>
          <w:sz w:val="28"/>
          <w:szCs w:val="28"/>
        </w:rPr>
        <w:br/>
        <w:t xml:space="preserve">      денежные средства в пути; </w:t>
      </w:r>
      <w:r w:rsidR="00617354" w:rsidRPr="005B0900">
        <w:rPr>
          <w:sz w:val="28"/>
          <w:szCs w:val="28"/>
        </w:rPr>
        <w:br/>
        <w:t>      дебиторская задо</w:t>
      </w:r>
      <w:r w:rsidR="0027668C">
        <w:rPr>
          <w:sz w:val="28"/>
          <w:szCs w:val="28"/>
        </w:rPr>
        <w:t>лженность (по расчетам с покупа</w:t>
      </w:r>
      <w:r w:rsidR="00617354" w:rsidRPr="005B0900">
        <w:rPr>
          <w:sz w:val="28"/>
          <w:szCs w:val="28"/>
        </w:rPr>
        <w:t>телями и заказчиками за</w:t>
      </w:r>
      <w:r w:rsidR="0027668C">
        <w:rPr>
          <w:sz w:val="28"/>
          <w:szCs w:val="28"/>
        </w:rPr>
        <w:t xml:space="preserve"> товары, работы и услуги, по вы</w:t>
      </w:r>
      <w:r w:rsidR="00617354" w:rsidRPr="005B0900">
        <w:rPr>
          <w:sz w:val="28"/>
          <w:szCs w:val="28"/>
        </w:rPr>
        <w:t>данным авансам, расчетам со своими работниками по суммам, выданным под отчет на сл</w:t>
      </w:r>
      <w:r w:rsidR="0027668C">
        <w:rPr>
          <w:sz w:val="28"/>
          <w:szCs w:val="28"/>
        </w:rPr>
        <w:t>ужебные команди</w:t>
      </w:r>
      <w:r w:rsidR="00617354" w:rsidRPr="005B0900">
        <w:rPr>
          <w:sz w:val="28"/>
          <w:szCs w:val="28"/>
        </w:rPr>
        <w:t>ровки, и</w:t>
      </w:r>
      <w:r w:rsidR="0027668C">
        <w:rPr>
          <w:sz w:val="28"/>
          <w:szCs w:val="28"/>
        </w:rPr>
        <w:t xml:space="preserve"> др.); </w:t>
      </w:r>
      <w:r w:rsidR="0027668C">
        <w:rPr>
          <w:sz w:val="28"/>
          <w:szCs w:val="28"/>
        </w:rPr>
        <w:br/>
        <w:t>      ценные бумаги (об</w:t>
      </w:r>
      <w:r w:rsidR="00617354" w:rsidRPr="005B0900">
        <w:rPr>
          <w:sz w:val="28"/>
          <w:szCs w:val="28"/>
        </w:rPr>
        <w:t xml:space="preserve">лигации, депозитные сертификаты и др.); </w:t>
      </w:r>
      <w:r w:rsidR="00617354" w:rsidRPr="005B0900">
        <w:rPr>
          <w:sz w:val="28"/>
          <w:szCs w:val="28"/>
        </w:rPr>
        <w:br/>
        <w:t>      задолженность по займам, предоставленным предприятием</w:t>
      </w:r>
      <w:r w:rsidR="0027668C">
        <w:rPr>
          <w:sz w:val="28"/>
          <w:szCs w:val="28"/>
        </w:rPr>
        <w:t xml:space="preserve"> другим предприятиям и организа</w:t>
      </w:r>
      <w:r w:rsidR="00617354" w:rsidRPr="005B0900">
        <w:rPr>
          <w:sz w:val="28"/>
          <w:szCs w:val="28"/>
        </w:rPr>
        <w:t xml:space="preserve">циям; </w:t>
      </w:r>
      <w:r w:rsidR="00617354" w:rsidRPr="005B0900">
        <w:rPr>
          <w:sz w:val="28"/>
          <w:szCs w:val="28"/>
        </w:rPr>
        <w:br/>
        <w:t>      кредиторская задолженность по расчетам с поставщиками и подрядчиками</w:t>
      </w:r>
      <w:r w:rsidR="0027668C">
        <w:rPr>
          <w:sz w:val="28"/>
          <w:szCs w:val="28"/>
        </w:rPr>
        <w:t xml:space="preserve"> за товары и услуги, по полученным авансам, по стра</w:t>
      </w:r>
      <w:r w:rsidR="00617354" w:rsidRPr="005B0900">
        <w:rPr>
          <w:sz w:val="28"/>
          <w:szCs w:val="28"/>
        </w:rPr>
        <w:t xml:space="preserve">хованию и др.; </w:t>
      </w:r>
      <w:r w:rsidR="00617354" w:rsidRPr="005B0900">
        <w:rPr>
          <w:sz w:val="28"/>
          <w:szCs w:val="28"/>
        </w:rPr>
        <w:br/>
        <w:t>      задолженность по краткосрочным, среднесрочным и долгосрочным кредит</w:t>
      </w:r>
      <w:r w:rsidR="0027668C">
        <w:rPr>
          <w:sz w:val="28"/>
          <w:szCs w:val="28"/>
        </w:rPr>
        <w:t>ам банков и других кредитных уч</w:t>
      </w:r>
      <w:r w:rsidR="00617354" w:rsidRPr="005B0900">
        <w:rPr>
          <w:sz w:val="28"/>
          <w:szCs w:val="28"/>
        </w:rPr>
        <w:t xml:space="preserve">реждений; </w:t>
      </w:r>
      <w:r w:rsidR="00617354" w:rsidRPr="005B0900">
        <w:rPr>
          <w:sz w:val="28"/>
          <w:szCs w:val="28"/>
        </w:rPr>
        <w:br/>
        <w:t>      задолженность по займам, полученным предприятием у других предприятий и организаций (кроме банков и иных кредитных учреждений</w:t>
      </w:r>
      <w:r w:rsidR="00617354" w:rsidRPr="00B050B3">
        <w:t xml:space="preserve">).  </w:t>
      </w:r>
    </w:p>
    <w:p w:rsidR="00B32436" w:rsidRDefault="00617354" w:rsidP="00B32436">
      <w:pPr>
        <w:spacing w:line="360" w:lineRule="auto"/>
        <w:jc w:val="both"/>
        <w:rPr>
          <w:sz w:val="28"/>
          <w:szCs w:val="28"/>
        </w:rPr>
      </w:pPr>
      <w:r w:rsidRPr="005B0900">
        <w:rPr>
          <w:sz w:val="28"/>
          <w:szCs w:val="28"/>
        </w:rPr>
        <w:t xml:space="preserve">      </w:t>
      </w:r>
      <w:r w:rsidR="00EF5640">
        <w:rPr>
          <w:sz w:val="28"/>
          <w:szCs w:val="28"/>
        </w:rPr>
        <w:t>Рассмотрим подробнее аудит операций на расчетном счете, аудит операций валютного счета,</w:t>
      </w:r>
      <w:r w:rsidR="00B32436">
        <w:rPr>
          <w:sz w:val="28"/>
          <w:szCs w:val="28"/>
        </w:rPr>
        <w:t xml:space="preserve"> аудит прочих операций в банках, аудит денежных документов.</w:t>
      </w:r>
    </w:p>
    <w:p w:rsidR="00B32436" w:rsidRDefault="00617354" w:rsidP="00B32436">
      <w:pPr>
        <w:spacing w:line="360" w:lineRule="auto"/>
      </w:pPr>
      <w:r w:rsidRPr="005B0900">
        <w:rPr>
          <w:sz w:val="28"/>
          <w:szCs w:val="28"/>
        </w:rPr>
        <w:t xml:space="preserve">     Цели проведения аудита по операциям на расчетном счете: </w:t>
      </w:r>
      <w:r w:rsidRPr="005B0900">
        <w:rPr>
          <w:sz w:val="28"/>
          <w:szCs w:val="28"/>
        </w:rPr>
        <w:br/>
        <w:t xml:space="preserve">      – правильность оформления расчетных документов в банке; </w:t>
      </w:r>
      <w:r w:rsidRPr="005B0900">
        <w:rPr>
          <w:sz w:val="28"/>
          <w:szCs w:val="28"/>
        </w:rPr>
        <w:br/>
        <w:t xml:space="preserve">      – целесообразность совершенных операций; </w:t>
      </w:r>
      <w:r w:rsidRPr="005B0900">
        <w:rPr>
          <w:sz w:val="28"/>
          <w:szCs w:val="28"/>
        </w:rPr>
        <w:br/>
        <w:t xml:space="preserve">      – соответствие перечисленных сумм кредиторской задолженности или формам оплаты согласно договору; </w:t>
      </w:r>
      <w:r w:rsidRPr="005B0900">
        <w:rPr>
          <w:sz w:val="28"/>
          <w:szCs w:val="28"/>
        </w:rPr>
        <w:br/>
        <w:t xml:space="preserve">      – соответствие остатка денег на расчетном счете с балансом предприятия; </w:t>
      </w:r>
      <w:r w:rsidRPr="005B0900">
        <w:rPr>
          <w:sz w:val="28"/>
          <w:szCs w:val="28"/>
        </w:rPr>
        <w:br/>
        <w:t xml:space="preserve">      – правильность обобщения всех хозяйственных операций на синтетических и аналитических счетах и их формирование в журнале-ордере №2 и Главной книге. </w:t>
      </w:r>
      <w:r w:rsidRPr="005B0900">
        <w:rPr>
          <w:sz w:val="28"/>
          <w:szCs w:val="28"/>
        </w:rPr>
        <w:br/>
        <w:t xml:space="preserve">      Источники информации: </w:t>
      </w:r>
      <w:r w:rsidRPr="005B0900">
        <w:rPr>
          <w:sz w:val="28"/>
          <w:szCs w:val="28"/>
        </w:rPr>
        <w:br/>
        <w:t xml:space="preserve">      – платежное поручение (кому перечислено); </w:t>
      </w:r>
      <w:r w:rsidRPr="005B0900">
        <w:rPr>
          <w:sz w:val="28"/>
          <w:szCs w:val="28"/>
        </w:rPr>
        <w:br/>
        <w:t>      – платежное требование (был акцепт – оплата с согласия предприятия ил</w:t>
      </w:r>
      <w:r w:rsidR="0027668C">
        <w:rPr>
          <w:sz w:val="28"/>
          <w:szCs w:val="28"/>
        </w:rPr>
        <w:t>и нет, целесообразность требова</w:t>
      </w:r>
      <w:r w:rsidRPr="005B0900">
        <w:rPr>
          <w:sz w:val="28"/>
          <w:szCs w:val="28"/>
        </w:rPr>
        <w:t xml:space="preserve">ния); </w:t>
      </w:r>
      <w:r w:rsidRPr="005B0900">
        <w:rPr>
          <w:sz w:val="28"/>
          <w:szCs w:val="28"/>
        </w:rPr>
        <w:br/>
        <w:t xml:space="preserve">      – сводное платежное поручение и требование-поручение; </w:t>
      </w:r>
      <w:r w:rsidRPr="005B0900">
        <w:rPr>
          <w:sz w:val="28"/>
          <w:szCs w:val="28"/>
        </w:rPr>
        <w:br/>
        <w:t xml:space="preserve">      – корешки чековой книжки на получение наличных денег (своевременность оприходования сумм, сумму, снятую с расчетного счета); </w:t>
      </w:r>
      <w:r w:rsidRPr="005B0900">
        <w:rPr>
          <w:sz w:val="28"/>
          <w:szCs w:val="28"/>
        </w:rPr>
        <w:br/>
        <w:t>      – журнал-ордер №2 (заполняется на основании выписки и платежных п</w:t>
      </w:r>
      <w:r w:rsidR="0027668C">
        <w:rPr>
          <w:sz w:val="28"/>
          <w:szCs w:val="28"/>
        </w:rPr>
        <w:t>оручений – выписка выдается бан</w:t>
      </w:r>
      <w:r w:rsidRPr="005B0900">
        <w:rPr>
          <w:sz w:val="28"/>
          <w:szCs w:val="28"/>
        </w:rPr>
        <w:t xml:space="preserve">ком, если есть движение на расчетном счете); </w:t>
      </w:r>
      <w:r w:rsidRPr="005B0900">
        <w:rPr>
          <w:sz w:val="28"/>
          <w:szCs w:val="28"/>
        </w:rPr>
        <w:br/>
        <w:t>      – главная книга (счет 51 – расчетный счет: Дт – суммы, поступившие на расч</w:t>
      </w:r>
      <w:r w:rsidR="0027668C">
        <w:rPr>
          <w:sz w:val="28"/>
          <w:szCs w:val="28"/>
        </w:rPr>
        <w:t>етный счет, Дт 51-Кт 62 – расче</w:t>
      </w:r>
      <w:r w:rsidRPr="005B0900">
        <w:rPr>
          <w:sz w:val="28"/>
          <w:szCs w:val="28"/>
        </w:rPr>
        <w:t>ты с заказчиками, Дт 60-Кт 51 – оплата поставщикам).</w:t>
      </w:r>
      <w:r w:rsidRPr="005B0900">
        <w:rPr>
          <w:sz w:val="28"/>
          <w:szCs w:val="28"/>
        </w:rPr>
        <w:br/>
        <w:t xml:space="preserve">      Цель аудита операций валютного счета: проверить – </w:t>
      </w:r>
      <w:r w:rsidRPr="005B0900">
        <w:rPr>
          <w:sz w:val="28"/>
          <w:szCs w:val="28"/>
        </w:rPr>
        <w:br/>
        <w:t xml:space="preserve">      своевременность представления платежных поручений на продажу валюты; </w:t>
      </w:r>
      <w:r w:rsidRPr="005B0900">
        <w:rPr>
          <w:sz w:val="28"/>
          <w:szCs w:val="28"/>
        </w:rPr>
        <w:br/>
        <w:t xml:space="preserve">      правильность отражения учета в операциях по покупке и продаже валюты; </w:t>
      </w:r>
      <w:r w:rsidRPr="005B0900">
        <w:rPr>
          <w:sz w:val="28"/>
          <w:szCs w:val="28"/>
        </w:rPr>
        <w:br/>
        <w:t xml:space="preserve">      правильность определения и отражения в учете курсовых разниц; </w:t>
      </w:r>
      <w:r w:rsidRPr="005B0900">
        <w:rPr>
          <w:sz w:val="28"/>
          <w:szCs w:val="28"/>
        </w:rPr>
        <w:br/>
        <w:t xml:space="preserve">      правильность составления бухгалтерских записей, соответствие записей с выпиской банка, с записями в Журнале-ордере №2 по счету 52 и Главной книге; </w:t>
      </w:r>
      <w:r w:rsidRPr="005B0900">
        <w:rPr>
          <w:sz w:val="28"/>
          <w:szCs w:val="28"/>
        </w:rPr>
        <w:br/>
        <w:t xml:space="preserve">      полноту и своевременность зачисления валютной выручки на валютный транзитный счет в уполномоченном банке; </w:t>
      </w:r>
      <w:r w:rsidRPr="005B0900">
        <w:rPr>
          <w:sz w:val="28"/>
          <w:szCs w:val="28"/>
        </w:rPr>
        <w:br/>
        <w:t xml:space="preserve">      имеются ли факты наличия счетов в иностранных банках, открытых без разрешения ЦБ РФ; </w:t>
      </w:r>
      <w:r w:rsidRPr="005B0900">
        <w:rPr>
          <w:sz w:val="28"/>
          <w:szCs w:val="28"/>
        </w:rPr>
        <w:br/>
        <w:t>      правильность использования собственной валютной выручки, сохраннос</w:t>
      </w:r>
      <w:r w:rsidR="0027668C">
        <w:rPr>
          <w:sz w:val="28"/>
          <w:szCs w:val="28"/>
        </w:rPr>
        <w:t>ть материальных ценностей приоб</w:t>
      </w:r>
      <w:r w:rsidRPr="005B0900">
        <w:rPr>
          <w:sz w:val="28"/>
          <w:szCs w:val="28"/>
        </w:rPr>
        <w:t xml:space="preserve">ретенных за иностранную валюту. </w:t>
      </w:r>
      <w:r w:rsidRPr="005B0900">
        <w:rPr>
          <w:sz w:val="28"/>
          <w:szCs w:val="28"/>
        </w:rPr>
        <w:br/>
        <w:t xml:space="preserve">      Источники информации: </w:t>
      </w:r>
      <w:r w:rsidRPr="005B0900">
        <w:rPr>
          <w:sz w:val="28"/>
          <w:szCs w:val="28"/>
        </w:rPr>
        <w:br/>
        <w:t xml:space="preserve">      – платежные поручения; </w:t>
      </w:r>
      <w:r w:rsidRPr="005B0900">
        <w:rPr>
          <w:sz w:val="28"/>
          <w:szCs w:val="28"/>
        </w:rPr>
        <w:br/>
        <w:t xml:space="preserve">      – платежные требования; </w:t>
      </w:r>
      <w:r w:rsidRPr="005B0900">
        <w:rPr>
          <w:sz w:val="28"/>
          <w:szCs w:val="28"/>
        </w:rPr>
        <w:br/>
        <w:t xml:space="preserve">      – сводное платежное поручение и требование-поручение; </w:t>
      </w:r>
      <w:r w:rsidRPr="005B0900">
        <w:rPr>
          <w:sz w:val="28"/>
          <w:szCs w:val="28"/>
        </w:rPr>
        <w:br/>
        <w:t xml:space="preserve">      – корешки чеков на получение иностранной валюты (Журнал-ордер №2). </w:t>
      </w:r>
      <w:r w:rsidRPr="005B0900">
        <w:rPr>
          <w:sz w:val="28"/>
          <w:szCs w:val="28"/>
        </w:rPr>
        <w:br/>
        <w:t>      Ведение бухгалтерского учета независимо от номенклатуры валют осущес</w:t>
      </w:r>
      <w:r w:rsidR="0027668C">
        <w:rPr>
          <w:sz w:val="28"/>
          <w:szCs w:val="28"/>
        </w:rPr>
        <w:t>твляется в рублях (Дт 52 – поло</w:t>
      </w:r>
      <w:r w:rsidRPr="005B0900">
        <w:rPr>
          <w:sz w:val="28"/>
          <w:szCs w:val="28"/>
        </w:rPr>
        <w:t xml:space="preserve">жителен, если курс валюты вырос, Кт 52 – отрицательный, если курс валюты упал, курсовая разница: счет 91 – прочие расходы и доходы, счет 90 – продажа валюты). </w:t>
      </w:r>
      <w:r w:rsidRPr="005B0900">
        <w:rPr>
          <w:sz w:val="28"/>
          <w:szCs w:val="28"/>
        </w:rPr>
        <w:br/>
        <w:t>      Временной фактор учета валюты – ежеквартально</w:t>
      </w:r>
      <w:r w:rsidR="00B32436">
        <w:t>.</w:t>
      </w:r>
    </w:p>
    <w:p w:rsidR="00746E88" w:rsidRPr="00B32436" w:rsidRDefault="00746E88" w:rsidP="00B32436">
      <w:pPr>
        <w:spacing w:line="360" w:lineRule="auto"/>
        <w:rPr>
          <w:sz w:val="28"/>
          <w:szCs w:val="28"/>
        </w:rPr>
      </w:pPr>
      <w:r w:rsidRPr="002D24EB">
        <w:rPr>
          <w:sz w:val="28"/>
          <w:szCs w:val="28"/>
        </w:rPr>
        <w:t xml:space="preserve">Цель аудита расчетов и прочих операций в банках: </w:t>
      </w:r>
      <w:r w:rsidRPr="002D24EB">
        <w:rPr>
          <w:sz w:val="28"/>
          <w:szCs w:val="28"/>
        </w:rPr>
        <w:br/>
        <w:t xml:space="preserve">      – проверить своевременность отражения в учете операций на прочих счетах; </w:t>
      </w:r>
      <w:r w:rsidRPr="002D24EB">
        <w:rPr>
          <w:sz w:val="28"/>
          <w:szCs w:val="28"/>
        </w:rPr>
        <w:br/>
        <w:t xml:space="preserve">      – изучить, какие открыты у предприятия прочие счета; </w:t>
      </w:r>
      <w:r w:rsidRPr="002D24EB">
        <w:rPr>
          <w:sz w:val="28"/>
          <w:szCs w:val="28"/>
        </w:rPr>
        <w:br/>
        <w:t xml:space="preserve">      – проверить правильность составления бухгалтерских записей и их соответствие выпискам банка и журналу-ордеру №3; </w:t>
      </w:r>
      <w:r w:rsidRPr="002D24EB">
        <w:rPr>
          <w:sz w:val="28"/>
          <w:szCs w:val="28"/>
        </w:rPr>
        <w:br/>
        <w:t xml:space="preserve">      – проверить соответствие журнала-ордера №3 записям в Главной книге и балансе предприятия; </w:t>
      </w:r>
      <w:r w:rsidRPr="002D24EB">
        <w:rPr>
          <w:sz w:val="28"/>
          <w:szCs w:val="28"/>
        </w:rPr>
        <w:br/>
        <w:t xml:space="preserve">      – при открытии аккредитивных счетов изучить договор с предприятием по аккредитивной форме. </w:t>
      </w:r>
      <w:r w:rsidRPr="002D24EB">
        <w:rPr>
          <w:sz w:val="28"/>
          <w:szCs w:val="28"/>
        </w:rPr>
        <w:br/>
        <w:t xml:space="preserve">      Источники информации: </w:t>
      </w:r>
      <w:r w:rsidRPr="002D24EB">
        <w:rPr>
          <w:sz w:val="28"/>
          <w:szCs w:val="28"/>
        </w:rPr>
        <w:br/>
        <w:t xml:space="preserve">      а) при аккредитивной форме расчетов: договора, заявление на открытие </w:t>
      </w:r>
      <w:r w:rsidR="0027668C">
        <w:rPr>
          <w:sz w:val="28"/>
          <w:szCs w:val="28"/>
        </w:rPr>
        <w:t>аккредитивного счета, соответст</w:t>
      </w:r>
      <w:r w:rsidRPr="002D24EB">
        <w:rPr>
          <w:sz w:val="28"/>
          <w:szCs w:val="28"/>
        </w:rPr>
        <w:t xml:space="preserve">вие выплаченных сумм товарно-транспортным накладным при отгрузке. </w:t>
      </w:r>
      <w:r w:rsidRPr="002D24EB">
        <w:rPr>
          <w:sz w:val="28"/>
          <w:szCs w:val="28"/>
        </w:rPr>
        <w:br/>
        <w:t>      Аккредитив – счет 55: заключается договор с предприятием-поставщиком, форма расчетов аккредитивная, открывается счет в банке поставщика, в течение месяца поставщик отгружа</w:t>
      </w:r>
      <w:r w:rsidR="0027668C">
        <w:rPr>
          <w:sz w:val="28"/>
          <w:szCs w:val="28"/>
        </w:rPr>
        <w:t>ет сырье, а деньги с нашего рас</w:t>
      </w:r>
      <w:r w:rsidRPr="002D24EB">
        <w:rPr>
          <w:sz w:val="28"/>
          <w:szCs w:val="28"/>
        </w:rPr>
        <w:t>четного счета переводятся на счет, открытый нами в банке поставщика;</w:t>
      </w:r>
      <w:r w:rsidR="0027668C">
        <w:rPr>
          <w:sz w:val="28"/>
          <w:szCs w:val="28"/>
        </w:rPr>
        <w:t xml:space="preserve"> форма оплаты хороша для постав</w:t>
      </w:r>
      <w:r w:rsidRPr="002D24EB">
        <w:rPr>
          <w:sz w:val="28"/>
          <w:szCs w:val="28"/>
        </w:rPr>
        <w:t>щика и не совсем удобна для клиента, т.к. при срыве поставок деньги с аккредитивного с</w:t>
      </w:r>
      <w:r w:rsidR="0027668C">
        <w:rPr>
          <w:sz w:val="28"/>
          <w:szCs w:val="28"/>
        </w:rPr>
        <w:t>чета клиент не мо</w:t>
      </w:r>
      <w:r w:rsidRPr="002D24EB">
        <w:rPr>
          <w:sz w:val="28"/>
          <w:szCs w:val="28"/>
        </w:rPr>
        <w:t xml:space="preserve">жет забрать быстро: (1-я хозоперация – Дт 55-Кт 51, 2-я хозоперация – Дт 60-Кт 55/1, 3-я хозоперация – Дт 51-Кт 55/1); </w:t>
      </w:r>
      <w:r w:rsidRPr="002D24EB">
        <w:rPr>
          <w:sz w:val="28"/>
          <w:szCs w:val="28"/>
        </w:rPr>
        <w:br/>
        <w:t>      б) при расчете чековыми книжками – проверяются корешки чековых книжек</w:t>
      </w:r>
      <w:r w:rsidR="0027668C">
        <w:rPr>
          <w:sz w:val="28"/>
          <w:szCs w:val="28"/>
        </w:rPr>
        <w:t>, при установлении лимита – пра</w:t>
      </w:r>
      <w:r w:rsidRPr="002D24EB">
        <w:rPr>
          <w:sz w:val="28"/>
          <w:szCs w:val="28"/>
        </w:rPr>
        <w:t xml:space="preserve">вильность использования лимита, проверка достоверности возникшей оплаты по чеку – счет 55/2 – чековая книжка (Дт 55/2-Кт 51, Дт 60-Кт 55/2, Дт 51-Кт 55/2); </w:t>
      </w:r>
      <w:r w:rsidRPr="002D24EB">
        <w:rPr>
          <w:sz w:val="28"/>
          <w:szCs w:val="28"/>
        </w:rPr>
        <w:br/>
        <w:t>      в) депозитные счета – наличие документов, подтверждающих перечисле</w:t>
      </w:r>
      <w:r w:rsidR="0027668C">
        <w:rPr>
          <w:sz w:val="28"/>
          <w:szCs w:val="28"/>
        </w:rPr>
        <w:t>ние денежных средств на депозит</w:t>
      </w:r>
      <w:r w:rsidRPr="002D24EB">
        <w:rPr>
          <w:sz w:val="28"/>
          <w:szCs w:val="28"/>
        </w:rPr>
        <w:t xml:space="preserve">ные счета. </w:t>
      </w:r>
      <w:r w:rsidRPr="002D24EB">
        <w:rPr>
          <w:sz w:val="28"/>
          <w:szCs w:val="28"/>
        </w:rPr>
        <w:br/>
        <w:t xml:space="preserve">      Цель открытия депозитных счетов – порядок начисления % и отражения их в учете – Журнал-ордер №3, Главная книга. </w:t>
      </w:r>
      <w:r w:rsidRPr="002D24EB">
        <w:rPr>
          <w:sz w:val="28"/>
          <w:szCs w:val="28"/>
        </w:rPr>
        <w:br/>
        <w:t xml:space="preserve">      </w:t>
      </w:r>
      <w:r w:rsidR="009A1B46" w:rsidRPr="002D24EB">
        <w:rPr>
          <w:sz w:val="28"/>
          <w:szCs w:val="28"/>
        </w:rPr>
        <w:t>Депозитные счета открываются на определенный срок (3, 6, 9 мес. и т.д.), если есть свободные средства (счет 55/3 – депозитные счета, открытие Дт 55/3-Кт 51(50,52), начисление %</w:t>
      </w:r>
      <w:r w:rsidR="009A1B46">
        <w:rPr>
          <w:sz w:val="28"/>
          <w:szCs w:val="28"/>
        </w:rPr>
        <w:t xml:space="preserve"> – Дт 55/3-Кт 91 – получение до</w:t>
      </w:r>
      <w:r w:rsidR="009A1B46" w:rsidRPr="002D24EB">
        <w:rPr>
          <w:sz w:val="28"/>
          <w:szCs w:val="28"/>
        </w:rPr>
        <w:t xml:space="preserve">хода, при закрытии Дт 51-Кт 55/3). </w:t>
      </w:r>
    </w:p>
    <w:p w:rsidR="00617354" w:rsidRPr="00746E88" w:rsidRDefault="00617354" w:rsidP="00B32436">
      <w:pPr>
        <w:spacing w:line="360" w:lineRule="auto"/>
        <w:rPr>
          <w:sz w:val="28"/>
          <w:szCs w:val="28"/>
        </w:rPr>
      </w:pPr>
      <w:r w:rsidRPr="00746E88">
        <w:rPr>
          <w:sz w:val="28"/>
          <w:szCs w:val="28"/>
        </w:rPr>
        <w:t xml:space="preserve">      Цель аудита денежных документов: </w:t>
      </w:r>
      <w:r w:rsidRPr="00746E88">
        <w:rPr>
          <w:sz w:val="28"/>
          <w:szCs w:val="28"/>
        </w:rPr>
        <w:br/>
        <w:t xml:space="preserve">      – проверка наличия денежных документов и их оценки; </w:t>
      </w:r>
      <w:r w:rsidRPr="00746E88">
        <w:rPr>
          <w:sz w:val="28"/>
          <w:szCs w:val="28"/>
        </w:rPr>
        <w:br/>
        <w:t xml:space="preserve">      – правильность отражения в учете денежных документов; </w:t>
      </w:r>
      <w:r w:rsidRPr="00746E88">
        <w:rPr>
          <w:sz w:val="28"/>
          <w:szCs w:val="28"/>
        </w:rPr>
        <w:br/>
        <w:t>      – правильность отражения в учетных регистрах движения денежных доку</w:t>
      </w:r>
      <w:r w:rsidR="0027668C">
        <w:rPr>
          <w:sz w:val="28"/>
          <w:szCs w:val="28"/>
        </w:rPr>
        <w:t>ментов (счет 50/3 – денежные до</w:t>
      </w:r>
      <w:r w:rsidRPr="00746E88">
        <w:rPr>
          <w:sz w:val="28"/>
          <w:szCs w:val="28"/>
        </w:rPr>
        <w:t xml:space="preserve">кументы, счет 50/2 – операционная касса); </w:t>
      </w:r>
      <w:r w:rsidRPr="00746E88">
        <w:rPr>
          <w:sz w:val="28"/>
          <w:szCs w:val="28"/>
        </w:rPr>
        <w:br/>
        <w:t xml:space="preserve">      – соответствие учетного регистра Главной книги. </w:t>
      </w:r>
      <w:r w:rsidRPr="00746E88">
        <w:rPr>
          <w:sz w:val="28"/>
          <w:szCs w:val="28"/>
        </w:rPr>
        <w:br/>
        <w:t xml:space="preserve">      Источники информации: </w:t>
      </w:r>
      <w:r w:rsidRPr="00746E88">
        <w:rPr>
          <w:sz w:val="28"/>
          <w:szCs w:val="28"/>
        </w:rPr>
        <w:br/>
        <w:t xml:space="preserve">      – документы, подтверждающие оплату за денежные документы (платежные поручения, расходные кассовые ордера); </w:t>
      </w:r>
      <w:r w:rsidRPr="00746E88">
        <w:rPr>
          <w:sz w:val="28"/>
          <w:szCs w:val="28"/>
        </w:rPr>
        <w:br/>
        <w:t xml:space="preserve">      – описи оценочной стоимости денежных документов; </w:t>
      </w:r>
      <w:r w:rsidRPr="00746E88">
        <w:rPr>
          <w:sz w:val="28"/>
          <w:szCs w:val="28"/>
        </w:rPr>
        <w:br/>
        <w:t xml:space="preserve">      – денежные документы – авиабилеты, ж/д билеты и др; </w:t>
      </w:r>
      <w:r w:rsidRPr="00746E88">
        <w:rPr>
          <w:sz w:val="28"/>
          <w:szCs w:val="28"/>
        </w:rPr>
        <w:br/>
        <w:t xml:space="preserve">      – учетный регистр, Главная книга. </w:t>
      </w:r>
    </w:p>
    <w:p w:rsidR="00617354" w:rsidRPr="00746E88" w:rsidRDefault="00617354" w:rsidP="00B32436">
      <w:pPr>
        <w:autoSpaceDE w:val="0"/>
        <w:autoSpaceDN w:val="0"/>
        <w:adjustRightInd w:val="0"/>
        <w:rPr>
          <w:b/>
          <w:sz w:val="28"/>
          <w:szCs w:val="28"/>
        </w:rPr>
      </w:pPr>
    </w:p>
    <w:p w:rsidR="00617354" w:rsidRDefault="00617354" w:rsidP="00557DB4">
      <w:pPr>
        <w:autoSpaceDE w:val="0"/>
        <w:autoSpaceDN w:val="0"/>
        <w:adjustRightInd w:val="0"/>
        <w:rPr>
          <w:b/>
          <w:sz w:val="32"/>
          <w:szCs w:val="32"/>
        </w:rPr>
      </w:pPr>
    </w:p>
    <w:p w:rsidR="00617354" w:rsidRDefault="00617354" w:rsidP="00557DB4">
      <w:pPr>
        <w:autoSpaceDE w:val="0"/>
        <w:autoSpaceDN w:val="0"/>
        <w:adjustRightInd w:val="0"/>
        <w:rPr>
          <w:b/>
          <w:sz w:val="32"/>
          <w:szCs w:val="32"/>
        </w:rPr>
      </w:pPr>
    </w:p>
    <w:p w:rsidR="00617354" w:rsidRDefault="00617354" w:rsidP="00557DB4">
      <w:pPr>
        <w:autoSpaceDE w:val="0"/>
        <w:autoSpaceDN w:val="0"/>
        <w:adjustRightInd w:val="0"/>
        <w:rPr>
          <w:b/>
          <w:sz w:val="32"/>
          <w:szCs w:val="32"/>
        </w:rPr>
      </w:pPr>
    </w:p>
    <w:p w:rsidR="00617354" w:rsidRDefault="00617354" w:rsidP="00557DB4">
      <w:pPr>
        <w:autoSpaceDE w:val="0"/>
        <w:autoSpaceDN w:val="0"/>
        <w:adjustRightInd w:val="0"/>
        <w:rPr>
          <w:b/>
          <w:sz w:val="32"/>
          <w:szCs w:val="32"/>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4048FC" w:rsidRDefault="004048FC" w:rsidP="00557DB4">
      <w:pPr>
        <w:autoSpaceDE w:val="0"/>
        <w:autoSpaceDN w:val="0"/>
        <w:adjustRightInd w:val="0"/>
        <w:rPr>
          <w:b/>
          <w:sz w:val="28"/>
          <w:szCs w:val="28"/>
        </w:rPr>
      </w:pPr>
    </w:p>
    <w:p w:rsidR="00824885" w:rsidRDefault="00824885" w:rsidP="00557DB4">
      <w:pPr>
        <w:autoSpaceDE w:val="0"/>
        <w:autoSpaceDN w:val="0"/>
        <w:adjustRightInd w:val="0"/>
        <w:rPr>
          <w:b/>
          <w:sz w:val="28"/>
          <w:szCs w:val="28"/>
        </w:rPr>
      </w:pPr>
    </w:p>
    <w:p w:rsidR="00824885" w:rsidRDefault="00824885" w:rsidP="00557DB4">
      <w:pPr>
        <w:autoSpaceDE w:val="0"/>
        <w:autoSpaceDN w:val="0"/>
        <w:adjustRightInd w:val="0"/>
        <w:rPr>
          <w:b/>
          <w:sz w:val="28"/>
          <w:szCs w:val="28"/>
        </w:rPr>
      </w:pPr>
    </w:p>
    <w:p w:rsidR="00824885" w:rsidRDefault="00824885" w:rsidP="00557DB4">
      <w:pPr>
        <w:autoSpaceDE w:val="0"/>
        <w:autoSpaceDN w:val="0"/>
        <w:adjustRightInd w:val="0"/>
        <w:rPr>
          <w:b/>
          <w:sz w:val="28"/>
          <w:szCs w:val="28"/>
        </w:rPr>
      </w:pPr>
    </w:p>
    <w:p w:rsidR="006E37A8" w:rsidRPr="003A15CF" w:rsidRDefault="001355C4" w:rsidP="001675AF">
      <w:pPr>
        <w:autoSpaceDE w:val="0"/>
        <w:autoSpaceDN w:val="0"/>
        <w:adjustRightInd w:val="0"/>
        <w:jc w:val="center"/>
        <w:rPr>
          <w:b/>
          <w:sz w:val="28"/>
          <w:szCs w:val="28"/>
        </w:rPr>
      </w:pPr>
      <w:r w:rsidRPr="003A15CF">
        <w:rPr>
          <w:b/>
          <w:sz w:val="28"/>
          <w:szCs w:val="28"/>
        </w:rPr>
        <w:t>ГЛАВА 3: Анализ движения денежных средств ФГУСХП «Ростовское» СКВО МО РФ.</w:t>
      </w:r>
    </w:p>
    <w:p w:rsidR="001355C4" w:rsidRPr="001355C4" w:rsidRDefault="001355C4" w:rsidP="001675AF">
      <w:pPr>
        <w:autoSpaceDE w:val="0"/>
        <w:autoSpaceDN w:val="0"/>
        <w:adjustRightInd w:val="0"/>
        <w:jc w:val="center"/>
        <w:rPr>
          <w:b/>
          <w:sz w:val="32"/>
          <w:szCs w:val="32"/>
        </w:rPr>
      </w:pPr>
    </w:p>
    <w:p w:rsidR="001355C4" w:rsidRPr="001355C4" w:rsidRDefault="001355C4" w:rsidP="001675AF">
      <w:pPr>
        <w:autoSpaceDE w:val="0"/>
        <w:autoSpaceDN w:val="0"/>
        <w:adjustRightInd w:val="0"/>
        <w:jc w:val="center"/>
        <w:rPr>
          <w:b/>
          <w:sz w:val="32"/>
          <w:szCs w:val="32"/>
        </w:rPr>
      </w:pPr>
    </w:p>
    <w:p w:rsidR="001355C4" w:rsidRPr="001355C4" w:rsidRDefault="001355C4" w:rsidP="001675AF">
      <w:pPr>
        <w:autoSpaceDE w:val="0"/>
        <w:autoSpaceDN w:val="0"/>
        <w:adjustRightInd w:val="0"/>
        <w:jc w:val="center"/>
        <w:rPr>
          <w:rFonts w:ascii="Courier New" w:hAnsi="Courier New" w:cs="Courier New"/>
          <w:b/>
          <w:sz w:val="20"/>
          <w:szCs w:val="20"/>
        </w:rPr>
      </w:pPr>
    </w:p>
    <w:p w:rsidR="00F416CA" w:rsidRPr="003A15CF" w:rsidRDefault="003A15CF" w:rsidP="001675AF">
      <w:pPr>
        <w:spacing w:line="259" w:lineRule="auto"/>
        <w:ind w:right="-1" w:firstLine="567"/>
        <w:jc w:val="center"/>
        <w:rPr>
          <w:sz w:val="28"/>
          <w:szCs w:val="28"/>
        </w:rPr>
      </w:pPr>
      <w:r w:rsidRPr="003A15CF">
        <w:rPr>
          <w:b/>
          <w:sz w:val="28"/>
          <w:szCs w:val="28"/>
        </w:rPr>
        <w:t xml:space="preserve">3.1 </w:t>
      </w:r>
      <w:r w:rsidR="00F416CA" w:rsidRPr="003A15CF">
        <w:rPr>
          <w:b/>
          <w:sz w:val="28"/>
          <w:szCs w:val="28"/>
        </w:rPr>
        <w:t>Анализ состава денежных средств</w:t>
      </w:r>
      <w:r w:rsidR="000A1E53">
        <w:rPr>
          <w:b/>
          <w:sz w:val="28"/>
          <w:szCs w:val="28"/>
        </w:rPr>
        <w:t>.</w:t>
      </w:r>
    </w:p>
    <w:p w:rsidR="00F416CA" w:rsidRDefault="00F416CA" w:rsidP="001675AF">
      <w:pPr>
        <w:spacing w:line="259" w:lineRule="auto"/>
        <w:ind w:right="-1" w:firstLine="567"/>
        <w:jc w:val="center"/>
        <w:rPr>
          <w:sz w:val="28"/>
          <w:szCs w:val="28"/>
        </w:rPr>
      </w:pPr>
    </w:p>
    <w:p w:rsidR="00F416CA" w:rsidRDefault="00F416CA" w:rsidP="00F416CA">
      <w:pPr>
        <w:spacing w:line="259" w:lineRule="auto"/>
        <w:ind w:right="-1" w:firstLine="567"/>
        <w:jc w:val="both"/>
        <w:rPr>
          <w:sz w:val="28"/>
          <w:szCs w:val="28"/>
        </w:rPr>
      </w:pPr>
    </w:p>
    <w:p w:rsidR="00F416CA" w:rsidRPr="00F30470" w:rsidRDefault="00F416CA" w:rsidP="00BE4567">
      <w:pPr>
        <w:spacing w:line="360" w:lineRule="auto"/>
        <w:ind w:firstLine="567"/>
        <w:jc w:val="both"/>
        <w:rPr>
          <w:sz w:val="28"/>
          <w:szCs w:val="28"/>
        </w:rPr>
      </w:pPr>
      <w:r w:rsidRPr="00F30470">
        <w:rPr>
          <w:sz w:val="28"/>
          <w:szCs w:val="28"/>
        </w:rPr>
        <w:t>Основными задачами анализа денежных средств являются:</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оперативный, повседневный контроль за сохранностью наличных денежных средств и ценных бумаг в кассе предприятия;</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контроль за использованием денежных средств строго по целевому назначению;</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контроль за правильными и своевременными расчетами с бюджетом, банками, персоналом;</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контроль за соблюдением форм расчетов, установленных в договорах с покупателями и поставщиками;</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своевременная выверка расчетов с дебиторами и кредиторами для исключения просроченной задолженности;</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диагностика состояния абсолютной ликвидности предприятия;</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 xml:space="preserve">прогнозирование способности предприятия погасить возникшие обязательства в </w:t>
      </w:r>
      <w:r w:rsidR="009A1B46" w:rsidRPr="00F30470">
        <w:rPr>
          <w:sz w:val="28"/>
          <w:szCs w:val="28"/>
        </w:rPr>
        <w:t>установленные</w:t>
      </w:r>
      <w:r w:rsidRPr="00F30470">
        <w:rPr>
          <w:sz w:val="28"/>
          <w:szCs w:val="28"/>
        </w:rPr>
        <w:t xml:space="preserve"> сроки;</w:t>
      </w:r>
    </w:p>
    <w:p w:rsidR="00F416CA" w:rsidRPr="00F30470" w:rsidRDefault="00F416CA" w:rsidP="00BE4567">
      <w:pPr>
        <w:widowControl w:val="0"/>
        <w:numPr>
          <w:ilvl w:val="0"/>
          <w:numId w:val="13"/>
        </w:numPr>
        <w:tabs>
          <w:tab w:val="left" w:pos="927"/>
        </w:tabs>
        <w:spacing w:line="360" w:lineRule="auto"/>
        <w:ind w:left="0" w:firstLine="567"/>
        <w:jc w:val="both"/>
        <w:rPr>
          <w:sz w:val="28"/>
          <w:szCs w:val="28"/>
        </w:rPr>
      </w:pPr>
      <w:r w:rsidRPr="00F30470">
        <w:rPr>
          <w:sz w:val="28"/>
          <w:szCs w:val="28"/>
        </w:rPr>
        <w:t>способствование грамотному управлению денежными потоками предприятия.</w:t>
      </w:r>
    </w:p>
    <w:p w:rsidR="00F416CA" w:rsidRPr="00F30470" w:rsidRDefault="00F416CA" w:rsidP="00BE4567">
      <w:pPr>
        <w:spacing w:line="360" w:lineRule="auto"/>
        <w:ind w:firstLine="567"/>
        <w:jc w:val="both"/>
        <w:rPr>
          <w:sz w:val="28"/>
          <w:szCs w:val="28"/>
          <w:lang w:val="en-US"/>
        </w:rPr>
      </w:pPr>
      <w:r w:rsidRPr="00F30470">
        <w:rPr>
          <w:sz w:val="28"/>
          <w:szCs w:val="28"/>
        </w:rPr>
        <w:t>Анализ денежных средств и управление денежными потоками является одним из важнейших направлений де</w:t>
      </w:r>
      <w:r>
        <w:rPr>
          <w:sz w:val="28"/>
          <w:szCs w:val="28"/>
        </w:rPr>
        <w:t>ятельности главного бухгалтера</w:t>
      </w:r>
      <w:r w:rsidRPr="00F30470">
        <w:rPr>
          <w:sz w:val="28"/>
          <w:szCs w:val="28"/>
        </w:rPr>
        <w:t xml:space="preserve">.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w:t>
      </w:r>
      <w:r w:rsidRPr="00F30470">
        <w:rPr>
          <w:color w:val="000000"/>
          <w:sz w:val="28"/>
          <w:szCs w:val="28"/>
        </w:rPr>
        <w:t>бюджетов</w:t>
      </w:r>
      <w:r w:rsidRPr="00F30470">
        <w:rPr>
          <w:sz w:val="28"/>
          <w:szCs w:val="28"/>
        </w:rPr>
        <w:t xml:space="preserve"> денежных средств и т.п. Значимость такого вида активов, как денежные средства, по мнению Джона </w:t>
      </w:r>
      <w:r w:rsidRPr="00F30470">
        <w:rPr>
          <w:color w:val="000000"/>
          <w:sz w:val="28"/>
          <w:szCs w:val="28"/>
        </w:rPr>
        <w:t xml:space="preserve">Кейнса, </w:t>
      </w:r>
      <w:r w:rsidRPr="00F30470">
        <w:rPr>
          <w:sz w:val="28"/>
          <w:szCs w:val="28"/>
        </w:rPr>
        <w:t>определяется тремя основными причинами:</w:t>
      </w:r>
    </w:p>
    <w:p w:rsidR="00F416CA" w:rsidRPr="00F30470" w:rsidRDefault="00F416CA" w:rsidP="00BE4567">
      <w:pPr>
        <w:widowControl w:val="0"/>
        <w:numPr>
          <w:ilvl w:val="0"/>
          <w:numId w:val="13"/>
        </w:numPr>
        <w:tabs>
          <w:tab w:val="left" w:pos="360"/>
        </w:tabs>
        <w:spacing w:line="360" w:lineRule="auto"/>
        <w:ind w:left="0" w:firstLine="567"/>
        <w:jc w:val="both"/>
        <w:rPr>
          <w:sz w:val="28"/>
          <w:szCs w:val="28"/>
        </w:rPr>
      </w:pPr>
      <w:r w:rsidRPr="00F30470">
        <w:rPr>
          <w:sz w:val="28"/>
          <w:szCs w:val="28"/>
        </w:rPr>
        <w:t xml:space="preserve">рутинность — денежные средства используются для выполнения текущих операций; поскольку между входящими и исходящими денежными </w:t>
      </w:r>
      <w:r w:rsidRPr="00F30470">
        <w:rPr>
          <w:color w:val="000000"/>
          <w:sz w:val="28"/>
          <w:szCs w:val="28"/>
        </w:rPr>
        <w:t>п</w:t>
      </w:r>
      <w:r w:rsidRPr="00F30470">
        <w:rPr>
          <w:sz w:val="28"/>
          <w:szCs w:val="28"/>
        </w:rPr>
        <w:t>отоками всегда имеется временной лаг, предприятие вынуждено постоянно держать свободные денежные средства на расчетном счете;</w:t>
      </w:r>
    </w:p>
    <w:p w:rsidR="00F416CA" w:rsidRPr="00F30470" w:rsidRDefault="00F416CA" w:rsidP="00BE4567">
      <w:pPr>
        <w:widowControl w:val="0"/>
        <w:numPr>
          <w:ilvl w:val="0"/>
          <w:numId w:val="13"/>
        </w:numPr>
        <w:tabs>
          <w:tab w:val="left" w:pos="360"/>
        </w:tabs>
        <w:spacing w:line="360" w:lineRule="auto"/>
        <w:ind w:left="0" w:firstLine="567"/>
        <w:jc w:val="both"/>
        <w:rPr>
          <w:sz w:val="28"/>
          <w:szCs w:val="28"/>
        </w:rPr>
      </w:pPr>
      <w:r w:rsidRPr="00F30470">
        <w:rPr>
          <w:sz w:val="28"/>
          <w:szCs w:val="28"/>
        </w:rPr>
        <w:t xml:space="preserve">предосторожность </w:t>
      </w:r>
      <w:r w:rsidRPr="00F30470">
        <w:rPr>
          <w:color w:val="000000"/>
          <w:sz w:val="28"/>
          <w:szCs w:val="28"/>
        </w:rPr>
        <w:t>--</w:t>
      </w:r>
      <w:r w:rsidRPr="00F30470">
        <w:rPr>
          <w:sz w:val="28"/>
          <w:szCs w:val="28"/>
        </w:rPr>
        <w:t xml:space="preserve"> деятельность предприятия не носит жестко предопределенного характера, поэтому денежные средства необходимы для выполнения непредвиденных платежей;</w:t>
      </w:r>
    </w:p>
    <w:p w:rsidR="00F416CA" w:rsidRPr="00F30470" w:rsidRDefault="00F416CA" w:rsidP="00BE4567">
      <w:pPr>
        <w:widowControl w:val="0"/>
        <w:numPr>
          <w:ilvl w:val="0"/>
          <w:numId w:val="13"/>
        </w:numPr>
        <w:tabs>
          <w:tab w:val="left" w:pos="360"/>
        </w:tabs>
        <w:spacing w:line="360" w:lineRule="auto"/>
        <w:ind w:left="0" w:firstLine="567"/>
        <w:jc w:val="both"/>
        <w:rPr>
          <w:sz w:val="28"/>
          <w:szCs w:val="28"/>
        </w:rPr>
      </w:pPr>
      <w:r w:rsidRPr="00F30470">
        <w:rPr>
          <w:sz w:val="28"/>
          <w:szCs w:val="28"/>
        </w:rPr>
        <w:t>с</w:t>
      </w:r>
      <w:r w:rsidRPr="00F30470">
        <w:rPr>
          <w:color w:val="000000"/>
          <w:sz w:val="28"/>
          <w:szCs w:val="28"/>
        </w:rPr>
        <w:t>п</w:t>
      </w:r>
      <w:r w:rsidRPr="00F30470">
        <w:rPr>
          <w:sz w:val="28"/>
          <w:szCs w:val="28"/>
        </w:rPr>
        <w:t>екулятивность — денежные средства необходимы по спекулятивным соображениям, поскольку пос</w:t>
      </w:r>
      <w:r w:rsidRPr="00F30470">
        <w:rPr>
          <w:color w:val="000000"/>
          <w:sz w:val="28"/>
          <w:szCs w:val="28"/>
        </w:rPr>
        <w:t>т</w:t>
      </w:r>
      <w:r w:rsidRPr="00F30470">
        <w:rPr>
          <w:sz w:val="28"/>
          <w:szCs w:val="28"/>
        </w:rPr>
        <w:t xml:space="preserve">оянно существует ненулевая вероятность того, что неожиданно </w:t>
      </w:r>
      <w:r w:rsidRPr="00F30470">
        <w:rPr>
          <w:color w:val="000000"/>
          <w:sz w:val="28"/>
          <w:szCs w:val="28"/>
        </w:rPr>
        <w:t>представится</w:t>
      </w:r>
      <w:r w:rsidRPr="00F30470">
        <w:rPr>
          <w:sz w:val="28"/>
          <w:szCs w:val="28"/>
        </w:rPr>
        <w:t xml:space="preserve"> возможность выгодного инвестирования.</w:t>
      </w:r>
    </w:p>
    <w:p w:rsidR="00F416CA" w:rsidRDefault="00F416CA" w:rsidP="00BE4567">
      <w:pPr>
        <w:spacing w:line="360" w:lineRule="auto"/>
        <w:ind w:firstLine="567"/>
        <w:jc w:val="both"/>
        <w:rPr>
          <w:sz w:val="28"/>
          <w:szCs w:val="28"/>
        </w:rPr>
      </w:pPr>
      <w:r w:rsidRPr="00F30470">
        <w:rPr>
          <w:sz w:val="28"/>
          <w:szCs w:val="28"/>
        </w:rPr>
        <w:t>Вместе с тем омертвление финансовых ресурсов в виде денежных средств связано с опр</w:t>
      </w:r>
      <w:r w:rsidRPr="00F30470">
        <w:rPr>
          <w:color w:val="000000"/>
          <w:sz w:val="28"/>
          <w:szCs w:val="28"/>
        </w:rPr>
        <w:t>е</w:t>
      </w:r>
      <w:r w:rsidRPr="00F30470">
        <w:rPr>
          <w:sz w:val="28"/>
          <w:szCs w:val="28"/>
        </w:rPr>
        <w:t xml:space="preserve">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Поэтому любое предприятие должно учитывать два взаимно исключающих обстоятельства: </w:t>
      </w:r>
      <w:r w:rsidRPr="00F30470">
        <w:rPr>
          <w:color w:val="000000"/>
          <w:sz w:val="28"/>
          <w:szCs w:val="28"/>
        </w:rPr>
        <w:t>п</w:t>
      </w:r>
      <w:r w:rsidRPr="00F30470">
        <w:rPr>
          <w:sz w:val="28"/>
          <w:szCs w:val="28"/>
        </w:rPr>
        <w:t>оддержание текущей платежеспособности и получение дополнительной прибыли от инвестирования свободных денежных средств. Таким образом, одной из ос</w:t>
      </w:r>
      <w:r w:rsidRPr="00F30470">
        <w:rPr>
          <w:color w:val="000000"/>
          <w:sz w:val="28"/>
          <w:szCs w:val="28"/>
        </w:rPr>
        <w:t>н</w:t>
      </w:r>
      <w:r w:rsidRPr="00F30470">
        <w:rPr>
          <w:sz w:val="28"/>
          <w:szCs w:val="28"/>
        </w:rPr>
        <w:t>овных задач у</w:t>
      </w:r>
      <w:r w:rsidRPr="00F30470">
        <w:rPr>
          <w:color w:val="000000"/>
          <w:sz w:val="28"/>
          <w:szCs w:val="28"/>
        </w:rPr>
        <w:t>п</w:t>
      </w:r>
      <w:r w:rsidRPr="00F30470">
        <w:rPr>
          <w:sz w:val="28"/>
          <w:szCs w:val="28"/>
        </w:rPr>
        <w:t>равления денежными ресурсами является оптимизация их среднего текущего остатка.</w:t>
      </w:r>
    </w:p>
    <w:p w:rsidR="000A1E53" w:rsidRDefault="000A1E53" w:rsidP="00BE4567">
      <w:pPr>
        <w:spacing w:line="360" w:lineRule="auto"/>
        <w:ind w:firstLine="567"/>
        <w:jc w:val="both"/>
        <w:rPr>
          <w:sz w:val="28"/>
          <w:szCs w:val="28"/>
        </w:rPr>
      </w:pPr>
    </w:p>
    <w:p w:rsidR="000A1E53" w:rsidRDefault="000A1E53" w:rsidP="00F416CA">
      <w:pPr>
        <w:spacing w:line="259" w:lineRule="auto"/>
        <w:ind w:right="-1" w:firstLine="567"/>
        <w:jc w:val="both"/>
        <w:rPr>
          <w:sz w:val="28"/>
          <w:szCs w:val="28"/>
        </w:rPr>
      </w:pPr>
    </w:p>
    <w:tbl>
      <w:tblPr>
        <w:tblW w:w="9432" w:type="dxa"/>
        <w:jc w:val="center"/>
        <w:tblCellSpacing w:w="0" w:type="dxa"/>
        <w:tblCellMar>
          <w:left w:w="0" w:type="dxa"/>
          <w:right w:w="0" w:type="dxa"/>
        </w:tblCellMar>
        <w:tblLook w:val="0000" w:firstRow="0" w:lastRow="0" w:firstColumn="0" w:lastColumn="0" w:noHBand="0" w:noVBand="0"/>
      </w:tblPr>
      <w:tblGrid>
        <w:gridCol w:w="9432"/>
      </w:tblGrid>
      <w:tr w:rsidR="000A1E53" w:rsidRPr="008D0EBF">
        <w:trPr>
          <w:tblCellSpacing w:w="0" w:type="dxa"/>
          <w:jc w:val="center"/>
        </w:trPr>
        <w:tc>
          <w:tcPr>
            <w:tcW w:w="9432" w:type="dxa"/>
            <w:shd w:val="clear" w:color="auto" w:fill="auto"/>
            <w:vAlign w:val="bottom"/>
          </w:tcPr>
          <w:p w:rsidR="000A1E53" w:rsidRDefault="000C18C5" w:rsidP="00BF2322">
            <w:pPr>
              <w:spacing w:line="360" w:lineRule="auto"/>
              <w:jc w:val="center"/>
              <w:rPr>
                <w:color w:val="000000"/>
                <w:sz w:val="28"/>
                <w:szCs w:val="28"/>
              </w:rPr>
            </w:pPr>
            <w:r>
              <w:rPr>
                <w:color w:val="000000"/>
                <w:sz w:val="28"/>
                <w:szCs w:val="28"/>
              </w:rPr>
              <w:t xml:space="preserve">Таблица </w:t>
            </w:r>
            <w:r w:rsidR="00D96A1D">
              <w:rPr>
                <w:color w:val="000000"/>
                <w:sz w:val="28"/>
                <w:szCs w:val="28"/>
              </w:rPr>
              <w:t>3.1</w:t>
            </w:r>
            <w:r>
              <w:rPr>
                <w:color w:val="000000"/>
                <w:sz w:val="28"/>
                <w:szCs w:val="28"/>
              </w:rPr>
              <w:t xml:space="preserve"> Анализ состава</w:t>
            </w:r>
            <w:r w:rsidR="000A1E53" w:rsidRPr="008D0EBF">
              <w:rPr>
                <w:color w:val="000000"/>
                <w:sz w:val="28"/>
                <w:szCs w:val="28"/>
              </w:rPr>
              <w:t xml:space="preserve"> денежных средств</w:t>
            </w:r>
          </w:p>
          <w:tbl>
            <w:tblPr>
              <w:tblW w:w="9045" w:type="dxa"/>
              <w:jc w:val="center"/>
              <w:tblCellSpacing w:w="0" w:type="dxa"/>
              <w:tblCellMar>
                <w:left w:w="0" w:type="dxa"/>
                <w:right w:w="0" w:type="dxa"/>
              </w:tblCellMar>
              <w:tblLook w:val="0000" w:firstRow="0" w:lastRow="0" w:firstColumn="0" w:lastColumn="0" w:noHBand="0" w:noVBand="0"/>
            </w:tblPr>
            <w:tblGrid>
              <w:gridCol w:w="4575"/>
              <w:gridCol w:w="1095"/>
              <w:gridCol w:w="1860"/>
              <w:gridCol w:w="1515"/>
            </w:tblGrid>
            <w:tr w:rsidR="006975DA" w:rsidRPr="00E373BB">
              <w:trPr>
                <w:tblCellSpacing w:w="0" w:type="dxa"/>
                <w:jc w:val="center"/>
              </w:trPr>
              <w:tc>
                <w:tcPr>
                  <w:tcW w:w="4575" w:type="dxa"/>
                  <w:vMerge w:val="restart"/>
                  <w:shd w:val="clear" w:color="auto" w:fill="auto"/>
                  <w:vAlign w:val="center"/>
                </w:tcPr>
                <w:p w:rsidR="006975DA" w:rsidRPr="00E373BB" w:rsidRDefault="006975DA" w:rsidP="006A7057">
                  <w:pPr>
                    <w:jc w:val="center"/>
                    <w:rPr>
                      <w:color w:val="000000"/>
                    </w:rPr>
                  </w:pPr>
                  <w:r w:rsidRPr="00E373BB">
                    <w:rPr>
                      <w:color w:val="000000"/>
                    </w:rPr>
                    <w:t>Наименование показателя</w:t>
                  </w:r>
                </w:p>
              </w:tc>
              <w:tc>
                <w:tcPr>
                  <w:tcW w:w="2955" w:type="dxa"/>
                  <w:gridSpan w:val="2"/>
                  <w:shd w:val="clear" w:color="auto" w:fill="auto"/>
                  <w:vAlign w:val="center"/>
                </w:tcPr>
                <w:p w:rsidR="006975DA" w:rsidRPr="00E373BB" w:rsidRDefault="006975DA" w:rsidP="006A7057">
                  <w:pPr>
                    <w:jc w:val="center"/>
                    <w:rPr>
                      <w:color w:val="000000"/>
                    </w:rPr>
                  </w:pPr>
                  <w:r w:rsidRPr="00E373BB">
                    <w:rPr>
                      <w:color w:val="000000"/>
                    </w:rPr>
                    <w:t>2001г</w:t>
                  </w:r>
                </w:p>
              </w:tc>
              <w:tc>
                <w:tcPr>
                  <w:tcW w:w="1515" w:type="dxa"/>
                  <w:vMerge w:val="restart"/>
                  <w:shd w:val="clear" w:color="auto" w:fill="auto"/>
                  <w:vAlign w:val="center"/>
                </w:tcPr>
                <w:p w:rsidR="006975DA" w:rsidRPr="00E373BB" w:rsidRDefault="006975DA" w:rsidP="006A7057">
                  <w:pPr>
                    <w:jc w:val="center"/>
                    <w:rPr>
                      <w:color w:val="000000"/>
                    </w:rPr>
                  </w:pPr>
                  <w:r w:rsidRPr="00E373BB">
                    <w:rPr>
                      <w:color w:val="000000"/>
                    </w:rPr>
                    <w:t>В % ко всем денежным средствам</w:t>
                  </w:r>
                </w:p>
              </w:tc>
            </w:tr>
            <w:tr w:rsidR="006975DA" w:rsidRPr="00E373BB">
              <w:trPr>
                <w:tblCellSpacing w:w="0" w:type="dxa"/>
                <w:jc w:val="center"/>
              </w:trPr>
              <w:tc>
                <w:tcPr>
                  <w:tcW w:w="0" w:type="auto"/>
                  <w:vMerge/>
                  <w:shd w:val="clear" w:color="auto" w:fill="auto"/>
                  <w:vAlign w:val="center"/>
                </w:tcPr>
                <w:p w:rsidR="006975DA" w:rsidRPr="00E373BB" w:rsidRDefault="006975DA" w:rsidP="006A7057">
                  <w:pPr>
                    <w:rPr>
                      <w:color w:val="000000"/>
                    </w:rPr>
                  </w:pPr>
                </w:p>
              </w:tc>
              <w:tc>
                <w:tcPr>
                  <w:tcW w:w="1095" w:type="dxa"/>
                  <w:shd w:val="clear" w:color="auto" w:fill="auto"/>
                  <w:vAlign w:val="center"/>
                </w:tcPr>
                <w:p w:rsidR="006975DA" w:rsidRPr="00E373BB" w:rsidRDefault="006975DA" w:rsidP="006A7057">
                  <w:pPr>
                    <w:jc w:val="center"/>
                    <w:rPr>
                      <w:color w:val="000000"/>
                    </w:rPr>
                  </w:pPr>
                  <w:r w:rsidRPr="00E373BB">
                    <w:rPr>
                      <w:color w:val="000000"/>
                    </w:rPr>
                    <w:t>всего</w:t>
                  </w:r>
                </w:p>
              </w:tc>
              <w:tc>
                <w:tcPr>
                  <w:tcW w:w="1860" w:type="dxa"/>
                  <w:shd w:val="clear" w:color="auto" w:fill="auto"/>
                  <w:vAlign w:val="center"/>
                </w:tcPr>
                <w:p w:rsidR="006975DA" w:rsidRPr="00E373BB" w:rsidRDefault="006975DA" w:rsidP="006A7057">
                  <w:pPr>
                    <w:jc w:val="center"/>
                    <w:rPr>
                      <w:color w:val="000000"/>
                    </w:rPr>
                  </w:pPr>
                  <w:r w:rsidRPr="00E373BB">
                    <w:rPr>
                      <w:color w:val="000000"/>
                    </w:rPr>
                    <w:t>в т.ч. по текущей деятельности</w:t>
                  </w:r>
                </w:p>
              </w:tc>
              <w:tc>
                <w:tcPr>
                  <w:tcW w:w="0" w:type="auto"/>
                  <w:vMerge/>
                  <w:shd w:val="clear" w:color="auto" w:fill="auto"/>
                  <w:vAlign w:val="center"/>
                </w:tcPr>
                <w:p w:rsidR="006975DA" w:rsidRPr="00E373BB" w:rsidRDefault="006975DA" w:rsidP="006A7057">
                  <w:pPr>
                    <w:rPr>
                      <w:color w:val="000000"/>
                    </w:rPr>
                  </w:pPr>
                </w:p>
              </w:tc>
            </w:tr>
            <w:tr w:rsidR="006975DA" w:rsidRPr="006975DA">
              <w:trPr>
                <w:tblCellSpacing w:w="0" w:type="dxa"/>
                <w:jc w:val="center"/>
              </w:trPr>
              <w:tc>
                <w:tcPr>
                  <w:tcW w:w="4575" w:type="dxa"/>
                  <w:shd w:val="clear" w:color="auto" w:fill="auto"/>
                  <w:vAlign w:val="center"/>
                </w:tcPr>
                <w:p w:rsidR="006975DA" w:rsidRPr="006975DA" w:rsidRDefault="006975DA" w:rsidP="006A7057">
                  <w:pPr>
                    <w:rPr>
                      <w:color w:val="000000"/>
                    </w:rPr>
                  </w:pPr>
                  <w:r w:rsidRPr="006975DA">
                    <w:rPr>
                      <w:bCs/>
                      <w:color w:val="000000"/>
                    </w:rPr>
                    <w:t>1. Остаток денежных средств на начало года</w:t>
                  </w:r>
                </w:p>
              </w:tc>
              <w:tc>
                <w:tcPr>
                  <w:tcW w:w="1095" w:type="dxa"/>
                  <w:shd w:val="clear" w:color="auto" w:fill="auto"/>
                  <w:noWrap/>
                  <w:vAlign w:val="bottom"/>
                </w:tcPr>
                <w:p w:rsidR="006975DA" w:rsidRPr="006975DA" w:rsidRDefault="006975DA" w:rsidP="006A7057">
                  <w:pPr>
                    <w:jc w:val="right"/>
                    <w:rPr>
                      <w:color w:val="000000"/>
                    </w:rPr>
                  </w:pPr>
                  <w:r w:rsidRPr="006975DA">
                    <w:rPr>
                      <w:color w:val="000000"/>
                    </w:rPr>
                    <w:t>1911</w:t>
                  </w:r>
                </w:p>
              </w:tc>
              <w:tc>
                <w:tcPr>
                  <w:tcW w:w="1860" w:type="dxa"/>
                  <w:shd w:val="clear" w:color="auto" w:fill="auto"/>
                  <w:noWrap/>
                  <w:vAlign w:val="bottom"/>
                </w:tcPr>
                <w:p w:rsidR="006975DA" w:rsidRPr="006975DA" w:rsidRDefault="006975DA" w:rsidP="006A7057">
                  <w:pPr>
                    <w:rPr>
                      <w:color w:val="000000"/>
                    </w:rPr>
                  </w:pPr>
                  <w:r w:rsidRPr="006975DA">
                    <w:rPr>
                      <w:color w:val="000000"/>
                    </w:rPr>
                    <w:t> </w:t>
                  </w:r>
                </w:p>
              </w:tc>
              <w:tc>
                <w:tcPr>
                  <w:tcW w:w="1515" w:type="dxa"/>
                  <w:shd w:val="clear" w:color="auto" w:fill="auto"/>
                  <w:noWrap/>
                  <w:vAlign w:val="bottom"/>
                </w:tcPr>
                <w:p w:rsidR="006975DA" w:rsidRPr="006975DA" w:rsidRDefault="006975DA" w:rsidP="006A7057">
                  <w:pPr>
                    <w:jc w:val="right"/>
                    <w:rPr>
                      <w:color w:val="000000"/>
                    </w:rPr>
                  </w:pPr>
                  <w:r w:rsidRPr="006975DA">
                    <w:rPr>
                      <w:color w:val="000000"/>
                    </w:rPr>
                    <w:t>6,0</w:t>
                  </w:r>
                </w:p>
              </w:tc>
            </w:tr>
            <w:tr w:rsidR="006975DA" w:rsidRPr="006975DA">
              <w:trPr>
                <w:tblCellSpacing w:w="0" w:type="dxa"/>
                <w:jc w:val="center"/>
              </w:trPr>
              <w:tc>
                <w:tcPr>
                  <w:tcW w:w="4575" w:type="dxa"/>
                  <w:shd w:val="clear" w:color="auto" w:fill="auto"/>
                  <w:vAlign w:val="center"/>
                </w:tcPr>
                <w:p w:rsidR="006975DA" w:rsidRPr="006975DA" w:rsidRDefault="006975DA" w:rsidP="006A7057">
                  <w:pPr>
                    <w:rPr>
                      <w:color w:val="000000"/>
                    </w:rPr>
                  </w:pPr>
                  <w:r w:rsidRPr="006975DA">
                    <w:rPr>
                      <w:bCs/>
                      <w:color w:val="000000"/>
                    </w:rPr>
                    <w:t>2. Поступило денежных средств- всего</w:t>
                  </w:r>
                </w:p>
              </w:tc>
              <w:tc>
                <w:tcPr>
                  <w:tcW w:w="1095" w:type="dxa"/>
                  <w:shd w:val="clear" w:color="auto" w:fill="auto"/>
                  <w:noWrap/>
                  <w:vAlign w:val="bottom"/>
                </w:tcPr>
                <w:p w:rsidR="006975DA" w:rsidRPr="006975DA" w:rsidRDefault="006975DA" w:rsidP="006A7057">
                  <w:pPr>
                    <w:jc w:val="right"/>
                    <w:rPr>
                      <w:color w:val="000000"/>
                    </w:rPr>
                  </w:pPr>
                  <w:r w:rsidRPr="006975DA">
                    <w:rPr>
                      <w:color w:val="000000"/>
                    </w:rPr>
                    <w:t>30018</w:t>
                  </w:r>
                </w:p>
              </w:tc>
              <w:tc>
                <w:tcPr>
                  <w:tcW w:w="1860" w:type="dxa"/>
                  <w:shd w:val="clear" w:color="auto" w:fill="auto"/>
                  <w:noWrap/>
                  <w:vAlign w:val="bottom"/>
                </w:tcPr>
                <w:p w:rsidR="006975DA" w:rsidRPr="006975DA" w:rsidRDefault="006975DA" w:rsidP="006A7057">
                  <w:pPr>
                    <w:jc w:val="right"/>
                    <w:rPr>
                      <w:color w:val="000000"/>
                    </w:rPr>
                  </w:pPr>
                  <w:r w:rsidRPr="006975DA">
                    <w:rPr>
                      <w:color w:val="000000"/>
                    </w:rPr>
                    <w:t>29706</w:t>
                  </w:r>
                </w:p>
              </w:tc>
              <w:tc>
                <w:tcPr>
                  <w:tcW w:w="1515" w:type="dxa"/>
                  <w:shd w:val="clear" w:color="auto" w:fill="auto"/>
                  <w:noWrap/>
                  <w:vAlign w:val="bottom"/>
                </w:tcPr>
                <w:p w:rsidR="006975DA" w:rsidRPr="006975DA" w:rsidRDefault="006975DA" w:rsidP="006A7057">
                  <w:pPr>
                    <w:jc w:val="right"/>
                    <w:rPr>
                      <w:color w:val="000000"/>
                    </w:rPr>
                  </w:pPr>
                  <w:r w:rsidRPr="006975DA">
                    <w:rPr>
                      <w:color w:val="000000"/>
                    </w:rPr>
                    <w:t>94,0</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Всего денежных средств</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31929</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100,0</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в т.ч.</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выручка от продаж товаров, работ, услуг</w:t>
                  </w:r>
                </w:p>
                <w:p w:rsidR="006975DA" w:rsidRPr="00E373BB" w:rsidRDefault="006975DA" w:rsidP="006A7057">
                  <w:pPr>
                    <w:rPr>
                      <w:color w:val="000000"/>
                      <w:sz w:val="20"/>
                      <w:szCs w:val="20"/>
                    </w:rPr>
                  </w:pPr>
                  <w:r w:rsidRPr="00E373BB">
                    <w:rPr>
                      <w:color w:val="000000"/>
                      <w:sz w:val="20"/>
                      <w:szCs w:val="20"/>
                    </w:rPr>
                    <w:t>&gt;</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27875</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27875</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87,3</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выручка от реализации основных средств и иного имущества</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215</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0,7</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авансы, полученные от покупателей (заказчиков)</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бюджетные ассигнования и иное целевое финансирование</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184</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184</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0,6</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безвозмездно</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кредиты, займы полученные</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1500</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1500</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4,7</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дивиденды, проценты по финансовым вложениям</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97</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sz w:val="20"/>
                      <w:szCs w:val="20"/>
                    </w:rPr>
                  </w:pPr>
                  <w:r w:rsidRPr="00E373BB">
                    <w:rPr>
                      <w:color w:val="000000"/>
                      <w:sz w:val="20"/>
                      <w:szCs w:val="20"/>
                    </w:rPr>
                    <w:t xml:space="preserve">&gt; </w:t>
                  </w:r>
                </w:p>
                <w:p w:rsidR="006975DA" w:rsidRPr="00E373BB" w:rsidRDefault="006975DA" w:rsidP="006A7057">
                  <w:pPr>
                    <w:jc w:val="right"/>
                    <w:rPr>
                      <w:color w:val="000000"/>
                    </w:rPr>
                  </w:pPr>
                  <w:r w:rsidRPr="00E373BB">
                    <w:rPr>
                      <w:color w:val="000000"/>
                    </w:rPr>
                    <w:t>0,3</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прочие поступления</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147</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147</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0,5</w:t>
                  </w:r>
                </w:p>
              </w:tc>
            </w:tr>
            <w:tr w:rsidR="006975DA" w:rsidRPr="00E373BB">
              <w:trPr>
                <w:tblCellSpacing w:w="0" w:type="dxa"/>
                <w:jc w:val="center"/>
              </w:trPr>
              <w:tc>
                <w:tcPr>
                  <w:tcW w:w="4575" w:type="dxa"/>
                  <w:shd w:val="clear" w:color="auto" w:fill="auto"/>
                  <w:vAlign w:val="center"/>
                </w:tcPr>
                <w:p w:rsidR="006975DA" w:rsidRPr="006975DA" w:rsidRDefault="006975DA" w:rsidP="006A7057">
                  <w:pPr>
                    <w:rPr>
                      <w:color w:val="000000"/>
                    </w:rPr>
                  </w:pPr>
                  <w:r w:rsidRPr="006975DA">
                    <w:rPr>
                      <w:bCs/>
                      <w:color w:val="000000"/>
                    </w:rPr>
                    <w:t>3. Направленно денежных средств- всего</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31772</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30157</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99,5</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в т.ч.</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оплату приобретенных товаров, работ, услуг</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14899</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14899</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46,7</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оплату труда</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8678</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8678</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27,2</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 xml:space="preserve">отчисления в </w:t>
                  </w:r>
                  <w:r w:rsidR="00693510">
                    <w:rPr>
                      <w:color w:val="000000"/>
                    </w:rPr>
                    <w:t>государственные</w:t>
                  </w:r>
                  <w:r w:rsidRPr="00E373BB">
                    <w:rPr>
                      <w:color w:val="000000"/>
                    </w:rPr>
                    <w:t xml:space="preserve"> внебюджетные фонды</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1862</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1862</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5,8</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выдачу подотчетных ссуд</w:t>
                  </w:r>
                </w:p>
              </w:tc>
              <w:tc>
                <w:tcPr>
                  <w:tcW w:w="1095" w:type="dxa"/>
                  <w:shd w:val="clear" w:color="auto" w:fill="auto"/>
                  <w:noWrap/>
                  <w:vAlign w:val="bottom"/>
                </w:tcPr>
                <w:p w:rsidR="006975DA" w:rsidRPr="00E373BB" w:rsidRDefault="006975DA" w:rsidP="006A7057">
                  <w:pPr>
                    <w:rPr>
                      <w:color w:val="000000"/>
                      <w:sz w:val="20"/>
                      <w:szCs w:val="20"/>
                    </w:rPr>
                  </w:pPr>
                  <w:r w:rsidRPr="00E373BB">
                    <w:rPr>
                      <w:color w:val="000000"/>
                      <w:sz w:val="20"/>
                      <w:szCs w:val="20"/>
                    </w:rPr>
                    <w:t xml:space="preserve">&gt; </w:t>
                  </w:r>
                </w:p>
                <w:p w:rsidR="006975DA" w:rsidRPr="00E373BB" w:rsidRDefault="006975DA" w:rsidP="006A7057">
                  <w:pPr>
                    <w:jc w:val="right"/>
                    <w:rPr>
                      <w:color w:val="000000"/>
                    </w:rPr>
                  </w:pPr>
                  <w:r w:rsidRPr="00E373BB">
                    <w:rPr>
                      <w:color w:val="000000"/>
                    </w:rPr>
                    <w:t>2966</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2966</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9,3</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выдачу авансов</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оплату долевого участия в строительстве</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оплату машин, оборудования и транспортных средств</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1615</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5,1</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финансовые вложения</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выплату дивидендов, процентов по ценным бумагам</w:t>
                  </w:r>
                </w:p>
              </w:tc>
              <w:tc>
                <w:tcPr>
                  <w:tcW w:w="1095" w:type="dxa"/>
                  <w:shd w:val="clear" w:color="auto" w:fill="auto"/>
                  <w:noWrap/>
                  <w:vAlign w:val="bottom"/>
                </w:tcPr>
                <w:p w:rsidR="006975DA" w:rsidRPr="00E373BB" w:rsidRDefault="006975DA" w:rsidP="006A7057">
                  <w:pPr>
                    <w:rPr>
                      <w:color w:val="000000"/>
                    </w:rPr>
                  </w:pPr>
                  <w:r w:rsidRPr="00E373BB">
                    <w:rPr>
                      <w:color w:val="000000"/>
                    </w:rPr>
                    <w:t> </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rPr>
                      <w:color w:val="000000"/>
                    </w:rPr>
                  </w:pPr>
                  <w:r w:rsidRPr="00E373BB">
                    <w:rPr>
                      <w:color w:val="000000"/>
                    </w:rPr>
                    <w: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расчеты с бюджетом</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214</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214</w:t>
                  </w:r>
                </w:p>
              </w:tc>
              <w:tc>
                <w:tcPr>
                  <w:tcW w:w="1515" w:type="dxa"/>
                  <w:shd w:val="clear" w:color="auto" w:fill="auto"/>
                  <w:noWrap/>
                  <w:vAlign w:val="bottom"/>
                </w:tcPr>
                <w:p w:rsidR="006975DA" w:rsidRPr="00E373BB" w:rsidRDefault="006975DA" w:rsidP="006A7057">
                  <w:pPr>
                    <w:jc w:val="right"/>
                    <w:rPr>
                      <w:color w:val="000000"/>
                    </w:rPr>
                  </w:pPr>
                  <w:r>
                    <w:rPr>
                      <w:color w:val="000000"/>
                    </w:rPr>
                    <w:t xml:space="preserve">  </w:t>
                  </w:r>
                  <w:r w:rsidRPr="00E373BB">
                    <w:rPr>
                      <w:color w:val="000000"/>
                    </w:rPr>
                    <w:t>0,7</w:t>
                  </w:r>
                  <w:r w:rsidRPr="00E373BB">
                    <w:rPr>
                      <w:color w:val="000000"/>
                      <w:sz w:val="20"/>
                      <w:szCs w:val="20"/>
                    </w:rPr>
                    <w:t xml:space="preserve">&gt; </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на оплату процентов по кредитам, займам</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1181</w:t>
                  </w:r>
                </w:p>
              </w:tc>
              <w:tc>
                <w:tcPr>
                  <w:tcW w:w="1860" w:type="dxa"/>
                  <w:shd w:val="clear" w:color="auto" w:fill="auto"/>
                  <w:noWrap/>
                  <w:vAlign w:val="bottom"/>
                </w:tcPr>
                <w:p w:rsidR="006975DA" w:rsidRPr="00E373BB" w:rsidRDefault="006975DA" w:rsidP="006A7057">
                  <w:pPr>
                    <w:jc w:val="right"/>
                    <w:rPr>
                      <w:color w:val="000000"/>
                    </w:rPr>
                  </w:pPr>
                  <w:r w:rsidRPr="00E373BB">
                    <w:rPr>
                      <w:color w:val="000000"/>
                    </w:rPr>
                    <w:t>1181</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3,7</w:t>
                  </w:r>
                </w:p>
              </w:tc>
            </w:tr>
            <w:tr w:rsidR="006975DA" w:rsidRPr="00E373BB">
              <w:trPr>
                <w:tblCellSpacing w:w="0" w:type="dxa"/>
                <w:jc w:val="center"/>
              </w:trPr>
              <w:tc>
                <w:tcPr>
                  <w:tcW w:w="4575" w:type="dxa"/>
                  <w:shd w:val="clear" w:color="auto" w:fill="auto"/>
                  <w:vAlign w:val="center"/>
                </w:tcPr>
                <w:p w:rsidR="006975DA" w:rsidRPr="00E373BB" w:rsidRDefault="006975DA" w:rsidP="006A7057">
                  <w:pPr>
                    <w:rPr>
                      <w:color w:val="000000"/>
                    </w:rPr>
                  </w:pPr>
                  <w:r w:rsidRPr="00E373BB">
                    <w:rPr>
                      <w:color w:val="000000"/>
                    </w:rPr>
                    <w:t>прочие выплаты, перечисления и т.п.</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357</w:t>
                  </w:r>
                </w:p>
              </w:tc>
              <w:tc>
                <w:tcPr>
                  <w:tcW w:w="1860" w:type="dxa"/>
                  <w:shd w:val="clear" w:color="auto" w:fill="auto"/>
                  <w:noWrap/>
                  <w:vAlign w:val="bottom"/>
                </w:tcPr>
                <w:p w:rsidR="006975DA" w:rsidRPr="00E373BB" w:rsidRDefault="006975DA" w:rsidP="006A7057">
                  <w:pPr>
                    <w:rPr>
                      <w:color w:val="000000"/>
                    </w:rPr>
                  </w:pPr>
                  <w:r w:rsidRPr="00E373BB">
                    <w:rPr>
                      <w:color w:val="000000"/>
                    </w:rPr>
                    <w:t>357</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1,1</w:t>
                  </w:r>
                </w:p>
              </w:tc>
            </w:tr>
            <w:tr w:rsidR="006975DA" w:rsidRPr="00E373BB">
              <w:trPr>
                <w:tblCellSpacing w:w="0" w:type="dxa"/>
                <w:jc w:val="center"/>
              </w:trPr>
              <w:tc>
                <w:tcPr>
                  <w:tcW w:w="4575" w:type="dxa"/>
                  <w:shd w:val="clear" w:color="auto" w:fill="auto"/>
                  <w:vAlign w:val="center"/>
                </w:tcPr>
                <w:p w:rsidR="006975DA" w:rsidRPr="006975DA" w:rsidRDefault="006975DA" w:rsidP="006A7057">
                  <w:pPr>
                    <w:rPr>
                      <w:color w:val="000000"/>
                    </w:rPr>
                  </w:pPr>
                  <w:r w:rsidRPr="006975DA">
                    <w:rPr>
                      <w:bCs/>
                      <w:color w:val="000000"/>
                    </w:rPr>
                    <w:t>4. Остаток денежных средств на конец отчетного периода</w:t>
                  </w:r>
                </w:p>
              </w:tc>
              <w:tc>
                <w:tcPr>
                  <w:tcW w:w="1095" w:type="dxa"/>
                  <w:shd w:val="clear" w:color="auto" w:fill="auto"/>
                  <w:noWrap/>
                  <w:vAlign w:val="bottom"/>
                </w:tcPr>
                <w:p w:rsidR="006975DA" w:rsidRPr="00E373BB" w:rsidRDefault="006975DA" w:rsidP="006A7057">
                  <w:pPr>
                    <w:jc w:val="right"/>
                    <w:rPr>
                      <w:color w:val="000000"/>
                    </w:rPr>
                  </w:pPr>
                  <w:r w:rsidRPr="00E373BB">
                    <w:rPr>
                      <w:color w:val="000000"/>
                    </w:rPr>
                    <w:t>157</w:t>
                  </w:r>
                </w:p>
              </w:tc>
              <w:tc>
                <w:tcPr>
                  <w:tcW w:w="1860" w:type="dxa"/>
                  <w:shd w:val="clear" w:color="auto" w:fill="auto"/>
                  <w:noWrap/>
                  <w:vAlign w:val="bottom"/>
                </w:tcPr>
                <w:p w:rsidR="006975DA" w:rsidRPr="00E373BB" w:rsidRDefault="006975DA" w:rsidP="006A7057">
                  <w:pPr>
                    <w:rPr>
                      <w:color w:val="000000"/>
                    </w:rPr>
                  </w:pPr>
                  <w:r w:rsidRPr="00E373BB">
                    <w:rPr>
                      <w:color w:val="000000"/>
                    </w:rPr>
                    <w:t> </w:t>
                  </w:r>
                </w:p>
              </w:tc>
              <w:tc>
                <w:tcPr>
                  <w:tcW w:w="1515" w:type="dxa"/>
                  <w:shd w:val="clear" w:color="auto" w:fill="auto"/>
                  <w:noWrap/>
                  <w:vAlign w:val="bottom"/>
                </w:tcPr>
                <w:p w:rsidR="006975DA" w:rsidRPr="00E373BB" w:rsidRDefault="006975DA" w:rsidP="006A7057">
                  <w:pPr>
                    <w:jc w:val="right"/>
                    <w:rPr>
                      <w:color w:val="000000"/>
                    </w:rPr>
                  </w:pPr>
                  <w:r w:rsidRPr="00E373BB">
                    <w:rPr>
                      <w:color w:val="000000"/>
                    </w:rPr>
                    <w:t>0,5</w:t>
                  </w:r>
                </w:p>
              </w:tc>
            </w:tr>
          </w:tbl>
          <w:p w:rsidR="006975DA" w:rsidRDefault="006975DA" w:rsidP="006975DA"/>
          <w:p w:rsidR="006975DA" w:rsidRPr="008D0EBF" w:rsidRDefault="006975DA" w:rsidP="00BF2322">
            <w:pPr>
              <w:spacing w:line="360" w:lineRule="auto"/>
              <w:jc w:val="center"/>
              <w:rPr>
                <w:color w:val="000000"/>
                <w:sz w:val="28"/>
                <w:szCs w:val="28"/>
              </w:rPr>
            </w:pPr>
          </w:p>
        </w:tc>
      </w:tr>
    </w:tbl>
    <w:p w:rsidR="000A1E53" w:rsidRPr="008D0EBF" w:rsidRDefault="000A1E53" w:rsidP="00BE4567">
      <w:pPr>
        <w:spacing w:line="360" w:lineRule="auto"/>
        <w:rPr>
          <w:color w:val="000000"/>
          <w:sz w:val="28"/>
          <w:szCs w:val="28"/>
        </w:rPr>
      </w:pPr>
      <w:r w:rsidRPr="008D0EBF">
        <w:rPr>
          <w:color w:val="000000"/>
          <w:sz w:val="28"/>
          <w:szCs w:val="28"/>
        </w:rPr>
        <w:t xml:space="preserve">Анализ движения денежных средств проводят на основании формы №4 «Отчет о движении </w:t>
      </w:r>
      <w:r w:rsidR="004654AB">
        <w:rPr>
          <w:color w:val="000000"/>
          <w:sz w:val="28"/>
          <w:szCs w:val="28"/>
        </w:rPr>
        <w:t>денежных средств»</w:t>
      </w:r>
      <w:r w:rsidRPr="008D0EBF">
        <w:rPr>
          <w:color w:val="000000"/>
          <w:sz w:val="28"/>
          <w:szCs w:val="28"/>
        </w:rPr>
        <w:t xml:space="preserve">.  </w:t>
      </w:r>
    </w:p>
    <w:p w:rsidR="000A1E53" w:rsidRPr="008D0EBF" w:rsidRDefault="000A1E53" w:rsidP="00BE4567">
      <w:pPr>
        <w:spacing w:line="360" w:lineRule="auto"/>
        <w:rPr>
          <w:color w:val="000000"/>
          <w:sz w:val="28"/>
          <w:szCs w:val="28"/>
        </w:rPr>
      </w:pPr>
      <w:r w:rsidRPr="008D0EBF">
        <w:rPr>
          <w:sz w:val="28"/>
          <w:szCs w:val="28"/>
        </w:rPr>
        <w:t>Всего денежных средств в 200</w:t>
      </w:r>
      <w:r w:rsidR="00585B29">
        <w:rPr>
          <w:sz w:val="28"/>
          <w:szCs w:val="28"/>
        </w:rPr>
        <w:t>1</w:t>
      </w:r>
      <w:r w:rsidRPr="008D0EBF">
        <w:rPr>
          <w:sz w:val="28"/>
          <w:szCs w:val="28"/>
        </w:rPr>
        <w:t xml:space="preserve"> г. </w:t>
      </w:r>
      <w:r w:rsidRPr="008D0EBF">
        <w:rPr>
          <w:color w:val="000000"/>
          <w:sz w:val="28"/>
          <w:szCs w:val="28"/>
        </w:rPr>
        <w:t xml:space="preserve">было 31929 </w:t>
      </w:r>
      <w:r w:rsidR="00693510" w:rsidRPr="008D0EBF">
        <w:rPr>
          <w:color w:val="000000"/>
          <w:sz w:val="28"/>
          <w:szCs w:val="28"/>
        </w:rPr>
        <w:t>тыс. руб.</w:t>
      </w:r>
      <w:r w:rsidRPr="008D0EBF">
        <w:rPr>
          <w:color w:val="000000"/>
          <w:sz w:val="28"/>
          <w:szCs w:val="28"/>
        </w:rPr>
        <w:t xml:space="preserve"> (100%). Остаток денежных средств составил 6%, а 94%  пришлось на поступившие денежные средства. Из поступивших денежных средств основная часть приходится на выручку от продаж товаров, работ, услуг 87,3% и на кредиты и </w:t>
      </w:r>
      <w:r w:rsidR="00693510" w:rsidRPr="008D0EBF">
        <w:rPr>
          <w:color w:val="000000"/>
          <w:sz w:val="28"/>
          <w:szCs w:val="28"/>
        </w:rPr>
        <w:t>займы,</w:t>
      </w:r>
      <w:r w:rsidRPr="008D0EBF">
        <w:rPr>
          <w:color w:val="000000"/>
          <w:sz w:val="28"/>
          <w:szCs w:val="28"/>
        </w:rPr>
        <w:t xml:space="preserve"> полученные 4,7%. Остальное поделили между собой бюджетные ассигнования и иное целевое финансирование 0,6%, выручка от реализации основных средств и иного имущества0,7%, дивиденды, проценты по финансовым вложениям 0,3% и остальные 0,5% приходятся на прочие поступления.</w:t>
      </w:r>
    </w:p>
    <w:p w:rsidR="000A1E53" w:rsidRPr="008D0EBF" w:rsidRDefault="00693510" w:rsidP="00BE4567">
      <w:pPr>
        <w:spacing w:line="360" w:lineRule="auto"/>
        <w:rPr>
          <w:color w:val="000000"/>
          <w:sz w:val="28"/>
          <w:szCs w:val="28"/>
        </w:rPr>
      </w:pPr>
      <w:r w:rsidRPr="008D0EBF">
        <w:rPr>
          <w:color w:val="000000"/>
          <w:sz w:val="28"/>
          <w:szCs w:val="28"/>
        </w:rPr>
        <w:t>Использовано денежных средств было 99,5%. Из них основные расходы, это расходы на оплату приобретенных товаров, работ, услуг 46,7% и на оплату тр</w:t>
      </w:r>
      <w:r>
        <w:rPr>
          <w:color w:val="000000"/>
          <w:sz w:val="28"/>
          <w:szCs w:val="28"/>
        </w:rPr>
        <w:t>уда 27,2%. На отчисления в государственные</w:t>
      </w:r>
      <w:r w:rsidRPr="008D0EBF">
        <w:rPr>
          <w:color w:val="000000"/>
          <w:sz w:val="28"/>
          <w:szCs w:val="28"/>
        </w:rPr>
        <w:t xml:space="preserve"> внебюджетные фонды направленно 5,8%, на в</w:t>
      </w:r>
      <w:r>
        <w:rPr>
          <w:color w:val="000000"/>
          <w:sz w:val="28"/>
          <w:szCs w:val="28"/>
        </w:rPr>
        <w:t xml:space="preserve">ыдачу ссуд 9,3%, на оплату </w:t>
      </w:r>
      <w:r w:rsidRPr="008D0EBF">
        <w:rPr>
          <w:color w:val="000000"/>
          <w:sz w:val="28"/>
          <w:szCs w:val="28"/>
        </w:rPr>
        <w:t xml:space="preserve"> оборудования и транспортных средств и на расчеты с бюджетом по 5,1% , 0,7% на оплату процентов по кредитам и займам 3,7% и на прочие </w:t>
      </w:r>
      <w:r w:rsidR="000A1E53" w:rsidRPr="008D0EBF">
        <w:rPr>
          <w:color w:val="000000"/>
          <w:sz w:val="28"/>
          <w:szCs w:val="28"/>
        </w:rPr>
        <w:t>выплаты 1,1%. Остаток составил 0,5%</w:t>
      </w:r>
    </w:p>
    <w:p w:rsidR="000A1E53" w:rsidRPr="00563485" w:rsidRDefault="000A1E53" w:rsidP="00BE4567">
      <w:pPr>
        <w:spacing w:line="360" w:lineRule="auto"/>
        <w:rPr>
          <w:sz w:val="22"/>
          <w:szCs w:val="22"/>
        </w:rPr>
      </w:pPr>
    </w:p>
    <w:p w:rsidR="000A1E53" w:rsidRDefault="000A1E53" w:rsidP="00F416CA">
      <w:pPr>
        <w:spacing w:line="259" w:lineRule="auto"/>
        <w:ind w:right="-1" w:firstLine="567"/>
        <w:jc w:val="both"/>
        <w:rPr>
          <w:sz w:val="28"/>
          <w:szCs w:val="28"/>
        </w:rPr>
      </w:pPr>
    </w:p>
    <w:p w:rsidR="000A1E53" w:rsidRDefault="000A1E53" w:rsidP="00F416CA">
      <w:pPr>
        <w:spacing w:line="259" w:lineRule="auto"/>
        <w:ind w:right="-1" w:firstLine="567"/>
        <w:jc w:val="both"/>
        <w:rPr>
          <w:sz w:val="28"/>
          <w:szCs w:val="28"/>
        </w:rPr>
      </w:pPr>
    </w:p>
    <w:p w:rsidR="00F416CA" w:rsidRPr="00F40565" w:rsidRDefault="003A15CF" w:rsidP="001675AF">
      <w:pPr>
        <w:pStyle w:val="a8"/>
        <w:spacing w:line="259" w:lineRule="auto"/>
        <w:ind w:right="0" w:firstLine="0"/>
        <w:rPr>
          <w:sz w:val="28"/>
          <w:szCs w:val="28"/>
        </w:rPr>
      </w:pPr>
      <w:r w:rsidRPr="00693510">
        <w:rPr>
          <w:sz w:val="28"/>
          <w:szCs w:val="28"/>
        </w:rPr>
        <w:t>3.2</w:t>
      </w:r>
      <w:r w:rsidR="00F416CA" w:rsidRPr="00F40565">
        <w:rPr>
          <w:sz w:val="28"/>
          <w:szCs w:val="28"/>
        </w:rPr>
        <w:t>.</w:t>
      </w:r>
      <w:r>
        <w:rPr>
          <w:sz w:val="28"/>
          <w:szCs w:val="28"/>
        </w:rPr>
        <w:t xml:space="preserve"> </w:t>
      </w:r>
      <w:r w:rsidR="00F416CA" w:rsidRPr="00F40565">
        <w:rPr>
          <w:sz w:val="28"/>
          <w:szCs w:val="28"/>
        </w:rPr>
        <w:t xml:space="preserve"> Анализ движения денежных средств</w:t>
      </w:r>
    </w:p>
    <w:p w:rsidR="00F416CA" w:rsidRDefault="00F416CA" w:rsidP="00F416CA">
      <w:pPr>
        <w:spacing w:line="259" w:lineRule="auto"/>
        <w:ind w:firstLine="567"/>
        <w:jc w:val="both"/>
        <w:rPr>
          <w:sz w:val="28"/>
          <w:szCs w:val="28"/>
        </w:rPr>
      </w:pPr>
    </w:p>
    <w:p w:rsidR="00F416CA" w:rsidRDefault="00F416CA" w:rsidP="00F416CA">
      <w:pPr>
        <w:spacing w:line="259" w:lineRule="auto"/>
        <w:ind w:firstLine="567"/>
        <w:jc w:val="both"/>
        <w:rPr>
          <w:sz w:val="28"/>
          <w:szCs w:val="28"/>
        </w:rPr>
      </w:pPr>
    </w:p>
    <w:p w:rsidR="00F416CA" w:rsidRPr="00F40565" w:rsidRDefault="00F416CA" w:rsidP="00F416CA">
      <w:pPr>
        <w:spacing w:line="259" w:lineRule="auto"/>
        <w:ind w:firstLine="567"/>
        <w:jc w:val="both"/>
        <w:rPr>
          <w:sz w:val="28"/>
          <w:szCs w:val="28"/>
        </w:rPr>
      </w:pPr>
    </w:p>
    <w:p w:rsidR="00F416CA" w:rsidRPr="00F40565" w:rsidRDefault="00F416CA" w:rsidP="00BE4567">
      <w:pPr>
        <w:spacing w:line="360" w:lineRule="auto"/>
        <w:ind w:firstLine="567"/>
        <w:jc w:val="both"/>
        <w:rPr>
          <w:sz w:val="28"/>
          <w:szCs w:val="28"/>
        </w:rPr>
      </w:pPr>
      <w:r w:rsidRPr="00F40565">
        <w:rPr>
          <w:sz w:val="28"/>
          <w:szCs w:val="28"/>
        </w:rPr>
        <w:t xml:space="preserve">Анализ движения денежных средств проводится по данным отчетного периода. На первый взгляд такой анализ, как и любой другой раздел ретроспективного анализа, имеет сравнительно невысокую ценность для главного бухгалтера; однако можно привести аргументы, в известной </w:t>
      </w:r>
      <w:r w:rsidR="001674A1" w:rsidRPr="00F40565">
        <w:rPr>
          <w:sz w:val="28"/>
          <w:szCs w:val="28"/>
        </w:rPr>
        <w:t>степени,</w:t>
      </w:r>
      <w:r w:rsidRPr="00F40565">
        <w:rPr>
          <w:sz w:val="28"/>
          <w:szCs w:val="28"/>
        </w:rPr>
        <w:t xml:space="preserve"> оправдывающие его проведение. Выше был приведен пример довольно </w:t>
      </w:r>
      <w:r w:rsidR="001674A1" w:rsidRPr="00F40565">
        <w:rPr>
          <w:sz w:val="28"/>
          <w:szCs w:val="28"/>
        </w:rPr>
        <w:t>парадоксальной</w:t>
      </w:r>
      <w:r w:rsidRPr="00F40565">
        <w:rPr>
          <w:sz w:val="28"/>
          <w:szCs w:val="28"/>
        </w:rPr>
        <w:t xml:space="preserve"> ситуации, когда предприятие является прибыльным, но не имеет средств расплатиться со своими работниками и контрагентами.</w:t>
      </w:r>
    </w:p>
    <w:p w:rsidR="00F416CA" w:rsidRPr="00F40565" w:rsidRDefault="00F416CA" w:rsidP="00BE4567">
      <w:pPr>
        <w:spacing w:line="360" w:lineRule="auto"/>
        <w:ind w:firstLine="567"/>
        <w:jc w:val="both"/>
        <w:rPr>
          <w:sz w:val="28"/>
          <w:szCs w:val="28"/>
        </w:rPr>
      </w:pPr>
      <w:r w:rsidRPr="00F40565">
        <w:rPr>
          <w:sz w:val="28"/>
          <w:szCs w:val="28"/>
        </w:rPr>
        <w:t>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е. от ликвидности активов. Последняя зависит от реального денежного оборота предприятия, сопровождающегося потоком денежных платежей и расчетов, проходящих через расчетный и др. счета предприятия.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w:t>
      </w:r>
    </w:p>
    <w:p w:rsidR="00F416CA" w:rsidRPr="00F40565" w:rsidRDefault="00F416CA" w:rsidP="00BE4567">
      <w:pPr>
        <w:spacing w:line="360" w:lineRule="auto"/>
        <w:ind w:firstLine="567"/>
        <w:jc w:val="both"/>
        <w:rPr>
          <w:sz w:val="28"/>
          <w:szCs w:val="28"/>
        </w:rPr>
      </w:pPr>
      <w:r w:rsidRPr="00F40565">
        <w:rPr>
          <w:sz w:val="28"/>
          <w:szCs w:val="28"/>
        </w:rPr>
        <w:t xml:space="preserve">Основным источником информации для проведения анализа взаимосвязи прибыли, движения оборотного капитала и денежных средств является баланс (ф. № 1), приложение к балансу (ф. № 5), отчет о финансовых результатах и их использовании (ф. №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w:t>
      </w:r>
      <w:r w:rsidR="001674A1" w:rsidRPr="00F40565">
        <w:rPr>
          <w:sz w:val="28"/>
          <w:szCs w:val="28"/>
        </w:rPr>
        <w:t>соответствовать</w:t>
      </w:r>
      <w:r w:rsidRPr="00F40565">
        <w:rPr>
          <w:sz w:val="28"/>
          <w:szCs w:val="28"/>
        </w:rPr>
        <w:t xml:space="preserve"> реальному “притоку” или “оттоку” денежных средств на предприятии.</w:t>
      </w:r>
    </w:p>
    <w:p w:rsidR="00F416CA" w:rsidRPr="00F40565" w:rsidRDefault="00F416CA" w:rsidP="00BE4567">
      <w:pPr>
        <w:spacing w:line="360" w:lineRule="auto"/>
        <w:ind w:firstLine="567"/>
        <w:jc w:val="both"/>
        <w:rPr>
          <w:sz w:val="28"/>
          <w:szCs w:val="28"/>
        </w:rPr>
      </w:pPr>
      <w:r w:rsidRPr="00F40565">
        <w:rPr>
          <w:sz w:val="28"/>
          <w:szCs w:val="28"/>
        </w:rPr>
        <w:t xml:space="preserve">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денежных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w:t>
      </w:r>
      <w:r w:rsidR="001674A1" w:rsidRPr="00F40565">
        <w:rPr>
          <w:sz w:val="28"/>
          <w:szCs w:val="28"/>
        </w:rPr>
        <w:t>предприятия,</w:t>
      </w:r>
      <w:r w:rsidRPr="00F40565">
        <w:rPr>
          <w:sz w:val="28"/>
          <w:szCs w:val="28"/>
        </w:rPr>
        <w:t xml:space="preserve"> данные о формировании и использовании </w:t>
      </w:r>
      <w:r w:rsidR="001674A1" w:rsidRPr="00F40565">
        <w:rPr>
          <w:sz w:val="28"/>
          <w:szCs w:val="28"/>
        </w:rPr>
        <w:t>приб</w:t>
      </w:r>
      <w:r w:rsidR="001674A1">
        <w:rPr>
          <w:sz w:val="28"/>
          <w:szCs w:val="28"/>
        </w:rPr>
        <w:t>ыл</w:t>
      </w:r>
      <w:r w:rsidR="001674A1" w:rsidRPr="00F40565">
        <w:rPr>
          <w:sz w:val="28"/>
          <w:szCs w:val="28"/>
        </w:rPr>
        <w:t>и</w:t>
      </w:r>
      <w:r w:rsidRPr="00F40565">
        <w:rPr>
          <w:sz w:val="28"/>
          <w:szCs w:val="28"/>
        </w:rPr>
        <w:t xml:space="preserve"> не дают полного представления о реальном процессе движения денежных средств. Например, достаточно для подтверждения сказанного сопоставить величину балансовой прибыли, показанной в ф. № 2 отчета о финансовых результатах и их использовании с величиной изменения денежных средств в балансе (стр. 270—310). 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прочие</w:t>
      </w:r>
      <w:r>
        <w:rPr>
          <w:sz w:val="28"/>
          <w:szCs w:val="28"/>
        </w:rPr>
        <w:t>. П</w:t>
      </w:r>
      <w:r w:rsidRPr="00F40565">
        <w:rPr>
          <w:sz w:val="28"/>
          <w:szCs w:val="28"/>
        </w:rPr>
        <w:t>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 Например, в США с 1988 года введен стандарт, по которому предприятия, вместо составлявшегося ими до этого отчета об изменениях в финансовом положении, должны составлять отчет о движении денежных средств. Такой подход позволяет более объективно оценить ликвидность фирмы в условиях инфляции и с учетом того, что при составлении остальных форм отчетности используется метод начисления, то есть он предполагает отражение расходов независимо от того, получены или уплачены соответствующие денежные суммы.</w:t>
      </w:r>
    </w:p>
    <w:p w:rsidR="00F416CA" w:rsidRPr="00F40565" w:rsidRDefault="00F416CA" w:rsidP="00BE4567">
      <w:pPr>
        <w:spacing w:line="360" w:lineRule="auto"/>
        <w:ind w:firstLine="567"/>
        <w:jc w:val="both"/>
        <w:rPr>
          <w:sz w:val="28"/>
          <w:szCs w:val="28"/>
        </w:rPr>
      </w:pPr>
      <w:r w:rsidRPr="00F40565">
        <w:rPr>
          <w:sz w:val="28"/>
          <w:szCs w:val="28"/>
        </w:rPr>
        <w:t xml:space="preserve">Отчет о движении денежных средств - это документ финансовой отчетности, в котором отражаются поступление, расходование и нетто-изменения денежных средств в ходе текущей хозяйственной </w:t>
      </w:r>
      <w:r w:rsidR="001674A1" w:rsidRPr="00F40565">
        <w:rPr>
          <w:sz w:val="28"/>
          <w:szCs w:val="28"/>
        </w:rPr>
        <w:t>деятельности,</w:t>
      </w:r>
      <w:r w:rsidRPr="00F40565">
        <w:rPr>
          <w:sz w:val="28"/>
          <w:szCs w:val="28"/>
        </w:rPr>
        <w:t xml:space="preserve">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F416CA" w:rsidRPr="00F40565" w:rsidRDefault="00F416CA" w:rsidP="00BE4567">
      <w:pPr>
        <w:spacing w:line="360" w:lineRule="auto"/>
        <w:ind w:firstLine="567"/>
        <w:jc w:val="both"/>
        <w:rPr>
          <w:sz w:val="28"/>
          <w:szCs w:val="28"/>
        </w:rPr>
      </w:pPr>
      <w:r w:rsidRPr="00F40565">
        <w:rPr>
          <w:sz w:val="28"/>
          <w:szCs w:val="28"/>
        </w:rPr>
        <w:t>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сгруппированы по 3 направлениям: хозяйственная (операционная) сфера, инвестиционная и финансовая сферы.</w:t>
      </w:r>
    </w:p>
    <w:p w:rsidR="00F416CA" w:rsidRPr="00F40565" w:rsidRDefault="00F416CA" w:rsidP="00BE4567">
      <w:pPr>
        <w:spacing w:line="360" w:lineRule="auto"/>
        <w:ind w:firstLine="567"/>
        <w:jc w:val="both"/>
        <w:rPr>
          <w:sz w:val="28"/>
          <w:szCs w:val="28"/>
        </w:rPr>
      </w:pPr>
      <w:r w:rsidRPr="00F40565">
        <w:rPr>
          <w:sz w:val="28"/>
          <w:szCs w:val="28"/>
        </w:rPr>
        <w:t xml:space="preserve">В сфере производственно-хозяйственной деятельности отражаются статьи, которые используются при расчете чистой прибыли в отчете о прибылях и убытках. Сюда включаются такие поступления, как оплата покупателями товаров и оказанных услуг, проценты и дивиденды, уплаченные другими компаниями, поступления от реализации необоротных активов. Отток денежных средств вызывается такими операциями, как выплата заработной платы, выплата процентов по займам, оплата продукции и услуг, расходы по выплате налогов и другие. Эти статьи корректируются на поступления и расходы начисленные, но не оплаченные или начисленные, но не требующие использования денежных средств. Кроме </w:t>
      </w:r>
      <w:r w:rsidR="001674A1" w:rsidRPr="00F40565">
        <w:rPr>
          <w:sz w:val="28"/>
          <w:szCs w:val="28"/>
        </w:rPr>
        <w:t>того,</w:t>
      </w:r>
      <w:r w:rsidRPr="00F40565">
        <w:rPr>
          <w:sz w:val="28"/>
          <w:szCs w:val="28"/>
        </w:rPr>
        <w:t xml:space="preserve"> исключаются, во избежание повторного счета, статьи, влияющие на чистую прибыль, которые рассматриваются в разделах финансовой и инвестиционной деятельности.</w:t>
      </w:r>
    </w:p>
    <w:p w:rsidR="00F416CA" w:rsidRPr="00F40565" w:rsidRDefault="00F416CA" w:rsidP="00BE4567">
      <w:pPr>
        <w:spacing w:line="360" w:lineRule="auto"/>
        <w:ind w:firstLine="567"/>
        <w:jc w:val="both"/>
        <w:rPr>
          <w:sz w:val="28"/>
          <w:szCs w:val="28"/>
        </w:rPr>
      </w:pPr>
      <w:r w:rsidRPr="00F40565">
        <w:rPr>
          <w:sz w:val="28"/>
          <w:szCs w:val="28"/>
        </w:rPr>
        <w:t>Таким образом, для расчета прироста или уменьшения денежных средств в результате производственно-хозяйственной деятельности необходимо осуществить следующие операции:</w:t>
      </w:r>
    </w:p>
    <w:p w:rsidR="00F416CA" w:rsidRPr="00F40565" w:rsidRDefault="00F416CA" w:rsidP="00BE4567">
      <w:pPr>
        <w:spacing w:line="360" w:lineRule="auto"/>
        <w:ind w:firstLine="567"/>
        <w:jc w:val="both"/>
        <w:rPr>
          <w:sz w:val="28"/>
          <w:szCs w:val="28"/>
        </w:rPr>
      </w:pPr>
      <w:r w:rsidRPr="00F40565">
        <w:rPr>
          <w:sz w:val="28"/>
          <w:szCs w:val="28"/>
        </w:rPr>
        <w:t xml:space="preserve">1) Рассчитать оборотные активы и краткосрочные обязательства, исходя из метода денежных потоков. При корректировке статей оборотных активов следует их прирост вычесть из суммы чистой прибыли, а их уменьшение за период, прибавить к чистой прибыли. Это обусловлено тем, </w:t>
      </w:r>
      <w:r w:rsidR="001674A1" w:rsidRPr="00F40565">
        <w:rPr>
          <w:sz w:val="28"/>
          <w:szCs w:val="28"/>
        </w:rPr>
        <w:t>что,</w:t>
      </w:r>
      <w:r w:rsidRPr="00F40565">
        <w:rPr>
          <w:sz w:val="28"/>
          <w:szCs w:val="28"/>
        </w:rPr>
        <w:t xml:space="preserve"> оценивая оборотные активы по методу потока денежных средств, мы завышаем их сумму, то </w:t>
      </w:r>
      <w:r w:rsidR="001674A1" w:rsidRPr="00F40565">
        <w:rPr>
          <w:sz w:val="28"/>
          <w:szCs w:val="28"/>
        </w:rPr>
        <w:t>есть,</w:t>
      </w:r>
      <w:r w:rsidRPr="00F40565">
        <w:rPr>
          <w:sz w:val="28"/>
          <w:szCs w:val="28"/>
        </w:rPr>
        <w:t xml:space="preserve"> занижаем прибыль. На самом деле прирост оборотных средств не влечет за собой увеличения денежных средств в такой же степени что и прибыли.</w:t>
      </w:r>
    </w:p>
    <w:p w:rsidR="00F416CA" w:rsidRPr="00F40565" w:rsidRDefault="00F416CA" w:rsidP="00BE4567">
      <w:pPr>
        <w:spacing w:line="360" w:lineRule="auto"/>
        <w:ind w:firstLine="567"/>
        <w:jc w:val="both"/>
        <w:rPr>
          <w:sz w:val="28"/>
          <w:szCs w:val="28"/>
        </w:rPr>
      </w:pPr>
      <w:r w:rsidRPr="00F40565">
        <w:rPr>
          <w:sz w:val="28"/>
          <w:szCs w:val="28"/>
        </w:rPr>
        <w:t>При корректировке краткосрочных обязательств, наоборот, их рост следует прибавить к чистой прибыли, так как этот прирост не означает оттока денежных средств; уменьшение краткосрочных обязательств вычитается из чистой прибыли.</w:t>
      </w:r>
    </w:p>
    <w:p w:rsidR="00F416CA" w:rsidRPr="00F40565" w:rsidRDefault="00F416CA" w:rsidP="00BE4567">
      <w:pPr>
        <w:spacing w:line="360" w:lineRule="auto"/>
        <w:ind w:firstLine="567"/>
        <w:jc w:val="both"/>
        <w:rPr>
          <w:sz w:val="28"/>
          <w:szCs w:val="28"/>
        </w:rPr>
      </w:pPr>
      <w:r w:rsidRPr="00F40565">
        <w:rPr>
          <w:sz w:val="28"/>
          <w:szCs w:val="28"/>
        </w:rPr>
        <w:t>2) Корректировка чистой прибыли на расходы, не требующие выплаты денежных средств. Для этого соответствующие расходы за период необходимо прибавить к сумме чистой прибыли. Примером таких расходов является амортизация материальных необоротных активов.</w:t>
      </w:r>
    </w:p>
    <w:p w:rsidR="00F416CA" w:rsidRPr="00F40565" w:rsidRDefault="00F416CA" w:rsidP="00BE4567">
      <w:pPr>
        <w:spacing w:line="360" w:lineRule="auto"/>
        <w:ind w:firstLine="567"/>
        <w:jc w:val="both"/>
        <w:rPr>
          <w:sz w:val="28"/>
          <w:szCs w:val="28"/>
        </w:rPr>
      </w:pPr>
      <w:r w:rsidRPr="00F40565">
        <w:rPr>
          <w:sz w:val="28"/>
          <w:szCs w:val="28"/>
        </w:rPr>
        <w:t>3) Исключить влияние прибылей и убытков, полученных от неординарной деятельности, таких как результаты от реализации необоротных активов и ценных бумаг других компаний. Влияние этих операций, учтенное также при расчете суммы чистой прибыли в отчете о прибыли, элиминируется во избежание повторного счета: убытки от этих операций следует прибавить к чистой прибыли, а прибыли — вычесть из суммы чистой прибыли.</w:t>
      </w:r>
    </w:p>
    <w:p w:rsidR="00F416CA" w:rsidRPr="00F40565" w:rsidRDefault="00F416CA" w:rsidP="00BE4567">
      <w:pPr>
        <w:spacing w:line="360" w:lineRule="auto"/>
        <w:ind w:firstLine="567"/>
        <w:jc w:val="both"/>
        <w:rPr>
          <w:sz w:val="28"/>
          <w:szCs w:val="28"/>
        </w:rPr>
      </w:pPr>
      <w:r w:rsidRPr="00F40565">
        <w:rPr>
          <w:sz w:val="28"/>
          <w:szCs w:val="28"/>
        </w:rPr>
        <w:t>Инвестиционная деятельность включает в основном операции, относящиеся к изменениям в необоротных активах. Это - “Реализация и покупка недвижимости”, “Продажа и покупка ценных бумаг других компаний”, “Предоставление долгосрочных займов”, “Поступление средств от погашения займов”.</w:t>
      </w:r>
    </w:p>
    <w:p w:rsidR="00F416CA" w:rsidRPr="00F40565" w:rsidRDefault="00F416CA" w:rsidP="00BE4567">
      <w:pPr>
        <w:spacing w:line="360" w:lineRule="auto"/>
        <w:ind w:firstLine="567"/>
        <w:jc w:val="both"/>
        <w:rPr>
          <w:sz w:val="28"/>
          <w:szCs w:val="28"/>
        </w:rPr>
      </w:pPr>
      <w:r w:rsidRPr="00F40565">
        <w:rPr>
          <w:sz w:val="28"/>
          <w:szCs w:val="28"/>
        </w:rPr>
        <w:t>Финансовая сфера включает такие операции как изменения в долгосрочных обязательствах фирмы и собственном капитале, продажа и покупка собственных акций, выпуск облигаций компании, выплата дивидендов, погашение компанией своих долгосрочных обязательств. В каждом разделе отдельно приводятся данные о поступлении средств и об их расходовании по каждой статье, на основании чего определяется общее изменение денежных средств на конец периода как алгебраическая сумма денежных средств на начало периода и изменений за период.</w:t>
      </w:r>
    </w:p>
    <w:p w:rsidR="00F416CA" w:rsidRPr="00F40565" w:rsidRDefault="00F416CA" w:rsidP="00BE4567">
      <w:pPr>
        <w:spacing w:line="360" w:lineRule="auto"/>
        <w:ind w:firstLine="567"/>
        <w:jc w:val="both"/>
        <w:rPr>
          <w:sz w:val="28"/>
          <w:szCs w:val="28"/>
        </w:rPr>
      </w:pPr>
      <w:r w:rsidRPr="00F40565">
        <w:rPr>
          <w:sz w:val="28"/>
          <w:szCs w:val="28"/>
        </w:rPr>
        <w:t>Рассмотрим алгоритм работы с отчетом о движении денежных средств.</w:t>
      </w:r>
    </w:p>
    <w:p w:rsidR="00F416CA" w:rsidRPr="00F40565" w:rsidRDefault="00F416CA" w:rsidP="00BE4567">
      <w:pPr>
        <w:spacing w:line="360" w:lineRule="auto"/>
        <w:ind w:firstLine="567"/>
        <w:jc w:val="both"/>
        <w:rPr>
          <w:sz w:val="28"/>
          <w:szCs w:val="28"/>
        </w:rPr>
      </w:pPr>
      <w:r w:rsidRPr="00F40565">
        <w:rPr>
          <w:sz w:val="28"/>
          <w:szCs w:val="28"/>
        </w:rPr>
        <w:t>В разделе производственно-хозяйственной деятельности сумма чистой прибыли корректируется наследующие статьи:</w:t>
      </w:r>
    </w:p>
    <w:p w:rsidR="00F416CA" w:rsidRPr="00F40565" w:rsidRDefault="00F416CA" w:rsidP="00BE4567">
      <w:pPr>
        <w:spacing w:line="360" w:lineRule="auto"/>
        <w:ind w:firstLine="567"/>
        <w:jc w:val="both"/>
        <w:rPr>
          <w:sz w:val="28"/>
          <w:szCs w:val="28"/>
        </w:rPr>
      </w:pPr>
      <w:r w:rsidRPr="00F40565">
        <w:rPr>
          <w:sz w:val="28"/>
          <w:szCs w:val="28"/>
        </w:rPr>
        <w:t>1) прибавляются к чистой прибыли: амортизация, уменьшение счетов к получению, увеличение расходов будущих периодов, убытки от реализации нематериальных активов, увеличение задолженности по уплате налога.</w:t>
      </w:r>
    </w:p>
    <w:p w:rsidR="00F416CA" w:rsidRPr="00F40565" w:rsidRDefault="00F416CA" w:rsidP="00BE4567">
      <w:pPr>
        <w:spacing w:line="360" w:lineRule="auto"/>
        <w:ind w:firstLine="567"/>
        <w:jc w:val="both"/>
        <w:rPr>
          <w:sz w:val="28"/>
          <w:szCs w:val="28"/>
        </w:rPr>
      </w:pPr>
      <w:r w:rsidRPr="00F40565">
        <w:rPr>
          <w:sz w:val="28"/>
          <w:szCs w:val="28"/>
        </w:rPr>
        <w:t>2) вычитаются: прибыль от продажи ценных бумаг, увеличение авансовых выплат, увеличение МЗП (материально-производственных запасов), уменьшение счетов к оплате, уменьшение обязательств, уменьшение банковского кредита.</w:t>
      </w:r>
    </w:p>
    <w:p w:rsidR="00F416CA" w:rsidRPr="00F40565" w:rsidRDefault="00F416CA" w:rsidP="00BE4567">
      <w:pPr>
        <w:spacing w:line="360" w:lineRule="auto"/>
        <w:ind w:firstLine="567"/>
        <w:jc w:val="both"/>
        <w:rPr>
          <w:sz w:val="28"/>
          <w:szCs w:val="28"/>
        </w:rPr>
      </w:pPr>
      <w:r w:rsidRPr="00F40565">
        <w:rPr>
          <w:sz w:val="28"/>
          <w:szCs w:val="28"/>
        </w:rPr>
        <w:t>В разделе инвестиционной деятельности:</w:t>
      </w:r>
    </w:p>
    <w:p w:rsidR="00F416CA" w:rsidRPr="00F40565" w:rsidRDefault="00F416CA" w:rsidP="00BE4567">
      <w:pPr>
        <w:spacing w:line="360" w:lineRule="auto"/>
        <w:ind w:firstLine="567"/>
        <w:jc w:val="both"/>
        <w:rPr>
          <w:sz w:val="28"/>
          <w:szCs w:val="28"/>
        </w:rPr>
      </w:pPr>
      <w:r w:rsidRPr="00F40565">
        <w:rPr>
          <w:sz w:val="28"/>
          <w:szCs w:val="28"/>
        </w:rPr>
        <w:t>1) прибавляются: продажа ценных бумаг и материальных необоротных активов.</w:t>
      </w:r>
    </w:p>
    <w:p w:rsidR="00F416CA" w:rsidRPr="00F40565" w:rsidRDefault="00F416CA" w:rsidP="00BE4567">
      <w:pPr>
        <w:spacing w:line="360" w:lineRule="auto"/>
        <w:ind w:firstLine="567"/>
        <w:jc w:val="both"/>
        <w:rPr>
          <w:sz w:val="28"/>
          <w:szCs w:val="28"/>
        </w:rPr>
      </w:pPr>
      <w:r w:rsidRPr="00F40565">
        <w:rPr>
          <w:sz w:val="28"/>
          <w:szCs w:val="28"/>
        </w:rPr>
        <w:t>2) вычитаются: покупка ценных бумаг и материальных необоротных активов.</w:t>
      </w:r>
    </w:p>
    <w:p w:rsidR="00F416CA" w:rsidRPr="00F40565" w:rsidRDefault="00F416CA" w:rsidP="00BE4567">
      <w:pPr>
        <w:spacing w:line="360" w:lineRule="auto"/>
        <w:ind w:firstLine="567"/>
        <w:jc w:val="both"/>
        <w:rPr>
          <w:sz w:val="28"/>
          <w:szCs w:val="28"/>
        </w:rPr>
      </w:pPr>
      <w:r w:rsidRPr="00F40565">
        <w:rPr>
          <w:sz w:val="28"/>
          <w:szCs w:val="28"/>
        </w:rPr>
        <w:t>В сфере финансовой деятельности:</w:t>
      </w:r>
    </w:p>
    <w:p w:rsidR="00F416CA" w:rsidRPr="00F40565" w:rsidRDefault="00F416CA" w:rsidP="00BE4567">
      <w:pPr>
        <w:spacing w:line="360" w:lineRule="auto"/>
        <w:ind w:firstLine="567"/>
        <w:jc w:val="both"/>
        <w:rPr>
          <w:sz w:val="28"/>
          <w:szCs w:val="28"/>
        </w:rPr>
      </w:pPr>
      <w:r w:rsidRPr="00F40565">
        <w:rPr>
          <w:sz w:val="28"/>
          <w:szCs w:val="28"/>
        </w:rPr>
        <w:t>1) прибавляются эмиссия обычных акций.</w:t>
      </w:r>
    </w:p>
    <w:p w:rsidR="00F416CA" w:rsidRPr="00F40565" w:rsidRDefault="00F416CA" w:rsidP="00BE4567">
      <w:pPr>
        <w:spacing w:line="360" w:lineRule="auto"/>
        <w:ind w:firstLine="567"/>
        <w:jc w:val="both"/>
        <w:rPr>
          <w:sz w:val="28"/>
          <w:szCs w:val="28"/>
        </w:rPr>
      </w:pPr>
      <w:r w:rsidRPr="00F40565">
        <w:rPr>
          <w:sz w:val="28"/>
          <w:szCs w:val="28"/>
        </w:rPr>
        <w:t>2) вычитаются: погашение облигаций и выплата дивидендов.</w:t>
      </w:r>
    </w:p>
    <w:p w:rsidR="00F416CA" w:rsidRPr="00F40565" w:rsidRDefault="00F416CA" w:rsidP="00BE4567">
      <w:pPr>
        <w:spacing w:line="360" w:lineRule="auto"/>
        <w:ind w:firstLine="567"/>
        <w:jc w:val="both"/>
        <w:rPr>
          <w:sz w:val="28"/>
          <w:szCs w:val="28"/>
        </w:rPr>
      </w:pPr>
      <w:r w:rsidRPr="00F40565">
        <w:rPr>
          <w:sz w:val="28"/>
          <w:szCs w:val="28"/>
        </w:rPr>
        <w:t>В завершение анализа производится расчет денежных средств на начало и конец года, позволяющий говорить об изменениях в финансовом положении фирмы.</w:t>
      </w:r>
    </w:p>
    <w:p w:rsidR="00F416CA" w:rsidRPr="00F40565" w:rsidRDefault="00F416CA" w:rsidP="00BE4567">
      <w:pPr>
        <w:spacing w:line="360" w:lineRule="auto"/>
        <w:ind w:firstLine="567"/>
        <w:jc w:val="both"/>
        <w:rPr>
          <w:sz w:val="28"/>
          <w:szCs w:val="28"/>
        </w:rPr>
      </w:pPr>
      <w:r w:rsidRPr="00F40565">
        <w:rPr>
          <w:sz w:val="28"/>
          <w:szCs w:val="28"/>
        </w:rPr>
        <w:t>Факторами изменения прибыли являются затраты, включаемые в себестоимость продукции, изменение объема продаж в кредит, начисление налогов и дивидендов и др.</w:t>
      </w:r>
    </w:p>
    <w:p w:rsidR="00F416CA" w:rsidRPr="00F40565" w:rsidRDefault="00F416CA" w:rsidP="00BE4567">
      <w:pPr>
        <w:spacing w:line="360" w:lineRule="auto"/>
        <w:ind w:firstLine="567"/>
        <w:jc w:val="both"/>
        <w:rPr>
          <w:sz w:val="28"/>
          <w:szCs w:val="28"/>
        </w:rPr>
      </w:pPr>
      <w:r w:rsidRPr="00F40565">
        <w:rPr>
          <w:sz w:val="28"/>
          <w:szCs w:val="28"/>
        </w:rPr>
        <w:t>Отчетная прибыль корректируется также на величину поправок, не отражающих движение денежных средств:</w:t>
      </w:r>
    </w:p>
    <w:p w:rsidR="00F416CA" w:rsidRPr="00F40565" w:rsidRDefault="00F416CA" w:rsidP="00BE4567">
      <w:pPr>
        <w:spacing w:line="360" w:lineRule="auto"/>
        <w:ind w:firstLine="567"/>
        <w:jc w:val="both"/>
        <w:rPr>
          <w:sz w:val="28"/>
          <w:szCs w:val="28"/>
        </w:rPr>
      </w:pPr>
      <w:r w:rsidRPr="00F40565">
        <w:rPr>
          <w:sz w:val="28"/>
          <w:szCs w:val="28"/>
        </w:rPr>
        <w:t>а) амортизация основных средств и нематериальных активов;</w:t>
      </w:r>
    </w:p>
    <w:p w:rsidR="00F416CA" w:rsidRPr="00F40565" w:rsidRDefault="00F416CA" w:rsidP="00BE4567">
      <w:pPr>
        <w:spacing w:line="360" w:lineRule="auto"/>
        <w:ind w:firstLine="567"/>
        <w:jc w:val="both"/>
        <w:rPr>
          <w:sz w:val="28"/>
          <w:szCs w:val="28"/>
        </w:rPr>
      </w:pPr>
      <w:r w:rsidRPr="00F40565">
        <w:rPr>
          <w:sz w:val="28"/>
          <w:szCs w:val="28"/>
        </w:rPr>
        <w:t>б) убыток от реализации основных средств и нематериальных активов;</w:t>
      </w:r>
    </w:p>
    <w:p w:rsidR="00F416CA" w:rsidRPr="00F40565" w:rsidRDefault="00F416CA" w:rsidP="00BE4567">
      <w:pPr>
        <w:spacing w:line="360" w:lineRule="auto"/>
        <w:ind w:firstLine="567"/>
        <w:jc w:val="both"/>
        <w:rPr>
          <w:sz w:val="28"/>
          <w:szCs w:val="28"/>
        </w:rPr>
      </w:pPr>
      <w:r w:rsidRPr="00F40565">
        <w:rPr>
          <w:sz w:val="28"/>
          <w:szCs w:val="28"/>
        </w:rPr>
        <w:t>в) прибыль от реализации основных средств;</w:t>
      </w:r>
    </w:p>
    <w:p w:rsidR="00F416CA" w:rsidRPr="00F40565" w:rsidRDefault="00F416CA" w:rsidP="00BE4567">
      <w:pPr>
        <w:spacing w:line="360" w:lineRule="auto"/>
        <w:ind w:firstLine="567"/>
        <w:jc w:val="both"/>
        <w:rPr>
          <w:sz w:val="28"/>
          <w:szCs w:val="28"/>
        </w:rPr>
      </w:pPr>
      <w:r w:rsidRPr="00F40565">
        <w:rPr>
          <w:sz w:val="28"/>
          <w:szCs w:val="28"/>
        </w:rPr>
        <w:t>г) затраты на научно-исследовательские и опытно-конструкторские работы.</w:t>
      </w:r>
    </w:p>
    <w:p w:rsidR="00F416CA" w:rsidRPr="00F40565" w:rsidRDefault="00F416CA" w:rsidP="00BE4567">
      <w:pPr>
        <w:spacing w:line="360" w:lineRule="auto"/>
        <w:ind w:firstLine="567"/>
        <w:jc w:val="both"/>
        <w:rPr>
          <w:sz w:val="28"/>
          <w:szCs w:val="28"/>
        </w:rPr>
      </w:pPr>
      <w:r w:rsidRPr="00F40565">
        <w:rPr>
          <w:sz w:val="28"/>
          <w:szCs w:val="28"/>
        </w:rPr>
        <w:t xml:space="preserve">Сумма корректировки отчетной прибыли составит величину </w:t>
      </w:r>
      <w:r w:rsidR="001674A1" w:rsidRPr="00F40565">
        <w:rPr>
          <w:i/>
          <w:sz w:val="28"/>
          <w:szCs w:val="28"/>
        </w:rPr>
        <w:t>P.</w:t>
      </w:r>
    </w:p>
    <w:p w:rsidR="00F416CA" w:rsidRPr="00F40565" w:rsidRDefault="00F416CA" w:rsidP="00BE4567">
      <w:pPr>
        <w:pStyle w:val="FR1"/>
        <w:spacing w:before="120" w:after="120" w:line="360" w:lineRule="auto"/>
        <w:ind w:left="0" w:firstLine="567"/>
        <w:jc w:val="both"/>
        <w:rPr>
          <w:rFonts w:ascii="Times New Roman" w:hAnsi="Times New Roman"/>
          <w:sz w:val="28"/>
          <w:szCs w:val="28"/>
          <w:lang w:val="ru-RU"/>
        </w:rPr>
      </w:pPr>
      <w:r w:rsidRPr="00F40565">
        <w:rPr>
          <w:rFonts w:ascii="Times New Roman" w:hAnsi="Times New Roman"/>
          <w:sz w:val="28"/>
          <w:szCs w:val="28"/>
        </w:rPr>
        <w:t></w:t>
      </w:r>
      <w:r w:rsidRPr="00F40565">
        <w:rPr>
          <w:rFonts w:ascii="Times New Roman" w:hAnsi="Times New Roman"/>
          <w:i/>
          <w:sz w:val="28"/>
          <w:szCs w:val="28"/>
          <w:lang w:val="ru-RU"/>
        </w:rPr>
        <w:t>Р = а + б - в - г.</w:t>
      </w:r>
    </w:p>
    <w:p w:rsidR="00F416CA" w:rsidRPr="00F40565" w:rsidRDefault="00F416CA" w:rsidP="00BE4567">
      <w:pPr>
        <w:spacing w:line="360" w:lineRule="auto"/>
        <w:ind w:firstLine="567"/>
        <w:jc w:val="both"/>
        <w:rPr>
          <w:sz w:val="28"/>
          <w:szCs w:val="28"/>
        </w:rPr>
      </w:pPr>
      <w:r w:rsidRPr="00F40565">
        <w:rPr>
          <w:sz w:val="28"/>
          <w:szCs w:val="28"/>
        </w:rPr>
        <w:t xml:space="preserve">Итого “денежная” прибыль или реальный приток наличности составит величину </w:t>
      </w:r>
      <w:r w:rsidRPr="00F40565">
        <w:rPr>
          <w:i/>
          <w:sz w:val="28"/>
          <w:szCs w:val="28"/>
        </w:rPr>
        <w:t>Д:</w:t>
      </w:r>
    </w:p>
    <w:p w:rsidR="00F416CA" w:rsidRPr="00F40565" w:rsidRDefault="00F416CA" w:rsidP="00BE4567">
      <w:pPr>
        <w:spacing w:before="120" w:after="120" w:line="360" w:lineRule="auto"/>
        <w:ind w:firstLine="567"/>
        <w:jc w:val="both"/>
        <w:rPr>
          <w:i/>
          <w:sz w:val="28"/>
          <w:szCs w:val="28"/>
        </w:rPr>
      </w:pPr>
      <w:r w:rsidRPr="00F40565">
        <w:rPr>
          <w:i/>
          <w:sz w:val="28"/>
          <w:szCs w:val="28"/>
        </w:rPr>
        <w:t xml:space="preserve">Д = Р + </w:t>
      </w:r>
      <w:r w:rsidR="001674A1" w:rsidRPr="00F40565">
        <w:rPr>
          <w:i/>
          <w:sz w:val="28"/>
          <w:szCs w:val="28"/>
        </w:rPr>
        <w:t>Р,</w:t>
      </w:r>
    </w:p>
    <w:p w:rsidR="00F416CA" w:rsidRPr="00F40565" w:rsidRDefault="00F416CA" w:rsidP="00BE4567">
      <w:pPr>
        <w:spacing w:line="360" w:lineRule="auto"/>
        <w:ind w:firstLine="567"/>
        <w:jc w:val="both"/>
        <w:rPr>
          <w:sz w:val="28"/>
          <w:szCs w:val="28"/>
        </w:rPr>
      </w:pPr>
      <w:r w:rsidRPr="00F40565">
        <w:rPr>
          <w:sz w:val="28"/>
          <w:szCs w:val="28"/>
        </w:rPr>
        <w:t xml:space="preserve">где: </w:t>
      </w:r>
      <w:r w:rsidRPr="00F40565">
        <w:rPr>
          <w:i/>
          <w:sz w:val="28"/>
          <w:szCs w:val="28"/>
        </w:rPr>
        <w:t>Д   -</w:t>
      </w:r>
      <w:r w:rsidRPr="00F40565">
        <w:rPr>
          <w:sz w:val="28"/>
          <w:szCs w:val="28"/>
        </w:rPr>
        <w:t xml:space="preserve"> изменение денежных средств по балансу;</w:t>
      </w:r>
    </w:p>
    <w:p w:rsidR="00F416CA" w:rsidRPr="00F40565" w:rsidRDefault="00F416CA" w:rsidP="00BE4567">
      <w:pPr>
        <w:spacing w:line="360" w:lineRule="auto"/>
        <w:ind w:firstLine="567"/>
        <w:jc w:val="both"/>
        <w:rPr>
          <w:sz w:val="28"/>
          <w:szCs w:val="28"/>
        </w:rPr>
      </w:pPr>
      <w:r w:rsidRPr="00F40565">
        <w:rPr>
          <w:i/>
          <w:sz w:val="28"/>
          <w:szCs w:val="28"/>
        </w:rPr>
        <w:t xml:space="preserve">Р    - </w:t>
      </w:r>
      <w:r w:rsidRPr="00F40565">
        <w:rPr>
          <w:sz w:val="28"/>
          <w:szCs w:val="28"/>
        </w:rPr>
        <w:t>прибыль отчетная по ф. № 2;</w:t>
      </w:r>
    </w:p>
    <w:p w:rsidR="00F416CA" w:rsidRPr="00F40565" w:rsidRDefault="001674A1" w:rsidP="00BE4567">
      <w:pPr>
        <w:spacing w:line="360" w:lineRule="auto"/>
        <w:ind w:firstLine="567"/>
        <w:jc w:val="both"/>
        <w:rPr>
          <w:sz w:val="28"/>
          <w:szCs w:val="28"/>
        </w:rPr>
      </w:pPr>
      <w:r w:rsidRPr="00F40565">
        <w:rPr>
          <w:i/>
          <w:sz w:val="28"/>
          <w:szCs w:val="28"/>
        </w:rPr>
        <w:t>Р</w:t>
      </w:r>
      <w:r w:rsidR="00F416CA" w:rsidRPr="00F40565">
        <w:rPr>
          <w:i/>
          <w:sz w:val="28"/>
          <w:szCs w:val="28"/>
        </w:rPr>
        <w:t xml:space="preserve">  - </w:t>
      </w:r>
      <w:r w:rsidR="00F416CA" w:rsidRPr="00F40565">
        <w:rPr>
          <w:sz w:val="28"/>
          <w:szCs w:val="28"/>
        </w:rPr>
        <w:t xml:space="preserve"> сумма корректировки.</w:t>
      </w:r>
    </w:p>
    <w:p w:rsidR="00F416CA" w:rsidRPr="00F40565" w:rsidRDefault="00F416CA" w:rsidP="00BE4567">
      <w:pPr>
        <w:spacing w:line="360" w:lineRule="auto"/>
        <w:ind w:firstLine="567"/>
        <w:jc w:val="both"/>
        <w:rPr>
          <w:sz w:val="28"/>
          <w:szCs w:val="28"/>
        </w:rPr>
      </w:pPr>
      <w:r w:rsidRPr="00F40565">
        <w:rPr>
          <w:sz w:val="28"/>
          <w:szCs w:val="28"/>
        </w:rPr>
        <w:t xml:space="preserve">Причиной расхождения между величинами </w:t>
      </w:r>
      <w:r w:rsidRPr="00F40565">
        <w:rPr>
          <w:i/>
          <w:sz w:val="28"/>
          <w:szCs w:val="28"/>
        </w:rPr>
        <w:t>Р и Д</w:t>
      </w:r>
      <w:r w:rsidRPr="00F40565">
        <w:rPr>
          <w:sz w:val="28"/>
          <w:szCs w:val="28"/>
        </w:rPr>
        <w:t xml:space="preserve"> является, как отмечалось выше, метод учета доходов.</w:t>
      </w:r>
    </w:p>
    <w:p w:rsidR="00F416CA" w:rsidRPr="00F40565" w:rsidRDefault="00F416CA" w:rsidP="00BE4567">
      <w:pPr>
        <w:spacing w:line="360" w:lineRule="auto"/>
        <w:ind w:firstLine="567"/>
        <w:jc w:val="both"/>
        <w:rPr>
          <w:sz w:val="28"/>
          <w:szCs w:val="28"/>
        </w:rPr>
      </w:pPr>
      <w:r w:rsidRPr="00F40565">
        <w:rPr>
          <w:sz w:val="28"/>
          <w:szCs w:val="28"/>
        </w:rPr>
        <w:t xml:space="preserve">Важной компонентой финансового состояния является движение оборотного капитала или текущих активов предприятия. С оборота мобильных активов как бы начинается весь процесс обращения капитала, приводится в движение </w:t>
      </w:r>
      <w:r w:rsidR="001674A1" w:rsidRPr="00F40565">
        <w:rPr>
          <w:sz w:val="28"/>
          <w:szCs w:val="28"/>
        </w:rPr>
        <w:t>вся</w:t>
      </w:r>
      <w:r w:rsidR="001674A1">
        <w:rPr>
          <w:sz w:val="28"/>
          <w:szCs w:val="28"/>
        </w:rPr>
        <w:t xml:space="preserve"> </w:t>
      </w:r>
      <w:r w:rsidR="001674A1" w:rsidRPr="00F40565">
        <w:rPr>
          <w:sz w:val="28"/>
          <w:szCs w:val="28"/>
        </w:rPr>
        <w:t>цепочка</w:t>
      </w:r>
      <w:r w:rsidRPr="00F40565">
        <w:rPr>
          <w:sz w:val="28"/>
          <w:szCs w:val="28"/>
        </w:rPr>
        <w:t xml:space="preserve"> хозяйственной активности предприятия. Поэтому факторам ускорения оборотных средств, синхронизации движения оборотного капитала с прибылью и денежными средствами следует уделять максимум внимания.</w:t>
      </w:r>
    </w:p>
    <w:p w:rsidR="00F416CA" w:rsidRPr="00F40565" w:rsidRDefault="00F416CA" w:rsidP="00BE4567">
      <w:pPr>
        <w:spacing w:line="360" w:lineRule="auto"/>
        <w:ind w:firstLine="567"/>
        <w:jc w:val="both"/>
        <w:rPr>
          <w:sz w:val="28"/>
          <w:szCs w:val="28"/>
        </w:rPr>
      </w:pPr>
      <w:r w:rsidRPr="00F40565">
        <w:rPr>
          <w:sz w:val="28"/>
          <w:szCs w:val="28"/>
        </w:rPr>
        <w:t>Факторами “притока” оборотного капитала являются:</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реализация товаров,</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реализация имущества,</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рост дебиторской задолженности,</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реализация акций и облигаций за наличные.</w:t>
      </w:r>
    </w:p>
    <w:p w:rsidR="00F416CA" w:rsidRPr="00F40565" w:rsidRDefault="00F416CA" w:rsidP="00BE4567">
      <w:pPr>
        <w:spacing w:line="360" w:lineRule="auto"/>
        <w:ind w:firstLine="567"/>
        <w:jc w:val="both"/>
        <w:rPr>
          <w:sz w:val="28"/>
          <w:szCs w:val="28"/>
        </w:rPr>
      </w:pPr>
      <w:r w:rsidRPr="00F40565">
        <w:rPr>
          <w:sz w:val="28"/>
          <w:szCs w:val="28"/>
        </w:rPr>
        <w:t>Факторами “оттока” оборотного капитала являются:</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закупки сырья и материалов,</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приобретение объектов основных средств,</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выплата заработной платы,</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уплата % за кредиты,</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увеличение резерва по сомнительным долгам,</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списание запасов товарно-материальных ценностей как потери,</w:t>
      </w:r>
    </w:p>
    <w:p w:rsidR="00F416CA" w:rsidRPr="00F40565" w:rsidRDefault="00F416CA" w:rsidP="00BE4567">
      <w:pPr>
        <w:widowControl w:val="0"/>
        <w:numPr>
          <w:ilvl w:val="0"/>
          <w:numId w:val="14"/>
        </w:numPr>
        <w:spacing w:line="360" w:lineRule="auto"/>
        <w:ind w:left="360"/>
        <w:jc w:val="both"/>
        <w:rPr>
          <w:sz w:val="28"/>
          <w:szCs w:val="28"/>
        </w:rPr>
      </w:pPr>
      <w:r w:rsidRPr="00F40565">
        <w:rPr>
          <w:sz w:val="28"/>
          <w:szCs w:val="28"/>
        </w:rPr>
        <w:t>начисления на заработную плату.</w:t>
      </w:r>
    </w:p>
    <w:p w:rsidR="00F416CA" w:rsidRPr="00F40565" w:rsidRDefault="00F416CA" w:rsidP="00BE4567">
      <w:pPr>
        <w:spacing w:line="360" w:lineRule="auto"/>
        <w:ind w:firstLine="567"/>
        <w:jc w:val="both"/>
        <w:rPr>
          <w:sz w:val="28"/>
          <w:szCs w:val="28"/>
        </w:rPr>
      </w:pPr>
      <w:r w:rsidRPr="00F40565">
        <w:rPr>
          <w:sz w:val="28"/>
          <w:szCs w:val="28"/>
        </w:rPr>
        <w:t>Для увязки изменений прибыли, оборотного капитала и денежных средств необходимо выполнить несколько предварительных расчетов.</w:t>
      </w:r>
    </w:p>
    <w:p w:rsidR="00F416CA" w:rsidRPr="00F40565" w:rsidRDefault="00F416CA" w:rsidP="00BE4567">
      <w:pPr>
        <w:spacing w:before="80" w:line="360" w:lineRule="auto"/>
        <w:ind w:firstLine="567"/>
        <w:jc w:val="both"/>
        <w:rPr>
          <w:sz w:val="28"/>
          <w:szCs w:val="28"/>
        </w:rPr>
      </w:pPr>
      <w:r w:rsidRPr="00F40565">
        <w:rPr>
          <w:sz w:val="28"/>
          <w:szCs w:val="28"/>
        </w:rPr>
        <w:t>Первый расчет — это определение объема закупок материалов за отчетный период:</w:t>
      </w:r>
    </w:p>
    <w:p w:rsidR="00F416CA" w:rsidRPr="00F40565" w:rsidRDefault="00F416CA" w:rsidP="00BE4567">
      <w:pPr>
        <w:spacing w:before="120" w:after="120" w:line="360" w:lineRule="auto"/>
        <w:ind w:firstLine="567"/>
        <w:jc w:val="both"/>
        <w:rPr>
          <w:sz w:val="28"/>
          <w:szCs w:val="28"/>
        </w:rPr>
      </w:pPr>
      <w:r w:rsidRPr="00F40565">
        <w:rPr>
          <w:i/>
          <w:sz w:val="28"/>
          <w:szCs w:val="28"/>
        </w:rPr>
        <w:t>М = R</w:t>
      </w:r>
      <w:r w:rsidRPr="00F40565">
        <w:rPr>
          <w:i/>
          <w:sz w:val="28"/>
          <w:szCs w:val="28"/>
          <w:vertAlign w:val="superscript"/>
        </w:rPr>
        <w:t>П</w:t>
      </w:r>
      <w:r w:rsidRPr="00F40565">
        <w:rPr>
          <w:i/>
          <w:sz w:val="28"/>
          <w:szCs w:val="28"/>
        </w:rPr>
        <w:t xml:space="preserve"> + </w:t>
      </w:r>
      <w:r w:rsidRPr="00F40565">
        <w:rPr>
          <w:sz w:val="28"/>
          <w:szCs w:val="28"/>
        </w:rPr>
        <w:t xml:space="preserve"> </w:t>
      </w:r>
      <w:r w:rsidRPr="00F40565">
        <w:rPr>
          <w:i/>
          <w:sz w:val="28"/>
          <w:szCs w:val="28"/>
          <w:lang w:val="en-US"/>
        </w:rPr>
        <w:t>KZ</w:t>
      </w:r>
      <w:r w:rsidRPr="00F40565">
        <w:rPr>
          <w:sz w:val="28"/>
          <w:szCs w:val="28"/>
        </w:rPr>
        <w:t>,</w:t>
      </w:r>
    </w:p>
    <w:p w:rsidR="00F416CA" w:rsidRPr="00F40565" w:rsidRDefault="00F416CA" w:rsidP="00BE4567">
      <w:pPr>
        <w:spacing w:line="360" w:lineRule="auto"/>
        <w:ind w:firstLine="567"/>
        <w:jc w:val="both"/>
        <w:rPr>
          <w:sz w:val="28"/>
          <w:szCs w:val="28"/>
        </w:rPr>
      </w:pPr>
      <w:r w:rsidRPr="00F40565">
        <w:rPr>
          <w:sz w:val="28"/>
          <w:szCs w:val="28"/>
        </w:rPr>
        <w:t xml:space="preserve">где: </w:t>
      </w:r>
      <w:r w:rsidRPr="00F40565">
        <w:rPr>
          <w:i/>
          <w:sz w:val="28"/>
          <w:szCs w:val="28"/>
        </w:rPr>
        <w:t>М    —</w:t>
      </w:r>
      <w:r w:rsidRPr="00F40565">
        <w:rPr>
          <w:sz w:val="28"/>
          <w:szCs w:val="28"/>
        </w:rPr>
        <w:t xml:space="preserve"> объем закупок материалов за отчетный период;</w:t>
      </w:r>
    </w:p>
    <w:p w:rsidR="00F416CA" w:rsidRPr="00F40565" w:rsidRDefault="00F416CA" w:rsidP="00BE4567">
      <w:pPr>
        <w:spacing w:line="360" w:lineRule="auto"/>
        <w:ind w:firstLine="567"/>
        <w:jc w:val="both"/>
        <w:rPr>
          <w:sz w:val="28"/>
          <w:szCs w:val="28"/>
        </w:rPr>
      </w:pPr>
      <w:r w:rsidRPr="00F40565">
        <w:rPr>
          <w:i/>
          <w:sz w:val="28"/>
          <w:szCs w:val="28"/>
        </w:rPr>
        <w:t>R</w:t>
      </w:r>
      <w:r w:rsidRPr="00F40565">
        <w:rPr>
          <w:i/>
          <w:sz w:val="28"/>
          <w:szCs w:val="28"/>
          <w:vertAlign w:val="superscript"/>
        </w:rPr>
        <w:t>П</w:t>
      </w:r>
      <w:r w:rsidRPr="00F40565">
        <w:rPr>
          <w:sz w:val="28"/>
          <w:szCs w:val="28"/>
        </w:rPr>
        <w:t xml:space="preserve">  — расчеты с поставщиками (погашенная в отчетном периоде кредиторская задолженность);</w:t>
      </w:r>
    </w:p>
    <w:p w:rsidR="00F416CA" w:rsidRPr="00F40565" w:rsidRDefault="00F416CA" w:rsidP="00BE4567">
      <w:pPr>
        <w:spacing w:line="360" w:lineRule="auto"/>
        <w:ind w:firstLine="567"/>
        <w:jc w:val="both"/>
        <w:rPr>
          <w:sz w:val="28"/>
          <w:szCs w:val="28"/>
        </w:rPr>
      </w:pPr>
      <w:r w:rsidRPr="00F40565">
        <w:rPr>
          <w:i/>
          <w:sz w:val="28"/>
          <w:szCs w:val="28"/>
          <w:lang w:val="en-US"/>
        </w:rPr>
        <w:t>KZ</w:t>
      </w:r>
      <w:r w:rsidRPr="00F40565">
        <w:rPr>
          <w:i/>
          <w:sz w:val="28"/>
          <w:szCs w:val="28"/>
        </w:rPr>
        <w:t xml:space="preserve"> —</w:t>
      </w:r>
      <w:r w:rsidRPr="00F40565">
        <w:rPr>
          <w:sz w:val="28"/>
          <w:szCs w:val="28"/>
        </w:rPr>
        <w:t xml:space="preserve"> изменение остатков кредиторской задолженности.</w:t>
      </w:r>
    </w:p>
    <w:p w:rsidR="00F416CA" w:rsidRPr="00F40565" w:rsidRDefault="00F416CA" w:rsidP="00BE4567">
      <w:pPr>
        <w:spacing w:before="80" w:line="360" w:lineRule="auto"/>
        <w:ind w:firstLine="567"/>
        <w:jc w:val="both"/>
        <w:rPr>
          <w:sz w:val="28"/>
          <w:szCs w:val="28"/>
        </w:rPr>
      </w:pPr>
      <w:r w:rsidRPr="00F40565">
        <w:rPr>
          <w:sz w:val="28"/>
          <w:szCs w:val="28"/>
        </w:rPr>
        <w:t>Второй расчет — это определение суммы материальных затрат, включаемых в себестоимость продукции:</w:t>
      </w:r>
    </w:p>
    <w:p w:rsidR="00F416CA" w:rsidRPr="00F40565" w:rsidRDefault="00F416CA" w:rsidP="00BE4567">
      <w:pPr>
        <w:spacing w:before="120" w:after="120" w:line="360" w:lineRule="auto"/>
        <w:ind w:firstLine="567"/>
        <w:jc w:val="both"/>
        <w:rPr>
          <w:sz w:val="28"/>
          <w:szCs w:val="28"/>
        </w:rPr>
      </w:pPr>
      <w:r w:rsidRPr="00F40565">
        <w:rPr>
          <w:i/>
          <w:sz w:val="28"/>
          <w:szCs w:val="28"/>
          <w:lang w:val="en-US"/>
        </w:rPr>
        <w:t>MZ</w:t>
      </w:r>
      <w:r w:rsidRPr="00F40565">
        <w:rPr>
          <w:i/>
          <w:sz w:val="28"/>
          <w:szCs w:val="28"/>
        </w:rPr>
        <w:t xml:space="preserve"> = </w:t>
      </w:r>
      <w:r w:rsidRPr="00F40565">
        <w:rPr>
          <w:i/>
          <w:sz w:val="28"/>
          <w:szCs w:val="28"/>
          <w:lang w:val="en-US"/>
        </w:rPr>
        <w:t>M</w:t>
      </w:r>
      <w:r w:rsidRPr="00F40565">
        <w:rPr>
          <w:i/>
          <w:sz w:val="28"/>
          <w:szCs w:val="28"/>
        </w:rPr>
        <w:t xml:space="preserve"> - </w:t>
      </w:r>
      <w:r w:rsidRPr="00F40565">
        <w:rPr>
          <w:i/>
          <w:sz w:val="28"/>
          <w:szCs w:val="28"/>
          <w:lang w:val="en-US"/>
        </w:rPr>
        <w:t>Z</w:t>
      </w:r>
      <w:r w:rsidRPr="00F40565">
        <w:rPr>
          <w:i/>
          <w:sz w:val="28"/>
          <w:szCs w:val="28"/>
        </w:rPr>
        <w:t>,</w:t>
      </w:r>
    </w:p>
    <w:p w:rsidR="00F416CA" w:rsidRPr="00F40565" w:rsidRDefault="00F416CA" w:rsidP="00BE4567">
      <w:pPr>
        <w:spacing w:line="360" w:lineRule="auto"/>
        <w:ind w:firstLine="567"/>
        <w:jc w:val="both"/>
        <w:rPr>
          <w:sz w:val="28"/>
          <w:szCs w:val="28"/>
        </w:rPr>
      </w:pPr>
      <w:r w:rsidRPr="00F40565">
        <w:rPr>
          <w:sz w:val="28"/>
          <w:szCs w:val="28"/>
        </w:rPr>
        <w:t xml:space="preserve">где: </w:t>
      </w:r>
      <w:r w:rsidRPr="00F40565">
        <w:rPr>
          <w:i/>
          <w:sz w:val="28"/>
          <w:szCs w:val="28"/>
          <w:lang w:val="en-US"/>
        </w:rPr>
        <w:t>MZ</w:t>
      </w:r>
      <w:r w:rsidRPr="00F40565">
        <w:rPr>
          <w:i/>
          <w:sz w:val="28"/>
          <w:szCs w:val="28"/>
        </w:rPr>
        <w:t xml:space="preserve"> —</w:t>
      </w:r>
      <w:r w:rsidRPr="00F40565">
        <w:rPr>
          <w:sz w:val="28"/>
          <w:szCs w:val="28"/>
        </w:rPr>
        <w:t xml:space="preserve"> материальные затраты, включаемые в себестоимость продукции;</w:t>
      </w:r>
    </w:p>
    <w:p w:rsidR="00F416CA" w:rsidRPr="00F40565" w:rsidRDefault="00F416CA" w:rsidP="00BE4567">
      <w:pPr>
        <w:spacing w:line="360" w:lineRule="auto"/>
        <w:ind w:firstLine="567"/>
        <w:jc w:val="both"/>
        <w:rPr>
          <w:sz w:val="28"/>
          <w:szCs w:val="28"/>
        </w:rPr>
      </w:pPr>
      <w:r w:rsidRPr="00F40565">
        <w:rPr>
          <w:sz w:val="28"/>
          <w:szCs w:val="28"/>
          <w:lang w:val="en-US"/>
        </w:rPr>
        <w:t>Z</w:t>
      </w:r>
      <w:r w:rsidRPr="00F40565">
        <w:rPr>
          <w:sz w:val="28"/>
          <w:szCs w:val="28"/>
        </w:rPr>
        <w:t xml:space="preserve"> — изменение остатков производственных запасов и затрат.</w:t>
      </w:r>
    </w:p>
    <w:p w:rsidR="00F416CA" w:rsidRPr="00F40565" w:rsidRDefault="00F416CA" w:rsidP="00BE4567">
      <w:pPr>
        <w:spacing w:before="80" w:line="360" w:lineRule="auto"/>
        <w:ind w:firstLine="567"/>
        <w:jc w:val="both"/>
        <w:rPr>
          <w:sz w:val="28"/>
          <w:szCs w:val="28"/>
        </w:rPr>
      </w:pPr>
      <w:r w:rsidRPr="00F40565">
        <w:rPr>
          <w:sz w:val="28"/>
          <w:szCs w:val="28"/>
        </w:rPr>
        <w:t>Третий расчет — это определение суммы денежных поступлений от дебиторов:</w:t>
      </w:r>
    </w:p>
    <w:p w:rsidR="00F416CA" w:rsidRPr="00F40565" w:rsidRDefault="00F416CA" w:rsidP="00BE4567">
      <w:pPr>
        <w:pStyle w:val="FR1"/>
        <w:spacing w:before="120" w:after="120" w:line="360" w:lineRule="auto"/>
        <w:ind w:left="0" w:firstLine="567"/>
        <w:jc w:val="both"/>
        <w:rPr>
          <w:rFonts w:ascii="Times New Roman" w:hAnsi="Times New Roman"/>
          <w:sz w:val="28"/>
          <w:szCs w:val="28"/>
          <w:lang w:val="ru-RU"/>
        </w:rPr>
      </w:pPr>
      <w:r w:rsidRPr="00F40565">
        <w:rPr>
          <w:rFonts w:ascii="Times New Roman" w:hAnsi="Times New Roman"/>
          <w:i/>
          <w:sz w:val="28"/>
          <w:szCs w:val="28"/>
        </w:rPr>
        <w:t>DZ</w:t>
      </w:r>
      <w:r w:rsidRPr="00F40565">
        <w:rPr>
          <w:rFonts w:ascii="Times New Roman" w:hAnsi="Times New Roman"/>
          <w:i/>
          <w:sz w:val="28"/>
          <w:szCs w:val="28"/>
          <w:lang w:val="ru-RU"/>
        </w:rPr>
        <w:t xml:space="preserve"> = </w:t>
      </w:r>
      <w:r w:rsidRPr="00F40565">
        <w:rPr>
          <w:rFonts w:ascii="Times New Roman" w:hAnsi="Times New Roman"/>
          <w:i/>
          <w:sz w:val="28"/>
          <w:szCs w:val="28"/>
        </w:rPr>
        <w:t>N</w:t>
      </w:r>
      <w:r w:rsidRPr="00F40565">
        <w:rPr>
          <w:rFonts w:ascii="Times New Roman" w:hAnsi="Times New Roman"/>
          <w:i/>
          <w:sz w:val="28"/>
          <w:szCs w:val="28"/>
          <w:lang w:val="ru-RU"/>
        </w:rPr>
        <w:t xml:space="preserve"> - </w:t>
      </w:r>
      <w:r w:rsidRPr="00F40565">
        <w:rPr>
          <w:rFonts w:ascii="Times New Roman" w:hAnsi="Times New Roman"/>
          <w:sz w:val="28"/>
          <w:szCs w:val="28"/>
        </w:rPr>
        <w:t></w:t>
      </w:r>
      <w:r w:rsidRPr="00F40565">
        <w:rPr>
          <w:rFonts w:ascii="Times New Roman" w:hAnsi="Times New Roman"/>
          <w:i/>
          <w:sz w:val="28"/>
          <w:szCs w:val="28"/>
        </w:rPr>
        <w:t>R</w:t>
      </w:r>
      <w:r w:rsidRPr="00F40565">
        <w:rPr>
          <w:rFonts w:ascii="Times New Roman" w:hAnsi="Times New Roman"/>
          <w:i/>
          <w:sz w:val="28"/>
          <w:szCs w:val="28"/>
          <w:vertAlign w:val="superscript"/>
        </w:rPr>
        <w:t>A</w:t>
      </w:r>
      <w:r w:rsidRPr="00F40565">
        <w:rPr>
          <w:rFonts w:ascii="Times New Roman" w:hAnsi="Times New Roman"/>
          <w:i/>
          <w:sz w:val="28"/>
          <w:szCs w:val="28"/>
          <w:lang w:val="ru-RU"/>
        </w:rPr>
        <w:t>,</w:t>
      </w:r>
    </w:p>
    <w:p w:rsidR="00F416CA" w:rsidRPr="00F40565" w:rsidRDefault="00F416CA" w:rsidP="00BE4567">
      <w:pPr>
        <w:spacing w:line="360" w:lineRule="auto"/>
        <w:ind w:firstLine="142"/>
        <w:jc w:val="both"/>
        <w:rPr>
          <w:sz w:val="28"/>
          <w:szCs w:val="28"/>
        </w:rPr>
      </w:pPr>
      <w:r w:rsidRPr="00F40565">
        <w:rPr>
          <w:sz w:val="28"/>
          <w:szCs w:val="28"/>
        </w:rPr>
        <w:t xml:space="preserve">где: </w:t>
      </w:r>
      <w:r w:rsidRPr="00F40565">
        <w:rPr>
          <w:i/>
          <w:sz w:val="28"/>
          <w:szCs w:val="28"/>
          <w:lang w:val="en-US"/>
        </w:rPr>
        <w:t>DZ</w:t>
      </w:r>
      <w:r w:rsidRPr="00F40565">
        <w:rPr>
          <w:i/>
          <w:sz w:val="28"/>
          <w:szCs w:val="28"/>
        </w:rPr>
        <w:t xml:space="preserve">   —</w:t>
      </w:r>
      <w:r w:rsidRPr="00F40565">
        <w:rPr>
          <w:sz w:val="28"/>
          <w:szCs w:val="28"/>
        </w:rPr>
        <w:t xml:space="preserve"> денежные поступления от дебиторов;</w:t>
      </w:r>
    </w:p>
    <w:p w:rsidR="00F416CA" w:rsidRPr="00F40565" w:rsidRDefault="00F416CA" w:rsidP="00BE4567">
      <w:pPr>
        <w:spacing w:line="360" w:lineRule="auto"/>
        <w:ind w:firstLine="567"/>
        <w:jc w:val="both"/>
        <w:rPr>
          <w:sz w:val="28"/>
          <w:szCs w:val="28"/>
        </w:rPr>
      </w:pPr>
      <w:r w:rsidRPr="00F40565">
        <w:rPr>
          <w:i/>
          <w:sz w:val="28"/>
          <w:szCs w:val="28"/>
        </w:rPr>
        <w:t>N    —</w:t>
      </w:r>
      <w:r w:rsidRPr="00F40565">
        <w:rPr>
          <w:sz w:val="28"/>
          <w:szCs w:val="28"/>
        </w:rPr>
        <w:t xml:space="preserve"> выручка от реализации продукции без налога на добавленную стоимость, акцизы и спецналога;</w:t>
      </w:r>
    </w:p>
    <w:p w:rsidR="00F416CA" w:rsidRPr="00F40565" w:rsidRDefault="001674A1" w:rsidP="00BE4567">
      <w:pPr>
        <w:spacing w:line="360" w:lineRule="auto"/>
        <w:ind w:firstLine="567"/>
        <w:jc w:val="both"/>
        <w:rPr>
          <w:sz w:val="28"/>
          <w:szCs w:val="28"/>
        </w:rPr>
      </w:pPr>
      <w:r w:rsidRPr="00F40565">
        <w:rPr>
          <w:i/>
          <w:sz w:val="28"/>
          <w:szCs w:val="28"/>
        </w:rPr>
        <w:t>R</w:t>
      </w:r>
      <w:r w:rsidRPr="00F40565">
        <w:rPr>
          <w:i/>
          <w:sz w:val="28"/>
          <w:szCs w:val="28"/>
          <w:vertAlign w:val="superscript"/>
        </w:rPr>
        <w:t>A</w:t>
      </w:r>
      <w:r w:rsidR="00F416CA" w:rsidRPr="00F40565">
        <w:rPr>
          <w:i/>
          <w:sz w:val="28"/>
          <w:szCs w:val="28"/>
        </w:rPr>
        <w:t xml:space="preserve"> —</w:t>
      </w:r>
      <w:r w:rsidR="00F416CA" w:rsidRPr="00F40565">
        <w:rPr>
          <w:sz w:val="28"/>
          <w:szCs w:val="28"/>
        </w:rPr>
        <w:t xml:space="preserve"> изменение остатков дебиторской задолженности за отчетный период.</w:t>
      </w:r>
    </w:p>
    <w:p w:rsidR="00F416CA" w:rsidRPr="00585B29" w:rsidRDefault="00F416CA" w:rsidP="00BE4567">
      <w:pPr>
        <w:spacing w:before="80" w:line="360" w:lineRule="auto"/>
        <w:ind w:firstLine="567"/>
        <w:jc w:val="both"/>
        <w:rPr>
          <w:sz w:val="28"/>
          <w:szCs w:val="28"/>
        </w:rPr>
      </w:pPr>
      <w:r w:rsidRPr="00F40565">
        <w:rPr>
          <w:sz w:val="28"/>
          <w:szCs w:val="28"/>
        </w:rPr>
        <w:t xml:space="preserve">Методику анализа изменений прибыли, оборотного капитала и </w:t>
      </w:r>
      <w:r w:rsidR="00585B29">
        <w:rPr>
          <w:sz w:val="28"/>
          <w:szCs w:val="28"/>
        </w:rPr>
        <w:t>денежных средств рассмотрим в следующей таблице (табл. 3.2</w:t>
      </w:r>
      <w:r w:rsidRPr="00F40565">
        <w:rPr>
          <w:sz w:val="28"/>
          <w:szCs w:val="28"/>
        </w:rPr>
        <w:t>.)</w:t>
      </w:r>
    </w:p>
    <w:p w:rsidR="00F416CA" w:rsidRPr="00585B29" w:rsidRDefault="00F416CA" w:rsidP="00BE4567">
      <w:pPr>
        <w:spacing w:before="80" w:line="360" w:lineRule="auto"/>
        <w:ind w:firstLine="567"/>
        <w:jc w:val="both"/>
        <w:rPr>
          <w:sz w:val="28"/>
          <w:szCs w:val="28"/>
        </w:rPr>
      </w:pPr>
    </w:p>
    <w:p w:rsidR="003A15CF" w:rsidRDefault="003A15CF" w:rsidP="00BE4567">
      <w:pPr>
        <w:spacing w:line="360" w:lineRule="auto"/>
        <w:ind w:firstLine="567"/>
        <w:jc w:val="both"/>
        <w:rPr>
          <w:i/>
          <w:sz w:val="28"/>
          <w:szCs w:val="28"/>
        </w:rPr>
      </w:pPr>
    </w:p>
    <w:p w:rsidR="003A15CF" w:rsidRDefault="003A15CF" w:rsidP="00BE4567">
      <w:pPr>
        <w:spacing w:line="360" w:lineRule="auto"/>
        <w:ind w:firstLine="567"/>
        <w:jc w:val="both"/>
        <w:rPr>
          <w:i/>
          <w:sz w:val="28"/>
          <w:szCs w:val="28"/>
        </w:rPr>
      </w:pPr>
    </w:p>
    <w:p w:rsidR="003A15CF" w:rsidRDefault="003A15CF" w:rsidP="00F416CA">
      <w:pPr>
        <w:spacing w:line="259" w:lineRule="auto"/>
        <w:ind w:firstLine="567"/>
        <w:jc w:val="right"/>
        <w:rPr>
          <w:i/>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F416CA" w:rsidRPr="0033169A" w:rsidRDefault="0033169A" w:rsidP="0033169A">
      <w:pPr>
        <w:spacing w:line="259" w:lineRule="auto"/>
        <w:ind w:firstLine="567"/>
        <w:jc w:val="right"/>
        <w:rPr>
          <w:sz w:val="28"/>
          <w:szCs w:val="28"/>
        </w:rPr>
      </w:pPr>
      <w:r w:rsidRPr="0033169A">
        <w:rPr>
          <w:sz w:val="28"/>
          <w:szCs w:val="28"/>
        </w:rPr>
        <w:t>Таблица 3.2</w:t>
      </w:r>
      <w:r w:rsidR="00F416CA" w:rsidRPr="0033169A">
        <w:rPr>
          <w:sz w:val="28"/>
          <w:szCs w:val="28"/>
        </w:rPr>
        <w:t>.</w:t>
      </w:r>
    </w:p>
    <w:p w:rsidR="00F416CA" w:rsidRPr="00F40565" w:rsidRDefault="00F416CA" w:rsidP="00F416CA">
      <w:pPr>
        <w:spacing w:line="259" w:lineRule="auto"/>
        <w:ind w:firstLine="567"/>
        <w:jc w:val="center"/>
        <w:rPr>
          <w:sz w:val="28"/>
          <w:szCs w:val="28"/>
        </w:rPr>
      </w:pPr>
      <w:r w:rsidRPr="0033169A">
        <w:rPr>
          <w:sz w:val="28"/>
          <w:szCs w:val="28"/>
        </w:rPr>
        <w:t>Исходные</w:t>
      </w:r>
      <w:r w:rsidRPr="00F40565">
        <w:rPr>
          <w:b/>
          <w:sz w:val="28"/>
          <w:szCs w:val="28"/>
        </w:rPr>
        <w:t xml:space="preserve"> </w:t>
      </w:r>
      <w:r w:rsidRPr="0033169A">
        <w:rPr>
          <w:sz w:val="28"/>
          <w:szCs w:val="28"/>
        </w:rPr>
        <w:t>данные для анализа движения денежных средств</w:t>
      </w:r>
    </w:p>
    <w:tbl>
      <w:tblPr>
        <w:tblW w:w="0" w:type="auto"/>
        <w:tblInd w:w="40" w:type="dxa"/>
        <w:tblLayout w:type="fixed"/>
        <w:tblCellMar>
          <w:left w:w="40" w:type="dxa"/>
          <w:right w:w="40" w:type="dxa"/>
        </w:tblCellMar>
        <w:tblLook w:val="0000" w:firstRow="0" w:lastRow="0" w:firstColumn="0" w:lastColumn="0" w:noHBand="0" w:noVBand="0"/>
      </w:tblPr>
      <w:tblGrid>
        <w:gridCol w:w="5670"/>
        <w:gridCol w:w="1701"/>
        <w:gridCol w:w="1843"/>
      </w:tblGrid>
      <w:tr w:rsidR="00F416CA" w:rsidRPr="00F40565">
        <w:tc>
          <w:tcPr>
            <w:tcW w:w="5670" w:type="dxa"/>
            <w:tcBorders>
              <w:top w:val="single" w:sz="6" w:space="0" w:color="auto"/>
              <w:left w:val="single" w:sz="6" w:space="0" w:color="auto"/>
              <w:bottom w:val="single" w:sz="6" w:space="0" w:color="auto"/>
              <w:right w:val="single" w:sz="6" w:space="0" w:color="auto"/>
            </w:tcBorders>
          </w:tcPr>
          <w:p w:rsidR="00F416CA" w:rsidRPr="0033169A" w:rsidRDefault="00F416CA" w:rsidP="001355C4">
            <w:pPr>
              <w:spacing w:line="259" w:lineRule="auto"/>
              <w:jc w:val="center"/>
              <w:rPr>
                <w:sz w:val="28"/>
                <w:szCs w:val="28"/>
              </w:rPr>
            </w:pPr>
            <w:r w:rsidRPr="0033169A">
              <w:rPr>
                <w:sz w:val="28"/>
                <w:szCs w:val="28"/>
              </w:rPr>
              <w:t>Показатели</w:t>
            </w:r>
          </w:p>
        </w:tc>
        <w:tc>
          <w:tcPr>
            <w:tcW w:w="1701" w:type="dxa"/>
            <w:tcBorders>
              <w:top w:val="single" w:sz="6" w:space="0" w:color="auto"/>
              <w:left w:val="single" w:sz="6" w:space="0" w:color="auto"/>
              <w:bottom w:val="single" w:sz="6" w:space="0" w:color="auto"/>
              <w:right w:val="single" w:sz="6" w:space="0" w:color="auto"/>
            </w:tcBorders>
          </w:tcPr>
          <w:p w:rsidR="00F416CA" w:rsidRPr="0033169A" w:rsidRDefault="00F416CA" w:rsidP="001355C4">
            <w:pPr>
              <w:spacing w:line="259" w:lineRule="auto"/>
              <w:jc w:val="center"/>
              <w:rPr>
                <w:sz w:val="28"/>
                <w:szCs w:val="28"/>
              </w:rPr>
            </w:pPr>
            <w:r w:rsidRPr="0033169A">
              <w:rPr>
                <w:sz w:val="28"/>
                <w:szCs w:val="28"/>
              </w:rPr>
              <w:t>Сумма,</w:t>
            </w:r>
          </w:p>
          <w:p w:rsidR="00F416CA" w:rsidRPr="00F40565" w:rsidRDefault="00F416CA" w:rsidP="001355C4">
            <w:pPr>
              <w:spacing w:line="259" w:lineRule="auto"/>
              <w:jc w:val="center"/>
              <w:rPr>
                <w:b/>
                <w:sz w:val="28"/>
                <w:szCs w:val="28"/>
              </w:rPr>
            </w:pPr>
            <w:r w:rsidRPr="0033169A">
              <w:rPr>
                <w:sz w:val="28"/>
                <w:szCs w:val="28"/>
              </w:rPr>
              <w:t>тыс. руб.</w:t>
            </w:r>
          </w:p>
        </w:tc>
        <w:tc>
          <w:tcPr>
            <w:tcW w:w="1843" w:type="dxa"/>
            <w:tcBorders>
              <w:top w:val="single" w:sz="6" w:space="0" w:color="auto"/>
              <w:left w:val="single" w:sz="6" w:space="0" w:color="auto"/>
              <w:bottom w:val="single" w:sz="6" w:space="0" w:color="auto"/>
              <w:right w:val="single" w:sz="6" w:space="0" w:color="auto"/>
            </w:tcBorders>
          </w:tcPr>
          <w:p w:rsidR="00F416CA" w:rsidRPr="0033169A" w:rsidRDefault="00F416CA" w:rsidP="001355C4">
            <w:pPr>
              <w:spacing w:line="259" w:lineRule="auto"/>
              <w:jc w:val="center"/>
              <w:rPr>
                <w:sz w:val="28"/>
                <w:szCs w:val="28"/>
              </w:rPr>
            </w:pPr>
            <w:r w:rsidRPr="0033169A">
              <w:rPr>
                <w:sz w:val="28"/>
                <w:szCs w:val="28"/>
              </w:rPr>
              <w:t>Источник информации</w:t>
            </w:r>
          </w:p>
        </w:tc>
      </w:tr>
      <w:tr w:rsidR="00F416CA" w:rsidRPr="00F40565">
        <w:tc>
          <w:tcPr>
            <w:tcW w:w="5670"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Состояние на начало отчетного периода</w:t>
            </w:r>
          </w:p>
        </w:tc>
        <w:tc>
          <w:tcPr>
            <w:tcW w:w="1701" w:type="dxa"/>
            <w:tcBorders>
              <w:top w:val="single" w:sz="6" w:space="0" w:color="auto"/>
              <w:left w:val="single" w:sz="6" w:space="0" w:color="auto"/>
              <w:right w:val="single" w:sz="6" w:space="0" w:color="auto"/>
            </w:tcBorders>
          </w:tcPr>
          <w:p w:rsidR="00F416CA" w:rsidRPr="00F40565" w:rsidRDefault="00F416CA" w:rsidP="001355C4">
            <w:pPr>
              <w:spacing w:line="259" w:lineRule="auto"/>
              <w:ind w:right="527"/>
              <w:jc w:val="right"/>
              <w:rPr>
                <w:sz w:val="28"/>
                <w:szCs w:val="28"/>
              </w:rPr>
            </w:pPr>
          </w:p>
        </w:tc>
        <w:tc>
          <w:tcPr>
            <w:tcW w:w="1843"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Запасы</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600</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Дебиторы</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85</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Кредиторы</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160</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left w:val="single" w:sz="6" w:space="0" w:color="auto"/>
              <w:bottom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Основные средства</w:t>
            </w:r>
          </w:p>
        </w:tc>
        <w:tc>
          <w:tcPr>
            <w:tcW w:w="1701" w:type="dxa"/>
            <w:tcBorders>
              <w:left w:val="single" w:sz="6" w:space="0" w:color="auto"/>
              <w:bottom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1137</w:t>
            </w:r>
          </w:p>
        </w:tc>
        <w:tc>
          <w:tcPr>
            <w:tcW w:w="1843" w:type="dxa"/>
            <w:tcBorders>
              <w:left w:val="single" w:sz="6" w:space="0" w:color="auto"/>
              <w:bottom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Операции за отчетный период</w:t>
            </w:r>
          </w:p>
        </w:tc>
        <w:tc>
          <w:tcPr>
            <w:tcW w:w="1701" w:type="dxa"/>
            <w:tcBorders>
              <w:top w:val="single" w:sz="6" w:space="0" w:color="auto"/>
              <w:right w:val="single" w:sz="6" w:space="0" w:color="auto"/>
            </w:tcBorders>
          </w:tcPr>
          <w:p w:rsidR="00F416CA" w:rsidRPr="00F40565" w:rsidRDefault="00F416CA" w:rsidP="001355C4">
            <w:pPr>
              <w:spacing w:line="259" w:lineRule="auto"/>
              <w:ind w:right="527"/>
              <w:jc w:val="right"/>
              <w:rPr>
                <w:sz w:val="28"/>
                <w:szCs w:val="28"/>
              </w:rPr>
            </w:pPr>
          </w:p>
        </w:tc>
        <w:tc>
          <w:tcPr>
            <w:tcW w:w="1843" w:type="dxa"/>
            <w:tcBorders>
              <w:top w:val="single" w:sz="6" w:space="0" w:color="auto"/>
              <w:left w:val="single" w:sz="6" w:space="0" w:color="auto"/>
              <w:right w:val="single" w:sz="6" w:space="0" w:color="auto"/>
            </w:tcBorders>
          </w:tcPr>
          <w:p w:rsidR="00F416CA" w:rsidRPr="00F40565" w:rsidRDefault="00F416CA" w:rsidP="001355C4">
            <w:pPr>
              <w:spacing w:line="259" w:lineRule="auto"/>
              <w:jc w:val="center"/>
              <w:rPr>
                <w:sz w:val="28"/>
                <w:szCs w:val="28"/>
              </w:rPr>
            </w:pP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Реализация</w:t>
            </w:r>
          </w:p>
        </w:tc>
        <w:tc>
          <w:tcPr>
            <w:tcW w:w="1701" w:type="dxa"/>
            <w:tcBorders>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4137</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2</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Расчеты с поставщиками                           </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438</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5</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Расходы по оплате труда                          </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1950</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5</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Приобретение основных средств             </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889</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5</w:t>
            </w:r>
          </w:p>
        </w:tc>
      </w:tr>
      <w:tr w:rsidR="00F416CA" w:rsidRPr="00F40565">
        <w:tc>
          <w:tcPr>
            <w:tcW w:w="5670" w:type="dxa"/>
            <w:tcBorders>
              <w:left w:val="single" w:sz="6" w:space="0" w:color="auto"/>
              <w:bottom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Начислено амортизации                                </w:t>
            </w:r>
          </w:p>
        </w:tc>
        <w:tc>
          <w:tcPr>
            <w:tcW w:w="1701" w:type="dxa"/>
            <w:tcBorders>
              <w:left w:val="single" w:sz="6" w:space="0" w:color="auto"/>
              <w:bottom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969</w:t>
            </w:r>
          </w:p>
        </w:tc>
        <w:tc>
          <w:tcPr>
            <w:tcW w:w="1843" w:type="dxa"/>
            <w:tcBorders>
              <w:left w:val="single" w:sz="6" w:space="0" w:color="auto"/>
              <w:bottom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5</w:t>
            </w:r>
          </w:p>
        </w:tc>
      </w:tr>
      <w:tr w:rsidR="00F416CA" w:rsidRPr="00F40565">
        <w:tc>
          <w:tcPr>
            <w:tcW w:w="5670"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Состояние на конец периода</w:t>
            </w:r>
          </w:p>
        </w:tc>
        <w:tc>
          <w:tcPr>
            <w:tcW w:w="1701" w:type="dxa"/>
            <w:tcBorders>
              <w:top w:val="single" w:sz="6" w:space="0" w:color="auto"/>
              <w:left w:val="single" w:sz="6" w:space="0" w:color="auto"/>
              <w:right w:val="single" w:sz="6" w:space="0" w:color="auto"/>
            </w:tcBorders>
          </w:tcPr>
          <w:p w:rsidR="00F416CA" w:rsidRPr="00F40565" w:rsidRDefault="00F416CA" w:rsidP="001355C4">
            <w:pPr>
              <w:spacing w:line="259" w:lineRule="auto"/>
              <w:ind w:right="527"/>
              <w:jc w:val="right"/>
              <w:rPr>
                <w:sz w:val="28"/>
                <w:szCs w:val="28"/>
              </w:rPr>
            </w:pPr>
          </w:p>
        </w:tc>
        <w:tc>
          <w:tcPr>
            <w:tcW w:w="1843" w:type="dxa"/>
            <w:tcBorders>
              <w:top w:val="single" w:sz="6" w:space="0" w:color="auto"/>
              <w:left w:val="single" w:sz="6" w:space="0" w:color="auto"/>
              <w:right w:val="single" w:sz="6" w:space="0" w:color="auto"/>
            </w:tcBorders>
          </w:tcPr>
          <w:p w:rsidR="00F416CA" w:rsidRPr="00F40565" w:rsidRDefault="00F416CA" w:rsidP="001355C4">
            <w:pPr>
              <w:spacing w:line="259" w:lineRule="auto"/>
              <w:jc w:val="center"/>
              <w:rPr>
                <w:sz w:val="28"/>
                <w:szCs w:val="28"/>
              </w:rPr>
            </w:pP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Запасы </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653</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Дебиторы </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94</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Кредиторы </w:t>
            </w:r>
          </w:p>
        </w:tc>
        <w:tc>
          <w:tcPr>
            <w:tcW w:w="1701" w:type="dxa"/>
            <w:tcBorders>
              <w:left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284</w:t>
            </w:r>
          </w:p>
        </w:tc>
        <w:tc>
          <w:tcPr>
            <w:tcW w:w="1843" w:type="dxa"/>
            <w:tcBorders>
              <w:left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 № 1</w:t>
            </w:r>
          </w:p>
        </w:tc>
      </w:tr>
      <w:tr w:rsidR="00F416CA" w:rsidRPr="00F40565">
        <w:tc>
          <w:tcPr>
            <w:tcW w:w="5670" w:type="dxa"/>
            <w:tcBorders>
              <w:left w:val="single" w:sz="6" w:space="0" w:color="auto"/>
              <w:bottom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 xml:space="preserve">Основные средства </w:t>
            </w:r>
          </w:p>
        </w:tc>
        <w:tc>
          <w:tcPr>
            <w:tcW w:w="1701" w:type="dxa"/>
            <w:tcBorders>
              <w:left w:val="single" w:sz="6" w:space="0" w:color="auto"/>
              <w:bottom w:val="single" w:sz="6" w:space="0" w:color="auto"/>
              <w:right w:val="single" w:sz="6" w:space="0" w:color="auto"/>
            </w:tcBorders>
          </w:tcPr>
          <w:p w:rsidR="00F416CA" w:rsidRPr="00F40565" w:rsidRDefault="00F416CA" w:rsidP="001355C4">
            <w:pPr>
              <w:spacing w:line="259" w:lineRule="auto"/>
              <w:ind w:right="527"/>
              <w:jc w:val="right"/>
              <w:rPr>
                <w:sz w:val="28"/>
                <w:szCs w:val="28"/>
              </w:rPr>
            </w:pPr>
            <w:r w:rsidRPr="00F40565">
              <w:rPr>
                <w:sz w:val="28"/>
                <w:szCs w:val="28"/>
              </w:rPr>
              <w:t>1304</w:t>
            </w:r>
          </w:p>
        </w:tc>
        <w:tc>
          <w:tcPr>
            <w:tcW w:w="1843" w:type="dxa"/>
            <w:tcBorders>
              <w:left w:val="single" w:sz="6" w:space="0" w:color="auto"/>
              <w:bottom w:val="single" w:sz="6" w:space="0" w:color="auto"/>
              <w:right w:val="single" w:sz="6" w:space="0" w:color="auto"/>
            </w:tcBorders>
          </w:tcPr>
          <w:p w:rsidR="00F416CA" w:rsidRPr="00F40565" w:rsidRDefault="00F416CA" w:rsidP="001355C4">
            <w:pPr>
              <w:spacing w:line="259" w:lineRule="auto"/>
              <w:jc w:val="center"/>
              <w:rPr>
                <w:sz w:val="28"/>
                <w:szCs w:val="28"/>
              </w:rPr>
            </w:pPr>
            <w:r w:rsidRPr="00F40565">
              <w:rPr>
                <w:sz w:val="28"/>
                <w:szCs w:val="28"/>
              </w:rPr>
              <w:t>ф.</w:t>
            </w:r>
            <w:r w:rsidRPr="00F40565">
              <w:rPr>
                <w:sz w:val="28"/>
                <w:szCs w:val="28"/>
                <w:lang w:val="en-US"/>
              </w:rPr>
              <w:t xml:space="preserve"> №</w:t>
            </w:r>
            <w:r w:rsidRPr="00F40565">
              <w:rPr>
                <w:sz w:val="28"/>
                <w:szCs w:val="28"/>
              </w:rPr>
              <w:t xml:space="preserve"> 1</w:t>
            </w:r>
          </w:p>
        </w:tc>
      </w:tr>
    </w:tbl>
    <w:p w:rsidR="00F416CA" w:rsidRPr="00F40565" w:rsidRDefault="00F416CA" w:rsidP="00F416CA">
      <w:pPr>
        <w:spacing w:line="259" w:lineRule="auto"/>
        <w:ind w:firstLine="567"/>
        <w:rPr>
          <w:sz w:val="28"/>
          <w:szCs w:val="28"/>
        </w:rPr>
      </w:pPr>
    </w:p>
    <w:p w:rsidR="00F416CA" w:rsidRPr="00F40565" w:rsidRDefault="00F416CA" w:rsidP="008A0B21">
      <w:pPr>
        <w:spacing w:line="360" w:lineRule="auto"/>
        <w:ind w:firstLine="567"/>
        <w:jc w:val="center"/>
        <w:rPr>
          <w:sz w:val="28"/>
          <w:szCs w:val="28"/>
        </w:rPr>
      </w:pPr>
      <w:r w:rsidRPr="00F40565">
        <w:rPr>
          <w:sz w:val="28"/>
          <w:szCs w:val="28"/>
        </w:rPr>
        <w:t>Пользуясь приведенными выше формулами, вычислим:</w:t>
      </w:r>
    </w:p>
    <w:p w:rsidR="00F416CA" w:rsidRPr="00F40565" w:rsidRDefault="00F416CA" w:rsidP="008A0B21">
      <w:pPr>
        <w:spacing w:line="360" w:lineRule="auto"/>
        <w:ind w:firstLine="567"/>
        <w:rPr>
          <w:sz w:val="28"/>
          <w:szCs w:val="28"/>
        </w:rPr>
      </w:pPr>
      <w:r w:rsidRPr="00F40565">
        <w:rPr>
          <w:sz w:val="28"/>
          <w:szCs w:val="28"/>
        </w:rPr>
        <w:t>1) Объем закупок материалов</w:t>
      </w:r>
    </w:p>
    <w:p w:rsidR="00F416CA" w:rsidRPr="00F40565" w:rsidRDefault="00F416CA" w:rsidP="008A0B21">
      <w:pPr>
        <w:spacing w:line="360" w:lineRule="auto"/>
        <w:ind w:firstLine="567"/>
        <w:jc w:val="center"/>
        <w:rPr>
          <w:sz w:val="28"/>
          <w:szCs w:val="28"/>
        </w:rPr>
      </w:pPr>
      <w:r w:rsidRPr="00F40565">
        <w:rPr>
          <w:sz w:val="28"/>
          <w:szCs w:val="28"/>
        </w:rPr>
        <w:t>562 = 438 + (284 - 160).</w:t>
      </w:r>
    </w:p>
    <w:p w:rsidR="00F416CA" w:rsidRPr="00F40565" w:rsidRDefault="00F416CA" w:rsidP="008A0B21">
      <w:pPr>
        <w:spacing w:line="360" w:lineRule="auto"/>
        <w:ind w:firstLine="567"/>
        <w:rPr>
          <w:sz w:val="28"/>
          <w:szCs w:val="28"/>
        </w:rPr>
      </w:pPr>
      <w:r w:rsidRPr="00F40565">
        <w:rPr>
          <w:sz w:val="28"/>
          <w:szCs w:val="28"/>
        </w:rPr>
        <w:t>2) Объем материальных затрат, включаемых в себестоимость продукций</w:t>
      </w:r>
    </w:p>
    <w:p w:rsidR="00F416CA" w:rsidRPr="00F40565" w:rsidRDefault="00F416CA" w:rsidP="008A0B21">
      <w:pPr>
        <w:spacing w:line="360" w:lineRule="auto"/>
        <w:ind w:firstLine="567"/>
        <w:jc w:val="center"/>
        <w:rPr>
          <w:sz w:val="28"/>
          <w:szCs w:val="28"/>
        </w:rPr>
      </w:pPr>
      <w:r w:rsidRPr="00F40565">
        <w:rPr>
          <w:sz w:val="28"/>
          <w:szCs w:val="28"/>
        </w:rPr>
        <w:t>509 = 562 - (653 - 600).</w:t>
      </w:r>
    </w:p>
    <w:p w:rsidR="00F416CA" w:rsidRPr="00F40565" w:rsidRDefault="00F416CA" w:rsidP="008A0B21">
      <w:pPr>
        <w:spacing w:line="360" w:lineRule="auto"/>
        <w:ind w:firstLine="567"/>
        <w:rPr>
          <w:sz w:val="28"/>
          <w:szCs w:val="28"/>
        </w:rPr>
      </w:pPr>
      <w:r w:rsidRPr="00F40565">
        <w:rPr>
          <w:sz w:val="28"/>
          <w:szCs w:val="28"/>
        </w:rPr>
        <w:t>3) Денежные поступления от дебиторов</w:t>
      </w:r>
    </w:p>
    <w:p w:rsidR="00F416CA" w:rsidRPr="00F40565" w:rsidRDefault="00F416CA" w:rsidP="008A0B21">
      <w:pPr>
        <w:spacing w:line="360" w:lineRule="auto"/>
        <w:ind w:firstLine="567"/>
        <w:jc w:val="center"/>
        <w:rPr>
          <w:sz w:val="28"/>
          <w:szCs w:val="28"/>
        </w:rPr>
      </w:pPr>
      <w:r w:rsidRPr="00F40565">
        <w:rPr>
          <w:sz w:val="28"/>
          <w:szCs w:val="28"/>
        </w:rPr>
        <w:t>4128 = 4137 - (94 - 85).</w:t>
      </w:r>
    </w:p>
    <w:p w:rsidR="00F416CA" w:rsidRPr="00F40565" w:rsidRDefault="0033169A" w:rsidP="008A0B21">
      <w:pPr>
        <w:spacing w:line="360" w:lineRule="auto"/>
        <w:ind w:firstLine="567"/>
        <w:jc w:val="both"/>
        <w:rPr>
          <w:sz w:val="28"/>
          <w:szCs w:val="28"/>
        </w:rPr>
      </w:pPr>
      <w:r>
        <w:rPr>
          <w:sz w:val="28"/>
          <w:szCs w:val="28"/>
        </w:rPr>
        <w:t>В табл. 3.3</w:t>
      </w:r>
      <w:r w:rsidR="00F416CA" w:rsidRPr="00F40565">
        <w:rPr>
          <w:sz w:val="28"/>
          <w:szCs w:val="28"/>
        </w:rPr>
        <w:t xml:space="preserve"> даны результаты балансировки движения денежных средств.</w:t>
      </w:r>
    </w:p>
    <w:p w:rsidR="003A15CF" w:rsidRDefault="003A15CF" w:rsidP="008A0B21">
      <w:pPr>
        <w:spacing w:line="360" w:lineRule="auto"/>
        <w:rPr>
          <w:sz w:val="28"/>
          <w:szCs w:val="28"/>
        </w:rPr>
      </w:pPr>
    </w:p>
    <w:p w:rsidR="0033169A" w:rsidRDefault="0033169A"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8A0B21" w:rsidRDefault="008A0B21" w:rsidP="0033169A">
      <w:pPr>
        <w:spacing w:line="259" w:lineRule="auto"/>
        <w:ind w:firstLine="567"/>
        <w:jc w:val="right"/>
        <w:rPr>
          <w:sz w:val="28"/>
          <w:szCs w:val="28"/>
        </w:rPr>
      </w:pPr>
    </w:p>
    <w:p w:rsidR="00F416CA" w:rsidRPr="0033169A" w:rsidRDefault="00F416CA" w:rsidP="0033169A">
      <w:pPr>
        <w:spacing w:line="259" w:lineRule="auto"/>
        <w:ind w:firstLine="567"/>
        <w:jc w:val="right"/>
        <w:rPr>
          <w:sz w:val="28"/>
          <w:szCs w:val="28"/>
        </w:rPr>
      </w:pPr>
      <w:r w:rsidRPr="00F40565">
        <w:rPr>
          <w:sz w:val="28"/>
          <w:szCs w:val="28"/>
        </w:rPr>
        <w:t>Т</w:t>
      </w:r>
      <w:r w:rsidR="0033169A">
        <w:rPr>
          <w:sz w:val="28"/>
          <w:szCs w:val="28"/>
        </w:rPr>
        <w:t>аблица 3.3</w:t>
      </w:r>
      <w:r w:rsidRPr="00F40565">
        <w:rPr>
          <w:sz w:val="28"/>
          <w:szCs w:val="28"/>
        </w:rPr>
        <w:t>.</w:t>
      </w:r>
    </w:p>
    <w:p w:rsidR="00F416CA" w:rsidRPr="0033169A" w:rsidRDefault="00F416CA" w:rsidP="00F416CA">
      <w:pPr>
        <w:spacing w:line="259" w:lineRule="auto"/>
        <w:jc w:val="center"/>
        <w:rPr>
          <w:sz w:val="28"/>
          <w:szCs w:val="28"/>
        </w:rPr>
      </w:pPr>
      <w:r w:rsidRPr="0033169A">
        <w:rPr>
          <w:sz w:val="28"/>
          <w:szCs w:val="28"/>
        </w:rPr>
        <w:t>Анализ движения денежных средств.</w:t>
      </w:r>
    </w:p>
    <w:p w:rsidR="00F416CA" w:rsidRPr="00F40565" w:rsidRDefault="00F416CA" w:rsidP="00F416CA">
      <w:pPr>
        <w:spacing w:line="259" w:lineRule="auto"/>
        <w:ind w:firstLine="567"/>
        <w:jc w:val="right"/>
        <w:rPr>
          <w:sz w:val="28"/>
          <w:szCs w:val="28"/>
        </w:rPr>
      </w:pPr>
      <w:r w:rsidRPr="00F40565">
        <w:rPr>
          <w:sz w:val="28"/>
          <w:szCs w:val="28"/>
        </w:rPr>
        <w:t>(тыс. руб.)</w:t>
      </w:r>
    </w:p>
    <w:tbl>
      <w:tblPr>
        <w:tblW w:w="0" w:type="auto"/>
        <w:tblInd w:w="40" w:type="dxa"/>
        <w:tblLayout w:type="fixed"/>
        <w:tblCellMar>
          <w:left w:w="40" w:type="dxa"/>
          <w:right w:w="40" w:type="dxa"/>
        </w:tblCellMar>
        <w:tblLook w:val="0000" w:firstRow="0" w:lastRow="0" w:firstColumn="0" w:lastColumn="0" w:noHBand="0" w:noVBand="0"/>
      </w:tblPr>
      <w:tblGrid>
        <w:gridCol w:w="3119"/>
        <w:gridCol w:w="2272"/>
        <w:gridCol w:w="2189"/>
        <w:gridCol w:w="1634"/>
      </w:tblGrid>
      <w:tr w:rsidR="00F416CA" w:rsidRPr="00F40565">
        <w:tc>
          <w:tcPr>
            <w:tcW w:w="3119" w:type="dxa"/>
            <w:tcBorders>
              <w:top w:val="single" w:sz="6" w:space="0" w:color="auto"/>
              <w:left w:val="single" w:sz="6" w:space="0" w:color="auto"/>
              <w:bottom w:val="single" w:sz="6" w:space="0" w:color="auto"/>
              <w:right w:val="single" w:sz="6" w:space="0" w:color="auto"/>
            </w:tcBorders>
          </w:tcPr>
          <w:p w:rsidR="00F416CA" w:rsidRPr="00F40565" w:rsidRDefault="00F416CA" w:rsidP="001355C4">
            <w:pPr>
              <w:spacing w:line="259" w:lineRule="auto"/>
              <w:jc w:val="center"/>
              <w:rPr>
                <w:b/>
                <w:sz w:val="28"/>
                <w:szCs w:val="28"/>
              </w:rPr>
            </w:pPr>
          </w:p>
        </w:tc>
        <w:tc>
          <w:tcPr>
            <w:tcW w:w="2272" w:type="dxa"/>
            <w:tcBorders>
              <w:top w:val="single" w:sz="6" w:space="0" w:color="auto"/>
              <w:left w:val="single" w:sz="6" w:space="0" w:color="auto"/>
              <w:bottom w:val="single" w:sz="6" w:space="0" w:color="auto"/>
              <w:right w:val="single" w:sz="6" w:space="0" w:color="auto"/>
            </w:tcBorders>
          </w:tcPr>
          <w:p w:rsidR="00F416CA" w:rsidRPr="0033169A" w:rsidRDefault="00F416CA" w:rsidP="001355C4">
            <w:pPr>
              <w:spacing w:line="259" w:lineRule="auto"/>
              <w:jc w:val="center"/>
              <w:rPr>
                <w:sz w:val="28"/>
                <w:szCs w:val="28"/>
              </w:rPr>
            </w:pPr>
            <w:r w:rsidRPr="0033169A">
              <w:rPr>
                <w:sz w:val="28"/>
                <w:szCs w:val="28"/>
              </w:rPr>
              <w:t>Прибыли и убытки</w:t>
            </w:r>
          </w:p>
        </w:tc>
        <w:tc>
          <w:tcPr>
            <w:tcW w:w="2189" w:type="dxa"/>
            <w:tcBorders>
              <w:top w:val="single" w:sz="6" w:space="0" w:color="auto"/>
              <w:left w:val="single" w:sz="6" w:space="0" w:color="auto"/>
              <w:bottom w:val="single" w:sz="6" w:space="0" w:color="auto"/>
              <w:right w:val="single" w:sz="6" w:space="0" w:color="auto"/>
            </w:tcBorders>
          </w:tcPr>
          <w:p w:rsidR="00F416CA" w:rsidRPr="0033169A" w:rsidRDefault="00F416CA" w:rsidP="001355C4">
            <w:pPr>
              <w:spacing w:line="259" w:lineRule="auto"/>
              <w:jc w:val="center"/>
              <w:rPr>
                <w:sz w:val="28"/>
                <w:szCs w:val="28"/>
              </w:rPr>
            </w:pPr>
            <w:r w:rsidRPr="0033169A">
              <w:rPr>
                <w:sz w:val="28"/>
                <w:szCs w:val="28"/>
              </w:rPr>
              <w:t>Оборотный капитал</w:t>
            </w:r>
          </w:p>
        </w:tc>
        <w:tc>
          <w:tcPr>
            <w:tcW w:w="1634" w:type="dxa"/>
            <w:tcBorders>
              <w:top w:val="single" w:sz="6" w:space="0" w:color="auto"/>
              <w:left w:val="single" w:sz="6" w:space="0" w:color="auto"/>
              <w:bottom w:val="single" w:sz="6" w:space="0" w:color="auto"/>
              <w:right w:val="single" w:sz="6" w:space="0" w:color="auto"/>
            </w:tcBorders>
          </w:tcPr>
          <w:p w:rsidR="00F416CA" w:rsidRPr="0033169A" w:rsidRDefault="00F416CA" w:rsidP="001355C4">
            <w:pPr>
              <w:spacing w:line="259" w:lineRule="auto"/>
              <w:jc w:val="center"/>
              <w:rPr>
                <w:sz w:val="28"/>
                <w:szCs w:val="28"/>
              </w:rPr>
            </w:pPr>
            <w:r w:rsidRPr="0033169A">
              <w:rPr>
                <w:sz w:val="28"/>
                <w:szCs w:val="28"/>
              </w:rPr>
              <w:t>Денежные средства</w:t>
            </w:r>
          </w:p>
        </w:tc>
      </w:tr>
      <w:tr w:rsidR="00F416CA" w:rsidRPr="00F40565">
        <w:tc>
          <w:tcPr>
            <w:tcW w:w="3119"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1. Поступления средств:</w:t>
            </w:r>
          </w:p>
        </w:tc>
        <w:tc>
          <w:tcPr>
            <w:tcW w:w="2272"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p>
        </w:tc>
        <w:tc>
          <w:tcPr>
            <w:tcW w:w="2189"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p>
        </w:tc>
        <w:tc>
          <w:tcPr>
            <w:tcW w:w="1634" w:type="dxa"/>
            <w:tcBorders>
              <w:top w:val="single" w:sz="6" w:space="0" w:color="auto"/>
              <w:left w:val="single" w:sz="6" w:space="0" w:color="auto"/>
              <w:right w:val="single" w:sz="6" w:space="0" w:color="auto"/>
            </w:tcBorders>
          </w:tcPr>
          <w:p w:rsidR="00F416CA" w:rsidRPr="00F40565" w:rsidRDefault="00F416CA" w:rsidP="001355C4">
            <w:pPr>
              <w:spacing w:line="259" w:lineRule="auto"/>
              <w:rPr>
                <w:sz w:val="28"/>
                <w:szCs w:val="28"/>
              </w:rPr>
            </w:pPr>
          </w:p>
        </w:tc>
      </w:tr>
      <w:tr w:rsidR="00F416CA" w:rsidRPr="00F40565">
        <w:tc>
          <w:tcPr>
            <w:tcW w:w="3119" w:type="dxa"/>
            <w:tcBorders>
              <w:left w:val="single" w:sz="6" w:space="0" w:color="auto"/>
            </w:tcBorders>
          </w:tcPr>
          <w:p w:rsidR="00F416CA" w:rsidRPr="00F40565" w:rsidRDefault="00F416CA" w:rsidP="001355C4">
            <w:pPr>
              <w:spacing w:line="259" w:lineRule="auto"/>
              <w:rPr>
                <w:sz w:val="28"/>
                <w:szCs w:val="28"/>
              </w:rPr>
            </w:pPr>
            <w:r w:rsidRPr="00F40565">
              <w:rPr>
                <w:sz w:val="28"/>
                <w:szCs w:val="28"/>
              </w:rPr>
              <w:t>реализация продукции</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4137</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4137</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прирост запасов</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53</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денежные средства</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4128</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2. Расходы:</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материальные затраты</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509</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закупки материалов</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562</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438</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оплата материалов</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оплата труда</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1950</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1950</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1950</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приобретение основных средств</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889</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889</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амортизация</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969</w:t>
            </w: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w:t>
            </w:r>
          </w:p>
        </w:tc>
      </w:tr>
      <w:tr w:rsidR="00F416CA" w:rsidRPr="00F40565">
        <w:tc>
          <w:tcPr>
            <w:tcW w:w="3119" w:type="dxa"/>
            <w:tcBorders>
              <w:left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3. Чистые поступления</w:t>
            </w:r>
          </w:p>
        </w:tc>
        <w:tc>
          <w:tcPr>
            <w:tcW w:w="2272"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p>
        </w:tc>
        <w:tc>
          <w:tcPr>
            <w:tcW w:w="2189"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p>
        </w:tc>
        <w:tc>
          <w:tcPr>
            <w:tcW w:w="1634" w:type="dxa"/>
            <w:tcBorders>
              <w:left w:val="single" w:sz="6" w:space="0" w:color="auto"/>
              <w:right w:val="single" w:sz="6" w:space="0" w:color="auto"/>
            </w:tcBorders>
          </w:tcPr>
          <w:p w:rsidR="00F416CA" w:rsidRPr="00F40565" w:rsidRDefault="00F416CA" w:rsidP="001355C4">
            <w:pPr>
              <w:spacing w:line="259" w:lineRule="auto"/>
              <w:ind w:right="673"/>
              <w:jc w:val="right"/>
              <w:rPr>
                <w:sz w:val="28"/>
                <w:szCs w:val="28"/>
              </w:rPr>
            </w:pPr>
          </w:p>
        </w:tc>
      </w:tr>
      <w:tr w:rsidR="00F416CA" w:rsidRPr="00F40565">
        <w:tc>
          <w:tcPr>
            <w:tcW w:w="3119" w:type="dxa"/>
            <w:tcBorders>
              <w:left w:val="single" w:sz="6" w:space="0" w:color="auto"/>
              <w:bottom w:val="single" w:sz="6" w:space="0" w:color="auto"/>
              <w:right w:val="single" w:sz="6" w:space="0" w:color="auto"/>
            </w:tcBorders>
          </w:tcPr>
          <w:p w:rsidR="00F416CA" w:rsidRPr="00F40565" w:rsidRDefault="00F416CA" w:rsidP="001355C4">
            <w:pPr>
              <w:spacing w:line="259" w:lineRule="auto"/>
              <w:rPr>
                <w:sz w:val="28"/>
                <w:szCs w:val="28"/>
              </w:rPr>
            </w:pPr>
            <w:r w:rsidRPr="00F40565">
              <w:rPr>
                <w:sz w:val="28"/>
                <w:szCs w:val="28"/>
              </w:rPr>
              <w:t>(расход) средств</w:t>
            </w:r>
          </w:p>
        </w:tc>
        <w:tc>
          <w:tcPr>
            <w:tcW w:w="2272" w:type="dxa"/>
            <w:tcBorders>
              <w:left w:val="single" w:sz="6" w:space="0" w:color="auto"/>
              <w:bottom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709</w:t>
            </w:r>
          </w:p>
        </w:tc>
        <w:tc>
          <w:tcPr>
            <w:tcW w:w="2189" w:type="dxa"/>
            <w:tcBorders>
              <w:left w:val="single" w:sz="6" w:space="0" w:color="auto"/>
              <w:bottom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789</w:t>
            </w:r>
          </w:p>
        </w:tc>
        <w:tc>
          <w:tcPr>
            <w:tcW w:w="1634" w:type="dxa"/>
            <w:tcBorders>
              <w:left w:val="single" w:sz="6" w:space="0" w:color="auto"/>
              <w:bottom w:val="single" w:sz="6" w:space="0" w:color="auto"/>
              <w:right w:val="single" w:sz="6" w:space="0" w:color="auto"/>
            </w:tcBorders>
          </w:tcPr>
          <w:p w:rsidR="00F416CA" w:rsidRPr="00F40565" w:rsidRDefault="00F416CA" w:rsidP="001355C4">
            <w:pPr>
              <w:spacing w:line="259" w:lineRule="auto"/>
              <w:ind w:right="673"/>
              <w:jc w:val="right"/>
              <w:rPr>
                <w:sz w:val="28"/>
                <w:szCs w:val="28"/>
              </w:rPr>
            </w:pPr>
            <w:r w:rsidRPr="00F40565">
              <w:rPr>
                <w:sz w:val="28"/>
                <w:szCs w:val="28"/>
              </w:rPr>
              <w:t>851</w:t>
            </w:r>
          </w:p>
        </w:tc>
      </w:tr>
    </w:tbl>
    <w:p w:rsidR="00F416CA" w:rsidRPr="00F40565" w:rsidRDefault="00F416CA" w:rsidP="00F416CA">
      <w:pPr>
        <w:spacing w:line="259" w:lineRule="auto"/>
        <w:ind w:firstLine="567"/>
        <w:rPr>
          <w:sz w:val="28"/>
          <w:szCs w:val="28"/>
        </w:rPr>
      </w:pPr>
    </w:p>
    <w:p w:rsidR="00F416CA" w:rsidRPr="00F40565" w:rsidRDefault="00F416CA" w:rsidP="008A0B21">
      <w:pPr>
        <w:spacing w:line="360" w:lineRule="auto"/>
        <w:ind w:firstLine="567"/>
        <w:jc w:val="both"/>
        <w:rPr>
          <w:sz w:val="28"/>
          <w:szCs w:val="28"/>
        </w:rPr>
      </w:pPr>
      <w:r w:rsidRPr="00F40565">
        <w:rPr>
          <w:sz w:val="28"/>
          <w:szCs w:val="28"/>
        </w:rPr>
        <w:t xml:space="preserve">Итоги чистых поступлений средств </w:t>
      </w:r>
      <w:r w:rsidR="001674A1" w:rsidRPr="00F40565">
        <w:rPr>
          <w:sz w:val="28"/>
          <w:szCs w:val="28"/>
        </w:rPr>
        <w:t>сбалансируются</w:t>
      </w:r>
      <w:r w:rsidRPr="00F40565">
        <w:rPr>
          <w:sz w:val="28"/>
          <w:szCs w:val="28"/>
        </w:rPr>
        <w:t xml:space="preserve"> между собой следующей системой расчетов:</w:t>
      </w:r>
    </w:p>
    <w:p w:rsidR="00F416CA" w:rsidRPr="00F40565" w:rsidRDefault="00F416CA" w:rsidP="008A0B21">
      <w:pPr>
        <w:pStyle w:val="FR1"/>
        <w:spacing w:line="360" w:lineRule="auto"/>
        <w:ind w:left="0" w:firstLine="567"/>
        <w:rPr>
          <w:rFonts w:ascii="Times New Roman" w:hAnsi="Times New Roman"/>
          <w:sz w:val="28"/>
          <w:szCs w:val="28"/>
          <w:lang w:val="ru-RU"/>
        </w:rPr>
      </w:pPr>
      <w:r w:rsidRPr="00F40565">
        <w:rPr>
          <w:rFonts w:ascii="Times New Roman" w:hAnsi="Times New Roman"/>
          <w:sz w:val="28"/>
          <w:szCs w:val="28"/>
          <w:lang w:val="ru-RU"/>
        </w:rPr>
        <w:t>789 = 709 + 969 - 889</w:t>
      </w:r>
    </w:p>
    <w:p w:rsidR="00F416CA" w:rsidRPr="00F40565" w:rsidRDefault="00F416CA" w:rsidP="008A0B21">
      <w:pPr>
        <w:spacing w:line="360" w:lineRule="auto"/>
        <w:ind w:firstLine="567"/>
        <w:rPr>
          <w:sz w:val="28"/>
          <w:szCs w:val="28"/>
        </w:rPr>
      </w:pPr>
      <w:r w:rsidRPr="00F40565">
        <w:rPr>
          <w:sz w:val="28"/>
          <w:szCs w:val="28"/>
        </w:rPr>
        <w:t>789 = 851 + (653 - 600) + (94 - 85) - (284 - 160)</w:t>
      </w:r>
    </w:p>
    <w:p w:rsidR="00F416CA" w:rsidRPr="00F40565" w:rsidRDefault="00F416CA" w:rsidP="008A0B21">
      <w:pPr>
        <w:spacing w:line="360" w:lineRule="auto"/>
        <w:ind w:firstLine="567"/>
        <w:jc w:val="both"/>
        <w:rPr>
          <w:sz w:val="28"/>
          <w:szCs w:val="28"/>
        </w:rPr>
      </w:pPr>
      <w:r w:rsidRPr="00F40565">
        <w:rPr>
          <w:sz w:val="28"/>
          <w:szCs w:val="28"/>
        </w:rPr>
        <w:t>851 = 709 + 969 - 889 - (653 - 600) - (94 - 85) + (284 - 160).</w:t>
      </w:r>
    </w:p>
    <w:p w:rsidR="00F416CA" w:rsidRPr="00F40565" w:rsidRDefault="00F416CA" w:rsidP="008A0B21">
      <w:pPr>
        <w:spacing w:line="360" w:lineRule="auto"/>
        <w:ind w:firstLine="567"/>
        <w:jc w:val="both"/>
        <w:rPr>
          <w:sz w:val="28"/>
          <w:szCs w:val="28"/>
        </w:rPr>
      </w:pPr>
      <w:r w:rsidRPr="00F40565">
        <w:rPr>
          <w:sz w:val="28"/>
          <w:szCs w:val="28"/>
        </w:rPr>
        <w:t>В рассматриваемом примере приток оборотного капитала является результатом полученной прибыли — 709 тыс. руб. плюс начисленной амортизации 969 тыс. руб. минус затраты на приобретение основных средств в сумме 889 тыс. руб.</w:t>
      </w:r>
    </w:p>
    <w:p w:rsidR="00F416CA" w:rsidRPr="00F40565" w:rsidRDefault="00F416CA" w:rsidP="008A0B21">
      <w:pPr>
        <w:spacing w:line="360" w:lineRule="auto"/>
        <w:ind w:firstLine="567"/>
        <w:jc w:val="both"/>
        <w:rPr>
          <w:sz w:val="28"/>
          <w:szCs w:val="28"/>
        </w:rPr>
      </w:pPr>
      <w:r w:rsidRPr="00F40565">
        <w:rPr>
          <w:sz w:val="28"/>
          <w:szCs w:val="28"/>
        </w:rPr>
        <w:t>Чистый приток денежных средств в сумме 851 тыс. руб. образовался в результате сальдирования сумм притока и оттока средств. Приток средств образовался за счет прибыли (709 тыс. руб.), амортизации (969 тыс. руб.), роста кредиторской задолженности (124 = 284 - 160)</w:t>
      </w:r>
    </w:p>
    <w:p w:rsidR="00F416CA" w:rsidRDefault="00F416CA" w:rsidP="008A0B21">
      <w:pPr>
        <w:spacing w:line="360" w:lineRule="auto"/>
        <w:ind w:firstLine="567"/>
        <w:jc w:val="both"/>
        <w:rPr>
          <w:sz w:val="28"/>
          <w:szCs w:val="28"/>
        </w:rPr>
      </w:pPr>
      <w:r w:rsidRPr="00F40565">
        <w:rPr>
          <w:sz w:val="28"/>
          <w:szCs w:val="28"/>
        </w:rPr>
        <w:t>Отток денежных средств вызван приобретением основных средств (889 тыс. руб.), ростом запасов на сумму 53 тыс. руб. (653 - 600), ростом дебиторской задолженности на сумму 9 тыс. руб. (94 - 85).</w:t>
      </w:r>
    </w:p>
    <w:p w:rsidR="00F416CA" w:rsidRDefault="00F416CA" w:rsidP="00F416CA">
      <w:pPr>
        <w:spacing w:line="259" w:lineRule="auto"/>
        <w:ind w:right="-1" w:firstLine="567"/>
        <w:jc w:val="both"/>
        <w:rPr>
          <w:sz w:val="28"/>
          <w:szCs w:val="28"/>
        </w:rPr>
      </w:pPr>
    </w:p>
    <w:p w:rsidR="00F416CA" w:rsidRDefault="003A15CF" w:rsidP="001675AF">
      <w:pPr>
        <w:spacing w:line="259" w:lineRule="auto"/>
        <w:ind w:firstLine="567"/>
        <w:jc w:val="center"/>
        <w:rPr>
          <w:b/>
          <w:sz w:val="28"/>
          <w:szCs w:val="28"/>
        </w:rPr>
      </w:pPr>
      <w:r>
        <w:rPr>
          <w:b/>
          <w:sz w:val="28"/>
          <w:szCs w:val="28"/>
        </w:rPr>
        <w:t>3.3</w:t>
      </w:r>
      <w:r w:rsidR="00F416CA" w:rsidRPr="00290F68">
        <w:rPr>
          <w:b/>
          <w:sz w:val="28"/>
          <w:szCs w:val="28"/>
        </w:rPr>
        <w:t>. Определение оптимального уровня денежных средств</w:t>
      </w:r>
      <w:r>
        <w:rPr>
          <w:b/>
          <w:sz w:val="28"/>
          <w:szCs w:val="28"/>
        </w:rPr>
        <w:t>.</w:t>
      </w:r>
    </w:p>
    <w:p w:rsidR="003A15CF" w:rsidRPr="00290F68" w:rsidRDefault="003A15CF" w:rsidP="003A15CF">
      <w:pPr>
        <w:spacing w:line="259" w:lineRule="auto"/>
        <w:ind w:firstLine="567"/>
        <w:rPr>
          <w:b/>
          <w:sz w:val="28"/>
          <w:szCs w:val="28"/>
        </w:rPr>
      </w:pPr>
    </w:p>
    <w:p w:rsidR="00F416CA" w:rsidRPr="00290F68" w:rsidRDefault="00F416CA" w:rsidP="00F416CA">
      <w:pPr>
        <w:spacing w:line="259" w:lineRule="auto"/>
        <w:ind w:firstLine="567"/>
        <w:jc w:val="both"/>
        <w:rPr>
          <w:sz w:val="28"/>
          <w:szCs w:val="28"/>
        </w:rPr>
      </w:pPr>
    </w:p>
    <w:p w:rsidR="00F416CA" w:rsidRPr="00290F68" w:rsidRDefault="00F416CA" w:rsidP="008A0B21">
      <w:pPr>
        <w:spacing w:line="360" w:lineRule="auto"/>
        <w:ind w:firstLine="567"/>
        <w:jc w:val="both"/>
        <w:rPr>
          <w:sz w:val="28"/>
          <w:szCs w:val="28"/>
        </w:rPr>
      </w:pPr>
      <w:r w:rsidRPr="00290F68">
        <w:rPr>
          <w:sz w:val="28"/>
          <w:szCs w:val="28"/>
        </w:rPr>
        <w:t xml:space="preserve">Денежные средства </w:t>
      </w:r>
      <w:r w:rsidRPr="00290F68">
        <w:rPr>
          <w:color w:val="000000"/>
          <w:sz w:val="28"/>
          <w:szCs w:val="28"/>
        </w:rPr>
        <w:t>п</w:t>
      </w:r>
      <w:r w:rsidRPr="00290F68">
        <w:rPr>
          <w:sz w:val="28"/>
          <w:szCs w:val="28"/>
        </w:rPr>
        <w:t>редприятия включают в себя деньги в кассе и на расчетном счете в коммерческих банках. Возникает во</w:t>
      </w:r>
      <w:r w:rsidRPr="00290F68">
        <w:rPr>
          <w:color w:val="000000"/>
          <w:sz w:val="28"/>
          <w:szCs w:val="28"/>
        </w:rPr>
        <w:t>п</w:t>
      </w:r>
      <w:r w:rsidRPr="00290F68">
        <w:rPr>
          <w:sz w:val="28"/>
          <w:szCs w:val="28"/>
        </w:rPr>
        <w:t xml:space="preserve">рос: почему </w:t>
      </w:r>
      <w:r w:rsidRPr="00290F68">
        <w:rPr>
          <w:color w:val="000000"/>
          <w:sz w:val="28"/>
          <w:szCs w:val="28"/>
        </w:rPr>
        <w:t>э</w:t>
      </w:r>
      <w:r w:rsidRPr="00290F68">
        <w:rPr>
          <w:sz w:val="28"/>
          <w:szCs w:val="28"/>
        </w:rPr>
        <w:t>ти наличные средства остаются свободными, а не исполь</w:t>
      </w:r>
      <w:r w:rsidRPr="00290F68">
        <w:rPr>
          <w:color w:val="000000"/>
          <w:sz w:val="28"/>
          <w:szCs w:val="28"/>
        </w:rPr>
        <w:t>з</w:t>
      </w:r>
      <w:r w:rsidRPr="00290F68">
        <w:rPr>
          <w:sz w:val="28"/>
          <w:szCs w:val="28"/>
        </w:rPr>
        <w:t xml:space="preserve">уются. например, для покупки ценных бумаг, приносящих доход в виде </w:t>
      </w:r>
      <w:r w:rsidRPr="00290F68">
        <w:rPr>
          <w:color w:val="000000"/>
          <w:sz w:val="28"/>
          <w:szCs w:val="28"/>
        </w:rPr>
        <w:t>п</w:t>
      </w:r>
      <w:r w:rsidRPr="00290F68">
        <w:rPr>
          <w:sz w:val="28"/>
          <w:szCs w:val="28"/>
        </w:rPr>
        <w:t xml:space="preserve">роцента? Ответ заключается в том, что денежные средства более </w:t>
      </w:r>
      <w:r w:rsidRPr="00290F68">
        <w:rPr>
          <w:color w:val="000000"/>
          <w:sz w:val="28"/>
          <w:szCs w:val="28"/>
        </w:rPr>
        <w:t>ликвидны,</w:t>
      </w:r>
      <w:r w:rsidRPr="00290F68">
        <w:rPr>
          <w:sz w:val="28"/>
          <w:szCs w:val="28"/>
        </w:rPr>
        <w:t xml:space="preserve"> чем ценные бумаги. В частности, облигацие</w:t>
      </w:r>
      <w:r w:rsidRPr="00290F68">
        <w:rPr>
          <w:color w:val="000000"/>
          <w:sz w:val="28"/>
          <w:szCs w:val="28"/>
        </w:rPr>
        <w:t xml:space="preserve">й </w:t>
      </w:r>
      <w:r w:rsidRPr="00290F68">
        <w:rPr>
          <w:sz w:val="28"/>
          <w:szCs w:val="28"/>
        </w:rPr>
        <w:t>невозможно расплатиться в магазине</w:t>
      </w:r>
      <w:r w:rsidRPr="00290F68">
        <w:rPr>
          <w:color w:val="000000"/>
          <w:sz w:val="28"/>
          <w:szCs w:val="28"/>
        </w:rPr>
        <w:t>,</w:t>
      </w:r>
      <w:r w:rsidRPr="00290F68">
        <w:rPr>
          <w:sz w:val="28"/>
          <w:szCs w:val="28"/>
        </w:rPr>
        <w:t xml:space="preserve"> такси и т. </w:t>
      </w:r>
      <w:r w:rsidRPr="00290F68">
        <w:rPr>
          <w:color w:val="000000"/>
          <w:sz w:val="28"/>
          <w:szCs w:val="28"/>
        </w:rPr>
        <w:t>п.</w:t>
      </w:r>
    </w:p>
    <w:p w:rsidR="00F416CA" w:rsidRPr="00290F68" w:rsidRDefault="00F416CA" w:rsidP="008A0B21">
      <w:pPr>
        <w:spacing w:line="360" w:lineRule="auto"/>
        <w:ind w:firstLine="567"/>
        <w:jc w:val="both"/>
        <w:rPr>
          <w:sz w:val="28"/>
          <w:szCs w:val="28"/>
        </w:rPr>
      </w:pPr>
      <w:r w:rsidRPr="00290F68">
        <w:rPr>
          <w:sz w:val="28"/>
          <w:szCs w:val="28"/>
        </w:rPr>
        <w:t xml:space="preserve">Различные виды текущих активов обладают различной ликвидностью, под которой понимают временной период, необходимый для конвертации данного актива в денежные средства, и расходы по обеспечению этой конвертации. Только денежным средствам присуща абсолютная ликвидность. Для того чтобы вовремя оплачивать счета поставщиков, предприятие должно обладать определенным уровнем абсолютной ликвидности. Его </w:t>
      </w:r>
      <w:r w:rsidRPr="00290F68">
        <w:rPr>
          <w:color w:val="000000"/>
          <w:sz w:val="28"/>
          <w:szCs w:val="28"/>
        </w:rPr>
        <w:t>п</w:t>
      </w:r>
      <w:r w:rsidRPr="00290F68">
        <w:rPr>
          <w:sz w:val="28"/>
          <w:szCs w:val="28"/>
        </w:rPr>
        <w:t xml:space="preserve">оддержание связано с некоторыми расходами, точный расчет которых в принципе невозможен. Поэтому принято в качестве цены за </w:t>
      </w:r>
      <w:r w:rsidRPr="00290F68">
        <w:rPr>
          <w:color w:val="000000"/>
          <w:sz w:val="28"/>
          <w:szCs w:val="28"/>
        </w:rPr>
        <w:t>поддержание</w:t>
      </w:r>
      <w:r w:rsidRPr="00290F68">
        <w:rPr>
          <w:sz w:val="28"/>
          <w:szCs w:val="28"/>
        </w:rPr>
        <w:t xml:space="preserve"> необходимого уровня ликвидности </w:t>
      </w:r>
      <w:r w:rsidRPr="00290F68">
        <w:rPr>
          <w:color w:val="000000"/>
          <w:sz w:val="28"/>
          <w:szCs w:val="28"/>
        </w:rPr>
        <w:t>п</w:t>
      </w:r>
      <w:r w:rsidRPr="00290F68">
        <w:rPr>
          <w:sz w:val="28"/>
          <w:szCs w:val="28"/>
        </w:rPr>
        <w:t>ринимать возможный доход от инвестирования среднего остатка денежных средств в государственные ценные бумаги. Основанием для такого ре</w:t>
      </w:r>
      <w:r w:rsidRPr="00290F68">
        <w:rPr>
          <w:color w:val="000000"/>
          <w:sz w:val="28"/>
          <w:szCs w:val="28"/>
        </w:rPr>
        <w:t>ш</w:t>
      </w:r>
      <w:r w:rsidRPr="00290F68">
        <w:rPr>
          <w:sz w:val="28"/>
          <w:szCs w:val="28"/>
        </w:rPr>
        <w:t xml:space="preserve">ения является </w:t>
      </w:r>
      <w:r w:rsidRPr="00290F68">
        <w:rPr>
          <w:color w:val="000000"/>
          <w:sz w:val="28"/>
          <w:szCs w:val="28"/>
        </w:rPr>
        <w:t>п</w:t>
      </w:r>
      <w:r w:rsidRPr="00290F68">
        <w:rPr>
          <w:sz w:val="28"/>
          <w:szCs w:val="28"/>
        </w:rPr>
        <w:t>редпосылка, что государственные ценные бумаги безрисковые, точнее степенью риска, связанного с ними, можно пренебречь.</w:t>
      </w:r>
      <w:r w:rsidRPr="00290F68">
        <w:rPr>
          <w:color w:val="000000"/>
          <w:sz w:val="28"/>
          <w:szCs w:val="28"/>
        </w:rPr>
        <w:t xml:space="preserve"> </w:t>
      </w:r>
      <w:r w:rsidRPr="00290F68">
        <w:rPr>
          <w:sz w:val="28"/>
          <w:szCs w:val="28"/>
        </w:rPr>
        <w:t>Таким образом, деньги и подобные ценные бумаги относятся к классу активов с одинаковой степенью риска, следовательно, доход (издержки) по ним является сопоставимым.</w:t>
      </w:r>
    </w:p>
    <w:p w:rsidR="00F416CA" w:rsidRPr="00290F68" w:rsidRDefault="00F416CA" w:rsidP="008A0B21">
      <w:pPr>
        <w:spacing w:line="360" w:lineRule="auto"/>
        <w:ind w:firstLine="567"/>
        <w:jc w:val="both"/>
        <w:rPr>
          <w:sz w:val="28"/>
          <w:szCs w:val="28"/>
        </w:rPr>
      </w:pPr>
      <w:r w:rsidRPr="00290F68">
        <w:rPr>
          <w:sz w:val="28"/>
          <w:szCs w:val="28"/>
        </w:rPr>
        <w:t>Однако вышеизложенное не означает, что запас денежных средств не имеет верхнего предела. Дело в том, что цена ликвидности увеличивается по мере того, как возрастает запас наличных денег. Если доля денежных средств в активах предприятия невысокая, неболь</w:t>
      </w:r>
      <w:r w:rsidRPr="00290F68">
        <w:rPr>
          <w:color w:val="000000"/>
          <w:sz w:val="28"/>
          <w:szCs w:val="28"/>
        </w:rPr>
        <w:t>ш</w:t>
      </w:r>
      <w:r w:rsidRPr="00290F68">
        <w:rPr>
          <w:sz w:val="28"/>
          <w:szCs w:val="28"/>
        </w:rPr>
        <w:t>ой дополнительный приток их может быть крайне полезен, в обратном случае наобо</w:t>
      </w:r>
      <w:r>
        <w:rPr>
          <w:sz w:val="28"/>
          <w:szCs w:val="28"/>
        </w:rPr>
        <w:t>рот. Перед главным бухгалтером</w:t>
      </w:r>
      <w:r w:rsidRPr="00290F68">
        <w:rPr>
          <w:sz w:val="28"/>
          <w:szCs w:val="28"/>
        </w:rPr>
        <w:t xml:space="preserve"> стоит задача о</w:t>
      </w:r>
      <w:r w:rsidRPr="00290F68">
        <w:rPr>
          <w:color w:val="000000"/>
          <w:sz w:val="28"/>
          <w:szCs w:val="28"/>
        </w:rPr>
        <w:t>п</w:t>
      </w:r>
      <w:r w:rsidRPr="00290F68">
        <w:rPr>
          <w:sz w:val="28"/>
          <w:szCs w:val="28"/>
        </w:rPr>
        <w:t xml:space="preserve">ределить размер запаса денежных средств исходя из того, чтобы цена ликвидности не превысила маржинального процентного </w:t>
      </w:r>
      <w:r w:rsidR="001674A1" w:rsidRPr="00290F68">
        <w:rPr>
          <w:sz w:val="28"/>
          <w:szCs w:val="28"/>
        </w:rPr>
        <w:t>дохода,</w:t>
      </w:r>
      <w:r w:rsidRPr="00290F68">
        <w:rPr>
          <w:sz w:val="28"/>
          <w:szCs w:val="28"/>
        </w:rPr>
        <w:t xml:space="preserve"> </w:t>
      </w:r>
      <w:r w:rsidRPr="00290F68">
        <w:rPr>
          <w:color w:val="000000"/>
          <w:sz w:val="28"/>
          <w:szCs w:val="28"/>
        </w:rPr>
        <w:t>н</w:t>
      </w:r>
      <w:r w:rsidRPr="00290F68">
        <w:rPr>
          <w:sz w:val="28"/>
          <w:szCs w:val="28"/>
        </w:rPr>
        <w:t>о государственным ценным бумагам.</w:t>
      </w:r>
    </w:p>
    <w:p w:rsidR="00F416CA" w:rsidRPr="00290F68" w:rsidRDefault="00F416CA" w:rsidP="008A0B21">
      <w:pPr>
        <w:spacing w:line="360" w:lineRule="auto"/>
        <w:ind w:firstLine="567"/>
        <w:jc w:val="both"/>
        <w:rPr>
          <w:sz w:val="28"/>
          <w:szCs w:val="28"/>
        </w:rPr>
      </w:pPr>
      <w:r w:rsidRPr="00290F68">
        <w:rPr>
          <w:sz w:val="28"/>
          <w:szCs w:val="28"/>
        </w:rPr>
        <w:t>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w:t>
      </w:r>
      <w:r w:rsidRPr="00290F68">
        <w:rPr>
          <w:color w:val="000000"/>
          <w:sz w:val="28"/>
          <w:szCs w:val="28"/>
        </w:rPr>
        <w:t>н</w:t>
      </w:r>
      <w:r w:rsidRPr="00290F68">
        <w:rPr>
          <w:sz w:val="28"/>
          <w:szCs w:val="28"/>
        </w:rPr>
        <w:t>имы общие требования. Во-первых, необходим базовый за</w:t>
      </w:r>
      <w:r w:rsidRPr="00290F68">
        <w:rPr>
          <w:color w:val="000000"/>
          <w:sz w:val="28"/>
          <w:szCs w:val="28"/>
        </w:rPr>
        <w:t>п</w:t>
      </w:r>
      <w:r w:rsidRPr="00290F68">
        <w:rPr>
          <w:sz w:val="28"/>
          <w:szCs w:val="28"/>
        </w:rPr>
        <w:t xml:space="preserve">ас денежных средств для выполнения текущих расчетов. </w:t>
      </w:r>
      <w:r w:rsidR="001674A1" w:rsidRPr="00290F68">
        <w:rPr>
          <w:color w:val="000000"/>
          <w:sz w:val="28"/>
          <w:szCs w:val="28"/>
        </w:rPr>
        <w:t>Во-вторых</w:t>
      </w:r>
      <w:r w:rsidR="001674A1">
        <w:rPr>
          <w:color w:val="000000"/>
          <w:sz w:val="28"/>
          <w:szCs w:val="28"/>
        </w:rPr>
        <w:t>,</w:t>
      </w:r>
      <w:r w:rsidR="001674A1" w:rsidRPr="00290F68">
        <w:rPr>
          <w:sz w:val="28"/>
          <w:szCs w:val="28"/>
        </w:rPr>
        <w:t xml:space="preserve"> необходимы определенные денежные средства для покрытия </w:t>
      </w:r>
      <w:r w:rsidR="001674A1" w:rsidRPr="00290F68">
        <w:rPr>
          <w:color w:val="000000"/>
          <w:sz w:val="28"/>
          <w:szCs w:val="28"/>
        </w:rPr>
        <w:t>не</w:t>
      </w:r>
      <w:r w:rsidR="001674A1" w:rsidRPr="00290F68">
        <w:rPr>
          <w:sz w:val="28"/>
          <w:szCs w:val="28"/>
        </w:rPr>
        <w:t>предвиде</w:t>
      </w:r>
      <w:r w:rsidR="001674A1" w:rsidRPr="00290F68">
        <w:rPr>
          <w:color w:val="000000"/>
          <w:sz w:val="28"/>
          <w:szCs w:val="28"/>
        </w:rPr>
        <w:t>н</w:t>
      </w:r>
      <w:r w:rsidR="001674A1" w:rsidRPr="00290F68">
        <w:rPr>
          <w:sz w:val="28"/>
          <w:szCs w:val="28"/>
        </w:rPr>
        <w:t xml:space="preserve">ных расходов. </w:t>
      </w:r>
      <w:r w:rsidRPr="00290F68">
        <w:rPr>
          <w:sz w:val="28"/>
          <w:szCs w:val="28"/>
        </w:rPr>
        <w:t>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F416CA" w:rsidRPr="00290F68" w:rsidRDefault="00F416CA" w:rsidP="008A0B21">
      <w:pPr>
        <w:spacing w:line="360" w:lineRule="auto"/>
        <w:ind w:firstLine="567"/>
        <w:jc w:val="both"/>
        <w:rPr>
          <w:sz w:val="28"/>
          <w:szCs w:val="28"/>
        </w:rPr>
      </w:pPr>
      <w:r w:rsidRPr="00290F68">
        <w:rPr>
          <w:sz w:val="28"/>
          <w:szCs w:val="28"/>
        </w:rPr>
        <w:t>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 Речь идет о том, чтобы оценить:</w:t>
      </w:r>
    </w:p>
    <w:p w:rsidR="00F416CA" w:rsidRPr="00290F68" w:rsidRDefault="00F416CA" w:rsidP="008A0B21">
      <w:pPr>
        <w:spacing w:line="360" w:lineRule="auto"/>
        <w:ind w:firstLine="567"/>
        <w:jc w:val="both"/>
        <w:rPr>
          <w:sz w:val="28"/>
          <w:szCs w:val="28"/>
        </w:rPr>
      </w:pPr>
      <w:r w:rsidRPr="00290F68">
        <w:rPr>
          <w:sz w:val="28"/>
          <w:szCs w:val="28"/>
        </w:rPr>
        <w:t>а) общий объем денежных средств и их эквивалентов;</w:t>
      </w:r>
    </w:p>
    <w:p w:rsidR="00F416CA" w:rsidRPr="00290F68" w:rsidRDefault="00F416CA" w:rsidP="008A0B21">
      <w:pPr>
        <w:spacing w:line="360" w:lineRule="auto"/>
        <w:ind w:firstLine="567"/>
        <w:jc w:val="both"/>
        <w:rPr>
          <w:sz w:val="28"/>
          <w:szCs w:val="28"/>
        </w:rPr>
      </w:pPr>
      <w:r w:rsidRPr="00290F68">
        <w:rPr>
          <w:sz w:val="28"/>
          <w:szCs w:val="28"/>
        </w:rPr>
        <w:t>б) какую их долю следует держать на расчетном счете, а какую в виде быстрореализуемых ценных бумаг;</w:t>
      </w:r>
    </w:p>
    <w:p w:rsidR="00F416CA" w:rsidRPr="00290F68" w:rsidRDefault="00F416CA" w:rsidP="008A0B21">
      <w:pPr>
        <w:spacing w:line="360" w:lineRule="auto"/>
        <w:ind w:firstLine="567"/>
        <w:jc w:val="both"/>
        <w:rPr>
          <w:sz w:val="28"/>
          <w:szCs w:val="28"/>
        </w:rPr>
      </w:pPr>
      <w:r w:rsidRPr="00290F68">
        <w:rPr>
          <w:sz w:val="28"/>
          <w:szCs w:val="28"/>
        </w:rPr>
        <w:t>в) когда и в каком объеме осуществлять взаимную трансформацию денежных средств и быстрореализуемых активов</w:t>
      </w:r>
      <w:r w:rsidRPr="00290F68">
        <w:rPr>
          <w:rStyle w:val="a7"/>
          <w:sz w:val="28"/>
          <w:szCs w:val="28"/>
        </w:rPr>
        <w:footnoteReference w:id="1"/>
      </w:r>
      <w:r w:rsidRPr="00290F68">
        <w:rPr>
          <w:sz w:val="28"/>
          <w:szCs w:val="28"/>
        </w:rPr>
        <w:t>.</w:t>
      </w:r>
    </w:p>
    <w:p w:rsidR="00F416CA" w:rsidRPr="00290F68" w:rsidRDefault="00F416CA" w:rsidP="008A0B21">
      <w:pPr>
        <w:spacing w:line="360" w:lineRule="auto"/>
        <w:ind w:firstLine="567"/>
        <w:jc w:val="both"/>
        <w:rPr>
          <w:sz w:val="28"/>
          <w:szCs w:val="28"/>
        </w:rPr>
      </w:pPr>
      <w:r w:rsidRPr="00290F68">
        <w:rPr>
          <w:sz w:val="28"/>
          <w:szCs w:val="28"/>
        </w:rPr>
        <w:t xml:space="preserve">В западной практике наибольшее распространение получили модель </w:t>
      </w:r>
      <w:r w:rsidRPr="00290F68">
        <w:rPr>
          <w:color w:val="000000"/>
          <w:sz w:val="28"/>
          <w:szCs w:val="28"/>
        </w:rPr>
        <w:t>Баумола</w:t>
      </w:r>
      <w:r w:rsidRPr="00290F68">
        <w:rPr>
          <w:sz w:val="28"/>
          <w:szCs w:val="28"/>
        </w:rPr>
        <w:t xml:space="preserve"> и модель Миллера — </w:t>
      </w:r>
      <w:r w:rsidRPr="00290F68">
        <w:rPr>
          <w:color w:val="000000"/>
          <w:sz w:val="28"/>
          <w:szCs w:val="28"/>
        </w:rPr>
        <w:t>Орра.</w:t>
      </w:r>
      <w:r w:rsidRPr="00290F68">
        <w:rPr>
          <w:sz w:val="28"/>
          <w:szCs w:val="28"/>
        </w:rPr>
        <w:t xml:space="preserve"> Первая была разработана В. </w:t>
      </w:r>
      <w:r w:rsidRPr="00290F68">
        <w:rPr>
          <w:color w:val="000000"/>
          <w:sz w:val="28"/>
          <w:szCs w:val="28"/>
        </w:rPr>
        <w:t>Баумолом</w:t>
      </w:r>
      <w:r w:rsidRPr="00290F68">
        <w:rPr>
          <w:sz w:val="28"/>
          <w:szCs w:val="28"/>
        </w:rPr>
        <w:t xml:space="preserve"> </w:t>
      </w:r>
      <w:r w:rsidRPr="00290F68">
        <w:rPr>
          <w:color w:val="000000"/>
          <w:sz w:val="28"/>
          <w:szCs w:val="28"/>
        </w:rPr>
        <w:t>(</w:t>
      </w:r>
      <w:r w:rsidRPr="00290F68">
        <w:rPr>
          <w:color w:val="000000"/>
          <w:sz w:val="28"/>
          <w:szCs w:val="28"/>
          <w:lang w:val="en-US"/>
        </w:rPr>
        <w:t>W</w:t>
      </w:r>
      <w:r w:rsidRPr="00290F68">
        <w:rPr>
          <w:color w:val="000000"/>
          <w:sz w:val="28"/>
          <w:szCs w:val="28"/>
        </w:rPr>
        <w:t>.</w:t>
      </w:r>
      <w:r w:rsidRPr="00290F68">
        <w:rPr>
          <w:sz w:val="28"/>
          <w:szCs w:val="28"/>
        </w:rPr>
        <w:t xml:space="preserve"> </w:t>
      </w:r>
      <w:r w:rsidRPr="00290F68">
        <w:rPr>
          <w:color w:val="000000"/>
          <w:sz w:val="28"/>
          <w:szCs w:val="28"/>
          <w:lang w:val="en-US"/>
        </w:rPr>
        <w:t>Baumol</w:t>
      </w:r>
      <w:r w:rsidRPr="00290F68">
        <w:rPr>
          <w:color w:val="000000"/>
          <w:sz w:val="28"/>
          <w:szCs w:val="28"/>
        </w:rPr>
        <w:t>)</w:t>
      </w:r>
      <w:r w:rsidRPr="00290F68">
        <w:rPr>
          <w:sz w:val="28"/>
          <w:szCs w:val="28"/>
        </w:rPr>
        <w:t xml:space="preserve"> в 1952 г., вторая — </w:t>
      </w:r>
      <w:r w:rsidRPr="00290F68">
        <w:rPr>
          <w:color w:val="000000"/>
          <w:sz w:val="28"/>
          <w:szCs w:val="28"/>
        </w:rPr>
        <w:t xml:space="preserve">М. </w:t>
      </w:r>
      <w:r w:rsidRPr="00290F68">
        <w:rPr>
          <w:sz w:val="28"/>
          <w:szCs w:val="28"/>
        </w:rPr>
        <w:t xml:space="preserve">Миллером (М. </w:t>
      </w:r>
      <w:r w:rsidRPr="00290F68">
        <w:rPr>
          <w:sz w:val="28"/>
          <w:szCs w:val="28"/>
          <w:lang w:val="en-US"/>
        </w:rPr>
        <w:t>Miller</w:t>
      </w:r>
      <w:r w:rsidRPr="00290F68">
        <w:rPr>
          <w:sz w:val="28"/>
          <w:szCs w:val="28"/>
        </w:rPr>
        <w:t xml:space="preserve">) и </w:t>
      </w:r>
      <w:r w:rsidRPr="00290F68">
        <w:rPr>
          <w:color w:val="000000"/>
          <w:sz w:val="28"/>
          <w:szCs w:val="28"/>
        </w:rPr>
        <w:t>Д.</w:t>
      </w:r>
      <w:r w:rsidRPr="00290F68">
        <w:rPr>
          <w:sz w:val="28"/>
          <w:szCs w:val="28"/>
        </w:rPr>
        <w:t xml:space="preserve"> </w:t>
      </w:r>
      <w:r w:rsidRPr="00290F68">
        <w:rPr>
          <w:color w:val="000000"/>
          <w:sz w:val="28"/>
          <w:szCs w:val="28"/>
        </w:rPr>
        <w:t>Орром</w:t>
      </w:r>
      <w:r w:rsidRPr="00290F68">
        <w:rPr>
          <w:sz w:val="28"/>
          <w:szCs w:val="28"/>
        </w:rPr>
        <w:t xml:space="preserve"> (</w:t>
      </w:r>
      <w:r w:rsidRPr="00290F68">
        <w:rPr>
          <w:sz w:val="28"/>
          <w:szCs w:val="28"/>
          <w:lang w:val="en-US"/>
        </w:rPr>
        <w:t>D</w:t>
      </w:r>
      <w:r w:rsidRPr="00290F68">
        <w:rPr>
          <w:sz w:val="28"/>
          <w:szCs w:val="28"/>
        </w:rPr>
        <w:t xml:space="preserve">. </w:t>
      </w:r>
      <w:r w:rsidRPr="00290F68">
        <w:rPr>
          <w:color w:val="000000"/>
          <w:sz w:val="28"/>
          <w:szCs w:val="28"/>
        </w:rPr>
        <w:t>Оrr)</w:t>
      </w:r>
      <w:r w:rsidRPr="00290F68">
        <w:rPr>
          <w:sz w:val="28"/>
          <w:szCs w:val="28"/>
        </w:rPr>
        <w:t xml:space="preserve"> в 1966 г. Непосредственное применение этих моделей в отечественную </w:t>
      </w:r>
      <w:r w:rsidRPr="00290F68">
        <w:rPr>
          <w:color w:val="000000"/>
          <w:sz w:val="28"/>
          <w:szCs w:val="28"/>
        </w:rPr>
        <w:t>п</w:t>
      </w:r>
      <w:r w:rsidRPr="00290F68">
        <w:rPr>
          <w:sz w:val="28"/>
          <w:szCs w:val="28"/>
        </w:rPr>
        <w:t>рактику пока затруднено ввиду сильной инфляции, аномальных учетных ставок, неразвитости рынка ценных бумаг и т.п., поэтому приведем лишь краткое теоретическое описание данных моделей и их применение на условных примерах.</w:t>
      </w:r>
    </w:p>
    <w:p w:rsidR="008A0B21" w:rsidRPr="00290F68" w:rsidRDefault="00693510" w:rsidP="008A0B21">
      <w:pPr>
        <w:spacing w:before="120" w:after="120" w:line="259" w:lineRule="auto"/>
        <w:ind w:firstLine="567"/>
        <w:jc w:val="both"/>
        <w:rPr>
          <w:b/>
          <w:color w:val="000000"/>
          <w:sz w:val="28"/>
          <w:szCs w:val="28"/>
        </w:rPr>
      </w:pPr>
      <w:r>
        <w:rPr>
          <w:sz w:val="28"/>
          <w:szCs w:val="28"/>
        </w:rPr>
        <w:t xml:space="preserve">Далее в работе рассматриваются два метода определения оптимального уровня денежных средств. </w:t>
      </w:r>
      <w:r w:rsidR="008A0B21">
        <w:rPr>
          <w:sz w:val="28"/>
          <w:szCs w:val="28"/>
        </w:rPr>
        <w:t xml:space="preserve">Это: Модель Баумола и </w:t>
      </w:r>
      <w:r w:rsidR="008A0B21" w:rsidRPr="008A0B21">
        <w:rPr>
          <w:sz w:val="28"/>
          <w:szCs w:val="28"/>
        </w:rPr>
        <w:t xml:space="preserve">Модель Миллера – </w:t>
      </w:r>
      <w:r w:rsidR="008A0B21" w:rsidRPr="008A0B21">
        <w:rPr>
          <w:color w:val="000000"/>
          <w:sz w:val="28"/>
          <w:szCs w:val="28"/>
        </w:rPr>
        <w:t>Орра</w:t>
      </w:r>
      <w:r w:rsidR="00446E1C">
        <w:rPr>
          <w:color w:val="000000"/>
          <w:sz w:val="28"/>
          <w:szCs w:val="28"/>
        </w:rPr>
        <w:t xml:space="preserve"> и их сравнительные ха</w:t>
      </w:r>
      <w:r w:rsidR="008A0B21">
        <w:rPr>
          <w:color w:val="000000"/>
          <w:sz w:val="28"/>
          <w:szCs w:val="28"/>
        </w:rPr>
        <w:t>рактеристики.</w:t>
      </w:r>
    </w:p>
    <w:p w:rsidR="00F416CA" w:rsidRPr="001675AF" w:rsidRDefault="001675AF" w:rsidP="001675AF">
      <w:pPr>
        <w:spacing w:before="120" w:after="120" w:line="259" w:lineRule="auto"/>
        <w:rPr>
          <w:sz w:val="28"/>
          <w:szCs w:val="28"/>
        </w:rPr>
      </w:pPr>
      <w:r>
        <w:rPr>
          <w:sz w:val="28"/>
          <w:szCs w:val="28"/>
        </w:rPr>
        <w:t xml:space="preserve">                                                    </w:t>
      </w:r>
      <w:r w:rsidR="00F416CA" w:rsidRPr="001675AF">
        <w:rPr>
          <w:sz w:val="28"/>
          <w:szCs w:val="28"/>
        </w:rPr>
        <w:t>Модель Баумола</w:t>
      </w:r>
    </w:p>
    <w:p w:rsidR="00F416CA" w:rsidRPr="00290F68" w:rsidRDefault="00446E1C" w:rsidP="00F416CA">
      <w:pPr>
        <w:spacing w:line="259" w:lineRule="auto"/>
        <w:ind w:firstLine="567"/>
        <w:jc w:val="both"/>
        <w:rPr>
          <w:sz w:val="28"/>
          <w:szCs w:val="28"/>
        </w:rPr>
      </w:pPr>
      <w:r>
        <w:rPr>
          <w:sz w:val="28"/>
          <w:szCs w:val="28"/>
        </w:rPr>
        <w:t>Если  ФГУСХП «Ростовское» СКВО МО РФ</w:t>
      </w:r>
      <w:r w:rsidR="00F416CA" w:rsidRPr="00290F68">
        <w:rPr>
          <w:sz w:val="28"/>
          <w:szCs w:val="28"/>
        </w:rPr>
        <w:t xml:space="preserve"> начинает работать, имея максим</w:t>
      </w:r>
      <w:r>
        <w:rPr>
          <w:sz w:val="28"/>
          <w:szCs w:val="28"/>
        </w:rPr>
        <w:t>альный и целесообразный для себя</w:t>
      </w:r>
      <w:r w:rsidR="00F416CA" w:rsidRPr="00290F68">
        <w:rPr>
          <w:sz w:val="28"/>
          <w:szCs w:val="28"/>
        </w:rPr>
        <w:t xml:space="preserve"> уровень денежных средств, и затем постоянно расходует их в течение некоторого периода времени. 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 </w:t>
      </w:r>
      <w:r w:rsidR="00F416CA" w:rsidRPr="00290F68">
        <w:rPr>
          <w:color w:val="000000"/>
          <w:sz w:val="28"/>
          <w:szCs w:val="28"/>
        </w:rPr>
        <w:t>е.</w:t>
      </w:r>
      <w:r w:rsidR="00F416CA" w:rsidRPr="00290F68">
        <w:rPr>
          <w:sz w:val="28"/>
          <w:szCs w:val="28"/>
        </w:rPr>
        <w:t xml:space="preserve">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w:t>
      </w:r>
      <w:r w:rsidR="00F416CA" w:rsidRPr="00290F68">
        <w:rPr>
          <w:color w:val="000000"/>
          <w:sz w:val="28"/>
          <w:szCs w:val="28"/>
        </w:rPr>
        <w:t>и</w:t>
      </w:r>
      <w:r w:rsidR="00F416CA" w:rsidRPr="00290F68">
        <w:rPr>
          <w:sz w:val="28"/>
          <w:szCs w:val="28"/>
        </w:rPr>
        <w:t>намика остатка средств на расчетном счете представляет собой</w:t>
      </w:r>
      <w:r w:rsidR="0033169A">
        <w:rPr>
          <w:sz w:val="28"/>
          <w:szCs w:val="28"/>
        </w:rPr>
        <w:t xml:space="preserve"> “пилообразный” график (рис. 3.4</w:t>
      </w:r>
      <w:r w:rsidR="00F416CA" w:rsidRPr="00290F68">
        <w:rPr>
          <w:sz w:val="28"/>
          <w:szCs w:val="28"/>
        </w:rPr>
        <w:t>).</w:t>
      </w:r>
    </w:p>
    <w:p w:rsidR="00F416CA" w:rsidRPr="00290F68" w:rsidRDefault="00F416CA" w:rsidP="00F416CA">
      <w:pPr>
        <w:spacing w:line="259" w:lineRule="auto"/>
        <w:ind w:firstLine="567"/>
        <w:rPr>
          <w:sz w:val="28"/>
          <w:szCs w:val="28"/>
        </w:rPr>
      </w:pPr>
    </w:p>
    <w:p w:rsidR="00F416CA" w:rsidRPr="00290F68" w:rsidRDefault="00F416CA" w:rsidP="00F416CA">
      <w:pPr>
        <w:spacing w:line="260" w:lineRule="auto"/>
        <w:ind w:firstLine="1276"/>
        <w:jc w:val="both"/>
        <w:rPr>
          <w:sz w:val="28"/>
          <w:szCs w:val="28"/>
        </w:rPr>
      </w:pPr>
      <w:r w:rsidRPr="00290F68">
        <w:rPr>
          <w:sz w:val="28"/>
          <w:szCs w:val="28"/>
        </w:rPr>
        <w:t>Остаток средств</w:t>
      </w:r>
    </w:p>
    <w:p w:rsidR="00F416CA" w:rsidRPr="00290F68" w:rsidRDefault="00F416CA" w:rsidP="00F416CA">
      <w:pPr>
        <w:spacing w:line="260" w:lineRule="auto"/>
        <w:ind w:firstLine="1276"/>
        <w:jc w:val="both"/>
        <w:rPr>
          <w:sz w:val="28"/>
          <w:szCs w:val="28"/>
        </w:rPr>
      </w:pPr>
      <w:r w:rsidRPr="00290F68">
        <w:rPr>
          <w:sz w:val="28"/>
          <w:szCs w:val="28"/>
        </w:rPr>
        <w:t>на расчетном счете</w:t>
      </w:r>
    </w:p>
    <w:p w:rsidR="00F416CA" w:rsidRPr="00290F68" w:rsidRDefault="00566E66" w:rsidP="00F416CA">
      <w:pPr>
        <w:framePr w:w="3564" w:h="2563" w:hSpace="141" w:wrap="auto" w:vAnchor="text" w:hAnchor="page" w:x="3407" w:y="101"/>
        <w:spacing w:line="260" w:lineRule="auto"/>
        <w:ind w:firstLine="320"/>
        <w:jc w:val="both"/>
        <w:rPr>
          <w:sz w:val="28"/>
          <w:szCs w:val="28"/>
        </w:rPr>
      </w:pPr>
      <w:r>
        <w:rPr>
          <w:noProof/>
          <w:sz w:val="28"/>
          <w:szCs w:val="28"/>
        </w:rPr>
        <w:pict>
          <v:group id="_x0000_s1047" style="position:absolute;left:0;text-align:left;margin-left:3.95pt;margin-top:7.05pt;width:149.15pt;height:106.55pt;z-index:251645440" coordsize="20881,20000" o:allowincell="f">
            <v:line id="_x0000_s1048" style="position:absolute" from="0,0" to="7,20000">
              <v:stroke startarrowwidth="narrow" startarrowlength="short" endarrowwidth="narrow" endarrowlength="short"/>
            </v:line>
            <v:line id="_x0000_s1049" style="position:absolute" from="0,19991" to="20881,20000">
              <v:stroke startarrowwidth="narrow" startarrowlength="short" endarrowwidth="narrow" endarrowlength="short"/>
            </v:line>
            <v:line id="_x0000_s1050" style="position:absolute" from="0,5331" to="4977,20000">
              <v:stroke startarrowwidth="narrow" startarrowlength="short" endarrowwidth="narrow" endarrowlength="short"/>
            </v:line>
            <v:line id="_x0000_s1051" style="position:absolute;flip:y" from="4970,5331" to="4977,20000">
              <v:stroke startarrowwidth="narrow" startarrowlength="short" endarrowwidth="narrow" endarrowlength="short"/>
            </v:line>
            <v:line id="_x0000_s1052" style="position:absolute" from="4970,5331" to="9947,20000">
              <v:stroke startarrowwidth="narrow" startarrowlength="short" endarrowwidth="narrow" endarrowlength="short"/>
            </v:line>
            <v:line id="_x0000_s1053" style="position:absolute;flip:y" from="9940,5331" to="9947,20000">
              <v:stroke startarrowwidth="narrow" startarrowlength="short" endarrowwidth="narrow" endarrowlength="short"/>
            </v:line>
            <v:line id="_x0000_s1054" style="position:absolute" from="9940,5331" to="14917,20000">
              <v:stroke startarrowwidth="narrow" startarrowlength="short" endarrowwidth="narrow" endarrowlength="short"/>
            </v:line>
            <v:line id="_x0000_s1055" style="position:absolute;flip:y" from="14910,5331" to="14917,20000">
              <v:stroke startarrowwidth="narrow" startarrowlength="short" endarrowwidth="narrow" endarrowlength="short"/>
            </v:line>
            <v:line id="_x0000_s1056" style="position:absolute" from="84,11994" to="18977,12004" strokeweight=".5pt">
              <v:stroke dashstyle="1 1" startarrowwidth="narrow" startarrowlength="short" endarrowwidth="narrow" endarrowlength="short"/>
            </v:line>
          </v:group>
        </w:pict>
      </w: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framePr w:w="3564" w:h="2563" w:hSpace="141" w:wrap="auto" w:vAnchor="text" w:hAnchor="page" w:x="3407" w:y="101"/>
        <w:tabs>
          <w:tab w:val="left" w:pos="2268"/>
        </w:tabs>
        <w:spacing w:line="260" w:lineRule="auto"/>
        <w:ind w:firstLine="320"/>
        <w:jc w:val="both"/>
        <w:rPr>
          <w:sz w:val="28"/>
          <w:szCs w:val="28"/>
        </w:rPr>
      </w:pPr>
      <w:r w:rsidRPr="00290F68">
        <w:rPr>
          <w:sz w:val="28"/>
          <w:szCs w:val="28"/>
        </w:rPr>
        <w:tab/>
        <w:t xml:space="preserve">      Время</w:t>
      </w:r>
    </w:p>
    <w:p w:rsidR="00F416CA" w:rsidRPr="00290F68" w:rsidRDefault="00F416CA" w:rsidP="00F416CA">
      <w:pPr>
        <w:framePr w:w="3564" w:h="2563" w:hSpace="141" w:wrap="auto" w:vAnchor="text" w:hAnchor="page" w:x="3407" w:y="101"/>
        <w:spacing w:line="260" w:lineRule="auto"/>
        <w:ind w:firstLine="320"/>
        <w:jc w:val="both"/>
        <w:rPr>
          <w:sz w:val="28"/>
          <w:szCs w:val="28"/>
        </w:rPr>
      </w:pPr>
    </w:p>
    <w:p w:rsidR="00F416CA" w:rsidRPr="00290F68" w:rsidRDefault="00F416CA" w:rsidP="00F416CA">
      <w:pPr>
        <w:spacing w:line="260" w:lineRule="auto"/>
        <w:ind w:firstLine="320"/>
        <w:jc w:val="both"/>
        <w:rPr>
          <w:sz w:val="28"/>
          <w:szCs w:val="28"/>
        </w:rPr>
      </w:pPr>
    </w:p>
    <w:p w:rsidR="00F416CA" w:rsidRPr="00290F68" w:rsidRDefault="00F416CA" w:rsidP="00F416CA">
      <w:pPr>
        <w:spacing w:line="260" w:lineRule="auto"/>
        <w:ind w:firstLine="320"/>
        <w:jc w:val="both"/>
        <w:rPr>
          <w:sz w:val="28"/>
          <w:szCs w:val="28"/>
        </w:rPr>
      </w:pPr>
    </w:p>
    <w:p w:rsidR="00F416CA" w:rsidRPr="00290F68" w:rsidRDefault="00F416CA" w:rsidP="00F416CA">
      <w:pPr>
        <w:spacing w:line="260" w:lineRule="auto"/>
        <w:ind w:firstLine="320"/>
        <w:jc w:val="both"/>
        <w:rPr>
          <w:sz w:val="28"/>
          <w:szCs w:val="28"/>
        </w:rPr>
      </w:pPr>
    </w:p>
    <w:p w:rsidR="00F416CA" w:rsidRPr="00290F68" w:rsidRDefault="00F416CA" w:rsidP="00F416CA">
      <w:pPr>
        <w:tabs>
          <w:tab w:val="left" w:pos="1276"/>
        </w:tabs>
        <w:spacing w:line="260" w:lineRule="auto"/>
        <w:ind w:firstLine="320"/>
        <w:jc w:val="both"/>
        <w:rPr>
          <w:sz w:val="28"/>
          <w:szCs w:val="28"/>
        </w:rPr>
      </w:pPr>
      <w:r w:rsidRPr="00290F68">
        <w:rPr>
          <w:sz w:val="28"/>
          <w:szCs w:val="28"/>
        </w:rPr>
        <w:tab/>
        <w:t>Q</w:t>
      </w:r>
    </w:p>
    <w:p w:rsidR="00F416CA" w:rsidRPr="00290F68" w:rsidRDefault="00F416CA" w:rsidP="00F416CA">
      <w:pPr>
        <w:spacing w:line="260" w:lineRule="auto"/>
        <w:ind w:firstLine="320"/>
        <w:jc w:val="both"/>
        <w:rPr>
          <w:sz w:val="28"/>
          <w:szCs w:val="28"/>
        </w:rPr>
      </w:pPr>
    </w:p>
    <w:p w:rsidR="00F416CA" w:rsidRPr="00290F68" w:rsidRDefault="00F416CA" w:rsidP="00F416CA">
      <w:pPr>
        <w:spacing w:line="260" w:lineRule="auto"/>
        <w:ind w:firstLine="320"/>
        <w:jc w:val="both"/>
        <w:rPr>
          <w:sz w:val="28"/>
          <w:szCs w:val="28"/>
        </w:rPr>
      </w:pPr>
    </w:p>
    <w:p w:rsidR="00F416CA" w:rsidRPr="00290F68" w:rsidRDefault="00F416CA" w:rsidP="00F416CA">
      <w:pPr>
        <w:tabs>
          <w:tab w:val="left" w:pos="1134"/>
        </w:tabs>
        <w:spacing w:line="260" w:lineRule="auto"/>
        <w:ind w:firstLine="320"/>
        <w:jc w:val="both"/>
        <w:rPr>
          <w:sz w:val="28"/>
          <w:szCs w:val="28"/>
        </w:rPr>
      </w:pPr>
      <w:r w:rsidRPr="00290F68">
        <w:rPr>
          <w:sz w:val="28"/>
          <w:szCs w:val="28"/>
        </w:rPr>
        <w:tab/>
        <w:t>Q/2</w:t>
      </w:r>
    </w:p>
    <w:p w:rsidR="00F416CA" w:rsidRPr="00290F68" w:rsidRDefault="00F416CA" w:rsidP="00F416CA">
      <w:pPr>
        <w:spacing w:line="260" w:lineRule="auto"/>
        <w:ind w:firstLine="320"/>
        <w:jc w:val="both"/>
        <w:rPr>
          <w:sz w:val="28"/>
          <w:szCs w:val="28"/>
        </w:rPr>
      </w:pPr>
    </w:p>
    <w:p w:rsidR="00F416CA" w:rsidRPr="00290F68" w:rsidRDefault="00F416CA" w:rsidP="00F416CA">
      <w:pPr>
        <w:spacing w:line="260" w:lineRule="auto"/>
        <w:ind w:firstLine="320"/>
        <w:jc w:val="both"/>
        <w:rPr>
          <w:sz w:val="28"/>
          <w:szCs w:val="28"/>
        </w:rPr>
      </w:pPr>
    </w:p>
    <w:p w:rsidR="00F416CA" w:rsidRPr="00290F68" w:rsidRDefault="00F416CA" w:rsidP="00F416CA">
      <w:pPr>
        <w:spacing w:line="259" w:lineRule="auto"/>
        <w:ind w:firstLine="567"/>
        <w:rPr>
          <w:sz w:val="28"/>
          <w:szCs w:val="28"/>
        </w:rPr>
      </w:pPr>
    </w:p>
    <w:p w:rsidR="00F416CA" w:rsidRPr="00290F68" w:rsidRDefault="00F416CA" w:rsidP="00F416CA">
      <w:pPr>
        <w:spacing w:line="259" w:lineRule="auto"/>
        <w:ind w:firstLine="567"/>
        <w:rPr>
          <w:sz w:val="28"/>
          <w:szCs w:val="28"/>
        </w:rPr>
      </w:pPr>
    </w:p>
    <w:p w:rsidR="00F416CA" w:rsidRPr="00290F68" w:rsidRDefault="00F416CA" w:rsidP="00F416CA">
      <w:pPr>
        <w:spacing w:line="259" w:lineRule="auto"/>
        <w:rPr>
          <w:b/>
          <w:i/>
          <w:sz w:val="28"/>
          <w:szCs w:val="28"/>
        </w:rPr>
      </w:pPr>
    </w:p>
    <w:p w:rsidR="00F416CA" w:rsidRPr="0033169A" w:rsidRDefault="0033169A" w:rsidP="0033169A">
      <w:pPr>
        <w:spacing w:line="259" w:lineRule="auto"/>
        <w:jc w:val="right"/>
        <w:rPr>
          <w:sz w:val="28"/>
          <w:szCs w:val="28"/>
        </w:rPr>
      </w:pPr>
      <w:r w:rsidRPr="0033169A">
        <w:rPr>
          <w:sz w:val="28"/>
          <w:szCs w:val="28"/>
        </w:rPr>
        <w:t xml:space="preserve">Рисунок 3.4 </w:t>
      </w:r>
      <w:r w:rsidR="00F416CA" w:rsidRPr="0033169A">
        <w:rPr>
          <w:sz w:val="28"/>
          <w:szCs w:val="28"/>
        </w:rPr>
        <w:t>График изме</w:t>
      </w:r>
      <w:r w:rsidR="00F416CA" w:rsidRPr="0033169A">
        <w:rPr>
          <w:color w:val="000000"/>
          <w:sz w:val="28"/>
          <w:szCs w:val="28"/>
        </w:rPr>
        <w:t>не</w:t>
      </w:r>
      <w:r w:rsidR="00F416CA" w:rsidRPr="0033169A">
        <w:rPr>
          <w:sz w:val="28"/>
          <w:szCs w:val="28"/>
        </w:rPr>
        <w:t xml:space="preserve">ния остатка средств на расчетном </w:t>
      </w:r>
      <w:r w:rsidR="00F416CA" w:rsidRPr="0033169A">
        <w:rPr>
          <w:color w:val="000000"/>
          <w:sz w:val="28"/>
          <w:szCs w:val="28"/>
        </w:rPr>
        <w:t>с</w:t>
      </w:r>
      <w:r w:rsidR="00F416CA" w:rsidRPr="0033169A">
        <w:rPr>
          <w:sz w:val="28"/>
          <w:szCs w:val="28"/>
        </w:rPr>
        <w:t>чете (модель Баумола)</w:t>
      </w:r>
    </w:p>
    <w:p w:rsidR="00F416CA" w:rsidRPr="00290F68" w:rsidRDefault="00F416CA" w:rsidP="00F416CA">
      <w:pPr>
        <w:spacing w:line="259" w:lineRule="auto"/>
        <w:ind w:firstLine="567"/>
        <w:rPr>
          <w:sz w:val="28"/>
          <w:szCs w:val="28"/>
        </w:rPr>
      </w:pPr>
    </w:p>
    <w:p w:rsidR="00F416CA" w:rsidRPr="00290F68" w:rsidRDefault="00F416CA" w:rsidP="00F416CA">
      <w:pPr>
        <w:spacing w:line="259" w:lineRule="auto"/>
        <w:ind w:firstLine="567"/>
        <w:rPr>
          <w:sz w:val="28"/>
          <w:szCs w:val="28"/>
        </w:rPr>
      </w:pPr>
      <w:r w:rsidRPr="00290F68">
        <w:rPr>
          <w:sz w:val="28"/>
          <w:szCs w:val="28"/>
        </w:rPr>
        <w:t>Сумма пополнения (</w:t>
      </w:r>
      <w:r w:rsidRPr="00290F68">
        <w:rPr>
          <w:sz w:val="28"/>
          <w:szCs w:val="28"/>
          <w:lang w:val="en-US"/>
        </w:rPr>
        <w:t>Q</w:t>
      </w:r>
      <w:r w:rsidRPr="00290F68">
        <w:rPr>
          <w:sz w:val="28"/>
          <w:szCs w:val="28"/>
        </w:rPr>
        <w:t>) вычисляется по формуле</w:t>
      </w:r>
    </w:p>
    <w:p w:rsidR="00F416CA" w:rsidRPr="00290F68" w:rsidRDefault="00566E66" w:rsidP="00F416CA">
      <w:pPr>
        <w:spacing w:before="120" w:after="120" w:line="259" w:lineRule="auto"/>
        <w:ind w:firstLine="567"/>
        <w:jc w:val="center"/>
        <w:rPr>
          <w:sz w:val="28"/>
          <w:szCs w:val="28"/>
        </w:rPr>
      </w:pPr>
      <w:r>
        <w:rPr>
          <w:position w:val="-26"/>
          <w:sz w:val="28"/>
          <w:szCs w:val="28"/>
        </w:rPr>
        <w:pict>
          <v:shape id="_x0000_i1026" type="#_x0000_t75" style="width:87pt;height:35.25pt" fillcolor="window">
            <v:imagedata r:id="rId9" o:title=""/>
          </v:shape>
        </w:pict>
      </w:r>
    </w:p>
    <w:p w:rsidR="00F416CA" w:rsidRPr="00290F68" w:rsidRDefault="001674A1" w:rsidP="00F416CA">
      <w:pPr>
        <w:spacing w:line="259" w:lineRule="auto"/>
        <w:ind w:left="993" w:hanging="851"/>
        <w:jc w:val="both"/>
        <w:rPr>
          <w:sz w:val="28"/>
          <w:szCs w:val="28"/>
        </w:rPr>
      </w:pPr>
      <w:r w:rsidRPr="00290F68">
        <w:rPr>
          <w:sz w:val="28"/>
          <w:szCs w:val="28"/>
        </w:rPr>
        <w:t xml:space="preserve">где V   </w:t>
      </w:r>
      <w:r w:rsidRPr="00290F68">
        <w:rPr>
          <w:color w:val="000000"/>
          <w:sz w:val="28"/>
          <w:szCs w:val="28"/>
        </w:rPr>
        <w:t>-</w:t>
      </w:r>
      <w:r w:rsidRPr="00290F68">
        <w:rPr>
          <w:sz w:val="28"/>
          <w:szCs w:val="28"/>
        </w:rPr>
        <w:t xml:space="preserve"> прогнозируемая потребность в денежных средствах в период</w:t>
      </w:r>
      <w:r w:rsidRPr="00290F68">
        <w:rPr>
          <w:color w:val="000000"/>
          <w:sz w:val="28"/>
          <w:szCs w:val="28"/>
        </w:rPr>
        <w:t>е</w:t>
      </w:r>
      <w:r>
        <w:rPr>
          <w:sz w:val="28"/>
          <w:szCs w:val="28"/>
        </w:rPr>
        <w:t xml:space="preserve"> (год,</w:t>
      </w:r>
      <w:r w:rsidRPr="00290F68">
        <w:rPr>
          <w:sz w:val="28"/>
          <w:szCs w:val="28"/>
        </w:rPr>
        <w:t xml:space="preserve"> квартал, месяц);</w:t>
      </w:r>
    </w:p>
    <w:p w:rsidR="00F416CA" w:rsidRPr="00290F68" w:rsidRDefault="00F416CA" w:rsidP="00F416CA">
      <w:pPr>
        <w:spacing w:line="259" w:lineRule="auto"/>
        <w:ind w:firstLine="567"/>
        <w:rPr>
          <w:sz w:val="28"/>
          <w:szCs w:val="28"/>
        </w:rPr>
      </w:pPr>
      <w:r w:rsidRPr="00290F68">
        <w:rPr>
          <w:sz w:val="28"/>
          <w:szCs w:val="28"/>
        </w:rPr>
        <w:t>с   - расхо</w:t>
      </w:r>
      <w:r w:rsidRPr="00290F68">
        <w:rPr>
          <w:color w:val="000000"/>
          <w:sz w:val="28"/>
          <w:szCs w:val="28"/>
        </w:rPr>
        <w:t>д</w:t>
      </w:r>
      <w:r w:rsidRPr="00290F68">
        <w:rPr>
          <w:sz w:val="28"/>
          <w:szCs w:val="28"/>
        </w:rPr>
        <w:t>ы по конвертации денежных средств в ценные бумаги:</w:t>
      </w:r>
    </w:p>
    <w:p w:rsidR="00F416CA" w:rsidRPr="00290F68" w:rsidRDefault="00F416CA" w:rsidP="00F416CA">
      <w:pPr>
        <w:spacing w:line="259" w:lineRule="auto"/>
        <w:ind w:left="993" w:hanging="426"/>
        <w:jc w:val="both"/>
        <w:rPr>
          <w:sz w:val="28"/>
          <w:szCs w:val="28"/>
        </w:rPr>
      </w:pPr>
      <w:r w:rsidRPr="00290F68">
        <w:rPr>
          <w:color w:val="000000"/>
          <w:sz w:val="28"/>
          <w:szCs w:val="28"/>
          <w:lang w:val="en-US"/>
        </w:rPr>
        <w:t>r</w:t>
      </w:r>
      <w:r w:rsidRPr="00290F68">
        <w:rPr>
          <w:sz w:val="28"/>
          <w:szCs w:val="28"/>
        </w:rPr>
        <w:t xml:space="preserve">   - приемлемый и возможный для предприятия процентный </w:t>
      </w:r>
      <w:r w:rsidRPr="00290F68">
        <w:rPr>
          <w:color w:val="000000"/>
          <w:sz w:val="28"/>
          <w:szCs w:val="28"/>
        </w:rPr>
        <w:t>д</w:t>
      </w:r>
      <w:r w:rsidRPr="00290F68">
        <w:rPr>
          <w:sz w:val="28"/>
          <w:szCs w:val="28"/>
        </w:rPr>
        <w:t>оход по краткосрочным финансовым вложениям, например</w:t>
      </w:r>
      <w:r w:rsidRPr="00290F68">
        <w:rPr>
          <w:color w:val="000000"/>
          <w:sz w:val="28"/>
          <w:szCs w:val="28"/>
        </w:rPr>
        <w:t>,</w:t>
      </w:r>
      <w:r w:rsidRPr="00290F68">
        <w:rPr>
          <w:sz w:val="28"/>
          <w:szCs w:val="28"/>
        </w:rPr>
        <w:t xml:space="preserve"> в государств</w:t>
      </w:r>
      <w:r w:rsidRPr="00290F68">
        <w:rPr>
          <w:color w:val="000000"/>
          <w:sz w:val="28"/>
          <w:szCs w:val="28"/>
        </w:rPr>
        <w:t>е</w:t>
      </w:r>
      <w:r w:rsidRPr="00290F68">
        <w:rPr>
          <w:sz w:val="28"/>
          <w:szCs w:val="28"/>
        </w:rPr>
        <w:t>нны</w:t>
      </w:r>
      <w:r w:rsidRPr="00290F68">
        <w:rPr>
          <w:color w:val="000000"/>
          <w:sz w:val="28"/>
          <w:szCs w:val="28"/>
        </w:rPr>
        <w:t xml:space="preserve">е </w:t>
      </w:r>
      <w:r w:rsidRPr="00290F68">
        <w:rPr>
          <w:sz w:val="28"/>
          <w:szCs w:val="28"/>
        </w:rPr>
        <w:t>ценные бумаги.</w:t>
      </w:r>
    </w:p>
    <w:p w:rsidR="00F416CA" w:rsidRPr="00290F68" w:rsidRDefault="00F416CA" w:rsidP="00F416CA">
      <w:pPr>
        <w:spacing w:line="259" w:lineRule="auto"/>
        <w:ind w:firstLine="567"/>
        <w:jc w:val="both"/>
        <w:rPr>
          <w:sz w:val="28"/>
          <w:szCs w:val="28"/>
        </w:rPr>
      </w:pPr>
      <w:r w:rsidRPr="00290F68">
        <w:rPr>
          <w:sz w:val="28"/>
          <w:szCs w:val="28"/>
        </w:rPr>
        <w:t>Таким образом, средний запас денежных средств</w:t>
      </w:r>
      <w:r w:rsidR="00446E1C">
        <w:rPr>
          <w:sz w:val="28"/>
          <w:szCs w:val="28"/>
        </w:rPr>
        <w:t xml:space="preserve"> ФГУСХП «Ростовское» СКВО МО РФ</w:t>
      </w:r>
      <w:r w:rsidRPr="00290F68">
        <w:rPr>
          <w:sz w:val="28"/>
          <w:szCs w:val="28"/>
        </w:rPr>
        <w:t xml:space="preserve"> составляет </w:t>
      </w:r>
      <w:r w:rsidRPr="00290F68">
        <w:rPr>
          <w:sz w:val="28"/>
          <w:szCs w:val="28"/>
          <w:lang w:val="en-US"/>
        </w:rPr>
        <w:t>Q</w:t>
      </w:r>
      <w:r w:rsidRPr="00290F68">
        <w:rPr>
          <w:color w:val="000000"/>
          <w:sz w:val="28"/>
          <w:szCs w:val="28"/>
        </w:rPr>
        <w:t>/</w:t>
      </w:r>
      <w:r w:rsidRPr="00290F68">
        <w:rPr>
          <w:sz w:val="28"/>
          <w:szCs w:val="28"/>
        </w:rPr>
        <w:t xml:space="preserve">2, а общее количество сделок по конвертации ценных бумаг в денежные средства </w:t>
      </w:r>
      <w:r w:rsidRPr="00290F68">
        <w:rPr>
          <w:color w:val="000000"/>
          <w:sz w:val="28"/>
          <w:szCs w:val="28"/>
        </w:rPr>
        <w:t>(</w:t>
      </w:r>
      <w:r w:rsidRPr="00290F68">
        <w:rPr>
          <w:color w:val="000000"/>
          <w:sz w:val="28"/>
          <w:szCs w:val="28"/>
          <w:lang w:val="en-US"/>
        </w:rPr>
        <w:t>k</w:t>
      </w:r>
      <w:r w:rsidRPr="00290F68">
        <w:rPr>
          <w:color w:val="000000"/>
          <w:sz w:val="28"/>
          <w:szCs w:val="28"/>
        </w:rPr>
        <w:t>)</w:t>
      </w:r>
      <w:r w:rsidRPr="00290F68">
        <w:rPr>
          <w:sz w:val="28"/>
          <w:szCs w:val="28"/>
        </w:rPr>
        <w:t xml:space="preserve"> равно:</w:t>
      </w:r>
    </w:p>
    <w:p w:rsidR="00F416CA" w:rsidRPr="00290F68" w:rsidRDefault="00F416CA" w:rsidP="00F416CA">
      <w:pPr>
        <w:pStyle w:val="FR2"/>
        <w:spacing w:before="120" w:after="120" w:line="259" w:lineRule="auto"/>
        <w:ind w:left="0" w:right="0" w:firstLine="567"/>
        <w:jc w:val="center"/>
        <w:rPr>
          <w:rFonts w:ascii="Times New Roman" w:hAnsi="Times New Roman"/>
          <w:sz w:val="28"/>
          <w:szCs w:val="28"/>
        </w:rPr>
      </w:pPr>
      <w:r w:rsidRPr="00290F68">
        <w:rPr>
          <w:rFonts w:ascii="Times New Roman" w:hAnsi="Times New Roman"/>
          <w:color w:val="000000"/>
          <w:sz w:val="28"/>
          <w:szCs w:val="28"/>
          <w:lang w:val="en-US"/>
        </w:rPr>
        <w:t>k</w:t>
      </w:r>
      <w:r w:rsidRPr="00290F68">
        <w:rPr>
          <w:rFonts w:ascii="Times New Roman" w:hAnsi="Times New Roman"/>
          <w:sz w:val="28"/>
          <w:szCs w:val="28"/>
        </w:rPr>
        <w:t xml:space="preserve"> </w:t>
      </w:r>
      <w:r w:rsidRPr="00290F68">
        <w:rPr>
          <w:rFonts w:ascii="Times New Roman" w:hAnsi="Times New Roman"/>
          <w:color w:val="000000"/>
          <w:sz w:val="28"/>
          <w:szCs w:val="28"/>
        </w:rPr>
        <w:t>=</w:t>
      </w:r>
      <w:r w:rsidRPr="00290F68">
        <w:rPr>
          <w:rFonts w:ascii="Times New Roman" w:hAnsi="Times New Roman"/>
          <w:sz w:val="28"/>
          <w:szCs w:val="28"/>
        </w:rPr>
        <w:t xml:space="preserve"> V </w:t>
      </w:r>
      <w:r w:rsidRPr="00290F68">
        <w:rPr>
          <w:rFonts w:ascii="Times New Roman" w:hAnsi="Times New Roman"/>
          <w:color w:val="000000"/>
          <w:sz w:val="28"/>
          <w:szCs w:val="28"/>
        </w:rPr>
        <w:t>:</w:t>
      </w:r>
      <w:r w:rsidRPr="00290F68">
        <w:rPr>
          <w:rFonts w:ascii="Times New Roman" w:hAnsi="Times New Roman"/>
          <w:sz w:val="28"/>
          <w:szCs w:val="28"/>
        </w:rPr>
        <w:t xml:space="preserve"> Q.</w:t>
      </w:r>
    </w:p>
    <w:p w:rsidR="00F416CA" w:rsidRPr="00290F68" w:rsidRDefault="00F416CA" w:rsidP="00F416CA">
      <w:pPr>
        <w:spacing w:line="259" w:lineRule="auto"/>
        <w:ind w:firstLine="567"/>
        <w:jc w:val="both"/>
        <w:rPr>
          <w:sz w:val="28"/>
          <w:szCs w:val="28"/>
        </w:rPr>
      </w:pPr>
      <w:r w:rsidRPr="00290F68">
        <w:rPr>
          <w:sz w:val="28"/>
          <w:szCs w:val="28"/>
        </w:rPr>
        <w:t xml:space="preserve">Общие расходы </w:t>
      </w:r>
      <w:r w:rsidRPr="00290F68">
        <w:rPr>
          <w:color w:val="000000"/>
          <w:sz w:val="28"/>
          <w:szCs w:val="28"/>
        </w:rPr>
        <w:t>(ОР)</w:t>
      </w:r>
      <w:r w:rsidRPr="00290F68">
        <w:rPr>
          <w:sz w:val="28"/>
          <w:szCs w:val="28"/>
        </w:rPr>
        <w:t xml:space="preserve"> по реализации такой политики управления денежными средствами составят:</w:t>
      </w:r>
    </w:p>
    <w:p w:rsidR="00F416CA" w:rsidRPr="00290F68" w:rsidRDefault="00566E66" w:rsidP="00F416CA">
      <w:pPr>
        <w:pStyle w:val="FR2"/>
        <w:spacing w:before="120" w:after="120" w:line="259" w:lineRule="auto"/>
        <w:ind w:left="0" w:right="0" w:firstLine="567"/>
        <w:jc w:val="center"/>
        <w:rPr>
          <w:rFonts w:ascii="Times New Roman" w:hAnsi="Times New Roman"/>
          <w:sz w:val="28"/>
          <w:szCs w:val="28"/>
        </w:rPr>
      </w:pPr>
      <w:r>
        <w:rPr>
          <w:rFonts w:ascii="Times New Roman" w:hAnsi="Times New Roman"/>
          <w:position w:val="-24"/>
          <w:sz w:val="28"/>
          <w:szCs w:val="28"/>
          <w:lang w:val="en-US"/>
        </w:rPr>
        <w:pict>
          <v:shape id="_x0000_i1027" type="#_x0000_t75" style="width:105.75pt;height:32.25pt" fillcolor="window">
            <v:imagedata r:id="rId10" o:title=""/>
          </v:shape>
        </w:pict>
      </w:r>
    </w:p>
    <w:p w:rsidR="00F416CA" w:rsidRPr="00290F68" w:rsidRDefault="00F416CA" w:rsidP="00446E1C">
      <w:pPr>
        <w:spacing w:line="259" w:lineRule="auto"/>
        <w:ind w:firstLine="567"/>
        <w:jc w:val="both"/>
        <w:rPr>
          <w:sz w:val="28"/>
          <w:szCs w:val="28"/>
        </w:rPr>
      </w:pPr>
      <w:r w:rsidRPr="00290F68">
        <w:rPr>
          <w:sz w:val="28"/>
          <w:szCs w:val="28"/>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F416CA" w:rsidRPr="00290F68" w:rsidRDefault="003616F9" w:rsidP="00F416CA">
      <w:pPr>
        <w:spacing w:line="259" w:lineRule="auto"/>
        <w:ind w:firstLine="567"/>
        <w:jc w:val="both"/>
        <w:rPr>
          <w:sz w:val="28"/>
          <w:szCs w:val="28"/>
        </w:rPr>
      </w:pPr>
      <w:r>
        <w:rPr>
          <w:sz w:val="28"/>
          <w:szCs w:val="28"/>
        </w:rPr>
        <w:t xml:space="preserve"> Д</w:t>
      </w:r>
      <w:r w:rsidR="00446E1C">
        <w:rPr>
          <w:sz w:val="28"/>
          <w:szCs w:val="28"/>
        </w:rPr>
        <w:t xml:space="preserve">енежные расходы </w:t>
      </w:r>
      <w:r>
        <w:rPr>
          <w:sz w:val="28"/>
          <w:szCs w:val="28"/>
        </w:rPr>
        <w:t>ФГУСХП «Ростовское» СКВО МО РФ</w:t>
      </w:r>
      <w:r w:rsidR="00F416CA" w:rsidRPr="00290F68">
        <w:rPr>
          <w:sz w:val="28"/>
          <w:szCs w:val="28"/>
        </w:rPr>
        <w:t xml:space="preserve"> в тече</w:t>
      </w:r>
      <w:r w:rsidR="00F416CA">
        <w:rPr>
          <w:sz w:val="28"/>
          <w:szCs w:val="28"/>
        </w:rPr>
        <w:t>ние года составляют 1,5 млн. руб</w:t>
      </w:r>
      <w:r w:rsidR="00F416CA" w:rsidRPr="00290F68">
        <w:rPr>
          <w:sz w:val="28"/>
          <w:szCs w:val="28"/>
        </w:rPr>
        <w:t xml:space="preserve">. Процентная ставка по государственным ценным бумагам равна 8%, а затраты, связанные с каждой их реализацией, </w:t>
      </w:r>
      <w:r w:rsidR="00F416CA">
        <w:rPr>
          <w:sz w:val="28"/>
          <w:szCs w:val="28"/>
        </w:rPr>
        <w:t>составляют 25 руб</w:t>
      </w:r>
      <w:r w:rsidR="00F416CA" w:rsidRPr="00290F68">
        <w:rPr>
          <w:sz w:val="28"/>
          <w:szCs w:val="28"/>
        </w:rPr>
        <w:t xml:space="preserve">. Следовательно, Q </w:t>
      </w:r>
      <w:r w:rsidR="00F416CA" w:rsidRPr="00290F68">
        <w:rPr>
          <w:i/>
          <w:color w:val="000000"/>
          <w:sz w:val="28"/>
          <w:szCs w:val="28"/>
        </w:rPr>
        <w:t>-=</w:t>
      </w:r>
      <w:r w:rsidR="00F416CA">
        <w:rPr>
          <w:sz w:val="28"/>
          <w:szCs w:val="28"/>
        </w:rPr>
        <w:t xml:space="preserve"> 30,6 тыс. руб</w:t>
      </w:r>
      <w:r w:rsidR="00F416CA" w:rsidRPr="00290F68">
        <w:rPr>
          <w:sz w:val="28"/>
          <w:szCs w:val="28"/>
        </w:rPr>
        <w:t>.</w:t>
      </w:r>
    </w:p>
    <w:p w:rsidR="00F416CA" w:rsidRPr="00290F68" w:rsidRDefault="00566E66" w:rsidP="00F416CA">
      <w:pPr>
        <w:spacing w:before="120" w:after="120" w:line="259" w:lineRule="auto"/>
        <w:ind w:firstLine="567"/>
        <w:jc w:val="center"/>
        <w:rPr>
          <w:sz w:val="28"/>
          <w:szCs w:val="28"/>
        </w:rPr>
      </w:pPr>
      <w:r>
        <w:rPr>
          <w:position w:val="-28"/>
          <w:sz w:val="28"/>
          <w:szCs w:val="28"/>
        </w:rPr>
        <w:pict>
          <v:shape id="_x0000_i1028" type="#_x0000_t75" style="width:162.75pt;height:36pt" fillcolor="window">
            <v:imagedata r:id="rId11" o:title=""/>
          </v:shape>
        </w:pict>
      </w:r>
    </w:p>
    <w:p w:rsidR="00F416CA" w:rsidRPr="00290F68" w:rsidRDefault="00F416CA" w:rsidP="00F416CA">
      <w:pPr>
        <w:spacing w:line="259" w:lineRule="auto"/>
        <w:ind w:firstLine="567"/>
        <w:jc w:val="both"/>
        <w:rPr>
          <w:sz w:val="28"/>
          <w:szCs w:val="28"/>
        </w:rPr>
      </w:pPr>
      <w:r w:rsidRPr="00290F68">
        <w:rPr>
          <w:sz w:val="28"/>
          <w:szCs w:val="28"/>
        </w:rPr>
        <w:t>Средний размер денежных средств на расчетно</w:t>
      </w:r>
      <w:r>
        <w:rPr>
          <w:sz w:val="28"/>
          <w:szCs w:val="28"/>
        </w:rPr>
        <w:t>м счете составляет 15,3 тыс. руб</w:t>
      </w:r>
      <w:r w:rsidRPr="00290F68">
        <w:rPr>
          <w:sz w:val="28"/>
          <w:szCs w:val="28"/>
        </w:rPr>
        <w:t>. Общее количество сделок по трансформации ценных бумаг в денежные средства за год составит:</w:t>
      </w:r>
    </w:p>
    <w:p w:rsidR="00F416CA" w:rsidRPr="00290F68" w:rsidRDefault="00F416CA" w:rsidP="00F416CA">
      <w:pPr>
        <w:pStyle w:val="FR2"/>
        <w:spacing w:before="120" w:after="120" w:line="259" w:lineRule="auto"/>
        <w:ind w:left="0" w:right="0" w:firstLine="567"/>
        <w:jc w:val="center"/>
        <w:rPr>
          <w:rFonts w:ascii="Times New Roman" w:hAnsi="Times New Roman"/>
          <w:color w:val="000000"/>
          <w:sz w:val="28"/>
          <w:szCs w:val="28"/>
        </w:rPr>
      </w:pPr>
      <w:r>
        <w:rPr>
          <w:rFonts w:ascii="Times New Roman" w:hAnsi="Times New Roman"/>
          <w:color w:val="000000"/>
          <w:sz w:val="28"/>
          <w:szCs w:val="28"/>
        </w:rPr>
        <w:t>1500 000 руб. : 30 600 руб</w:t>
      </w:r>
      <w:r w:rsidRPr="00290F68">
        <w:rPr>
          <w:rFonts w:ascii="Times New Roman" w:hAnsi="Times New Roman"/>
          <w:color w:val="000000"/>
          <w:sz w:val="28"/>
          <w:szCs w:val="28"/>
        </w:rPr>
        <w:t>. =  49.</w:t>
      </w:r>
    </w:p>
    <w:p w:rsidR="00F416CA" w:rsidRPr="00290F68" w:rsidRDefault="003616F9" w:rsidP="00F416CA">
      <w:pPr>
        <w:spacing w:line="259" w:lineRule="auto"/>
        <w:ind w:firstLine="567"/>
        <w:jc w:val="both"/>
        <w:rPr>
          <w:sz w:val="28"/>
          <w:szCs w:val="28"/>
        </w:rPr>
      </w:pPr>
      <w:r>
        <w:rPr>
          <w:sz w:val="28"/>
          <w:szCs w:val="28"/>
        </w:rPr>
        <w:t>Таким образом, политика предприятия</w:t>
      </w:r>
      <w:r w:rsidR="001674A1" w:rsidRPr="00290F68">
        <w:rPr>
          <w:sz w:val="28"/>
          <w:szCs w:val="28"/>
        </w:rPr>
        <w:t xml:space="preserve"> по управлению денежными средствами и их эквивалентами такова: как только средства на расч</w:t>
      </w:r>
      <w:r>
        <w:rPr>
          <w:sz w:val="28"/>
          <w:szCs w:val="28"/>
        </w:rPr>
        <w:t>етном счете истощаются, предприятие должно</w:t>
      </w:r>
      <w:r w:rsidR="001674A1" w:rsidRPr="00290F68">
        <w:rPr>
          <w:sz w:val="28"/>
          <w:szCs w:val="28"/>
        </w:rPr>
        <w:t xml:space="preserve"> продать часть</w:t>
      </w:r>
      <w:r w:rsidR="001674A1">
        <w:rPr>
          <w:sz w:val="28"/>
          <w:szCs w:val="28"/>
        </w:rPr>
        <w:t>,</w:t>
      </w:r>
      <w:r w:rsidR="001674A1" w:rsidRPr="00290F68">
        <w:rPr>
          <w:sz w:val="28"/>
          <w:szCs w:val="28"/>
        </w:rPr>
        <w:t xml:space="preserve"> ценных бумаг прибл</w:t>
      </w:r>
      <w:r w:rsidR="001674A1">
        <w:rPr>
          <w:sz w:val="28"/>
          <w:szCs w:val="28"/>
        </w:rPr>
        <w:t>изительно на сумму в 30 тыс. руб</w:t>
      </w:r>
      <w:r w:rsidR="001674A1" w:rsidRPr="00290F68">
        <w:rPr>
          <w:sz w:val="28"/>
          <w:szCs w:val="28"/>
        </w:rPr>
        <w:t>.</w:t>
      </w:r>
    </w:p>
    <w:p w:rsidR="00F416CA" w:rsidRPr="00290F68" w:rsidRDefault="00F416CA" w:rsidP="00F416CA">
      <w:pPr>
        <w:spacing w:line="259" w:lineRule="auto"/>
        <w:ind w:firstLine="567"/>
        <w:jc w:val="both"/>
        <w:rPr>
          <w:sz w:val="28"/>
          <w:szCs w:val="28"/>
        </w:rPr>
      </w:pPr>
      <w:r w:rsidRPr="00290F68">
        <w:rPr>
          <w:sz w:val="28"/>
          <w:szCs w:val="28"/>
        </w:rPr>
        <w:t>Такая операция будет вы</w:t>
      </w:r>
      <w:r w:rsidRPr="00290F68">
        <w:rPr>
          <w:color w:val="000000"/>
          <w:sz w:val="28"/>
          <w:szCs w:val="28"/>
        </w:rPr>
        <w:t>п</w:t>
      </w:r>
      <w:r w:rsidRPr="00290F68">
        <w:rPr>
          <w:sz w:val="28"/>
          <w:szCs w:val="28"/>
        </w:rPr>
        <w:t>олняться пример</w:t>
      </w:r>
      <w:r w:rsidRPr="00290F68">
        <w:rPr>
          <w:color w:val="000000"/>
          <w:sz w:val="28"/>
          <w:szCs w:val="28"/>
        </w:rPr>
        <w:t>н</w:t>
      </w:r>
      <w:r w:rsidRPr="00290F68">
        <w:rPr>
          <w:sz w:val="28"/>
          <w:szCs w:val="28"/>
        </w:rPr>
        <w:t>о раз в неделю. Максималь</w:t>
      </w:r>
      <w:r w:rsidRPr="00290F68">
        <w:rPr>
          <w:color w:val="000000"/>
          <w:sz w:val="28"/>
          <w:szCs w:val="28"/>
        </w:rPr>
        <w:t>н</w:t>
      </w:r>
      <w:r w:rsidRPr="00290F68">
        <w:rPr>
          <w:sz w:val="28"/>
          <w:szCs w:val="28"/>
        </w:rPr>
        <w:t>ый ра</w:t>
      </w:r>
      <w:r w:rsidRPr="00290F68">
        <w:rPr>
          <w:color w:val="000000"/>
          <w:sz w:val="28"/>
          <w:szCs w:val="28"/>
        </w:rPr>
        <w:t>з</w:t>
      </w:r>
      <w:r w:rsidRPr="00290F68">
        <w:rPr>
          <w:sz w:val="28"/>
          <w:szCs w:val="28"/>
        </w:rPr>
        <w:t xml:space="preserve">мер денежных средств на расчетном счете составит 30,6 тыс. </w:t>
      </w:r>
      <w:r>
        <w:rPr>
          <w:sz w:val="28"/>
          <w:szCs w:val="28"/>
        </w:rPr>
        <w:t>руб</w:t>
      </w:r>
      <w:r w:rsidRPr="00290F68">
        <w:rPr>
          <w:color w:val="000000"/>
          <w:sz w:val="28"/>
          <w:szCs w:val="28"/>
        </w:rPr>
        <w:t>.,</w:t>
      </w:r>
      <w:r>
        <w:rPr>
          <w:sz w:val="28"/>
          <w:szCs w:val="28"/>
        </w:rPr>
        <w:t xml:space="preserve"> средний   15,3 тыс. руб</w:t>
      </w:r>
      <w:r w:rsidRPr="00290F68">
        <w:rPr>
          <w:sz w:val="28"/>
          <w:szCs w:val="28"/>
        </w:rPr>
        <w:t>.</w:t>
      </w:r>
    </w:p>
    <w:p w:rsidR="00F416CA" w:rsidRPr="001675AF" w:rsidRDefault="00F416CA" w:rsidP="00F416CA">
      <w:pPr>
        <w:spacing w:before="120" w:after="120" w:line="259" w:lineRule="auto"/>
        <w:ind w:firstLine="567"/>
        <w:jc w:val="center"/>
        <w:rPr>
          <w:color w:val="000000"/>
          <w:sz w:val="28"/>
          <w:szCs w:val="28"/>
        </w:rPr>
      </w:pPr>
      <w:r w:rsidRPr="001675AF">
        <w:rPr>
          <w:sz w:val="28"/>
          <w:szCs w:val="28"/>
        </w:rPr>
        <w:t xml:space="preserve">Модель Миллера – </w:t>
      </w:r>
      <w:r w:rsidRPr="001675AF">
        <w:rPr>
          <w:color w:val="000000"/>
          <w:sz w:val="28"/>
          <w:szCs w:val="28"/>
        </w:rPr>
        <w:t>Орра</w:t>
      </w:r>
    </w:p>
    <w:p w:rsidR="00F416CA" w:rsidRPr="00290F68" w:rsidRDefault="00F416CA" w:rsidP="00F416CA">
      <w:pPr>
        <w:spacing w:line="259" w:lineRule="auto"/>
        <w:ind w:firstLine="567"/>
        <w:jc w:val="both"/>
        <w:rPr>
          <w:sz w:val="28"/>
          <w:szCs w:val="28"/>
        </w:rPr>
      </w:pPr>
      <w:r w:rsidRPr="00290F68">
        <w:rPr>
          <w:sz w:val="28"/>
          <w:szCs w:val="28"/>
        </w:rPr>
        <w:t xml:space="preserve">Модель </w:t>
      </w:r>
      <w:r w:rsidRPr="00290F68">
        <w:rPr>
          <w:color w:val="000000"/>
          <w:sz w:val="28"/>
          <w:szCs w:val="28"/>
        </w:rPr>
        <w:t>Баумола</w:t>
      </w:r>
      <w:r w:rsidRPr="00290F68">
        <w:rPr>
          <w:sz w:val="28"/>
          <w:szCs w:val="28"/>
        </w:rPr>
        <w:t xml:space="preserve"> проста и в достаточной с</w:t>
      </w:r>
      <w:r w:rsidR="003616F9">
        <w:rPr>
          <w:sz w:val="28"/>
          <w:szCs w:val="28"/>
        </w:rPr>
        <w:t>тепени приемлема для предприятия</w:t>
      </w:r>
      <w:r w:rsidRPr="00290F68">
        <w:rPr>
          <w:sz w:val="28"/>
          <w:szCs w:val="28"/>
        </w:rPr>
        <w:t>,</w:t>
      </w:r>
      <w:r w:rsidR="003616F9">
        <w:rPr>
          <w:sz w:val="28"/>
          <w:szCs w:val="28"/>
        </w:rPr>
        <w:t xml:space="preserve"> в связи с тем, что  денежные расходы </w:t>
      </w:r>
      <w:r w:rsidR="00693510">
        <w:rPr>
          <w:sz w:val="28"/>
          <w:szCs w:val="28"/>
        </w:rPr>
        <w:t>принципе</w:t>
      </w:r>
      <w:r w:rsidRPr="00290F68">
        <w:rPr>
          <w:sz w:val="28"/>
          <w:szCs w:val="28"/>
        </w:rPr>
        <w:t xml:space="preserve"> стабильны и. про</w:t>
      </w:r>
      <w:r w:rsidRPr="00290F68">
        <w:rPr>
          <w:color w:val="000000"/>
          <w:sz w:val="28"/>
          <w:szCs w:val="28"/>
        </w:rPr>
        <w:t>г</w:t>
      </w:r>
      <w:r w:rsidR="003616F9">
        <w:rPr>
          <w:sz w:val="28"/>
          <w:szCs w:val="28"/>
        </w:rPr>
        <w:t>нозируемы. В иных случаях</w:t>
      </w:r>
      <w:r w:rsidRPr="00290F68">
        <w:rPr>
          <w:sz w:val="28"/>
          <w:szCs w:val="28"/>
        </w:rPr>
        <w:t xml:space="preserve"> такое случается редко; остаток средств на расчетном счете изменяется случайным образом, причем возможны значительные колебания.</w:t>
      </w:r>
    </w:p>
    <w:p w:rsidR="00F416CA" w:rsidRPr="00290F68" w:rsidRDefault="00F416CA" w:rsidP="00F416CA">
      <w:pPr>
        <w:spacing w:line="259" w:lineRule="auto"/>
        <w:ind w:firstLine="567"/>
        <w:jc w:val="both"/>
        <w:rPr>
          <w:sz w:val="28"/>
          <w:szCs w:val="28"/>
        </w:rPr>
      </w:pPr>
      <w:r w:rsidRPr="00290F68">
        <w:rPr>
          <w:sz w:val="28"/>
          <w:szCs w:val="28"/>
        </w:rPr>
        <w:t xml:space="preserve">Модель, разработанная Миллером и </w:t>
      </w:r>
      <w:r w:rsidRPr="00290F68">
        <w:rPr>
          <w:color w:val="000000"/>
          <w:sz w:val="28"/>
          <w:szCs w:val="28"/>
        </w:rPr>
        <w:t>Орром,</w:t>
      </w:r>
      <w:r w:rsidRPr="00290F68">
        <w:rPr>
          <w:sz w:val="28"/>
          <w:szCs w:val="28"/>
        </w:rPr>
        <w:t xml:space="preserve"> представляе</w:t>
      </w:r>
      <w:r w:rsidRPr="00290F68">
        <w:rPr>
          <w:color w:val="000000"/>
          <w:sz w:val="28"/>
          <w:szCs w:val="28"/>
        </w:rPr>
        <w:t xml:space="preserve">т </w:t>
      </w:r>
      <w:r w:rsidRPr="00290F68">
        <w:rPr>
          <w:sz w:val="28"/>
          <w:szCs w:val="28"/>
        </w:rPr>
        <w:t>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w:t>
      </w:r>
      <w:r w:rsidR="00725EFD">
        <w:rPr>
          <w:sz w:val="28"/>
          <w:szCs w:val="28"/>
        </w:rPr>
        <w:t>ток или приток денежных средств.</w:t>
      </w:r>
      <w:r w:rsidRPr="00290F68">
        <w:rPr>
          <w:sz w:val="28"/>
          <w:szCs w:val="28"/>
        </w:rPr>
        <w:t xml:space="preserve"> Миллер и </w:t>
      </w:r>
      <w:r w:rsidRPr="00290F68">
        <w:rPr>
          <w:color w:val="000000"/>
          <w:sz w:val="28"/>
          <w:szCs w:val="28"/>
        </w:rPr>
        <w:t>Орр</w:t>
      </w:r>
      <w:r w:rsidRPr="00290F68">
        <w:rPr>
          <w:sz w:val="28"/>
          <w:szCs w:val="28"/>
        </w:rPr>
        <w:t xml:space="preserve"> использую</w:t>
      </w:r>
      <w:r w:rsidRPr="00290F68">
        <w:rPr>
          <w:color w:val="000000"/>
          <w:sz w:val="28"/>
          <w:szCs w:val="28"/>
        </w:rPr>
        <w:t xml:space="preserve"> </w:t>
      </w:r>
      <w:r w:rsidRPr="00290F68">
        <w:rPr>
          <w:sz w:val="28"/>
          <w:szCs w:val="28"/>
        </w:rPr>
        <w:t>при построении модели про</w:t>
      </w:r>
      <w:r w:rsidRPr="00290F68">
        <w:rPr>
          <w:color w:val="000000"/>
          <w:sz w:val="28"/>
          <w:szCs w:val="28"/>
        </w:rPr>
        <w:t>ц</w:t>
      </w:r>
      <w:r w:rsidRPr="00290F68">
        <w:rPr>
          <w:sz w:val="28"/>
          <w:szCs w:val="28"/>
        </w:rPr>
        <w:t xml:space="preserve">есс </w:t>
      </w:r>
      <w:r w:rsidRPr="00290F68">
        <w:rPr>
          <w:color w:val="000000"/>
          <w:sz w:val="28"/>
          <w:szCs w:val="28"/>
        </w:rPr>
        <w:t>Бернулли</w:t>
      </w:r>
      <w:r w:rsidR="00725EFD">
        <w:rPr>
          <w:sz w:val="28"/>
          <w:szCs w:val="28"/>
        </w:rPr>
        <w:t xml:space="preserve"> -  </w:t>
      </w:r>
      <w:r w:rsidRPr="00290F68">
        <w:rPr>
          <w:sz w:val="28"/>
          <w:szCs w:val="28"/>
        </w:rPr>
        <w:t>стохастический процесс, в котором поступление и расходование денег от периода к периоду являются независимыми случайными событиями.</w:t>
      </w:r>
    </w:p>
    <w:p w:rsidR="00F416CA" w:rsidRPr="00290F68" w:rsidRDefault="00F416CA" w:rsidP="00F416CA">
      <w:pPr>
        <w:spacing w:line="259" w:lineRule="auto"/>
        <w:ind w:firstLine="567"/>
        <w:jc w:val="both"/>
        <w:rPr>
          <w:sz w:val="28"/>
          <w:szCs w:val="28"/>
        </w:rPr>
      </w:pPr>
      <w:r w:rsidRPr="00290F68">
        <w:rPr>
          <w:sz w:val="28"/>
          <w:szCs w:val="28"/>
        </w:rPr>
        <w:t>Логик</w:t>
      </w:r>
      <w:r>
        <w:rPr>
          <w:sz w:val="28"/>
          <w:szCs w:val="28"/>
        </w:rPr>
        <w:t xml:space="preserve">а действий </w:t>
      </w:r>
      <w:r w:rsidR="001674A1">
        <w:rPr>
          <w:sz w:val="28"/>
          <w:szCs w:val="28"/>
        </w:rPr>
        <w:t>главного</w:t>
      </w:r>
      <w:r>
        <w:rPr>
          <w:sz w:val="28"/>
          <w:szCs w:val="28"/>
        </w:rPr>
        <w:t xml:space="preserve"> бухгалтера</w:t>
      </w:r>
      <w:r w:rsidRPr="00290F68">
        <w:rPr>
          <w:sz w:val="28"/>
          <w:szCs w:val="28"/>
        </w:rPr>
        <w:t xml:space="preserve"> по управлению остатком средств на расчетном счете представлена па рис</w:t>
      </w:r>
      <w:r w:rsidR="002E059D">
        <w:rPr>
          <w:sz w:val="28"/>
          <w:szCs w:val="28"/>
        </w:rPr>
        <w:t xml:space="preserve">унке </w:t>
      </w:r>
      <w:r w:rsidRPr="00290F68">
        <w:rPr>
          <w:sz w:val="28"/>
          <w:szCs w:val="28"/>
        </w:rPr>
        <w:t xml:space="preserve">и заключается в следующем. Остаток средств на счете хаотически меняется </w:t>
      </w:r>
      <w:r w:rsidRPr="00290F68">
        <w:rPr>
          <w:color w:val="000000"/>
          <w:sz w:val="28"/>
          <w:szCs w:val="28"/>
        </w:rPr>
        <w:t>д</w:t>
      </w:r>
      <w:r w:rsidRPr="00290F68">
        <w:rPr>
          <w:sz w:val="28"/>
          <w:szCs w:val="28"/>
        </w:rPr>
        <w:t xml:space="preserve">о тех пор, пока не достигает верхнего предела. Как только </w:t>
      </w:r>
      <w:r w:rsidRPr="00290F68">
        <w:rPr>
          <w:color w:val="000000"/>
          <w:sz w:val="28"/>
          <w:szCs w:val="28"/>
        </w:rPr>
        <w:t>э</w:t>
      </w:r>
      <w:r w:rsidRPr="00290F68">
        <w:rPr>
          <w:sz w:val="28"/>
          <w:szCs w:val="28"/>
        </w:rPr>
        <w:t xml:space="preserve">то происходит, предприятие начинает покупать </w:t>
      </w:r>
      <w:r w:rsidRPr="00290F68">
        <w:rPr>
          <w:color w:val="000000"/>
          <w:sz w:val="28"/>
          <w:szCs w:val="28"/>
        </w:rPr>
        <w:t>достаточное</w:t>
      </w:r>
      <w:r w:rsidRPr="00290F68">
        <w:rPr>
          <w:sz w:val="28"/>
          <w:szCs w:val="28"/>
        </w:rPr>
        <w:t xml:space="preserve"> количество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ценные бумаги и таким образом </w:t>
      </w:r>
      <w:r w:rsidRPr="00290F68">
        <w:rPr>
          <w:color w:val="000000"/>
          <w:sz w:val="28"/>
          <w:szCs w:val="28"/>
        </w:rPr>
        <w:t>п</w:t>
      </w:r>
      <w:r w:rsidRPr="00290F68">
        <w:rPr>
          <w:sz w:val="28"/>
          <w:szCs w:val="28"/>
        </w:rPr>
        <w:t>ополняет запас денежных средств до нормального предела.</w:t>
      </w:r>
    </w:p>
    <w:p w:rsidR="00F416CA" w:rsidRPr="00290F68" w:rsidRDefault="00F416CA" w:rsidP="00F416CA">
      <w:pPr>
        <w:spacing w:line="259" w:lineRule="auto"/>
        <w:ind w:firstLine="567"/>
        <w:rPr>
          <w:sz w:val="28"/>
          <w:szCs w:val="28"/>
        </w:rPr>
      </w:pPr>
    </w:p>
    <w:p w:rsidR="00F416CA" w:rsidRPr="00290F68" w:rsidRDefault="00566E66" w:rsidP="00F416CA">
      <w:pPr>
        <w:framePr w:w="7019" w:h="3260" w:hSpace="142" w:wrap="notBeside" w:vAnchor="text" w:hAnchor="page" w:x="2447" w:y="25"/>
        <w:spacing w:line="260" w:lineRule="auto"/>
        <w:ind w:firstLine="320"/>
        <w:jc w:val="center"/>
        <w:rPr>
          <w:sz w:val="28"/>
          <w:szCs w:val="28"/>
        </w:rPr>
      </w:pPr>
      <w:r>
        <w:rPr>
          <w:noProof/>
          <w:sz w:val="28"/>
          <w:szCs w:val="28"/>
        </w:rPr>
        <w:pict>
          <v:line id="_x0000_s1083" style="position:absolute;left:0;text-align:left;z-index:251667968" from="205.95pt,77.85pt" to="220.2pt,92.1pt" o:allowincell="f" strokeweight="1pt">
            <v:stroke startarrowwidth="narrow" startarrowlength="short" endarrowwidth="narrow" endarrowlength="short"/>
          </v:line>
        </w:pict>
      </w:r>
      <w:r>
        <w:rPr>
          <w:noProof/>
          <w:sz w:val="28"/>
          <w:szCs w:val="28"/>
        </w:rPr>
        <w:pict>
          <v:line id="_x0000_s1082" style="position:absolute;left:0;text-align:left;flip:y;z-index:251666944" from="191.75pt,77.85pt" to="206pt,85pt" o:allowincell="f" strokeweight="1pt">
            <v:stroke startarrowwidth="narrow" startarrowlength="short" endarrowwidth="narrow" endarrowlength="short"/>
          </v:line>
        </w:pict>
      </w:r>
      <w:r>
        <w:rPr>
          <w:noProof/>
          <w:sz w:val="28"/>
          <w:szCs w:val="28"/>
        </w:rPr>
        <w:pict>
          <v:line id="_x0000_s1081" style="position:absolute;left:0;text-align:left;z-index:251665920" from="170.45pt,84.95pt" to="191.8pt,106.3pt" o:allowincell="f" strokeweight="1pt">
            <v:stroke startarrowwidth="narrow" startarrowlength="short" endarrowwidth="narrow" endarrowlength="short"/>
          </v:line>
        </w:pict>
      </w:r>
      <w:r>
        <w:rPr>
          <w:noProof/>
          <w:sz w:val="28"/>
          <w:szCs w:val="28"/>
        </w:rPr>
        <w:pict>
          <v:line id="_x0000_s1080" style="position:absolute;left:0;text-align:left;flip:y;z-index:251664896" from="163.35pt,84.95pt" to="170.5pt,92.1pt" o:allowincell="f" strokeweight="1pt">
            <v:stroke startarrowwidth="narrow" startarrowlength="short" endarrowwidth="narrow" endarrowlength="short"/>
          </v:line>
        </w:pict>
      </w:r>
      <w:r>
        <w:rPr>
          <w:noProof/>
          <w:sz w:val="28"/>
          <w:szCs w:val="28"/>
        </w:rPr>
        <w:pict>
          <v:line id="_x0000_s1079" style="position:absolute;left:0;text-align:left;z-index:251663872" from="149.15pt,77.85pt" to="163.4pt,92.1pt" o:allowincell="f" strokeweight="1pt">
            <v:stroke startarrowwidth="narrow" startarrowlength="short" endarrowwidth="narrow" endarrowlength="short"/>
          </v:line>
        </w:pict>
      </w:r>
      <w:r>
        <w:rPr>
          <w:noProof/>
          <w:sz w:val="28"/>
          <w:szCs w:val="28"/>
        </w:rPr>
        <w:pict>
          <v:line id="_x0000_s1078" style="position:absolute;left:0;text-align:left;flip:y;z-index:251662848" from="134.95pt,77.85pt" to="149.2pt,92.1pt" o:allowincell="f" strokeweight="1pt">
            <v:stroke startarrowwidth="narrow" startarrowlength="short" endarrowwidth="narrow" endarrowlength="short"/>
          </v:line>
        </w:pict>
      </w:r>
      <w:r>
        <w:rPr>
          <w:noProof/>
          <w:sz w:val="28"/>
          <w:szCs w:val="28"/>
        </w:rPr>
        <w:pict>
          <v:line id="_x0000_s1077" style="position:absolute;left:0;text-align:left;z-index:251661824" from="127.85pt,84.95pt" to="135pt,92.1pt" o:allowincell="f" strokeweight="1pt">
            <v:stroke startarrowwidth="narrow" startarrowlength="short" endarrowwidth="narrow" endarrowlength="short"/>
          </v:line>
        </w:pict>
      </w:r>
      <w:r>
        <w:rPr>
          <w:noProof/>
          <w:sz w:val="28"/>
          <w:szCs w:val="28"/>
        </w:rPr>
        <w:pict>
          <v:line id="_x0000_s1076" style="position:absolute;left:0;text-align:left;flip:y;z-index:251660800" from="99.45pt,49.45pt" to="127.9pt,77.9pt" o:allowincell="f" strokeweight="1pt">
            <v:stroke startarrowwidth="narrow" startarrowlength="short" endarrowwidth="narrow" endarrowlength="short"/>
          </v:line>
        </w:pict>
      </w:r>
      <w:r>
        <w:rPr>
          <w:noProof/>
          <w:sz w:val="28"/>
          <w:szCs w:val="28"/>
        </w:rPr>
        <w:pict>
          <v:line id="_x0000_s1075" style="position:absolute;left:0;text-align:left;z-index:251659776" from="92.35pt,63.65pt" to="99.5pt,77.9pt" o:allowincell="f" strokeweight="1pt">
            <v:stroke startarrowwidth="narrow" startarrowlength="short" endarrowwidth="narrow" endarrowlength="short"/>
          </v:line>
        </w:pict>
      </w:r>
      <w:r>
        <w:rPr>
          <w:noProof/>
          <w:sz w:val="28"/>
          <w:szCs w:val="28"/>
        </w:rPr>
        <w:pict>
          <v:line id="_x0000_s1074" style="position:absolute;left:0;text-align:left;flip:y;z-index:251658752" from="78.15pt,63.65pt" to="92.4pt,85pt" o:allowincell="f" strokeweight="1pt">
            <v:stroke startarrowwidth="narrow" startarrowlength="short" endarrowwidth="narrow" endarrowlength="short"/>
          </v:line>
        </w:pict>
      </w:r>
      <w:r>
        <w:rPr>
          <w:noProof/>
          <w:sz w:val="28"/>
          <w:szCs w:val="28"/>
        </w:rPr>
        <w:pict>
          <v:line id="_x0000_s1073" style="position:absolute;left:0;text-align:left;z-index:251657728" from="71.05pt,70.75pt" to="78.2pt,85pt" o:allowincell="f" strokeweight="1pt">
            <v:stroke startarrowwidth="narrow" startarrowlength="short" endarrowwidth="narrow" endarrowlength="short"/>
          </v:line>
        </w:pict>
      </w:r>
      <w:r>
        <w:rPr>
          <w:noProof/>
          <w:sz w:val="28"/>
          <w:szCs w:val="28"/>
        </w:rPr>
        <w:pict>
          <v:line id="_x0000_s1072" style="position:absolute;left:0;text-align:left;flip:y;z-index:251656704" from="63.95pt,70.75pt" to="71.1pt,85pt" o:allowincell="f" strokeweight="1pt">
            <v:stroke startarrowwidth="narrow" startarrowlength="short" endarrowwidth="narrow" endarrowlength="short"/>
          </v:line>
        </w:pict>
      </w:r>
      <w:r>
        <w:rPr>
          <w:noProof/>
          <w:sz w:val="28"/>
          <w:szCs w:val="28"/>
        </w:rPr>
        <w:pict>
          <v:line id="_x0000_s1071" style="position:absolute;left:0;text-align:left;flip:y;z-index:251655680" from="191.75pt,84.95pt" to="191.8pt,106.3pt" o:allowincell="f" strokeweight="1pt">
            <v:stroke startarrowwidth="narrow" startarrowlength="short" endarrowwidth="narrow" endarrowlength="short"/>
          </v:line>
        </w:pict>
      </w:r>
      <w:r>
        <w:rPr>
          <w:noProof/>
          <w:sz w:val="28"/>
          <w:szCs w:val="28"/>
        </w:rPr>
        <w:pict>
          <v:line id="_x0000_s1070" style="position:absolute;left:0;text-align:left;z-index:251654656" from="127.85pt,49.45pt" to="127.9pt,85pt" o:allowincell="f" strokeweight="1pt">
            <v:stroke startarrowwidth="narrow" startarrowlength="short" endarrowwidth="narrow" endarrowlength="short"/>
          </v:line>
        </w:pict>
      </w:r>
      <w:r>
        <w:rPr>
          <w:noProof/>
          <w:sz w:val="28"/>
          <w:szCs w:val="28"/>
        </w:rPr>
        <w:pict>
          <v:rect id="_x0000_s1069" style="position:absolute;left:0;text-align:left;margin-left:298.25pt;margin-top:148.8pt;width:28.45pt;height:14.25pt;z-index:251653632" o:allowincell="f" stroked="f" strokeweight=".25pt">
            <v:textbox inset="1pt,1pt,1pt,1pt">
              <w:txbxContent>
                <w:p w:rsidR="00E501F8" w:rsidRDefault="00E501F8" w:rsidP="00F416CA">
                  <w:pPr>
                    <w:spacing w:line="260" w:lineRule="auto"/>
                    <w:jc w:val="both"/>
                    <w:rPr>
                      <w:sz w:val="18"/>
                    </w:rPr>
                  </w:pPr>
                  <w:r>
                    <w:rPr>
                      <w:rFonts w:ascii="Arial" w:hAnsi="Arial"/>
                      <w:sz w:val="16"/>
                    </w:rPr>
                    <w:t>Время</w:t>
                  </w:r>
                </w:p>
              </w:txbxContent>
            </v:textbox>
          </v:rect>
        </w:pict>
      </w:r>
      <w:r>
        <w:rPr>
          <w:noProof/>
          <w:sz w:val="28"/>
          <w:szCs w:val="28"/>
        </w:rPr>
        <w:pict>
          <v:rect id="_x0000_s1068" style="position:absolute;left:0;text-align:left;margin-left:296.45pt;margin-top:99.15pt;width:42.65pt;height:21.35pt;z-index:251652608" o:allowincell="f" stroked="f" strokeweight=".25pt">
            <v:textbox inset="1pt,1pt,1pt,1pt">
              <w:txbxContent>
                <w:p w:rsidR="00E501F8" w:rsidRDefault="00E501F8" w:rsidP="00F416CA">
                  <w:pPr>
                    <w:spacing w:line="259" w:lineRule="auto"/>
                    <w:jc w:val="both"/>
                    <w:rPr>
                      <w:sz w:val="18"/>
                    </w:rPr>
                  </w:pPr>
                  <w:r>
                    <w:rPr>
                      <w:rFonts w:ascii="Arial" w:hAnsi="Arial"/>
                      <w:sz w:val="16"/>
                    </w:rPr>
                    <w:t>Нижний предел</w:t>
                  </w:r>
                </w:p>
              </w:txbxContent>
            </v:textbox>
          </v:rect>
        </w:pict>
      </w:r>
      <w:r>
        <w:rPr>
          <w:noProof/>
          <w:sz w:val="28"/>
          <w:szCs w:val="28"/>
        </w:rPr>
        <w:pict>
          <v:rect id="_x0000_s1067" style="position:absolute;left:0;text-align:left;margin-left:296.45pt;margin-top:70.75pt;width:42.65pt;height:21.35pt;z-index:251651584" o:allowincell="f" stroked="f" strokeweight=".25pt">
            <v:textbox inset="1pt,1pt,1pt,1pt">
              <w:txbxContent>
                <w:p w:rsidR="00E501F8" w:rsidRDefault="00E501F8" w:rsidP="00F416CA">
                  <w:pPr>
                    <w:spacing w:line="260" w:lineRule="auto"/>
                    <w:jc w:val="both"/>
                    <w:rPr>
                      <w:sz w:val="18"/>
                    </w:rPr>
                  </w:pPr>
                  <w:r>
                    <w:rPr>
                      <w:rFonts w:ascii="Arial" w:hAnsi="Arial"/>
                      <w:sz w:val="16"/>
                    </w:rPr>
                    <w:t>Точка возврата</w:t>
                  </w:r>
                </w:p>
              </w:txbxContent>
            </v:textbox>
          </v:rect>
        </w:pict>
      </w:r>
      <w:r>
        <w:rPr>
          <w:noProof/>
          <w:sz w:val="28"/>
          <w:szCs w:val="28"/>
        </w:rPr>
        <w:pict>
          <v:rect id="_x0000_s1066" style="position:absolute;left:0;text-align:left;margin-left:289.35pt;margin-top:35.25pt;width:42.65pt;height:21.3pt;z-index:251650560" o:allowincell="f" stroked="f" strokeweight=".25pt">
            <v:textbox inset="1pt,1pt,1pt,1pt">
              <w:txbxContent>
                <w:p w:rsidR="00E501F8" w:rsidRDefault="00E501F8" w:rsidP="00F416CA">
                  <w:pPr>
                    <w:spacing w:line="260" w:lineRule="auto"/>
                    <w:jc w:val="center"/>
                    <w:rPr>
                      <w:sz w:val="18"/>
                    </w:rPr>
                  </w:pPr>
                  <w:r>
                    <w:rPr>
                      <w:rFonts w:ascii="Arial" w:hAnsi="Arial"/>
                      <w:sz w:val="16"/>
                    </w:rPr>
                    <w:t>Верхний предел</w:t>
                  </w:r>
                </w:p>
              </w:txbxContent>
            </v:textbox>
          </v:rect>
        </w:pict>
      </w:r>
      <w:r>
        <w:rPr>
          <w:noProof/>
          <w:sz w:val="28"/>
          <w:szCs w:val="28"/>
        </w:rPr>
        <w:pict>
          <v:rect id="_x0000_s1065" style="position:absolute;left:0;text-align:left;margin-left:69.25pt;margin-top:120.45pt;width:170.45pt;height:14.25pt;z-index:251649536" o:allowincell="f" stroked="f" strokeweight=".25pt">
            <v:textbox inset="1pt,1pt,1pt,1pt">
              <w:txbxContent>
                <w:p w:rsidR="00E501F8" w:rsidRDefault="00E501F8" w:rsidP="00F416CA">
                  <w:pPr>
                    <w:spacing w:line="260" w:lineRule="auto"/>
                    <w:jc w:val="both"/>
                    <w:rPr>
                      <w:sz w:val="18"/>
                    </w:rPr>
                  </w:pPr>
                  <w:r>
                    <w:rPr>
                      <w:rFonts w:ascii="Arial" w:hAnsi="Arial"/>
                      <w:sz w:val="16"/>
                    </w:rPr>
                    <w:t>Восстановление денежного запаса</w:t>
                  </w:r>
                </w:p>
              </w:txbxContent>
            </v:textbox>
          </v:rect>
        </w:pict>
      </w:r>
      <w:r>
        <w:rPr>
          <w:noProof/>
          <w:sz w:val="28"/>
          <w:szCs w:val="28"/>
        </w:rPr>
        <w:pict>
          <v:rect id="_x0000_s1064" style="position:absolute;left:0;text-align:left;margin-left:69.25pt;margin-top:28.15pt;width:156.25pt;height:14.25pt;z-index:251648512" o:allowincell="f" stroked="f" strokeweight=".5pt">
            <v:textbox inset="1pt,1pt,1pt,1pt">
              <w:txbxContent>
                <w:p w:rsidR="00E501F8" w:rsidRDefault="00E501F8" w:rsidP="00F416CA">
                  <w:pPr>
                    <w:spacing w:line="260" w:lineRule="auto"/>
                    <w:jc w:val="both"/>
                    <w:rPr>
                      <w:sz w:val="18"/>
                    </w:rPr>
                  </w:pPr>
                  <w:r>
                    <w:rPr>
                      <w:rFonts w:ascii="Arial" w:hAnsi="Arial"/>
                      <w:sz w:val="16"/>
                    </w:rPr>
                    <w:t>Вложение избытка денежных средств</w:t>
                  </w:r>
                </w:p>
              </w:txbxContent>
            </v:textbox>
          </v:rect>
        </w:pict>
      </w:r>
      <w:r>
        <w:rPr>
          <w:noProof/>
          <w:sz w:val="28"/>
          <w:szCs w:val="28"/>
        </w:rPr>
        <w:pict>
          <v:rect id="_x0000_s1063" style="position:absolute;left:0;text-align:left;margin-left:12.45pt;margin-top:28.15pt;width:42.65pt;height:35.5pt;z-index:251647488" o:allowincell="f" stroked="f" strokeweight=".5pt">
            <v:textbox inset="1pt,1pt,1pt,1pt">
              <w:txbxContent>
                <w:p w:rsidR="00E501F8" w:rsidRDefault="00E501F8" w:rsidP="00F416CA">
                  <w:pPr>
                    <w:spacing w:line="260" w:lineRule="auto"/>
                    <w:jc w:val="both"/>
                    <w:rPr>
                      <w:rFonts w:ascii="Arial" w:hAnsi="Arial"/>
                      <w:sz w:val="16"/>
                    </w:rPr>
                  </w:pPr>
                  <w:r>
                    <w:rPr>
                      <w:rFonts w:ascii="Arial" w:hAnsi="Arial"/>
                      <w:sz w:val="16"/>
                    </w:rPr>
                    <w:t>Запас</w:t>
                  </w:r>
                </w:p>
                <w:p w:rsidR="00E501F8" w:rsidRDefault="00E501F8" w:rsidP="00F416CA">
                  <w:pPr>
                    <w:spacing w:line="260" w:lineRule="auto"/>
                    <w:jc w:val="both"/>
                    <w:rPr>
                      <w:rFonts w:ascii="Arial" w:hAnsi="Arial"/>
                      <w:sz w:val="16"/>
                    </w:rPr>
                  </w:pPr>
                  <w:r>
                    <w:rPr>
                      <w:rFonts w:ascii="Arial" w:hAnsi="Arial"/>
                      <w:sz w:val="16"/>
                    </w:rPr>
                    <w:t>денежных</w:t>
                  </w:r>
                </w:p>
                <w:p w:rsidR="00E501F8" w:rsidRDefault="00E501F8" w:rsidP="00F416CA">
                  <w:pPr>
                    <w:spacing w:line="260" w:lineRule="auto"/>
                    <w:jc w:val="both"/>
                    <w:rPr>
                      <w:sz w:val="18"/>
                    </w:rPr>
                  </w:pPr>
                  <w:r>
                    <w:rPr>
                      <w:rFonts w:ascii="Arial" w:hAnsi="Arial"/>
                      <w:sz w:val="16"/>
                    </w:rPr>
                    <w:t>средств</w:t>
                  </w:r>
                </w:p>
              </w:txbxContent>
            </v:textbox>
          </v:rect>
        </w:pict>
      </w:r>
      <w:r>
        <w:rPr>
          <w:noProof/>
          <w:sz w:val="28"/>
          <w:szCs w:val="28"/>
        </w:rPr>
        <w:pict>
          <v:group id="_x0000_s1057" style="position:absolute;left:0;text-align:left;margin-left:62.15pt;margin-top:21.05pt;width:262.75pt;height:120.9pt;z-index:251646464" coordsize="21020,20000" o:allowincell="f">
            <v:line id="_x0000_s1058" style="position:absolute" from="0,0" to="4,19975" strokeweight="1pt">
              <v:stroke startarrowwidth="narrow" startarrowlength="short" endarrowwidth="narrow" endarrowlength="short"/>
            </v:line>
            <v:line id="_x0000_s1059" style="position:absolute" from="0,19992" to="21020,20000" strokeweight="1pt">
              <v:stroke startarrowwidth="narrow" startarrowlength="short" endarrowwidth="narrow" endarrowlength="short"/>
            </v:line>
            <v:line id="_x0000_s1060" style="position:absolute" from="0,14119" to="18180,14127" strokeweight=".5pt">
              <v:stroke dashstyle="1 1" startarrowwidth="narrow" startarrowlength="short" endarrowwidth="narrow" endarrowlength="short"/>
            </v:line>
            <v:line id="_x0000_s1061" style="position:absolute" from="0,10596" to="18180,10604" strokeweight=".5pt">
              <v:stroke dashstyle="1 1" startarrowwidth="narrow" startarrowlength="short" endarrowwidth="narrow" endarrowlength="short"/>
            </v:line>
            <v:line id="_x0000_s1062" style="position:absolute" from="0,4723" to="17612,4731" strokeweight=".5pt">
              <v:stroke dashstyle="1 1" startarrowwidth="narrow" startarrowlength="short" endarrowwidth="narrow" endarrowlength="short"/>
            </v:line>
          </v:group>
        </w:pict>
      </w:r>
    </w:p>
    <w:p w:rsidR="00F416CA" w:rsidRPr="00290F68" w:rsidRDefault="00F416CA" w:rsidP="00F416CA">
      <w:pPr>
        <w:spacing w:line="259" w:lineRule="auto"/>
        <w:ind w:firstLine="567"/>
        <w:rPr>
          <w:sz w:val="28"/>
          <w:szCs w:val="28"/>
        </w:rPr>
      </w:pPr>
    </w:p>
    <w:p w:rsidR="00F416CA" w:rsidRPr="002E059D" w:rsidRDefault="002E059D" w:rsidP="002E059D">
      <w:pPr>
        <w:spacing w:line="259" w:lineRule="auto"/>
        <w:ind w:firstLine="567"/>
        <w:jc w:val="right"/>
        <w:rPr>
          <w:sz w:val="28"/>
          <w:szCs w:val="28"/>
        </w:rPr>
      </w:pPr>
      <w:r w:rsidRPr="002E059D">
        <w:rPr>
          <w:sz w:val="28"/>
          <w:szCs w:val="28"/>
        </w:rPr>
        <w:t>Рисунок  3.5</w:t>
      </w:r>
      <w:r w:rsidR="00F416CA" w:rsidRPr="002E059D">
        <w:rPr>
          <w:sz w:val="28"/>
          <w:szCs w:val="28"/>
        </w:rPr>
        <w:t xml:space="preserve">. </w:t>
      </w:r>
      <w:r w:rsidR="00F416CA" w:rsidRPr="002E059D">
        <w:rPr>
          <w:color w:val="000000"/>
          <w:sz w:val="28"/>
          <w:szCs w:val="28"/>
        </w:rPr>
        <w:t>М</w:t>
      </w:r>
      <w:r w:rsidR="00F416CA" w:rsidRPr="002E059D">
        <w:rPr>
          <w:sz w:val="28"/>
          <w:szCs w:val="28"/>
        </w:rPr>
        <w:t>о</w:t>
      </w:r>
      <w:r w:rsidR="00F416CA" w:rsidRPr="002E059D">
        <w:rPr>
          <w:color w:val="000000"/>
          <w:sz w:val="28"/>
          <w:szCs w:val="28"/>
        </w:rPr>
        <w:t>д</w:t>
      </w:r>
      <w:r w:rsidR="00F416CA" w:rsidRPr="002E059D">
        <w:rPr>
          <w:sz w:val="28"/>
          <w:szCs w:val="28"/>
        </w:rPr>
        <w:t>ель Милл</w:t>
      </w:r>
      <w:r w:rsidR="00F416CA" w:rsidRPr="002E059D">
        <w:rPr>
          <w:color w:val="000000"/>
          <w:sz w:val="28"/>
          <w:szCs w:val="28"/>
        </w:rPr>
        <w:t>е</w:t>
      </w:r>
      <w:r w:rsidR="00F416CA" w:rsidRPr="002E059D">
        <w:rPr>
          <w:sz w:val="28"/>
          <w:szCs w:val="28"/>
        </w:rPr>
        <w:t>ра — Орра</w:t>
      </w:r>
    </w:p>
    <w:p w:rsidR="00F416CA" w:rsidRPr="00290F68" w:rsidRDefault="00F416CA" w:rsidP="00F416CA">
      <w:pPr>
        <w:spacing w:line="259" w:lineRule="auto"/>
        <w:ind w:firstLine="567"/>
        <w:jc w:val="both"/>
        <w:rPr>
          <w:sz w:val="28"/>
          <w:szCs w:val="28"/>
        </w:rPr>
      </w:pPr>
    </w:p>
    <w:p w:rsidR="00F416CA" w:rsidRPr="00290F68" w:rsidRDefault="001674A1" w:rsidP="00F416CA">
      <w:pPr>
        <w:spacing w:line="259" w:lineRule="auto"/>
        <w:ind w:firstLine="567"/>
        <w:jc w:val="both"/>
        <w:rPr>
          <w:sz w:val="28"/>
          <w:szCs w:val="28"/>
        </w:rPr>
      </w:pPr>
      <w:r w:rsidRPr="00290F68">
        <w:rPr>
          <w:sz w:val="28"/>
          <w:szCs w:val="28"/>
        </w:rPr>
        <w:t>При ре</w:t>
      </w:r>
      <w:r w:rsidRPr="00290F68">
        <w:rPr>
          <w:color w:val="000000"/>
          <w:sz w:val="28"/>
          <w:szCs w:val="28"/>
        </w:rPr>
        <w:t>ш</w:t>
      </w:r>
      <w:r w:rsidRPr="00290F68">
        <w:rPr>
          <w:sz w:val="28"/>
          <w:szCs w:val="28"/>
        </w:rPr>
        <w:t>ении вопроса о размахе вариации (разность между верхним и нижним пределами) рекоменд</w:t>
      </w:r>
      <w:r>
        <w:rPr>
          <w:sz w:val="28"/>
          <w:szCs w:val="28"/>
        </w:rPr>
        <w:t xml:space="preserve">уется придерживаться следующей </w:t>
      </w:r>
      <w:r w:rsidRPr="00290F68">
        <w:rPr>
          <w:sz w:val="28"/>
          <w:szCs w:val="28"/>
        </w:rPr>
        <w:t>ло</w:t>
      </w:r>
      <w:r>
        <w:rPr>
          <w:sz w:val="28"/>
          <w:szCs w:val="28"/>
        </w:rPr>
        <w:t>г</w:t>
      </w:r>
      <w:r w:rsidRPr="00290F68">
        <w:rPr>
          <w:sz w:val="28"/>
          <w:szCs w:val="28"/>
        </w:rPr>
        <w:t xml:space="preserve">ики: если ежедневная изменчивость денежных но токов велика или постоянные затраты, связанные с </w:t>
      </w:r>
      <w:r w:rsidRPr="00290F68">
        <w:rPr>
          <w:color w:val="000000"/>
          <w:sz w:val="28"/>
          <w:szCs w:val="28"/>
        </w:rPr>
        <w:t>п</w:t>
      </w:r>
      <w:r w:rsidRPr="00290F68">
        <w:rPr>
          <w:sz w:val="28"/>
          <w:szCs w:val="28"/>
        </w:rPr>
        <w:t xml:space="preserve">окупкой и продажей ценных бумаг, высоки, то </w:t>
      </w:r>
      <w:r w:rsidRPr="00290F68">
        <w:rPr>
          <w:color w:val="000000"/>
          <w:sz w:val="28"/>
          <w:szCs w:val="28"/>
        </w:rPr>
        <w:t>п</w:t>
      </w:r>
      <w:r w:rsidRPr="00290F68">
        <w:rPr>
          <w:sz w:val="28"/>
          <w:szCs w:val="28"/>
        </w:rPr>
        <w:t xml:space="preserve">редприятию следует увеличить размах вариации и наоборот. </w:t>
      </w:r>
      <w:r w:rsidR="00F416CA" w:rsidRPr="00290F68">
        <w:rPr>
          <w:sz w:val="28"/>
          <w:szCs w:val="28"/>
        </w:rPr>
        <w:t>Также рекомендуется уменьшить размах вариации, если есть возможность получения дохода благодаря высокой процентной ставке по ценным бумагам.</w:t>
      </w:r>
    </w:p>
    <w:p w:rsidR="00F416CA" w:rsidRPr="00290F68" w:rsidRDefault="00F416CA" w:rsidP="00F416CA">
      <w:pPr>
        <w:spacing w:line="259" w:lineRule="auto"/>
        <w:ind w:firstLine="567"/>
        <w:jc w:val="both"/>
        <w:rPr>
          <w:sz w:val="28"/>
          <w:szCs w:val="28"/>
        </w:rPr>
      </w:pPr>
      <w:r w:rsidRPr="00290F68">
        <w:rPr>
          <w:sz w:val="28"/>
          <w:szCs w:val="28"/>
        </w:rPr>
        <w:t>Реализация модели осуществляется в несколько этапов.</w:t>
      </w:r>
    </w:p>
    <w:p w:rsidR="00F416CA" w:rsidRPr="00290F68" w:rsidRDefault="00F416CA" w:rsidP="00F416CA">
      <w:pPr>
        <w:spacing w:line="259" w:lineRule="auto"/>
        <w:ind w:firstLine="567"/>
        <w:jc w:val="both"/>
        <w:rPr>
          <w:sz w:val="28"/>
          <w:szCs w:val="28"/>
        </w:rPr>
      </w:pPr>
      <w:r w:rsidRPr="00290F68">
        <w:rPr>
          <w:sz w:val="28"/>
          <w:szCs w:val="28"/>
        </w:rPr>
        <w:t>1</w:t>
      </w:r>
      <w:r w:rsidRPr="00290F68">
        <w:rPr>
          <w:color w:val="000000"/>
          <w:sz w:val="28"/>
          <w:szCs w:val="28"/>
        </w:rPr>
        <w:t>.</w:t>
      </w:r>
      <w:r w:rsidRPr="00290F68">
        <w:rPr>
          <w:sz w:val="28"/>
          <w:szCs w:val="28"/>
        </w:rPr>
        <w:t xml:space="preserve"> Устанавливается минимальная величина денежных средств </w:t>
      </w:r>
      <w:r w:rsidRPr="00290F68">
        <w:rPr>
          <w:color w:val="000000"/>
          <w:sz w:val="28"/>
          <w:szCs w:val="28"/>
        </w:rPr>
        <w:t>(О</w:t>
      </w:r>
      <w:r w:rsidRPr="00290F68">
        <w:rPr>
          <w:color w:val="000000"/>
          <w:sz w:val="28"/>
          <w:szCs w:val="28"/>
          <w:vertAlign w:val="subscript"/>
        </w:rPr>
        <w:t>Н</w:t>
      </w:r>
      <w:r w:rsidRPr="00290F68">
        <w:rPr>
          <w:color w:val="000000"/>
          <w:sz w:val="28"/>
          <w:szCs w:val="28"/>
        </w:rPr>
        <w:t>),</w:t>
      </w:r>
      <w:r w:rsidRPr="00290F68">
        <w:rPr>
          <w:sz w:val="28"/>
          <w:szCs w:val="28"/>
        </w:rPr>
        <w:t xml:space="preserve">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F416CA" w:rsidRPr="00290F68" w:rsidRDefault="00F416CA" w:rsidP="00F416CA">
      <w:pPr>
        <w:spacing w:line="259" w:lineRule="auto"/>
        <w:ind w:firstLine="567"/>
        <w:jc w:val="both"/>
        <w:rPr>
          <w:sz w:val="28"/>
          <w:szCs w:val="28"/>
        </w:rPr>
      </w:pPr>
      <w:r w:rsidRPr="00290F68">
        <w:rPr>
          <w:sz w:val="28"/>
          <w:szCs w:val="28"/>
        </w:rPr>
        <w:t xml:space="preserve">2. По статистическим данным определяется вариация ежедневного поступления средств на расчетный счет </w:t>
      </w:r>
      <w:r w:rsidRPr="00290F68">
        <w:rPr>
          <w:color w:val="000000"/>
          <w:sz w:val="28"/>
          <w:szCs w:val="28"/>
        </w:rPr>
        <w:t>(</w:t>
      </w:r>
      <w:r w:rsidRPr="00290F68">
        <w:rPr>
          <w:color w:val="000000"/>
          <w:sz w:val="28"/>
          <w:szCs w:val="28"/>
          <w:lang w:val="en-US"/>
        </w:rPr>
        <w:t>v</w:t>
      </w:r>
      <w:r w:rsidRPr="00290F68">
        <w:rPr>
          <w:color w:val="000000"/>
          <w:sz w:val="28"/>
          <w:szCs w:val="28"/>
        </w:rPr>
        <w:t>).</w:t>
      </w:r>
    </w:p>
    <w:p w:rsidR="00F416CA" w:rsidRPr="00290F68" w:rsidRDefault="00F416CA" w:rsidP="00F416CA">
      <w:pPr>
        <w:spacing w:line="259" w:lineRule="auto"/>
        <w:ind w:firstLine="567"/>
        <w:jc w:val="both"/>
        <w:rPr>
          <w:sz w:val="28"/>
          <w:szCs w:val="28"/>
        </w:rPr>
      </w:pPr>
      <w:r w:rsidRPr="00290F68">
        <w:rPr>
          <w:sz w:val="28"/>
          <w:szCs w:val="28"/>
        </w:rPr>
        <w:t>3. Определяются расходы (P</w:t>
      </w:r>
      <w:r w:rsidRPr="00290F68">
        <w:rPr>
          <w:sz w:val="28"/>
          <w:szCs w:val="28"/>
          <w:vertAlign w:val="subscript"/>
        </w:rPr>
        <w:t>х</w:t>
      </w:r>
      <w:r w:rsidRPr="00290F68">
        <w:rPr>
          <w:sz w:val="28"/>
          <w:szCs w:val="28"/>
        </w:rPr>
        <w:t>) по хранению сред</w:t>
      </w:r>
      <w:r w:rsidRPr="00290F68">
        <w:rPr>
          <w:color w:val="000000"/>
          <w:sz w:val="28"/>
          <w:szCs w:val="28"/>
        </w:rPr>
        <w:t>с</w:t>
      </w:r>
      <w:r w:rsidRPr="00290F68">
        <w:rPr>
          <w:sz w:val="28"/>
          <w:szCs w:val="28"/>
        </w:rPr>
        <w:t xml:space="preserve">тв на расчетном счете (обычно их принимают в сумме ставки ежедневного дохода по краткосрочным ценным бумагам, циркулирующим на рынке) и расходы </w:t>
      </w:r>
      <w:r w:rsidRPr="00290F68">
        <w:rPr>
          <w:color w:val="000000"/>
          <w:sz w:val="28"/>
          <w:szCs w:val="28"/>
        </w:rPr>
        <w:t>(Р</w:t>
      </w:r>
      <w:r w:rsidRPr="00290F68">
        <w:rPr>
          <w:color w:val="000000"/>
          <w:sz w:val="28"/>
          <w:szCs w:val="28"/>
          <w:vertAlign w:val="subscript"/>
        </w:rPr>
        <w:t>т</w:t>
      </w:r>
      <w:r w:rsidRPr="00290F68">
        <w:rPr>
          <w:color w:val="000000"/>
          <w:sz w:val="28"/>
          <w:szCs w:val="28"/>
        </w:rPr>
        <w:t>)</w:t>
      </w:r>
      <w:r w:rsidRPr="00290F68">
        <w:rPr>
          <w:sz w:val="28"/>
          <w:szCs w:val="28"/>
        </w:rPr>
        <w:t xml:space="preserve">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p>
    <w:p w:rsidR="00F416CA" w:rsidRPr="00290F68" w:rsidRDefault="00F416CA" w:rsidP="00F416CA">
      <w:pPr>
        <w:spacing w:line="259" w:lineRule="auto"/>
        <w:ind w:firstLine="567"/>
        <w:jc w:val="both"/>
        <w:rPr>
          <w:sz w:val="28"/>
          <w:szCs w:val="28"/>
        </w:rPr>
      </w:pPr>
      <w:r w:rsidRPr="00290F68">
        <w:rPr>
          <w:sz w:val="28"/>
          <w:szCs w:val="28"/>
        </w:rPr>
        <w:t>4. Рассчитывают размах вариации остатка денежных средств на расчетном счете (</w:t>
      </w:r>
      <w:r w:rsidRPr="00290F68">
        <w:rPr>
          <w:sz w:val="28"/>
          <w:szCs w:val="28"/>
          <w:lang w:val="en-US"/>
        </w:rPr>
        <w:t>S</w:t>
      </w:r>
      <w:r w:rsidRPr="00290F68">
        <w:rPr>
          <w:sz w:val="28"/>
          <w:szCs w:val="28"/>
        </w:rPr>
        <w:t>) по формуле:</w:t>
      </w:r>
    </w:p>
    <w:p w:rsidR="00F416CA" w:rsidRPr="00290F68" w:rsidRDefault="00566E66" w:rsidP="00F416CA">
      <w:pPr>
        <w:spacing w:before="120" w:after="120" w:line="259" w:lineRule="auto"/>
        <w:ind w:firstLine="567"/>
        <w:jc w:val="center"/>
        <w:rPr>
          <w:sz w:val="28"/>
          <w:szCs w:val="28"/>
        </w:rPr>
      </w:pPr>
      <w:r>
        <w:rPr>
          <w:position w:val="-32"/>
          <w:sz w:val="28"/>
          <w:szCs w:val="28"/>
        </w:rPr>
        <w:pict>
          <v:shape id="_x0000_i1029" type="#_x0000_t75" style="width:99pt;height:38.25pt">
            <v:imagedata r:id="rId12" o:title=""/>
          </v:shape>
        </w:pict>
      </w:r>
    </w:p>
    <w:p w:rsidR="00F416CA" w:rsidRPr="00290F68" w:rsidRDefault="00F416CA" w:rsidP="00F416CA">
      <w:pPr>
        <w:spacing w:line="259" w:lineRule="auto"/>
        <w:ind w:firstLine="567"/>
        <w:jc w:val="both"/>
        <w:rPr>
          <w:sz w:val="28"/>
          <w:szCs w:val="28"/>
        </w:rPr>
      </w:pPr>
      <w:r w:rsidRPr="00290F68">
        <w:rPr>
          <w:sz w:val="28"/>
          <w:szCs w:val="28"/>
        </w:rPr>
        <w:t>5. Рассчитывают верхнюю границу денежных средств на расчетном счете (О</w:t>
      </w:r>
      <w:r w:rsidRPr="00290F68">
        <w:rPr>
          <w:color w:val="000000"/>
          <w:sz w:val="28"/>
          <w:szCs w:val="28"/>
        </w:rPr>
        <w:t>д</w:t>
      </w:r>
      <w:r w:rsidRPr="00290F68">
        <w:rPr>
          <w:sz w:val="28"/>
          <w:szCs w:val="28"/>
        </w:rPr>
        <w:t>), при превышении которой необходимо часть денежных средств конвертировать в краткосрочные ценные бумаги:</w:t>
      </w:r>
    </w:p>
    <w:p w:rsidR="00F416CA" w:rsidRPr="00290F68" w:rsidRDefault="00F416CA" w:rsidP="00F416CA">
      <w:pPr>
        <w:spacing w:before="120" w:after="120" w:line="259" w:lineRule="auto"/>
        <w:ind w:firstLine="567"/>
        <w:jc w:val="center"/>
        <w:rPr>
          <w:sz w:val="28"/>
          <w:szCs w:val="28"/>
        </w:rPr>
      </w:pPr>
      <w:r w:rsidRPr="00290F68">
        <w:rPr>
          <w:sz w:val="28"/>
          <w:szCs w:val="28"/>
        </w:rPr>
        <w:t>О</w:t>
      </w:r>
      <w:r w:rsidRPr="00290F68">
        <w:rPr>
          <w:sz w:val="28"/>
          <w:szCs w:val="28"/>
          <w:vertAlign w:val="subscript"/>
        </w:rPr>
        <w:t>В</w:t>
      </w:r>
      <w:r w:rsidRPr="00290F68">
        <w:rPr>
          <w:sz w:val="28"/>
          <w:szCs w:val="28"/>
        </w:rPr>
        <w:t xml:space="preserve"> = О</w:t>
      </w:r>
      <w:r w:rsidRPr="00290F68">
        <w:rPr>
          <w:sz w:val="28"/>
          <w:szCs w:val="28"/>
          <w:vertAlign w:val="subscript"/>
        </w:rPr>
        <w:t>Н</w:t>
      </w:r>
      <w:r w:rsidRPr="00290F68">
        <w:rPr>
          <w:sz w:val="28"/>
          <w:szCs w:val="28"/>
        </w:rPr>
        <w:t xml:space="preserve"> + S.</w:t>
      </w:r>
    </w:p>
    <w:p w:rsidR="00F416CA" w:rsidRPr="00290F68" w:rsidRDefault="00F416CA" w:rsidP="00F416CA">
      <w:pPr>
        <w:spacing w:line="259" w:lineRule="auto"/>
        <w:ind w:firstLine="567"/>
        <w:jc w:val="both"/>
        <w:rPr>
          <w:sz w:val="28"/>
          <w:szCs w:val="28"/>
        </w:rPr>
      </w:pPr>
      <w:r w:rsidRPr="00290F68">
        <w:rPr>
          <w:sz w:val="28"/>
          <w:szCs w:val="28"/>
        </w:rPr>
        <w:t>6. Определяют точку возврата (Т</w:t>
      </w:r>
      <w:r w:rsidRPr="00290F68">
        <w:rPr>
          <w:color w:val="000000"/>
          <w:sz w:val="28"/>
          <w:szCs w:val="28"/>
          <w:vertAlign w:val="subscript"/>
        </w:rPr>
        <w:t>В</w:t>
      </w:r>
      <w:r w:rsidRPr="00290F68">
        <w:rPr>
          <w:sz w:val="28"/>
          <w:szCs w:val="28"/>
        </w:rPr>
        <w:t>)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(О</w:t>
      </w:r>
      <w:r w:rsidRPr="00290F68">
        <w:rPr>
          <w:sz w:val="28"/>
          <w:szCs w:val="28"/>
          <w:vertAlign w:val="subscript"/>
        </w:rPr>
        <w:t>Н</w:t>
      </w:r>
      <w:r w:rsidRPr="00290F68">
        <w:rPr>
          <w:sz w:val="28"/>
          <w:szCs w:val="28"/>
        </w:rPr>
        <w:t>, О</w:t>
      </w:r>
      <w:r w:rsidRPr="00290F68">
        <w:rPr>
          <w:sz w:val="28"/>
          <w:szCs w:val="28"/>
          <w:vertAlign w:val="subscript"/>
        </w:rPr>
        <w:t>В</w:t>
      </w:r>
      <w:r w:rsidRPr="00290F68">
        <w:rPr>
          <w:sz w:val="28"/>
          <w:szCs w:val="28"/>
        </w:rPr>
        <w:t>):</w:t>
      </w:r>
    </w:p>
    <w:p w:rsidR="00F416CA" w:rsidRDefault="00F416CA" w:rsidP="00725EFD">
      <w:pPr>
        <w:spacing w:before="120" w:after="120" w:line="259" w:lineRule="auto"/>
        <w:ind w:firstLine="567"/>
        <w:jc w:val="center"/>
        <w:rPr>
          <w:sz w:val="28"/>
          <w:szCs w:val="28"/>
        </w:rPr>
      </w:pPr>
      <w:r w:rsidRPr="00290F68">
        <w:rPr>
          <w:sz w:val="28"/>
          <w:szCs w:val="28"/>
        </w:rPr>
        <w:t>Т</w:t>
      </w:r>
      <w:r w:rsidRPr="00290F68">
        <w:rPr>
          <w:sz w:val="28"/>
          <w:szCs w:val="28"/>
          <w:vertAlign w:val="subscript"/>
        </w:rPr>
        <w:t>В</w:t>
      </w:r>
      <w:r w:rsidRPr="00290F68">
        <w:rPr>
          <w:sz w:val="28"/>
          <w:szCs w:val="28"/>
        </w:rPr>
        <w:t xml:space="preserve"> = О</w:t>
      </w:r>
      <w:r w:rsidRPr="00290F68">
        <w:rPr>
          <w:sz w:val="28"/>
          <w:szCs w:val="28"/>
          <w:vertAlign w:val="subscript"/>
        </w:rPr>
        <w:t>Н</w:t>
      </w:r>
      <w:r w:rsidRPr="00290F68">
        <w:rPr>
          <w:sz w:val="28"/>
          <w:szCs w:val="28"/>
        </w:rPr>
        <w:t xml:space="preserve">+ </w:t>
      </w:r>
      <w:r w:rsidR="00566E66">
        <w:rPr>
          <w:position w:val="-24"/>
          <w:sz w:val="28"/>
          <w:szCs w:val="28"/>
        </w:rPr>
        <w:pict>
          <v:shape id="_x0000_i1030" type="#_x0000_t75" style="width:12pt;height:32.25pt">
            <v:imagedata r:id="rId13" o:title=""/>
          </v:shape>
        </w:pict>
      </w:r>
      <w:r w:rsidRPr="00290F68">
        <w:rPr>
          <w:sz w:val="28"/>
          <w:szCs w:val="28"/>
        </w:rPr>
        <w:t>.</w:t>
      </w:r>
    </w:p>
    <w:p w:rsidR="00725EFD" w:rsidRPr="00290F68" w:rsidRDefault="00725EFD" w:rsidP="00725EFD">
      <w:pPr>
        <w:spacing w:before="120" w:after="120" w:line="259" w:lineRule="auto"/>
        <w:jc w:val="both"/>
        <w:rPr>
          <w:sz w:val="28"/>
          <w:szCs w:val="28"/>
        </w:rPr>
      </w:pPr>
    </w:p>
    <w:p w:rsidR="00F416CA" w:rsidRPr="00290F68" w:rsidRDefault="00F416CA" w:rsidP="00F416CA">
      <w:pPr>
        <w:spacing w:line="259" w:lineRule="auto"/>
        <w:ind w:firstLine="567"/>
        <w:rPr>
          <w:sz w:val="28"/>
          <w:szCs w:val="28"/>
        </w:rPr>
      </w:pPr>
      <w:r w:rsidRPr="00290F68">
        <w:rPr>
          <w:sz w:val="28"/>
          <w:szCs w:val="28"/>
        </w:rPr>
        <w:t xml:space="preserve">Приведены следующие данные </w:t>
      </w:r>
      <w:r w:rsidR="00725EFD">
        <w:rPr>
          <w:sz w:val="28"/>
          <w:szCs w:val="28"/>
        </w:rPr>
        <w:t>о денежном потоке ФГУСХП «Ростовское» СКВО МО РФ</w:t>
      </w:r>
      <w:r w:rsidRPr="00290F68">
        <w:rPr>
          <w:sz w:val="28"/>
          <w:szCs w:val="28"/>
        </w:rPr>
        <w:t>:</w:t>
      </w:r>
    </w:p>
    <w:p w:rsidR="00F416CA" w:rsidRPr="00290F68" w:rsidRDefault="00F416CA" w:rsidP="00F416CA">
      <w:pPr>
        <w:spacing w:line="259" w:lineRule="auto"/>
        <w:ind w:firstLine="851"/>
        <w:rPr>
          <w:sz w:val="28"/>
          <w:szCs w:val="28"/>
        </w:rPr>
      </w:pPr>
      <w:r w:rsidRPr="00290F68">
        <w:rPr>
          <w:sz w:val="28"/>
          <w:szCs w:val="28"/>
        </w:rPr>
        <w:t>минимальный запас денежных средств (О</w:t>
      </w:r>
      <w:r w:rsidRPr="00290F68">
        <w:rPr>
          <w:sz w:val="28"/>
          <w:szCs w:val="28"/>
          <w:vertAlign w:val="subscript"/>
        </w:rPr>
        <w:t>Н</w:t>
      </w:r>
      <w:r w:rsidRPr="00290F68">
        <w:rPr>
          <w:color w:val="000000"/>
          <w:sz w:val="28"/>
          <w:szCs w:val="28"/>
        </w:rPr>
        <w:t>) -</w:t>
      </w:r>
      <w:r w:rsidRPr="00290F68">
        <w:rPr>
          <w:sz w:val="28"/>
          <w:szCs w:val="28"/>
        </w:rPr>
        <w:t xml:space="preserve"> 10 тыс. </w:t>
      </w:r>
      <w:r>
        <w:rPr>
          <w:sz w:val="28"/>
          <w:szCs w:val="28"/>
        </w:rPr>
        <w:t>руб</w:t>
      </w:r>
      <w:r w:rsidRPr="00290F68">
        <w:rPr>
          <w:color w:val="000000"/>
          <w:sz w:val="28"/>
          <w:szCs w:val="28"/>
        </w:rPr>
        <w:t>.;</w:t>
      </w:r>
    </w:p>
    <w:p w:rsidR="00F416CA" w:rsidRPr="00290F68" w:rsidRDefault="00F416CA" w:rsidP="00F416CA">
      <w:pPr>
        <w:spacing w:line="259" w:lineRule="auto"/>
        <w:ind w:firstLine="851"/>
        <w:rPr>
          <w:sz w:val="28"/>
          <w:szCs w:val="28"/>
        </w:rPr>
      </w:pPr>
      <w:r w:rsidRPr="00290F68">
        <w:rPr>
          <w:sz w:val="28"/>
          <w:szCs w:val="28"/>
        </w:rPr>
        <w:t>расходы по конверта</w:t>
      </w:r>
      <w:r w:rsidRPr="00290F68">
        <w:rPr>
          <w:color w:val="000000"/>
          <w:sz w:val="28"/>
          <w:szCs w:val="28"/>
        </w:rPr>
        <w:t>ц</w:t>
      </w:r>
      <w:r w:rsidRPr="00290F68">
        <w:rPr>
          <w:sz w:val="28"/>
          <w:szCs w:val="28"/>
        </w:rPr>
        <w:t xml:space="preserve">ии ценных бумаг </w:t>
      </w:r>
      <w:r w:rsidRPr="00290F68">
        <w:rPr>
          <w:color w:val="000000"/>
          <w:sz w:val="28"/>
          <w:szCs w:val="28"/>
        </w:rPr>
        <w:t>(Р</w:t>
      </w:r>
      <w:r w:rsidRPr="00290F68">
        <w:rPr>
          <w:color w:val="000000"/>
          <w:sz w:val="28"/>
          <w:szCs w:val="28"/>
          <w:vertAlign w:val="subscript"/>
        </w:rPr>
        <w:t>Т</w:t>
      </w:r>
      <w:r w:rsidRPr="00290F68">
        <w:rPr>
          <w:color w:val="000000"/>
          <w:sz w:val="28"/>
          <w:szCs w:val="28"/>
        </w:rPr>
        <w:t>)</w:t>
      </w:r>
      <w:r w:rsidRPr="00290F68">
        <w:rPr>
          <w:sz w:val="28"/>
          <w:szCs w:val="28"/>
        </w:rPr>
        <w:t xml:space="preserve"> - 25 </w:t>
      </w:r>
      <w:r>
        <w:rPr>
          <w:sz w:val="28"/>
          <w:szCs w:val="28"/>
        </w:rPr>
        <w:t>руб</w:t>
      </w:r>
      <w:r w:rsidRPr="00290F68">
        <w:rPr>
          <w:color w:val="000000"/>
          <w:sz w:val="28"/>
          <w:szCs w:val="28"/>
        </w:rPr>
        <w:t>.;</w:t>
      </w:r>
    </w:p>
    <w:p w:rsidR="00F416CA" w:rsidRPr="00290F68" w:rsidRDefault="00F416CA" w:rsidP="00F416CA">
      <w:pPr>
        <w:spacing w:line="259" w:lineRule="auto"/>
        <w:ind w:firstLine="851"/>
        <w:rPr>
          <w:sz w:val="28"/>
          <w:szCs w:val="28"/>
        </w:rPr>
      </w:pPr>
      <w:r w:rsidRPr="00290F68">
        <w:rPr>
          <w:sz w:val="28"/>
          <w:szCs w:val="28"/>
        </w:rPr>
        <w:t>процентная ставка - 11,6% в год;</w:t>
      </w:r>
    </w:p>
    <w:p w:rsidR="00F416CA" w:rsidRPr="00290F68" w:rsidRDefault="00F416CA" w:rsidP="00F416CA">
      <w:pPr>
        <w:spacing w:line="259" w:lineRule="auto"/>
        <w:ind w:firstLine="851"/>
        <w:rPr>
          <w:sz w:val="28"/>
          <w:szCs w:val="28"/>
        </w:rPr>
      </w:pPr>
      <w:r w:rsidRPr="00290F68">
        <w:rPr>
          <w:sz w:val="28"/>
          <w:szCs w:val="28"/>
        </w:rPr>
        <w:t xml:space="preserve">среднее </w:t>
      </w:r>
      <w:r w:rsidRPr="00290F68">
        <w:rPr>
          <w:color w:val="000000"/>
          <w:sz w:val="28"/>
          <w:szCs w:val="28"/>
        </w:rPr>
        <w:t>квадратическое</w:t>
      </w:r>
      <w:r>
        <w:rPr>
          <w:sz w:val="28"/>
          <w:szCs w:val="28"/>
        </w:rPr>
        <w:t xml:space="preserve"> отклонение в день - 2000 руб</w:t>
      </w:r>
      <w:r w:rsidRPr="00290F68">
        <w:rPr>
          <w:sz w:val="28"/>
          <w:szCs w:val="28"/>
        </w:rPr>
        <w:t>.</w:t>
      </w:r>
    </w:p>
    <w:p w:rsidR="00F416CA" w:rsidRPr="00290F68" w:rsidRDefault="00F416CA" w:rsidP="00F416CA">
      <w:pPr>
        <w:spacing w:line="259" w:lineRule="auto"/>
        <w:ind w:firstLine="567"/>
        <w:rPr>
          <w:sz w:val="28"/>
          <w:szCs w:val="28"/>
        </w:rPr>
      </w:pPr>
      <w:r w:rsidRPr="00290F68">
        <w:rPr>
          <w:sz w:val="28"/>
          <w:szCs w:val="28"/>
        </w:rPr>
        <w:t xml:space="preserve">С помощью модели Миллера - </w:t>
      </w:r>
      <w:r w:rsidRPr="00290F68">
        <w:rPr>
          <w:color w:val="000000"/>
          <w:sz w:val="28"/>
          <w:szCs w:val="28"/>
        </w:rPr>
        <w:t>Орра</w:t>
      </w:r>
      <w:r w:rsidRPr="00290F68">
        <w:rPr>
          <w:sz w:val="28"/>
          <w:szCs w:val="28"/>
        </w:rPr>
        <w:t xml:space="preserve"> определить политику управления средствами на расчетном счете.</w:t>
      </w:r>
    </w:p>
    <w:p w:rsidR="00F416CA" w:rsidRPr="00290F68" w:rsidRDefault="00F416CA" w:rsidP="00725EFD">
      <w:pPr>
        <w:spacing w:line="259" w:lineRule="auto"/>
        <w:rPr>
          <w:sz w:val="28"/>
          <w:szCs w:val="28"/>
        </w:rPr>
      </w:pPr>
    </w:p>
    <w:p w:rsidR="00F416CA" w:rsidRPr="00290F68" w:rsidRDefault="00F416CA" w:rsidP="00F416CA">
      <w:pPr>
        <w:spacing w:line="259" w:lineRule="auto"/>
        <w:ind w:firstLine="567"/>
        <w:rPr>
          <w:sz w:val="28"/>
          <w:szCs w:val="28"/>
        </w:rPr>
      </w:pPr>
      <w:r w:rsidRPr="00290F68">
        <w:rPr>
          <w:sz w:val="28"/>
          <w:szCs w:val="28"/>
        </w:rPr>
        <w:t>1</w:t>
      </w:r>
      <w:r w:rsidRPr="00290F68">
        <w:rPr>
          <w:color w:val="000000"/>
          <w:sz w:val="28"/>
          <w:szCs w:val="28"/>
        </w:rPr>
        <w:t>.</w:t>
      </w:r>
      <w:r w:rsidRPr="00290F68">
        <w:rPr>
          <w:sz w:val="28"/>
          <w:szCs w:val="28"/>
        </w:rPr>
        <w:t xml:space="preserve"> Расчет показателя </w:t>
      </w:r>
      <w:r w:rsidRPr="00290F68">
        <w:rPr>
          <w:color w:val="000000"/>
          <w:sz w:val="28"/>
          <w:szCs w:val="28"/>
        </w:rPr>
        <w:t>Р</w:t>
      </w:r>
      <w:r w:rsidRPr="00290F68">
        <w:rPr>
          <w:color w:val="000000"/>
          <w:sz w:val="28"/>
          <w:szCs w:val="28"/>
          <w:vertAlign w:val="subscript"/>
        </w:rPr>
        <w:t>Х</w:t>
      </w:r>
      <w:r w:rsidRPr="00290F68">
        <w:rPr>
          <w:color w:val="000000"/>
          <w:sz w:val="28"/>
          <w:szCs w:val="28"/>
        </w:rPr>
        <w:t>:</w:t>
      </w:r>
    </w:p>
    <w:p w:rsidR="00F416CA" w:rsidRPr="00290F68" w:rsidRDefault="00F416CA" w:rsidP="00F416CA">
      <w:pPr>
        <w:spacing w:before="120" w:after="120" w:line="259" w:lineRule="auto"/>
        <w:ind w:firstLine="567"/>
        <w:jc w:val="center"/>
        <w:rPr>
          <w:sz w:val="28"/>
          <w:szCs w:val="28"/>
        </w:rPr>
      </w:pPr>
      <w:r w:rsidRPr="00290F68">
        <w:rPr>
          <w:sz w:val="28"/>
          <w:szCs w:val="28"/>
        </w:rPr>
        <w:t>(1+Рх)365 = 1,116,</w:t>
      </w:r>
    </w:p>
    <w:p w:rsidR="00F416CA" w:rsidRPr="00290F68" w:rsidRDefault="00F416CA" w:rsidP="00F416CA">
      <w:pPr>
        <w:spacing w:line="259" w:lineRule="auto"/>
        <w:ind w:firstLine="567"/>
        <w:rPr>
          <w:sz w:val="28"/>
          <w:szCs w:val="28"/>
        </w:rPr>
      </w:pPr>
      <w:r w:rsidRPr="00290F68">
        <w:rPr>
          <w:sz w:val="28"/>
          <w:szCs w:val="28"/>
        </w:rPr>
        <w:t xml:space="preserve">отсюда: </w:t>
      </w:r>
      <w:r w:rsidRPr="00290F68">
        <w:rPr>
          <w:smallCaps/>
          <w:color w:val="000000"/>
          <w:sz w:val="28"/>
          <w:szCs w:val="28"/>
        </w:rPr>
        <w:t>рх</w:t>
      </w:r>
      <w:r w:rsidRPr="00290F68">
        <w:rPr>
          <w:smallCaps/>
          <w:sz w:val="28"/>
          <w:szCs w:val="28"/>
        </w:rPr>
        <w:t xml:space="preserve"> </w:t>
      </w:r>
      <w:r w:rsidRPr="00290F68">
        <w:rPr>
          <w:color w:val="000000"/>
          <w:sz w:val="28"/>
          <w:szCs w:val="28"/>
        </w:rPr>
        <w:t>==</w:t>
      </w:r>
      <w:r w:rsidRPr="00290F68">
        <w:rPr>
          <w:sz w:val="28"/>
          <w:szCs w:val="28"/>
        </w:rPr>
        <w:t xml:space="preserve"> 0,0003, или 0,03% в день.</w:t>
      </w:r>
    </w:p>
    <w:p w:rsidR="00F416CA" w:rsidRPr="00290F68" w:rsidRDefault="00F416CA" w:rsidP="00F416CA">
      <w:pPr>
        <w:spacing w:line="259" w:lineRule="auto"/>
        <w:ind w:firstLine="567"/>
        <w:rPr>
          <w:sz w:val="28"/>
          <w:szCs w:val="28"/>
        </w:rPr>
      </w:pPr>
      <w:r w:rsidRPr="00290F68">
        <w:rPr>
          <w:sz w:val="28"/>
          <w:szCs w:val="28"/>
        </w:rPr>
        <w:t>2. Расчет вариации ежедневного денежного потока:</w:t>
      </w:r>
    </w:p>
    <w:p w:rsidR="00F416CA" w:rsidRPr="00290F68" w:rsidRDefault="00F416CA" w:rsidP="00F416CA">
      <w:pPr>
        <w:spacing w:before="120" w:after="120" w:line="259" w:lineRule="auto"/>
        <w:ind w:firstLine="567"/>
        <w:jc w:val="center"/>
        <w:rPr>
          <w:sz w:val="28"/>
          <w:szCs w:val="28"/>
        </w:rPr>
      </w:pPr>
      <w:r w:rsidRPr="00290F68">
        <w:rPr>
          <w:sz w:val="28"/>
          <w:szCs w:val="28"/>
        </w:rPr>
        <w:t>v = 20002 = 4000000.</w:t>
      </w:r>
    </w:p>
    <w:p w:rsidR="00F416CA" w:rsidRPr="00290F68" w:rsidRDefault="00F416CA" w:rsidP="00F416CA">
      <w:pPr>
        <w:spacing w:line="259" w:lineRule="auto"/>
        <w:ind w:firstLine="567"/>
        <w:jc w:val="both"/>
        <w:rPr>
          <w:sz w:val="28"/>
          <w:szCs w:val="28"/>
        </w:rPr>
      </w:pPr>
      <w:r w:rsidRPr="00290F68">
        <w:rPr>
          <w:sz w:val="28"/>
          <w:szCs w:val="28"/>
        </w:rPr>
        <w:t>3. Расчет размаха вариации по формуле:</w:t>
      </w:r>
    </w:p>
    <w:p w:rsidR="00F416CA" w:rsidRPr="00290F68" w:rsidRDefault="00566E66" w:rsidP="00F416CA">
      <w:pPr>
        <w:spacing w:before="120" w:after="120" w:line="259" w:lineRule="auto"/>
        <w:ind w:firstLine="567"/>
        <w:jc w:val="center"/>
        <w:rPr>
          <w:sz w:val="28"/>
          <w:szCs w:val="28"/>
        </w:rPr>
      </w:pPr>
      <w:r>
        <w:rPr>
          <w:position w:val="-28"/>
          <w:sz w:val="28"/>
          <w:szCs w:val="28"/>
        </w:rPr>
        <w:pict>
          <v:shape id="_x0000_i1031" type="#_x0000_t75" style="width:183.75pt;height:36pt">
            <v:imagedata r:id="rId14" o:title=""/>
          </v:shape>
        </w:pict>
      </w:r>
      <w:r w:rsidR="00F416CA">
        <w:rPr>
          <w:sz w:val="28"/>
          <w:szCs w:val="28"/>
        </w:rPr>
        <w:t>руб</w:t>
      </w:r>
      <w:r w:rsidR="00F416CA" w:rsidRPr="00290F68">
        <w:rPr>
          <w:sz w:val="28"/>
          <w:szCs w:val="28"/>
        </w:rPr>
        <w:t>.</w:t>
      </w:r>
    </w:p>
    <w:p w:rsidR="00F416CA" w:rsidRPr="00290F68" w:rsidRDefault="00F416CA" w:rsidP="00F416CA">
      <w:pPr>
        <w:spacing w:line="259" w:lineRule="auto"/>
        <w:ind w:firstLine="567"/>
        <w:jc w:val="both"/>
        <w:rPr>
          <w:sz w:val="28"/>
          <w:szCs w:val="28"/>
        </w:rPr>
      </w:pPr>
      <w:r w:rsidRPr="00290F68">
        <w:rPr>
          <w:sz w:val="28"/>
          <w:szCs w:val="28"/>
        </w:rPr>
        <w:t>4. Расчет верхней границы денежных средств и точки возврата:</w:t>
      </w:r>
    </w:p>
    <w:p w:rsidR="00F416CA" w:rsidRPr="00290F68" w:rsidRDefault="00F416CA" w:rsidP="00F416CA">
      <w:pPr>
        <w:spacing w:before="120" w:after="120" w:line="259" w:lineRule="auto"/>
        <w:ind w:firstLine="567"/>
        <w:jc w:val="center"/>
        <w:rPr>
          <w:sz w:val="28"/>
          <w:szCs w:val="28"/>
        </w:rPr>
      </w:pPr>
      <w:r w:rsidRPr="00290F68">
        <w:rPr>
          <w:sz w:val="28"/>
          <w:szCs w:val="28"/>
        </w:rPr>
        <w:t>О</w:t>
      </w:r>
      <w:r>
        <w:rPr>
          <w:sz w:val="28"/>
          <w:szCs w:val="28"/>
        </w:rPr>
        <w:t>В = 10 000 + 18 900 = 29 900 руб</w:t>
      </w:r>
      <w:r w:rsidRPr="00290F68">
        <w:rPr>
          <w:sz w:val="28"/>
          <w:szCs w:val="28"/>
        </w:rPr>
        <w:t>.;</w:t>
      </w:r>
    </w:p>
    <w:p w:rsidR="00F416CA" w:rsidRPr="00290F68" w:rsidRDefault="00F416CA" w:rsidP="00F416CA">
      <w:pPr>
        <w:spacing w:before="120" w:after="120" w:line="259" w:lineRule="auto"/>
        <w:ind w:firstLine="567"/>
        <w:jc w:val="center"/>
        <w:rPr>
          <w:sz w:val="28"/>
          <w:szCs w:val="28"/>
        </w:rPr>
      </w:pPr>
      <w:r w:rsidRPr="00290F68">
        <w:rPr>
          <w:sz w:val="28"/>
          <w:szCs w:val="28"/>
        </w:rPr>
        <w:t xml:space="preserve">ТВ </w:t>
      </w:r>
      <w:r>
        <w:rPr>
          <w:sz w:val="28"/>
          <w:szCs w:val="28"/>
        </w:rPr>
        <w:t>= 10 000+1/3-18 900 = 16 300 руб</w:t>
      </w:r>
      <w:r w:rsidRPr="00290F68">
        <w:rPr>
          <w:sz w:val="28"/>
          <w:szCs w:val="28"/>
        </w:rPr>
        <w:t>.</w:t>
      </w:r>
    </w:p>
    <w:p w:rsidR="00F416CA" w:rsidRDefault="00F416CA" w:rsidP="00F416CA">
      <w:pPr>
        <w:spacing w:line="259" w:lineRule="auto"/>
        <w:ind w:firstLine="567"/>
        <w:jc w:val="both"/>
        <w:rPr>
          <w:sz w:val="28"/>
          <w:szCs w:val="28"/>
        </w:rPr>
      </w:pPr>
      <w:r w:rsidRPr="00290F68">
        <w:rPr>
          <w:sz w:val="28"/>
          <w:szCs w:val="28"/>
        </w:rPr>
        <w:t>Таким образом, остаток средств на расчетном счете должен варьировать в интервале (10000, 18900); при выходе за пределы интервала необходимо восстановить средства на расч</w:t>
      </w:r>
      <w:r>
        <w:rPr>
          <w:sz w:val="28"/>
          <w:szCs w:val="28"/>
        </w:rPr>
        <w:t>етном счете в размере 16 300 руб</w:t>
      </w:r>
      <w:r w:rsidRPr="00290F68">
        <w:rPr>
          <w:sz w:val="28"/>
          <w:szCs w:val="28"/>
        </w:rPr>
        <w:t>.</w:t>
      </w:r>
    </w:p>
    <w:p w:rsidR="001355C4" w:rsidRDefault="001355C4" w:rsidP="00F416CA">
      <w:pPr>
        <w:spacing w:line="259" w:lineRule="auto"/>
        <w:ind w:firstLine="567"/>
        <w:jc w:val="both"/>
        <w:rPr>
          <w:sz w:val="28"/>
          <w:szCs w:val="28"/>
        </w:rPr>
      </w:pPr>
    </w:p>
    <w:p w:rsidR="001355C4" w:rsidRDefault="001355C4" w:rsidP="00F416CA">
      <w:pPr>
        <w:spacing w:line="259" w:lineRule="auto"/>
        <w:ind w:firstLine="567"/>
        <w:jc w:val="both"/>
        <w:rPr>
          <w:sz w:val="28"/>
          <w:szCs w:val="28"/>
        </w:rPr>
      </w:pPr>
    </w:p>
    <w:p w:rsidR="001355C4" w:rsidRDefault="001355C4" w:rsidP="00F416CA">
      <w:pPr>
        <w:spacing w:line="259" w:lineRule="auto"/>
        <w:ind w:firstLine="567"/>
        <w:jc w:val="both"/>
        <w:rPr>
          <w:sz w:val="28"/>
          <w:szCs w:val="28"/>
        </w:rPr>
      </w:pPr>
    </w:p>
    <w:p w:rsidR="001355C4" w:rsidRDefault="001355C4" w:rsidP="00617354">
      <w:pPr>
        <w:spacing w:line="259" w:lineRule="auto"/>
        <w:jc w:val="both"/>
        <w:rPr>
          <w:sz w:val="28"/>
          <w:szCs w:val="28"/>
        </w:rPr>
      </w:pPr>
      <w:r>
        <w:rPr>
          <w:sz w:val="28"/>
          <w:szCs w:val="28"/>
        </w:rPr>
        <w:t xml:space="preserve"> </w:t>
      </w:r>
    </w:p>
    <w:p w:rsidR="001355C4" w:rsidRDefault="001355C4" w:rsidP="00F416CA">
      <w:pPr>
        <w:spacing w:line="259" w:lineRule="auto"/>
        <w:ind w:firstLine="567"/>
        <w:jc w:val="both"/>
        <w:rPr>
          <w:sz w:val="28"/>
          <w:szCs w:val="28"/>
        </w:rPr>
      </w:pPr>
    </w:p>
    <w:p w:rsidR="001355C4" w:rsidRDefault="001355C4" w:rsidP="00F416CA">
      <w:pPr>
        <w:spacing w:line="259" w:lineRule="auto"/>
        <w:ind w:firstLine="567"/>
        <w:jc w:val="both"/>
        <w:rPr>
          <w:sz w:val="28"/>
          <w:szCs w:val="28"/>
        </w:rPr>
      </w:pPr>
    </w:p>
    <w:p w:rsidR="001355C4" w:rsidRPr="00290F68" w:rsidRDefault="001355C4" w:rsidP="00F416CA">
      <w:pPr>
        <w:spacing w:line="259" w:lineRule="auto"/>
        <w:ind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b/>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Pr="00290F68" w:rsidRDefault="00F416CA" w:rsidP="00F416CA">
      <w:pPr>
        <w:spacing w:line="259" w:lineRule="auto"/>
        <w:ind w:right="-1" w:firstLine="567"/>
        <w:jc w:val="both"/>
        <w:rPr>
          <w:sz w:val="28"/>
          <w:szCs w:val="28"/>
        </w:rPr>
      </w:pPr>
    </w:p>
    <w:p w:rsidR="00F416CA" w:rsidRDefault="00725EFD" w:rsidP="00725EFD">
      <w:pPr>
        <w:spacing w:line="259" w:lineRule="auto"/>
        <w:ind w:right="-1" w:firstLine="567"/>
        <w:jc w:val="center"/>
        <w:rPr>
          <w:b/>
          <w:sz w:val="28"/>
          <w:szCs w:val="28"/>
        </w:rPr>
      </w:pPr>
      <w:r w:rsidRPr="00E868D3">
        <w:rPr>
          <w:b/>
          <w:sz w:val="28"/>
          <w:szCs w:val="28"/>
        </w:rPr>
        <w:t>Заключение</w:t>
      </w:r>
    </w:p>
    <w:p w:rsidR="00FD60E1" w:rsidRPr="00E868D3" w:rsidRDefault="00FD60E1" w:rsidP="00725EFD">
      <w:pPr>
        <w:spacing w:line="259" w:lineRule="auto"/>
        <w:ind w:right="-1" w:firstLine="567"/>
        <w:jc w:val="center"/>
        <w:rPr>
          <w:b/>
          <w:sz w:val="28"/>
          <w:szCs w:val="28"/>
        </w:rPr>
      </w:pPr>
    </w:p>
    <w:p w:rsidR="005D5574" w:rsidRDefault="008A4D8B" w:rsidP="005D5574">
      <w:pPr>
        <w:spacing w:line="360" w:lineRule="auto"/>
        <w:ind w:firstLine="567"/>
        <w:jc w:val="both"/>
        <w:rPr>
          <w:sz w:val="28"/>
          <w:szCs w:val="28"/>
        </w:rPr>
      </w:pPr>
      <w:r>
        <w:rPr>
          <w:sz w:val="28"/>
        </w:rPr>
        <w:t xml:space="preserve">Природные условия Российской Федерации позволяют говорить о реальной возможности производства конкурентоспособной сельскохозяйственной продукции, </w:t>
      </w:r>
      <w:r w:rsidR="00EF4F99">
        <w:rPr>
          <w:sz w:val="28"/>
        </w:rPr>
        <w:t>продукция</w:t>
      </w:r>
      <w:r w:rsidR="00B13AD0">
        <w:rPr>
          <w:sz w:val="28"/>
        </w:rPr>
        <w:t>,</w:t>
      </w:r>
      <w:r w:rsidR="00EF4F99">
        <w:rPr>
          <w:sz w:val="28"/>
        </w:rPr>
        <w:t xml:space="preserve"> производимая в стране гораздо качественней и дешевле</w:t>
      </w:r>
      <w:r w:rsidR="00B13AD0">
        <w:rPr>
          <w:sz w:val="28"/>
        </w:rPr>
        <w:t>, в сравнении с аналогичной продукцией других государств</w:t>
      </w:r>
      <w:r>
        <w:rPr>
          <w:sz w:val="28"/>
        </w:rPr>
        <w:t>. Отрасль сельского хозяйства могла бы стать одним из источников экономического процветания России, но, к сожалению, в настоящее время отечественные товаропроизводители продукции сельского хозяйства, по многим причинам, просто не имеют средств, для нормального ведения процесса производства. Государственная поддержка сельского хозяйства, принятая в практике высокоразвитых стран, у нас осуществляется в гораздо меньших размерах. Поэтому предприятиям приходится самостоятельно изыскивать эти средства. В связи с этим особую важность приобретает сохранность и правильное использование имеющихся средств, а именно денежных ресурсов, решить эти вопросы поможет строгий и грамотно построенный бухгалтерский учёт и основанный на нём финансовый анализ.</w:t>
      </w:r>
      <w:r w:rsidR="00CB2FB4">
        <w:rPr>
          <w:sz w:val="28"/>
        </w:rPr>
        <w:t xml:space="preserve"> </w:t>
      </w:r>
      <w:r w:rsidR="005C0075">
        <w:rPr>
          <w:sz w:val="28"/>
        </w:rPr>
        <w:t xml:space="preserve"> Касаемо анализа, </w:t>
      </w:r>
      <w:r w:rsidR="0032518C">
        <w:rPr>
          <w:sz w:val="28"/>
        </w:rPr>
        <w:t>п</w:t>
      </w:r>
      <w:r w:rsidR="005C0075">
        <w:rPr>
          <w:sz w:val="28"/>
        </w:rPr>
        <w:t>оскольку точное предвидение будущего невозможно, рекомендовано использовать для анализа три сценария</w:t>
      </w:r>
      <w:r w:rsidR="005C0075">
        <w:rPr>
          <w:noProof/>
          <w:sz w:val="28"/>
        </w:rPr>
        <w:t xml:space="preserve"> —</w:t>
      </w:r>
      <w:r w:rsidR="005C0075">
        <w:rPr>
          <w:sz w:val="28"/>
        </w:rPr>
        <w:t xml:space="preserve"> наихудший, наиболее вероятный и наилучший. Поэтому, начиная планирование, нужно сначала определить вероятные в будущем расходы и доход</w:t>
      </w:r>
      <w:r w:rsidR="0032518C">
        <w:rPr>
          <w:sz w:val="28"/>
        </w:rPr>
        <w:t>ы. Составляя смету и планируя, главный бухгалтер</w:t>
      </w:r>
      <w:r w:rsidR="005C0075">
        <w:rPr>
          <w:sz w:val="28"/>
        </w:rPr>
        <w:t xml:space="preserve"> должен постоянно задаваться вопросами: имеет ли этот план смысл</w:t>
      </w:r>
      <w:r w:rsidR="0032518C">
        <w:rPr>
          <w:sz w:val="28"/>
        </w:rPr>
        <w:t>,</w:t>
      </w:r>
      <w:r w:rsidR="005C0075">
        <w:rPr>
          <w:sz w:val="28"/>
        </w:rPr>
        <w:t xml:space="preserve"> в свете моего личного опыта? Совпадает ли он с тем, что я ожидаю от наступающего года?</w:t>
      </w:r>
      <w:r w:rsidR="00E868D3" w:rsidRPr="00E868D3">
        <w:rPr>
          <w:sz w:val="28"/>
          <w:szCs w:val="28"/>
        </w:rPr>
        <w:t xml:space="preserve"> </w:t>
      </w:r>
    </w:p>
    <w:p w:rsidR="00E868D3" w:rsidRPr="005D5574" w:rsidRDefault="005D5574" w:rsidP="005D5574">
      <w:pPr>
        <w:spacing w:line="360" w:lineRule="auto"/>
        <w:ind w:firstLine="567"/>
        <w:jc w:val="both"/>
        <w:rPr>
          <w:sz w:val="28"/>
        </w:rPr>
      </w:pPr>
      <w:r>
        <w:rPr>
          <w:sz w:val="28"/>
          <w:szCs w:val="28"/>
        </w:rPr>
        <w:t>Д</w:t>
      </w:r>
      <w:r w:rsidR="00E868D3" w:rsidRPr="00E868D3">
        <w:rPr>
          <w:sz w:val="28"/>
          <w:szCs w:val="28"/>
        </w:rPr>
        <w:t>ля совершенствования</w:t>
      </w:r>
      <w:r>
        <w:rPr>
          <w:sz w:val="28"/>
          <w:szCs w:val="28"/>
        </w:rPr>
        <w:t xml:space="preserve"> же</w:t>
      </w:r>
      <w:r w:rsidR="00E868D3" w:rsidRPr="00E868D3">
        <w:rPr>
          <w:sz w:val="28"/>
          <w:szCs w:val="28"/>
        </w:rPr>
        <w:t xml:space="preserve"> контроля за сохранностью и использованием денежн</w:t>
      </w:r>
      <w:r w:rsidR="00FD60E1">
        <w:rPr>
          <w:sz w:val="28"/>
          <w:szCs w:val="28"/>
        </w:rPr>
        <w:t>ых средств</w:t>
      </w:r>
      <w:r w:rsidR="00DF0B3B">
        <w:rPr>
          <w:sz w:val="28"/>
          <w:szCs w:val="28"/>
        </w:rPr>
        <w:t xml:space="preserve"> ФГУСХП «Ростовское» СКВО МО РФ</w:t>
      </w:r>
      <w:r>
        <w:rPr>
          <w:sz w:val="28"/>
          <w:szCs w:val="28"/>
        </w:rPr>
        <w:t xml:space="preserve"> предлагаю, ввести на предприятии</w:t>
      </w:r>
      <w:r w:rsidR="00E868D3" w:rsidRPr="00E868D3">
        <w:rPr>
          <w:sz w:val="28"/>
          <w:szCs w:val="28"/>
        </w:rPr>
        <w:t xml:space="preserve"> программу внутрихозяйственного контроля. Данная программа позволит усилить контрольные функции всех должностных </w:t>
      </w:r>
      <w:r w:rsidR="00DF0B3B">
        <w:rPr>
          <w:sz w:val="28"/>
          <w:szCs w:val="28"/>
        </w:rPr>
        <w:t>и материально-ответственных лиц,</w:t>
      </w:r>
      <w:r w:rsidR="00E868D3" w:rsidRPr="00E868D3">
        <w:rPr>
          <w:sz w:val="28"/>
          <w:szCs w:val="28"/>
        </w:rPr>
        <w:t xml:space="preserve"> которые обязаны отвечать за сохранность и целевое использование денежных средств. </w:t>
      </w:r>
    </w:p>
    <w:p w:rsidR="001478D2" w:rsidRDefault="001478D2" w:rsidP="00DF0B3B">
      <w:pPr>
        <w:spacing w:line="259" w:lineRule="auto"/>
        <w:ind w:right="-1"/>
        <w:jc w:val="both"/>
        <w:rPr>
          <w:b/>
          <w:sz w:val="28"/>
          <w:szCs w:val="28"/>
        </w:rPr>
      </w:pPr>
    </w:p>
    <w:p w:rsidR="001478D2" w:rsidRDefault="001478D2" w:rsidP="00F416CA">
      <w:pPr>
        <w:spacing w:line="259" w:lineRule="auto"/>
        <w:ind w:right="-1" w:firstLine="567"/>
        <w:jc w:val="both"/>
        <w:rPr>
          <w:b/>
          <w:sz w:val="28"/>
          <w:szCs w:val="28"/>
        </w:rPr>
      </w:pPr>
    </w:p>
    <w:p w:rsidR="00D35FDE" w:rsidRPr="00456473" w:rsidRDefault="00D35FDE" w:rsidP="00E37EB9">
      <w:pPr>
        <w:widowControl w:val="0"/>
        <w:ind w:left="5387"/>
        <w:jc w:val="right"/>
        <w:rPr>
          <w:sz w:val="28"/>
          <w:szCs w:val="28"/>
        </w:rPr>
      </w:pPr>
      <w:r>
        <w:rPr>
          <w:sz w:val="28"/>
          <w:szCs w:val="28"/>
        </w:rPr>
        <w:t>Приложение 1</w:t>
      </w:r>
    </w:p>
    <w:p w:rsidR="00D35FDE" w:rsidRDefault="00D35FDE" w:rsidP="00D35FDE">
      <w:pPr>
        <w:widowControl w:val="0"/>
        <w:ind w:left="5387"/>
        <w:rPr>
          <w:sz w:val="16"/>
          <w:szCs w:val="16"/>
        </w:rPr>
      </w:pPr>
    </w:p>
    <w:p w:rsidR="00D35FDE" w:rsidRDefault="00D35FDE" w:rsidP="00D35FDE">
      <w:pPr>
        <w:widowControl w:val="0"/>
        <w:ind w:left="5387"/>
        <w:rPr>
          <w:sz w:val="16"/>
          <w:szCs w:val="16"/>
        </w:rPr>
      </w:pPr>
    </w:p>
    <w:p w:rsidR="00D35FDE" w:rsidRDefault="00D35FDE" w:rsidP="00D35FDE">
      <w:pPr>
        <w:widowControl w:val="0"/>
        <w:ind w:left="5387"/>
        <w:rPr>
          <w:sz w:val="16"/>
          <w:szCs w:val="16"/>
        </w:rPr>
      </w:pPr>
      <w:r>
        <w:rPr>
          <w:sz w:val="16"/>
          <w:szCs w:val="16"/>
        </w:rPr>
        <w:t>Унифицированная форма № КО-2</w:t>
      </w:r>
    </w:p>
    <w:p w:rsidR="00D35FDE" w:rsidRDefault="00D35FDE" w:rsidP="00D35FDE">
      <w:pPr>
        <w:pStyle w:val="2"/>
        <w:ind w:left="5387"/>
        <w:rPr>
          <w:sz w:val="16"/>
          <w:szCs w:val="16"/>
        </w:rPr>
      </w:pPr>
      <w:r>
        <w:rPr>
          <w:sz w:val="16"/>
          <w:szCs w:val="16"/>
        </w:rPr>
        <w:t>Утверждена постановлением Госкомстата России от 18.08.98 г. № 88</w:t>
      </w:r>
    </w:p>
    <w:p w:rsidR="00D35FDE" w:rsidRDefault="00D35FDE" w:rsidP="00D35FDE">
      <w:pPr>
        <w:pStyle w:val="2"/>
        <w:rPr>
          <w:sz w:val="16"/>
          <w:szCs w:val="16"/>
        </w:rPr>
      </w:pPr>
    </w:p>
    <w:tbl>
      <w:tblPr>
        <w:tblW w:w="5000" w:type="pct"/>
        <w:tblCellMar>
          <w:left w:w="71" w:type="dxa"/>
          <w:right w:w="71" w:type="dxa"/>
        </w:tblCellMar>
        <w:tblLook w:val="0000" w:firstRow="0" w:lastRow="0" w:firstColumn="0" w:lastColumn="0" w:noHBand="0" w:noVBand="0"/>
      </w:tblPr>
      <w:tblGrid>
        <w:gridCol w:w="4805"/>
        <w:gridCol w:w="179"/>
        <w:gridCol w:w="543"/>
        <w:gridCol w:w="902"/>
        <w:gridCol w:w="3068"/>
      </w:tblGrid>
      <w:tr w:rsidR="00D35FDE">
        <w:trPr>
          <w:cantSplit/>
        </w:trPr>
        <w:tc>
          <w:tcPr>
            <w:tcW w:w="3385" w:type="pct"/>
            <w:gridSpan w:val="4"/>
            <w:tcBorders>
              <w:top w:val="nil"/>
              <w:left w:val="nil"/>
              <w:bottom w:val="nil"/>
              <w:right w:val="single" w:sz="6" w:space="0" w:color="auto"/>
            </w:tcBorders>
          </w:tcPr>
          <w:p w:rsidR="00D35FDE" w:rsidRDefault="00D35FDE" w:rsidP="006A7057">
            <w:pPr>
              <w:jc w:val="right"/>
              <w:rPr>
                <w:color w:val="000000"/>
                <w:sz w:val="16"/>
                <w:szCs w:val="16"/>
              </w:rPr>
            </w:pPr>
          </w:p>
        </w:tc>
        <w:tc>
          <w:tcPr>
            <w:tcW w:w="1615" w:type="pct"/>
            <w:tcBorders>
              <w:top w:val="single" w:sz="6" w:space="0" w:color="auto"/>
              <w:left w:val="single" w:sz="6" w:space="0" w:color="auto"/>
              <w:bottom w:val="single" w:sz="18" w:space="0" w:color="auto"/>
              <w:right w:val="single" w:sz="6" w:space="0" w:color="auto"/>
            </w:tcBorders>
          </w:tcPr>
          <w:p w:rsidR="00D35FDE" w:rsidRDefault="00D35FDE" w:rsidP="006A7057">
            <w:pPr>
              <w:jc w:val="center"/>
              <w:rPr>
                <w:color w:val="000000"/>
                <w:sz w:val="16"/>
                <w:szCs w:val="16"/>
              </w:rPr>
            </w:pPr>
            <w:r>
              <w:rPr>
                <w:color w:val="000000"/>
                <w:sz w:val="16"/>
                <w:szCs w:val="16"/>
              </w:rPr>
              <w:t xml:space="preserve">Код </w:t>
            </w:r>
          </w:p>
        </w:tc>
      </w:tr>
      <w:tr w:rsidR="00D35FDE">
        <w:trPr>
          <w:cantSplit/>
        </w:trPr>
        <w:tc>
          <w:tcPr>
            <w:tcW w:w="2530" w:type="pct"/>
            <w:tcBorders>
              <w:top w:val="nil"/>
              <w:left w:val="nil"/>
              <w:bottom w:val="nil"/>
              <w:right w:val="nil"/>
            </w:tcBorders>
          </w:tcPr>
          <w:p w:rsidR="00D35FDE" w:rsidRDefault="00D35FDE" w:rsidP="006A7057">
            <w:pPr>
              <w:jc w:val="both"/>
              <w:rPr>
                <w:sz w:val="16"/>
                <w:szCs w:val="16"/>
              </w:rPr>
            </w:pPr>
          </w:p>
        </w:tc>
        <w:tc>
          <w:tcPr>
            <w:tcW w:w="855" w:type="pct"/>
            <w:gridSpan w:val="3"/>
            <w:tcBorders>
              <w:top w:val="nil"/>
              <w:left w:val="nil"/>
              <w:bottom w:val="nil"/>
              <w:right w:val="single" w:sz="6" w:space="0" w:color="auto"/>
            </w:tcBorders>
          </w:tcPr>
          <w:p w:rsidR="00D35FDE" w:rsidRDefault="00D35FDE" w:rsidP="006A7057">
            <w:pPr>
              <w:jc w:val="right"/>
              <w:rPr>
                <w:sz w:val="16"/>
                <w:szCs w:val="16"/>
              </w:rPr>
            </w:pPr>
            <w:r>
              <w:rPr>
                <w:color w:val="000000"/>
                <w:sz w:val="16"/>
                <w:szCs w:val="16"/>
              </w:rPr>
              <w:t xml:space="preserve">Форма по ОКУД </w:t>
            </w:r>
          </w:p>
        </w:tc>
        <w:tc>
          <w:tcPr>
            <w:tcW w:w="1615" w:type="pct"/>
            <w:tcBorders>
              <w:top w:val="single" w:sz="18" w:space="0" w:color="auto"/>
              <w:left w:val="single" w:sz="18" w:space="0" w:color="auto"/>
              <w:bottom w:val="single" w:sz="6" w:space="0" w:color="auto"/>
              <w:right w:val="single" w:sz="18" w:space="0" w:color="auto"/>
            </w:tcBorders>
          </w:tcPr>
          <w:p w:rsidR="00D35FDE" w:rsidRDefault="00D35FDE" w:rsidP="006A7057">
            <w:pPr>
              <w:jc w:val="center"/>
              <w:rPr>
                <w:color w:val="000000"/>
                <w:sz w:val="16"/>
                <w:szCs w:val="16"/>
              </w:rPr>
            </w:pPr>
            <w:r>
              <w:rPr>
                <w:color w:val="000000"/>
                <w:sz w:val="16"/>
                <w:szCs w:val="16"/>
              </w:rPr>
              <w:t xml:space="preserve">0310002 </w:t>
            </w:r>
          </w:p>
        </w:tc>
      </w:tr>
      <w:tr w:rsidR="00D35FDE">
        <w:trPr>
          <w:cantSplit/>
        </w:trPr>
        <w:tc>
          <w:tcPr>
            <w:tcW w:w="2624" w:type="pct"/>
            <w:gridSpan w:val="2"/>
            <w:tcBorders>
              <w:top w:val="nil"/>
              <w:left w:val="nil"/>
              <w:bottom w:val="nil"/>
              <w:right w:val="nil"/>
            </w:tcBorders>
          </w:tcPr>
          <w:p w:rsidR="00D35FDE" w:rsidRDefault="00D35FDE" w:rsidP="006A7057">
            <w:pPr>
              <w:jc w:val="both"/>
              <w:rPr>
                <w:sz w:val="16"/>
                <w:szCs w:val="16"/>
              </w:rPr>
            </w:pPr>
            <w:r>
              <w:rPr>
                <w:sz w:val="16"/>
                <w:szCs w:val="16"/>
              </w:rPr>
              <w:t>ФГУСХП «Ростовское» СКВО МО РФ</w:t>
            </w:r>
          </w:p>
        </w:tc>
        <w:tc>
          <w:tcPr>
            <w:tcW w:w="760" w:type="pct"/>
            <w:gridSpan w:val="2"/>
            <w:tcBorders>
              <w:top w:val="nil"/>
              <w:left w:val="nil"/>
              <w:bottom w:val="nil"/>
              <w:right w:val="single" w:sz="6" w:space="0" w:color="auto"/>
            </w:tcBorders>
          </w:tcPr>
          <w:p w:rsidR="00D35FDE" w:rsidRDefault="00D35FDE" w:rsidP="006A7057">
            <w:pPr>
              <w:jc w:val="right"/>
              <w:rPr>
                <w:sz w:val="16"/>
                <w:szCs w:val="16"/>
              </w:rPr>
            </w:pPr>
            <w:r>
              <w:rPr>
                <w:color w:val="000000"/>
                <w:sz w:val="16"/>
                <w:szCs w:val="16"/>
              </w:rPr>
              <w:t>по ОКПО</w:t>
            </w:r>
          </w:p>
        </w:tc>
        <w:tc>
          <w:tcPr>
            <w:tcW w:w="1615" w:type="pct"/>
            <w:tcBorders>
              <w:top w:val="single" w:sz="6" w:space="0" w:color="auto"/>
              <w:left w:val="single" w:sz="18" w:space="0" w:color="auto"/>
              <w:bottom w:val="single" w:sz="6" w:space="0" w:color="auto"/>
              <w:right w:val="single" w:sz="18" w:space="0" w:color="auto"/>
            </w:tcBorders>
          </w:tcPr>
          <w:p w:rsidR="00D35FDE" w:rsidRDefault="00D35FDE" w:rsidP="006A7057">
            <w:pPr>
              <w:jc w:val="center"/>
              <w:rPr>
                <w:color w:val="000000"/>
                <w:sz w:val="16"/>
                <w:szCs w:val="16"/>
              </w:rPr>
            </w:pPr>
            <w:r>
              <w:rPr>
                <w:color w:val="000000"/>
                <w:sz w:val="16"/>
                <w:szCs w:val="16"/>
              </w:rPr>
              <w:t xml:space="preserve"> </w:t>
            </w:r>
          </w:p>
        </w:tc>
      </w:tr>
      <w:tr w:rsidR="00D35FDE">
        <w:trPr>
          <w:cantSplit/>
        </w:trPr>
        <w:tc>
          <w:tcPr>
            <w:tcW w:w="2910" w:type="pct"/>
            <w:gridSpan w:val="3"/>
            <w:tcBorders>
              <w:top w:val="single" w:sz="6" w:space="0" w:color="auto"/>
              <w:left w:val="nil"/>
              <w:bottom w:val="single" w:sz="6" w:space="0" w:color="auto"/>
              <w:right w:val="nil"/>
            </w:tcBorders>
          </w:tcPr>
          <w:p w:rsidR="00D35FDE" w:rsidRDefault="00D35FDE" w:rsidP="006A7057">
            <w:pPr>
              <w:pStyle w:val="ab"/>
            </w:pPr>
            <w:r>
              <w:t xml:space="preserve">организация </w:t>
            </w:r>
          </w:p>
        </w:tc>
        <w:tc>
          <w:tcPr>
            <w:tcW w:w="475" w:type="pct"/>
            <w:tcBorders>
              <w:top w:val="nil"/>
              <w:left w:val="nil"/>
              <w:bottom w:val="single" w:sz="6" w:space="0" w:color="auto"/>
              <w:right w:val="single" w:sz="18" w:space="0" w:color="auto"/>
            </w:tcBorders>
          </w:tcPr>
          <w:p w:rsidR="00D35FDE" w:rsidRDefault="00D35FDE" w:rsidP="006A7057">
            <w:pPr>
              <w:jc w:val="both"/>
              <w:rPr>
                <w:color w:val="000000"/>
                <w:sz w:val="16"/>
                <w:szCs w:val="16"/>
              </w:rPr>
            </w:pPr>
          </w:p>
        </w:tc>
        <w:tc>
          <w:tcPr>
            <w:tcW w:w="1615" w:type="pct"/>
            <w:tcBorders>
              <w:top w:val="single" w:sz="6" w:space="0" w:color="auto"/>
              <w:left w:val="single" w:sz="18" w:space="0" w:color="auto"/>
              <w:bottom w:val="single" w:sz="18" w:space="0" w:color="auto"/>
              <w:right w:val="single" w:sz="18" w:space="0" w:color="auto"/>
            </w:tcBorders>
          </w:tcPr>
          <w:p w:rsidR="00D35FDE" w:rsidRDefault="00D35FDE" w:rsidP="006A7057">
            <w:pPr>
              <w:jc w:val="center"/>
              <w:rPr>
                <w:color w:val="000000"/>
                <w:sz w:val="16"/>
                <w:szCs w:val="16"/>
              </w:rPr>
            </w:pPr>
            <w:r>
              <w:rPr>
                <w:color w:val="000000"/>
                <w:sz w:val="16"/>
                <w:szCs w:val="16"/>
              </w:rPr>
              <w:t xml:space="preserve"> </w:t>
            </w:r>
          </w:p>
        </w:tc>
      </w:tr>
      <w:tr w:rsidR="00D35FDE">
        <w:trPr>
          <w:cantSplit/>
        </w:trPr>
        <w:tc>
          <w:tcPr>
            <w:tcW w:w="5000" w:type="pct"/>
            <w:gridSpan w:val="5"/>
            <w:tcBorders>
              <w:top w:val="single" w:sz="6" w:space="0" w:color="auto"/>
              <w:left w:val="nil"/>
              <w:bottom w:val="nil"/>
              <w:right w:val="nil"/>
            </w:tcBorders>
          </w:tcPr>
          <w:p w:rsidR="00D35FDE" w:rsidRDefault="00D35FDE" w:rsidP="006A7057">
            <w:pPr>
              <w:pStyle w:val="ab"/>
            </w:pPr>
            <w:r>
              <w:t xml:space="preserve">структурное подразделение </w:t>
            </w:r>
          </w:p>
        </w:tc>
      </w:tr>
    </w:tbl>
    <w:p w:rsidR="00D35FDE" w:rsidRDefault="00D35FDE" w:rsidP="00D35FDE">
      <w:pPr>
        <w:widowControl w:val="0"/>
        <w:rPr>
          <w:sz w:val="16"/>
          <w:szCs w:val="16"/>
        </w:rPr>
      </w:pPr>
    </w:p>
    <w:tbl>
      <w:tblPr>
        <w:tblW w:w="5000" w:type="pct"/>
        <w:tblCellMar>
          <w:left w:w="71" w:type="dxa"/>
          <w:right w:w="71" w:type="dxa"/>
        </w:tblCellMar>
        <w:tblLook w:val="0000" w:firstRow="0" w:lastRow="0" w:firstColumn="0" w:lastColumn="0" w:noHBand="0" w:noVBand="0"/>
      </w:tblPr>
      <w:tblGrid>
        <w:gridCol w:w="5734"/>
        <w:gridCol w:w="1793"/>
        <w:gridCol w:w="1970"/>
      </w:tblGrid>
      <w:tr w:rsidR="00D35FDE">
        <w:trPr>
          <w:cantSplit/>
        </w:trPr>
        <w:tc>
          <w:tcPr>
            <w:tcW w:w="3019" w:type="pct"/>
            <w:vMerge w:val="restart"/>
            <w:tcBorders>
              <w:top w:val="nil"/>
              <w:left w:val="nil"/>
              <w:bottom w:val="nil"/>
              <w:right w:val="single" w:sz="6" w:space="0" w:color="auto"/>
            </w:tcBorders>
            <w:vAlign w:val="bottom"/>
          </w:tcPr>
          <w:p w:rsidR="00D35FDE" w:rsidRDefault="00D35FDE" w:rsidP="006A7057">
            <w:pPr>
              <w:pStyle w:val="1"/>
              <w:jc w:val="both"/>
              <w:rPr>
                <w:sz w:val="16"/>
                <w:szCs w:val="16"/>
              </w:rPr>
            </w:pPr>
            <w:r>
              <w:rPr>
                <w:sz w:val="16"/>
                <w:szCs w:val="16"/>
              </w:rPr>
              <w:t xml:space="preserve">                                             РАСХОДНЫЙ КАССОВЫЙ ОРДЕР</w:t>
            </w:r>
          </w:p>
        </w:tc>
        <w:tc>
          <w:tcPr>
            <w:tcW w:w="944" w:type="pct"/>
            <w:tcBorders>
              <w:top w:val="single" w:sz="6" w:space="0" w:color="auto"/>
              <w:left w:val="single" w:sz="6" w:space="0" w:color="auto"/>
              <w:bottom w:val="single" w:sz="18" w:space="0" w:color="auto"/>
              <w:right w:val="single" w:sz="6" w:space="0" w:color="auto"/>
            </w:tcBorders>
          </w:tcPr>
          <w:p w:rsidR="00D35FDE" w:rsidRDefault="00D35FDE" w:rsidP="006A7057">
            <w:pPr>
              <w:jc w:val="center"/>
              <w:rPr>
                <w:color w:val="000000"/>
                <w:sz w:val="16"/>
                <w:szCs w:val="16"/>
              </w:rPr>
            </w:pPr>
            <w:r>
              <w:rPr>
                <w:color w:val="000000"/>
                <w:sz w:val="16"/>
                <w:szCs w:val="16"/>
              </w:rPr>
              <w:t xml:space="preserve">Номер документа </w:t>
            </w:r>
          </w:p>
        </w:tc>
        <w:tc>
          <w:tcPr>
            <w:tcW w:w="1038" w:type="pct"/>
            <w:tcBorders>
              <w:top w:val="single" w:sz="6" w:space="0" w:color="auto"/>
              <w:left w:val="single" w:sz="6" w:space="0" w:color="auto"/>
              <w:bottom w:val="single" w:sz="18" w:space="0" w:color="auto"/>
              <w:right w:val="single" w:sz="6" w:space="0" w:color="auto"/>
            </w:tcBorders>
          </w:tcPr>
          <w:p w:rsidR="00D35FDE" w:rsidRDefault="00D35FDE" w:rsidP="006A7057">
            <w:pPr>
              <w:jc w:val="center"/>
              <w:rPr>
                <w:color w:val="000000"/>
                <w:sz w:val="16"/>
                <w:szCs w:val="16"/>
              </w:rPr>
            </w:pPr>
            <w:r>
              <w:rPr>
                <w:color w:val="000000"/>
                <w:sz w:val="16"/>
                <w:szCs w:val="16"/>
              </w:rPr>
              <w:t>Дата</w:t>
            </w:r>
          </w:p>
          <w:p w:rsidR="00D35FDE" w:rsidRDefault="00D35FDE" w:rsidP="006A7057">
            <w:pPr>
              <w:jc w:val="center"/>
              <w:rPr>
                <w:color w:val="000000"/>
                <w:sz w:val="16"/>
                <w:szCs w:val="16"/>
              </w:rPr>
            </w:pPr>
            <w:r>
              <w:rPr>
                <w:color w:val="000000"/>
                <w:sz w:val="16"/>
                <w:szCs w:val="16"/>
              </w:rPr>
              <w:t xml:space="preserve"> составления </w:t>
            </w:r>
          </w:p>
        </w:tc>
      </w:tr>
      <w:tr w:rsidR="00D35FDE">
        <w:trPr>
          <w:cantSplit/>
        </w:trPr>
        <w:tc>
          <w:tcPr>
            <w:tcW w:w="3019" w:type="pct"/>
            <w:vMerge/>
            <w:tcBorders>
              <w:top w:val="single" w:sz="18" w:space="0" w:color="auto"/>
              <w:left w:val="nil"/>
              <w:bottom w:val="nil"/>
              <w:right w:val="single" w:sz="18" w:space="0" w:color="auto"/>
            </w:tcBorders>
          </w:tcPr>
          <w:p w:rsidR="00D35FDE" w:rsidRDefault="00D35FDE" w:rsidP="006A7057">
            <w:pPr>
              <w:jc w:val="both"/>
              <w:rPr>
                <w:sz w:val="16"/>
                <w:szCs w:val="16"/>
              </w:rPr>
            </w:pPr>
          </w:p>
        </w:tc>
        <w:tc>
          <w:tcPr>
            <w:tcW w:w="944" w:type="pct"/>
            <w:tcBorders>
              <w:top w:val="single" w:sz="18" w:space="0" w:color="auto"/>
              <w:left w:val="single" w:sz="18" w:space="0" w:color="auto"/>
              <w:bottom w:val="single" w:sz="18" w:space="0" w:color="auto"/>
              <w:right w:val="single" w:sz="6" w:space="0" w:color="auto"/>
            </w:tcBorders>
          </w:tcPr>
          <w:p w:rsidR="00D35FDE" w:rsidRDefault="00D35FDE" w:rsidP="006A7057">
            <w:pPr>
              <w:jc w:val="both"/>
              <w:rPr>
                <w:color w:val="000000"/>
                <w:sz w:val="16"/>
                <w:szCs w:val="16"/>
              </w:rPr>
            </w:pPr>
            <w:r>
              <w:rPr>
                <w:color w:val="000000"/>
                <w:sz w:val="16"/>
                <w:szCs w:val="16"/>
              </w:rPr>
              <w:t xml:space="preserve"> 5674</w:t>
            </w:r>
          </w:p>
        </w:tc>
        <w:tc>
          <w:tcPr>
            <w:tcW w:w="1038" w:type="pct"/>
            <w:tcBorders>
              <w:top w:val="single" w:sz="18" w:space="0" w:color="auto"/>
              <w:left w:val="single" w:sz="6" w:space="0" w:color="auto"/>
              <w:bottom w:val="single" w:sz="18" w:space="0" w:color="auto"/>
              <w:right w:val="single" w:sz="18" w:space="0" w:color="auto"/>
            </w:tcBorders>
          </w:tcPr>
          <w:p w:rsidR="00D35FDE" w:rsidRDefault="00D35FDE" w:rsidP="006A7057">
            <w:pPr>
              <w:jc w:val="both"/>
              <w:rPr>
                <w:color w:val="000000"/>
                <w:sz w:val="16"/>
                <w:szCs w:val="16"/>
              </w:rPr>
            </w:pPr>
            <w:r>
              <w:rPr>
                <w:color w:val="000000"/>
                <w:sz w:val="16"/>
                <w:szCs w:val="16"/>
              </w:rPr>
              <w:t xml:space="preserve"> 23.03.2003</w:t>
            </w:r>
          </w:p>
        </w:tc>
      </w:tr>
    </w:tbl>
    <w:p w:rsidR="00D35FDE" w:rsidRDefault="00D35FDE" w:rsidP="00D35FDE">
      <w:pPr>
        <w:widowControl w:val="0"/>
        <w:rPr>
          <w:sz w:val="16"/>
          <w:szCs w:val="16"/>
        </w:rPr>
      </w:pPr>
    </w:p>
    <w:tbl>
      <w:tblPr>
        <w:tblW w:w="5000" w:type="pct"/>
        <w:tblCellMar>
          <w:left w:w="71" w:type="dxa"/>
          <w:right w:w="71" w:type="dxa"/>
        </w:tblCellMar>
        <w:tblLook w:val="0000" w:firstRow="0" w:lastRow="0" w:firstColumn="0" w:lastColumn="0" w:noHBand="0" w:noVBand="0"/>
      </w:tblPr>
      <w:tblGrid>
        <w:gridCol w:w="550"/>
        <w:gridCol w:w="1491"/>
        <w:gridCol w:w="1660"/>
        <w:gridCol w:w="1852"/>
        <w:gridCol w:w="904"/>
        <w:gridCol w:w="1252"/>
        <w:gridCol w:w="1252"/>
        <w:gridCol w:w="536"/>
      </w:tblGrid>
      <w:tr w:rsidR="00D35FDE">
        <w:trPr>
          <w:cantSplit/>
        </w:trPr>
        <w:tc>
          <w:tcPr>
            <w:tcW w:w="2924" w:type="pct"/>
            <w:gridSpan w:val="4"/>
            <w:tcBorders>
              <w:top w:val="single" w:sz="6" w:space="0" w:color="auto"/>
              <w:left w:val="single" w:sz="6" w:space="0" w:color="auto"/>
              <w:bottom w:val="single" w:sz="6" w:space="0" w:color="auto"/>
              <w:right w:val="single" w:sz="6" w:space="0" w:color="auto"/>
            </w:tcBorders>
            <w:vAlign w:val="center"/>
          </w:tcPr>
          <w:p w:rsidR="00D35FDE" w:rsidRDefault="00D35FDE" w:rsidP="006A7057">
            <w:pPr>
              <w:jc w:val="center"/>
              <w:rPr>
                <w:color w:val="000000"/>
                <w:sz w:val="16"/>
                <w:szCs w:val="16"/>
              </w:rPr>
            </w:pPr>
            <w:r>
              <w:rPr>
                <w:color w:val="000000"/>
                <w:sz w:val="16"/>
                <w:szCs w:val="16"/>
              </w:rPr>
              <w:t>Дебет</w:t>
            </w:r>
          </w:p>
        </w:tc>
        <w:tc>
          <w:tcPr>
            <w:tcW w:w="476" w:type="pct"/>
            <w:tcBorders>
              <w:top w:val="single" w:sz="6" w:space="0" w:color="auto"/>
              <w:left w:val="single" w:sz="6" w:space="0" w:color="auto"/>
              <w:bottom w:val="single" w:sz="6" w:space="0" w:color="auto"/>
              <w:right w:val="single" w:sz="6" w:space="0" w:color="auto"/>
            </w:tcBorders>
            <w:vAlign w:val="center"/>
          </w:tcPr>
          <w:p w:rsidR="00D35FDE" w:rsidRDefault="00D35FDE" w:rsidP="006A7057">
            <w:pPr>
              <w:jc w:val="center"/>
              <w:rPr>
                <w:color w:val="000000"/>
                <w:sz w:val="16"/>
                <w:szCs w:val="16"/>
              </w:rPr>
            </w:pPr>
          </w:p>
        </w:tc>
        <w:tc>
          <w:tcPr>
            <w:tcW w:w="659" w:type="pct"/>
            <w:vMerge w:val="restart"/>
            <w:tcBorders>
              <w:top w:val="single" w:sz="6" w:space="0" w:color="auto"/>
              <w:left w:val="single" w:sz="6" w:space="0" w:color="auto"/>
              <w:bottom w:val="nil"/>
              <w:right w:val="single" w:sz="6" w:space="0" w:color="auto"/>
            </w:tcBorders>
            <w:vAlign w:val="center"/>
          </w:tcPr>
          <w:p w:rsidR="00D35FDE" w:rsidRDefault="00D35FDE" w:rsidP="006A7057">
            <w:pPr>
              <w:jc w:val="center"/>
              <w:rPr>
                <w:color w:val="000000"/>
                <w:sz w:val="16"/>
                <w:szCs w:val="16"/>
              </w:rPr>
            </w:pPr>
            <w:r>
              <w:rPr>
                <w:color w:val="000000"/>
                <w:sz w:val="16"/>
                <w:szCs w:val="16"/>
              </w:rPr>
              <w:t xml:space="preserve">Сумма, </w:t>
            </w:r>
            <w:r>
              <w:rPr>
                <w:color w:val="000000"/>
                <w:sz w:val="16"/>
                <w:szCs w:val="16"/>
              </w:rPr>
              <w:br/>
              <w:t>руб</w:t>
            </w:r>
            <w:r w:rsidR="00693510">
              <w:rPr>
                <w:color w:val="000000"/>
                <w:sz w:val="16"/>
                <w:szCs w:val="16"/>
              </w:rPr>
              <w:t>. к</w:t>
            </w:r>
            <w:r>
              <w:rPr>
                <w:color w:val="000000"/>
                <w:sz w:val="16"/>
                <w:szCs w:val="16"/>
              </w:rPr>
              <w:t>оп</w:t>
            </w:r>
          </w:p>
        </w:tc>
        <w:tc>
          <w:tcPr>
            <w:tcW w:w="659" w:type="pct"/>
            <w:vMerge w:val="restart"/>
            <w:tcBorders>
              <w:top w:val="single" w:sz="6" w:space="0" w:color="auto"/>
              <w:left w:val="single" w:sz="6" w:space="0" w:color="auto"/>
              <w:bottom w:val="nil"/>
              <w:right w:val="single" w:sz="6" w:space="0" w:color="auto"/>
            </w:tcBorders>
            <w:vAlign w:val="center"/>
          </w:tcPr>
          <w:p w:rsidR="00D35FDE" w:rsidRDefault="00D35FDE" w:rsidP="006A7057">
            <w:pPr>
              <w:jc w:val="center"/>
              <w:rPr>
                <w:color w:val="000000"/>
                <w:sz w:val="16"/>
                <w:szCs w:val="16"/>
              </w:rPr>
            </w:pPr>
            <w:r>
              <w:rPr>
                <w:color w:val="000000"/>
                <w:sz w:val="16"/>
                <w:szCs w:val="16"/>
              </w:rPr>
              <w:t>Код целевого назначения</w:t>
            </w:r>
          </w:p>
        </w:tc>
        <w:tc>
          <w:tcPr>
            <w:tcW w:w="282" w:type="pct"/>
            <w:vMerge w:val="restart"/>
            <w:tcBorders>
              <w:top w:val="single" w:sz="6" w:space="0" w:color="auto"/>
              <w:left w:val="single" w:sz="6" w:space="0" w:color="auto"/>
              <w:bottom w:val="nil"/>
              <w:right w:val="single" w:sz="6" w:space="0" w:color="auto"/>
            </w:tcBorders>
            <w:vAlign w:val="center"/>
          </w:tcPr>
          <w:p w:rsidR="00D35FDE" w:rsidRDefault="00D35FDE" w:rsidP="006A7057">
            <w:pPr>
              <w:jc w:val="center"/>
              <w:rPr>
                <w:color w:val="000000"/>
                <w:sz w:val="16"/>
                <w:szCs w:val="16"/>
              </w:rPr>
            </w:pPr>
          </w:p>
        </w:tc>
      </w:tr>
      <w:tr w:rsidR="00D35FDE">
        <w:trPr>
          <w:cantSplit/>
          <w:trHeight w:val="546"/>
        </w:trPr>
        <w:tc>
          <w:tcPr>
            <w:tcW w:w="290" w:type="pct"/>
            <w:tcBorders>
              <w:top w:val="single" w:sz="6"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p>
        </w:tc>
        <w:tc>
          <w:tcPr>
            <w:tcW w:w="785" w:type="pct"/>
            <w:tcBorders>
              <w:top w:val="single" w:sz="6"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r>
              <w:rPr>
                <w:color w:val="000000"/>
                <w:sz w:val="16"/>
                <w:szCs w:val="16"/>
              </w:rPr>
              <w:t>код структур</w:t>
            </w:r>
            <w:r>
              <w:rPr>
                <w:color w:val="000000"/>
                <w:sz w:val="16"/>
                <w:szCs w:val="16"/>
              </w:rPr>
              <w:softHyphen/>
              <w:t>ного подразде</w:t>
            </w:r>
            <w:r>
              <w:rPr>
                <w:color w:val="000000"/>
                <w:sz w:val="16"/>
                <w:szCs w:val="16"/>
              </w:rPr>
              <w:softHyphen/>
              <w:t>ления</w:t>
            </w:r>
          </w:p>
        </w:tc>
        <w:tc>
          <w:tcPr>
            <w:tcW w:w="874" w:type="pct"/>
            <w:tcBorders>
              <w:top w:val="single" w:sz="6"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r>
              <w:rPr>
                <w:color w:val="000000"/>
                <w:sz w:val="16"/>
                <w:szCs w:val="16"/>
              </w:rPr>
              <w:t>корреспон</w:t>
            </w:r>
            <w:r>
              <w:rPr>
                <w:color w:val="000000"/>
                <w:sz w:val="16"/>
                <w:szCs w:val="16"/>
              </w:rPr>
              <w:softHyphen/>
              <w:t>дирующий счет, субсчет</w:t>
            </w:r>
          </w:p>
        </w:tc>
        <w:tc>
          <w:tcPr>
            <w:tcW w:w="975" w:type="pct"/>
            <w:tcBorders>
              <w:top w:val="single" w:sz="6"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r>
              <w:rPr>
                <w:color w:val="000000"/>
                <w:sz w:val="16"/>
                <w:szCs w:val="16"/>
              </w:rPr>
              <w:t>код аналитиче</w:t>
            </w:r>
            <w:r>
              <w:rPr>
                <w:color w:val="000000"/>
                <w:sz w:val="16"/>
                <w:szCs w:val="16"/>
              </w:rPr>
              <w:softHyphen/>
              <w:t>ского учета</w:t>
            </w:r>
          </w:p>
          <w:p w:rsidR="00D35FDE" w:rsidRDefault="00D35FDE" w:rsidP="006A7057">
            <w:pPr>
              <w:rPr>
                <w:color w:val="000000"/>
                <w:sz w:val="16"/>
                <w:szCs w:val="16"/>
                <w:lang w:val="en-US"/>
              </w:rPr>
            </w:pPr>
          </w:p>
        </w:tc>
        <w:tc>
          <w:tcPr>
            <w:tcW w:w="476" w:type="pct"/>
            <w:tcBorders>
              <w:top w:val="single" w:sz="6"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r>
              <w:rPr>
                <w:color w:val="000000"/>
                <w:sz w:val="16"/>
                <w:szCs w:val="16"/>
              </w:rPr>
              <w:t>Кредит</w:t>
            </w:r>
          </w:p>
          <w:p w:rsidR="00D35FDE" w:rsidRDefault="00D35FDE" w:rsidP="006A7057">
            <w:pPr>
              <w:rPr>
                <w:color w:val="000000"/>
                <w:sz w:val="16"/>
                <w:szCs w:val="16"/>
                <w:lang w:val="en-US"/>
              </w:rPr>
            </w:pPr>
          </w:p>
        </w:tc>
        <w:tc>
          <w:tcPr>
            <w:tcW w:w="659" w:type="pct"/>
            <w:vMerge/>
            <w:tcBorders>
              <w:top w:val="nil"/>
              <w:left w:val="single" w:sz="6" w:space="0" w:color="auto"/>
              <w:bottom w:val="single" w:sz="18" w:space="0" w:color="auto"/>
              <w:right w:val="single" w:sz="6" w:space="0" w:color="auto"/>
            </w:tcBorders>
            <w:vAlign w:val="center"/>
          </w:tcPr>
          <w:p w:rsidR="00D35FDE" w:rsidRDefault="00D35FDE" w:rsidP="006A7057">
            <w:pPr>
              <w:jc w:val="center"/>
              <w:rPr>
                <w:sz w:val="16"/>
                <w:szCs w:val="16"/>
              </w:rPr>
            </w:pPr>
          </w:p>
        </w:tc>
        <w:tc>
          <w:tcPr>
            <w:tcW w:w="659" w:type="pct"/>
            <w:vMerge/>
            <w:tcBorders>
              <w:top w:val="nil"/>
              <w:left w:val="single" w:sz="6" w:space="0" w:color="auto"/>
              <w:bottom w:val="single" w:sz="18" w:space="0" w:color="auto"/>
              <w:right w:val="single" w:sz="6" w:space="0" w:color="auto"/>
            </w:tcBorders>
            <w:vAlign w:val="center"/>
          </w:tcPr>
          <w:p w:rsidR="00D35FDE" w:rsidRDefault="00D35FDE" w:rsidP="006A7057">
            <w:pPr>
              <w:jc w:val="center"/>
              <w:rPr>
                <w:sz w:val="16"/>
                <w:szCs w:val="16"/>
              </w:rPr>
            </w:pPr>
          </w:p>
        </w:tc>
        <w:tc>
          <w:tcPr>
            <w:tcW w:w="282" w:type="pct"/>
            <w:vMerge/>
            <w:tcBorders>
              <w:top w:val="nil"/>
              <w:left w:val="single" w:sz="6" w:space="0" w:color="auto"/>
              <w:bottom w:val="single" w:sz="18" w:space="0" w:color="auto"/>
              <w:right w:val="single" w:sz="6" w:space="0" w:color="auto"/>
            </w:tcBorders>
            <w:vAlign w:val="center"/>
          </w:tcPr>
          <w:p w:rsidR="00D35FDE" w:rsidRDefault="00D35FDE" w:rsidP="006A7057">
            <w:pPr>
              <w:jc w:val="center"/>
              <w:rPr>
                <w:sz w:val="16"/>
                <w:szCs w:val="16"/>
              </w:rPr>
            </w:pPr>
          </w:p>
        </w:tc>
      </w:tr>
      <w:tr w:rsidR="00D35FDE">
        <w:trPr>
          <w:cantSplit/>
        </w:trPr>
        <w:tc>
          <w:tcPr>
            <w:tcW w:w="290" w:type="pct"/>
            <w:tcBorders>
              <w:top w:val="single" w:sz="18" w:space="0" w:color="auto"/>
              <w:left w:val="single" w:sz="18" w:space="0" w:color="auto"/>
              <w:bottom w:val="single" w:sz="18" w:space="0" w:color="auto"/>
              <w:right w:val="single" w:sz="6" w:space="0" w:color="auto"/>
            </w:tcBorders>
            <w:vAlign w:val="center"/>
          </w:tcPr>
          <w:p w:rsidR="00D35FDE" w:rsidRDefault="00D35FDE" w:rsidP="006A7057">
            <w:pPr>
              <w:rPr>
                <w:color w:val="000000"/>
                <w:sz w:val="12"/>
                <w:szCs w:val="12"/>
                <w:lang w:val="en-US"/>
              </w:rPr>
            </w:pPr>
          </w:p>
          <w:p w:rsidR="00D35FDE" w:rsidRDefault="00D35FDE" w:rsidP="006A7057">
            <w:pPr>
              <w:rPr>
                <w:color w:val="000000"/>
                <w:sz w:val="16"/>
                <w:szCs w:val="16"/>
                <w:lang w:val="en-US"/>
              </w:rPr>
            </w:pPr>
          </w:p>
        </w:tc>
        <w:tc>
          <w:tcPr>
            <w:tcW w:w="785" w:type="pct"/>
            <w:tcBorders>
              <w:top w:val="single" w:sz="18"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lang w:val="en-US"/>
              </w:rPr>
            </w:pPr>
          </w:p>
        </w:tc>
        <w:tc>
          <w:tcPr>
            <w:tcW w:w="874" w:type="pct"/>
            <w:tcBorders>
              <w:top w:val="single" w:sz="18"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p>
        </w:tc>
        <w:tc>
          <w:tcPr>
            <w:tcW w:w="975" w:type="pct"/>
            <w:tcBorders>
              <w:top w:val="single" w:sz="18"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p>
        </w:tc>
        <w:tc>
          <w:tcPr>
            <w:tcW w:w="476" w:type="pct"/>
            <w:tcBorders>
              <w:top w:val="single" w:sz="18"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p>
        </w:tc>
        <w:tc>
          <w:tcPr>
            <w:tcW w:w="659" w:type="pct"/>
            <w:tcBorders>
              <w:top w:val="single" w:sz="18"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p>
        </w:tc>
        <w:tc>
          <w:tcPr>
            <w:tcW w:w="659" w:type="pct"/>
            <w:tcBorders>
              <w:top w:val="single" w:sz="18" w:space="0" w:color="auto"/>
              <w:left w:val="single" w:sz="6" w:space="0" w:color="auto"/>
              <w:bottom w:val="single" w:sz="18" w:space="0" w:color="auto"/>
              <w:right w:val="single" w:sz="6" w:space="0" w:color="auto"/>
            </w:tcBorders>
            <w:vAlign w:val="center"/>
          </w:tcPr>
          <w:p w:rsidR="00D35FDE" w:rsidRDefault="00D35FDE" w:rsidP="006A7057">
            <w:pPr>
              <w:jc w:val="center"/>
              <w:rPr>
                <w:color w:val="000000"/>
                <w:sz w:val="16"/>
                <w:szCs w:val="16"/>
              </w:rPr>
            </w:pPr>
          </w:p>
        </w:tc>
        <w:tc>
          <w:tcPr>
            <w:tcW w:w="282" w:type="pct"/>
            <w:tcBorders>
              <w:top w:val="single" w:sz="18" w:space="0" w:color="auto"/>
              <w:left w:val="single" w:sz="6" w:space="0" w:color="auto"/>
              <w:bottom w:val="single" w:sz="18" w:space="0" w:color="auto"/>
              <w:right w:val="single" w:sz="18" w:space="0" w:color="auto"/>
            </w:tcBorders>
            <w:vAlign w:val="center"/>
          </w:tcPr>
          <w:p w:rsidR="00D35FDE" w:rsidRDefault="00D35FDE" w:rsidP="006A7057">
            <w:pPr>
              <w:jc w:val="center"/>
              <w:rPr>
                <w:color w:val="000000"/>
                <w:sz w:val="16"/>
                <w:szCs w:val="16"/>
              </w:rPr>
            </w:pPr>
          </w:p>
        </w:tc>
      </w:tr>
    </w:tbl>
    <w:p w:rsidR="00D35FDE" w:rsidRDefault="00D35FDE" w:rsidP="00D35FDE">
      <w:pPr>
        <w:widowControl w:val="0"/>
        <w:rPr>
          <w:sz w:val="12"/>
          <w:szCs w:val="12"/>
        </w:rPr>
      </w:pPr>
    </w:p>
    <w:p w:rsidR="00D35FDE" w:rsidRPr="005545F2" w:rsidRDefault="00D35FDE" w:rsidP="00D35FDE">
      <w:pPr>
        <w:widowControl w:val="0"/>
        <w:tabs>
          <w:tab w:val="left" w:leader="underscore" w:pos="9638"/>
        </w:tabs>
        <w:ind w:right="-7"/>
        <w:rPr>
          <w:sz w:val="16"/>
          <w:szCs w:val="16"/>
        </w:rPr>
      </w:pPr>
      <w:r>
        <w:rPr>
          <w:sz w:val="16"/>
          <w:szCs w:val="16"/>
        </w:rPr>
        <w:t>Выдать __Сирафимовой  О.А._________________________________________________________________</w:t>
      </w:r>
    </w:p>
    <w:p w:rsidR="00D35FDE" w:rsidRDefault="00D35FDE" w:rsidP="00D35FDE">
      <w:pPr>
        <w:pStyle w:val="ab"/>
      </w:pPr>
      <w:r>
        <w:t>фамилия, имя, отчество</w:t>
      </w:r>
    </w:p>
    <w:p w:rsidR="00D35FDE" w:rsidRPr="005545F2" w:rsidRDefault="00D35FDE" w:rsidP="00D35FDE">
      <w:pPr>
        <w:widowControl w:val="0"/>
        <w:tabs>
          <w:tab w:val="left" w:leader="underscore" w:pos="9638"/>
        </w:tabs>
        <w:rPr>
          <w:sz w:val="16"/>
          <w:szCs w:val="16"/>
        </w:rPr>
      </w:pPr>
      <w:r>
        <w:rPr>
          <w:sz w:val="16"/>
          <w:szCs w:val="16"/>
        </w:rPr>
        <w:t>Основание:____материальная помощь_________________________</w:t>
      </w:r>
    </w:p>
    <w:p w:rsidR="00D35FDE" w:rsidRPr="00D35FDE" w:rsidRDefault="00D35FDE" w:rsidP="00D35FDE">
      <w:pPr>
        <w:widowControl w:val="0"/>
        <w:tabs>
          <w:tab w:val="left" w:leader="underscore" w:pos="9638"/>
        </w:tabs>
        <w:rPr>
          <w:sz w:val="16"/>
          <w:szCs w:val="16"/>
        </w:rPr>
      </w:pPr>
      <w:r>
        <w:rPr>
          <w:sz w:val="16"/>
          <w:szCs w:val="16"/>
        </w:rPr>
        <w:t>Сумма ______тысяча двести рублей___________________ __________________________________________________________________________________</w:t>
      </w:r>
      <w:r w:rsidRPr="00D35FDE">
        <w:rPr>
          <w:sz w:val="16"/>
          <w:szCs w:val="16"/>
        </w:rPr>
        <w:t>___________________________________</w:t>
      </w:r>
    </w:p>
    <w:p w:rsidR="00D35FDE" w:rsidRDefault="00D35FDE" w:rsidP="00D35FDE">
      <w:pPr>
        <w:pStyle w:val="ab"/>
      </w:pPr>
      <w:r>
        <w:t>прописью</w:t>
      </w:r>
    </w:p>
    <w:p w:rsidR="00D35FDE" w:rsidRDefault="00D35FDE" w:rsidP="00D35FDE">
      <w:pPr>
        <w:widowControl w:val="0"/>
        <w:rPr>
          <w:sz w:val="16"/>
          <w:szCs w:val="16"/>
        </w:rPr>
      </w:pPr>
      <w:r>
        <w:rPr>
          <w:sz w:val="16"/>
          <w:szCs w:val="16"/>
        </w:rPr>
        <w:t>__________________________________________________________________________________________________ руб. ______________________ коп.</w:t>
      </w:r>
    </w:p>
    <w:p w:rsidR="00D35FDE" w:rsidRDefault="00D35FDE" w:rsidP="00D35FDE">
      <w:pPr>
        <w:widowControl w:val="0"/>
        <w:tabs>
          <w:tab w:val="left" w:leader="underscore" w:pos="9638"/>
        </w:tabs>
        <w:rPr>
          <w:sz w:val="16"/>
          <w:szCs w:val="16"/>
        </w:rPr>
      </w:pPr>
      <w:r>
        <w:rPr>
          <w:sz w:val="16"/>
          <w:szCs w:val="16"/>
        </w:rPr>
        <w:t>Приложение _____________________________________________________________________________________________________________________</w:t>
      </w:r>
    </w:p>
    <w:p w:rsidR="00D35FDE" w:rsidRPr="00D35FDE" w:rsidRDefault="00D35FDE" w:rsidP="00D35FDE">
      <w:pPr>
        <w:widowControl w:val="0"/>
        <w:tabs>
          <w:tab w:val="left" w:leader="underscore" w:pos="9638"/>
        </w:tabs>
        <w:rPr>
          <w:sz w:val="16"/>
          <w:szCs w:val="16"/>
        </w:rPr>
      </w:pPr>
      <w:r>
        <w:rPr>
          <w:sz w:val="16"/>
          <w:szCs w:val="16"/>
        </w:rPr>
        <w:t>_______________________________________________________________________________________________</w:t>
      </w:r>
      <w:r w:rsidRPr="00D35FDE">
        <w:rPr>
          <w:sz w:val="16"/>
          <w:szCs w:val="16"/>
        </w:rPr>
        <w:t>__________________________________</w:t>
      </w:r>
    </w:p>
    <w:p w:rsidR="00D35FDE" w:rsidRDefault="00D35FDE" w:rsidP="00D35FDE">
      <w:pPr>
        <w:widowControl w:val="0"/>
        <w:rPr>
          <w:sz w:val="16"/>
          <w:szCs w:val="16"/>
        </w:rPr>
      </w:pPr>
      <w:r>
        <w:rPr>
          <w:sz w:val="16"/>
          <w:szCs w:val="16"/>
        </w:rPr>
        <w:t>Руководитель организации  _Директор_____________   _______________   Саленко А.А._______________________________________</w:t>
      </w:r>
    </w:p>
    <w:p w:rsidR="00D35FDE" w:rsidRDefault="00D35FDE" w:rsidP="00D35FDE">
      <w:pPr>
        <w:pStyle w:val="ab"/>
        <w:ind w:left="2127"/>
        <w:jc w:val="left"/>
      </w:pPr>
      <w:r>
        <w:t xml:space="preserve">должность                подпись </w:t>
      </w:r>
      <w:r>
        <w:tab/>
      </w:r>
      <w:r>
        <w:tab/>
        <w:t xml:space="preserve">        расшифровка подписи</w:t>
      </w:r>
    </w:p>
    <w:p w:rsidR="00D35FDE" w:rsidRDefault="00D35FDE" w:rsidP="00D35FDE">
      <w:pPr>
        <w:widowControl w:val="0"/>
        <w:rPr>
          <w:sz w:val="16"/>
          <w:szCs w:val="16"/>
        </w:rPr>
      </w:pPr>
      <w:r>
        <w:rPr>
          <w:sz w:val="16"/>
          <w:szCs w:val="16"/>
        </w:rPr>
        <w:t>Главный бухгалтер ___________        _Боброва Л.К._______________________</w:t>
      </w:r>
    </w:p>
    <w:p w:rsidR="00D35FDE" w:rsidRDefault="00D35FDE" w:rsidP="00D35FDE">
      <w:pPr>
        <w:pStyle w:val="ab"/>
        <w:tabs>
          <w:tab w:val="left" w:pos="3686"/>
        </w:tabs>
        <w:ind w:left="1560"/>
        <w:jc w:val="left"/>
      </w:pPr>
      <w:r>
        <w:t>подпись                расшифровка подписи</w:t>
      </w:r>
    </w:p>
    <w:p w:rsidR="00D35FDE" w:rsidRPr="005545F2" w:rsidRDefault="00D35FDE" w:rsidP="00D35FDE">
      <w:pPr>
        <w:widowControl w:val="0"/>
        <w:tabs>
          <w:tab w:val="left" w:leader="underscore" w:pos="9638"/>
        </w:tabs>
        <w:rPr>
          <w:sz w:val="16"/>
          <w:szCs w:val="16"/>
        </w:rPr>
      </w:pPr>
      <w:r>
        <w:rPr>
          <w:sz w:val="16"/>
          <w:szCs w:val="16"/>
        </w:rPr>
        <w:t>Получил ______тысяча двести рублей __________________________________________________________________________________</w:t>
      </w:r>
      <w:r w:rsidRPr="005545F2">
        <w:rPr>
          <w:sz w:val="16"/>
          <w:szCs w:val="16"/>
        </w:rPr>
        <w:t>_________________________________</w:t>
      </w:r>
    </w:p>
    <w:p w:rsidR="00D35FDE" w:rsidRDefault="00D35FDE" w:rsidP="00D35FDE">
      <w:pPr>
        <w:pStyle w:val="ab"/>
      </w:pPr>
      <w:r>
        <w:t>сумма прописью</w:t>
      </w:r>
    </w:p>
    <w:p w:rsidR="00D35FDE" w:rsidRDefault="00D35FDE" w:rsidP="00D35FDE">
      <w:pPr>
        <w:widowControl w:val="0"/>
        <w:rPr>
          <w:sz w:val="16"/>
          <w:szCs w:val="16"/>
        </w:rPr>
      </w:pPr>
      <w:r>
        <w:rPr>
          <w:sz w:val="16"/>
          <w:szCs w:val="16"/>
        </w:rPr>
        <w:t>__________________________________________________________________</w:t>
      </w:r>
      <w:r w:rsidRPr="005545F2">
        <w:rPr>
          <w:sz w:val="16"/>
          <w:szCs w:val="16"/>
        </w:rPr>
        <w:t>________________________________</w:t>
      </w:r>
      <w:r>
        <w:rPr>
          <w:sz w:val="16"/>
          <w:szCs w:val="16"/>
        </w:rPr>
        <w:t>________ руб. ______________ коп.</w:t>
      </w:r>
    </w:p>
    <w:p w:rsidR="00D35FDE" w:rsidRDefault="00D35FDE" w:rsidP="00D35FDE">
      <w:pPr>
        <w:widowControl w:val="0"/>
        <w:tabs>
          <w:tab w:val="left" w:pos="5954"/>
        </w:tabs>
        <w:rPr>
          <w:sz w:val="16"/>
          <w:szCs w:val="16"/>
        </w:rPr>
      </w:pPr>
      <w:r>
        <w:rPr>
          <w:sz w:val="16"/>
          <w:szCs w:val="16"/>
        </w:rPr>
        <w:t>“23      ”_____марта__________________2003             г.                                                                          Подпись ________________</w:t>
      </w:r>
    </w:p>
    <w:p w:rsidR="00D35FDE" w:rsidRPr="005545F2" w:rsidRDefault="00D35FDE" w:rsidP="00D35FDE">
      <w:pPr>
        <w:widowControl w:val="0"/>
        <w:tabs>
          <w:tab w:val="left" w:leader="underscore" w:pos="9638"/>
        </w:tabs>
        <w:rPr>
          <w:sz w:val="16"/>
          <w:szCs w:val="16"/>
        </w:rPr>
      </w:pPr>
      <w:r>
        <w:rPr>
          <w:sz w:val="16"/>
          <w:szCs w:val="16"/>
        </w:rPr>
        <w:t>По ______________________________________________________________________________________________</w:t>
      </w:r>
      <w:r w:rsidRPr="005545F2">
        <w:rPr>
          <w:sz w:val="16"/>
          <w:szCs w:val="16"/>
        </w:rPr>
        <w:t>________________________________</w:t>
      </w:r>
    </w:p>
    <w:p w:rsidR="00D35FDE" w:rsidRDefault="00D35FDE" w:rsidP="00D35FDE">
      <w:pPr>
        <w:pStyle w:val="ab"/>
      </w:pPr>
      <w:r>
        <w:t>наименование, номер, дата и место выдачи документа,</w:t>
      </w:r>
    </w:p>
    <w:p w:rsidR="00D35FDE" w:rsidRPr="006F3628" w:rsidRDefault="00D35FDE" w:rsidP="00D35FDE">
      <w:pPr>
        <w:pStyle w:val="ab"/>
        <w:tabs>
          <w:tab w:val="left" w:leader="underscore" w:pos="9638"/>
        </w:tabs>
        <w:jc w:val="left"/>
      </w:pPr>
      <w:r>
        <w:t>_________________________________________________________________________________________________</w:t>
      </w:r>
      <w:r w:rsidRPr="006F3628">
        <w:t>________________________________</w:t>
      </w:r>
    </w:p>
    <w:p w:rsidR="00D35FDE" w:rsidRDefault="00D35FDE" w:rsidP="00D35FDE">
      <w:pPr>
        <w:pStyle w:val="ab"/>
      </w:pPr>
      <w:r>
        <w:t>удостоверяющего личность получателя</w:t>
      </w:r>
    </w:p>
    <w:p w:rsidR="00D35FDE" w:rsidRDefault="00D35FDE" w:rsidP="00D35FDE">
      <w:pPr>
        <w:widowControl w:val="0"/>
        <w:tabs>
          <w:tab w:val="left" w:pos="1560"/>
        </w:tabs>
        <w:rPr>
          <w:sz w:val="16"/>
          <w:szCs w:val="16"/>
        </w:rPr>
      </w:pPr>
      <w:r>
        <w:rPr>
          <w:sz w:val="16"/>
          <w:szCs w:val="16"/>
        </w:rPr>
        <w:t>Выдал кассир   ______________________________         ___Даценкова Л.Ю.______________________________</w:t>
      </w:r>
    </w:p>
    <w:p w:rsidR="00D35FDE" w:rsidRDefault="00D35FDE" w:rsidP="00D35FDE">
      <w:pPr>
        <w:pStyle w:val="ab"/>
        <w:tabs>
          <w:tab w:val="left" w:pos="3686"/>
        </w:tabs>
        <w:jc w:val="left"/>
      </w:pPr>
      <w:r>
        <w:t xml:space="preserve">                       </w:t>
      </w:r>
      <w:r w:rsidRPr="006F3628">
        <w:t xml:space="preserve">            </w:t>
      </w:r>
      <w:r>
        <w:t xml:space="preserve">           подпись </w:t>
      </w:r>
      <w:r>
        <w:tab/>
      </w:r>
      <w:r w:rsidRPr="00D35FDE">
        <w:t xml:space="preserve">              </w:t>
      </w:r>
      <w:r>
        <w:t xml:space="preserve">   расшифровка подписи</w:t>
      </w: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D35FDE" w:rsidRDefault="00D35FDE" w:rsidP="00E37EB9">
      <w:pPr>
        <w:widowControl w:val="0"/>
        <w:jc w:val="right"/>
        <w:rPr>
          <w:sz w:val="22"/>
          <w:szCs w:val="22"/>
        </w:rPr>
      </w:pPr>
      <w:r>
        <w:rPr>
          <w:sz w:val="28"/>
          <w:szCs w:val="28"/>
        </w:rPr>
        <w:t>Приложение 2</w:t>
      </w:r>
    </w:p>
    <w:p w:rsidR="00D35FDE" w:rsidRDefault="00D35FDE" w:rsidP="00D35FDE">
      <w:pPr>
        <w:widowControl w:val="0"/>
        <w:jc w:val="both"/>
        <w:rPr>
          <w:sz w:val="22"/>
          <w:szCs w:val="22"/>
        </w:rPr>
      </w:pPr>
    </w:p>
    <w:p w:rsidR="00D35FDE" w:rsidRDefault="00D35FDE" w:rsidP="00D35FDE">
      <w:pPr>
        <w:widowControl w:val="0"/>
        <w:jc w:val="both"/>
        <w:rPr>
          <w:sz w:val="22"/>
          <w:szCs w:val="22"/>
        </w:rPr>
      </w:pPr>
      <w:r>
        <w:rPr>
          <w:sz w:val="22"/>
          <w:szCs w:val="22"/>
        </w:rPr>
        <w:t xml:space="preserve"> Образец обложки</w:t>
      </w:r>
    </w:p>
    <w:p w:rsidR="00D35FDE" w:rsidRDefault="00D35FDE" w:rsidP="00D35FDE">
      <w:pPr>
        <w:pStyle w:val="3"/>
      </w:pPr>
      <w:r>
        <w:t>Унифицированная форма № КО-3 Утверждена постановлением Госкомстата России от 18.08.98 г. № 88</w:t>
      </w:r>
    </w:p>
    <w:p w:rsidR="00D35FDE" w:rsidRDefault="00D35FDE" w:rsidP="00D35FDE">
      <w:pPr>
        <w:pStyle w:val="3"/>
      </w:pPr>
    </w:p>
    <w:p w:rsidR="00D35FDE" w:rsidRDefault="00D35FDE" w:rsidP="00D35FDE">
      <w:pPr>
        <w:pStyle w:val="3"/>
      </w:pPr>
    </w:p>
    <w:tbl>
      <w:tblPr>
        <w:tblW w:w="0" w:type="auto"/>
        <w:tblLayout w:type="fixed"/>
        <w:tblCellMar>
          <w:left w:w="71" w:type="dxa"/>
          <w:right w:w="71" w:type="dxa"/>
        </w:tblCellMar>
        <w:tblLook w:val="0000" w:firstRow="0" w:lastRow="0" w:firstColumn="0" w:lastColumn="0" w:noHBand="0" w:noVBand="0"/>
      </w:tblPr>
      <w:tblGrid>
        <w:gridCol w:w="5457"/>
        <w:gridCol w:w="710"/>
        <w:gridCol w:w="141"/>
        <w:gridCol w:w="995"/>
        <w:gridCol w:w="2471"/>
      </w:tblGrid>
      <w:tr w:rsidR="00D35FDE">
        <w:trPr>
          <w:cantSplit/>
        </w:trPr>
        <w:tc>
          <w:tcPr>
            <w:tcW w:w="7303" w:type="dxa"/>
            <w:gridSpan w:val="4"/>
            <w:tcBorders>
              <w:top w:val="nil"/>
              <w:left w:val="nil"/>
              <w:bottom w:val="nil"/>
              <w:right w:val="single" w:sz="6" w:space="0" w:color="auto"/>
            </w:tcBorders>
          </w:tcPr>
          <w:p w:rsidR="00D35FDE" w:rsidRDefault="00D35FDE" w:rsidP="006A7057">
            <w:pPr>
              <w:jc w:val="right"/>
              <w:rPr>
                <w:color w:val="000000"/>
                <w:sz w:val="22"/>
                <w:szCs w:val="22"/>
              </w:rPr>
            </w:pPr>
          </w:p>
        </w:tc>
        <w:tc>
          <w:tcPr>
            <w:tcW w:w="2471" w:type="dxa"/>
            <w:tcBorders>
              <w:top w:val="single" w:sz="6" w:space="0" w:color="auto"/>
              <w:left w:val="single" w:sz="6" w:space="0" w:color="auto"/>
              <w:bottom w:val="single" w:sz="18" w:space="0" w:color="auto"/>
              <w:right w:val="single" w:sz="6" w:space="0" w:color="auto"/>
            </w:tcBorders>
          </w:tcPr>
          <w:p w:rsidR="00D35FDE" w:rsidRDefault="00D35FDE" w:rsidP="006A7057">
            <w:pPr>
              <w:jc w:val="center"/>
              <w:rPr>
                <w:color w:val="000000"/>
                <w:sz w:val="22"/>
                <w:szCs w:val="22"/>
              </w:rPr>
            </w:pPr>
            <w:r>
              <w:rPr>
                <w:color w:val="000000"/>
                <w:sz w:val="22"/>
                <w:szCs w:val="22"/>
              </w:rPr>
              <w:t xml:space="preserve">Код </w:t>
            </w:r>
          </w:p>
        </w:tc>
      </w:tr>
      <w:tr w:rsidR="00D35FDE">
        <w:trPr>
          <w:cantSplit/>
        </w:trPr>
        <w:tc>
          <w:tcPr>
            <w:tcW w:w="5457" w:type="dxa"/>
            <w:tcBorders>
              <w:top w:val="nil"/>
              <w:left w:val="nil"/>
              <w:bottom w:val="nil"/>
              <w:right w:val="nil"/>
            </w:tcBorders>
          </w:tcPr>
          <w:p w:rsidR="00D35FDE" w:rsidRDefault="00D35FDE" w:rsidP="006A7057">
            <w:pPr>
              <w:jc w:val="both"/>
              <w:rPr>
                <w:sz w:val="22"/>
                <w:szCs w:val="22"/>
              </w:rPr>
            </w:pPr>
          </w:p>
        </w:tc>
        <w:tc>
          <w:tcPr>
            <w:tcW w:w="1846" w:type="dxa"/>
            <w:gridSpan w:val="3"/>
            <w:tcBorders>
              <w:top w:val="nil"/>
              <w:left w:val="nil"/>
              <w:bottom w:val="nil"/>
              <w:right w:val="single" w:sz="6" w:space="0" w:color="auto"/>
            </w:tcBorders>
          </w:tcPr>
          <w:p w:rsidR="00D35FDE" w:rsidRDefault="00D35FDE" w:rsidP="006A7057">
            <w:pPr>
              <w:jc w:val="right"/>
              <w:rPr>
                <w:sz w:val="22"/>
                <w:szCs w:val="22"/>
              </w:rPr>
            </w:pPr>
            <w:r>
              <w:rPr>
                <w:color w:val="000000"/>
                <w:sz w:val="22"/>
                <w:szCs w:val="22"/>
              </w:rPr>
              <w:t xml:space="preserve">Форма по ОКУД </w:t>
            </w:r>
          </w:p>
        </w:tc>
        <w:tc>
          <w:tcPr>
            <w:tcW w:w="2471" w:type="dxa"/>
            <w:tcBorders>
              <w:top w:val="single" w:sz="18" w:space="0" w:color="auto"/>
              <w:left w:val="single" w:sz="18" w:space="0" w:color="auto"/>
              <w:bottom w:val="single" w:sz="6" w:space="0" w:color="auto"/>
              <w:right w:val="single" w:sz="18" w:space="0" w:color="auto"/>
            </w:tcBorders>
          </w:tcPr>
          <w:p w:rsidR="00D35FDE" w:rsidRDefault="00D35FDE" w:rsidP="006A7057">
            <w:pPr>
              <w:jc w:val="center"/>
              <w:rPr>
                <w:color w:val="000000"/>
                <w:sz w:val="22"/>
                <w:szCs w:val="22"/>
              </w:rPr>
            </w:pPr>
            <w:r>
              <w:rPr>
                <w:color w:val="000000"/>
                <w:sz w:val="22"/>
                <w:szCs w:val="22"/>
              </w:rPr>
              <w:t xml:space="preserve">0310003 </w:t>
            </w:r>
          </w:p>
        </w:tc>
      </w:tr>
      <w:tr w:rsidR="00D35FDE">
        <w:trPr>
          <w:cantSplit/>
        </w:trPr>
        <w:tc>
          <w:tcPr>
            <w:tcW w:w="6167" w:type="dxa"/>
            <w:gridSpan w:val="2"/>
            <w:tcBorders>
              <w:top w:val="nil"/>
              <w:left w:val="nil"/>
              <w:bottom w:val="nil"/>
              <w:right w:val="nil"/>
            </w:tcBorders>
          </w:tcPr>
          <w:p w:rsidR="00D35FDE" w:rsidRDefault="00D35FDE" w:rsidP="006A7057">
            <w:pPr>
              <w:jc w:val="both"/>
              <w:rPr>
                <w:sz w:val="22"/>
                <w:szCs w:val="22"/>
              </w:rPr>
            </w:pPr>
            <w:r>
              <w:rPr>
                <w:sz w:val="22"/>
                <w:szCs w:val="22"/>
              </w:rPr>
              <w:t>ФГУСХП «Ростовское» СКВО МО РФ</w:t>
            </w:r>
          </w:p>
        </w:tc>
        <w:tc>
          <w:tcPr>
            <w:tcW w:w="1136" w:type="dxa"/>
            <w:gridSpan w:val="2"/>
            <w:tcBorders>
              <w:top w:val="nil"/>
              <w:left w:val="nil"/>
              <w:bottom w:val="nil"/>
              <w:right w:val="single" w:sz="6" w:space="0" w:color="auto"/>
            </w:tcBorders>
          </w:tcPr>
          <w:p w:rsidR="00D35FDE" w:rsidRDefault="00D35FDE" w:rsidP="006A7057">
            <w:pPr>
              <w:jc w:val="right"/>
              <w:rPr>
                <w:sz w:val="22"/>
                <w:szCs w:val="22"/>
              </w:rPr>
            </w:pPr>
            <w:r>
              <w:rPr>
                <w:color w:val="000000"/>
                <w:sz w:val="22"/>
                <w:szCs w:val="22"/>
              </w:rPr>
              <w:t>по ОКПО</w:t>
            </w:r>
          </w:p>
        </w:tc>
        <w:tc>
          <w:tcPr>
            <w:tcW w:w="2471" w:type="dxa"/>
            <w:tcBorders>
              <w:top w:val="single" w:sz="6" w:space="0" w:color="auto"/>
              <w:left w:val="single" w:sz="18" w:space="0" w:color="auto"/>
              <w:bottom w:val="single" w:sz="6" w:space="0" w:color="auto"/>
              <w:right w:val="single" w:sz="18" w:space="0" w:color="auto"/>
            </w:tcBorders>
          </w:tcPr>
          <w:p w:rsidR="00D35FDE" w:rsidRDefault="00D35FDE" w:rsidP="006A7057">
            <w:pPr>
              <w:jc w:val="center"/>
              <w:rPr>
                <w:color w:val="000000"/>
                <w:sz w:val="22"/>
                <w:szCs w:val="22"/>
              </w:rPr>
            </w:pPr>
            <w:r>
              <w:rPr>
                <w:color w:val="000000"/>
                <w:sz w:val="22"/>
                <w:szCs w:val="22"/>
              </w:rPr>
              <w:t xml:space="preserve"> </w:t>
            </w:r>
          </w:p>
        </w:tc>
      </w:tr>
      <w:tr w:rsidR="00D35FDE">
        <w:trPr>
          <w:cantSplit/>
        </w:trPr>
        <w:tc>
          <w:tcPr>
            <w:tcW w:w="6308" w:type="dxa"/>
            <w:gridSpan w:val="3"/>
            <w:tcBorders>
              <w:top w:val="single" w:sz="6" w:space="0" w:color="auto"/>
              <w:left w:val="nil"/>
              <w:bottom w:val="single" w:sz="6" w:space="0" w:color="auto"/>
              <w:right w:val="nil"/>
            </w:tcBorders>
          </w:tcPr>
          <w:p w:rsidR="00D35FDE" w:rsidRDefault="00D35FDE" w:rsidP="006A7057">
            <w:pPr>
              <w:pStyle w:val="ab"/>
            </w:pPr>
            <w:r>
              <w:t xml:space="preserve">организация </w:t>
            </w:r>
          </w:p>
        </w:tc>
        <w:tc>
          <w:tcPr>
            <w:tcW w:w="995" w:type="dxa"/>
            <w:tcBorders>
              <w:top w:val="nil"/>
              <w:left w:val="nil"/>
              <w:bottom w:val="single" w:sz="6" w:space="0" w:color="auto"/>
              <w:right w:val="single" w:sz="18" w:space="0" w:color="auto"/>
            </w:tcBorders>
          </w:tcPr>
          <w:p w:rsidR="00D35FDE" w:rsidRDefault="00D35FDE" w:rsidP="006A7057">
            <w:pPr>
              <w:jc w:val="both"/>
              <w:rPr>
                <w:color w:val="000000"/>
                <w:sz w:val="22"/>
                <w:szCs w:val="22"/>
              </w:rPr>
            </w:pPr>
          </w:p>
        </w:tc>
        <w:tc>
          <w:tcPr>
            <w:tcW w:w="2471" w:type="dxa"/>
            <w:tcBorders>
              <w:top w:val="single" w:sz="6" w:space="0" w:color="auto"/>
              <w:left w:val="single" w:sz="18" w:space="0" w:color="auto"/>
              <w:bottom w:val="single" w:sz="18" w:space="0" w:color="auto"/>
              <w:right w:val="single" w:sz="18" w:space="0" w:color="auto"/>
            </w:tcBorders>
          </w:tcPr>
          <w:p w:rsidR="00D35FDE" w:rsidRDefault="00D35FDE" w:rsidP="006A7057">
            <w:pPr>
              <w:jc w:val="center"/>
              <w:rPr>
                <w:color w:val="000000"/>
                <w:sz w:val="22"/>
                <w:szCs w:val="22"/>
              </w:rPr>
            </w:pPr>
            <w:r>
              <w:rPr>
                <w:color w:val="000000"/>
                <w:sz w:val="22"/>
                <w:szCs w:val="22"/>
              </w:rPr>
              <w:t xml:space="preserve"> </w:t>
            </w:r>
          </w:p>
        </w:tc>
      </w:tr>
      <w:tr w:rsidR="00D35FDE">
        <w:trPr>
          <w:cantSplit/>
        </w:trPr>
        <w:tc>
          <w:tcPr>
            <w:tcW w:w="9774" w:type="dxa"/>
            <w:gridSpan w:val="5"/>
            <w:tcBorders>
              <w:top w:val="single" w:sz="6" w:space="0" w:color="auto"/>
              <w:left w:val="nil"/>
              <w:bottom w:val="nil"/>
              <w:right w:val="nil"/>
            </w:tcBorders>
          </w:tcPr>
          <w:p w:rsidR="00D35FDE" w:rsidRDefault="00D35FDE" w:rsidP="006A7057">
            <w:pPr>
              <w:pStyle w:val="ab"/>
              <w:ind w:right="3395"/>
            </w:pPr>
            <w:r>
              <w:t xml:space="preserve">структурное подразделение </w:t>
            </w:r>
          </w:p>
        </w:tc>
      </w:tr>
    </w:tbl>
    <w:p w:rsidR="00D35FDE" w:rsidRDefault="00D35FDE" w:rsidP="00D35FDE">
      <w:pPr>
        <w:pStyle w:val="3"/>
      </w:pPr>
    </w:p>
    <w:p w:rsidR="00D35FDE" w:rsidRDefault="00D35FDE" w:rsidP="00D35FDE">
      <w:pPr>
        <w:pStyle w:val="3"/>
        <w:ind w:left="0"/>
      </w:pPr>
    </w:p>
    <w:p w:rsidR="00D35FDE" w:rsidRDefault="00D35FDE" w:rsidP="00D35FDE">
      <w:pPr>
        <w:pStyle w:val="3"/>
        <w:ind w:left="0"/>
      </w:pPr>
    </w:p>
    <w:p w:rsidR="00D35FDE" w:rsidRDefault="00D35FDE" w:rsidP="00D35FDE">
      <w:pPr>
        <w:pStyle w:val="3"/>
      </w:pPr>
    </w:p>
    <w:p w:rsidR="00D35FDE" w:rsidRDefault="00D35FDE" w:rsidP="00D35FDE">
      <w:pPr>
        <w:widowControl w:val="0"/>
        <w:rPr>
          <w:sz w:val="22"/>
          <w:szCs w:val="22"/>
        </w:rPr>
      </w:pPr>
    </w:p>
    <w:p w:rsidR="00D35FDE" w:rsidRDefault="00D35FDE" w:rsidP="00D35FDE">
      <w:pPr>
        <w:jc w:val="center"/>
        <w:rPr>
          <w:b/>
          <w:bCs/>
          <w:sz w:val="22"/>
          <w:szCs w:val="22"/>
        </w:rPr>
      </w:pPr>
      <w:r>
        <w:rPr>
          <w:b/>
          <w:bCs/>
          <w:sz w:val="22"/>
          <w:szCs w:val="22"/>
        </w:rPr>
        <w:t>ЖУРНАЛ РЕГИСТРАЦИИ</w:t>
      </w:r>
    </w:p>
    <w:p w:rsidR="00D35FDE" w:rsidRDefault="00D35FDE" w:rsidP="00D35FDE">
      <w:pPr>
        <w:jc w:val="center"/>
        <w:rPr>
          <w:b/>
          <w:bCs/>
          <w:sz w:val="22"/>
          <w:szCs w:val="22"/>
        </w:rPr>
      </w:pPr>
      <w:r>
        <w:rPr>
          <w:b/>
          <w:bCs/>
          <w:sz w:val="22"/>
          <w:szCs w:val="22"/>
        </w:rPr>
        <w:t>ПРИХОДНЫХ И РАСХОДНЫХ КАССОВЫХ ДОКУМЕНТОВ</w:t>
      </w:r>
    </w:p>
    <w:p w:rsidR="00D35FDE" w:rsidRDefault="00D35FDE" w:rsidP="00D35FDE">
      <w:pPr>
        <w:jc w:val="center"/>
        <w:rPr>
          <w:b/>
          <w:bCs/>
          <w:sz w:val="22"/>
          <w:szCs w:val="22"/>
        </w:rPr>
      </w:pPr>
    </w:p>
    <w:tbl>
      <w:tblPr>
        <w:tblW w:w="0" w:type="auto"/>
        <w:tblInd w:w="3518" w:type="dxa"/>
        <w:tblLayout w:type="fixed"/>
        <w:tblLook w:val="0000" w:firstRow="0" w:lastRow="0" w:firstColumn="0" w:lastColumn="0" w:noHBand="0" w:noVBand="0"/>
      </w:tblPr>
      <w:tblGrid>
        <w:gridCol w:w="2879"/>
      </w:tblGrid>
      <w:tr w:rsidR="00D35FDE">
        <w:tc>
          <w:tcPr>
            <w:tcW w:w="2879" w:type="dxa"/>
            <w:tcBorders>
              <w:top w:val="nil"/>
              <w:left w:val="nil"/>
              <w:bottom w:val="single" w:sz="6" w:space="0" w:color="auto"/>
              <w:right w:val="nil"/>
            </w:tcBorders>
          </w:tcPr>
          <w:p w:rsidR="00D35FDE" w:rsidRDefault="00D35FDE" w:rsidP="006A7057">
            <w:pPr>
              <w:jc w:val="both"/>
              <w:rPr>
                <w:b/>
                <w:bCs/>
                <w:sz w:val="22"/>
                <w:szCs w:val="22"/>
              </w:rPr>
            </w:pPr>
            <w:r>
              <w:rPr>
                <w:b/>
                <w:bCs/>
                <w:sz w:val="22"/>
                <w:szCs w:val="22"/>
              </w:rPr>
              <w:t xml:space="preserve">                                2003    г.    </w:t>
            </w:r>
          </w:p>
        </w:tc>
      </w:tr>
    </w:tbl>
    <w:p w:rsidR="00D35FDE" w:rsidRDefault="00D35FDE" w:rsidP="00D35FDE">
      <w:pPr>
        <w:widowControl w:val="0"/>
        <w:rPr>
          <w:sz w:val="22"/>
          <w:szCs w:val="22"/>
        </w:rPr>
      </w:pPr>
    </w:p>
    <w:p w:rsidR="00D35FDE" w:rsidRDefault="00D35FDE" w:rsidP="00D35FDE">
      <w:pPr>
        <w:widowControl w:val="0"/>
        <w:rPr>
          <w:sz w:val="22"/>
          <w:szCs w:val="22"/>
        </w:rPr>
      </w:pPr>
    </w:p>
    <w:p w:rsidR="00D35FDE" w:rsidRDefault="00D35FDE" w:rsidP="00D35FDE">
      <w:pPr>
        <w:widowControl w:val="0"/>
        <w:rPr>
          <w:sz w:val="22"/>
          <w:szCs w:val="22"/>
        </w:rPr>
      </w:pPr>
    </w:p>
    <w:p w:rsidR="00D35FDE" w:rsidRDefault="00D35FDE" w:rsidP="00D35FDE">
      <w:pPr>
        <w:widowControl w:val="0"/>
        <w:rPr>
          <w:sz w:val="22"/>
          <w:szCs w:val="22"/>
        </w:rPr>
      </w:pPr>
    </w:p>
    <w:p w:rsidR="00D35FDE" w:rsidRDefault="00D35FDE" w:rsidP="00D35FDE">
      <w:pPr>
        <w:rPr>
          <w:sz w:val="22"/>
          <w:szCs w:val="22"/>
        </w:rPr>
      </w:pPr>
      <w:r>
        <w:rPr>
          <w:sz w:val="22"/>
          <w:szCs w:val="22"/>
        </w:rPr>
        <w:t xml:space="preserve">                Гл. Бухгалтер                                                     Боброва Лидия Кусаиновна</w:t>
      </w:r>
    </w:p>
    <w:p w:rsidR="00D35FDE" w:rsidRDefault="00D35FDE" w:rsidP="00D35FDE">
      <w:pPr>
        <w:tabs>
          <w:tab w:val="left" w:pos="4536"/>
        </w:tabs>
        <w:ind w:right="1410" w:firstLine="567"/>
        <w:jc w:val="center"/>
        <w:rPr>
          <w:sz w:val="22"/>
          <w:szCs w:val="22"/>
        </w:rPr>
      </w:pPr>
      <w:r>
        <w:rPr>
          <w:sz w:val="22"/>
          <w:szCs w:val="22"/>
        </w:rPr>
        <w:t xml:space="preserve">должность </w:t>
      </w:r>
      <w:r>
        <w:rPr>
          <w:sz w:val="22"/>
          <w:szCs w:val="22"/>
        </w:rPr>
        <w:tab/>
        <w:t>фамилия, имя, отчеств</w:t>
      </w:r>
    </w:p>
    <w:p w:rsidR="00D35FDE" w:rsidRDefault="00D35FDE" w:rsidP="00D35FDE">
      <w:pPr>
        <w:tabs>
          <w:tab w:val="left" w:pos="4536"/>
        </w:tabs>
        <w:ind w:right="1410" w:firstLine="567"/>
        <w:jc w:val="center"/>
        <w:rPr>
          <w:sz w:val="22"/>
          <w:szCs w:val="22"/>
        </w:rPr>
      </w:pPr>
    </w:p>
    <w:p w:rsidR="00D35FDE" w:rsidRDefault="00D35FDE" w:rsidP="00D35FDE">
      <w:pPr>
        <w:tabs>
          <w:tab w:val="left" w:pos="4536"/>
        </w:tabs>
        <w:ind w:right="1410" w:firstLine="567"/>
        <w:jc w:val="center"/>
        <w:rPr>
          <w:sz w:val="22"/>
          <w:szCs w:val="22"/>
        </w:rPr>
      </w:pPr>
    </w:p>
    <w:p w:rsidR="00D35FDE" w:rsidRDefault="00D35FDE" w:rsidP="00D35FDE">
      <w:pPr>
        <w:tabs>
          <w:tab w:val="left" w:pos="4536"/>
        </w:tabs>
        <w:ind w:right="1410" w:firstLine="567"/>
        <w:jc w:val="center"/>
        <w:rPr>
          <w:sz w:val="22"/>
          <w:szCs w:val="22"/>
        </w:rPr>
      </w:pPr>
    </w:p>
    <w:p w:rsidR="00D35FDE" w:rsidRDefault="00D35FDE" w:rsidP="00D35FDE">
      <w:pPr>
        <w:tabs>
          <w:tab w:val="left" w:pos="4536"/>
        </w:tabs>
        <w:ind w:right="1410" w:firstLine="567"/>
        <w:jc w:val="center"/>
        <w:rPr>
          <w:sz w:val="22"/>
          <w:szCs w:val="22"/>
        </w:rPr>
      </w:pPr>
    </w:p>
    <w:p w:rsidR="00D35FDE" w:rsidRDefault="00D35FDE" w:rsidP="00D35FDE">
      <w:pPr>
        <w:tabs>
          <w:tab w:val="left" w:pos="4536"/>
        </w:tabs>
        <w:ind w:right="1410" w:firstLine="567"/>
        <w:jc w:val="center"/>
        <w:rPr>
          <w:sz w:val="22"/>
          <w:szCs w:val="22"/>
        </w:rPr>
      </w:pPr>
      <w:r>
        <w:rPr>
          <w:sz w:val="22"/>
          <w:szCs w:val="22"/>
        </w:rPr>
        <w:t>По данному образцу печатать все страницы журнала по форме № КО-3</w:t>
      </w:r>
    </w:p>
    <w:p w:rsidR="00D35FDE" w:rsidRDefault="00D35FDE" w:rsidP="00D35FDE">
      <w:pPr>
        <w:widowControl w:val="0"/>
        <w:rPr>
          <w:sz w:val="22"/>
          <w:szCs w:val="22"/>
        </w:rPr>
      </w:pPr>
    </w:p>
    <w:tbl>
      <w:tblPr>
        <w:tblW w:w="0" w:type="auto"/>
        <w:tblLayout w:type="fixed"/>
        <w:tblCellMar>
          <w:left w:w="71" w:type="dxa"/>
          <w:right w:w="71" w:type="dxa"/>
        </w:tblCellMar>
        <w:tblLook w:val="0000" w:firstRow="0" w:lastRow="0" w:firstColumn="0" w:lastColumn="0" w:noHBand="0" w:noVBand="0"/>
      </w:tblPr>
      <w:tblGrid>
        <w:gridCol w:w="890"/>
        <w:gridCol w:w="1079"/>
        <w:gridCol w:w="1417"/>
        <w:gridCol w:w="1417"/>
        <w:gridCol w:w="952"/>
        <w:gridCol w:w="952"/>
        <w:gridCol w:w="1544"/>
        <w:gridCol w:w="1523"/>
      </w:tblGrid>
      <w:tr w:rsidR="00D35FDE">
        <w:trPr>
          <w:cantSplit/>
        </w:trPr>
        <w:tc>
          <w:tcPr>
            <w:tcW w:w="1969" w:type="dxa"/>
            <w:gridSpan w:val="2"/>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Приходный документ</w:t>
            </w:r>
          </w:p>
        </w:tc>
        <w:tc>
          <w:tcPr>
            <w:tcW w:w="1417" w:type="dxa"/>
            <w:vMerge w:val="restart"/>
            <w:tcBorders>
              <w:top w:val="single" w:sz="6" w:space="0" w:color="auto"/>
              <w:left w:val="single" w:sz="6" w:space="0" w:color="auto"/>
              <w:bottom w:val="nil"/>
              <w:right w:val="single" w:sz="6" w:space="0" w:color="auto"/>
            </w:tcBorders>
          </w:tcPr>
          <w:p w:rsidR="00D35FDE" w:rsidRDefault="00D35FDE" w:rsidP="006A7057">
            <w:pPr>
              <w:jc w:val="center"/>
              <w:rPr>
                <w:color w:val="000000"/>
                <w:sz w:val="22"/>
                <w:szCs w:val="22"/>
              </w:rPr>
            </w:pPr>
            <w:r>
              <w:rPr>
                <w:color w:val="000000"/>
                <w:sz w:val="22"/>
                <w:szCs w:val="22"/>
              </w:rPr>
              <w:t xml:space="preserve">Сумма, </w:t>
            </w:r>
          </w:p>
          <w:p w:rsidR="00D35FDE" w:rsidRDefault="00D35FDE" w:rsidP="006A7057">
            <w:pPr>
              <w:jc w:val="center"/>
              <w:rPr>
                <w:color w:val="000000"/>
                <w:sz w:val="22"/>
                <w:szCs w:val="22"/>
              </w:rPr>
            </w:pPr>
            <w:r>
              <w:rPr>
                <w:color w:val="000000"/>
                <w:sz w:val="22"/>
                <w:szCs w:val="22"/>
              </w:rPr>
              <w:t>руб. коп.</w:t>
            </w:r>
          </w:p>
        </w:tc>
        <w:tc>
          <w:tcPr>
            <w:tcW w:w="1417" w:type="dxa"/>
            <w:vMerge w:val="restart"/>
            <w:tcBorders>
              <w:top w:val="single" w:sz="6" w:space="0" w:color="auto"/>
              <w:left w:val="single" w:sz="6" w:space="0" w:color="auto"/>
              <w:bottom w:val="nil"/>
              <w:right w:val="single" w:sz="18" w:space="0" w:color="auto"/>
            </w:tcBorders>
          </w:tcPr>
          <w:p w:rsidR="00D35FDE" w:rsidRDefault="00D35FDE" w:rsidP="006A7057">
            <w:pPr>
              <w:jc w:val="center"/>
              <w:rPr>
                <w:color w:val="000000"/>
                <w:sz w:val="22"/>
                <w:szCs w:val="22"/>
              </w:rPr>
            </w:pPr>
            <w:r>
              <w:rPr>
                <w:color w:val="000000"/>
                <w:sz w:val="22"/>
                <w:szCs w:val="22"/>
              </w:rPr>
              <w:t>Примечание</w:t>
            </w:r>
          </w:p>
        </w:tc>
        <w:tc>
          <w:tcPr>
            <w:tcW w:w="1904" w:type="dxa"/>
            <w:gridSpan w:val="2"/>
            <w:tcBorders>
              <w:top w:val="single" w:sz="6" w:space="0" w:color="auto"/>
              <w:left w:val="single" w:sz="18"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Расходный документ</w:t>
            </w:r>
          </w:p>
        </w:tc>
        <w:tc>
          <w:tcPr>
            <w:tcW w:w="1544" w:type="dxa"/>
            <w:vMerge w:val="restart"/>
            <w:tcBorders>
              <w:top w:val="single" w:sz="6" w:space="0" w:color="auto"/>
              <w:left w:val="single" w:sz="6" w:space="0" w:color="auto"/>
              <w:bottom w:val="nil"/>
              <w:right w:val="single" w:sz="6" w:space="0" w:color="auto"/>
            </w:tcBorders>
          </w:tcPr>
          <w:p w:rsidR="00D35FDE" w:rsidRDefault="00D35FDE" w:rsidP="006A7057">
            <w:pPr>
              <w:jc w:val="center"/>
              <w:rPr>
                <w:color w:val="000000"/>
                <w:sz w:val="22"/>
                <w:szCs w:val="22"/>
              </w:rPr>
            </w:pPr>
            <w:r>
              <w:rPr>
                <w:color w:val="000000"/>
                <w:sz w:val="22"/>
                <w:szCs w:val="22"/>
              </w:rPr>
              <w:t xml:space="preserve">Сумма, </w:t>
            </w:r>
            <w:r>
              <w:rPr>
                <w:color w:val="000000"/>
                <w:sz w:val="22"/>
                <w:szCs w:val="22"/>
              </w:rPr>
              <w:br/>
              <w:t>руб. коп.</w:t>
            </w:r>
          </w:p>
        </w:tc>
        <w:tc>
          <w:tcPr>
            <w:tcW w:w="1523" w:type="dxa"/>
            <w:vMerge w:val="restart"/>
            <w:tcBorders>
              <w:top w:val="single" w:sz="6" w:space="0" w:color="auto"/>
              <w:left w:val="single" w:sz="6" w:space="0" w:color="auto"/>
              <w:bottom w:val="nil"/>
              <w:right w:val="single" w:sz="6" w:space="0" w:color="auto"/>
            </w:tcBorders>
          </w:tcPr>
          <w:p w:rsidR="00D35FDE" w:rsidRDefault="00D35FDE" w:rsidP="006A7057">
            <w:pPr>
              <w:jc w:val="center"/>
              <w:rPr>
                <w:color w:val="000000"/>
                <w:sz w:val="22"/>
                <w:szCs w:val="22"/>
              </w:rPr>
            </w:pPr>
            <w:r>
              <w:rPr>
                <w:color w:val="000000"/>
                <w:sz w:val="22"/>
                <w:szCs w:val="22"/>
              </w:rPr>
              <w:t>Примечание</w:t>
            </w:r>
          </w:p>
        </w:tc>
      </w:tr>
      <w:tr w:rsidR="00D35FDE">
        <w:trPr>
          <w:cantSplit/>
        </w:trPr>
        <w:tc>
          <w:tcPr>
            <w:tcW w:w="890"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дата</w:t>
            </w:r>
          </w:p>
        </w:tc>
        <w:tc>
          <w:tcPr>
            <w:tcW w:w="1079"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номер</w:t>
            </w:r>
          </w:p>
        </w:tc>
        <w:tc>
          <w:tcPr>
            <w:tcW w:w="1417" w:type="dxa"/>
            <w:vMerge/>
            <w:tcBorders>
              <w:top w:val="nil"/>
              <w:left w:val="single" w:sz="6" w:space="0" w:color="auto"/>
              <w:bottom w:val="single" w:sz="6" w:space="0" w:color="auto"/>
              <w:right w:val="single" w:sz="6" w:space="0" w:color="auto"/>
            </w:tcBorders>
          </w:tcPr>
          <w:p w:rsidR="00D35FDE" w:rsidRDefault="00D35FDE" w:rsidP="006A7057">
            <w:pPr>
              <w:jc w:val="center"/>
              <w:rPr>
                <w:sz w:val="22"/>
                <w:szCs w:val="22"/>
              </w:rPr>
            </w:pPr>
          </w:p>
        </w:tc>
        <w:tc>
          <w:tcPr>
            <w:tcW w:w="1417" w:type="dxa"/>
            <w:vMerge/>
            <w:tcBorders>
              <w:top w:val="nil"/>
              <w:left w:val="single" w:sz="6" w:space="0" w:color="auto"/>
              <w:bottom w:val="single" w:sz="6" w:space="0" w:color="auto"/>
              <w:right w:val="single" w:sz="18" w:space="0" w:color="auto"/>
            </w:tcBorders>
          </w:tcPr>
          <w:p w:rsidR="00D35FDE" w:rsidRDefault="00D35FDE" w:rsidP="006A7057">
            <w:pPr>
              <w:jc w:val="center"/>
              <w:rPr>
                <w:sz w:val="22"/>
                <w:szCs w:val="22"/>
              </w:rPr>
            </w:pPr>
          </w:p>
        </w:tc>
        <w:tc>
          <w:tcPr>
            <w:tcW w:w="952" w:type="dxa"/>
            <w:tcBorders>
              <w:top w:val="single" w:sz="6" w:space="0" w:color="auto"/>
              <w:left w:val="single" w:sz="18"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дата</w:t>
            </w:r>
          </w:p>
        </w:tc>
        <w:tc>
          <w:tcPr>
            <w:tcW w:w="952"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номер</w:t>
            </w:r>
          </w:p>
        </w:tc>
        <w:tc>
          <w:tcPr>
            <w:tcW w:w="1544" w:type="dxa"/>
            <w:vMerge/>
            <w:tcBorders>
              <w:top w:val="nil"/>
              <w:left w:val="single" w:sz="6" w:space="0" w:color="auto"/>
              <w:bottom w:val="single" w:sz="6" w:space="0" w:color="auto"/>
              <w:right w:val="single" w:sz="6" w:space="0" w:color="auto"/>
            </w:tcBorders>
          </w:tcPr>
          <w:p w:rsidR="00D35FDE" w:rsidRDefault="00D35FDE" w:rsidP="006A7057">
            <w:pPr>
              <w:jc w:val="center"/>
              <w:rPr>
                <w:sz w:val="22"/>
                <w:szCs w:val="22"/>
              </w:rPr>
            </w:pPr>
          </w:p>
        </w:tc>
        <w:tc>
          <w:tcPr>
            <w:tcW w:w="1523" w:type="dxa"/>
            <w:vMerge/>
            <w:tcBorders>
              <w:top w:val="nil"/>
              <w:left w:val="single" w:sz="6" w:space="0" w:color="auto"/>
              <w:bottom w:val="single" w:sz="6" w:space="0" w:color="auto"/>
              <w:right w:val="single" w:sz="6" w:space="0" w:color="auto"/>
            </w:tcBorders>
          </w:tcPr>
          <w:p w:rsidR="00D35FDE" w:rsidRDefault="00D35FDE" w:rsidP="006A7057">
            <w:pPr>
              <w:jc w:val="center"/>
              <w:rPr>
                <w:sz w:val="22"/>
                <w:szCs w:val="22"/>
              </w:rPr>
            </w:pPr>
          </w:p>
        </w:tc>
      </w:tr>
      <w:tr w:rsidR="00D35FDE">
        <w:trPr>
          <w:cantSplit/>
        </w:trPr>
        <w:tc>
          <w:tcPr>
            <w:tcW w:w="890"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1</w:t>
            </w:r>
          </w:p>
        </w:tc>
        <w:tc>
          <w:tcPr>
            <w:tcW w:w="1079"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2</w:t>
            </w:r>
          </w:p>
        </w:tc>
        <w:tc>
          <w:tcPr>
            <w:tcW w:w="1417"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3</w:t>
            </w:r>
          </w:p>
        </w:tc>
        <w:tc>
          <w:tcPr>
            <w:tcW w:w="1417" w:type="dxa"/>
            <w:tcBorders>
              <w:top w:val="single" w:sz="6" w:space="0" w:color="auto"/>
              <w:left w:val="single" w:sz="6" w:space="0" w:color="auto"/>
              <w:bottom w:val="single" w:sz="6" w:space="0" w:color="auto"/>
              <w:right w:val="single" w:sz="18" w:space="0" w:color="auto"/>
            </w:tcBorders>
          </w:tcPr>
          <w:p w:rsidR="00D35FDE" w:rsidRDefault="00D35FDE" w:rsidP="006A7057">
            <w:pPr>
              <w:jc w:val="center"/>
              <w:rPr>
                <w:color w:val="000000"/>
                <w:sz w:val="22"/>
                <w:szCs w:val="22"/>
              </w:rPr>
            </w:pPr>
            <w:r>
              <w:rPr>
                <w:color w:val="000000"/>
                <w:sz w:val="22"/>
                <w:szCs w:val="22"/>
              </w:rPr>
              <w:t>4</w:t>
            </w:r>
          </w:p>
        </w:tc>
        <w:tc>
          <w:tcPr>
            <w:tcW w:w="952" w:type="dxa"/>
            <w:tcBorders>
              <w:top w:val="single" w:sz="6" w:space="0" w:color="auto"/>
              <w:left w:val="single" w:sz="18"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w:t>
            </w:r>
          </w:p>
        </w:tc>
        <w:tc>
          <w:tcPr>
            <w:tcW w:w="952"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6</w:t>
            </w:r>
          </w:p>
        </w:tc>
        <w:tc>
          <w:tcPr>
            <w:tcW w:w="1544"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7</w:t>
            </w:r>
          </w:p>
        </w:tc>
        <w:tc>
          <w:tcPr>
            <w:tcW w:w="1523"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8</w:t>
            </w:r>
          </w:p>
        </w:tc>
      </w:tr>
      <w:tr w:rsidR="00D35FDE">
        <w:trPr>
          <w:cantSplit/>
        </w:trPr>
        <w:tc>
          <w:tcPr>
            <w:tcW w:w="890"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2.02.03</w:t>
            </w:r>
          </w:p>
        </w:tc>
        <w:tc>
          <w:tcPr>
            <w:tcW w:w="1079"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34</w:t>
            </w:r>
          </w:p>
        </w:tc>
        <w:tc>
          <w:tcPr>
            <w:tcW w:w="1417"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456.00</w:t>
            </w:r>
          </w:p>
        </w:tc>
        <w:tc>
          <w:tcPr>
            <w:tcW w:w="1417" w:type="dxa"/>
            <w:tcBorders>
              <w:top w:val="single" w:sz="6" w:space="0" w:color="auto"/>
              <w:left w:val="single" w:sz="6" w:space="0" w:color="auto"/>
              <w:bottom w:val="single" w:sz="6" w:space="0" w:color="auto"/>
              <w:right w:val="single" w:sz="18" w:space="0" w:color="auto"/>
            </w:tcBorders>
          </w:tcPr>
          <w:p w:rsidR="00D35FDE" w:rsidRDefault="00D35FDE" w:rsidP="006A7057">
            <w:pPr>
              <w:jc w:val="center"/>
              <w:rPr>
                <w:color w:val="000000"/>
                <w:sz w:val="22"/>
                <w:szCs w:val="22"/>
              </w:rPr>
            </w:pPr>
          </w:p>
        </w:tc>
        <w:tc>
          <w:tcPr>
            <w:tcW w:w="952" w:type="dxa"/>
            <w:tcBorders>
              <w:top w:val="single" w:sz="6" w:space="0" w:color="auto"/>
              <w:left w:val="single" w:sz="18"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2.02.03</w:t>
            </w:r>
          </w:p>
        </w:tc>
        <w:tc>
          <w:tcPr>
            <w:tcW w:w="952"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32</w:t>
            </w:r>
          </w:p>
        </w:tc>
        <w:tc>
          <w:tcPr>
            <w:tcW w:w="1544"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456.00</w:t>
            </w:r>
          </w:p>
        </w:tc>
        <w:tc>
          <w:tcPr>
            <w:tcW w:w="1523"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p>
        </w:tc>
      </w:tr>
      <w:tr w:rsidR="00D35FDE">
        <w:trPr>
          <w:cantSplit/>
        </w:trPr>
        <w:tc>
          <w:tcPr>
            <w:tcW w:w="890"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7.03.03</w:t>
            </w:r>
          </w:p>
        </w:tc>
        <w:tc>
          <w:tcPr>
            <w:tcW w:w="1079"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545</w:t>
            </w:r>
          </w:p>
        </w:tc>
        <w:tc>
          <w:tcPr>
            <w:tcW w:w="1417"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56.50</w:t>
            </w:r>
          </w:p>
        </w:tc>
        <w:tc>
          <w:tcPr>
            <w:tcW w:w="1417" w:type="dxa"/>
            <w:tcBorders>
              <w:top w:val="single" w:sz="6" w:space="0" w:color="auto"/>
              <w:left w:val="single" w:sz="6" w:space="0" w:color="auto"/>
              <w:bottom w:val="single" w:sz="6" w:space="0" w:color="auto"/>
              <w:right w:val="single" w:sz="18" w:space="0" w:color="auto"/>
            </w:tcBorders>
          </w:tcPr>
          <w:p w:rsidR="00D35FDE" w:rsidRDefault="00D35FDE" w:rsidP="006A7057">
            <w:pPr>
              <w:jc w:val="center"/>
              <w:rPr>
                <w:color w:val="000000"/>
                <w:sz w:val="22"/>
                <w:szCs w:val="22"/>
              </w:rPr>
            </w:pPr>
          </w:p>
        </w:tc>
        <w:tc>
          <w:tcPr>
            <w:tcW w:w="952" w:type="dxa"/>
            <w:tcBorders>
              <w:top w:val="single" w:sz="6" w:space="0" w:color="auto"/>
              <w:left w:val="single" w:sz="18"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7.03.03</w:t>
            </w:r>
          </w:p>
        </w:tc>
        <w:tc>
          <w:tcPr>
            <w:tcW w:w="952"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545</w:t>
            </w:r>
          </w:p>
        </w:tc>
        <w:tc>
          <w:tcPr>
            <w:tcW w:w="1544"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56.00</w:t>
            </w:r>
          </w:p>
        </w:tc>
        <w:tc>
          <w:tcPr>
            <w:tcW w:w="1523"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p>
        </w:tc>
      </w:tr>
      <w:tr w:rsidR="00D35FDE">
        <w:trPr>
          <w:cantSplit/>
        </w:trPr>
        <w:tc>
          <w:tcPr>
            <w:tcW w:w="890"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5.04.03</w:t>
            </w:r>
          </w:p>
        </w:tc>
        <w:tc>
          <w:tcPr>
            <w:tcW w:w="1079"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567</w:t>
            </w:r>
          </w:p>
        </w:tc>
        <w:tc>
          <w:tcPr>
            <w:tcW w:w="1417"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1780.00</w:t>
            </w:r>
          </w:p>
        </w:tc>
        <w:tc>
          <w:tcPr>
            <w:tcW w:w="1417" w:type="dxa"/>
            <w:tcBorders>
              <w:top w:val="single" w:sz="6" w:space="0" w:color="auto"/>
              <w:left w:val="single" w:sz="6" w:space="0" w:color="auto"/>
              <w:bottom w:val="single" w:sz="6" w:space="0" w:color="auto"/>
              <w:right w:val="single" w:sz="18" w:space="0" w:color="auto"/>
            </w:tcBorders>
          </w:tcPr>
          <w:p w:rsidR="00D35FDE" w:rsidRDefault="00D35FDE" w:rsidP="006A7057">
            <w:pPr>
              <w:jc w:val="center"/>
              <w:rPr>
                <w:color w:val="000000"/>
                <w:sz w:val="22"/>
                <w:szCs w:val="22"/>
              </w:rPr>
            </w:pPr>
          </w:p>
        </w:tc>
        <w:tc>
          <w:tcPr>
            <w:tcW w:w="952" w:type="dxa"/>
            <w:tcBorders>
              <w:top w:val="single" w:sz="6" w:space="0" w:color="auto"/>
              <w:left w:val="single" w:sz="18"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6.04.03</w:t>
            </w:r>
          </w:p>
        </w:tc>
        <w:tc>
          <w:tcPr>
            <w:tcW w:w="952"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567</w:t>
            </w:r>
          </w:p>
        </w:tc>
        <w:tc>
          <w:tcPr>
            <w:tcW w:w="1544"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r>
              <w:rPr>
                <w:color w:val="000000"/>
                <w:sz w:val="22"/>
                <w:szCs w:val="22"/>
              </w:rPr>
              <w:t>1780.00</w:t>
            </w:r>
          </w:p>
        </w:tc>
        <w:tc>
          <w:tcPr>
            <w:tcW w:w="1523" w:type="dxa"/>
            <w:tcBorders>
              <w:top w:val="single" w:sz="6" w:space="0" w:color="auto"/>
              <w:left w:val="single" w:sz="6" w:space="0" w:color="auto"/>
              <w:bottom w:val="single" w:sz="6" w:space="0" w:color="auto"/>
              <w:right w:val="single" w:sz="6" w:space="0" w:color="auto"/>
            </w:tcBorders>
          </w:tcPr>
          <w:p w:rsidR="00D35FDE" w:rsidRDefault="00D35FDE" w:rsidP="006A7057">
            <w:pPr>
              <w:jc w:val="center"/>
              <w:rPr>
                <w:color w:val="000000"/>
                <w:sz w:val="22"/>
                <w:szCs w:val="22"/>
              </w:rPr>
            </w:pPr>
          </w:p>
        </w:tc>
      </w:tr>
    </w:tbl>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1478D2" w:rsidRDefault="001478D2" w:rsidP="00F416CA">
      <w:pPr>
        <w:spacing w:line="259" w:lineRule="auto"/>
        <w:ind w:right="-1" w:firstLine="567"/>
        <w:jc w:val="both"/>
        <w:rPr>
          <w:b/>
          <w:sz w:val="28"/>
          <w:szCs w:val="28"/>
        </w:rPr>
      </w:pPr>
    </w:p>
    <w:p w:rsidR="00D35FDE" w:rsidRDefault="00D35FDE" w:rsidP="00F416CA">
      <w:pPr>
        <w:spacing w:line="259" w:lineRule="auto"/>
        <w:ind w:right="-1" w:firstLine="567"/>
        <w:jc w:val="both"/>
        <w:rPr>
          <w:b/>
          <w:sz w:val="28"/>
          <w:szCs w:val="28"/>
        </w:rPr>
      </w:pPr>
    </w:p>
    <w:p w:rsidR="00D35FDE" w:rsidRDefault="00D35FDE" w:rsidP="00F416CA">
      <w:pPr>
        <w:spacing w:line="259" w:lineRule="auto"/>
        <w:ind w:right="-1" w:firstLine="567"/>
        <w:jc w:val="both"/>
        <w:rPr>
          <w:b/>
          <w:sz w:val="28"/>
          <w:szCs w:val="28"/>
        </w:rPr>
      </w:pPr>
    </w:p>
    <w:p w:rsidR="00D35FDE" w:rsidRPr="006A18BD" w:rsidRDefault="00E37EB9" w:rsidP="00E37EB9">
      <w:pPr>
        <w:spacing w:line="259" w:lineRule="auto"/>
        <w:ind w:right="-1" w:firstLine="567"/>
        <w:jc w:val="right"/>
        <w:rPr>
          <w:sz w:val="28"/>
          <w:szCs w:val="28"/>
        </w:rPr>
      </w:pPr>
      <w:r>
        <w:rPr>
          <w:sz w:val="28"/>
          <w:szCs w:val="28"/>
        </w:rPr>
        <w:t>Приложение 3</w:t>
      </w:r>
    </w:p>
    <w:tbl>
      <w:tblPr>
        <w:tblW w:w="1034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7"/>
        <w:gridCol w:w="360"/>
        <w:gridCol w:w="1950"/>
        <w:gridCol w:w="717"/>
        <w:gridCol w:w="1984"/>
        <w:gridCol w:w="194"/>
        <w:gridCol w:w="1984"/>
        <w:gridCol w:w="132"/>
        <w:gridCol w:w="950"/>
      </w:tblGrid>
      <w:tr w:rsidR="001F5FB2">
        <w:trPr>
          <w:gridAfter w:val="1"/>
          <w:wAfter w:w="950" w:type="dxa"/>
          <w:cantSplit/>
          <w:trHeight w:val="210"/>
        </w:trPr>
        <w:tc>
          <w:tcPr>
            <w:tcW w:w="2077" w:type="dxa"/>
            <w:tcBorders>
              <w:top w:val="nil"/>
              <w:left w:val="nil"/>
              <w:bottom w:val="single" w:sz="4" w:space="0" w:color="auto"/>
              <w:right w:val="nil"/>
            </w:tcBorders>
            <w:vAlign w:val="bottom"/>
          </w:tcPr>
          <w:p w:rsidR="001F5FB2" w:rsidRDefault="001F5FB2" w:rsidP="006A7057">
            <w:pPr>
              <w:pStyle w:val="1"/>
              <w:rPr>
                <w:b w:val="0"/>
                <w:bCs w:val="0"/>
                <w:sz w:val="20"/>
                <w:szCs w:val="20"/>
              </w:rPr>
            </w:pPr>
          </w:p>
        </w:tc>
        <w:tc>
          <w:tcPr>
            <w:tcW w:w="360" w:type="dxa"/>
            <w:tcBorders>
              <w:top w:val="nil"/>
              <w:left w:val="nil"/>
              <w:bottom w:val="nil"/>
              <w:right w:val="nil"/>
            </w:tcBorders>
            <w:vAlign w:val="bottom"/>
          </w:tcPr>
          <w:p w:rsidR="001F5FB2" w:rsidRDefault="001F5FB2" w:rsidP="006A7057">
            <w:pPr>
              <w:pStyle w:val="1"/>
              <w:rPr>
                <w:sz w:val="20"/>
                <w:szCs w:val="20"/>
              </w:rPr>
            </w:pPr>
          </w:p>
        </w:tc>
        <w:tc>
          <w:tcPr>
            <w:tcW w:w="1950" w:type="dxa"/>
            <w:tcBorders>
              <w:top w:val="nil"/>
              <w:left w:val="nil"/>
              <w:bottom w:val="nil"/>
              <w:right w:val="nil"/>
            </w:tcBorders>
            <w:vAlign w:val="bottom"/>
          </w:tcPr>
          <w:p w:rsidR="001F5FB2" w:rsidRDefault="001F5FB2" w:rsidP="006A7057">
            <w:pPr>
              <w:pStyle w:val="1"/>
              <w:rPr>
                <w:b w:val="0"/>
                <w:bCs w:val="0"/>
                <w:sz w:val="20"/>
                <w:szCs w:val="20"/>
              </w:rPr>
            </w:pPr>
          </w:p>
        </w:tc>
        <w:tc>
          <w:tcPr>
            <w:tcW w:w="717" w:type="dxa"/>
            <w:tcBorders>
              <w:top w:val="nil"/>
              <w:left w:val="nil"/>
              <w:bottom w:val="nil"/>
              <w:right w:val="nil"/>
            </w:tcBorders>
            <w:vAlign w:val="bottom"/>
          </w:tcPr>
          <w:p w:rsidR="001F5FB2" w:rsidRDefault="001F5FB2" w:rsidP="006A7057">
            <w:pPr>
              <w:pStyle w:val="1"/>
              <w:rPr>
                <w:sz w:val="20"/>
                <w:szCs w:val="20"/>
              </w:rPr>
            </w:pPr>
          </w:p>
        </w:tc>
        <w:tc>
          <w:tcPr>
            <w:tcW w:w="1984" w:type="dxa"/>
            <w:vMerge w:val="restart"/>
            <w:tcBorders>
              <w:top w:val="nil"/>
              <w:left w:val="nil"/>
              <w:bottom w:val="nil"/>
              <w:right w:val="nil"/>
            </w:tcBorders>
            <w:vAlign w:val="bottom"/>
          </w:tcPr>
          <w:p w:rsidR="001F5FB2" w:rsidRDefault="001F5FB2" w:rsidP="006A7057">
            <w:pPr>
              <w:jc w:val="center"/>
              <w:rPr>
                <w:lang w:val="en-US"/>
              </w:rPr>
            </w:pPr>
          </w:p>
        </w:tc>
        <w:tc>
          <w:tcPr>
            <w:tcW w:w="194" w:type="dxa"/>
            <w:vMerge w:val="restart"/>
            <w:tcBorders>
              <w:top w:val="nil"/>
              <w:left w:val="nil"/>
              <w:bottom w:val="nil"/>
              <w:right w:val="nil"/>
            </w:tcBorders>
          </w:tcPr>
          <w:p w:rsidR="001F5FB2" w:rsidRDefault="001F5FB2" w:rsidP="006A7057">
            <w:pPr>
              <w:jc w:val="right"/>
              <w:rPr>
                <w:sz w:val="16"/>
                <w:szCs w:val="16"/>
              </w:rPr>
            </w:pPr>
          </w:p>
        </w:tc>
        <w:tc>
          <w:tcPr>
            <w:tcW w:w="1984" w:type="dxa"/>
            <w:vMerge w:val="restart"/>
            <w:tcBorders>
              <w:top w:val="nil"/>
              <w:left w:val="nil"/>
              <w:bottom w:val="nil"/>
              <w:right w:val="nil"/>
            </w:tcBorders>
          </w:tcPr>
          <w:p w:rsidR="001F5FB2" w:rsidRDefault="001F5FB2" w:rsidP="001F5FB2">
            <w:pPr>
              <w:jc w:val="center"/>
            </w:pPr>
            <w:r>
              <w:t>0401071</w:t>
            </w:r>
          </w:p>
        </w:tc>
        <w:tc>
          <w:tcPr>
            <w:tcW w:w="132" w:type="dxa"/>
            <w:vMerge w:val="restart"/>
            <w:tcBorders>
              <w:top w:val="nil"/>
              <w:left w:val="nil"/>
              <w:bottom w:val="nil"/>
              <w:right w:val="nil"/>
            </w:tcBorders>
          </w:tcPr>
          <w:p w:rsidR="001F5FB2" w:rsidRDefault="001F5FB2" w:rsidP="006A7057">
            <w:pPr>
              <w:jc w:val="right"/>
              <w:rPr>
                <w:sz w:val="16"/>
                <w:szCs w:val="16"/>
              </w:rPr>
            </w:pPr>
          </w:p>
        </w:tc>
      </w:tr>
      <w:tr w:rsidR="001F5FB2">
        <w:trPr>
          <w:cantSplit/>
          <w:trHeight w:val="211"/>
        </w:trPr>
        <w:tc>
          <w:tcPr>
            <w:tcW w:w="2077" w:type="dxa"/>
            <w:tcBorders>
              <w:top w:val="single" w:sz="4" w:space="0" w:color="auto"/>
              <w:left w:val="nil"/>
              <w:bottom w:val="nil"/>
              <w:right w:val="nil"/>
            </w:tcBorders>
          </w:tcPr>
          <w:p w:rsidR="001F5FB2" w:rsidRDefault="001F5FB2" w:rsidP="006A7057">
            <w:pPr>
              <w:jc w:val="center"/>
            </w:pPr>
            <w:r>
              <w:t>Поступ. в банк плат.</w:t>
            </w:r>
          </w:p>
        </w:tc>
        <w:tc>
          <w:tcPr>
            <w:tcW w:w="360" w:type="dxa"/>
            <w:tcBorders>
              <w:top w:val="nil"/>
              <w:left w:val="nil"/>
              <w:bottom w:val="nil"/>
              <w:right w:val="nil"/>
            </w:tcBorders>
          </w:tcPr>
          <w:p w:rsidR="001F5FB2" w:rsidRDefault="001F5FB2" w:rsidP="006A7057">
            <w:pPr>
              <w:jc w:val="right"/>
            </w:pPr>
          </w:p>
        </w:tc>
        <w:tc>
          <w:tcPr>
            <w:tcW w:w="1950" w:type="dxa"/>
            <w:tcBorders>
              <w:top w:val="nil"/>
              <w:left w:val="nil"/>
              <w:bottom w:val="nil"/>
              <w:right w:val="nil"/>
            </w:tcBorders>
          </w:tcPr>
          <w:p w:rsidR="001F5FB2" w:rsidRDefault="001F5FB2" w:rsidP="006A7057">
            <w:pPr>
              <w:jc w:val="center"/>
            </w:pPr>
          </w:p>
        </w:tc>
        <w:tc>
          <w:tcPr>
            <w:tcW w:w="717" w:type="dxa"/>
            <w:tcBorders>
              <w:top w:val="nil"/>
              <w:left w:val="nil"/>
              <w:bottom w:val="nil"/>
              <w:right w:val="nil"/>
            </w:tcBorders>
          </w:tcPr>
          <w:p w:rsidR="001F5FB2" w:rsidRDefault="001F5FB2" w:rsidP="006A7057">
            <w:pPr>
              <w:jc w:val="right"/>
            </w:pPr>
          </w:p>
        </w:tc>
        <w:tc>
          <w:tcPr>
            <w:tcW w:w="1984" w:type="dxa"/>
            <w:vMerge/>
            <w:tcBorders>
              <w:top w:val="single" w:sz="4" w:space="0" w:color="auto"/>
              <w:left w:val="nil"/>
              <w:bottom w:val="nil"/>
              <w:right w:val="nil"/>
            </w:tcBorders>
          </w:tcPr>
          <w:p w:rsidR="001F5FB2" w:rsidRDefault="001F5FB2" w:rsidP="006A7057">
            <w:pPr>
              <w:jc w:val="right"/>
            </w:pPr>
          </w:p>
        </w:tc>
        <w:tc>
          <w:tcPr>
            <w:tcW w:w="194" w:type="dxa"/>
            <w:vMerge/>
            <w:tcBorders>
              <w:top w:val="nil"/>
              <w:left w:val="nil"/>
              <w:bottom w:val="nil"/>
              <w:right w:val="nil"/>
            </w:tcBorders>
          </w:tcPr>
          <w:p w:rsidR="001F5FB2" w:rsidRDefault="001F5FB2" w:rsidP="006A7057">
            <w:pPr>
              <w:jc w:val="right"/>
            </w:pPr>
          </w:p>
        </w:tc>
        <w:tc>
          <w:tcPr>
            <w:tcW w:w="1984" w:type="dxa"/>
            <w:vMerge/>
            <w:tcBorders>
              <w:top w:val="single" w:sz="4" w:space="0" w:color="auto"/>
              <w:left w:val="nil"/>
              <w:bottom w:val="nil"/>
              <w:right w:val="nil"/>
            </w:tcBorders>
          </w:tcPr>
          <w:p w:rsidR="001F5FB2" w:rsidRDefault="001F5FB2" w:rsidP="006A7057">
            <w:pPr>
              <w:jc w:val="right"/>
            </w:pPr>
          </w:p>
        </w:tc>
        <w:tc>
          <w:tcPr>
            <w:tcW w:w="132" w:type="dxa"/>
            <w:vMerge/>
            <w:tcBorders>
              <w:top w:val="nil"/>
              <w:left w:val="nil"/>
              <w:bottom w:val="nil"/>
              <w:right w:val="nil"/>
            </w:tcBorders>
          </w:tcPr>
          <w:p w:rsidR="001F5FB2" w:rsidRDefault="001F5FB2" w:rsidP="006A7057">
            <w:pPr>
              <w:jc w:val="right"/>
            </w:pPr>
          </w:p>
        </w:tc>
        <w:tc>
          <w:tcPr>
            <w:tcW w:w="950" w:type="dxa"/>
            <w:tcBorders>
              <w:top w:val="nil"/>
              <w:left w:val="nil"/>
              <w:bottom w:val="nil"/>
              <w:right w:val="nil"/>
            </w:tcBorders>
            <w:vAlign w:val="center"/>
          </w:tcPr>
          <w:p w:rsidR="001F5FB2" w:rsidRDefault="001F5FB2" w:rsidP="006A7057">
            <w:pPr>
              <w:jc w:val="center"/>
            </w:pPr>
          </w:p>
        </w:tc>
      </w:tr>
    </w:tbl>
    <w:p w:rsidR="006A18BD" w:rsidRDefault="006A18BD" w:rsidP="006A18BD">
      <w:pPr>
        <w:tabs>
          <w:tab w:val="left" w:pos="1134"/>
        </w:tabs>
        <w:ind w:left="284"/>
        <w:jc w:val="right"/>
        <w:rPr>
          <w:lang w:val="en-US"/>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4"/>
        <w:gridCol w:w="3828"/>
        <w:gridCol w:w="708"/>
        <w:gridCol w:w="850"/>
        <w:gridCol w:w="426"/>
        <w:gridCol w:w="194"/>
        <w:gridCol w:w="514"/>
        <w:gridCol w:w="1134"/>
        <w:gridCol w:w="336"/>
        <w:gridCol w:w="132"/>
        <w:gridCol w:w="950"/>
      </w:tblGrid>
      <w:tr w:rsidR="006A18BD">
        <w:trPr>
          <w:gridAfter w:val="1"/>
          <w:wAfter w:w="950" w:type="dxa"/>
          <w:cantSplit/>
          <w:trHeight w:val="276"/>
        </w:trPr>
        <w:tc>
          <w:tcPr>
            <w:tcW w:w="4962" w:type="dxa"/>
            <w:gridSpan w:val="2"/>
            <w:vMerge w:val="restart"/>
            <w:tcBorders>
              <w:top w:val="nil"/>
              <w:left w:val="nil"/>
              <w:bottom w:val="nil"/>
              <w:right w:val="nil"/>
            </w:tcBorders>
            <w:vAlign w:val="bottom"/>
          </w:tcPr>
          <w:p w:rsidR="006A18BD" w:rsidRDefault="006A18BD" w:rsidP="006A7057">
            <w:pPr>
              <w:pStyle w:val="1"/>
            </w:pPr>
            <w:r>
              <w:t>ИНКАССОВОЕ ПОРУЧЕНИЕ №</w:t>
            </w:r>
          </w:p>
        </w:tc>
        <w:tc>
          <w:tcPr>
            <w:tcW w:w="1984" w:type="dxa"/>
            <w:gridSpan w:val="3"/>
            <w:vMerge w:val="restart"/>
            <w:tcBorders>
              <w:top w:val="nil"/>
              <w:left w:val="nil"/>
              <w:bottom w:val="nil"/>
              <w:right w:val="nil"/>
            </w:tcBorders>
            <w:vAlign w:val="bottom"/>
          </w:tcPr>
          <w:p w:rsidR="006A18BD" w:rsidRDefault="006A18BD" w:rsidP="006A7057">
            <w:pPr>
              <w:jc w:val="center"/>
              <w:rPr>
                <w:lang w:val="en-US"/>
              </w:rPr>
            </w:pPr>
          </w:p>
        </w:tc>
        <w:tc>
          <w:tcPr>
            <w:tcW w:w="194" w:type="dxa"/>
            <w:vMerge w:val="restart"/>
            <w:tcBorders>
              <w:top w:val="nil"/>
              <w:left w:val="nil"/>
              <w:bottom w:val="nil"/>
              <w:right w:val="nil"/>
            </w:tcBorders>
          </w:tcPr>
          <w:p w:rsidR="006A18BD" w:rsidRDefault="006A18BD" w:rsidP="006A7057">
            <w:pPr>
              <w:jc w:val="right"/>
              <w:rPr>
                <w:sz w:val="16"/>
                <w:szCs w:val="16"/>
              </w:rPr>
            </w:pPr>
          </w:p>
        </w:tc>
        <w:tc>
          <w:tcPr>
            <w:tcW w:w="1984" w:type="dxa"/>
            <w:gridSpan w:val="3"/>
            <w:vMerge w:val="restart"/>
            <w:tcBorders>
              <w:top w:val="nil"/>
              <w:left w:val="nil"/>
              <w:bottom w:val="nil"/>
              <w:right w:val="nil"/>
            </w:tcBorders>
            <w:vAlign w:val="bottom"/>
          </w:tcPr>
          <w:p w:rsidR="006A18BD" w:rsidRDefault="006A18BD" w:rsidP="006A7057">
            <w:pPr>
              <w:jc w:val="center"/>
              <w:rPr>
                <w:lang w:val="en-US"/>
              </w:rPr>
            </w:pPr>
          </w:p>
        </w:tc>
        <w:tc>
          <w:tcPr>
            <w:tcW w:w="132" w:type="dxa"/>
            <w:vMerge w:val="restart"/>
            <w:tcBorders>
              <w:top w:val="nil"/>
              <w:left w:val="nil"/>
              <w:bottom w:val="nil"/>
              <w:right w:val="nil"/>
            </w:tcBorders>
          </w:tcPr>
          <w:p w:rsidR="006A18BD" w:rsidRDefault="006A18BD" w:rsidP="006A7057">
            <w:pPr>
              <w:jc w:val="right"/>
              <w:rPr>
                <w:sz w:val="16"/>
                <w:szCs w:val="16"/>
              </w:rPr>
            </w:pPr>
          </w:p>
        </w:tc>
      </w:tr>
      <w:tr w:rsidR="006A18BD">
        <w:trPr>
          <w:gridAfter w:val="1"/>
          <w:wAfter w:w="950" w:type="dxa"/>
          <w:cantSplit/>
          <w:trHeight w:val="276"/>
        </w:trPr>
        <w:tc>
          <w:tcPr>
            <w:tcW w:w="4962" w:type="dxa"/>
            <w:gridSpan w:val="2"/>
            <w:vMerge/>
            <w:tcBorders>
              <w:top w:val="nil"/>
              <w:left w:val="nil"/>
              <w:bottom w:val="nil"/>
              <w:right w:val="nil"/>
            </w:tcBorders>
          </w:tcPr>
          <w:p w:rsidR="006A18BD" w:rsidRDefault="006A18BD" w:rsidP="006A7057">
            <w:pPr>
              <w:jc w:val="right"/>
            </w:pPr>
          </w:p>
        </w:tc>
        <w:tc>
          <w:tcPr>
            <w:tcW w:w="1984" w:type="dxa"/>
            <w:gridSpan w:val="3"/>
            <w:vMerge/>
            <w:tcBorders>
              <w:top w:val="nil"/>
              <w:left w:val="nil"/>
              <w:bottom w:val="single" w:sz="8" w:space="0" w:color="auto"/>
              <w:right w:val="nil"/>
            </w:tcBorders>
          </w:tcPr>
          <w:p w:rsidR="006A18BD" w:rsidRDefault="006A18BD" w:rsidP="006A7057">
            <w:pPr>
              <w:jc w:val="right"/>
            </w:pPr>
          </w:p>
        </w:tc>
        <w:tc>
          <w:tcPr>
            <w:tcW w:w="194" w:type="dxa"/>
            <w:vMerge/>
            <w:tcBorders>
              <w:top w:val="nil"/>
              <w:left w:val="nil"/>
              <w:bottom w:val="nil"/>
              <w:right w:val="nil"/>
            </w:tcBorders>
          </w:tcPr>
          <w:p w:rsidR="006A18BD" w:rsidRDefault="006A18BD" w:rsidP="006A7057">
            <w:pPr>
              <w:jc w:val="right"/>
            </w:pPr>
          </w:p>
        </w:tc>
        <w:tc>
          <w:tcPr>
            <w:tcW w:w="1984" w:type="dxa"/>
            <w:gridSpan w:val="3"/>
            <w:vMerge/>
            <w:tcBorders>
              <w:top w:val="nil"/>
              <w:left w:val="nil"/>
              <w:bottom w:val="single" w:sz="8" w:space="0" w:color="auto"/>
              <w:right w:val="nil"/>
            </w:tcBorders>
          </w:tcPr>
          <w:p w:rsidR="006A18BD" w:rsidRDefault="006A18BD" w:rsidP="006A7057">
            <w:pPr>
              <w:jc w:val="right"/>
            </w:pPr>
          </w:p>
        </w:tc>
        <w:tc>
          <w:tcPr>
            <w:tcW w:w="132" w:type="dxa"/>
            <w:vMerge/>
            <w:tcBorders>
              <w:top w:val="nil"/>
              <w:left w:val="nil"/>
              <w:bottom w:val="nil"/>
              <w:right w:val="nil"/>
            </w:tcBorders>
          </w:tcPr>
          <w:p w:rsidR="006A18BD" w:rsidRDefault="006A18BD" w:rsidP="006A7057">
            <w:pPr>
              <w:jc w:val="right"/>
            </w:pPr>
          </w:p>
        </w:tc>
      </w:tr>
      <w:tr w:rsidR="006A18BD">
        <w:tblPrEx>
          <w:tblCellMar>
            <w:left w:w="108" w:type="dxa"/>
            <w:right w:w="108" w:type="dxa"/>
          </w:tblCellMar>
        </w:tblPrEx>
        <w:trPr>
          <w:trHeight w:val="243"/>
        </w:trPr>
        <w:tc>
          <w:tcPr>
            <w:tcW w:w="10206" w:type="dxa"/>
            <w:gridSpan w:val="11"/>
            <w:tcBorders>
              <w:top w:val="nil"/>
              <w:left w:val="nil"/>
              <w:bottom w:val="nil"/>
              <w:right w:val="nil"/>
            </w:tcBorders>
          </w:tcPr>
          <w:p w:rsidR="006A18BD" w:rsidRDefault="006A18BD" w:rsidP="006A7057">
            <w:pPr>
              <w:rPr>
                <w:sz w:val="16"/>
                <w:szCs w:val="16"/>
              </w:rPr>
            </w:pPr>
            <w:r>
              <w:t xml:space="preserve">                                                                                                           </w:t>
            </w:r>
            <w:r>
              <w:rPr>
                <w:lang w:val="en-US"/>
              </w:rPr>
              <w:t xml:space="preserve">    </w:t>
            </w:r>
            <w:r>
              <w:rPr>
                <w:sz w:val="16"/>
                <w:szCs w:val="16"/>
              </w:rPr>
              <w:t>Дата                                            Вид платежа</w:t>
            </w:r>
          </w:p>
        </w:tc>
      </w:tr>
      <w:tr w:rsidR="006A18BD">
        <w:tblPrEx>
          <w:tblCellMar>
            <w:left w:w="108" w:type="dxa"/>
            <w:right w:w="108" w:type="dxa"/>
          </w:tblCellMar>
        </w:tblPrEx>
        <w:trPr>
          <w:trHeight w:val="567"/>
        </w:trPr>
        <w:tc>
          <w:tcPr>
            <w:tcW w:w="1134" w:type="dxa"/>
            <w:tcBorders>
              <w:top w:val="nil"/>
              <w:left w:val="nil"/>
              <w:bottom w:val="single" w:sz="8" w:space="0" w:color="auto"/>
              <w:right w:val="single" w:sz="8" w:space="0" w:color="auto"/>
            </w:tcBorders>
          </w:tcPr>
          <w:p w:rsidR="006A18BD" w:rsidRDefault="006A18BD" w:rsidP="006A7057">
            <w:pPr>
              <w:pStyle w:val="aa"/>
              <w:ind w:left="-108"/>
            </w:pPr>
            <w:r>
              <w:t>Сумма</w:t>
            </w:r>
          </w:p>
          <w:p w:rsidR="006A18BD" w:rsidRDefault="006A18BD" w:rsidP="006A7057">
            <w:pPr>
              <w:ind w:left="-108" w:right="-250"/>
            </w:pPr>
            <w:r>
              <w:t>прописью</w:t>
            </w:r>
          </w:p>
        </w:tc>
        <w:tc>
          <w:tcPr>
            <w:tcW w:w="9072" w:type="dxa"/>
            <w:gridSpan w:val="10"/>
            <w:tcBorders>
              <w:top w:val="nil"/>
              <w:left w:val="nil"/>
              <w:bottom w:val="single" w:sz="8" w:space="0" w:color="auto"/>
              <w:right w:val="nil"/>
            </w:tcBorders>
          </w:tcPr>
          <w:p w:rsidR="006A18BD" w:rsidRDefault="006A18BD" w:rsidP="006A7057">
            <w:pPr>
              <w:rPr>
                <w:lang w:val="en-US"/>
              </w:rPr>
            </w:pPr>
          </w:p>
          <w:p w:rsidR="006A18BD" w:rsidRDefault="006A18BD" w:rsidP="006A7057">
            <w:pPr>
              <w:rPr>
                <w:lang w:val="en-US"/>
              </w:rPr>
            </w:pPr>
          </w:p>
        </w:tc>
      </w:tr>
      <w:tr w:rsidR="006A18BD">
        <w:tblPrEx>
          <w:tblCellMar>
            <w:left w:w="108" w:type="dxa"/>
            <w:right w:w="108" w:type="dxa"/>
          </w:tblCellMar>
        </w:tblPrEx>
        <w:trPr>
          <w:cantSplit/>
          <w:trHeight w:val="851"/>
        </w:trPr>
        <w:tc>
          <w:tcPr>
            <w:tcW w:w="5670" w:type="dxa"/>
            <w:gridSpan w:val="3"/>
            <w:vMerge w:val="restart"/>
            <w:tcBorders>
              <w:top w:val="single" w:sz="8" w:space="0" w:color="auto"/>
              <w:left w:val="nil"/>
              <w:bottom w:val="single" w:sz="4" w:space="0" w:color="auto"/>
              <w:right w:val="nil"/>
            </w:tcBorders>
          </w:tcPr>
          <w:p w:rsidR="006A18BD" w:rsidRDefault="006A18BD" w:rsidP="006A7057">
            <w:pPr>
              <w:pStyle w:val="aa"/>
              <w:ind w:left="-108"/>
            </w:pPr>
            <w:r>
              <w:t>ИНН</w:t>
            </w:r>
          </w:p>
          <w:p w:rsidR="006A18BD" w:rsidRDefault="006A18BD" w:rsidP="006A7057"/>
          <w:p w:rsidR="006A18BD" w:rsidRDefault="006A18BD" w:rsidP="006A7057"/>
          <w:p w:rsidR="006A18BD" w:rsidRDefault="006A18BD" w:rsidP="006A7057">
            <w:pPr>
              <w:rPr>
                <w:lang w:val="en-US"/>
              </w:rPr>
            </w:pPr>
          </w:p>
          <w:p w:rsidR="006A18BD" w:rsidRDefault="006A18BD" w:rsidP="006A7057">
            <w:pPr>
              <w:rPr>
                <w:lang w:val="en-US"/>
              </w:rPr>
            </w:pPr>
          </w:p>
          <w:p w:rsidR="006A18BD" w:rsidRDefault="006A18BD" w:rsidP="006A7057">
            <w:pPr>
              <w:ind w:left="-108"/>
            </w:pPr>
            <w:r>
              <w:t>Плательщик</w:t>
            </w:r>
          </w:p>
        </w:tc>
        <w:tc>
          <w:tcPr>
            <w:tcW w:w="850" w:type="dxa"/>
            <w:tcBorders>
              <w:top w:val="single" w:sz="8" w:space="0" w:color="auto"/>
              <w:left w:val="single" w:sz="8" w:space="0" w:color="auto"/>
              <w:bottom w:val="nil"/>
              <w:right w:val="nil"/>
            </w:tcBorders>
          </w:tcPr>
          <w:p w:rsidR="006A18BD" w:rsidRDefault="006A18BD" w:rsidP="006A7057">
            <w:pPr>
              <w:pStyle w:val="aa"/>
              <w:rPr>
                <w:sz w:val="18"/>
                <w:szCs w:val="18"/>
              </w:rPr>
            </w:pPr>
            <w:r>
              <w:rPr>
                <w:sz w:val="18"/>
                <w:szCs w:val="18"/>
              </w:rPr>
              <w:t>Сумма</w:t>
            </w:r>
          </w:p>
        </w:tc>
        <w:tc>
          <w:tcPr>
            <w:tcW w:w="3686" w:type="dxa"/>
            <w:gridSpan w:val="7"/>
            <w:tcBorders>
              <w:top w:val="single" w:sz="8" w:space="0" w:color="auto"/>
              <w:left w:val="single" w:sz="8" w:space="0" w:color="auto"/>
              <w:bottom w:val="nil"/>
              <w:right w:val="nil"/>
            </w:tcBorders>
          </w:tcPr>
          <w:p w:rsidR="006A18BD" w:rsidRDefault="006A18BD" w:rsidP="006A7057">
            <w:pPr>
              <w:pStyle w:val="aa"/>
            </w:pPr>
          </w:p>
        </w:tc>
      </w:tr>
      <w:tr w:rsidR="006A18BD">
        <w:tblPrEx>
          <w:tblCellMar>
            <w:left w:w="108" w:type="dxa"/>
            <w:right w:w="108" w:type="dxa"/>
          </w:tblCellMar>
        </w:tblPrEx>
        <w:trPr>
          <w:cantSplit/>
          <w:trHeight w:val="567"/>
        </w:trPr>
        <w:tc>
          <w:tcPr>
            <w:tcW w:w="5670" w:type="dxa"/>
            <w:gridSpan w:val="3"/>
            <w:vMerge/>
            <w:tcBorders>
              <w:top w:val="nil"/>
              <w:left w:val="nil"/>
              <w:bottom w:val="single" w:sz="8" w:space="0" w:color="auto"/>
              <w:right w:val="nil"/>
            </w:tcBorders>
          </w:tcPr>
          <w:p w:rsidR="006A18BD" w:rsidRDefault="006A18BD" w:rsidP="006A7057">
            <w:pPr>
              <w:jc w:val="right"/>
            </w:pPr>
          </w:p>
        </w:tc>
        <w:tc>
          <w:tcPr>
            <w:tcW w:w="850" w:type="dxa"/>
            <w:tcBorders>
              <w:top w:val="single" w:sz="8" w:space="0" w:color="auto"/>
              <w:left w:val="single" w:sz="8" w:space="0" w:color="auto"/>
              <w:bottom w:val="single" w:sz="8" w:space="0" w:color="auto"/>
              <w:right w:val="nil"/>
            </w:tcBorders>
          </w:tcPr>
          <w:p w:rsidR="006A18BD" w:rsidRDefault="006A18BD" w:rsidP="006A7057">
            <w:pPr>
              <w:rPr>
                <w:sz w:val="18"/>
                <w:szCs w:val="18"/>
              </w:rPr>
            </w:pPr>
            <w:r>
              <w:rPr>
                <w:sz w:val="18"/>
                <w:szCs w:val="18"/>
              </w:rPr>
              <w:t>Сч. №</w:t>
            </w:r>
          </w:p>
        </w:tc>
        <w:tc>
          <w:tcPr>
            <w:tcW w:w="3686" w:type="dxa"/>
            <w:gridSpan w:val="7"/>
            <w:vMerge w:val="restart"/>
            <w:tcBorders>
              <w:top w:val="single" w:sz="8" w:space="0" w:color="auto"/>
              <w:left w:val="single" w:sz="8" w:space="0" w:color="auto"/>
              <w:bottom w:val="single" w:sz="8" w:space="0" w:color="auto"/>
              <w:right w:val="nil"/>
            </w:tcBorders>
          </w:tcPr>
          <w:p w:rsidR="006A18BD" w:rsidRDefault="006A18BD" w:rsidP="006A7057">
            <w:pPr>
              <w:pStyle w:val="aa"/>
            </w:pPr>
          </w:p>
          <w:p w:rsidR="006A18BD" w:rsidRDefault="006A18BD" w:rsidP="006A7057">
            <w:pPr>
              <w:pStyle w:val="aa"/>
            </w:pPr>
          </w:p>
          <w:p w:rsidR="006A18BD" w:rsidRDefault="006A18BD" w:rsidP="006A7057">
            <w:pPr>
              <w:pStyle w:val="aa"/>
            </w:pPr>
          </w:p>
          <w:p w:rsidR="006A18BD" w:rsidRDefault="006A18BD" w:rsidP="006A7057">
            <w:pPr>
              <w:pStyle w:val="aa"/>
              <w:rPr>
                <w:sz w:val="16"/>
                <w:szCs w:val="16"/>
              </w:rPr>
            </w:pPr>
          </w:p>
          <w:p w:rsidR="006A18BD" w:rsidRDefault="006A18BD" w:rsidP="006A7057">
            <w:pPr>
              <w:pStyle w:val="aa"/>
            </w:pPr>
          </w:p>
        </w:tc>
      </w:tr>
      <w:tr w:rsidR="006A18BD">
        <w:tblPrEx>
          <w:tblCellMar>
            <w:left w:w="108" w:type="dxa"/>
            <w:right w:w="108" w:type="dxa"/>
          </w:tblCellMar>
        </w:tblPrEx>
        <w:trPr>
          <w:cantSplit/>
          <w:trHeight w:val="284"/>
        </w:trPr>
        <w:tc>
          <w:tcPr>
            <w:tcW w:w="5670" w:type="dxa"/>
            <w:gridSpan w:val="3"/>
            <w:vMerge w:val="restart"/>
            <w:tcBorders>
              <w:top w:val="single" w:sz="8" w:space="0" w:color="auto"/>
              <w:left w:val="nil"/>
              <w:bottom w:val="single" w:sz="4" w:space="0" w:color="auto"/>
              <w:right w:val="single" w:sz="8" w:space="0" w:color="auto"/>
            </w:tcBorders>
            <w:vAlign w:val="bottom"/>
          </w:tcPr>
          <w:p w:rsidR="006A18BD" w:rsidRDefault="006A18BD" w:rsidP="006A7057">
            <w:pPr>
              <w:pStyle w:val="aa"/>
              <w:ind w:left="-108"/>
              <w:rPr>
                <w:lang w:val="en-US"/>
              </w:rPr>
            </w:pPr>
          </w:p>
          <w:p w:rsidR="006A18BD" w:rsidRDefault="006A18BD" w:rsidP="006A7057">
            <w:pPr>
              <w:pStyle w:val="aa"/>
              <w:ind w:left="-108"/>
              <w:rPr>
                <w:lang w:val="en-US"/>
              </w:rPr>
            </w:pPr>
          </w:p>
          <w:p w:rsidR="006A18BD" w:rsidRDefault="006A18BD" w:rsidP="006A7057">
            <w:pPr>
              <w:pStyle w:val="aa"/>
              <w:ind w:left="-108"/>
            </w:pPr>
            <w:r>
              <w:t>Банк плательщика</w:t>
            </w:r>
          </w:p>
        </w:tc>
        <w:tc>
          <w:tcPr>
            <w:tcW w:w="850" w:type="dxa"/>
            <w:tcBorders>
              <w:top w:val="single" w:sz="8" w:space="0" w:color="auto"/>
              <w:left w:val="single" w:sz="8" w:space="0" w:color="auto"/>
              <w:bottom w:val="single" w:sz="8" w:space="0" w:color="auto"/>
              <w:right w:val="nil"/>
            </w:tcBorders>
          </w:tcPr>
          <w:p w:rsidR="006A18BD" w:rsidRDefault="006A18BD" w:rsidP="006A7057">
            <w:pPr>
              <w:pStyle w:val="aa"/>
              <w:rPr>
                <w:sz w:val="18"/>
                <w:szCs w:val="18"/>
              </w:rPr>
            </w:pPr>
            <w:r>
              <w:rPr>
                <w:sz w:val="18"/>
                <w:szCs w:val="18"/>
              </w:rPr>
              <w:t>БИК</w:t>
            </w:r>
          </w:p>
        </w:tc>
        <w:tc>
          <w:tcPr>
            <w:tcW w:w="3686" w:type="dxa"/>
            <w:gridSpan w:val="7"/>
            <w:vMerge/>
            <w:tcBorders>
              <w:top w:val="single" w:sz="4" w:space="0" w:color="auto"/>
              <w:left w:val="single" w:sz="8" w:space="0" w:color="auto"/>
              <w:bottom w:val="single" w:sz="8" w:space="0" w:color="auto"/>
              <w:right w:val="nil"/>
            </w:tcBorders>
          </w:tcPr>
          <w:p w:rsidR="006A18BD" w:rsidRDefault="006A18BD" w:rsidP="006A7057">
            <w:pPr>
              <w:jc w:val="right"/>
            </w:pPr>
          </w:p>
        </w:tc>
      </w:tr>
      <w:tr w:rsidR="006A18BD">
        <w:tblPrEx>
          <w:tblCellMar>
            <w:left w:w="108" w:type="dxa"/>
            <w:right w:w="108" w:type="dxa"/>
          </w:tblCellMar>
        </w:tblPrEx>
        <w:trPr>
          <w:cantSplit/>
          <w:trHeight w:val="567"/>
        </w:trPr>
        <w:tc>
          <w:tcPr>
            <w:tcW w:w="5670" w:type="dxa"/>
            <w:gridSpan w:val="3"/>
            <w:vMerge/>
            <w:tcBorders>
              <w:top w:val="single" w:sz="4" w:space="0" w:color="auto"/>
              <w:left w:val="nil"/>
              <w:bottom w:val="single" w:sz="8" w:space="0" w:color="auto"/>
              <w:right w:val="single" w:sz="8" w:space="0" w:color="auto"/>
            </w:tcBorders>
          </w:tcPr>
          <w:p w:rsidR="006A18BD" w:rsidRDefault="006A18BD" w:rsidP="006A7057">
            <w:pPr>
              <w:pStyle w:val="aa"/>
            </w:pPr>
          </w:p>
        </w:tc>
        <w:tc>
          <w:tcPr>
            <w:tcW w:w="850" w:type="dxa"/>
            <w:tcBorders>
              <w:top w:val="single" w:sz="8" w:space="0" w:color="auto"/>
              <w:left w:val="single" w:sz="8" w:space="0" w:color="auto"/>
              <w:bottom w:val="single" w:sz="8" w:space="0" w:color="auto"/>
              <w:right w:val="nil"/>
            </w:tcBorders>
          </w:tcPr>
          <w:p w:rsidR="006A18BD" w:rsidRDefault="006A18BD" w:rsidP="006A7057">
            <w:pPr>
              <w:rPr>
                <w:sz w:val="18"/>
                <w:szCs w:val="18"/>
              </w:rPr>
            </w:pPr>
            <w:r>
              <w:rPr>
                <w:sz w:val="18"/>
                <w:szCs w:val="18"/>
              </w:rPr>
              <w:t>Сч. №</w:t>
            </w:r>
          </w:p>
        </w:tc>
        <w:tc>
          <w:tcPr>
            <w:tcW w:w="3686" w:type="dxa"/>
            <w:gridSpan w:val="7"/>
            <w:vMerge/>
            <w:tcBorders>
              <w:top w:val="single" w:sz="4" w:space="0" w:color="auto"/>
              <w:left w:val="single" w:sz="8" w:space="0" w:color="auto"/>
              <w:bottom w:val="single" w:sz="8" w:space="0" w:color="auto"/>
              <w:right w:val="nil"/>
            </w:tcBorders>
          </w:tcPr>
          <w:p w:rsidR="006A18BD" w:rsidRDefault="006A18BD" w:rsidP="006A7057">
            <w:pPr>
              <w:jc w:val="right"/>
            </w:pPr>
          </w:p>
        </w:tc>
      </w:tr>
      <w:tr w:rsidR="006A18BD">
        <w:tblPrEx>
          <w:tblCellMar>
            <w:left w:w="108" w:type="dxa"/>
            <w:right w:w="108" w:type="dxa"/>
          </w:tblCellMar>
        </w:tblPrEx>
        <w:trPr>
          <w:cantSplit/>
          <w:trHeight w:val="284"/>
        </w:trPr>
        <w:tc>
          <w:tcPr>
            <w:tcW w:w="5670" w:type="dxa"/>
            <w:gridSpan w:val="3"/>
            <w:vMerge w:val="restart"/>
            <w:tcBorders>
              <w:top w:val="single" w:sz="8" w:space="0" w:color="auto"/>
              <w:left w:val="nil"/>
              <w:bottom w:val="single" w:sz="4" w:space="0" w:color="auto"/>
              <w:right w:val="single" w:sz="8" w:space="0" w:color="auto"/>
            </w:tcBorders>
            <w:vAlign w:val="bottom"/>
          </w:tcPr>
          <w:p w:rsidR="006A18BD" w:rsidRDefault="006A18BD" w:rsidP="006A7057">
            <w:pPr>
              <w:pStyle w:val="aa"/>
              <w:ind w:left="-108"/>
              <w:rPr>
                <w:lang w:val="en-US"/>
              </w:rPr>
            </w:pPr>
          </w:p>
          <w:p w:rsidR="006A18BD" w:rsidRDefault="006A18BD" w:rsidP="006A7057">
            <w:pPr>
              <w:pStyle w:val="aa"/>
              <w:ind w:left="-108"/>
              <w:rPr>
                <w:lang w:val="en-US"/>
              </w:rPr>
            </w:pPr>
          </w:p>
          <w:p w:rsidR="006A18BD" w:rsidRDefault="006A18BD" w:rsidP="006A7057">
            <w:pPr>
              <w:pStyle w:val="aa"/>
              <w:ind w:left="-108"/>
            </w:pPr>
            <w:r>
              <w:t>Банк получателя</w:t>
            </w:r>
          </w:p>
        </w:tc>
        <w:tc>
          <w:tcPr>
            <w:tcW w:w="850" w:type="dxa"/>
            <w:tcBorders>
              <w:top w:val="single" w:sz="8" w:space="0" w:color="auto"/>
              <w:left w:val="single" w:sz="8" w:space="0" w:color="auto"/>
              <w:bottom w:val="single" w:sz="8" w:space="0" w:color="auto"/>
              <w:right w:val="single" w:sz="4" w:space="0" w:color="auto"/>
            </w:tcBorders>
          </w:tcPr>
          <w:p w:rsidR="006A18BD" w:rsidRDefault="006A18BD" w:rsidP="006A7057">
            <w:pPr>
              <w:pStyle w:val="aa"/>
              <w:rPr>
                <w:sz w:val="18"/>
                <w:szCs w:val="18"/>
              </w:rPr>
            </w:pPr>
            <w:r>
              <w:rPr>
                <w:sz w:val="18"/>
                <w:szCs w:val="18"/>
              </w:rPr>
              <w:t>БИК</w:t>
            </w:r>
          </w:p>
        </w:tc>
        <w:tc>
          <w:tcPr>
            <w:tcW w:w="3686" w:type="dxa"/>
            <w:gridSpan w:val="7"/>
            <w:vMerge w:val="restart"/>
            <w:tcBorders>
              <w:top w:val="single" w:sz="8" w:space="0" w:color="auto"/>
              <w:left w:val="single" w:sz="8" w:space="0" w:color="auto"/>
              <w:bottom w:val="single" w:sz="4" w:space="0" w:color="auto"/>
              <w:right w:val="nil"/>
            </w:tcBorders>
          </w:tcPr>
          <w:p w:rsidR="006A18BD" w:rsidRDefault="006A18BD" w:rsidP="006A7057">
            <w:pPr>
              <w:pStyle w:val="aa"/>
            </w:pPr>
          </w:p>
        </w:tc>
      </w:tr>
      <w:tr w:rsidR="006A18BD">
        <w:tblPrEx>
          <w:tblCellMar>
            <w:left w:w="108" w:type="dxa"/>
            <w:right w:w="108" w:type="dxa"/>
          </w:tblCellMar>
        </w:tblPrEx>
        <w:trPr>
          <w:cantSplit/>
          <w:trHeight w:val="567"/>
        </w:trPr>
        <w:tc>
          <w:tcPr>
            <w:tcW w:w="5670" w:type="dxa"/>
            <w:gridSpan w:val="3"/>
            <w:vMerge/>
            <w:tcBorders>
              <w:top w:val="single" w:sz="4" w:space="0" w:color="auto"/>
              <w:left w:val="nil"/>
              <w:bottom w:val="nil"/>
              <w:right w:val="single" w:sz="8" w:space="0" w:color="auto"/>
            </w:tcBorders>
          </w:tcPr>
          <w:p w:rsidR="006A18BD" w:rsidRDefault="006A18BD" w:rsidP="006A7057">
            <w:pPr>
              <w:jc w:val="right"/>
            </w:pPr>
          </w:p>
        </w:tc>
        <w:tc>
          <w:tcPr>
            <w:tcW w:w="850" w:type="dxa"/>
            <w:tcBorders>
              <w:top w:val="single" w:sz="8" w:space="0" w:color="auto"/>
              <w:left w:val="single" w:sz="8" w:space="0" w:color="auto"/>
              <w:bottom w:val="single" w:sz="8" w:space="0" w:color="auto"/>
              <w:right w:val="single" w:sz="4" w:space="0" w:color="auto"/>
            </w:tcBorders>
          </w:tcPr>
          <w:p w:rsidR="006A18BD" w:rsidRDefault="006A18BD" w:rsidP="006A7057">
            <w:pPr>
              <w:rPr>
                <w:sz w:val="18"/>
                <w:szCs w:val="18"/>
              </w:rPr>
            </w:pPr>
            <w:r>
              <w:rPr>
                <w:sz w:val="18"/>
                <w:szCs w:val="18"/>
              </w:rPr>
              <w:t>Сч. №</w:t>
            </w:r>
          </w:p>
        </w:tc>
        <w:tc>
          <w:tcPr>
            <w:tcW w:w="3686" w:type="dxa"/>
            <w:gridSpan w:val="7"/>
            <w:vMerge/>
            <w:tcBorders>
              <w:top w:val="single" w:sz="4" w:space="0" w:color="auto"/>
              <w:left w:val="single" w:sz="8" w:space="0" w:color="auto"/>
              <w:bottom w:val="single" w:sz="4" w:space="0" w:color="auto"/>
              <w:right w:val="nil"/>
            </w:tcBorders>
          </w:tcPr>
          <w:p w:rsidR="006A18BD" w:rsidRDefault="006A18BD" w:rsidP="006A7057">
            <w:pPr>
              <w:jc w:val="right"/>
            </w:pPr>
          </w:p>
        </w:tc>
      </w:tr>
      <w:tr w:rsidR="006A18BD">
        <w:tblPrEx>
          <w:tblCellMar>
            <w:left w:w="108" w:type="dxa"/>
            <w:right w:w="108" w:type="dxa"/>
          </w:tblCellMar>
        </w:tblPrEx>
        <w:trPr>
          <w:cantSplit/>
          <w:trHeight w:val="567"/>
        </w:trPr>
        <w:tc>
          <w:tcPr>
            <w:tcW w:w="5670" w:type="dxa"/>
            <w:gridSpan w:val="3"/>
            <w:vMerge w:val="restart"/>
            <w:tcBorders>
              <w:top w:val="single" w:sz="8" w:space="0" w:color="auto"/>
              <w:left w:val="nil"/>
              <w:bottom w:val="single" w:sz="8" w:space="0" w:color="auto"/>
              <w:right w:val="single" w:sz="8" w:space="0" w:color="auto"/>
            </w:tcBorders>
          </w:tcPr>
          <w:p w:rsidR="006A18BD" w:rsidRDefault="006A18BD" w:rsidP="006A7057">
            <w:pPr>
              <w:pStyle w:val="aa"/>
              <w:ind w:left="-108"/>
            </w:pPr>
            <w:r>
              <w:t>ИНН</w:t>
            </w:r>
          </w:p>
          <w:p w:rsidR="006A18BD" w:rsidRDefault="006A18BD" w:rsidP="006A7057">
            <w:pPr>
              <w:pStyle w:val="aa"/>
            </w:pPr>
          </w:p>
          <w:p w:rsidR="006A18BD" w:rsidRDefault="006A18BD" w:rsidP="006A7057">
            <w:pPr>
              <w:pStyle w:val="aa"/>
            </w:pPr>
          </w:p>
          <w:p w:rsidR="006A18BD" w:rsidRDefault="006A18BD" w:rsidP="006A7057">
            <w:pPr>
              <w:pStyle w:val="aa"/>
              <w:rPr>
                <w:lang w:val="en-US"/>
              </w:rPr>
            </w:pPr>
          </w:p>
          <w:p w:rsidR="006A18BD" w:rsidRDefault="006A18BD" w:rsidP="006A7057">
            <w:pPr>
              <w:pStyle w:val="aa"/>
              <w:rPr>
                <w:lang w:val="en-US"/>
              </w:rPr>
            </w:pPr>
          </w:p>
          <w:p w:rsidR="006A18BD" w:rsidRDefault="006A18BD" w:rsidP="006A7057">
            <w:pPr>
              <w:pStyle w:val="aa"/>
              <w:ind w:left="-108"/>
            </w:pPr>
            <w:r>
              <w:t>Получатель</w:t>
            </w:r>
          </w:p>
        </w:tc>
        <w:tc>
          <w:tcPr>
            <w:tcW w:w="850" w:type="dxa"/>
            <w:tcBorders>
              <w:top w:val="single" w:sz="8" w:space="0" w:color="auto"/>
              <w:left w:val="single" w:sz="8" w:space="0" w:color="auto"/>
              <w:bottom w:val="single" w:sz="8" w:space="0" w:color="auto"/>
              <w:right w:val="single" w:sz="4" w:space="0" w:color="auto"/>
            </w:tcBorders>
          </w:tcPr>
          <w:p w:rsidR="006A18BD" w:rsidRDefault="006A18BD" w:rsidP="006A7057">
            <w:pPr>
              <w:rPr>
                <w:sz w:val="18"/>
                <w:szCs w:val="18"/>
              </w:rPr>
            </w:pPr>
            <w:r>
              <w:rPr>
                <w:sz w:val="18"/>
                <w:szCs w:val="18"/>
              </w:rPr>
              <w:t>Сч. №</w:t>
            </w:r>
          </w:p>
        </w:tc>
        <w:tc>
          <w:tcPr>
            <w:tcW w:w="3686" w:type="dxa"/>
            <w:gridSpan w:val="7"/>
            <w:vMerge/>
            <w:tcBorders>
              <w:top w:val="single" w:sz="4" w:space="0" w:color="auto"/>
              <w:left w:val="single" w:sz="8" w:space="0" w:color="auto"/>
              <w:bottom w:val="single" w:sz="8" w:space="0" w:color="auto"/>
              <w:right w:val="nil"/>
            </w:tcBorders>
          </w:tcPr>
          <w:p w:rsidR="006A18BD" w:rsidRDefault="006A18BD" w:rsidP="006A7057">
            <w:pPr>
              <w:jc w:val="right"/>
            </w:pPr>
          </w:p>
        </w:tc>
      </w:tr>
      <w:tr w:rsidR="006A18BD">
        <w:tblPrEx>
          <w:tblCellMar>
            <w:left w:w="108" w:type="dxa"/>
            <w:right w:w="108" w:type="dxa"/>
          </w:tblCellMar>
        </w:tblPrEx>
        <w:trPr>
          <w:cantSplit/>
          <w:trHeight w:val="349"/>
        </w:trPr>
        <w:tc>
          <w:tcPr>
            <w:tcW w:w="5670" w:type="dxa"/>
            <w:gridSpan w:val="3"/>
            <w:vMerge/>
            <w:tcBorders>
              <w:top w:val="single" w:sz="4" w:space="0" w:color="auto"/>
              <w:left w:val="nil"/>
              <w:bottom w:val="single" w:sz="8" w:space="0" w:color="auto"/>
              <w:right w:val="single" w:sz="8" w:space="0" w:color="auto"/>
            </w:tcBorders>
          </w:tcPr>
          <w:p w:rsidR="006A18BD" w:rsidRDefault="006A18BD" w:rsidP="006A7057">
            <w:pPr>
              <w:pStyle w:val="aa"/>
            </w:pPr>
          </w:p>
        </w:tc>
        <w:tc>
          <w:tcPr>
            <w:tcW w:w="850" w:type="dxa"/>
            <w:tcBorders>
              <w:top w:val="single" w:sz="8" w:space="0" w:color="auto"/>
              <w:left w:val="single" w:sz="8" w:space="0" w:color="auto"/>
              <w:bottom w:val="nil"/>
              <w:right w:val="nil"/>
            </w:tcBorders>
            <w:vAlign w:val="center"/>
          </w:tcPr>
          <w:p w:rsidR="006A18BD" w:rsidRDefault="006A18BD" w:rsidP="006A7057">
            <w:pPr>
              <w:pStyle w:val="aa"/>
              <w:rPr>
                <w:sz w:val="18"/>
                <w:szCs w:val="18"/>
              </w:rPr>
            </w:pPr>
            <w:r>
              <w:rPr>
                <w:sz w:val="18"/>
                <w:szCs w:val="18"/>
              </w:rPr>
              <w:t>Вид оп.</w:t>
            </w:r>
          </w:p>
        </w:tc>
        <w:tc>
          <w:tcPr>
            <w:tcW w:w="1134" w:type="dxa"/>
            <w:gridSpan w:val="3"/>
            <w:vMerge w:val="restart"/>
            <w:tcBorders>
              <w:top w:val="single" w:sz="4" w:space="0" w:color="auto"/>
              <w:left w:val="single" w:sz="8" w:space="0" w:color="auto"/>
              <w:bottom w:val="single" w:sz="8" w:space="0" w:color="auto"/>
              <w:right w:val="nil"/>
            </w:tcBorders>
          </w:tcPr>
          <w:p w:rsidR="006A18BD" w:rsidRDefault="006A18BD" w:rsidP="006A7057">
            <w:pPr>
              <w:pStyle w:val="aa"/>
              <w:tabs>
                <w:tab w:val="left" w:pos="176"/>
              </w:tabs>
            </w:pPr>
          </w:p>
        </w:tc>
        <w:tc>
          <w:tcPr>
            <w:tcW w:w="1134" w:type="dxa"/>
            <w:tcBorders>
              <w:top w:val="single" w:sz="8" w:space="0" w:color="auto"/>
              <w:left w:val="single" w:sz="8" w:space="0" w:color="auto"/>
              <w:bottom w:val="single" w:sz="8" w:space="0" w:color="auto"/>
              <w:right w:val="nil"/>
            </w:tcBorders>
            <w:vAlign w:val="center"/>
          </w:tcPr>
          <w:p w:rsidR="006A18BD" w:rsidRDefault="006A18BD" w:rsidP="006A7057">
            <w:pPr>
              <w:rPr>
                <w:sz w:val="18"/>
                <w:szCs w:val="18"/>
              </w:rPr>
            </w:pPr>
            <w:r>
              <w:rPr>
                <w:sz w:val="18"/>
                <w:szCs w:val="18"/>
              </w:rPr>
              <w:t>Очер</w:t>
            </w:r>
            <w:r w:rsidR="00693510">
              <w:rPr>
                <w:sz w:val="18"/>
                <w:szCs w:val="18"/>
              </w:rPr>
              <w:t>. п</w:t>
            </w:r>
            <w:r>
              <w:rPr>
                <w:sz w:val="18"/>
                <w:szCs w:val="18"/>
              </w:rPr>
              <w:t>лат.</w:t>
            </w:r>
          </w:p>
        </w:tc>
        <w:tc>
          <w:tcPr>
            <w:tcW w:w="1418" w:type="dxa"/>
            <w:gridSpan w:val="3"/>
            <w:vMerge w:val="restart"/>
            <w:tcBorders>
              <w:top w:val="single" w:sz="4" w:space="0" w:color="auto"/>
              <w:left w:val="single" w:sz="8" w:space="0" w:color="auto"/>
              <w:bottom w:val="single" w:sz="8" w:space="0" w:color="auto"/>
              <w:right w:val="nil"/>
            </w:tcBorders>
          </w:tcPr>
          <w:p w:rsidR="006A18BD" w:rsidRDefault="006A18BD" w:rsidP="006A7057">
            <w:pPr>
              <w:pStyle w:val="aa"/>
            </w:pPr>
          </w:p>
        </w:tc>
      </w:tr>
      <w:tr w:rsidR="006A18BD">
        <w:tblPrEx>
          <w:tblCellMar>
            <w:left w:w="108" w:type="dxa"/>
            <w:right w:w="108" w:type="dxa"/>
          </w:tblCellMar>
        </w:tblPrEx>
        <w:trPr>
          <w:cantSplit/>
          <w:trHeight w:val="284"/>
        </w:trPr>
        <w:tc>
          <w:tcPr>
            <w:tcW w:w="5670" w:type="dxa"/>
            <w:gridSpan w:val="3"/>
            <w:vMerge/>
            <w:tcBorders>
              <w:top w:val="single" w:sz="4" w:space="0" w:color="auto"/>
              <w:left w:val="nil"/>
              <w:bottom w:val="single" w:sz="8" w:space="0" w:color="auto"/>
              <w:right w:val="single" w:sz="8" w:space="0" w:color="auto"/>
            </w:tcBorders>
          </w:tcPr>
          <w:p w:rsidR="006A18BD" w:rsidRDefault="006A18BD" w:rsidP="006A7057">
            <w:pPr>
              <w:pStyle w:val="aa"/>
            </w:pPr>
          </w:p>
        </w:tc>
        <w:tc>
          <w:tcPr>
            <w:tcW w:w="850" w:type="dxa"/>
            <w:tcBorders>
              <w:top w:val="single" w:sz="8" w:space="0" w:color="auto"/>
              <w:left w:val="single" w:sz="8" w:space="0" w:color="auto"/>
              <w:bottom w:val="nil"/>
              <w:right w:val="nil"/>
            </w:tcBorders>
            <w:vAlign w:val="center"/>
          </w:tcPr>
          <w:p w:rsidR="006A18BD" w:rsidRDefault="006A18BD" w:rsidP="006A7057">
            <w:pPr>
              <w:pStyle w:val="aa"/>
              <w:rPr>
                <w:sz w:val="18"/>
                <w:szCs w:val="18"/>
              </w:rPr>
            </w:pPr>
            <w:r>
              <w:rPr>
                <w:sz w:val="18"/>
                <w:szCs w:val="18"/>
              </w:rPr>
              <w:t>Наз.пл.</w:t>
            </w:r>
          </w:p>
        </w:tc>
        <w:tc>
          <w:tcPr>
            <w:tcW w:w="1134" w:type="dxa"/>
            <w:gridSpan w:val="3"/>
            <w:vMerge/>
            <w:tcBorders>
              <w:top w:val="nil"/>
              <w:left w:val="single" w:sz="8" w:space="0" w:color="auto"/>
              <w:bottom w:val="single" w:sz="8" w:space="0" w:color="auto"/>
              <w:right w:val="nil"/>
            </w:tcBorders>
          </w:tcPr>
          <w:p w:rsidR="006A18BD" w:rsidRDefault="006A18BD" w:rsidP="006A7057">
            <w:pPr>
              <w:pStyle w:val="aa"/>
              <w:tabs>
                <w:tab w:val="left" w:pos="176"/>
              </w:tabs>
            </w:pPr>
          </w:p>
        </w:tc>
        <w:tc>
          <w:tcPr>
            <w:tcW w:w="1134" w:type="dxa"/>
            <w:vMerge w:val="restart"/>
            <w:tcBorders>
              <w:top w:val="nil"/>
              <w:left w:val="single" w:sz="8" w:space="0" w:color="auto"/>
              <w:bottom w:val="single" w:sz="8" w:space="0" w:color="auto"/>
              <w:right w:val="nil"/>
            </w:tcBorders>
            <w:vAlign w:val="center"/>
          </w:tcPr>
          <w:p w:rsidR="006A18BD" w:rsidRDefault="006A18BD" w:rsidP="006A7057">
            <w:pPr>
              <w:rPr>
                <w:sz w:val="18"/>
                <w:szCs w:val="18"/>
              </w:rPr>
            </w:pPr>
            <w:r>
              <w:rPr>
                <w:sz w:val="18"/>
                <w:szCs w:val="18"/>
              </w:rPr>
              <w:t xml:space="preserve">Рез. </w:t>
            </w:r>
            <w:r w:rsidR="00693510">
              <w:rPr>
                <w:sz w:val="18"/>
                <w:szCs w:val="18"/>
              </w:rPr>
              <w:t>П</w:t>
            </w:r>
            <w:r>
              <w:rPr>
                <w:sz w:val="18"/>
                <w:szCs w:val="18"/>
              </w:rPr>
              <w:t>оле</w:t>
            </w:r>
          </w:p>
        </w:tc>
        <w:tc>
          <w:tcPr>
            <w:tcW w:w="1418" w:type="dxa"/>
            <w:gridSpan w:val="3"/>
            <w:vMerge/>
            <w:tcBorders>
              <w:top w:val="nil"/>
              <w:left w:val="single" w:sz="8" w:space="0" w:color="auto"/>
              <w:bottom w:val="single" w:sz="8" w:space="0" w:color="auto"/>
              <w:right w:val="nil"/>
            </w:tcBorders>
          </w:tcPr>
          <w:p w:rsidR="006A18BD" w:rsidRDefault="006A18BD" w:rsidP="006A7057">
            <w:pPr>
              <w:pStyle w:val="aa"/>
            </w:pPr>
          </w:p>
        </w:tc>
      </w:tr>
      <w:tr w:rsidR="006A18BD">
        <w:tblPrEx>
          <w:tblCellMar>
            <w:left w:w="108" w:type="dxa"/>
            <w:right w:w="108" w:type="dxa"/>
          </w:tblCellMar>
        </w:tblPrEx>
        <w:trPr>
          <w:cantSplit/>
          <w:trHeight w:val="284"/>
        </w:trPr>
        <w:tc>
          <w:tcPr>
            <w:tcW w:w="5670" w:type="dxa"/>
            <w:gridSpan w:val="3"/>
            <w:vMerge/>
            <w:tcBorders>
              <w:top w:val="single" w:sz="4" w:space="0" w:color="auto"/>
              <w:left w:val="nil"/>
              <w:bottom w:val="single" w:sz="8" w:space="0" w:color="auto"/>
              <w:right w:val="single" w:sz="8" w:space="0" w:color="auto"/>
            </w:tcBorders>
          </w:tcPr>
          <w:p w:rsidR="006A18BD" w:rsidRDefault="006A18BD" w:rsidP="006A7057">
            <w:pPr>
              <w:pStyle w:val="aa"/>
            </w:pPr>
          </w:p>
        </w:tc>
        <w:tc>
          <w:tcPr>
            <w:tcW w:w="850" w:type="dxa"/>
            <w:tcBorders>
              <w:top w:val="single" w:sz="8" w:space="0" w:color="auto"/>
              <w:left w:val="single" w:sz="8" w:space="0" w:color="auto"/>
              <w:bottom w:val="nil"/>
              <w:right w:val="nil"/>
            </w:tcBorders>
            <w:vAlign w:val="center"/>
          </w:tcPr>
          <w:p w:rsidR="006A18BD" w:rsidRDefault="006A18BD" w:rsidP="006A7057">
            <w:pPr>
              <w:pStyle w:val="aa"/>
              <w:rPr>
                <w:sz w:val="18"/>
                <w:szCs w:val="18"/>
              </w:rPr>
            </w:pPr>
            <w:r>
              <w:rPr>
                <w:sz w:val="18"/>
                <w:szCs w:val="18"/>
              </w:rPr>
              <w:t>Код</w:t>
            </w:r>
          </w:p>
        </w:tc>
        <w:tc>
          <w:tcPr>
            <w:tcW w:w="1134" w:type="dxa"/>
            <w:gridSpan w:val="3"/>
            <w:vMerge/>
            <w:tcBorders>
              <w:top w:val="single" w:sz="4" w:space="0" w:color="auto"/>
              <w:left w:val="single" w:sz="8" w:space="0" w:color="auto"/>
              <w:bottom w:val="single" w:sz="8" w:space="0" w:color="auto"/>
              <w:right w:val="nil"/>
            </w:tcBorders>
          </w:tcPr>
          <w:p w:rsidR="006A18BD" w:rsidRDefault="006A18BD" w:rsidP="006A7057">
            <w:pPr>
              <w:pStyle w:val="aa"/>
              <w:tabs>
                <w:tab w:val="left" w:pos="176"/>
              </w:tabs>
            </w:pPr>
          </w:p>
        </w:tc>
        <w:tc>
          <w:tcPr>
            <w:tcW w:w="1134" w:type="dxa"/>
            <w:vMerge/>
            <w:tcBorders>
              <w:top w:val="single" w:sz="8" w:space="0" w:color="auto"/>
              <w:left w:val="single" w:sz="8" w:space="0" w:color="auto"/>
              <w:bottom w:val="single" w:sz="8" w:space="0" w:color="auto"/>
              <w:right w:val="nil"/>
            </w:tcBorders>
            <w:vAlign w:val="center"/>
          </w:tcPr>
          <w:p w:rsidR="006A18BD" w:rsidRDefault="006A18BD" w:rsidP="006A7057">
            <w:pPr>
              <w:rPr>
                <w:sz w:val="18"/>
                <w:szCs w:val="18"/>
              </w:rPr>
            </w:pPr>
          </w:p>
        </w:tc>
        <w:tc>
          <w:tcPr>
            <w:tcW w:w="1418" w:type="dxa"/>
            <w:gridSpan w:val="3"/>
            <w:vMerge/>
            <w:tcBorders>
              <w:top w:val="single" w:sz="4" w:space="0" w:color="auto"/>
              <w:left w:val="single" w:sz="8" w:space="0" w:color="auto"/>
              <w:bottom w:val="single" w:sz="8" w:space="0" w:color="auto"/>
              <w:right w:val="nil"/>
            </w:tcBorders>
          </w:tcPr>
          <w:p w:rsidR="006A18BD" w:rsidRDefault="006A18BD" w:rsidP="006A7057">
            <w:pPr>
              <w:pStyle w:val="aa"/>
            </w:pPr>
          </w:p>
        </w:tc>
      </w:tr>
      <w:tr w:rsidR="006A18BD">
        <w:tblPrEx>
          <w:tblCellMar>
            <w:left w:w="108" w:type="dxa"/>
            <w:right w:w="108" w:type="dxa"/>
          </w:tblCellMar>
        </w:tblPrEx>
        <w:trPr>
          <w:cantSplit/>
          <w:trHeight w:val="70"/>
        </w:trPr>
        <w:tc>
          <w:tcPr>
            <w:tcW w:w="10206" w:type="dxa"/>
            <w:gridSpan w:val="11"/>
            <w:tcBorders>
              <w:top w:val="single" w:sz="4" w:space="0" w:color="auto"/>
              <w:left w:val="nil"/>
              <w:bottom w:val="single" w:sz="4" w:space="0" w:color="auto"/>
              <w:right w:val="nil"/>
            </w:tcBorders>
          </w:tcPr>
          <w:p w:rsidR="006A18BD" w:rsidRDefault="006A18BD" w:rsidP="006A7057">
            <w:pPr>
              <w:ind w:left="-108"/>
            </w:pPr>
            <w:r>
              <w:t xml:space="preserve">Назначение платежа </w:t>
            </w:r>
          </w:p>
          <w:p w:rsidR="006A18BD" w:rsidRDefault="006A18BD" w:rsidP="006A7057"/>
          <w:p w:rsidR="006A18BD" w:rsidRDefault="006A18BD" w:rsidP="006A7057"/>
          <w:p w:rsidR="006A18BD" w:rsidRDefault="006A18BD" w:rsidP="006A7057"/>
          <w:p w:rsidR="006A18BD" w:rsidRDefault="006A18BD" w:rsidP="006A7057"/>
          <w:p w:rsidR="006A18BD" w:rsidRDefault="006A18BD" w:rsidP="006A7057"/>
          <w:p w:rsidR="006A18BD" w:rsidRDefault="006A18BD" w:rsidP="006A7057"/>
          <w:p w:rsidR="006A18BD" w:rsidRDefault="006A18BD" w:rsidP="006A7057"/>
          <w:p w:rsidR="006A18BD" w:rsidRDefault="006A18BD" w:rsidP="006A7057"/>
        </w:tc>
      </w:tr>
    </w:tbl>
    <w:p w:rsidR="006A18BD" w:rsidRDefault="006A18BD" w:rsidP="006A18BD">
      <w:pPr>
        <w:jc w:val="center"/>
      </w:pPr>
      <w:r>
        <w:t xml:space="preserve">                                                                               Подписи                                       Отметки банка получателя</w:t>
      </w:r>
    </w:p>
    <w:p w:rsidR="006A18BD" w:rsidRDefault="006A18BD" w:rsidP="006A18BD">
      <w:pPr>
        <w:jc w:val="center"/>
      </w:pPr>
      <w:r>
        <w:t xml:space="preserve">                                                                                                                                           </w:t>
      </w:r>
    </w:p>
    <w:p w:rsidR="006A18BD" w:rsidRDefault="00566E66" w:rsidP="006A18BD">
      <w:r>
        <w:rPr>
          <w:noProof/>
        </w:rPr>
        <w:pict>
          <v:group id="_x0000_s1084" style="position:absolute;margin-left:173.7pt;margin-top:3.7pt;width:158.4pt;height:21.75pt;z-index:251668992" coordorigin="993,2448" coordsize="9951,435" o:allowincell="f">
            <v:line id="_x0000_s1085" style="position:absolute" from="1008,2736" to="10944,2736" o:allowincell="f"/>
            <v:shapetype id="_x0000_t202" coordsize="21600,21600" o:spt="202" path="m,l,21600r21600,l21600,xe">
              <v:stroke joinstyle="miter"/>
              <v:path gradientshapeok="t" o:connecttype="rect"/>
            </v:shapetype>
            <v:shape id="_x0000_s1086" type="#_x0000_t202" style="position:absolute;left:993;top:2448;width:9951;height:435" o:allowincell="f" filled="f" stroked="f">
              <v:textbox style="mso-next-textbox:#_x0000_s1086">
                <w:txbxContent>
                  <w:p w:rsidR="006A18BD" w:rsidRDefault="006A18BD" w:rsidP="006A18BD">
                    <w:pPr>
                      <w:jc w:val="center"/>
                    </w:pPr>
                  </w:p>
                </w:txbxContent>
              </v:textbox>
            </v:shape>
          </v:group>
        </w:pict>
      </w:r>
    </w:p>
    <w:p w:rsidR="006A18BD" w:rsidRDefault="006A18BD" w:rsidP="006A18BD">
      <w:pPr>
        <w:ind w:left="720" w:firstLine="720"/>
      </w:pPr>
      <w:r>
        <w:t>М.П.</w:t>
      </w:r>
    </w:p>
    <w:p w:rsidR="006A18BD" w:rsidRDefault="006A18BD" w:rsidP="006A18BD"/>
    <w:p w:rsidR="006A18BD" w:rsidRDefault="00566E66" w:rsidP="006A18BD">
      <w:r>
        <w:rPr>
          <w:noProof/>
        </w:rPr>
        <w:pict>
          <v:group id="_x0000_s1087" style="position:absolute;margin-left:173.7pt;margin-top:10.35pt;width:159.2pt;height:21.75pt;z-index:251670016" coordorigin="993,2448" coordsize="9951,435" o:allowincell="f">
            <v:line id="_x0000_s1088" style="position:absolute" from="1008,2736" to="10944,2736" o:allowincell="f"/>
            <v:shape id="_x0000_s1089" type="#_x0000_t202" style="position:absolute;left:993;top:2448;width:9951;height:435" o:allowincell="f" filled="f" stroked="f">
              <v:textbox style="mso-next-textbox:#_x0000_s1089">
                <w:txbxContent>
                  <w:p w:rsidR="006A18BD" w:rsidRDefault="006A18BD" w:rsidP="006A18BD"/>
                </w:txbxContent>
              </v:textbox>
            </v:shape>
          </v:group>
        </w:pict>
      </w:r>
    </w:p>
    <w:p w:rsidR="006A18BD" w:rsidRDefault="006A18BD" w:rsidP="006A18BD">
      <w:pPr>
        <w:rPr>
          <w:sz w:val="12"/>
          <w:szCs w:val="12"/>
        </w:rPr>
      </w:pPr>
    </w:p>
    <w:p w:rsidR="006A18BD" w:rsidRDefault="006A18BD" w:rsidP="006A18BD">
      <w:pPr>
        <w:rPr>
          <w:sz w:val="12"/>
          <w:szCs w:val="12"/>
        </w:rPr>
      </w:pPr>
    </w:p>
    <w:p w:rsidR="006A18BD" w:rsidRDefault="00566E66" w:rsidP="006A18BD">
      <w:pPr>
        <w:rPr>
          <w:sz w:val="12"/>
          <w:szCs w:val="12"/>
        </w:rPr>
      </w:pPr>
      <w:r>
        <w:rPr>
          <w:noProof/>
        </w:rPr>
        <w:pict>
          <v:shape id="_x0000_s1090" type="#_x0000_t202" style="position:absolute;margin-left:364.35pt;margin-top:3.85pt;width:151.2pt;height:1in;z-index:251671040" filled="f" stroked="f">
            <v:textbox style="mso-next-textbox:#_x0000_s1090">
              <w:txbxContent>
                <w:p w:rsidR="006A18BD" w:rsidRDefault="006A18BD" w:rsidP="006A18BD">
                  <w:pPr>
                    <w:jc w:val="center"/>
                  </w:pPr>
                  <w:r>
                    <w:t>Дата помещения в картотеку</w:t>
                  </w:r>
                </w:p>
                <w:p w:rsidR="006A18BD" w:rsidRDefault="006A18BD" w:rsidP="006A18BD"/>
                <w:p w:rsidR="006A18BD" w:rsidRDefault="006A18BD" w:rsidP="006A18BD">
                  <w:pPr>
                    <w:jc w:val="center"/>
                  </w:pPr>
                  <w:r>
                    <w:t>Отметки банка плательщика</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164"/>
        <w:gridCol w:w="1418"/>
        <w:gridCol w:w="1701"/>
        <w:gridCol w:w="1701"/>
        <w:gridCol w:w="851"/>
      </w:tblGrid>
      <w:tr w:rsidR="006A18BD">
        <w:tc>
          <w:tcPr>
            <w:tcW w:w="288" w:type="dxa"/>
            <w:tcBorders>
              <w:top w:val="single" w:sz="4" w:space="0" w:color="auto"/>
              <w:left w:val="nil"/>
              <w:bottom w:val="single" w:sz="4" w:space="0" w:color="auto"/>
              <w:right w:val="single" w:sz="4" w:space="0" w:color="auto"/>
            </w:tcBorders>
          </w:tcPr>
          <w:p w:rsidR="006A18BD" w:rsidRDefault="006A18BD" w:rsidP="006A7057">
            <w:pPr>
              <w:rPr>
                <w:sz w:val="18"/>
                <w:szCs w:val="18"/>
              </w:rPr>
            </w:pPr>
            <w:r>
              <w:rPr>
                <w:sz w:val="18"/>
                <w:szCs w:val="18"/>
              </w:rPr>
              <w:t xml:space="preserve">№ </w:t>
            </w:r>
          </w:p>
        </w:tc>
        <w:tc>
          <w:tcPr>
            <w:tcW w:w="1164" w:type="dxa"/>
            <w:tcBorders>
              <w:top w:val="single" w:sz="4" w:space="0" w:color="auto"/>
              <w:left w:val="single" w:sz="4" w:space="0" w:color="auto"/>
              <w:bottom w:val="nil"/>
              <w:right w:val="single" w:sz="4" w:space="0" w:color="auto"/>
            </w:tcBorders>
          </w:tcPr>
          <w:p w:rsidR="006A18BD" w:rsidRDefault="006A18BD" w:rsidP="006A7057">
            <w:pPr>
              <w:rPr>
                <w:sz w:val="18"/>
                <w:szCs w:val="18"/>
              </w:rPr>
            </w:pPr>
            <w:r>
              <w:rPr>
                <w:sz w:val="18"/>
                <w:szCs w:val="18"/>
              </w:rPr>
              <w:t>№ плат.</w:t>
            </w:r>
          </w:p>
          <w:p w:rsidR="006A18BD" w:rsidRDefault="006A18BD" w:rsidP="006A7057">
            <w:pPr>
              <w:pStyle w:val="aa"/>
              <w:rPr>
                <w:sz w:val="18"/>
                <w:szCs w:val="18"/>
              </w:rPr>
            </w:pPr>
            <w:r>
              <w:rPr>
                <w:sz w:val="18"/>
                <w:szCs w:val="18"/>
              </w:rPr>
              <w:t>ордера</w:t>
            </w:r>
          </w:p>
        </w:tc>
        <w:tc>
          <w:tcPr>
            <w:tcW w:w="1418" w:type="dxa"/>
            <w:tcBorders>
              <w:top w:val="single" w:sz="4" w:space="0" w:color="auto"/>
              <w:left w:val="single" w:sz="4" w:space="0" w:color="auto"/>
              <w:bottom w:val="nil"/>
              <w:right w:val="single" w:sz="4" w:space="0" w:color="auto"/>
            </w:tcBorders>
          </w:tcPr>
          <w:p w:rsidR="006A18BD" w:rsidRDefault="006A18BD" w:rsidP="006A7057">
            <w:pPr>
              <w:jc w:val="center"/>
              <w:rPr>
                <w:sz w:val="18"/>
                <w:szCs w:val="18"/>
              </w:rPr>
            </w:pPr>
            <w:r>
              <w:rPr>
                <w:sz w:val="18"/>
                <w:szCs w:val="18"/>
              </w:rPr>
              <w:t>Дата плат.</w:t>
            </w:r>
          </w:p>
          <w:p w:rsidR="006A18BD" w:rsidRDefault="006A18BD" w:rsidP="006A7057">
            <w:pPr>
              <w:jc w:val="center"/>
              <w:rPr>
                <w:sz w:val="18"/>
                <w:szCs w:val="18"/>
              </w:rPr>
            </w:pPr>
            <w:r>
              <w:rPr>
                <w:sz w:val="18"/>
                <w:szCs w:val="18"/>
              </w:rPr>
              <w:t>ордера</w:t>
            </w:r>
          </w:p>
        </w:tc>
        <w:tc>
          <w:tcPr>
            <w:tcW w:w="1701" w:type="dxa"/>
            <w:tcBorders>
              <w:top w:val="single" w:sz="4" w:space="0" w:color="auto"/>
              <w:left w:val="single" w:sz="4" w:space="0" w:color="auto"/>
              <w:bottom w:val="nil"/>
              <w:right w:val="single" w:sz="4" w:space="0" w:color="auto"/>
            </w:tcBorders>
          </w:tcPr>
          <w:p w:rsidR="006A18BD" w:rsidRDefault="006A18BD" w:rsidP="006A7057">
            <w:pPr>
              <w:jc w:val="center"/>
              <w:rPr>
                <w:sz w:val="18"/>
                <w:szCs w:val="18"/>
              </w:rPr>
            </w:pPr>
            <w:r>
              <w:rPr>
                <w:sz w:val="18"/>
                <w:szCs w:val="18"/>
              </w:rPr>
              <w:t>Сумма частичного платежа</w:t>
            </w:r>
          </w:p>
        </w:tc>
        <w:tc>
          <w:tcPr>
            <w:tcW w:w="1701" w:type="dxa"/>
            <w:tcBorders>
              <w:top w:val="single" w:sz="4" w:space="0" w:color="auto"/>
              <w:left w:val="single" w:sz="4" w:space="0" w:color="auto"/>
              <w:bottom w:val="nil"/>
              <w:right w:val="single" w:sz="4" w:space="0" w:color="auto"/>
            </w:tcBorders>
          </w:tcPr>
          <w:p w:rsidR="006A18BD" w:rsidRDefault="006A18BD" w:rsidP="006A7057">
            <w:pPr>
              <w:jc w:val="center"/>
              <w:rPr>
                <w:sz w:val="18"/>
                <w:szCs w:val="18"/>
              </w:rPr>
            </w:pPr>
            <w:r>
              <w:rPr>
                <w:sz w:val="18"/>
                <w:szCs w:val="18"/>
              </w:rPr>
              <w:t>Сумма остатка платежа</w:t>
            </w:r>
          </w:p>
        </w:tc>
        <w:tc>
          <w:tcPr>
            <w:tcW w:w="851" w:type="dxa"/>
            <w:tcBorders>
              <w:top w:val="single" w:sz="4" w:space="0" w:color="auto"/>
              <w:left w:val="single" w:sz="4" w:space="0" w:color="auto"/>
              <w:bottom w:val="single" w:sz="4" w:space="0" w:color="auto"/>
              <w:right w:val="nil"/>
            </w:tcBorders>
          </w:tcPr>
          <w:p w:rsidR="006A18BD" w:rsidRDefault="006A18BD" w:rsidP="006A7057">
            <w:pPr>
              <w:ind w:right="-73"/>
              <w:jc w:val="both"/>
              <w:rPr>
                <w:sz w:val="18"/>
                <w:szCs w:val="18"/>
              </w:rPr>
            </w:pPr>
            <w:r>
              <w:rPr>
                <w:sz w:val="18"/>
                <w:szCs w:val="18"/>
              </w:rPr>
              <w:t>Подпись</w:t>
            </w:r>
          </w:p>
        </w:tc>
      </w:tr>
    </w:tbl>
    <w:p w:rsidR="00D35FDE" w:rsidRDefault="00D35FDE" w:rsidP="00F416CA">
      <w:pPr>
        <w:spacing w:line="259" w:lineRule="auto"/>
        <w:ind w:right="-1" w:firstLine="567"/>
        <w:jc w:val="both"/>
        <w:rPr>
          <w:b/>
          <w:sz w:val="28"/>
          <w:szCs w:val="28"/>
        </w:rPr>
      </w:pPr>
    </w:p>
    <w:p w:rsidR="00D35FDE" w:rsidRDefault="00D35FDE" w:rsidP="00F416CA">
      <w:pPr>
        <w:spacing w:line="259" w:lineRule="auto"/>
        <w:ind w:right="-1" w:firstLine="567"/>
        <w:jc w:val="both"/>
        <w:rPr>
          <w:b/>
          <w:sz w:val="28"/>
          <w:szCs w:val="28"/>
        </w:rPr>
      </w:pPr>
    </w:p>
    <w:p w:rsidR="00EE6055" w:rsidRDefault="00EE6055" w:rsidP="006A18BD">
      <w:pPr>
        <w:spacing w:line="259" w:lineRule="auto"/>
        <w:ind w:right="-1"/>
        <w:jc w:val="both"/>
        <w:rPr>
          <w:b/>
          <w:sz w:val="28"/>
          <w:szCs w:val="28"/>
        </w:rPr>
      </w:pPr>
    </w:p>
    <w:p w:rsidR="001478D2" w:rsidRDefault="001478D2" w:rsidP="00BB46C6">
      <w:pPr>
        <w:spacing w:line="259" w:lineRule="auto"/>
        <w:ind w:right="-1"/>
        <w:jc w:val="center"/>
        <w:rPr>
          <w:b/>
          <w:sz w:val="28"/>
          <w:szCs w:val="28"/>
        </w:rPr>
      </w:pPr>
      <w:r>
        <w:rPr>
          <w:b/>
          <w:sz w:val="28"/>
          <w:szCs w:val="28"/>
        </w:rPr>
        <w:t>Список использованной литературы:</w:t>
      </w:r>
    </w:p>
    <w:p w:rsidR="00831A1E" w:rsidRDefault="00831A1E" w:rsidP="00831A1E">
      <w:pPr>
        <w:autoSpaceDE w:val="0"/>
        <w:autoSpaceDN w:val="0"/>
        <w:adjustRightInd w:val="0"/>
        <w:ind w:left="194"/>
        <w:jc w:val="both"/>
        <w:rPr>
          <w:b/>
          <w:sz w:val="28"/>
          <w:szCs w:val="28"/>
        </w:rPr>
      </w:pPr>
    </w:p>
    <w:p w:rsidR="00E402A0" w:rsidRDefault="00F877B4" w:rsidP="001D1161">
      <w:pPr>
        <w:autoSpaceDE w:val="0"/>
        <w:autoSpaceDN w:val="0"/>
        <w:adjustRightInd w:val="0"/>
        <w:rPr>
          <w:color w:val="000000"/>
          <w:sz w:val="28"/>
          <w:szCs w:val="28"/>
        </w:rPr>
      </w:pPr>
      <w:r>
        <w:rPr>
          <w:color w:val="000000"/>
          <w:sz w:val="28"/>
          <w:szCs w:val="28"/>
        </w:rPr>
        <w:t>.</w:t>
      </w:r>
    </w:p>
    <w:p w:rsidR="009B1AB0" w:rsidRPr="009B1AB0" w:rsidRDefault="009B1AB0" w:rsidP="009B1AB0">
      <w:pPr>
        <w:numPr>
          <w:ilvl w:val="0"/>
          <w:numId w:val="23"/>
        </w:numPr>
        <w:autoSpaceDE w:val="0"/>
        <w:autoSpaceDN w:val="0"/>
        <w:adjustRightInd w:val="0"/>
        <w:spacing w:line="360" w:lineRule="auto"/>
        <w:rPr>
          <w:bCs/>
          <w:sz w:val="28"/>
          <w:szCs w:val="28"/>
        </w:rPr>
      </w:pPr>
      <w:r w:rsidRPr="009B1AB0">
        <w:rPr>
          <w:bCs/>
          <w:sz w:val="28"/>
          <w:szCs w:val="28"/>
        </w:rPr>
        <w:t>Федеральный закон от 21 ноября 1996 г. N 129-ФЗ «О бухгалтерском    учете"  (с изменениями от 23 июля 1998 г., 28 марта, 31 декабря 2002 г., 10 января 2003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Приказ Минфина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Комментарии к новому Плану счетов бухгалтерского учета (под редакцией руководителя Департамента методологии бухгалтерского учета и отчетности Минфина РФ А.С. Бакаева). - "ИПБ-БИНФА", 2001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План счетов бухгалтерского учета финансово-хозяйственной деятельности организации и Инструкция по его применению. А.Н. Медведев. – Комментарии и корреспонденция счетов. – М.: «Налоговый вестник» 2002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Андронова В.Н., Мизиковский Е.А. Учет и анализ финансовых активов. - М.: «Финансы и статистика» 1993г.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Баканов М.И., Шеремет А.Д. Теория экономического анализа. М.: «Финансы и статистика» 1993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Будницкая С. Аудит денежных средств и денежных документов. М.: «Аудитор» 2002г.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Данилан А.А. Бухгалтерский учёт на сельхоз предприятиях. Москва.«Агропромиздат». Москва 1990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Иванова Н.Г. Аудиторская проверка кассовых операций. Бухгалтерский учет.2001 г. №2</w:t>
      </w:r>
    </w:p>
    <w:p w:rsidR="009B1AB0" w:rsidRPr="009B1AB0" w:rsidRDefault="009B1AB0" w:rsidP="009B1AB0">
      <w:pPr>
        <w:autoSpaceDE w:val="0"/>
        <w:autoSpaceDN w:val="0"/>
        <w:adjustRightInd w:val="0"/>
        <w:spacing w:line="360" w:lineRule="auto"/>
        <w:ind w:left="360"/>
        <w:rPr>
          <w:sz w:val="28"/>
          <w:szCs w:val="28"/>
        </w:rPr>
      </w:pPr>
    </w:p>
    <w:p w:rsidR="009B1AB0" w:rsidRPr="009B1AB0" w:rsidRDefault="009B1AB0" w:rsidP="009B1AB0">
      <w:pPr>
        <w:numPr>
          <w:ilvl w:val="0"/>
          <w:numId w:val="23"/>
        </w:numPr>
        <w:autoSpaceDE w:val="0"/>
        <w:autoSpaceDN w:val="0"/>
        <w:adjustRightInd w:val="0"/>
        <w:spacing w:line="360" w:lineRule="auto"/>
        <w:rPr>
          <w:sz w:val="28"/>
          <w:szCs w:val="28"/>
        </w:rPr>
      </w:pPr>
      <w:r w:rsidRPr="009B1AB0">
        <w:rPr>
          <w:color w:val="000000"/>
          <w:sz w:val="28"/>
          <w:szCs w:val="28"/>
        </w:rPr>
        <w:t>Ковалев В.В. Финансовый анализ. – М.: «Финансы и статистика» 1995</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Кожинов В.Я Новый План счетов бухгалтерского учета. Типовые проводки. СПС Гарант 2002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Кожинов В.Я 6100 проводок по новому Плану счетов. СПС Гарант 2001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Новиков Д.Ю. Расходы организации: бухгалтерский и налоговый учет.- «Биратор-Пресс» 2002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Пизенгольц М.З. и Варава А.П. Бухгалтерский учёт в сельском хозяйстве. Москва. «Агропромиздат». 2000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Соловьев И.Н. Как подготовится к документальной проверке?.- М.: «Главбух» 2002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Федотов А.В. Учет кассовых операций. – М.: ЗАО Издательский дом «Главбух» 2001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color w:val="000000"/>
          <w:sz w:val="28"/>
          <w:szCs w:val="28"/>
        </w:rPr>
        <w:t>Шеремет А.Д., Сайфулин Р.С. Методика финансового анализа.- М.: «Инфра-М» 1995 г.</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Ширкина А. А. Аудиторская проверка внешних расчетных операций. Бухгалтерский учет 2000г. №22.</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Ширкина А.А. Аудиторская проверка внутренних расчетных операций. Бухгалтерский учет 2000г. №21.</w:t>
      </w:r>
    </w:p>
    <w:p w:rsidR="009B1AB0" w:rsidRPr="009B1AB0" w:rsidRDefault="009B1AB0" w:rsidP="009B1AB0">
      <w:pPr>
        <w:numPr>
          <w:ilvl w:val="0"/>
          <w:numId w:val="23"/>
        </w:numPr>
        <w:autoSpaceDE w:val="0"/>
        <w:autoSpaceDN w:val="0"/>
        <w:adjustRightInd w:val="0"/>
        <w:spacing w:line="360" w:lineRule="auto"/>
        <w:rPr>
          <w:color w:val="000000"/>
          <w:sz w:val="28"/>
          <w:szCs w:val="28"/>
        </w:rPr>
      </w:pPr>
      <w:r w:rsidRPr="009B1AB0">
        <w:rPr>
          <w:sz w:val="28"/>
          <w:szCs w:val="28"/>
        </w:rPr>
        <w:t>Шнейдман Л. З. Рекомендации по переходу на новый План счетов. Финансовая газета 2000г. №48.</w:t>
      </w:r>
    </w:p>
    <w:p w:rsidR="009B1AB0" w:rsidRPr="009B1AB0" w:rsidRDefault="009B1AB0" w:rsidP="009B1AB0">
      <w:pPr>
        <w:autoSpaceDE w:val="0"/>
        <w:autoSpaceDN w:val="0"/>
        <w:adjustRightInd w:val="0"/>
        <w:spacing w:line="360" w:lineRule="auto"/>
        <w:ind w:left="360"/>
        <w:rPr>
          <w:sz w:val="28"/>
          <w:szCs w:val="28"/>
        </w:rPr>
      </w:pPr>
    </w:p>
    <w:p w:rsidR="009B1AB0" w:rsidRPr="009B1AB0" w:rsidRDefault="009B1AB0" w:rsidP="009B1AB0">
      <w:pPr>
        <w:autoSpaceDE w:val="0"/>
        <w:autoSpaceDN w:val="0"/>
        <w:adjustRightInd w:val="0"/>
        <w:spacing w:line="360" w:lineRule="auto"/>
        <w:rPr>
          <w:sz w:val="28"/>
          <w:szCs w:val="28"/>
        </w:rPr>
      </w:pPr>
    </w:p>
    <w:p w:rsidR="001478D2" w:rsidRPr="009B1AB0" w:rsidRDefault="001478D2" w:rsidP="009B1AB0">
      <w:pPr>
        <w:spacing w:line="360" w:lineRule="auto"/>
        <w:ind w:right="-1" w:firstLine="567"/>
        <w:rPr>
          <w:sz w:val="28"/>
          <w:szCs w:val="28"/>
        </w:rPr>
      </w:pPr>
    </w:p>
    <w:p w:rsidR="001478D2" w:rsidRPr="009B1AB0" w:rsidRDefault="001478D2" w:rsidP="009B1AB0">
      <w:pPr>
        <w:spacing w:line="360" w:lineRule="auto"/>
        <w:ind w:right="-1" w:firstLine="567"/>
        <w:rPr>
          <w:sz w:val="28"/>
          <w:szCs w:val="28"/>
        </w:rPr>
      </w:pPr>
    </w:p>
    <w:p w:rsidR="001478D2" w:rsidRPr="009B1AB0" w:rsidRDefault="001478D2" w:rsidP="009B1AB0">
      <w:pPr>
        <w:spacing w:line="360" w:lineRule="auto"/>
        <w:ind w:right="-1" w:firstLine="567"/>
        <w:jc w:val="both"/>
        <w:rPr>
          <w:b/>
          <w:sz w:val="28"/>
          <w:szCs w:val="28"/>
        </w:rPr>
      </w:pPr>
    </w:p>
    <w:p w:rsidR="001478D2" w:rsidRPr="009B1AB0" w:rsidRDefault="001478D2" w:rsidP="009B1AB0">
      <w:pPr>
        <w:spacing w:line="360" w:lineRule="auto"/>
        <w:ind w:right="-1" w:firstLine="567"/>
        <w:jc w:val="both"/>
        <w:rPr>
          <w:b/>
          <w:sz w:val="28"/>
          <w:szCs w:val="28"/>
        </w:rPr>
      </w:pPr>
    </w:p>
    <w:p w:rsidR="00F416CA" w:rsidRPr="009B1AB0" w:rsidRDefault="00F416CA" w:rsidP="009B1AB0">
      <w:pPr>
        <w:spacing w:line="360" w:lineRule="auto"/>
        <w:rPr>
          <w:sz w:val="28"/>
          <w:szCs w:val="28"/>
        </w:rPr>
      </w:pPr>
    </w:p>
    <w:p w:rsidR="0039300E" w:rsidRPr="009B1AB0" w:rsidRDefault="0039300E" w:rsidP="009B1AB0">
      <w:pPr>
        <w:autoSpaceDE w:val="0"/>
        <w:autoSpaceDN w:val="0"/>
        <w:adjustRightInd w:val="0"/>
        <w:spacing w:line="360" w:lineRule="auto"/>
        <w:rPr>
          <w:sz w:val="28"/>
          <w:szCs w:val="28"/>
        </w:rPr>
      </w:pPr>
      <w:bookmarkStart w:id="2" w:name="_GoBack"/>
      <w:bookmarkEnd w:id="2"/>
    </w:p>
    <w:sectPr w:rsidR="0039300E" w:rsidRPr="009B1AB0" w:rsidSect="00F676F0">
      <w:headerReference w:type="even" r:id="rId15"/>
      <w:headerReference w:type="default" r:id="rId16"/>
      <w:footerReference w:type="even"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83" w:rsidRDefault="00A40383">
      <w:r>
        <w:separator/>
      </w:r>
    </w:p>
  </w:endnote>
  <w:endnote w:type="continuationSeparator" w:id="0">
    <w:p w:rsidR="00A40383" w:rsidRDefault="00A4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F8" w:rsidRDefault="00E501F8" w:rsidP="00F676F0">
    <w:pPr>
      <w:pStyle w:val="a3"/>
      <w:framePr w:wrap="around" w:vAnchor="text" w:hAnchor="margin" w:xAlign="right" w:y="1"/>
      <w:rPr>
        <w:rStyle w:val="a4"/>
      </w:rPr>
    </w:pPr>
  </w:p>
  <w:p w:rsidR="00E501F8" w:rsidRDefault="00E501F8" w:rsidP="00B609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F8" w:rsidRDefault="00E501F8" w:rsidP="00B609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83" w:rsidRDefault="00A40383">
      <w:r>
        <w:separator/>
      </w:r>
    </w:p>
  </w:footnote>
  <w:footnote w:type="continuationSeparator" w:id="0">
    <w:p w:rsidR="00A40383" w:rsidRDefault="00A40383">
      <w:r>
        <w:continuationSeparator/>
      </w:r>
    </w:p>
  </w:footnote>
  <w:footnote w:id="1">
    <w:p w:rsidR="00E501F8" w:rsidRDefault="00E501F8" w:rsidP="00F416CA">
      <w:pPr>
        <w:pStyle w:val="a6"/>
      </w:pPr>
      <w:r>
        <w:rPr>
          <w:rStyle w:val="a7"/>
        </w:rPr>
        <w:footnoteRef/>
      </w:r>
      <w:r>
        <w:t xml:space="preserve"> </w:t>
      </w:r>
      <w:r>
        <w:rPr>
          <w:sz w:val="24"/>
        </w:rPr>
        <w:t>Ковалев В. В. Финансовый анализ. Москва, "Финансы и статистика", 1995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69" w:rsidRDefault="00F47C69" w:rsidP="008D31CF">
    <w:pPr>
      <w:pStyle w:val="aa"/>
      <w:framePr w:wrap="around" w:vAnchor="text" w:hAnchor="margin" w:xAlign="right" w:y="1"/>
      <w:rPr>
        <w:rStyle w:val="a4"/>
      </w:rPr>
    </w:pPr>
  </w:p>
  <w:p w:rsidR="00F47C69" w:rsidRDefault="00F47C69" w:rsidP="00F47C6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CF" w:rsidRDefault="00D36D4D" w:rsidP="008D31CF">
    <w:pPr>
      <w:pStyle w:val="aa"/>
      <w:framePr w:wrap="around" w:vAnchor="text" w:hAnchor="margin" w:xAlign="right" w:y="1"/>
      <w:rPr>
        <w:rStyle w:val="a4"/>
      </w:rPr>
    </w:pPr>
    <w:r>
      <w:rPr>
        <w:rStyle w:val="a4"/>
        <w:noProof/>
      </w:rPr>
      <w:t>2</w:t>
    </w:r>
  </w:p>
  <w:p w:rsidR="00F47C69" w:rsidRDefault="00F47C69" w:rsidP="00F47C6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C251AE"/>
    <w:multiLevelType w:val="multilevel"/>
    <w:tmpl w:val="9E800C9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05"/>
        </w:tabs>
        <w:ind w:left="1005" w:hanging="7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
    <w:nsid w:val="15910D4F"/>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3">
    <w:nsid w:val="1B787967"/>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4">
    <w:nsid w:val="223F01EC"/>
    <w:multiLevelType w:val="multilevel"/>
    <w:tmpl w:val="B4221D12"/>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945"/>
        </w:tabs>
        <w:ind w:left="945" w:hanging="64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
    <w:nsid w:val="25A15A8F"/>
    <w:multiLevelType w:val="singleLevel"/>
    <w:tmpl w:val="D34489C8"/>
    <w:lvl w:ilvl="0">
      <w:start w:val="1"/>
      <w:numFmt w:val="none"/>
      <w:lvlText w:val=""/>
      <w:legacy w:legacy="1" w:legacySpace="0" w:legacyIndent="283"/>
      <w:lvlJc w:val="left"/>
      <w:pPr>
        <w:ind w:left="850" w:hanging="283"/>
      </w:pPr>
      <w:rPr>
        <w:rFonts w:ascii="Symbol" w:hAnsi="Symbol" w:hint="default"/>
      </w:rPr>
    </w:lvl>
  </w:abstractNum>
  <w:abstractNum w:abstractNumId="6">
    <w:nsid w:val="26387918"/>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7">
    <w:nsid w:val="2EC7452A"/>
    <w:multiLevelType w:val="hybridMultilevel"/>
    <w:tmpl w:val="C92AE2CE"/>
    <w:lvl w:ilvl="0" w:tplc="923CB09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AA60F5"/>
    <w:multiLevelType w:val="hybridMultilevel"/>
    <w:tmpl w:val="B566AC72"/>
    <w:lvl w:ilvl="0" w:tplc="43AEFBDC">
      <w:start w:val="1"/>
      <w:numFmt w:val="decimal"/>
      <w:lvlText w:val="%1."/>
      <w:lvlJc w:val="left"/>
      <w:pPr>
        <w:tabs>
          <w:tab w:val="num" w:pos="614"/>
        </w:tabs>
        <w:ind w:left="614" w:hanging="420"/>
      </w:pPr>
      <w:rPr>
        <w:rFonts w:hint="default"/>
        <w:color w:val="auto"/>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9">
    <w:nsid w:val="344B6D2C"/>
    <w:multiLevelType w:val="multilevel"/>
    <w:tmpl w:val="E7C4C6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41F05E99"/>
    <w:multiLevelType w:val="singleLevel"/>
    <w:tmpl w:val="D34489C8"/>
    <w:lvl w:ilvl="0">
      <w:start w:val="1"/>
      <w:numFmt w:val="none"/>
      <w:lvlText w:val=""/>
      <w:legacy w:legacy="1" w:legacySpace="0" w:legacyIndent="283"/>
      <w:lvlJc w:val="left"/>
      <w:pPr>
        <w:ind w:left="850" w:hanging="283"/>
      </w:pPr>
      <w:rPr>
        <w:rFonts w:ascii="Symbol" w:hAnsi="Symbol" w:hint="default"/>
      </w:rPr>
    </w:lvl>
  </w:abstractNum>
  <w:abstractNum w:abstractNumId="11">
    <w:nsid w:val="43350BD9"/>
    <w:multiLevelType w:val="singleLevel"/>
    <w:tmpl w:val="5FB63098"/>
    <w:lvl w:ilvl="0">
      <w:numFmt w:val="none"/>
      <w:lvlText w:val=""/>
      <w:lvlJc w:val="left"/>
      <w:pPr>
        <w:tabs>
          <w:tab w:val="num" w:pos="360"/>
        </w:tabs>
      </w:pPr>
    </w:lvl>
  </w:abstractNum>
  <w:abstractNum w:abstractNumId="12">
    <w:nsid w:val="46311B7F"/>
    <w:multiLevelType w:val="hybridMultilevel"/>
    <w:tmpl w:val="E9502B84"/>
    <w:lvl w:ilvl="0" w:tplc="97F04582">
      <w:start w:val="1"/>
      <w:numFmt w:val="decimal"/>
      <w:lvlText w:val="%1."/>
      <w:lvlJc w:val="left"/>
      <w:pPr>
        <w:tabs>
          <w:tab w:val="num" w:pos="554"/>
        </w:tabs>
        <w:ind w:left="554" w:hanging="360"/>
      </w:pPr>
      <w:rPr>
        <w:rFonts w:hint="default"/>
        <w:color w:val="auto"/>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13">
    <w:nsid w:val="4AD761A4"/>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14">
    <w:nsid w:val="4E3C0931"/>
    <w:multiLevelType w:val="hybridMultilevel"/>
    <w:tmpl w:val="6A1C0D5E"/>
    <w:lvl w:ilvl="0" w:tplc="65060A8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D242F5"/>
    <w:multiLevelType w:val="hybridMultilevel"/>
    <w:tmpl w:val="37262FCC"/>
    <w:lvl w:ilvl="0" w:tplc="2A849010">
      <w:start w:val="99"/>
      <w:numFmt w:val="decimal"/>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6">
    <w:nsid w:val="5FD775D9"/>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17">
    <w:nsid w:val="600F7CEC"/>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18">
    <w:nsid w:val="61A42848"/>
    <w:multiLevelType w:val="singleLevel"/>
    <w:tmpl w:val="82741530"/>
    <w:lvl w:ilvl="0">
      <w:start w:val="1"/>
      <w:numFmt w:val="none"/>
      <w:lvlText w:val=""/>
      <w:legacy w:legacy="1" w:legacySpace="0" w:legacyIndent="283"/>
      <w:lvlJc w:val="left"/>
      <w:pPr>
        <w:ind w:left="850" w:hanging="283"/>
      </w:pPr>
      <w:rPr>
        <w:rFonts w:ascii="Symbol" w:hAnsi="Symbol" w:hint="default"/>
      </w:rPr>
    </w:lvl>
  </w:abstractNum>
  <w:abstractNum w:abstractNumId="19">
    <w:nsid w:val="716A48B0"/>
    <w:multiLevelType w:val="singleLevel"/>
    <w:tmpl w:val="BDBE9C44"/>
    <w:lvl w:ilvl="0">
      <w:numFmt w:val="none"/>
      <w:lvlText w:val=""/>
      <w:lvlJc w:val="left"/>
      <w:pPr>
        <w:tabs>
          <w:tab w:val="num" w:pos="360"/>
        </w:tabs>
      </w:pPr>
    </w:lvl>
  </w:abstractNum>
  <w:abstractNum w:abstractNumId="20">
    <w:nsid w:val="790F10DF"/>
    <w:multiLevelType w:val="singleLevel"/>
    <w:tmpl w:val="F4B6AC18"/>
    <w:lvl w:ilvl="0">
      <w:start w:val="4"/>
      <w:numFmt w:val="decimal"/>
      <w:lvlText w:val="2.%1 "/>
      <w:legacy w:legacy="1" w:legacySpace="0" w:legacyIndent="283"/>
      <w:lvlJc w:val="left"/>
      <w:pPr>
        <w:ind w:left="850" w:hanging="283"/>
      </w:pPr>
      <w:rPr>
        <w:b/>
        <w:i w:val="0"/>
        <w:sz w:val="28"/>
      </w:rPr>
    </w:lvl>
  </w:abstractNum>
  <w:abstractNum w:abstractNumId="21">
    <w:nsid w:val="79C1308F"/>
    <w:multiLevelType w:val="hybridMultilevel"/>
    <w:tmpl w:val="6EB44F98"/>
    <w:lvl w:ilvl="0" w:tplc="75908114">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1"/>
  </w:num>
  <w:num w:numId="2">
    <w:abstractNumId w:val="2"/>
  </w:num>
  <w:num w:numId="3">
    <w:abstractNumId w:val="3"/>
  </w:num>
  <w:num w:numId="4">
    <w:abstractNumId w:val="6"/>
  </w:num>
  <w:num w:numId="5">
    <w:abstractNumId w:val="17"/>
  </w:num>
  <w:num w:numId="6">
    <w:abstractNumId w:val="13"/>
  </w:num>
  <w:num w:numId="7">
    <w:abstractNumId w:val="16"/>
  </w:num>
  <w:num w:numId="8">
    <w:abstractNumId w:val="18"/>
  </w:num>
  <w:num w:numId="9">
    <w:abstractNumId w:val="20"/>
  </w:num>
  <w:num w:numId="10">
    <w:abstractNumId w:val="10"/>
  </w:num>
  <w:num w:numId="11">
    <w:abstractNumId w:val="5"/>
  </w:num>
  <w:num w:numId="12">
    <w:abstractNumId w:val="15"/>
  </w:num>
  <w:num w:numId="1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4">
    <w:abstractNumId w:val="0"/>
  </w:num>
  <w:num w:numId="15">
    <w:abstractNumId w:val="9"/>
  </w:num>
  <w:num w:numId="16">
    <w:abstractNumId w:val="7"/>
  </w:num>
  <w:num w:numId="17">
    <w:abstractNumId w:val="1"/>
  </w:num>
  <w:num w:numId="18">
    <w:abstractNumId w:val="4"/>
  </w:num>
  <w:num w:numId="19">
    <w:abstractNumId w:val="8"/>
  </w:num>
  <w:num w:numId="20">
    <w:abstractNumId w:val="19"/>
  </w:num>
  <w:num w:numId="21">
    <w:abstractNumId w:val="12"/>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4C4"/>
    <w:rsid w:val="000144C4"/>
    <w:rsid w:val="00052140"/>
    <w:rsid w:val="000838B6"/>
    <w:rsid w:val="00086740"/>
    <w:rsid w:val="000A1E53"/>
    <w:rsid w:val="000C18C5"/>
    <w:rsid w:val="000D0DF2"/>
    <w:rsid w:val="000D7402"/>
    <w:rsid w:val="000E1CDD"/>
    <w:rsid w:val="0011633B"/>
    <w:rsid w:val="001355C4"/>
    <w:rsid w:val="0013625C"/>
    <w:rsid w:val="001478D2"/>
    <w:rsid w:val="0016267A"/>
    <w:rsid w:val="001674A1"/>
    <w:rsid w:val="001675AF"/>
    <w:rsid w:val="00177CC4"/>
    <w:rsid w:val="001B7104"/>
    <w:rsid w:val="001D1161"/>
    <w:rsid w:val="001D2D44"/>
    <w:rsid w:val="001F4AAE"/>
    <w:rsid w:val="001F5FB2"/>
    <w:rsid w:val="00205627"/>
    <w:rsid w:val="0027668C"/>
    <w:rsid w:val="00287F36"/>
    <w:rsid w:val="002D7B50"/>
    <w:rsid w:val="002E059D"/>
    <w:rsid w:val="0032518C"/>
    <w:rsid w:val="0033169A"/>
    <w:rsid w:val="00331A97"/>
    <w:rsid w:val="00357B96"/>
    <w:rsid w:val="003616F9"/>
    <w:rsid w:val="0036374C"/>
    <w:rsid w:val="0039300E"/>
    <w:rsid w:val="003934C5"/>
    <w:rsid w:val="003A15CF"/>
    <w:rsid w:val="003A40B0"/>
    <w:rsid w:val="003B220C"/>
    <w:rsid w:val="004048FC"/>
    <w:rsid w:val="00421AE3"/>
    <w:rsid w:val="004246D6"/>
    <w:rsid w:val="00446E1C"/>
    <w:rsid w:val="004654AB"/>
    <w:rsid w:val="004B5555"/>
    <w:rsid w:val="00556E30"/>
    <w:rsid w:val="00557DB4"/>
    <w:rsid w:val="00566E66"/>
    <w:rsid w:val="00585B29"/>
    <w:rsid w:val="00592D13"/>
    <w:rsid w:val="005B0900"/>
    <w:rsid w:val="005C0075"/>
    <w:rsid w:val="005D24C9"/>
    <w:rsid w:val="005D5296"/>
    <w:rsid w:val="005D5574"/>
    <w:rsid w:val="005E3691"/>
    <w:rsid w:val="005F2392"/>
    <w:rsid w:val="005F7C06"/>
    <w:rsid w:val="00617354"/>
    <w:rsid w:val="0064510E"/>
    <w:rsid w:val="0068094A"/>
    <w:rsid w:val="006816D9"/>
    <w:rsid w:val="00693510"/>
    <w:rsid w:val="006975DA"/>
    <w:rsid w:val="006A0BC4"/>
    <w:rsid w:val="006A18BD"/>
    <w:rsid w:val="006A7057"/>
    <w:rsid w:val="006B62EC"/>
    <w:rsid w:val="006C74DE"/>
    <w:rsid w:val="006E37A8"/>
    <w:rsid w:val="006F74A8"/>
    <w:rsid w:val="00725EFD"/>
    <w:rsid w:val="00746E88"/>
    <w:rsid w:val="007915F8"/>
    <w:rsid w:val="007A1764"/>
    <w:rsid w:val="007A3A71"/>
    <w:rsid w:val="007B5652"/>
    <w:rsid w:val="00811073"/>
    <w:rsid w:val="00824885"/>
    <w:rsid w:val="00831A1E"/>
    <w:rsid w:val="00881C38"/>
    <w:rsid w:val="008941F5"/>
    <w:rsid w:val="008A0B21"/>
    <w:rsid w:val="008A4D8B"/>
    <w:rsid w:val="008D2EA3"/>
    <w:rsid w:val="008D31CF"/>
    <w:rsid w:val="008F0878"/>
    <w:rsid w:val="00911839"/>
    <w:rsid w:val="00914FEB"/>
    <w:rsid w:val="0097569F"/>
    <w:rsid w:val="0098353D"/>
    <w:rsid w:val="00985DA9"/>
    <w:rsid w:val="009A1B46"/>
    <w:rsid w:val="009B1AB0"/>
    <w:rsid w:val="009C2565"/>
    <w:rsid w:val="009C5C2F"/>
    <w:rsid w:val="009E5F63"/>
    <w:rsid w:val="00A00FA5"/>
    <w:rsid w:val="00A04C3C"/>
    <w:rsid w:val="00A40383"/>
    <w:rsid w:val="00A5375C"/>
    <w:rsid w:val="00A65B23"/>
    <w:rsid w:val="00A84C78"/>
    <w:rsid w:val="00AC7E72"/>
    <w:rsid w:val="00AD0667"/>
    <w:rsid w:val="00AE6F77"/>
    <w:rsid w:val="00AF3313"/>
    <w:rsid w:val="00B00B46"/>
    <w:rsid w:val="00B13AD0"/>
    <w:rsid w:val="00B13ADB"/>
    <w:rsid w:val="00B159A4"/>
    <w:rsid w:val="00B23CDB"/>
    <w:rsid w:val="00B25CC0"/>
    <w:rsid w:val="00B32436"/>
    <w:rsid w:val="00B53E00"/>
    <w:rsid w:val="00B60996"/>
    <w:rsid w:val="00B67354"/>
    <w:rsid w:val="00B82FDA"/>
    <w:rsid w:val="00BA7D1A"/>
    <w:rsid w:val="00BB46C6"/>
    <w:rsid w:val="00BB6701"/>
    <w:rsid w:val="00BD2374"/>
    <w:rsid w:val="00BD77B8"/>
    <w:rsid w:val="00BE4567"/>
    <w:rsid w:val="00BF2322"/>
    <w:rsid w:val="00C44143"/>
    <w:rsid w:val="00C95BE9"/>
    <w:rsid w:val="00CB2FB4"/>
    <w:rsid w:val="00CF1DAA"/>
    <w:rsid w:val="00D0553C"/>
    <w:rsid w:val="00D3410B"/>
    <w:rsid w:val="00D35FDE"/>
    <w:rsid w:val="00D36D4D"/>
    <w:rsid w:val="00D857B8"/>
    <w:rsid w:val="00D91010"/>
    <w:rsid w:val="00D94856"/>
    <w:rsid w:val="00D96A1D"/>
    <w:rsid w:val="00DB3ED7"/>
    <w:rsid w:val="00DC01AC"/>
    <w:rsid w:val="00DF0B3B"/>
    <w:rsid w:val="00E02D33"/>
    <w:rsid w:val="00E37EB9"/>
    <w:rsid w:val="00E402A0"/>
    <w:rsid w:val="00E501F8"/>
    <w:rsid w:val="00E6792C"/>
    <w:rsid w:val="00E743C8"/>
    <w:rsid w:val="00E83192"/>
    <w:rsid w:val="00E868D3"/>
    <w:rsid w:val="00EC76AA"/>
    <w:rsid w:val="00EE6055"/>
    <w:rsid w:val="00EF4F99"/>
    <w:rsid w:val="00EF5640"/>
    <w:rsid w:val="00F31105"/>
    <w:rsid w:val="00F416CA"/>
    <w:rsid w:val="00F47C69"/>
    <w:rsid w:val="00F503AD"/>
    <w:rsid w:val="00F67451"/>
    <w:rsid w:val="00F676F0"/>
    <w:rsid w:val="00F877B4"/>
    <w:rsid w:val="00FC6E9C"/>
    <w:rsid w:val="00FD5234"/>
    <w:rsid w:val="00FD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3CA52F72-6286-44C9-AFB7-938F6D96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2EC"/>
    <w:rPr>
      <w:sz w:val="24"/>
      <w:szCs w:val="24"/>
    </w:rPr>
  </w:style>
  <w:style w:type="paragraph" w:styleId="1">
    <w:name w:val="heading 1"/>
    <w:basedOn w:val="a"/>
    <w:next w:val="a"/>
    <w:qFormat/>
    <w:rsid w:val="00D35FDE"/>
    <w:pPr>
      <w:keepNext/>
      <w:autoSpaceDE w:val="0"/>
      <w:autoSpaceDN w:val="0"/>
      <w:jc w:val="center"/>
      <w:outlineLvl w:val="0"/>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0996"/>
    <w:pPr>
      <w:tabs>
        <w:tab w:val="center" w:pos="4677"/>
        <w:tab w:val="right" w:pos="9355"/>
      </w:tabs>
    </w:pPr>
  </w:style>
  <w:style w:type="character" w:styleId="a4">
    <w:name w:val="page number"/>
    <w:basedOn w:val="a0"/>
    <w:rsid w:val="00B60996"/>
  </w:style>
  <w:style w:type="paragraph" w:styleId="a5">
    <w:name w:val="Body Text Indent"/>
    <w:basedOn w:val="a"/>
    <w:rsid w:val="00F416CA"/>
    <w:pPr>
      <w:widowControl w:val="0"/>
      <w:ind w:firstLine="567"/>
      <w:jc w:val="both"/>
    </w:pPr>
    <w:rPr>
      <w:sz w:val="20"/>
      <w:szCs w:val="20"/>
    </w:rPr>
  </w:style>
  <w:style w:type="paragraph" w:styleId="2">
    <w:name w:val="Body Text Indent 2"/>
    <w:basedOn w:val="a"/>
    <w:rsid w:val="00F416CA"/>
    <w:pPr>
      <w:widowControl w:val="0"/>
      <w:ind w:right="-1" w:firstLine="567"/>
      <w:jc w:val="both"/>
    </w:pPr>
    <w:rPr>
      <w:szCs w:val="20"/>
    </w:rPr>
  </w:style>
  <w:style w:type="paragraph" w:styleId="a6">
    <w:name w:val="footnote text"/>
    <w:basedOn w:val="a"/>
    <w:semiHidden/>
    <w:rsid w:val="00F416CA"/>
    <w:pPr>
      <w:widowControl w:val="0"/>
      <w:spacing w:line="260" w:lineRule="auto"/>
      <w:ind w:firstLine="320"/>
      <w:jc w:val="both"/>
    </w:pPr>
    <w:rPr>
      <w:sz w:val="20"/>
      <w:szCs w:val="20"/>
    </w:rPr>
  </w:style>
  <w:style w:type="character" w:styleId="a7">
    <w:name w:val="footnote reference"/>
    <w:semiHidden/>
    <w:rsid w:val="00F416CA"/>
    <w:rPr>
      <w:vertAlign w:val="superscript"/>
    </w:rPr>
  </w:style>
  <w:style w:type="paragraph" w:styleId="a8">
    <w:name w:val="caption"/>
    <w:basedOn w:val="a"/>
    <w:qFormat/>
    <w:rsid w:val="00F416CA"/>
    <w:pPr>
      <w:widowControl w:val="0"/>
      <w:ind w:right="-1" w:firstLine="567"/>
      <w:jc w:val="center"/>
    </w:pPr>
    <w:rPr>
      <w:b/>
      <w:sz w:val="20"/>
      <w:szCs w:val="20"/>
    </w:rPr>
  </w:style>
  <w:style w:type="paragraph" w:customStyle="1" w:styleId="FR1">
    <w:name w:val="FR1"/>
    <w:rsid w:val="00F416CA"/>
    <w:pPr>
      <w:widowControl w:val="0"/>
      <w:ind w:left="2040"/>
    </w:pPr>
    <w:rPr>
      <w:rFonts w:ascii="Arial" w:hAnsi="Arial"/>
      <w:sz w:val="24"/>
      <w:lang w:val="en-US"/>
    </w:rPr>
  </w:style>
  <w:style w:type="paragraph" w:customStyle="1" w:styleId="FR2">
    <w:name w:val="FR2"/>
    <w:rsid w:val="00F416CA"/>
    <w:pPr>
      <w:widowControl w:val="0"/>
      <w:spacing w:line="320" w:lineRule="auto"/>
      <w:ind w:left="1200" w:right="1200"/>
    </w:pPr>
    <w:rPr>
      <w:rFonts w:ascii="Arial" w:hAnsi="Arial"/>
      <w:sz w:val="18"/>
    </w:rPr>
  </w:style>
  <w:style w:type="paragraph" w:styleId="a9">
    <w:name w:val="Body Text"/>
    <w:basedOn w:val="a"/>
    <w:rsid w:val="00D3410B"/>
    <w:pPr>
      <w:spacing w:after="120"/>
    </w:pPr>
  </w:style>
  <w:style w:type="paragraph" w:styleId="aa">
    <w:name w:val="header"/>
    <w:basedOn w:val="a"/>
    <w:rsid w:val="001478D2"/>
    <w:pPr>
      <w:tabs>
        <w:tab w:val="center" w:pos="4677"/>
        <w:tab w:val="right" w:pos="9355"/>
      </w:tabs>
    </w:pPr>
  </w:style>
  <w:style w:type="paragraph" w:styleId="3">
    <w:name w:val="Body Text Indent 3"/>
    <w:basedOn w:val="a"/>
    <w:rsid w:val="00E6792C"/>
    <w:pPr>
      <w:spacing w:after="120"/>
      <w:ind w:left="283"/>
    </w:pPr>
    <w:rPr>
      <w:sz w:val="16"/>
      <w:szCs w:val="16"/>
    </w:rPr>
  </w:style>
  <w:style w:type="paragraph" w:customStyle="1" w:styleId="ab">
    <w:name w:val="Подстр"/>
    <w:basedOn w:val="a"/>
    <w:rsid w:val="00D35FDE"/>
    <w:pPr>
      <w:autoSpaceDE w:val="0"/>
      <w:autoSpaceDN w:val="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15308</Words>
  <Characters>87259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План:</vt:lpstr>
    </vt:vector>
  </TitlesOfParts>
  <Company>Unknown Organization</Company>
  <LinksUpToDate>false</LinksUpToDate>
  <CharactersWithSpaces>102363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Unknown User</dc:creator>
  <cp:keywords/>
  <cp:lastModifiedBy>Irina</cp:lastModifiedBy>
  <cp:revision>2</cp:revision>
  <dcterms:created xsi:type="dcterms:W3CDTF">2014-08-03T19:30:00Z</dcterms:created>
  <dcterms:modified xsi:type="dcterms:W3CDTF">2014-08-03T19:30:00Z</dcterms:modified>
</cp:coreProperties>
</file>