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7D20" w:rsidRDefault="00767D20">
      <w:pPr>
        <w:pStyle w:val="Iacaaiea"/>
        <w:pBdr>
          <w:top w:val="single" w:sz="6" w:space="1" w:color="auto"/>
          <w:left w:val="single" w:sz="6" w:space="4" w:color="auto"/>
          <w:bottom w:val="single" w:sz="6" w:space="1" w:color="auto"/>
          <w:right w:val="single" w:sz="6" w:space="4" w:color="auto"/>
        </w:pBdr>
      </w:pPr>
      <w:r>
        <w:t xml:space="preserve">                                                                    </w:t>
      </w:r>
    </w:p>
    <w:p w:rsidR="00767D20" w:rsidRDefault="00767D20">
      <w:pPr>
        <w:pStyle w:val="Iacaaiea"/>
        <w:pBdr>
          <w:top w:val="single" w:sz="6" w:space="1" w:color="auto"/>
          <w:left w:val="single" w:sz="6" w:space="4" w:color="auto"/>
          <w:bottom w:val="single" w:sz="6" w:space="1" w:color="auto"/>
          <w:right w:val="single" w:sz="6" w:space="4" w:color="auto"/>
        </w:pBdr>
      </w:pPr>
      <w:r>
        <w:t>Сибирский институт финансов и банковского дела</w:t>
      </w:r>
    </w:p>
    <w:p w:rsidR="00767D20" w:rsidRDefault="00767D20">
      <w:pPr>
        <w:pStyle w:val="Iacaaiea"/>
        <w:pBdr>
          <w:top w:val="single" w:sz="6" w:space="1" w:color="auto"/>
          <w:left w:val="single" w:sz="6" w:space="4" w:color="auto"/>
          <w:bottom w:val="single" w:sz="6" w:space="1" w:color="auto"/>
          <w:right w:val="single" w:sz="6" w:space="4" w:color="auto"/>
        </w:pBdr>
      </w:pPr>
      <w:r>
        <w:t>Финансово-банковский колледж</w:t>
      </w:r>
    </w:p>
    <w:p w:rsidR="00767D20" w:rsidRDefault="00767D20">
      <w:pPr>
        <w:pStyle w:val="Iacaaiea"/>
        <w:pBdr>
          <w:top w:val="single" w:sz="6" w:space="1" w:color="auto"/>
          <w:left w:val="single" w:sz="6" w:space="4" w:color="auto"/>
          <w:bottom w:val="single" w:sz="6" w:space="1" w:color="auto"/>
          <w:right w:val="single" w:sz="6" w:space="4" w:color="auto"/>
        </w:pBdr>
      </w:pPr>
    </w:p>
    <w:p w:rsidR="00767D20" w:rsidRDefault="00767D20">
      <w:pPr>
        <w:pStyle w:val="Iacaaiea"/>
        <w:pBdr>
          <w:top w:val="single" w:sz="6" w:space="1" w:color="auto"/>
          <w:left w:val="single" w:sz="6" w:space="4" w:color="auto"/>
          <w:bottom w:val="single" w:sz="6" w:space="1" w:color="auto"/>
          <w:right w:val="single" w:sz="6" w:space="4" w:color="auto"/>
        </w:pBdr>
      </w:pPr>
    </w:p>
    <w:p w:rsidR="00767D20" w:rsidRDefault="00767D20">
      <w:pPr>
        <w:pStyle w:val="Iacaaiea"/>
        <w:pBdr>
          <w:top w:val="single" w:sz="6" w:space="1" w:color="auto"/>
          <w:left w:val="single" w:sz="6" w:space="4" w:color="auto"/>
          <w:bottom w:val="single" w:sz="6" w:space="1" w:color="auto"/>
          <w:right w:val="single" w:sz="6" w:space="4" w:color="auto"/>
        </w:pBdr>
      </w:pPr>
    </w:p>
    <w:p w:rsidR="00767D20" w:rsidRDefault="00767D20">
      <w:pPr>
        <w:pStyle w:val="Iacaaiea"/>
        <w:pBdr>
          <w:top w:val="single" w:sz="6" w:space="1" w:color="auto"/>
          <w:left w:val="single" w:sz="6" w:space="4" w:color="auto"/>
          <w:bottom w:val="single" w:sz="6" w:space="1" w:color="auto"/>
          <w:right w:val="single" w:sz="6" w:space="4" w:color="auto"/>
        </w:pBdr>
      </w:pPr>
    </w:p>
    <w:p w:rsidR="00767D20" w:rsidRDefault="00767D20">
      <w:pPr>
        <w:pStyle w:val="Iacaaiea"/>
        <w:pBdr>
          <w:top w:val="single" w:sz="6" w:space="1" w:color="auto"/>
          <w:left w:val="single" w:sz="6" w:space="4" w:color="auto"/>
          <w:bottom w:val="single" w:sz="6" w:space="1" w:color="auto"/>
          <w:right w:val="single" w:sz="6" w:space="4" w:color="auto"/>
        </w:pBdr>
      </w:pPr>
    </w:p>
    <w:p w:rsidR="00767D20" w:rsidRDefault="00767D20">
      <w:pPr>
        <w:pStyle w:val="Iacaaiea"/>
        <w:pBdr>
          <w:top w:val="single" w:sz="6" w:space="1" w:color="auto"/>
          <w:left w:val="single" w:sz="6" w:space="4" w:color="auto"/>
          <w:bottom w:val="single" w:sz="6" w:space="1" w:color="auto"/>
          <w:right w:val="single" w:sz="6" w:space="4" w:color="auto"/>
        </w:pBdr>
      </w:pPr>
    </w:p>
    <w:p w:rsidR="00767D20" w:rsidRDefault="00767D20">
      <w:pPr>
        <w:pStyle w:val="Iacaaiea"/>
        <w:pBdr>
          <w:top w:val="single" w:sz="6" w:space="1" w:color="auto"/>
          <w:left w:val="single" w:sz="6" w:space="4" w:color="auto"/>
          <w:bottom w:val="single" w:sz="6" w:space="1" w:color="auto"/>
          <w:right w:val="single" w:sz="6" w:space="4" w:color="auto"/>
        </w:pBdr>
      </w:pPr>
    </w:p>
    <w:p w:rsidR="00767D20" w:rsidRDefault="00767D20">
      <w:pPr>
        <w:pStyle w:val="Iacaaiea"/>
        <w:pBdr>
          <w:top w:val="single" w:sz="6" w:space="1" w:color="auto"/>
          <w:left w:val="single" w:sz="6" w:space="4" w:color="auto"/>
          <w:bottom w:val="single" w:sz="6" w:space="1" w:color="auto"/>
          <w:right w:val="single" w:sz="6" w:space="4" w:color="auto"/>
        </w:pBdr>
      </w:pPr>
    </w:p>
    <w:p w:rsidR="00767D20" w:rsidRDefault="00767D20">
      <w:pPr>
        <w:pStyle w:val="Iacaaiea"/>
        <w:pBdr>
          <w:top w:val="single" w:sz="6" w:space="1" w:color="auto"/>
          <w:left w:val="single" w:sz="6" w:space="4" w:color="auto"/>
          <w:bottom w:val="single" w:sz="6" w:space="1" w:color="auto"/>
          <w:right w:val="single" w:sz="6" w:space="4" w:color="auto"/>
        </w:pBdr>
      </w:pPr>
    </w:p>
    <w:p w:rsidR="00767D20" w:rsidRDefault="00767D20">
      <w:pPr>
        <w:pStyle w:val="Iacaaiea"/>
        <w:pBdr>
          <w:top w:val="single" w:sz="6" w:space="1" w:color="auto"/>
          <w:left w:val="single" w:sz="6" w:space="4" w:color="auto"/>
          <w:bottom w:val="single" w:sz="6" w:space="1" w:color="auto"/>
          <w:right w:val="single" w:sz="6" w:space="4" w:color="auto"/>
        </w:pBdr>
      </w:pPr>
    </w:p>
    <w:p w:rsidR="00767D20" w:rsidRDefault="00767D20">
      <w:pPr>
        <w:pStyle w:val="Iacaaiea"/>
        <w:pBdr>
          <w:top w:val="single" w:sz="6" w:space="1" w:color="auto"/>
          <w:left w:val="single" w:sz="6" w:space="4" w:color="auto"/>
          <w:bottom w:val="single" w:sz="6" w:space="1" w:color="auto"/>
          <w:right w:val="single" w:sz="6" w:space="4" w:color="auto"/>
        </w:pBdr>
        <w:rPr>
          <w:sz w:val="52"/>
        </w:rPr>
      </w:pPr>
      <w:r>
        <w:rPr>
          <w:sz w:val="52"/>
        </w:rPr>
        <w:t>КОНТРОЛЬНАЯ    РАБОТА</w:t>
      </w:r>
    </w:p>
    <w:p w:rsidR="00767D20" w:rsidRDefault="00767D20">
      <w:pPr>
        <w:pStyle w:val="Iacaaiea"/>
        <w:pBdr>
          <w:top w:val="single" w:sz="6" w:space="1" w:color="auto"/>
          <w:left w:val="single" w:sz="6" w:space="4" w:color="auto"/>
          <w:bottom w:val="single" w:sz="6" w:space="1" w:color="auto"/>
          <w:right w:val="single" w:sz="6" w:space="4" w:color="auto"/>
        </w:pBdr>
      </w:pPr>
    </w:p>
    <w:p w:rsidR="00767D20" w:rsidRDefault="00767D20">
      <w:pPr>
        <w:pStyle w:val="Iacaaiea"/>
        <w:pBdr>
          <w:top w:val="single" w:sz="6" w:space="1" w:color="auto"/>
          <w:left w:val="single" w:sz="6" w:space="4" w:color="auto"/>
          <w:bottom w:val="single" w:sz="6" w:space="1" w:color="auto"/>
          <w:right w:val="single" w:sz="6" w:space="4" w:color="auto"/>
        </w:pBdr>
      </w:pPr>
    </w:p>
    <w:p w:rsidR="00767D20" w:rsidRDefault="00767D20">
      <w:pPr>
        <w:pStyle w:val="Iacaaiea"/>
        <w:pBdr>
          <w:top w:val="single" w:sz="6" w:space="1" w:color="auto"/>
          <w:left w:val="single" w:sz="6" w:space="4" w:color="auto"/>
          <w:bottom w:val="single" w:sz="6" w:space="1" w:color="auto"/>
          <w:right w:val="single" w:sz="6" w:space="4" w:color="auto"/>
        </w:pBdr>
      </w:pPr>
    </w:p>
    <w:p w:rsidR="00767D20" w:rsidRDefault="00767D20">
      <w:pPr>
        <w:pStyle w:val="Iacaaiea"/>
        <w:pBdr>
          <w:top w:val="single" w:sz="6" w:space="1" w:color="auto"/>
          <w:left w:val="single" w:sz="6" w:space="4" w:color="auto"/>
          <w:bottom w:val="single" w:sz="6" w:space="1" w:color="auto"/>
          <w:right w:val="single" w:sz="6" w:space="4" w:color="auto"/>
        </w:pBdr>
      </w:pPr>
    </w:p>
    <w:p w:rsidR="00767D20" w:rsidRDefault="00767D20">
      <w:pPr>
        <w:pStyle w:val="Iacaaiea"/>
        <w:pBdr>
          <w:top w:val="single" w:sz="6" w:space="1" w:color="auto"/>
          <w:left w:val="single" w:sz="6" w:space="4" w:color="auto"/>
          <w:bottom w:val="single" w:sz="6" w:space="1" w:color="auto"/>
          <w:right w:val="single" w:sz="6" w:space="4" w:color="auto"/>
        </w:pBdr>
      </w:pPr>
    </w:p>
    <w:p w:rsidR="00767D20" w:rsidRDefault="00767D20">
      <w:pPr>
        <w:pStyle w:val="Iacaaiea"/>
        <w:pBdr>
          <w:top w:val="single" w:sz="6" w:space="1" w:color="auto"/>
          <w:left w:val="single" w:sz="6" w:space="4" w:color="auto"/>
          <w:bottom w:val="single" w:sz="6" w:space="1" w:color="auto"/>
          <w:right w:val="single" w:sz="6" w:space="4" w:color="auto"/>
        </w:pBdr>
      </w:pPr>
    </w:p>
    <w:p w:rsidR="00767D20" w:rsidRDefault="00767D20">
      <w:pPr>
        <w:pStyle w:val="Iacaaiea"/>
        <w:pBdr>
          <w:top w:val="single" w:sz="6" w:space="1" w:color="auto"/>
          <w:left w:val="single" w:sz="6" w:space="4" w:color="auto"/>
          <w:bottom w:val="single" w:sz="6" w:space="1" w:color="auto"/>
          <w:right w:val="single" w:sz="6" w:space="4" w:color="auto"/>
        </w:pBdr>
      </w:pPr>
    </w:p>
    <w:p w:rsidR="00767D20" w:rsidRDefault="00767D20">
      <w:pPr>
        <w:pStyle w:val="Iacaaiea"/>
        <w:pBdr>
          <w:top w:val="single" w:sz="6" w:space="1" w:color="auto"/>
          <w:left w:val="single" w:sz="6" w:space="4" w:color="auto"/>
          <w:bottom w:val="single" w:sz="6" w:space="1" w:color="auto"/>
          <w:right w:val="single" w:sz="6" w:space="4" w:color="auto"/>
        </w:pBdr>
      </w:pPr>
    </w:p>
    <w:p w:rsidR="00767D20" w:rsidRDefault="00767D20">
      <w:pPr>
        <w:pStyle w:val="Iacaaiea"/>
        <w:pBdr>
          <w:top w:val="single" w:sz="6" w:space="1" w:color="auto"/>
          <w:left w:val="single" w:sz="6" w:space="4" w:color="auto"/>
          <w:bottom w:val="single" w:sz="6" w:space="1" w:color="auto"/>
          <w:right w:val="single" w:sz="6" w:space="4" w:color="auto"/>
        </w:pBdr>
      </w:pPr>
    </w:p>
    <w:p w:rsidR="00767D20" w:rsidRDefault="00767D20">
      <w:pPr>
        <w:pStyle w:val="Iacaaiea"/>
        <w:pBdr>
          <w:top w:val="single" w:sz="6" w:space="1" w:color="auto"/>
          <w:left w:val="single" w:sz="6" w:space="4" w:color="auto"/>
          <w:bottom w:val="single" w:sz="6" w:space="1" w:color="auto"/>
          <w:right w:val="single" w:sz="6" w:space="4" w:color="auto"/>
        </w:pBdr>
      </w:pPr>
    </w:p>
    <w:p w:rsidR="00767D20" w:rsidRDefault="00767D20">
      <w:pPr>
        <w:pStyle w:val="Iacaaiea"/>
        <w:pBdr>
          <w:top w:val="single" w:sz="6" w:space="1" w:color="auto"/>
          <w:left w:val="single" w:sz="6" w:space="4" w:color="auto"/>
          <w:bottom w:val="single" w:sz="6" w:space="1" w:color="auto"/>
          <w:right w:val="single" w:sz="6" w:space="4" w:color="auto"/>
        </w:pBdr>
        <w:jc w:val="left"/>
      </w:pPr>
      <w:r>
        <w:t>По дисциплине: “Бухгалтерский учет предприятий”</w:t>
      </w:r>
    </w:p>
    <w:p w:rsidR="00767D20" w:rsidRDefault="00767D20">
      <w:pPr>
        <w:pStyle w:val="Iacaaiea"/>
        <w:pBdr>
          <w:top w:val="single" w:sz="6" w:space="1" w:color="auto"/>
          <w:left w:val="single" w:sz="6" w:space="4" w:color="auto"/>
          <w:bottom w:val="single" w:sz="6" w:space="1" w:color="auto"/>
          <w:right w:val="single" w:sz="6" w:space="4" w:color="auto"/>
        </w:pBdr>
        <w:jc w:val="left"/>
      </w:pPr>
    </w:p>
    <w:p w:rsidR="00767D20" w:rsidRDefault="00767D20">
      <w:pPr>
        <w:pStyle w:val="Iacaaiea"/>
        <w:pBdr>
          <w:top w:val="single" w:sz="6" w:space="1" w:color="auto"/>
          <w:left w:val="single" w:sz="6" w:space="4" w:color="auto"/>
          <w:bottom w:val="single" w:sz="6" w:space="1" w:color="auto"/>
          <w:right w:val="single" w:sz="6" w:space="4" w:color="auto"/>
        </w:pBdr>
        <w:jc w:val="left"/>
      </w:pPr>
      <w:r>
        <w:t xml:space="preserve">По теме: </w:t>
      </w:r>
    </w:p>
    <w:p w:rsidR="00767D20" w:rsidRDefault="00767D20">
      <w:pPr>
        <w:pStyle w:val="Iacaaiea"/>
        <w:pBdr>
          <w:top w:val="single" w:sz="6" w:space="1" w:color="auto"/>
          <w:left w:val="single" w:sz="6" w:space="4" w:color="auto"/>
          <w:bottom w:val="single" w:sz="6" w:space="1" w:color="auto"/>
          <w:right w:val="single" w:sz="6" w:space="4" w:color="auto"/>
        </w:pBdr>
        <w:jc w:val="left"/>
        <w:rPr>
          <w:sz w:val="24"/>
        </w:rPr>
      </w:pPr>
      <w:r>
        <w:t xml:space="preserve">               </w:t>
      </w:r>
      <w:r>
        <w:rPr>
          <w:sz w:val="24"/>
        </w:rPr>
        <w:t>1. Понятие основных средств и их оценка.</w:t>
      </w:r>
    </w:p>
    <w:p w:rsidR="00767D20" w:rsidRDefault="00767D20">
      <w:pPr>
        <w:pStyle w:val="Iacaaiea"/>
        <w:pBdr>
          <w:top w:val="single" w:sz="6" w:space="1" w:color="auto"/>
          <w:left w:val="single" w:sz="6" w:space="4" w:color="auto"/>
          <w:bottom w:val="single" w:sz="6" w:space="1" w:color="auto"/>
          <w:right w:val="single" w:sz="6" w:space="4" w:color="auto"/>
        </w:pBdr>
        <w:jc w:val="left"/>
        <w:rPr>
          <w:sz w:val="24"/>
        </w:rPr>
      </w:pPr>
      <w:r>
        <w:rPr>
          <w:sz w:val="24"/>
        </w:rPr>
        <w:t xml:space="preserve">                 2. Учет краткосрочных финансовых вложений.</w:t>
      </w:r>
    </w:p>
    <w:p w:rsidR="00767D20" w:rsidRDefault="00767D20">
      <w:pPr>
        <w:pStyle w:val="Iacaaiea"/>
        <w:pBdr>
          <w:top w:val="single" w:sz="6" w:space="1" w:color="auto"/>
          <w:left w:val="single" w:sz="6" w:space="4" w:color="auto"/>
          <w:bottom w:val="single" w:sz="6" w:space="1" w:color="auto"/>
          <w:right w:val="single" w:sz="6" w:space="4" w:color="auto"/>
        </w:pBdr>
        <w:jc w:val="left"/>
        <w:rPr>
          <w:sz w:val="24"/>
        </w:rPr>
      </w:pPr>
      <w:r>
        <w:rPr>
          <w:sz w:val="24"/>
        </w:rPr>
        <w:t xml:space="preserve">                 3. Синтетический учет финансового результата.</w:t>
      </w:r>
    </w:p>
    <w:p w:rsidR="00767D20" w:rsidRDefault="00767D20">
      <w:pPr>
        <w:pStyle w:val="Iacaaiea"/>
        <w:pBdr>
          <w:top w:val="single" w:sz="6" w:space="1" w:color="auto"/>
          <w:left w:val="single" w:sz="6" w:space="4" w:color="auto"/>
          <w:bottom w:val="single" w:sz="6" w:space="1" w:color="auto"/>
          <w:right w:val="single" w:sz="6" w:space="4" w:color="auto"/>
        </w:pBdr>
        <w:jc w:val="left"/>
      </w:pPr>
      <w:r>
        <w:rPr>
          <w:sz w:val="24"/>
        </w:rPr>
        <w:t xml:space="preserve">                 4. Задача.</w:t>
      </w:r>
    </w:p>
    <w:p w:rsidR="00767D20" w:rsidRDefault="00767D20">
      <w:pPr>
        <w:pStyle w:val="Iacaaiea"/>
        <w:pBdr>
          <w:top w:val="single" w:sz="6" w:space="1" w:color="auto"/>
          <w:left w:val="single" w:sz="6" w:space="4" w:color="auto"/>
          <w:bottom w:val="single" w:sz="6" w:space="1" w:color="auto"/>
          <w:right w:val="single" w:sz="6" w:space="4" w:color="auto"/>
        </w:pBdr>
        <w:jc w:val="left"/>
      </w:pPr>
    </w:p>
    <w:p w:rsidR="00767D20" w:rsidRDefault="00767D20">
      <w:pPr>
        <w:pStyle w:val="Iacaaiea"/>
        <w:pBdr>
          <w:top w:val="single" w:sz="6" w:space="1" w:color="auto"/>
          <w:left w:val="single" w:sz="6" w:space="4" w:color="auto"/>
          <w:bottom w:val="single" w:sz="6" w:space="1" w:color="auto"/>
          <w:right w:val="single" w:sz="6" w:space="4" w:color="auto"/>
        </w:pBdr>
        <w:jc w:val="left"/>
      </w:pPr>
    </w:p>
    <w:p w:rsidR="00767D20" w:rsidRDefault="00767D20">
      <w:pPr>
        <w:pStyle w:val="Iacaaiea"/>
        <w:pBdr>
          <w:top w:val="single" w:sz="6" w:space="1" w:color="auto"/>
          <w:left w:val="single" w:sz="6" w:space="4" w:color="auto"/>
          <w:bottom w:val="single" w:sz="6" w:space="1" w:color="auto"/>
          <w:right w:val="single" w:sz="6" w:space="4" w:color="auto"/>
        </w:pBdr>
        <w:jc w:val="left"/>
      </w:pPr>
    </w:p>
    <w:p w:rsidR="00767D20" w:rsidRDefault="00767D20">
      <w:pPr>
        <w:pStyle w:val="Iacaaiea"/>
        <w:pBdr>
          <w:top w:val="single" w:sz="6" w:space="1" w:color="auto"/>
          <w:left w:val="single" w:sz="6" w:space="4" w:color="auto"/>
          <w:bottom w:val="single" w:sz="6" w:space="1" w:color="auto"/>
          <w:right w:val="single" w:sz="6" w:space="4" w:color="auto"/>
        </w:pBdr>
        <w:jc w:val="left"/>
      </w:pPr>
    </w:p>
    <w:p w:rsidR="00767D20" w:rsidRDefault="00767D20">
      <w:pPr>
        <w:pStyle w:val="Iacaaiea"/>
        <w:pBdr>
          <w:top w:val="single" w:sz="6" w:space="1" w:color="auto"/>
          <w:left w:val="single" w:sz="6" w:space="4" w:color="auto"/>
          <w:bottom w:val="single" w:sz="6" w:space="1" w:color="auto"/>
          <w:right w:val="single" w:sz="6" w:space="4" w:color="auto"/>
        </w:pBdr>
        <w:jc w:val="right"/>
      </w:pPr>
      <w:r>
        <w:t>Студента группы КЗ/99           Косолаповой Е.В.</w:t>
      </w:r>
    </w:p>
    <w:p w:rsidR="00767D20" w:rsidRDefault="00767D20">
      <w:pPr>
        <w:pStyle w:val="Iacaaiea"/>
        <w:pBdr>
          <w:top w:val="single" w:sz="6" w:space="1" w:color="auto"/>
          <w:left w:val="single" w:sz="6" w:space="4" w:color="auto"/>
          <w:bottom w:val="single" w:sz="6" w:space="1" w:color="auto"/>
          <w:right w:val="single" w:sz="6" w:space="4" w:color="auto"/>
        </w:pBdr>
        <w:jc w:val="left"/>
      </w:pPr>
    </w:p>
    <w:p w:rsidR="00767D20" w:rsidRDefault="00767D20">
      <w:pPr>
        <w:pStyle w:val="Iacaaiea"/>
        <w:pBdr>
          <w:top w:val="single" w:sz="6" w:space="1" w:color="auto"/>
          <w:left w:val="single" w:sz="6" w:space="4" w:color="auto"/>
          <w:bottom w:val="single" w:sz="6" w:space="1" w:color="auto"/>
          <w:right w:val="single" w:sz="6" w:space="4" w:color="auto"/>
        </w:pBdr>
        <w:jc w:val="left"/>
      </w:pPr>
    </w:p>
    <w:p w:rsidR="00767D20" w:rsidRDefault="00767D20">
      <w:pPr>
        <w:pStyle w:val="Iacaaiea"/>
        <w:pBdr>
          <w:top w:val="single" w:sz="6" w:space="1" w:color="auto"/>
          <w:left w:val="single" w:sz="6" w:space="4" w:color="auto"/>
          <w:bottom w:val="single" w:sz="6" w:space="1" w:color="auto"/>
          <w:right w:val="single" w:sz="6" w:space="4" w:color="auto"/>
        </w:pBdr>
        <w:jc w:val="left"/>
      </w:pPr>
      <w:r>
        <w:t xml:space="preserve">                                                        Руководитель                        Куц Л.П.</w:t>
      </w:r>
      <w:r>
        <w:rPr>
          <w:u w:val="single"/>
        </w:rPr>
        <w:t xml:space="preserve">       </w:t>
      </w:r>
    </w:p>
    <w:p w:rsidR="00767D20" w:rsidRDefault="00767D20">
      <w:pPr>
        <w:pStyle w:val="Iauiue"/>
        <w:pBdr>
          <w:top w:val="single" w:sz="6" w:space="1" w:color="auto"/>
          <w:left w:val="single" w:sz="6" w:space="4" w:color="auto"/>
          <w:bottom w:val="single" w:sz="6" w:space="1" w:color="auto"/>
          <w:right w:val="single" w:sz="6" w:space="4" w:color="auto"/>
        </w:pBdr>
        <w:jc w:val="center"/>
        <w:rPr>
          <w:b/>
          <w:sz w:val="28"/>
        </w:rPr>
      </w:pPr>
    </w:p>
    <w:p w:rsidR="00767D20" w:rsidRDefault="00767D20">
      <w:pPr>
        <w:pStyle w:val="Iauiue"/>
        <w:pBdr>
          <w:top w:val="single" w:sz="6" w:space="1" w:color="auto"/>
          <w:left w:val="single" w:sz="6" w:space="4" w:color="auto"/>
          <w:bottom w:val="single" w:sz="6" w:space="1" w:color="auto"/>
          <w:right w:val="single" w:sz="6" w:space="4" w:color="auto"/>
        </w:pBdr>
        <w:jc w:val="center"/>
        <w:rPr>
          <w:b/>
          <w:sz w:val="28"/>
          <w:lang w:val="ru-RU"/>
        </w:rPr>
      </w:pPr>
    </w:p>
    <w:p w:rsidR="00767D20" w:rsidRDefault="00767D20">
      <w:pPr>
        <w:pStyle w:val="Iauiue"/>
        <w:pBdr>
          <w:top w:val="single" w:sz="6" w:space="1" w:color="auto"/>
          <w:left w:val="single" w:sz="6" w:space="4" w:color="auto"/>
          <w:bottom w:val="single" w:sz="6" w:space="1" w:color="auto"/>
          <w:right w:val="single" w:sz="6" w:space="4" w:color="auto"/>
        </w:pBdr>
        <w:jc w:val="center"/>
        <w:rPr>
          <w:b/>
          <w:sz w:val="28"/>
          <w:lang w:val="ru-RU"/>
        </w:rPr>
      </w:pPr>
    </w:p>
    <w:p w:rsidR="00767D20" w:rsidRDefault="00767D20">
      <w:pPr>
        <w:pStyle w:val="Iauiue"/>
        <w:pBdr>
          <w:top w:val="single" w:sz="6" w:space="1" w:color="auto"/>
          <w:left w:val="single" w:sz="6" w:space="4" w:color="auto"/>
          <w:bottom w:val="single" w:sz="6" w:space="1" w:color="auto"/>
          <w:right w:val="single" w:sz="6" w:space="4" w:color="auto"/>
        </w:pBdr>
        <w:jc w:val="center"/>
        <w:rPr>
          <w:b/>
          <w:sz w:val="28"/>
          <w:lang w:val="ru-RU"/>
        </w:rPr>
      </w:pPr>
    </w:p>
    <w:p w:rsidR="00767D20" w:rsidRDefault="00767D20">
      <w:pPr>
        <w:pStyle w:val="Iauiue"/>
        <w:pBdr>
          <w:top w:val="single" w:sz="6" w:space="1" w:color="auto"/>
          <w:left w:val="single" w:sz="6" w:space="4" w:color="auto"/>
          <w:bottom w:val="single" w:sz="6" w:space="1" w:color="auto"/>
          <w:right w:val="single" w:sz="6" w:space="4" w:color="auto"/>
        </w:pBdr>
        <w:jc w:val="center"/>
        <w:rPr>
          <w:b/>
          <w:sz w:val="28"/>
          <w:lang w:val="ru-RU"/>
        </w:rPr>
      </w:pPr>
      <w:r>
        <w:rPr>
          <w:b/>
          <w:sz w:val="28"/>
        </w:rPr>
        <w:t xml:space="preserve">г. Новосибирск, </w:t>
      </w:r>
      <w:r>
        <w:rPr>
          <w:b/>
          <w:sz w:val="28"/>
          <w:lang w:val="ru-RU"/>
        </w:rPr>
        <w:t xml:space="preserve">2000 </w:t>
      </w:r>
      <w:r>
        <w:rPr>
          <w:b/>
          <w:sz w:val="28"/>
        </w:rPr>
        <w:t>г</w:t>
      </w:r>
      <w:r>
        <w:rPr>
          <w:b/>
          <w:sz w:val="28"/>
          <w:lang w:val="ru-RU"/>
        </w:rPr>
        <w:t>.</w:t>
      </w:r>
    </w:p>
    <w:p w:rsidR="00767D20" w:rsidRDefault="00767D20">
      <w:pPr>
        <w:pStyle w:val="Iauiue"/>
        <w:pBdr>
          <w:top w:val="single" w:sz="6" w:space="1" w:color="auto"/>
          <w:left w:val="single" w:sz="6" w:space="4" w:color="auto"/>
          <w:bottom w:val="single" w:sz="6" w:space="1" w:color="auto"/>
          <w:right w:val="single" w:sz="6" w:space="4" w:color="auto"/>
        </w:pBdr>
        <w:jc w:val="center"/>
        <w:rPr>
          <w:b/>
          <w:sz w:val="28"/>
          <w:lang w:val="ru-RU"/>
        </w:rPr>
      </w:pPr>
    </w:p>
    <w:p w:rsidR="00767D20" w:rsidRDefault="00767D20">
      <w:pPr>
        <w:pStyle w:val="10"/>
      </w:pPr>
    </w:p>
    <w:p w:rsidR="00767D20" w:rsidRDefault="00767D20">
      <w:pPr>
        <w:pStyle w:val="10"/>
        <w:rPr>
          <w:rFonts w:ascii="Times New Roman" w:hAnsi="Times New Roman"/>
          <w:b/>
          <w:sz w:val="28"/>
        </w:rPr>
      </w:pPr>
      <w:r>
        <w:rPr>
          <w:rFonts w:ascii="Times New Roman" w:hAnsi="Times New Roman"/>
          <w:b/>
          <w:sz w:val="28"/>
        </w:rPr>
        <w:t>Содержание</w:t>
      </w:r>
    </w:p>
    <w:p w:rsidR="00767D20" w:rsidRDefault="00767D20">
      <w:pPr>
        <w:pStyle w:val="10"/>
        <w:rPr>
          <w:rFonts w:ascii="Times New Roman" w:hAnsi="Times New Roman"/>
          <w:sz w:val="24"/>
        </w:rPr>
      </w:pPr>
    </w:p>
    <w:p w:rsidR="00767D20" w:rsidRDefault="00767D20">
      <w:pPr>
        <w:pStyle w:val="10"/>
        <w:rPr>
          <w:rFonts w:ascii="Times New Roman" w:hAnsi="Times New Roman"/>
          <w:sz w:val="24"/>
        </w:rPr>
      </w:pPr>
    </w:p>
    <w:tbl>
      <w:tblPr>
        <w:tblW w:w="0" w:type="auto"/>
        <w:tblInd w:w="-108" w:type="dxa"/>
        <w:tblLayout w:type="fixed"/>
        <w:tblLook w:val="0000" w:firstRow="0" w:lastRow="0" w:firstColumn="0" w:lastColumn="0" w:noHBand="0" w:noVBand="0"/>
      </w:tblPr>
      <w:tblGrid>
        <w:gridCol w:w="7338"/>
        <w:gridCol w:w="1559"/>
        <w:gridCol w:w="919"/>
      </w:tblGrid>
      <w:tr w:rsidR="00767D20">
        <w:trPr>
          <w:trHeight w:val="457"/>
        </w:trPr>
        <w:tc>
          <w:tcPr>
            <w:tcW w:w="7338" w:type="dxa"/>
          </w:tcPr>
          <w:p w:rsidR="00767D20" w:rsidRDefault="00767D20">
            <w:pPr>
              <w:pStyle w:val="10"/>
              <w:rPr>
                <w:rFonts w:ascii="Times New Roman" w:hAnsi="Times New Roman"/>
                <w:sz w:val="24"/>
              </w:rPr>
            </w:pPr>
            <w:r>
              <w:rPr>
                <w:rFonts w:ascii="Times New Roman" w:hAnsi="Times New Roman"/>
                <w:sz w:val="24"/>
              </w:rPr>
              <w:t>Введение</w:t>
            </w:r>
          </w:p>
        </w:tc>
        <w:tc>
          <w:tcPr>
            <w:tcW w:w="1559" w:type="dxa"/>
          </w:tcPr>
          <w:p w:rsidR="00767D20" w:rsidRDefault="00767D20">
            <w:pPr>
              <w:pStyle w:val="10"/>
              <w:rPr>
                <w:rFonts w:ascii="Times New Roman" w:hAnsi="Times New Roman"/>
                <w:sz w:val="24"/>
              </w:rPr>
            </w:pPr>
          </w:p>
        </w:tc>
        <w:tc>
          <w:tcPr>
            <w:tcW w:w="919" w:type="dxa"/>
          </w:tcPr>
          <w:p w:rsidR="00767D20" w:rsidRDefault="00767D20">
            <w:pPr>
              <w:pStyle w:val="10"/>
              <w:jc w:val="right"/>
              <w:rPr>
                <w:rFonts w:ascii="Times New Roman" w:hAnsi="Times New Roman"/>
                <w:sz w:val="24"/>
              </w:rPr>
            </w:pPr>
            <w:r>
              <w:rPr>
                <w:rFonts w:ascii="Times New Roman" w:hAnsi="Times New Roman"/>
                <w:sz w:val="24"/>
              </w:rPr>
              <w:t>3</w:t>
            </w:r>
          </w:p>
        </w:tc>
      </w:tr>
      <w:tr w:rsidR="00767D20">
        <w:trPr>
          <w:trHeight w:val="457"/>
        </w:trPr>
        <w:tc>
          <w:tcPr>
            <w:tcW w:w="7338" w:type="dxa"/>
          </w:tcPr>
          <w:p w:rsidR="00767D20" w:rsidRDefault="00767D20">
            <w:pPr>
              <w:pStyle w:val="10"/>
              <w:rPr>
                <w:rFonts w:ascii="Times New Roman" w:hAnsi="Times New Roman"/>
                <w:sz w:val="24"/>
              </w:rPr>
            </w:pPr>
            <w:r>
              <w:rPr>
                <w:rFonts w:ascii="Times New Roman" w:hAnsi="Times New Roman"/>
                <w:sz w:val="24"/>
              </w:rPr>
              <w:t>1.Понятие основных средств и их оценка.</w:t>
            </w:r>
          </w:p>
        </w:tc>
        <w:tc>
          <w:tcPr>
            <w:tcW w:w="1559" w:type="dxa"/>
          </w:tcPr>
          <w:p w:rsidR="00767D20" w:rsidRDefault="00767D20">
            <w:pPr>
              <w:pStyle w:val="10"/>
              <w:rPr>
                <w:rFonts w:ascii="Times New Roman" w:hAnsi="Times New Roman"/>
                <w:sz w:val="24"/>
              </w:rPr>
            </w:pPr>
          </w:p>
        </w:tc>
        <w:tc>
          <w:tcPr>
            <w:tcW w:w="919" w:type="dxa"/>
          </w:tcPr>
          <w:p w:rsidR="00767D20" w:rsidRDefault="00767D20">
            <w:pPr>
              <w:pStyle w:val="10"/>
              <w:jc w:val="right"/>
              <w:rPr>
                <w:rFonts w:ascii="Times New Roman" w:hAnsi="Times New Roman"/>
                <w:sz w:val="24"/>
              </w:rPr>
            </w:pPr>
            <w:r>
              <w:rPr>
                <w:rFonts w:ascii="Times New Roman" w:hAnsi="Times New Roman"/>
                <w:sz w:val="24"/>
              </w:rPr>
              <w:t>4</w:t>
            </w:r>
          </w:p>
        </w:tc>
      </w:tr>
      <w:tr w:rsidR="00767D20">
        <w:trPr>
          <w:trHeight w:val="465"/>
        </w:trPr>
        <w:tc>
          <w:tcPr>
            <w:tcW w:w="7338" w:type="dxa"/>
          </w:tcPr>
          <w:p w:rsidR="00767D20" w:rsidRDefault="00767D20">
            <w:pPr>
              <w:pStyle w:val="10"/>
              <w:rPr>
                <w:rFonts w:ascii="Times New Roman" w:hAnsi="Times New Roman"/>
                <w:sz w:val="24"/>
              </w:rPr>
            </w:pPr>
            <w:r>
              <w:rPr>
                <w:rFonts w:ascii="Times New Roman" w:hAnsi="Times New Roman"/>
                <w:sz w:val="24"/>
              </w:rPr>
              <w:t>2. Учет краткосрочных финансовых вложений.</w:t>
            </w:r>
          </w:p>
        </w:tc>
        <w:tc>
          <w:tcPr>
            <w:tcW w:w="1559" w:type="dxa"/>
          </w:tcPr>
          <w:p w:rsidR="00767D20" w:rsidRDefault="00767D20">
            <w:pPr>
              <w:pStyle w:val="10"/>
              <w:rPr>
                <w:rFonts w:ascii="Times New Roman" w:hAnsi="Times New Roman"/>
                <w:sz w:val="24"/>
              </w:rPr>
            </w:pPr>
          </w:p>
        </w:tc>
        <w:tc>
          <w:tcPr>
            <w:tcW w:w="919" w:type="dxa"/>
          </w:tcPr>
          <w:p w:rsidR="00767D20" w:rsidRDefault="00767D20">
            <w:pPr>
              <w:pStyle w:val="10"/>
              <w:jc w:val="right"/>
              <w:rPr>
                <w:rFonts w:ascii="Times New Roman" w:hAnsi="Times New Roman"/>
                <w:sz w:val="24"/>
              </w:rPr>
            </w:pPr>
            <w:r>
              <w:rPr>
                <w:rFonts w:ascii="Times New Roman" w:hAnsi="Times New Roman"/>
                <w:sz w:val="24"/>
              </w:rPr>
              <w:t>6</w:t>
            </w:r>
          </w:p>
        </w:tc>
      </w:tr>
      <w:tr w:rsidR="00767D20">
        <w:trPr>
          <w:trHeight w:val="562"/>
        </w:trPr>
        <w:tc>
          <w:tcPr>
            <w:tcW w:w="7338" w:type="dxa"/>
          </w:tcPr>
          <w:p w:rsidR="00767D20" w:rsidRDefault="00767D20">
            <w:pPr>
              <w:pStyle w:val="10"/>
              <w:rPr>
                <w:rFonts w:ascii="Times New Roman" w:hAnsi="Times New Roman"/>
                <w:sz w:val="24"/>
              </w:rPr>
            </w:pPr>
            <w:r>
              <w:rPr>
                <w:rFonts w:ascii="Times New Roman" w:hAnsi="Times New Roman"/>
                <w:sz w:val="24"/>
              </w:rPr>
              <w:t>3. Синтетический учет финансового результата.</w:t>
            </w:r>
          </w:p>
        </w:tc>
        <w:tc>
          <w:tcPr>
            <w:tcW w:w="1559" w:type="dxa"/>
          </w:tcPr>
          <w:p w:rsidR="00767D20" w:rsidRDefault="00767D20">
            <w:pPr>
              <w:pStyle w:val="10"/>
              <w:rPr>
                <w:rFonts w:ascii="Times New Roman" w:hAnsi="Times New Roman"/>
                <w:sz w:val="24"/>
              </w:rPr>
            </w:pPr>
          </w:p>
        </w:tc>
        <w:tc>
          <w:tcPr>
            <w:tcW w:w="919" w:type="dxa"/>
          </w:tcPr>
          <w:p w:rsidR="00767D20" w:rsidRDefault="00767D20">
            <w:pPr>
              <w:pStyle w:val="10"/>
              <w:jc w:val="right"/>
              <w:rPr>
                <w:rFonts w:ascii="Times New Roman" w:hAnsi="Times New Roman"/>
                <w:sz w:val="24"/>
              </w:rPr>
            </w:pPr>
            <w:r>
              <w:rPr>
                <w:rFonts w:ascii="Times New Roman" w:hAnsi="Times New Roman"/>
                <w:sz w:val="24"/>
              </w:rPr>
              <w:t>8</w:t>
            </w:r>
          </w:p>
        </w:tc>
      </w:tr>
      <w:tr w:rsidR="00767D20">
        <w:trPr>
          <w:trHeight w:val="450"/>
        </w:trPr>
        <w:tc>
          <w:tcPr>
            <w:tcW w:w="7338" w:type="dxa"/>
          </w:tcPr>
          <w:p w:rsidR="00767D20" w:rsidRDefault="00767D20">
            <w:pPr>
              <w:pStyle w:val="10"/>
              <w:jc w:val="both"/>
              <w:rPr>
                <w:rFonts w:ascii="Times New Roman" w:hAnsi="Times New Roman"/>
                <w:sz w:val="24"/>
              </w:rPr>
            </w:pPr>
            <w:r>
              <w:rPr>
                <w:rFonts w:ascii="Times New Roman" w:hAnsi="Times New Roman"/>
                <w:sz w:val="24"/>
              </w:rPr>
              <w:t>4. Задача</w:t>
            </w:r>
          </w:p>
        </w:tc>
        <w:tc>
          <w:tcPr>
            <w:tcW w:w="1559" w:type="dxa"/>
          </w:tcPr>
          <w:p w:rsidR="00767D20" w:rsidRDefault="00767D20">
            <w:pPr>
              <w:pStyle w:val="10"/>
              <w:jc w:val="both"/>
              <w:rPr>
                <w:rFonts w:ascii="Times New Roman" w:hAnsi="Times New Roman"/>
                <w:sz w:val="24"/>
              </w:rPr>
            </w:pPr>
          </w:p>
        </w:tc>
        <w:tc>
          <w:tcPr>
            <w:tcW w:w="919" w:type="dxa"/>
          </w:tcPr>
          <w:p w:rsidR="00767D20" w:rsidRDefault="00767D20">
            <w:pPr>
              <w:pStyle w:val="10"/>
              <w:jc w:val="right"/>
              <w:rPr>
                <w:rFonts w:ascii="Times New Roman" w:hAnsi="Times New Roman"/>
                <w:sz w:val="24"/>
              </w:rPr>
            </w:pPr>
            <w:r>
              <w:rPr>
                <w:rFonts w:ascii="Times New Roman" w:hAnsi="Times New Roman"/>
                <w:sz w:val="24"/>
              </w:rPr>
              <w:t>10</w:t>
            </w:r>
          </w:p>
        </w:tc>
      </w:tr>
      <w:tr w:rsidR="00767D20">
        <w:trPr>
          <w:trHeight w:val="429"/>
        </w:trPr>
        <w:tc>
          <w:tcPr>
            <w:tcW w:w="7338" w:type="dxa"/>
          </w:tcPr>
          <w:p w:rsidR="00767D20" w:rsidRDefault="00767D20">
            <w:pPr>
              <w:pStyle w:val="10"/>
              <w:rPr>
                <w:rFonts w:ascii="Times New Roman" w:hAnsi="Times New Roman"/>
                <w:sz w:val="24"/>
              </w:rPr>
            </w:pPr>
            <w:r>
              <w:rPr>
                <w:rFonts w:ascii="Times New Roman" w:hAnsi="Times New Roman"/>
                <w:sz w:val="24"/>
              </w:rPr>
              <w:t>Литература</w:t>
            </w:r>
          </w:p>
        </w:tc>
        <w:tc>
          <w:tcPr>
            <w:tcW w:w="1559" w:type="dxa"/>
          </w:tcPr>
          <w:p w:rsidR="00767D20" w:rsidRDefault="00767D20">
            <w:pPr>
              <w:pStyle w:val="10"/>
              <w:rPr>
                <w:rFonts w:ascii="Times New Roman" w:hAnsi="Times New Roman"/>
                <w:sz w:val="24"/>
              </w:rPr>
            </w:pPr>
          </w:p>
        </w:tc>
        <w:tc>
          <w:tcPr>
            <w:tcW w:w="919" w:type="dxa"/>
          </w:tcPr>
          <w:p w:rsidR="00767D20" w:rsidRDefault="00767D20">
            <w:pPr>
              <w:pStyle w:val="10"/>
              <w:jc w:val="right"/>
              <w:rPr>
                <w:rFonts w:ascii="Times New Roman" w:hAnsi="Times New Roman"/>
                <w:sz w:val="24"/>
              </w:rPr>
            </w:pPr>
          </w:p>
        </w:tc>
      </w:tr>
    </w:tbl>
    <w:p w:rsidR="00767D20" w:rsidRDefault="00767D20">
      <w:pPr>
        <w:pStyle w:val="10"/>
        <w:rPr>
          <w:rFonts w:ascii="Times New Roman" w:hAnsi="Times New Roman"/>
          <w:sz w:val="24"/>
        </w:rPr>
      </w:pPr>
    </w:p>
    <w:p w:rsidR="00767D20" w:rsidRDefault="00767D20">
      <w:pPr>
        <w:pStyle w:val="10"/>
        <w:rPr>
          <w:rFonts w:ascii="Times New Roman" w:hAnsi="Times New Roman"/>
          <w:sz w:val="24"/>
        </w:rPr>
      </w:pPr>
    </w:p>
    <w:p w:rsidR="00767D20" w:rsidRDefault="00767D20">
      <w:pPr>
        <w:pStyle w:val="10"/>
        <w:rPr>
          <w:rFonts w:ascii="Times New Roman" w:hAnsi="Times New Roman"/>
          <w:sz w:val="24"/>
        </w:rPr>
      </w:pPr>
    </w:p>
    <w:p w:rsidR="00767D20" w:rsidRDefault="00767D20">
      <w:pPr>
        <w:pStyle w:val="10"/>
        <w:rPr>
          <w:rFonts w:ascii="Times New Roman" w:hAnsi="Times New Roman"/>
          <w:sz w:val="24"/>
        </w:rPr>
      </w:pPr>
    </w:p>
    <w:p w:rsidR="00767D20" w:rsidRDefault="00767D20">
      <w:pPr>
        <w:pStyle w:val="10"/>
        <w:rPr>
          <w:rFonts w:ascii="Times New Roman" w:hAnsi="Times New Roman"/>
          <w:sz w:val="24"/>
        </w:rPr>
      </w:pPr>
    </w:p>
    <w:p w:rsidR="00767D20" w:rsidRDefault="00767D20">
      <w:pPr>
        <w:pStyle w:val="10"/>
        <w:rPr>
          <w:rFonts w:ascii="Times New Roman" w:hAnsi="Times New Roman"/>
          <w:sz w:val="24"/>
        </w:rPr>
      </w:pPr>
    </w:p>
    <w:p w:rsidR="00767D20" w:rsidRDefault="00767D20">
      <w:pPr>
        <w:pStyle w:val="10"/>
        <w:rPr>
          <w:rFonts w:ascii="Times New Roman" w:hAnsi="Times New Roman"/>
          <w:sz w:val="24"/>
        </w:rPr>
      </w:pPr>
    </w:p>
    <w:p w:rsidR="00767D20" w:rsidRDefault="00767D20">
      <w:pPr>
        <w:pStyle w:val="10"/>
        <w:rPr>
          <w:rFonts w:ascii="Times New Roman" w:hAnsi="Times New Roman"/>
          <w:sz w:val="24"/>
        </w:rPr>
      </w:pPr>
    </w:p>
    <w:p w:rsidR="00767D20" w:rsidRDefault="00767D20">
      <w:pPr>
        <w:pStyle w:val="10"/>
        <w:rPr>
          <w:rFonts w:ascii="Times New Roman" w:hAnsi="Times New Roman"/>
          <w:sz w:val="24"/>
        </w:rPr>
      </w:pPr>
    </w:p>
    <w:p w:rsidR="00767D20" w:rsidRDefault="00767D20">
      <w:pPr>
        <w:pStyle w:val="10"/>
        <w:rPr>
          <w:rFonts w:ascii="Times New Roman" w:hAnsi="Times New Roman"/>
          <w:sz w:val="24"/>
        </w:rPr>
      </w:pPr>
    </w:p>
    <w:p w:rsidR="00767D20" w:rsidRDefault="00767D20">
      <w:pPr>
        <w:pStyle w:val="10"/>
        <w:rPr>
          <w:rFonts w:ascii="Times New Roman" w:hAnsi="Times New Roman"/>
          <w:sz w:val="24"/>
        </w:rPr>
      </w:pPr>
    </w:p>
    <w:p w:rsidR="00767D20" w:rsidRDefault="00767D20">
      <w:pPr>
        <w:pStyle w:val="10"/>
        <w:rPr>
          <w:rFonts w:ascii="Times New Roman" w:hAnsi="Times New Roman"/>
          <w:sz w:val="24"/>
        </w:rPr>
      </w:pPr>
    </w:p>
    <w:p w:rsidR="00767D20" w:rsidRDefault="00767D20">
      <w:pPr>
        <w:pStyle w:val="10"/>
        <w:rPr>
          <w:rFonts w:ascii="Times New Roman" w:hAnsi="Times New Roman"/>
          <w:sz w:val="24"/>
        </w:rPr>
      </w:pPr>
    </w:p>
    <w:p w:rsidR="00767D20" w:rsidRDefault="00767D20">
      <w:pPr>
        <w:pStyle w:val="10"/>
        <w:rPr>
          <w:rFonts w:ascii="Times New Roman" w:hAnsi="Times New Roman"/>
          <w:sz w:val="24"/>
        </w:rPr>
      </w:pPr>
    </w:p>
    <w:p w:rsidR="00767D20" w:rsidRDefault="00767D20">
      <w:pPr>
        <w:pStyle w:val="10"/>
        <w:rPr>
          <w:rFonts w:ascii="Times New Roman" w:hAnsi="Times New Roman"/>
          <w:sz w:val="24"/>
        </w:rPr>
      </w:pPr>
    </w:p>
    <w:p w:rsidR="00767D20" w:rsidRDefault="00767D20">
      <w:pPr>
        <w:pStyle w:val="10"/>
        <w:rPr>
          <w:rFonts w:ascii="Times New Roman" w:hAnsi="Times New Roman"/>
          <w:sz w:val="24"/>
        </w:rPr>
      </w:pPr>
    </w:p>
    <w:p w:rsidR="00767D20" w:rsidRDefault="00767D20">
      <w:pPr>
        <w:pStyle w:val="10"/>
        <w:rPr>
          <w:rFonts w:ascii="Times New Roman" w:hAnsi="Times New Roman"/>
          <w:sz w:val="24"/>
        </w:rPr>
      </w:pPr>
    </w:p>
    <w:p w:rsidR="00767D20" w:rsidRDefault="00767D20">
      <w:pPr>
        <w:pStyle w:val="10"/>
        <w:rPr>
          <w:rFonts w:ascii="Times New Roman" w:hAnsi="Times New Roman"/>
          <w:sz w:val="24"/>
        </w:rPr>
      </w:pPr>
    </w:p>
    <w:p w:rsidR="00767D20" w:rsidRDefault="00767D20">
      <w:pPr>
        <w:pStyle w:val="10"/>
        <w:rPr>
          <w:rFonts w:ascii="Times New Roman" w:hAnsi="Times New Roman"/>
          <w:sz w:val="24"/>
        </w:rPr>
      </w:pPr>
    </w:p>
    <w:p w:rsidR="00767D20" w:rsidRDefault="00767D20">
      <w:pPr>
        <w:pStyle w:val="10"/>
        <w:rPr>
          <w:rFonts w:ascii="Times New Roman" w:hAnsi="Times New Roman"/>
          <w:sz w:val="24"/>
        </w:rPr>
      </w:pPr>
    </w:p>
    <w:p w:rsidR="00767D20" w:rsidRDefault="00767D20">
      <w:pPr>
        <w:pStyle w:val="10"/>
        <w:rPr>
          <w:rFonts w:ascii="Times New Roman" w:hAnsi="Times New Roman"/>
          <w:sz w:val="24"/>
        </w:rPr>
      </w:pPr>
    </w:p>
    <w:p w:rsidR="00767D20" w:rsidRDefault="00767D20">
      <w:pPr>
        <w:pStyle w:val="10"/>
        <w:rPr>
          <w:rFonts w:ascii="Times New Roman" w:hAnsi="Times New Roman"/>
          <w:sz w:val="24"/>
        </w:rPr>
      </w:pPr>
    </w:p>
    <w:p w:rsidR="00767D20" w:rsidRDefault="00767D20">
      <w:pPr>
        <w:pStyle w:val="10"/>
        <w:rPr>
          <w:rFonts w:ascii="Times New Roman" w:hAnsi="Times New Roman"/>
          <w:sz w:val="24"/>
        </w:rPr>
      </w:pPr>
    </w:p>
    <w:p w:rsidR="00767D20" w:rsidRDefault="00767D20">
      <w:pPr>
        <w:pStyle w:val="10"/>
        <w:rPr>
          <w:rFonts w:ascii="Times New Roman" w:hAnsi="Times New Roman"/>
          <w:sz w:val="24"/>
        </w:rPr>
      </w:pPr>
    </w:p>
    <w:p w:rsidR="00767D20" w:rsidRDefault="00767D20">
      <w:pPr>
        <w:pStyle w:val="10"/>
        <w:rPr>
          <w:rFonts w:ascii="Times New Roman" w:hAnsi="Times New Roman"/>
          <w:sz w:val="24"/>
        </w:rPr>
      </w:pPr>
    </w:p>
    <w:p w:rsidR="00767D20" w:rsidRDefault="00767D20">
      <w:pPr>
        <w:pStyle w:val="10"/>
        <w:rPr>
          <w:rFonts w:ascii="Times New Roman" w:hAnsi="Times New Roman"/>
          <w:sz w:val="24"/>
        </w:rPr>
      </w:pPr>
    </w:p>
    <w:p w:rsidR="00767D20" w:rsidRDefault="00767D20">
      <w:pPr>
        <w:pStyle w:val="10"/>
        <w:rPr>
          <w:rFonts w:ascii="Times New Roman" w:hAnsi="Times New Roman"/>
          <w:sz w:val="24"/>
        </w:rPr>
      </w:pPr>
    </w:p>
    <w:p w:rsidR="00767D20" w:rsidRDefault="00767D20">
      <w:pPr>
        <w:pStyle w:val="10"/>
        <w:rPr>
          <w:rFonts w:ascii="Times New Roman" w:hAnsi="Times New Roman"/>
          <w:sz w:val="24"/>
        </w:rPr>
      </w:pPr>
    </w:p>
    <w:p w:rsidR="00767D20" w:rsidRDefault="00767D20">
      <w:pPr>
        <w:pStyle w:val="10"/>
        <w:rPr>
          <w:rFonts w:ascii="Times New Roman" w:hAnsi="Times New Roman"/>
          <w:sz w:val="24"/>
        </w:rPr>
      </w:pPr>
    </w:p>
    <w:p w:rsidR="00767D20" w:rsidRDefault="00767D20">
      <w:pPr>
        <w:pStyle w:val="10"/>
        <w:rPr>
          <w:rFonts w:ascii="Times New Roman" w:hAnsi="Times New Roman"/>
          <w:sz w:val="24"/>
        </w:rPr>
      </w:pPr>
    </w:p>
    <w:p w:rsidR="00767D20" w:rsidRDefault="00767D20">
      <w:pPr>
        <w:pStyle w:val="10"/>
        <w:rPr>
          <w:rFonts w:ascii="Times New Roman" w:hAnsi="Times New Roman"/>
          <w:sz w:val="24"/>
        </w:rPr>
      </w:pPr>
    </w:p>
    <w:p w:rsidR="00767D20" w:rsidRDefault="00767D20">
      <w:pPr>
        <w:pStyle w:val="10"/>
        <w:rPr>
          <w:rFonts w:ascii="Times New Roman" w:hAnsi="Times New Roman"/>
          <w:sz w:val="24"/>
        </w:rPr>
      </w:pPr>
    </w:p>
    <w:p w:rsidR="00767D20" w:rsidRDefault="00767D20">
      <w:pPr>
        <w:pStyle w:val="10"/>
        <w:rPr>
          <w:rFonts w:ascii="Times New Roman" w:hAnsi="Times New Roman"/>
          <w:sz w:val="24"/>
        </w:rPr>
      </w:pPr>
    </w:p>
    <w:p w:rsidR="00767D20" w:rsidRDefault="00767D20">
      <w:pPr>
        <w:pStyle w:val="10"/>
        <w:rPr>
          <w:rFonts w:ascii="Times New Roman" w:hAnsi="Times New Roman"/>
          <w:sz w:val="24"/>
        </w:rPr>
      </w:pPr>
    </w:p>
    <w:p w:rsidR="00767D20" w:rsidRDefault="00767D20">
      <w:pPr>
        <w:pStyle w:val="10"/>
        <w:rPr>
          <w:rFonts w:ascii="Times New Roman" w:hAnsi="Times New Roman"/>
          <w:sz w:val="24"/>
        </w:rPr>
      </w:pPr>
    </w:p>
    <w:p w:rsidR="00767D20" w:rsidRDefault="00767D20">
      <w:pPr>
        <w:pStyle w:val="10"/>
        <w:rPr>
          <w:rFonts w:ascii="Times New Roman" w:hAnsi="Times New Roman"/>
          <w:sz w:val="24"/>
        </w:rPr>
      </w:pPr>
    </w:p>
    <w:p w:rsidR="00767D20" w:rsidRDefault="00767D20">
      <w:pPr>
        <w:pStyle w:val="10"/>
        <w:rPr>
          <w:rFonts w:ascii="Times New Roman" w:hAnsi="Times New Roman"/>
          <w:sz w:val="24"/>
        </w:rPr>
      </w:pPr>
    </w:p>
    <w:p w:rsidR="00767D20" w:rsidRDefault="00767D20">
      <w:pPr>
        <w:pStyle w:val="10"/>
        <w:rPr>
          <w:rFonts w:ascii="Times New Roman" w:hAnsi="Times New Roman"/>
          <w:sz w:val="24"/>
        </w:rPr>
      </w:pPr>
    </w:p>
    <w:p w:rsidR="00767D20" w:rsidRDefault="00767D20">
      <w:pPr>
        <w:pStyle w:val="10"/>
        <w:rPr>
          <w:rFonts w:ascii="Times New Roman" w:hAnsi="Times New Roman"/>
          <w:sz w:val="24"/>
        </w:rPr>
      </w:pPr>
    </w:p>
    <w:p w:rsidR="00767D20" w:rsidRDefault="00767D20">
      <w:pPr>
        <w:pStyle w:val="10"/>
        <w:rPr>
          <w:rFonts w:ascii="Times New Roman" w:hAnsi="Times New Roman"/>
          <w:sz w:val="24"/>
        </w:rPr>
      </w:pPr>
    </w:p>
    <w:p w:rsidR="00767D20" w:rsidRDefault="00767D20">
      <w:pPr>
        <w:pStyle w:val="10"/>
        <w:rPr>
          <w:rFonts w:ascii="Times New Roman" w:hAnsi="Times New Roman"/>
          <w:sz w:val="24"/>
        </w:rPr>
      </w:pPr>
    </w:p>
    <w:p w:rsidR="00767D20" w:rsidRDefault="00767D20">
      <w:pPr>
        <w:pStyle w:val="Iniiaiieoaeno2"/>
        <w:ind w:firstLine="0"/>
        <w:jc w:val="center"/>
        <w:rPr>
          <w:sz w:val="24"/>
        </w:rPr>
      </w:pPr>
      <w:r>
        <w:rPr>
          <w:sz w:val="24"/>
        </w:rPr>
        <w:t>ВВЕДЕНИЕ.</w:t>
      </w:r>
    </w:p>
    <w:p w:rsidR="00767D20" w:rsidRDefault="00767D20">
      <w:pPr>
        <w:pStyle w:val="Iniiaiieoaeno2"/>
        <w:ind w:firstLine="0"/>
        <w:jc w:val="center"/>
        <w:rPr>
          <w:sz w:val="24"/>
        </w:rPr>
      </w:pPr>
    </w:p>
    <w:p w:rsidR="00767D20" w:rsidRDefault="00767D20">
      <w:pPr>
        <w:pStyle w:val="10"/>
        <w:ind w:firstLine="567"/>
        <w:jc w:val="both"/>
        <w:rPr>
          <w:rFonts w:ascii="Times New Roman" w:hAnsi="Times New Roman"/>
          <w:sz w:val="24"/>
        </w:rPr>
      </w:pPr>
      <w:r>
        <w:rPr>
          <w:rFonts w:ascii="Times New Roman" w:hAnsi="Times New Roman"/>
          <w:sz w:val="24"/>
        </w:rPr>
        <w:t>Бухгалтерский учет - это система наблюдения, измерения, регистрации, обработки и передачи информации в стоимостной оценке об имуществе, источниках его формирования, (обязательствах) и хозяйственных операциях хозяйствующего субъекта (юридического лица).</w:t>
      </w:r>
    </w:p>
    <w:p w:rsidR="00767D20" w:rsidRDefault="00767D20">
      <w:pPr>
        <w:pStyle w:val="10"/>
        <w:ind w:firstLine="567"/>
        <w:jc w:val="both"/>
        <w:rPr>
          <w:rFonts w:ascii="Times New Roman" w:hAnsi="Times New Roman"/>
          <w:sz w:val="24"/>
        </w:rPr>
      </w:pPr>
      <w:r>
        <w:rPr>
          <w:rFonts w:ascii="Times New Roman" w:hAnsi="Times New Roman"/>
          <w:sz w:val="24"/>
        </w:rPr>
        <w:t>В данном определении отражены основные этапы учетного процесса (наблюдение за учетным объектом, измерение, регистрация, обработка учтенной информации и передача пользователям) и основные отличия бухгалтерского учета от статистического и оперативного:</w:t>
      </w:r>
    </w:p>
    <w:p w:rsidR="00767D20" w:rsidRDefault="00767D20">
      <w:pPr>
        <w:pStyle w:val="10"/>
        <w:ind w:firstLine="567"/>
        <w:jc w:val="both"/>
        <w:rPr>
          <w:rFonts w:ascii="Times New Roman" w:hAnsi="Times New Roman"/>
          <w:sz w:val="24"/>
        </w:rPr>
      </w:pPr>
      <w:r>
        <w:rPr>
          <w:rFonts w:ascii="Times New Roman" w:hAnsi="Times New Roman"/>
          <w:sz w:val="24"/>
        </w:rPr>
        <w:t>ограничение его рамками хозяйствующего субъекта, в связи с чем бухгалтерский учет имеет гораздо более узкие рамки, чем статистический, изучающий помимо хозяйственной деятельности другие стороны общественной жизни, но более широкие, чем оперативный учет, относящийся только к отдельным сторонам хозяйственной деятельности предприятий;</w:t>
      </w:r>
    </w:p>
    <w:p w:rsidR="00767D20" w:rsidRDefault="00767D20">
      <w:pPr>
        <w:pStyle w:val="10"/>
        <w:ind w:firstLine="567"/>
        <w:jc w:val="both"/>
        <w:rPr>
          <w:rFonts w:ascii="Times New Roman" w:hAnsi="Times New Roman"/>
          <w:sz w:val="24"/>
        </w:rPr>
      </w:pPr>
      <w:r>
        <w:rPr>
          <w:rFonts w:ascii="Times New Roman" w:hAnsi="Times New Roman"/>
          <w:sz w:val="24"/>
        </w:rPr>
        <w:t>отражение всей информации об имуществе, обязательствах и хозяйственных операциях предприятия, в связи с чем он должен быть сплошным и непрерывным, что необязательно для статистического и оперативного учета;</w:t>
      </w:r>
    </w:p>
    <w:p w:rsidR="00767D20" w:rsidRDefault="00767D20">
      <w:pPr>
        <w:pStyle w:val="10"/>
        <w:ind w:firstLine="567"/>
        <w:jc w:val="both"/>
        <w:rPr>
          <w:rFonts w:ascii="Times New Roman" w:hAnsi="Times New Roman"/>
          <w:sz w:val="24"/>
        </w:rPr>
      </w:pPr>
      <w:r>
        <w:rPr>
          <w:rFonts w:ascii="Times New Roman" w:hAnsi="Times New Roman"/>
          <w:sz w:val="24"/>
        </w:rPr>
        <w:t>отражение его объектов в стоимостной оценке, что также не обязательно для других видов учета.</w:t>
      </w:r>
    </w:p>
    <w:p w:rsidR="00767D20" w:rsidRDefault="00767D20">
      <w:pPr>
        <w:pStyle w:val="10"/>
        <w:ind w:firstLine="567"/>
        <w:jc w:val="both"/>
        <w:rPr>
          <w:rFonts w:ascii="Times New Roman" w:hAnsi="Times New Roman"/>
          <w:sz w:val="24"/>
        </w:rPr>
      </w:pPr>
      <w:r>
        <w:rPr>
          <w:rFonts w:ascii="Times New Roman" w:hAnsi="Times New Roman"/>
          <w:sz w:val="24"/>
        </w:rPr>
        <w:t>Бухгалтерский учет обязаны вести все юридические лица, действующие на территории РФ. Прочие организации или граждане, занимающиеся предпринимательской деятельностью, ведут учет и составляют отчетность в порядке, предусмотренном налоговым законодательством.</w:t>
      </w:r>
    </w:p>
    <w:p w:rsidR="00767D20" w:rsidRDefault="00767D20">
      <w:pPr>
        <w:pStyle w:val="10"/>
        <w:ind w:firstLine="567"/>
        <w:jc w:val="both"/>
        <w:rPr>
          <w:rFonts w:ascii="Times New Roman" w:hAnsi="Times New Roman"/>
          <w:sz w:val="24"/>
        </w:rPr>
      </w:pPr>
      <w:r>
        <w:rPr>
          <w:rFonts w:ascii="Times New Roman" w:hAnsi="Times New Roman"/>
          <w:sz w:val="24"/>
        </w:rPr>
        <w:t>Основными задачами бухгалтерского учета являются:</w:t>
      </w:r>
    </w:p>
    <w:p w:rsidR="00767D20" w:rsidRDefault="00767D20">
      <w:pPr>
        <w:pStyle w:val="10"/>
        <w:ind w:firstLine="567"/>
        <w:jc w:val="both"/>
        <w:rPr>
          <w:rFonts w:ascii="Times New Roman" w:hAnsi="Times New Roman"/>
          <w:sz w:val="24"/>
        </w:rPr>
      </w:pPr>
      <w:r>
        <w:rPr>
          <w:rFonts w:ascii="Times New Roman" w:hAnsi="Times New Roman"/>
          <w:sz w:val="24"/>
        </w:rPr>
        <w:t>формирование полной и достоверной информации о хозяйственных процессах и результатах деятельности предприятия, необходимой для оперативного руководства и управления, а также для использования налоговыми и банковскими органами, инвесторами, поставщиками, покупателями, кредиторами, налоговыми, финансовыми и банковскими органами и иными заинтересованными организациями и лицами;</w:t>
      </w:r>
    </w:p>
    <w:p w:rsidR="00767D20" w:rsidRDefault="00767D20">
      <w:pPr>
        <w:pStyle w:val="10"/>
        <w:ind w:firstLine="567"/>
        <w:jc w:val="both"/>
        <w:rPr>
          <w:rFonts w:ascii="Times New Roman" w:hAnsi="Times New Roman"/>
          <w:sz w:val="24"/>
        </w:rPr>
      </w:pPr>
      <w:r>
        <w:rPr>
          <w:rFonts w:ascii="Times New Roman" w:hAnsi="Times New Roman"/>
          <w:sz w:val="24"/>
        </w:rPr>
        <w:t>обеспечение контроля за наличием и движением имущества и рациональным использованием производственных ресурсов в соответствии с утвержденными нормами, нормативами и сметами;</w:t>
      </w:r>
    </w:p>
    <w:p w:rsidR="00767D20" w:rsidRDefault="00767D20">
      <w:pPr>
        <w:pStyle w:val="10"/>
        <w:ind w:firstLine="567"/>
        <w:jc w:val="both"/>
        <w:rPr>
          <w:rFonts w:ascii="Times New Roman" w:hAnsi="Times New Roman"/>
          <w:sz w:val="24"/>
        </w:rPr>
      </w:pPr>
      <w:r>
        <w:rPr>
          <w:rFonts w:ascii="Times New Roman" w:hAnsi="Times New Roman"/>
          <w:sz w:val="24"/>
        </w:rPr>
        <w:t>своевременное предупреждение негативных явлений в хозяйственно-финансовой деятельности;</w:t>
      </w:r>
    </w:p>
    <w:p w:rsidR="00767D20" w:rsidRDefault="00767D20">
      <w:pPr>
        <w:pStyle w:val="10"/>
        <w:ind w:firstLine="567"/>
        <w:jc w:val="both"/>
        <w:rPr>
          <w:rFonts w:ascii="Times New Roman" w:hAnsi="Times New Roman"/>
          <w:sz w:val="24"/>
        </w:rPr>
      </w:pPr>
      <w:r>
        <w:rPr>
          <w:rFonts w:ascii="Times New Roman" w:hAnsi="Times New Roman"/>
          <w:sz w:val="24"/>
        </w:rPr>
        <w:t>выявление внутрипроизводственных резервов, их мобилизация и эффективное использование;</w:t>
      </w:r>
    </w:p>
    <w:p w:rsidR="00767D20" w:rsidRDefault="00767D20">
      <w:pPr>
        <w:pStyle w:val="10"/>
        <w:ind w:firstLine="567"/>
        <w:jc w:val="both"/>
        <w:rPr>
          <w:rFonts w:ascii="Times New Roman" w:hAnsi="Times New Roman"/>
          <w:sz w:val="24"/>
        </w:rPr>
      </w:pPr>
      <w:r>
        <w:rPr>
          <w:rFonts w:ascii="Times New Roman" w:hAnsi="Times New Roman"/>
          <w:sz w:val="24"/>
        </w:rPr>
        <w:t>оценка фактического использования выявленных резервов.</w:t>
      </w:r>
    </w:p>
    <w:p w:rsidR="00767D20" w:rsidRDefault="00767D20">
      <w:pPr>
        <w:pStyle w:val="10"/>
        <w:ind w:firstLine="567"/>
        <w:jc w:val="both"/>
        <w:rPr>
          <w:rFonts w:ascii="Times New Roman" w:hAnsi="Times New Roman"/>
          <w:sz w:val="24"/>
        </w:rPr>
      </w:pPr>
    </w:p>
    <w:p w:rsidR="00767D20" w:rsidRDefault="00767D20">
      <w:pPr>
        <w:pStyle w:val="10"/>
        <w:ind w:firstLine="567"/>
        <w:jc w:val="both"/>
        <w:rPr>
          <w:rFonts w:ascii="Times New Roman" w:hAnsi="Times New Roman"/>
          <w:sz w:val="24"/>
        </w:rPr>
      </w:pPr>
    </w:p>
    <w:p w:rsidR="00767D20" w:rsidRDefault="00767D20">
      <w:pPr>
        <w:pStyle w:val="10"/>
        <w:ind w:firstLine="567"/>
        <w:jc w:val="both"/>
        <w:rPr>
          <w:rFonts w:ascii="Times New Roman" w:hAnsi="Times New Roman"/>
          <w:sz w:val="24"/>
        </w:rPr>
      </w:pPr>
    </w:p>
    <w:p w:rsidR="00767D20" w:rsidRDefault="00767D20">
      <w:pPr>
        <w:pStyle w:val="10"/>
        <w:ind w:firstLine="567"/>
        <w:jc w:val="both"/>
        <w:rPr>
          <w:rFonts w:ascii="Times New Roman" w:hAnsi="Times New Roman"/>
          <w:sz w:val="24"/>
        </w:rPr>
      </w:pPr>
    </w:p>
    <w:p w:rsidR="00767D20" w:rsidRDefault="00767D20">
      <w:pPr>
        <w:pStyle w:val="10"/>
        <w:ind w:firstLine="567"/>
        <w:jc w:val="both"/>
        <w:rPr>
          <w:rFonts w:ascii="Times New Roman" w:hAnsi="Times New Roman"/>
          <w:sz w:val="24"/>
        </w:rPr>
      </w:pPr>
    </w:p>
    <w:p w:rsidR="00767D20" w:rsidRDefault="00767D20">
      <w:pPr>
        <w:pStyle w:val="10"/>
        <w:ind w:firstLine="567"/>
        <w:jc w:val="both"/>
        <w:rPr>
          <w:rFonts w:ascii="Times New Roman" w:hAnsi="Times New Roman"/>
          <w:sz w:val="24"/>
        </w:rPr>
      </w:pPr>
    </w:p>
    <w:p w:rsidR="00767D20" w:rsidRDefault="00767D20">
      <w:pPr>
        <w:pStyle w:val="10"/>
        <w:ind w:firstLine="567"/>
        <w:jc w:val="both"/>
        <w:rPr>
          <w:rFonts w:ascii="Times New Roman" w:hAnsi="Times New Roman"/>
          <w:sz w:val="24"/>
        </w:rPr>
      </w:pPr>
    </w:p>
    <w:p w:rsidR="00767D20" w:rsidRDefault="00767D20">
      <w:pPr>
        <w:pStyle w:val="10"/>
        <w:ind w:firstLine="567"/>
        <w:jc w:val="both"/>
        <w:rPr>
          <w:rFonts w:ascii="Times New Roman" w:hAnsi="Times New Roman"/>
          <w:sz w:val="24"/>
        </w:rPr>
      </w:pPr>
    </w:p>
    <w:p w:rsidR="00767D20" w:rsidRDefault="00767D20">
      <w:pPr>
        <w:pStyle w:val="10"/>
        <w:ind w:firstLine="567"/>
        <w:jc w:val="both"/>
        <w:rPr>
          <w:rFonts w:ascii="Times New Roman" w:hAnsi="Times New Roman"/>
          <w:sz w:val="24"/>
        </w:rPr>
      </w:pPr>
    </w:p>
    <w:p w:rsidR="00767D20" w:rsidRDefault="00767D20">
      <w:pPr>
        <w:pStyle w:val="10"/>
        <w:ind w:firstLine="567"/>
        <w:jc w:val="both"/>
        <w:rPr>
          <w:rFonts w:ascii="Times New Roman" w:hAnsi="Times New Roman"/>
          <w:sz w:val="24"/>
        </w:rPr>
      </w:pPr>
    </w:p>
    <w:p w:rsidR="00767D20" w:rsidRDefault="00767D20">
      <w:pPr>
        <w:pStyle w:val="10"/>
        <w:ind w:firstLine="567"/>
        <w:jc w:val="both"/>
        <w:rPr>
          <w:rFonts w:ascii="Times New Roman" w:hAnsi="Times New Roman"/>
          <w:sz w:val="24"/>
        </w:rPr>
      </w:pPr>
    </w:p>
    <w:p w:rsidR="00767D20" w:rsidRDefault="00767D20">
      <w:pPr>
        <w:pStyle w:val="10"/>
        <w:ind w:firstLine="567"/>
        <w:jc w:val="both"/>
        <w:rPr>
          <w:rFonts w:ascii="Times New Roman" w:hAnsi="Times New Roman"/>
          <w:sz w:val="24"/>
        </w:rPr>
      </w:pPr>
    </w:p>
    <w:p w:rsidR="00767D20" w:rsidRDefault="00767D20">
      <w:pPr>
        <w:pStyle w:val="10"/>
        <w:ind w:firstLine="567"/>
        <w:jc w:val="both"/>
        <w:rPr>
          <w:rFonts w:ascii="Times New Roman" w:hAnsi="Times New Roman"/>
          <w:sz w:val="24"/>
        </w:rPr>
      </w:pPr>
    </w:p>
    <w:p w:rsidR="00767D20" w:rsidRDefault="00767D20">
      <w:pPr>
        <w:pStyle w:val="10"/>
        <w:ind w:firstLine="567"/>
        <w:jc w:val="both"/>
        <w:rPr>
          <w:rFonts w:ascii="Times New Roman" w:hAnsi="Times New Roman"/>
          <w:sz w:val="24"/>
        </w:rPr>
      </w:pPr>
    </w:p>
    <w:p w:rsidR="00767D20" w:rsidRDefault="00767D20">
      <w:pPr>
        <w:pStyle w:val="10"/>
        <w:ind w:firstLine="567"/>
        <w:jc w:val="both"/>
        <w:rPr>
          <w:rFonts w:ascii="Times New Roman" w:hAnsi="Times New Roman"/>
          <w:sz w:val="24"/>
        </w:rPr>
      </w:pPr>
    </w:p>
    <w:p w:rsidR="00767D20" w:rsidRDefault="00767D20">
      <w:pPr>
        <w:pStyle w:val="10"/>
        <w:ind w:firstLine="567"/>
        <w:jc w:val="both"/>
        <w:rPr>
          <w:rFonts w:ascii="Times New Roman" w:hAnsi="Times New Roman"/>
          <w:sz w:val="24"/>
        </w:rPr>
      </w:pPr>
    </w:p>
    <w:p w:rsidR="00767D20" w:rsidRDefault="00767D20">
      <w:pPr>
        <w:pStyle w:val="10"/>
        <w:ind w:firstLine="567"/>
        <w:jc w:val="both"/>
        <w:rPr>
          <w:rFonts w:ascii="Times New Roman" w:hAnsi="Times New Roman"/>
          <w:sz w:val="24"/>
        </w:rPr>
      </w:pPr>
    </w:p>
    <w:p w:rsidR="00767D20" w:rsidRDefault="00767D20">
      <w:pPr>
        <w:pStyle w:val="10"/>
        <w:ind w:firstLine="567"/>
        <w:jc w:val="both"/>
        <w:rPr>
          <w:rFonts w:ascii="Times New Roman" w:hAnsi="Times New Roman"/>
          <w:sz w:val="24"/>
        </w:rPr>
      </w:pPr>
    </w:p>
    <w:p w:rsidR="00767D20" w:rsidRDefault="00767D20">
      <w:pPr>
        <w:pStyle w:val="10"/>
        <w:numPr>
          <w:ilvl w:val="0"/>
          <w:numId w:val="1"/>
        </w:numPr>
        <w:tabs>
          <w:tab w:val="left" w:pos="927"/>
        </w:tabs>
        <w:ind w:left="927" w:hanging="360"/>
        <w:jc w:val="center"/>
        <w:rPr>
          <w:rFonts w:ascii="Times New Roman" w:hAnsi="Times New Roman"/>
          <w:b/>
          <w:sz w:val="28"/>
        </w:rPr>
      </w:pPr>
      <w:r>
        <w:rPr>
          <w:rFonts w:ascii="Times New Roman" w:hAnsi="Times New Roman"/>
          <w:b/>
          <w:sz w:val="28"/>
        </w:rPr>
        <w:t>Понятие основных средств и их оценка.</w:t>
      </w:r>
    </w:p>
    <w:p w:rsidR="00767D20" w:rsidRDefault="00767D20">
      <w:pPr>
        <w:pStyle w:val="10"/>
        <w:numPr>
          <w:ilvl w:val="12"/>
          <w:numId w:val="0"/>
        </w:numPr>
        <w:jc w:val="center"/>
        <w:rPr>
          <w:rFonts w:ascii="Times New Roman" w:hAnsi="Times New Roman"/>
          <w:b/>
          <w:sz w:val="28"/>
        </w:rPr>
      </w:pPr>
    </w:p>
    <w:p w:rsidR="00767D20" w:rsidRDefault="00767D20">
      <w:pPr>
        <w:pStyle w:val="10"/>
        <w:numPr>
          <w:ilvl w:val="12"/>
          <w:numId w:val="0"/>
        </w:numPr>
        <w:ind w:firstLine="567"/>
        <w:jc w:val="both"/>
        <w:rPr>
          <w:rFonts w:ascii="Times New Roman" w:hAnsi="Times New Roman"/>
          <w:sz w:val="24"/>
        </w:rPr>
      </w:pPr>
      <w:r>
        <w:rPr>
          <w:rFonts w:ascii="Times New Roman" w:hAnsi="Times New Roman"/>
          <w:sz w:val="24"/>
        </w:rPr>
        <w:t>Основные средства - это средства труда, за исключением малоценных и быстроизнашивающихся предметов, к которым относят объекты стоимостью до 50-кратного, установленного законом размера минимальной месячной оплаты труда за единицу и сроком службы до 1 года.</w:t>
      </w:r>
    </w:p>
    <w:p w:rsidR="00767D20" w:rsidRDefault="00767D20">
      <w:pPr>
        <w:pStyle w:val="10"/>
        <w:numPr>
          <w:ilvl w:val="12"/>
          <w:numId w:val="0"/>
        </w:numPr>
        <w:ind w:firstLine="567"/>
        <w:jc w:val="both"/>
        <w:rPr>
          <w:rFonts w:ascii="Times New Roman" w:hAnsi="Times New Roman"/>
          <w:sz w:val="24"/>
        </w:rPr>
      </w:pPr>
      <w:r>
        <w:rPr>
          <w:rFonts w:ascii="Times New Roman" w:hAnsi="Times New Roman"/>
          <w:sz w:val="24"/>
        </w:rPr>
        <w:t>Основными задачами бухгалтерского учета основных средств являются правильное документальное оформление и своевременное отражение в учетных регистрах поступления основных средств, их внутреннего перемещения и выбытия; правильное исчисление и отражение в учете суммы износа основных средств; точное определение результатов при ликвидации основных средств; контроль за затратами на ремонт основных средств, за их сохранностью и эффективностью использования.</w:t>
      </w:r>
    </w:p>
    <w:p w:rsidR="00767D20" w:rsidRDefault="00767D20">
      <w:pPr>
        <w:pStyle w:val="10"/>
        <w:numPr>
          <w:ilvl w:val="12"/>
          <w:numId w:val="0"/>
        </w:numPr>
        <w:ind w:firstLine="567"/>
        <w:jc w:val="both"/>
        <w:rPr>
          <w:rFonts w:ascii="Times New Roman" w:hAnsi="Times New Roman"/>
          <w:sz w:val="24"/>
        </w:rPr>
      </w:pPr>
      <w:r>
        <w:rPr>
          <w:rFonts w:ascii="Times New Roman" w:hAnsi="Times New Roman"/>
          <w:sz w:val="24"/>
        </w:rPr>
        <w:t>Для организации учета основных средств, отвечающего поставленным выше задачам, важное значение имеют наличие научно обоснованной классификации основных средств; установление принципов оценки основных средств; установление единицы учета предметов основных средств; выбор форм первичных документов и учетных регистров.</w:t>
      </w:r>
    </w:p>
    <w:p w:rsidR="00767D20" w:rsidRDefault="00767D20">
      <w:pPr>
        <w:pStyle w:val="10"/>
        <w:numPr>
          <w:ilvl w:val="12"/>
          <w:numId w:val="0"/>
        </w:numPr>
        <w:ind w:firstLine="567"/>
        <w:jc w:val="both"/>
        <w:rPr>
          <w:rFonts w:ascii="Times New Roman" w:hAnsi="Times New Roman"/>
          <w:sz w:val="24"/>
        </w:rPr>
      </w:pPr>
      <w:r>
        <w:rPr>
          <w:rFonts w:ascii="Times New Roman" w:hAnsi="Times New Roman"/>
          <w:sz w:val="24"/>
        </w:rPr>
        <w:t>На предприятиях применяется единая типовая классификация основных средств, в соответствии с которой их группируют по отраслевому признаку, назначению, видам, принадлежности, использованию.</w:t>
      </w:r>
    </w:p>
    <w:p w:rsidR="00767D20" w:rsidRDefault="00767D20">
      <w:pPr>
        <w:pStyle w:val="10"/>
        <w:numPr>
          <w:ilvl w:val="12"/>
          <w:numId w:val="0"/>
        </w:numPr>
        <w:ind w:firstLine="567"/>
        <w:jc w:val="both"/>
        <w:rPr>
          <w:rFonts w:ascii="Times New Roman" w:hAnsi="Times New Roman"/>
          <w:sz w:val="24"/>
        </w:rPr>
      </w:pPr>
      <w:r>
        <w:rPr>
          <w:rFonts w:ascii="Times New Roman" w:hAnsi="Times New Roman"/>
          <w:sz w:val="24"/>
        </w:rPr>
        <w:t>Группировка основных средств по отраслевому признаку (промышленность, сельское хозяйство, транспорт и др.) позволяет получить данные о их стоимости в каждой отрасли.</w:t>
      </w:r>
    </w:p>
    <w:p w:rsidR="00767D20" w:rsidRDefault="00767D20">
      <w:pPr>
        <w:pStyle w:val="10"/>
        <w:numPr>
          <w:ilvl w:val="12"/>
          <w:numId w:val="0"/>
        </w:numPr>
        <w:ind w:firstLine="567"/>
        <w:jc w:val="both"/>
        <w:rPr>
          <w:rFonts w:ascii="Times New Roman" w:hAnsi="Times New Roman"/>
          <w:sz w:val="24"/>
        </w:rPr>
      </w:pPr>
      <w:r>
        <w:rPr>
          <w:rFonts w:ascii="Times New Roman" w:hAnsi="Times New Roman"/>
          <w:sz w:val="24"/>
        </w:rPr>
        <w:t>По назначению основные средства предприятий подразделяют на производственные основные средства основной деятельности; производственные основные средства других отраслей; непроизводственные основные средства.</w:t>
      </w:r>
    </w:p>
    <w:p w:rsidR="00767D20" w:rsidRDefault="00767D20">
      <w:pPr>
        <w:pStyle w:val="10"/>
        <w:numPr>
          <w:ilvl w:val="12"/>
          <w:numId w:val="0"/>
        </w:numPr>
        <w:ind w:firstLine="567"/>
        <w:jc w:val="both"/>
        <w:rPr>
          <w:rFonts w:ascii="Times New Roman" w:hAnsi="Times New Roman"/>
          <w:sz w:val="24"/>
        </w:rPr>
      </w:pPr>
      <w:r>
        <w:rPr>
          <w:rFonts w:ascii="Times New Roman" w:hAnsi="Times New Roman"/>
          <w:sz w:val="24"/>
        </w:rPr>
        <w:t>По видам основные средства предприятий подразделяют на следующие группы: здания; сооружения; передаточные устройства; машины и оборудование; транспортные средства; инструмент; производственный инвентарь и принадлежности; хозяйственный инвентарь; рабочий и продуктовый скот; многолетние насаждения; капитальные затраты по улучшению земель; прочие основные средства.</w:t>
      </w:r>
    </w:p>
    <w:p w:rsidR="00767D20" w:rsidRDefault="00767D20">
      <w:pPr>
        <w:pStyle w:val="10"/>
        <w:numPr>
          <w:ilvl w:val="12"/>
          <w:numId w:val="0"/>
        </w:numPr>
        <w:ind w:firstLine="567"/>
        <w:jc w:val="both"/>
        <w:rPr>
          <w:rFonts w:ascii="Times New Roman" w:hAnsi="Times New Roman"/>
          <w:sz w:val="24"/>
        </w:rPr>
      </w:pPr>
      <w:r>
        <w:rPr>
          <w:rFonts w:ascii="Times New Roman" w:hAnsi="Times New Roman"/>
          <w:sz w:val="24"/>
        </w:rPr>
        <w:t>К основным средствам относят также капитальные вложения в арендованные объекты, относящиеся к основным средствам.</w:t>
      </w:r>
    </w:p>
    <w:p w:rsidR="00767D20" w:rsidRDefault="00767D20">
      <w:pPr>
        <w:pStyle w:val="10"/>
        <w:numPr>
          <w:ilvl w:val="12"/>
          <w:numId w:val="0"/>
        </w:numPr>
        <w:ind w:firstLine="567"/>
        <w:jc w:val="both"/>
        <w:rPr>
          <w:rFonts w:ascii="Times New Roman" w:hAnsi="Times New Roman"/>
          <w:sz w:val="24"/>
        </w:rPr>
      </w:pPr>
      <w:r>
        <w:rPr>
          <w:rFonts w:ascii="Times New Roman" w:hAnsi="Times New Roman"/>
          <w:sz w:val="24"/>
        </w:rPr>
        <w:t>Классификация основных средств по видам положена в основу их аналитического учета.</w:t>
      </w:r>
    </w:p>
    <w:p w:rsidR="00767D20" w:rsidRDefault="00767D20">
      <w:pPr>
        <w:pStyle w:val="10"/>
        <w:numPr>
          <w:ilvl w:val="12"/>
          <w:numId w:val="0"/>
        </w:numPr>
        <w:ind w:firstLine="567"/>
        <w:jc w:val="both"/>
        <w:rPr>
          <w:rFonts w:ascii="Times New Roman" w:hAnsi="Times New Roman"/>
          <w:sz w:val="24"/>
        </w:rPr>
      </w:pPr>
      <w:r>
        <w:rPr>
          <w:rFonts w:ascii="Times New Roman" w:hAnsi="Times New Roman"/>
          <w:sz w:val="24"/>
        </w:rPr>
        <w:t>По принадлежности основные средства подразделяют на собственные и арендованные, а по признаку использования - на находящиеся в эксплуатации (действующие); в реконструкции и техническом перевооружении; в запасе (резерве); на консервации. Эта группировка обеспечивает исчисление сумм амортизации.</w:t>
      </w:r>
    </w:p>
    <w:p w:rsidR="00767D20" w:rsidRDefault="00767D20">
      <w:pPr>
        <w:pStyle w:val="10"/>
        <w:numPr>
          <w:ilvl w:val="12"/>
          <w:numId w:val="0"/>
        </w:numPr>
        <w:ind w:firstLine="567"/>
        <w:jc w:val="both"/>
        <w:rPr>
          <w:rFonts w:ascii="Times New Roman" w:hAnsi="Times New Roman"/>
          <w:sz w:val="24"/>
        </w:rPr>
      </w:pPr>
      <w:r>
        <w:rPr>
          <w:rFonts w:ascii="Times New Roman" w:hAnsi="Times New Roman"/>
          <w:sz w:val="24"/>
        </w:rPr>
        <w:t>Оценка основных средств. Различают первоначальную, остаточную и восстановительную стоимость основных средств.</w:t>
      </w:r>
    </w:p>
    <w:p w:rsidR="00767D20" w:rsidRDefault="00767D20">
      <w:pPr>
        <w:pStyle w:val="10"/>
        <w:numPr>
          <w:ilvl w:val="12"/>
          <w:numId w:val="0"/>
        </w:numPr>
        <w:ind w:firstLine="567"/>
        <w:jc w:val="both"/>
        <w:rPr>
          <w:rFonts w:ascii="Times New Roman" w:hAnsi="Times New Roman"/>
          <w:sz w:val="24"/>
        </w:rPr>
      </w:pPr>
      <w:r>
        <w:rPr>
          <w:rFonts w:ascii="Times New Roman" w:hAnsi="Times New Roman"/>
          <w:sz w:val="24"/>
        </w:rPr>
        <w:t>В бухгалтерском учете и отчетности основные средства отражают, как правило, по первоначальной стоимости, которая определяется для объектов:</w:t>
      </w:r>
    </w:p>
    <w:p w:rsidR="00767D20" w:rsidRDefault="00767D20">
      <w:pPr>
        <w:pStyle w:val="10"/>
        <w:numPr>
          <w:ilvl w:val="12"/>
          <w:numId w:val="0"/>
        </w:numPr>
        <w:ind w:firstLine="567"/>
        <w:jc w:val="both"/>
        <w:rPr>
          <w:rFonts w:ascii="Times New Roman" w:hAnsi="Times New Roman"/>
          <w:sz w:val="24"/>
        </w:rPr>
      </w:pPr>
      <w:r>
        <w:rPr>
          <w:rFonts w:ascii="Times New Roman" w:hAnsi="Times New Roman"/>
          <w:sz w:val="24"/>
        </w:rPr>
        <w:t>изготовленных на самом предприятии, а также приобретенных за плату у других организаций и лиц - исходя из фактических затрат по возведению или приобретению этих объектов, включая расходы по доставке, монтажу,  установке;</w:t>
      </w:r>
    </w:p>
    <w:p w:rsidR="00767D20" w:rsidRDefault="00767D20">
      <w:pPr>
        <w:pStyle w:val="10"/>
        <w:numPr>
          <w:ilvl w:val="12"/>
          <w:numId w:val="0"/>
        </w:numPr>
        <w:ind w:firstLine="567"/>
        <w:jc w:val="both"/>
        <w:rPr>
          <w:rFonts w:ascii="Times New Roman" w:hAnsi="Times New Roman"/>
          <w:sz w:val="24"/>
        </w:rPr>
      </w:pPr>
      <w:r>
        <w:rPr>
          <w:rFonts w:ascii="Times New Roman" w:hAnsi="Times New Roman"/>
          <w:sz w:val="24"/>
        </w:rPr>
        <w:t>внесенных учредителями в счет их вкладов в уставный капитал (фонд) - по договоренности сторон;</w:t>
      </w:r>
    </w:p>
    <w:p w:rsidR="00767D20" w:rsidRDefault="00767D20">
      <w:pPr>
        <w:pStyle w:val="10"/>
        <w:numPr>
          <w:ilvl w:val="12"/>
          <w:numId w:val="0"/>
        </w:numPr>
        <w:ind w:firstLine="567"/>
        <w:jc w:val="both"/>
        <w:rPr>
          <w:rFonts w:ascii="Times New Roman" w:hAnsi="Times New Roman"/>
          <w:sz w:val="24"/>
        </w:rPr>
      </w:pPr>
      <w:r>
        <w:rPr>
          <w:rFonts w:ascii="Times New Roman" w:hAnsi="Times New Roman"/>
          <w:sz w:val="24"/>
        </w:rPr>
        <w:t>полученных от других организаций и лиц безвозмездно, а также в качестве субсидий правительственного органа - экспертным путем или по данным документов приемки-передачи.</w:t>
      </w:r>
    </w:p>
    <w:p w:rsidR="00767D20" w:rsidRDefault="00767D20">
      <w:pPr>
        <w:pStyle w:val="10"/>
        <w:numPr>
          <w:ilvl w:val="12"/>
          <w:numId w:val="0"/>
        </w:numPr>
        <w:ind w:firstLine="567"/>
        <w:jc w:val="both"/>
        <w:rPr>
          <w:rFonts w:ascii="Times New Roman" w:hAnsi="Times New Roman"/>
          <w:sz w:val="24"/>
        </w:rPr>
      </w:pPr>
      <w:r>
        <w:rPr>
          <w:rFonts w:ascii="Times New Roman" w:hAnsi="Times New Roman"/>
          <w:sz w:val="24"/>
        </w:rPr>
        <w:t>Основные средства, бывшие в эксплуатации и приобретенные за плату, принимаются на учет по покупной стоимости с добавлением расходов по доставке и установке, а также сумм износа по этим объектам, указанным в документах на куплю-продажу.</w:t>
      </w:r>
    </w:p>
    <w:p w:rsidR="00767D20" w:rsidRDefault="00767D20">
      <w:pPr>
        <w:pStyle w:val="10"/>
        <w:numPr>
          <w:ilvl w:val="12"/>
          <w:numId w:val="0"/>
        </w:numPr>
        <w:ind w:firstLine="567"/>
        <w:jc w:val="both"/>
        <w:rPr>
          <w:rFonts w:ascii="Times New Roman" w:hAnsi="Times New Roman"/>
          <w:sz w:val="24"/>
        </w:rPr>
      </w:pPr>
      <w:r>
        <w:rPr>
          <w:rFonts w:ascii="Times New Roman" w:hAnsi="Times New Roman"/>
          <w:sz w:val="24"/>
        </w:rPr>
        <w:t>Первоначальная стоимость основных средств увеличивается на величину расходов, связанных с технической реконструкцией или капитальной модификацией (перестройкой), если в результате их осуществления увеличится срок полезной службы или производственная мощность объектов, повысится количество выпускаемой продукции или снизится ее производственная себестоимость.</w:t>
      </w:r>
    </w:p>
    <w:p w:rsidR="00767D20" w:rsidRDefault="00767D20">
      <w:pPr>
        <w:pStyle w:val="10"/>
        <w:numPr>
          <w:ilvl w:val="12"/>
          <w:numId w:val="0"/>
        </w:numPr>
        <w:ind w:firstLine="567"/>
        <w:jc w:val="both"/>
        <w:rPr>
          <w:rFonts w:ascii="Times New Roman" w:hAnsi="Times New Roman"/>
          <w:sz w:val="24"/>
        </w:rPr>
      </w:pPr>
      <w:r>
        <w:rPr>
          <w:rFonts w:ascii="Times New Roman" w:hAnsi="Times New Roman"/>
          <w:sz w:val="24"/>
        </w:rPr>
        <w:t>Остаточную стоимость основных средств определяют вычитанием из первоначальной стоимости износа основных средств.</w:t>
      </w:r>
    </w:p>
    <w:p w:rsidR="00767D20" w:rsidRDefault="00767D20">
      <w:pPr>
        <w:pStyle w:val="10"/>
        <w:numPr>
          <w:ilvl w:val="12"/>
          <w:numId w:val="0"/>
        </w:numPr>
        <w:ind w:firstLine="567"/>
        <w:jc w:val="both"/>
        <w:rPr>
          <w:rFonts w:ascii="Times New Roman" w:hAnsi="Times New Roman"/>
          <w:sz w:val="24"/>
        </w:rPr>
      </w:pPr>
      <w:r>
        <w:rPr>
          <w:rFonts w:ascii="Times New Roman" w:hAnsi="Times New Roman"/>
          <w:sz w:val="24"/>
        </w:rPr>
        <w:t>С течением времени первоначальная стоимость основных средств отклоняется от стоимости аналогичных основных средств, приобретаемых или возводимых в современных условиях. Для устранения этого отклонения необходимо периодически осуществлять переоценку основных средств и определять восстановительную стоимость.</w:t>
      </w:r>
    </w:p>
    <w:p w:rsidR="00767D20" w:rsidRDefault="00767D20">
      <w:pPr>
        <w:pStyle w:val="10"/>
        <w:numPr>
          <w:ilvl w:val="12"/>
          <w:numId w:val="0"/>
        </w:numPr>
        <w:ind w:firstLine="567"/>
        <w:jc w:val="both"/>
        <w:rPr>
          <w:rFonts w:ascii="Times New Roman" w:hAnsi="Times New Roman"/>
          <w:sz w:val="24"/>
        </w:rPr>
      </w:pPr>
      <w:r>
        <w:rPr>
          <w:rFonts w:ascii="Times New Roman" w:hAnsi="Times New Roman"/>
          <w:sz w:val="24"/>
        </w:rPr>
        <w:t>Восстановительная стоимость - это стоимость воспроизводства основных средств в современных условиях (при современных ценах, современной технике и др.). Переоценка основных фондов по восстановительной стоимости производится по соответствующим решениям правительства.</w:t>
      </w:r>
    </w:p>
    <w:p w:rsidR="00767D20" w:rsidRDefault="00767D20">
      <w:pPr>
        <w:pStyle w:val="10"/>
        <w:numPr>
          <w:ilvl w:val="12"/>
          <w:numId w:val="0"/>
        </w:numPr>
        <w:ind w:firstLine="567"/>
        <w:jc w:val="both"/>
        <w:rPr>
          <w:rFonts w:ascii="Times New Roman" w:hAnsi="Times New Roman"/>
          <w:sz w:val="24"/>
        </w:rPr>
      </w:pPr>
      <w:r>
        <w:rPr>
          <w:rFonts w:ascii="Times New Roman" w:hAnsi="Times New Roman"/>
          <w:sz w:val="24"/>
        </w:rPr>
        <w:t>Последняя переоценка основных средств произведена в соответствии с постановлением Правительства РФ "0 переоценке основных фондов" от 25 ноября 1995 г. № 1148.</w:t>
      </w:r>
    </w:p>
    <w:p w:rsidR="00767D20" w:rsidRDefault="00767D20">
      <w:pPr>
        <w:pStyle w:val="10"/>
        <w:numPr>
          <w:ilvl w:val="12"/>
          <w:numId w:val="0"/>
        </w:numPr>
        <w:ind w:firstLine="567"/>
        <w:jc w:val="both"/>
        <w:rPr>
          <w:rFonts w:ascii="Times New Roman" w:hAnsi="Times New Roman"/>
          <w:sz w:val="24"/>
        </w:rPr>
      </w:pPr>
      <w:r>
        <w:rPr>
          <w:rFonts w:ascii="Times New Roman" w:hAnsi="Times New Roman"/>
          <w:sz w:val="24"/>
        </w:rPr>
        <w:t>В соответствии с данным постановлением переоценке подлежали находящиеся на балансе организаций здания, сооружения, передаточные устройства, машины, оборудование, транспортные средства и другие виды основных фондов независимо от технического состояния (степени износа), как действующие, так и находящиеся на консервации, в резерве, запасе или незавершенном строительстве.</w:t>
      </w:r>
    </w:p>
    <w:p w:rsidR="00767D20" w:rsidRDefault="00767D20">
      <w:pPr>
        <w:pStyle w:val="10"/>
        <w:numPr>
          <w:ilvl w:val="12"/>
          <w:numId w:val="0"/>
        </w:numPr>
        <w:ind w:firstLine="567"/>
        <w:jc w:val="both"/>
        <w:rPr>
          <w:rFonts w:ascii="Times New Roman" w:hAnsi="Times New Roman"/>
          <w:sz w:val="24"/>
        </w:rPr>
      </w:pPr>
      <w:r>
        <w:rPr>
          <w:rFonts w:ascii="Times New Roman" w:hAnsi="Times New Roman"/>
          <w:sz w:val="24"/>
        </w:rPr>
        <w:t>На 1 января 1996 г. подлежали переоценке и жилые здания, а также основные фонды, подготовленные к списанию ввиду их физического или морального износа, но не оформленные в установленном порядке актами на списание.</w:t>
      </w:r>
    </w:p>
    <w:p w:rsidR="00767D20" w:rsidRDefault="00767D20">
      <w:pPr>
        <w:pStyle w:val="10"/>
        <w:numPr>
          <w:ilvl w:val="12"/>
          <w:numId w:val="0"/>
        </w:numPr>
        <w:ind w:firstLine="567"/>
        <w:jc w:val="both"/>
        <w:rPr>
          <w:rFonts w:ascii="Times New Roman" w:hAnsi="Times New Roman"/>
          <w:sz w:val="24"/>
        </w:rPr>
      </w:pPr>
      <w:r>
        <w:rPr>
          <w:rFonts w:ascii="Times New Roman" w:hAnsi="Times New Roman"/>
          <w:sz w:val="24"/>
        </w:rPr>
        <w:t>Переоценка основных средств осуществлена двумя методами: путем индексации их балансовой стоимости и путем прямого пересчета балансовой стоимости применительно к ценам, складывающимся на 1 января 1996 г. на соответствующие виды основных средств.</w:t>
      </w:r>
    </w:p>
    <w:p w:rsidR="00767D20" w:rsidRDefault="00767D20">
      <w:pPr>
        <w:pStyle w:val="10"/>
        <w:numPr>
          <w:ilvl w:val="12"/>
          <w:numId w:val="0"/>
        </w:numPr>
        <w:ind w:firstLine="567"/>
        <w:jc w:val="both"/>
        <w:rPr>
          <w:rFonts w:ascii="Times New Roman" w:hAnsi="Times New Roman"/>
          <w:sz w:val="24"/>
        </w:rPr>
      </w:pPr>
      <w:r>
        <w:rPr>
          <w:rFonts w:ascii="Times New Roman" w:hAnsi="Times New Roman"/>
          <w:sz w:val="24"/>
        </w:rPr>
        <w:t>В письме Минфина РФ (7) установлено, что в бухгалтерском учете увеличение первоначальной стоимости введенных в действие до 1 января 1996 г. основных средств до их восстановительной стоимости путем применения индексов изменения стоимости отражается по дебету счета 01 "Основные средства" либо счета 03 "Долгосрочно арендуемые основные средства" (в части долгосрочно арендуемых основных средств с правом выкупа) и кредиту счета 87 "Добавочный капитал" (в части основных средств производственного назначения"), либо счета 88 "Нераспределенная прибыль (непокрытый убыток)", субсчет "Фонд социальной сферы" (в части основных средств непроизводственного назначения).</w:t>
      </w:r>
    </w:p>
    <w:p w:rsidR="00767D20" w:rsidRDefault="00767D20">
      <w:pPr>
        <w:pStyle w:val="10"/>
        <w:numPr>
          <w:ilvl w:val="12"/>
          <w:numId w:val="0"/>
        </w:numPr>
        <w:ind w:firstLine="567"/>
        <w:jc w:val="both"/>
        <w:rPr>
          <w:rFonts w:ascii="Times New Roman" w:hAnsi="Times New Roman"/>
          <w:sz w:val="24"/>
        </w:rPr>
      </w:pPr>
      <w:r>
        <w:rPr>
          <w:rFonts w:ascii="Times New Roman" w:hAnsi="Times New Roman"/>
          <w:sz w:val="24"/>
        </w:rPr>
        <w:t>На этот же индекс изменения стоимости пересчитывается и сумма износа, числящегося по состоянию на 1 января 1996 г. Это сумма отражается по дебету счета 87 "Добавочный капитал" или счета 88, субсчет "Фонд средств социальной сферы", и кредиту счета 02 " Износ основных средств".</w:t>
      </w:r>
    </w:p>
    <w:p w:rsidR="00767D20" w:rsidRDefault="00767D20">
      <w:pPr>
        <w:pStyle w:val="10"/>
        <w:numPr>
          <w:ilvl w:val="12"/>
          <w:numId w:val="0"/>
        </w:numPr>
        <w:ind w:firstLine="567"/>
        <w:jc w:val="both"/>
        <w:rPr>
          <w:rFonts w:ascii="Times New Roman" w:hAnsi="Times New Roman"/>
          <w:sz w:val="24"/>
        </w:rPr>
      </w:pPr>
      <w:r>
        <w:rPr>
          <w:rFonts w:ascii="Times New Roman" w:hAnsi="Times New Roman"/>
          <w:sz w:val="24"/>
        </w:rPr>
        <w:t>Единицей учета основных средств является отдельный инвентарный объект, под которым понимают законченное устройство, предмет или комплекс предметов со всеми приспособлениями и принадлежностями, выполняющих вместе одну функцию.</w:t>
      </w:r>
    </w:p>
    <w:p w:rsidR="00767D20" w:rsidRDefault="00767D20">
      <w:pPr>
        <w:pStyle w:val="10"/>
        <w:numPr>
          <w:ilvl w:val="12"/>
          <w:numId w:val="0"/>
        </w:numPr>
        <w:ind w:firstLine="567"/>
        <w:jc w:val="both"/>
        <w:rPr>
          <w:rFonts w:ascii="Times New Roman" w:hAnsi="Times New Roman"/>
          <w:sz w:val="24"/>
        </w:rPr>
      </w:pPr>
      <w:r>
        <w:rPr>
          <w:rFonts w:ascii="Times New Roman" w:hAnsi="Times New Roman"/>
          <w:sz w:val="24"/>
        </w:rPr>
        <w:t>Каждому инвентарному объекту присваивают определенный инвентарный номер, который сохраняется за данным объектом на все время его нахождения в эксплуатации, запасе или консервации. Инвентарный номер прикрепляют или обозначают на учитываемом предмете и обязательно указывают в документах, связанных с движением основных средств.</w:t>
      </w:r>
    </w:p>
    <w:p w:rsidR="00767D20" w:rsidRDefault="00767D20">
      <w:pPr>
        <w:pStyle w:val="10"/>
        <w:numPr>
          <w:ilvl w:val="12"/>
          <w:numId w:val="0"/>
        </w:numPr>
        <w:ind w:firstLine="567"/>
        <w:jc w:val="both"/>
        <w:rPr>
          <w:rFonts w:ascii="Times New Roman" w:hAnsi="Times New Roman"/>
          <w:sz w:val="24"/>
        </w:rPr>
      </w:pPr>
      <w:r>
        <w:rPr>
          <w:rFonts w:ascii="Times New Roman" w:hAnsi="Times New Roman"/>
          <w:sz w:val="24"/>
        </w:rPr>
        <w:t>По сложным инвентарным объектам, т.е. включающим те или иные приспособления, обособленные элементы, составляющие вместе с ним одно целое, как правило, на каждом элементе обозначают тот же номер, что и на основном, объединяющем их объекте.</w:t>
      </w:r>
    </w:p>
    <w:p w:rsidR="00767D20" w:rsidRDefault="00767D20">
      <w:pPr>
        <w:pStyle w:val="10"/>
        <w:numPr>
          <w:ilvl w:val="12"/>
          <w:numId w:val="0"/>
        </w:numPr>
        <w:ind w:firstLine="567"/>
        <w:jc w:val="both"/>
        <w:rPr>
          <w:rFonts w:ascii="Times New Roman" w:hAnsi="Times New Roman"/>
          <w:sz w:val="24"/>
        </w:rPr>
      </w:pPr>
      <w:r>
        <w:rPr>
          <w:rFonts w:ascii="Times New Roman" w:hAnsi="Times New Roman"/>
          <w:sz w:val="24"/>
        </w:rPr>
        <w:t>Инвентарные номера выбывших объектов могут присваиваться другим вновь поступившим основным средствам не ранее чем через три года после выбытия.</w:t>
      </w:r>
    </w:p>
    <w:p w:rsidR="00767D20" w:rsidRDefault="00767D20">
      <w:pPr>
        <w:pStyle w:val="10"/>
        <w:numPr>
          <w:ilvl w:val="12"/>
          <w:numId w:val="0"/>
        </w:numPr>
        <w:ind w:firstLine="567"/>
        <w:jc w:val="both"/>
        <w:rPr>
          <w:rFonts w:ascii="Times New Roman" w:hAnsi="Times New Roman"/>
          <w:sz w:val="24"/>
        </w:rPr>
      </w:pPr>
      <w:r>
        <w:rPr>
          <w:rFonts w:ascii="Times New Roman" w:hAnsi="Times New Roman"/>
          <w:sz w:val="24"/>
        </w:rPr>
        <w:t xml:space="preserve">Арендуемые основные средства значатся у арендатора под инвентарными номерами, присвоенными им арендодателем. </w:t>
      </w:r>
    </w:p>
    <w:p w:rsidR="00767D20" w:rsidRDefault="00767D20">
      <w:pPr>
        <w:pStyle w:val="10"/>
        <w:numPr>
          <w:ilvl w:val="12"/>
          <w:numId w:val="0"/>
        </w:numPr>
        <w:jc w:val="both"/>
        <w:rPr>
          <w:rFonts w:ascii="Times New Roman" w:hAnsi="Times New Roman"/>
          <w:sz w:val="24"/>
        </w:rPr>
      </w:pPr>
    </w:p>
    <w:p w:rsidR="00767D20" w:rsidRDefault="00767D20">
      <w:pPr>
        <w:pStyle w:val="10"/>
        <w:numPr>
          <w:ilvl w:val="12"/>
          <w:numId w:val="0"/>
        </w:numPr>
        <w:jc w:val="both"/>
        <w:rPr>
          <w:rFonts w:ascii="Times New Roman" w:hAnsi="Times New Roman"/>
          <w:sz w:val="24"/>
        </w:rPr>
      </w:pPr>
    </w:p>
    <w:p w:rsidR="00767D20" w:rsidRDefault="00767D20">
      <w:pPr>
        <w:pStyle w:val="10"/>
        <w:numPr>
          <w:ilvl w:val="12"/>
          <w:numId w:val="0"/>
        </w:numPr>
        <w:jc w:val="both"/>
        <w:rPr>
          <w:rFonts w:ascii="Times New Roman" w:hAnsi="Times New Roman"/>
          <w:sz w:val="24"/>
        </w:rPr>
      </w:pPr>
    </w:p>
    <w:p w:rsidR="00767D20" w:rsidRDefault="00767D20">
      <w:pPr>
        <w:pStyle w:val="10"/>
        <w:numPr>
          <w:ilvl w:val="12"/>
          <w:numId w:val="0"/>
        </w:numPr>
        <w:jc w:val="both"/>
        <w:rPr>
          <w:rFonts w:ascii="Times New Roman" w:hAnsi="Times New Roman"/>
          <w:sz w:val="24"/>
        </w:rPr>
      </w:pPr>
    </w:p>
    <w:p w:rsidR="00767D20" w:rsidRDefault="00767D20">
      <w:pPr>
        <w:pStyle w:val="10"/>
        <w:numPr>
          <w:ilvl w:val="0"/>
          <w:numId w:val="1"/>
        </w:numPr>
        <w:tabs>
          <w:tab w:val="left" w:pos="927"/>
        </w:tabs>
        <w:ind w:left="927" w:hanging="360"/>
        <w:jc w:val="center"/>
        <w:rPr>
          <w:rFonts w:ascii="Times New Roman" w:hAnsi="Times New Roman"/>
          <w:b/>
          <w:sz w:val="28"/>
        </w:rPr>
      </w:pPr>
      <w:r>
        <w:rPr>
          <w:rFonts w:ascii="Times New Roman" w:hAnsi="Times New Roman"/>
          <w:b/>
          <w:sz w:val="28"/>
        </w:rPr>
        <w:t>Учет краткосрочных финансовых вложений.</w:t>
      </w:r>
    </w:p>
    <w:p w:rsidR="00767D20" w:rsidRDefault="00767D20">
      <w:pPr>
        <w:pStyle w:val="10"/>
        <w:numPr>
          <w:ilvl w:val="12"/>
          <w:numId w:val="0"/>
        </w:numPr>
        <w:jc w:val="center"/>
        <w:rPr>
          <w:rFonts w:ascii="Times New Roman" w:hAnsi="Times New Roman"/>
          <w:b/>
          <w:sz w:val="28"/>
        </w:rPr>
      </w:pPr>
    </w:p>
    <w:p w:rsidR="00767D20" w:rsidRDefault="00767D20">
      <w:pPr>
        <w:pStyle w:val="10"/>
        <w:numPr>
          <w:ilvl w:val="12"/>
          <w:numId w:val="0"/>
        </w:numPr>
        <w:ind w:firstLine="709"/>
        <w:jc w:val="both"/>
        <w:rPr>
          <w:rFonts w:ascii="Times New Roman" w:hAnsi="Times New Roman"/>
          <w:sz w:val="24"/>
        </w:rPr>
      </w:pPr>
      <w:r>
        <w:rPr>
          <w:rFonts w:ascii="Times New Roman" w:hAnsi="Times New Roman"/>
          <w:sz w:val="24"/>
        </w:rPr>
        <w:t>Проведение экономических реформ в России, осуществление финансово-хозяйственной деятельности на основе рыночных отношений привело к возрождению рынка ценных бумаг - важнейшего элемента финансовой системы любой развитой страны. Рынок ценных бумаг (или фондовый рынок) в российской системе финансовых отношений, несмотря на все кризисные явления, имеет большое значение, так как с его помощью привлекаются свободные денежные средства юридических и физических лиц и превращаются в реальные активы.</w:t>
      </w:r>
    </w:p>
    <w:p w:rsidR="00767D20" w:rsidRDefault="00767D20">
      <w:pPr>
        <w:pStyle w:val="10"/>
        <w:numPr>
          <w:ilvl w:val="12"/>
          <w:numId w:val="0"/>
        </w:numPr>
        <w:ind w:firstLine="709"/>
        <w:jc w:val="both"/>
        <w:rPr>
          <w:rFonts w:ascii="Times New Roman" w:hAnsi="Times New Roman"/>
          <w:sz w:val="24"/>
        </w:rPr>
      </w:pPr>
      <w:r>
        <w:rPr>
          <w:rFonts w:ascii="Times New Roman" w:hAnsi="Times New Roman"/>
          <w:sz w:val="24"/>
        </w:rPr>
        <w:t>Предприятия и организации, не являющиеся кредитными организациями и профессиональными участниками рынка ценных бумаг, также являются активными участниками рынка ценных бумаг. Вкладывая средства в государственные ценные бумаги (облигации и другие долговые обязательства), в ценные бумаги корпораций и уставные капиталы других организаций; а также предоставляя другим организациям займы на территории Российской Федерации и за ее пределами, предприятия осуществляют финансовые вложения.</w:t>
      </w:r>
    </w:p>
    <w:p w:rsidR="00767D20" w:rsidRDefault="00767D20">
      <w:pPr>
        <w:pStyle w:val="10"/>
        <w:numPr>
          <w:ilvl w:val="12"/>
          <w:numId w:val="0"/>
        </w:numPr>
        <w:ind w:firstLine="709"/>
        <w:jc w:val="both"/>
        <w:rPr>
          <w:rFonts w:ascii="Times New Roman" w:hAnsi="Times New Roman"/>
          <w:sz w:val="24"/>
        </w:rPr>
      </w:pPr>
      <w:r>
        <w:rPr>
          <w:rFonts w:ascii="Times New Roman" w:hAnsi="Times New Roman"/>
          <w:sz w:val="24"/>
        </w:rPr>
        <w:t>К финансовым вложениям относят инвестиции организаций в государственные ценные бумаги (облигации и другие долговые обязательства), в ценные бумаги и уставные капиталы других организаций, а также предоставленные другим организациям займы на территории Российской Федерации и за ее пределами.</w:t>
      </w:r>
    </w:p>
    <w:p w:rsidR="00767D20" w:rsidRDefault="00767D20">
      <w:pPr>
        <w:pStyle w:val="10"/>
        <w:numPr>
          <w:ilvl w:val="12"/>
          <w:numId w:val="0"/>
        </w:numPr>
        <w:ind w:firstLine="709"/>
        <w:jc w:val="both"/>
        <w:rPr>
          <w:rFonts w:ascii="Times New Roman" w:hAnsi="Times New Roman"/>
          <w:sz w:val="24"/>
        </w:rPr>
      </w:pPr>
      <w:r>
        <w:rPr>
          <w:rFonts w:ascii="Times New Roman" w:hAnsi="Times New Roman"/>
          <w:sz w:val="24"/>
        </w:rPr>
        <w:t xml:space="preserve">Ценной бумагой является документ, удостоверяющий с соблюдением установленной формы и обязательных реквизитов имущественные права, осуществление или передача которых возможны только при его предъявлении. С передачей ценной бумаги переходят все удостоверяемые ею права в совокупности </w:t>
      </w:r>
    </w:p>
    <w:p w:rsidR="00767D20" w:rsidRDefault="00767D20">
      <w:pPr>
        <w:pStyle w:val="10"/>
        <w:numPr>
          <w:ilvl w:val="12"/>
          <w:numId w:val="0"/>
        </w:numPr>
        <w:ind w:firstLine="709"/>
        <w:jc w:val="both"/>
        <w:rPr>
          <w:rFonts w:ascii="Times New Roman" w:hAnsi="Times New Roman"/>
          <w:sz w:val="24"/>
        </w:rPr>
      </w:pPr>
      <w:r>
        <w:rPr>
          <w:rFonts w:ascii="Times New Roman" w:hAnsi="Times New Roman"/>
          <w:sz w:val="24"/>
        </w:rPr>
        <w:t>К ценным бумагам относятся: государственная облигация, облигация, вексель, чек, депозитный и сберегательный сертификаты, банковская сберегательная книжка на предъявителя, индоссамент, акция, приватизационные ценные бумаги и другие документы, которые законами о ценных бумагах или в установленном ими порядке отнесены к числу ценных бумаг .</w:t>
      </w:r>
    </w:p>
    <w:p w:rsidR="00767D20" w:rsidRDefault="00767D20">
      <w:pPr>
        <w:pStyle w:val="10"/>
        <w:numPr>
          <w:ilvl w:val="12"/>
          <w:numId w:val="0"/>
        </w:numPr>
        <w:ind w:firstLine="709"/>
        <w:jc w:val="both"/>
        <w:rPr>
          <w:rFonts w:ascii="Times New Roman" w:hAnsi="Times New Roman"/>
          <w:sz w:val="24"/>
        </w:rPr>
      </w:pPr>
      <w:r>
        <w:rPr>
          <w:rFonts w:ascii="Times New Roman" w:hAnsi="Times New Roman"/>
          <w:sz w:val="24"/>
        </w:rPr>
        <w:t>Краткосрочные финансовые вложения- такие вложения, когда установленный срок  их погашения не превышает  1 года, или вложения  осуществлены  без намерения получать доходы по ним  более года.</w:t>
      </w:r>
    </w:p>
    <w:p w:rsidR="00767D20" w:rsidRDefault="00767D20">
      <w:pPr>
        <w:pStyle w:val="10"/>
        <w:numPr>
          <w:ilvl w:val="12"/>
          <w:numId w:val="0"/>
        </w:numPr>
        <w:ind w:firstLine="709"/>
        <w:jc w:val="both"/>
        <w:rPr>
          <w:rFonts w:ascii="Times New Roman" w:hAnsi="Times New Roman"/>
          <w:sz w:val="24"/>
        </w:rPr>
      </w:pPr>
      <w:r>
        <w:rPr>
          <w:rFonts w:ascii="Times New Roman" w:hAnsi="Times New Roman"/>
          <w:sz w:val="24"/>
        </w:rPr>
        <w:t xml:space="preserve">Финансовые вложения в ликвидные ( быстро  реализуемые) ценные бумаги, т.е. в краткосрочные казначейские обязательства, облигации и др.,   не  являются финансовыми инвестициями. Это одна из форм временного хранения наличных денежных средств с доходом превышающим  обычный банковский кредит по депозитам. </w:t>
      </w:r>
    </w:p>
    <w:p w:rsidR="00767D20" w:rsidRDefault="00767D20">
      <w:pPr>
        <w:pStyle w:val="10"/>
        <w:numPr>
          <w:ilvl w:val="12"/>
          <w:numId w:val="0"/>
        </w:numPr>
        <w:ind w:firstLine="709"/>
        <w:jc w:val="both"/>
        <w:rPr>
          <w:rFonts w:ascii="Times New Roman" w:hAnsi="Times New Roman"/>
          <w:sz w:val="24"/>
        </w:rPr>
      </w:pPr>
      <w:r>
        <w:rPr>
          <w:rFonts w:ascii="Times New Roman" w:hAnsi="Times New Roman"/>
          <w:sz w:val="24"/>
        </w:rPr>
        <w:t>Краткосрочные финансовые вложения учитывают на активном счете 58 “Краткосрочные финансовые вложения”. Этот  счет предназначен  для учета затрат в ценные бумаги- акции, облигации, сертификаты, приобретаемые предприятием, а также краткосрочных векселей полученных.</w:t>
      </w:r>
    </w:p>
    <w:p w:rsidR="00767D20" w:rsidRDefault="00767D20">
      <w:pPr>
        <w:pStyle w:val="10"/>
        <w:numPr>
          <w:ilvl w:val="12"/>
          <w:numId w:val="0"/>
        </w:numPr>
        <w:ind w:firstLine="709"/>
        <w:jc w:val="both"/>
        <w:rPr>
          <w:rFonts w:ascii="Times New Roman" w:hAnsi="Times New Roman"/>
          <w:sz w:val="24"/>
        </w:rPr>
      </w:pPr>
      <w:r>
        <w:rPr>
          <w:rFonts w:ascii="Times New Roman" w:hAnsi="Times New Roman"/>
          <w:sz w:val="24"/>
        </w:rPr>
        <w:t>У предприятия  имеется возможность беспрепятственно и быстро обратить  ценные бумаги в наличные деньги, чтобы в нужный момент использовать их для совершения платежей , расчетов ,  погашения обязательств.</w:t>
      </w:r>
    </w:p>
    <w:p w:rsidR="00767D20" w:rsidRDefault="00767D20">
      <w:pPr>
        <w:pStyle w:val="10"/>
        <w:numPr>
          <w:ilvl w:val="12"/>
          <w:numId w:val="0"/>
        </w:numPr>
        <w:ind w:firstLine="709"/>
        <w:jc w:val="both"/>
        <w:rPr>
          <w:rFonts w:ascii="Times New Roman" w:hAnsi="Times New Roman"/>
          <w:sz w:val="24"/>
        </w:rPr>
      </w:pPr>
      <w:r>
        <w:rPr>
          <w:rFonts w:ascii="Times New Roman" w:hAnsi="Times New Roman"/>
          <w:sz w:val="24"/>
        </w:rPr>
        <w:t xml:space="preserve"> К счету  58  открываются следующие субсчета: 58-1 “Облигации и другие ценные бумаги”, 58-2 “Депозиты”, 58-3 “Краткосрочные  предоставленные займы” и другие.</w:t>
      </w:r>
    </w:p>
    <w:p w:rsidR="00767D20" w:rsidRDefault="00767D20">
      <w:pPr>
        <w:pStyle w:val="10"/>
        <w:numPr>
          <w:ilvl w:val="12"/>
          <w:numId w:val="0"/>
        </w:numPr>
        <w:ind w:firstLine="709"/>
        <w:jc w:val="both"/>
        <w:rPr>
          <w:rFonts w:ascii="Times New Roman" w:hAnsi="Times New Roman"/>
          <w:sz w:val="24"/>
        </w:rPr>
      </w:pPr>
      <w:r>
        <w:rPr>
          <w:rFonts w:ascii="Times New Roman" w:hAnsi="Times New Roman"/>
          <w:sz w:val="24"/>
        </w:rPr>
        <w:t>Средства краткосрочных финансовых вложений, переведенных предприятием, на которые в отчетном периоде не получены документы, подтверждающие права предприятия (ценные бумаги, свидетельства на произведенные вклады и другие), учитываются на счетах  58 обособленно.</w:t>
      </w:r>
    </w:p>
    <w:p w:rsidR="00767D20" w:rsidRDefault="00767D20">
      <w:pPr>
        <w:pStyle w:val="10"/>
        <w:numPr>
          <w:ilvl w:val="12"/>
          <w:numId w:val="0"/>
        </w:numPr>
        <w:ind w:firstLine="709"/>
        <w:jc w:val="both"/>
        <w:rPr>
          <w:rFonts w:ascii="Times New Roman" w:hAnsi="Times New Roman"/>
          <w:sz w:val="24"/>
        </w:rPr>
      </w:pPr>
      <w:r>
        <w:rPr>
          <w:rFonts w:ascii="Times New Roman" w:hAnsi="Times New Roman"/>
          <w:sz w:val="24"/>
        </w:rPr>
        <w:t>Аналитический учет  краткосрочных финансовых вложений ведется по видам вложений (паи, акции, облигации и другие) и объектам, в которые осуществлены эти вложения (предприятиям-продавцам ценных бумаг, предприятиям-заемщикам и т.п.). При этом построение аналитического учета должно обеспечить получение данных о финансовых вложениях на территории страны и за рубежом.</w:t>
      </w:r>
    </w:p>
    <w:p w:rsidR="00767D20" w:rsidRDefault="00767D20">
      <w:pPr>
        <w:pStyle w:val="10"/>
        <w:numPr>
          <w:ilvl w:val="12"/>
          <w:numId w:val="0"/>
        </w:numPr>
        <w:ind w:firstLine="709"/>
        <w:jc w:val="both"/>
        <w:rPr>
          <w:rFonts w:ascii="Times New Roman" w:hAnsi="Times New Roman"/>
          <w:sz w:val="24"/>
        </w:rPr>
      </w:pPr>
      <w:r>
        <w:rPr>
          <w:rFonts w:ascii="Times New Roman" w:hAnsi="Times New Roman"/>
          <w:sz w:val="24"/>
        </w:rPr>
        <w:t>При использовании журнально-ордерной формы учета записи по кредиту счета 58 могут производиться в журнале-ордере № 8 и ведомости № 7. В этих же регистрах можно отражать соответствующие данные аналитического учета. Дебетовые обороты по счету   58 отражаются в журналах-ордерах № 2 (по кредиту счета 51), № 2/1 (по кредиту счета 52), № 8 (по кредиту счета 76) и др.</w:t>
      </w:r>
    </w:p>
    <w:p w:rsidR="00767D20" w:rsidRDefault="00767D20">
      <w:pPr>
        <w:pStyle w:val="10"/>
        <w:numPr>
          <w:ilvl w:val="12"/>
          <w:numId w:val="0"/>
        </w:numPr>
        <w:ind w:firstLine="709"/>
        <w:jc w:val="both"/>
        <w:rPr>
          <w:rFonts w:ascii="Times New Roman" w:hAnsi="Times New Roman"/>
          <w:sz w:val="24"/>
        </w:rPr>
      </w:pPr>
      <w:r>
        <w:rPr>
          <w:rFonts w:ascii="Times New Roman" w:hAnsi="Times New Roman"/>
          <w:sz w:val="24"/>
        </w:rPr>
        <w:t>При использовании компьютерных систем по операциям на 58 счете формируются соответствующие машинограммы - учетные регистры.</w:t>
      </w:r>
    </w:p>
    <w:p w:rsidR="00767D20" w:rsidRDefault="00767D20">
      <w:pPr>
        <w:pStyle w:val="10"/>
        <w:numPr>
          <w:ilvl w:val="12"/>
          <w:numId w:val="0"/>
        </w:numPr>
        <w:ind w:firstLine="709"/>
        <w:jc w:val="both"/>
        <w:rPr>
          <w:rFonts w:ascii="Times New Roman" w:hAnsi="Times New Roman"/>
          <w:sz w:val="24"/>
        </w:rPr>
      </w:pPr>
      <w:r>
        <w:rPr>
          <w:rFonts w:ascii="Times New Roman" w:hAnsi="Times New Roman"/>
          <w:sz w:val="24"/>
        </w:rPr>
        <w:t>В бухгалтерском учете предприятий и организаций с 1 июля 1997 года должна применяться Книга учета ценных бумаг, в которой должны быть описаны все ценные бумаги, хранящиеся в организации. Книга учета ценных бумаг должна иметь следующие обязательные реквизиты: наименование эмитента; номинальная цена ценной бумаги; покупная стоимость; номер, серия и др.; общее количество; дата покупки; дата продажи. Книга учета ценных бумаг должна быть сброшюрована, скреплена печатью организации и подписями руководителя и главного бухгалтера, страницы пронумерованы.</w:t>
      </w:r>
    </w:p>
    <w:p w:rsidR="00767D20" w:rsidRDefault="00767D20">
      <w:pPr>
        <w:pStyle w:val="10"/>
        <w:numPr>
          <w:ilvl w:val="12"/>
          <w:numId w:val="0"/>
        </w:numPr>
        <w:ind w:firstLine="709"/>
        <w:jc w:val="both"/>
        <w:rPr>
          <w:rFonts w:ascii="Times New Roman" w:hAnsi="Times New Roman"/>
          <w:sz w:val="24"/>
        </w:rPr>
      </w:pPr>
      <w:r>
        <w:rPr>
          <w:rFonts w:ascii="Times New Roman" w:hAnsi="Times New Roman"/>
          <w:sz w:val="24"/>
        </w:rPr>
        <w:t>Исправления в Книгу учета ценных бумаг могут вноситься лишь с разрешения руководителя и главного бухгалтера с указанием даты вне</w:t>
      </w:r>
      <w:r>
        <w:rPr>
          <w:rFonts w:ascii="Times New Roman" w:hAnsi="Times New Roman"/>
          <w:sz w:val="24"/>
        </w:rPr>
        <w:softHyphen/>
        <w:t>сения исправлений.</w:t>
      </w:r>
    </w:p>
    <w:p w:rsidR="00767D20" w:rsidRDefault="00767D20">
      <w:pPr>
        <w:pStyle w:val="10"/>
        <w:numPr>
          <w:ilvl w:val="12"/>
          <w:numId w:val="0"/>
        </w:numPr>
        <w:ind w:firstLine="709"/>
        <w:jc w:val="both"/>
        <w:rPr>
          <w:rFonts w:ascii="Times New Roman" w:hAnsi="Times New Roman"/>
          <w:sz w:val="24"/>
        </w:rPr>
      </w:pPr>
      <w:r>
        <w:rPr>
          <w:rFonts w:ascii="Times New Roman" w:hAnsi="Times New Roman"/>
          <w:sz w:val="24"/>
        </w:rPr>
        <w:t>В случае ведения Книги учета ценных бумаг с помощью средств вычислительной техники результатная информация может формиро</w:t>
      </w:r>
      <w:r>
        <w:rPr>
          <w:rFonts w:ascii="Times New Roman" w:hAnsi="Times New Roman"/>
          <w:sz w:val="24"/>
        </w:rPr>
        <w:softHyphen/>
        <w:t>ваться в виде выходного документа на машиночитаемых носителях. Распечатка информации с машиночитаемых носителей осуществляет</w:t>
      </w:r>
      <w:r>
        <w:rPr>
          <w:rFonts w:ascii="Times New Roman" w:hAnsi="Times New Roman"/>
          <w:sz w:val="24"/>
        </w:rPr>
        <w:softHyphen/>
        <w:t>ся по мере необходимости или требованию органов, осуществляющих контроль в соответствии с законодательством Российской Федерации, суда и прокуратуры, но не реже 1 раза в год.</w:t>
      </w:r>
    </w:p>
    <w:p w:rsidR="00767D20" w:rsidRDefault="00767D20">
      <w:pPr>
        <w:pStyle w:val="10"/>
        <w:numPr>
          <w:ilvl w:val="12"/>
          <w:numId w:val="0"/>
        </w:numPr>
        <w:ind w:firstLine="709"/>
        <w:jc w:val="both"/>
        <w:rPr>
          <w:rFonts w:ascii="Times New Roman" w:hAnsi="Times New Roman"/>
          <w:sz w:val="24"/>
        </w:rPr>
      </w:pPr>
      <w:r>
        <w:rPr>
          <w:rFonts w:ascii="Times New Roman" w:hAnsi="Times New Roman"/>
          <w:sz w:val="24"/>
        </w:rPr>
        <w:t>Ответственность за организацию хранения Книги учета ценных бумаг несет руководитель организации.</w:t>
      </w:r>
    </w:p>
    <w:p w:rsidR="00767D20" w:rsidRDefault="00767D20">
      <w:pPr>
        <w:pStyle w:val="10"/>
        <w:numPr>
          <w:ilvl w:val="12"/>
          <w:numId w:val="0"/>
        </w:numPr>
        <w:ind w:firstLine="709"/>
        <w:jc w:val="both"/>
        <w:rPr>
          <w:rFonts w:ascii="Times New Roman" w:hAnsi="Times New Roman"/>
          <w:sz w:val="24"/>
        </w:rPr>
      </w:pPr>
      <w:r>
        <w:rPr>
          <w:rFonts w:ascii="Times New Roman" w:hAnsi="Times New Roman"/>
          <w:sz w:val="24"/>
        </w:rPr>
        <w:t xml:space="preserve">На субсчете 58-2 “ Депозиты” учитываются свободные средства предприятия, которые оно передает по договору  с банком последнему  на определенный срок. За использование средств предприятия  банк оплачивает проценты . Предприятие заключает  с банком договор на открытие депозитного счета. В договоре указывается срок   хранения  , сумма и процентная ставка  по депозитному счету. Сразу  же по поступлении оформленного договора в кредитный отдел банка  последний дает распоряжения о списании  указанной суммы с расчетного счета и зачислении на депозитный счет. Специально никакие документы не оформляются . По истечении срока , указанного в договоре , банк закрывает депозитный счет  и хранившуюся там сумму вместе с  начисленными  процентами  зачисляет  на расчетный счет предприятия.  Если же депозитный счет открывается в другом банке ,  клиент должен передать в свой банк поручение  о переводе средств  с расчетного счета  своего банка  на депозитный счет в  другом банке. </w:t>
      </w:r>
    </w:p>
    <w:p w:rsidR="00767D20" w:rsidRDefault="00767D20">
      <w:pPr>
        <w:pStyle w:val="10"/>
        <w:numPr>
          <w:ilvl w:val="12"/>
          <w:numId w:val="0"/>
        </w:numPr>
        <w:ind w:firstLine="709"/>
        <w:jc w:val="both"/>
        <w:rPr>
          <w:rFonts w:ascii="Times New Roman" w:hAnsi="Times New Roman"/>
          <w:sz w:val="24"/>
        </w:rPr>
      </w:pPr>
      <w:r>
        <w:rPr>
          <w:rFonts w:ascii="Times New Roman" w:hAnsi="Times New Roman"/>
          <w:sz w:val="24"/>
        </w:rPr>
        <w:t>В соответствии с Порядком отражения в бухгалтерском учете операций с ценными бумагами финансовые вложения принимаются к учету в сумме фактических затрат для инвестора.</w:t>
      </w:r>
    </w:p>
    <w:p w:rsidR="00767D20" w:rsidRDefault="00767D20">
      <w:pPr>
        <w:pStyle w:val="10"/>
        <w:numPr>
          <w:ilvl w:val="12"/>
          <w:numId w:val="0"/>
        </w:numPr>
        <w:ind w:firstLine="709"/>
        <w:jc w:val="both"/>
        <w:rPr>
          <w:rFonts w:ascii="Times New Roman" w:hAnsi="Times New Roman"/>
          <w:sz w:val="24"/>
        </w:rPr>
      </w:pPr>
      <w:r>
        <w:rPr>
          <w:rFonts w:ascii="Times New Roman" w:hAnsi="Times New Roman"/>
          <w:sz w:val="24"/>
        </w:rPr>
        <w:t>Ценные бумаги числятся в организации до погашения или до момента принятия решения по их реализации. Бухгалтерский учет продажи ценных бумаг осуществляется с использованием счета 48 “Реализация прочих активов”. Независимо от цены, по которой приобретались ценные бумаги, к моменту их погашения (выкупа) оценка, в которой они учитывают</w:t>
      </w:r>
      <w:r>
        <w:rPr>
          <w:rFonts w:ascii="Times New Roman" w:hAnsi="Times New Roman"/>
          <w:sz w:val="24"/>
        </w:rPr>
        <w:softHyphen/>
        <w:t>ся на  58 счете должна соответствовать номинальной стоимо</w:t>
      </w:r>
      <w:r>
        <w:rPr>
          <w:rFonts w:ascii="Times New Roman" w:hAnsi="Times New Roman"/>
          <w:sz w:val="24"/>
        </w:rPr>
        <w:softHyphen/>
        <w:t>сти.</w:t>
      </w:r>
    </w:p>
    <w:p w:rsidR="00767D20" w:rsidRDefault="00767D20">
      <w:pPr>
        <w:pStyle w:val="10"/>
        <w:numPr>
          <w:ilvl w:val="12"/>
          <w:numId w:val="0"/>
        </w:numPr>
        <w:ind w:firstLine="709"/>
        <w:jc w:val="both"/>
        <w:rPr>
          <w:rFonts w:ascii="Times New Roman" w:hAnsi="Times New Roman"/>
          <w:sz w:val="24"/>
        </w:rPr>
      </w:pPr>
      <w:r>
        <w:rPr>
          <w:rFonts w:ascii="Times New Roman" w:hAnsi="Times New Roman"/>
          <w:sz w:val="24"/>
        </w:rPr>
        <w:t>Финансовый результат от реализации ценных бумаг списывается на счет 80 “Прибыли и убытки”: прибыль (дебет счета 48 “Реализация прочих активов”, кредит счета 80 “Прибыли и убытки”) или убыток (дебет счета 80 “Прибыли и убытки”, кредит счета 48 “Реализация прочих активов”).</w:t>
      </w:r>
    </w:p>
    <w:p w:rsidR="00767D20" w:rsidRDefault="00767D20">
      <w:pPr>
        <w:pStyle w:val="10"/>
        <w:numPr>
          <w:ilvl w:val="12"/>
          <w:numId w:val="0"/>
        </w:numPr>
        <w:ind w:firstLine="709"/>
        <w:jc w:val="both"/>
        <w:rPr>
          <w:rFonts w:ascii="Times New Roman" w:hAnsi="Times New Roman"/>
          <w:sz w:val="24"/>
        </w:rPr>
      </w:pPr>
      <w:r>
        <w:rPr>
          <w:rFonts w:ascii="Times New Roman" w:hAnsi="Times New Roman"/>
          <w:sz w:val="24"/>
        </w:rPr>
        <w:t>Начисление дивидендов отражают по дебету счета 76 “Расчеты с разными дебиторами и кредиторами”, субсчет “Расчеты по дивидендам” и кредиту счета 80 “Прибыли и убытки”. Поступившие дивиденды отражают по дебету денежных средств и кредиту счета 76 “Расчеты с разными дебиторами и кредиторами”, субсчет “Расчеты по дивидендам”.</w:t>
      </w:r>
    </w:p>
    <w:p w:rsidR="00767D20" w:rsidRDefault="00767D20">
      <w:pPr>
        <w:pStyle w:val="10"/>
        <w:numPr>
          <w:ilvl w:val="12"/>
          <w:numId w:val="0"/>
        </w:numPr>
        <w:ind w:firstLine="709"/>
        <w:jc w:val="both"/>
        <w:rPr>
          <w:rFonts w:ascii="Times New Roman" w:hAnsi="Times New Roman"/>
          <w:sz w:val="24"/>
        </w:rPr>
      </w:pPr>
      <w:r>
        <w:rPr>
          <w:rFonts w:ascii="Times New Roman" w:hAnsi="Times New Roman"/>
          <w:sz w:val="24"/>
        </w:rPr>
        <w:t>Налогообложение дивидендов производится у источника их вып</w:t>
      </w:r>
      <w:r>
        <w:rPr>
          <w:rFonts w:ascii="Times New Roman" w:hAnsi="Times New Roman"/>
          <w:sz w:val="24"/>
        </w:rPr>
        <w:softHyphen/>
        <w:t>латы по ставке 15% для всех юридических лиц.</w:t>
      </w:r>
    </w:p>
    <w:p w:rsidR="00767D20" w:rsidRDefault="00767D20">
      <w:pPr>
        <w:numPr>
          <w:ilvl w:val="12"/>
          <w:numId w:val="0"/>
        </w:numPr>
        <w:jc w:val="both"/>
      </w:pPr>
    </w:p>
    <w:p w:rsidR="00767D20" w:rsidRDefault="00767D20">
      <w:pPr>
        <w:pStyle w:val="10"/>
        <w:numPr>
          <w:ilvl w:val="0"/>
          <w:numId w:val="1"/>
        </w:numPr>
        <w:tabs>
          <w:tab w:val="left" w:pos="927"/>
        </w:tabs>
        <w:ind w:left="927" w:hanging="360"/>
        <w:jc w:val="center"/>
        <w:rPr>
          <w:rFonts w:ascii="Times New Roman" w:hAnsi="Times New Roman"/>
          <w:b/>
          <w:sz w:val="28"/>
        </w:rPr>
      </w:pPr>
      <w:r>
        <w:rPr>
          <w:rFonts w:ascii="Times New Roman" w:hAnsi="Times New Roman"/>
          <w:b/>
          <w:sz w:val="28"/>
        </w:rPr>
        <w:t xml:space="preserve">Синтетический учет финансового результата. </w:t>
      </w:r>
    </w:p>
    <w:p w:rsidR="00767D20" w:rsidRDefault="00767D20">
      <w:pPr>
        <w:pStyle w:val="10"/>
        <w:ind w:left="567"/>
        <w:jc w:val="center"/>
        <w:rPr>
          <w:rFonts w:ascii="Times New Roman" w:hAnsi="Times New Roman"/>
          <w:b/>
          <w:sz w:val="28"/>
        </w:rPr>
      </w:pPr>
      <w:r>
        <w:rPr>
          <w:rFonts w:ascii="Times New Roman" w:hAnsi="Times New Roman"/>
          <w:b/>
          <w:sz w:val="28"/>
        </w:rPr>
        <w:t>(счета №№ 46. 80)</w:t>
      </w:r>
    </w:p>
    <w:p w:rsidR="00767D20" w:rsidRDefault="00767D20">
      <w:pPr>
        <w:pStyle w:val="10"/>
        <w:jc w:val="both"/>
        <w:rPr>
          <w:rFonts w:ascii="Times New Roman" w:hAnsi="Times New Roman"/>
          <w:sz w:val="24"/>
        </w:rPr>
      </w:pPr>
    </w:p>
    <w:p w:rsidR="00767D20" w:rsidRDefault="00767D20">
      <w:pPr>
        <w:pStyle w:val="Iauiue0"/>
        <w:spacing w:before="60" w:line="220" w:lineRule="auto"/>
        <w:ind w:firstLine="567"/>
        <w:rPr>
          <w:sz w:val="24"/>
        </w:rPr>
      </w:pPr>
      <w:r>
        <w:rPr>
          <w:sz w:val="24"/>
        </w:rPr>
        <w:t>Финансовый результат деятельности предприятия склады</w:t>
      </w:r>
      <w:r>
        <w:rPr>
          <w:sz w:val="24"/>
        </w:rPr>
        <w:softHyphen/>
        <w:t>вается из прибылей и убытков. Они отражаются на активно-пассивном счете № 80 "Прибыли и убытки". На дебете отражаются убытки, на кредите - прибыли.</w:t>
      </w:r>
    </w:p>
    <w:p w:rsidR="00767D20" w:rsidRDefault="00767D20">
      <w:pPr>
        <w:pStyle w:val="Iauiue0"/>
        <w:spacing w:line="220" w:lineRule="auto"/>
        <w:ind w:firstLine="567"/>
        <w:rPr>
          <w:sz w:val="24"/>
        </w:rPr>
      </w:pPr>
      <w:r>
        <w:rPr>
          <w:sz w:val="24"/>
        </w:rPr>
        <w:t>Прибыль (убыток) - является основным обобщающим показателем деятельности предприятия. Балансовая при</w:t>
      </w:r>
      <w:r>
        <w:rPr>
          <w:sz w:val="24"/>
        </w:rPr>
        <w:softHyphen/>
        <w:t>быль (убыток) предприятия - это сумма прибыли (убытков) от реализации продукции, товаров (работ, услуг), нематери</w:t>
      </w:r>
      <w:r>
        <w:rPr>
          <w:sz w:val="24"/>
        </w:rPr>
        <w:softHyphen/>
        <w:t>альных активов, основных средств, других материальных ценностей, а также доходов от внереализационных операций, уменьшенных на сумму затрат по ним.</w:t>
      </w:r>
    </w:p>
    <w:p w:rsidR="00767D20" w:rsidRDefault="00767D20">
      <w:pPr>
        <w:pStyle w:val="Iniiaiieoaeno2"/>
        <w:ind w:firstLine="567"/>
        <w:rPr>
          <w:sz w:val="24"/>
        </w:rPr>
      </w:pPr>
      <w:r>
        <w:rPr>
          <w:sz w:val="24"/>
        </w:rPr>
        <w:t>Доход предприятия образуется из выручки за реализо</w:t>
      </w:r>
      <w:r>
        <w:rPr>
          <w:sz w:val="24"/>
        </w:rPr>
        <w:softHyphen/>
        <w:t>ванную продукцию, товары, работы и услуги за вычетом материальных и других приравненных к ним затрат (кроме заработной платы, исключаемой из распределительных отно</w:t>
      </w:r>
      <w:r>
        <w:rPr>
          <w:sz w:val="24"/>
        </w:rPr>
        <w:softHyphen/>
        <w:t>шений).</w:t>
      </w:r>
    </w:p>
    <w:p w:rsidR="00767D20" w:rsidRDefault="00767D20">
      <w:pPr>
        <w:pStyle w:val="Iauiue0"/>
        <w:ind w:firstLine="567"/>
        <w:rPr>
          <w:sz w:val="24"/>
        </w:rPr>
      </w:pPr>
      <w:r>
        <w:rPr>
          <w:sz w:val="24"/>
        </w:rPr>
        <w:t>К внереализационным доходам и убыткам относятся:</w:t>
      </w:r>
    </w:p>
    <w:p w:rsidR="00767D20" w:rsidRDefault="00767D20">
      <w:pPr>
        <w:pStyle w:val="Iauiue0"/>
        <w:numPr>
          <w:ilvl w:val="0"/>
          <w:numId w:val="2"/>
        </w:numPr>
        <w:tabs>
          <w:tab w:val="left" w:pos="927"/>
        </w:tabs>
        <w:spacing w:line="220" w:lineRule="auto"/>
        <w:ind w:left="927" w:hanging="360"/>
        <w:rPr>
          <w:sz w:val="24"/>
        </w:rPr>
      </w:pPr>
      <w:r>
        <w:rPr>
          <w:sz w:val="24"/>
        </w:rPr>
        <w:t>курсовые разницы по валютным счетам и операциям в иностранной валюте;</w:t>
      </w:r>
    </w:p>
    <w:p w:rsidR="00767D20" w:rsidRDefault="00767D20">
      <w:pPr>
        <w:pStyle w:val="Iauiue0"/>
        <w:numPr>
          <w:ilvl w:val="0"/>
          <w:numId w:val="2"/>
        </w:numPr>
        <w:tabs>
          <w:tab w:val="left" w:pos="927"/>
        </w:tabs>
        <w:spacing w:line="220" w:lineRule="auto"/>
        <w:ind w:left="927" w:hanging="360"/>
        <w:rPr>
          <w:sz w:val="24"/>
        </w:rPr>
      </w:pPr>
      <w:r>
        <w:rPr>
          <w:sz w:val="24"/>
        </w:rPr>
        <w:t>дивиденды по акциям, облигациям и другим ценным бумагам, принадлежащим предприятию;</w:t>
      </w:r>
    </w:p>
    <w:p w:rsidR="00767D20" w:rsidRDefault="00767D20">
      <w:pPr>
        <w:pStyle w:val="Iniiaiieoaenonionooiii2"/>
        <w:numPr>
          <w:ilvl w:val="0"/>
          <w:numId w:val="2"/>
        </w:numPr>
        <w:tabs>
          <w:tab w:val="left" w:pos="927"/>
        </w:tabs>
        <w:ind w:left="927" w:hanging="360"/>
      </w:pPr>
      <w:r>
        <w:t>доходы, полученные от долевого участия в совместных предприятиях, от предоставления имущества в аренду; - различного рода экономические санкции - штрафы, пени, неустойки;</w:t>
      </w:r>
    </w:p>
    <w:p w:rsidR="00767D20" w:rsidRDefault="00767D20">
      <w:pPr>
        <w:pStyle w:val="Iauiue0"/>
        <w:numPr>
          <w:ilvl w:val="0"/>
          <w:numId w:val="2"/>
        </w:numPr>
        <w:tabs>
          <w:tab w:val="left" w:pos="927"/>
        </w:tabs>
        <w:spacing w:line="220" w:lineRule="auto"/>
        <w:ind w:left="927" w:hanging="360"/>
        <w:rPr>
          <w:sz w:val="24"/>
        </w:rPr>
      </w:pPr>
      <w:r>
        <w:rPr>
          <w:sz w:val="24"/>
        </w:rPr>
        <w:t>другие доходы (расходы) от операций, непосредственно не связанных с производством продукции (работ, услуг) и ее реализацией, увеличивающие или уменьшающие размер при</w:t>
      </w:r>
      <w:r>
        <w:rPr>
          <w:sz w:val="24"/>
        </w:rPr>
        <w:softHyphen/>
        <w:t>были.</w:t>
      </w:r>
    </w:p>
    <w:p w:rsidR="00767D20" w:rsidRDefault="00767D20">
      <w:pPr>
        <w:pStyle w:val="Iauiue0"/>
        <w:spacing w:line="220" w:lineRule="auto"/>
        <w:ind w:firstLine="567"/>
        <w:rPr>
          <w:sz w:val="24"/>
        </w:rPr>
      </w:pPr>
      <w:r>
        <w:rPr>
          <w:sz w:val="24"/>
        </w:rPr>
        <w:t>Прибыль образуется из выручки от реализации за вычетом полной себестоимости реализованной продукции, включающей расходы на заработную плату.</w:t>
      </w:r>
    </w:p>
    <w:p w:rsidR="00767D20" w:rsidRDefault="00767D20">
      <w:pPr>
        <w:pStyle w:val="Iauiue0"/>
        <w:spacing w:line="220" w:lineRule="auto"/>
        <w:ind w:firstLine="567"/>
        <w:rPr>
          <w:sz w:val="24"/>
        </w:rPr>
      </w:pPr>
      <w:r>
        <w:rPr>
          <w:sz w:val="24"/>
        </w:rPr>
        <w:t>Схематически определение прибыли (убытка) в конце отчетного периода (месяца, квартала, года) на счете № 46 "Реализация" имеет такой вид:</w:t>
      </w:r>
    </w:p>
    <w:p w:rsidR="00767D20" w:rsidRDefault="00767D20">
      <w:pPr>
        <w:pStyle w:val="Iauiue0"/>
        <w:spacing w:line="220" w:lineRule="auto"/>
        <w:ind w:firstLine="260"/>
        <w:rPr>
          <w:lang w:val="en-US"/>
        </w:rPr>
      </w:pPr>
    </w:p>
    <w:tbl>
      <w:tblPr>
        <w:tblW w:w="0" w:type="auto"/>
        <w:tblInd w:w="142" w:type="dxa"/>
        <w:tblLayout w:type="fixed"/>
        <w:tblCellMar>
          <w:left w:w="40" w:type="dxa"/>
          <w:right w:w="40" w:type="dxa"/>
        </w:tblCellMar>
        <w:tblLook w:val="0000" w:firstRow="0" w:lastRow="0" w:firstColumn="0" w:lastColumn="0" w:noHBand="0" w:noVBand="0"/>
      </w:tblPr>
      <w:tblGrid>
        <w:gridCol w:w="4678"/>
        <w:gridCol w:w="4819"/>
      </w:tblGrid>
      <w:tr w:rsidR="00767D20">
        <w:trPr>
          <w:trHeight w:hRule="exact" w:val="240"/>
        </w:trPr>
        <w:tc>
          <w:tcPr>
            <w:tcW w:w="4678" w:type="dxa"/>
            <w:tcBorders>
              <w:bottom w:val="single" w:sz="6" w:space="0" w:color="auto"/>
              <w:right w:val="single" w:sz="6" w:space="0" w:color="auto"/>
            </w:tcBorders>
          </w:tcPr>
          <w:p w:rsidR="00767D20" w:rsidRDefault="00767D20">
            <w:pPr>
              <w:pStyle w:val="caaieiaie2"/>
              <w:rPr>
                <w:b/>
              </w:rPr>
            </w:pPr>
            <w:r>
              <w:rPr>
                <w:b/>
              </w:rPr>
              <w:t>Дебет</w:t>
            </w:r>
          </w:p>
        </w:tc>
        <w:tc>
          <w:tcPr>
            <w:tcW w:w="4819" w:type="dxa"/>
            <w:tcBorders>
              <w:left w:val="single" w:sz="6" w:space="0" w:color="auto"/>
              <w:bottom w:val="single" w:sz="6" w:space="0" w:color="auto"/>
            </w:tcBorders>
          </w:tcPr>
          <w:p w:rsidR="00767D20" w:rsidRDefault="00767D20">
            <w:pPr>
              <w:pStyle w:val="caaieiaie1"/>
              <w:rPr>
                <w:b/>
              </w:rPr>
            </w:pPr>
            <w:r>
              <w:rPr>
                <w:b/>
              </w:rPr>
              <w:t>Кредит</w:t>
            </w:r>
          </w:p>
        </w:tc>
      </w:tr>
      <w:tr w:rsidR="00767D20">
        <w:trPr>
          <w:trHeight w:hRule="exact" w:val="1928"/>
        </w:trPr>
        <w:tc>
          <w:tcPr>
            <w:tcW w:w="4678" w:type="dxa"/>
            <w:tcBorders>
              <w:top w:val="single" w:sz="6" w:space="0" w:color="auto"/>
              <w:bottom w:val="single" w:sz="6" w:space="0" w:color="auto"/>
              <w:right w:val="single" w:sz="6" w:space="0" w:color="auto"/>
            </w:tcBorders>
          </w:tcPr>
          <w:p w:rsidR="00767D20" w:rsidRDefault="00767D20">
            <w:pPr>
              <w:pStyle w:val="Iniiaiieoaeno"/>
              <w:jc w:val="left"/>
            </w:pPr>
            <w:r>
              <w:t>Производственная себестои</w:t>
            </w:r>
            <w:r>
              <w:softHyphen/>
              <w:t>мость реализованной продук</w:t>
            </w:r>
            <w:r>
              <w:softHyphen/>
              <w:t>ции, товаров (работ, услуг)</w:t>
            </w:r>
          </w:p>
          <w:p w:rsidR="00767D20" w:rsidRDefault="00767D20">
            <w:pPr>
              <w:pStyle w:val="Iauiue0"/>
              <w:spacing w:before="40"/>
              <w:ind w:right="200"/>
              <w:rPr>
                <w:sz w:val="24"/>
              </w:rPr>
            </w:pPr>
            <w:r>
              <w:rPr>
                <w:sz w:val="24"/>
              </w:rPr>
              <w:t>Внепроизводственные расходы Налог на добавленную стои</w:t>
            </w:r>
            <w:r>
              <w:rPr>
                <w:sz w:val="24"/>
              </w:rPr>
              <w:softHyphen/>
              <w:t>мость Акцизный сбор</w:t>
            </w:r>
          </w:p>
        </w:tc>
        <w:tc>
          <w:tcPr>
            <w:tcW w:w="4819" w:type="dxa"/>
            <w:tcBorders>
              <w:top w:val="single" w:sz="6" w:space="0" w:color="auto"/>
              <w:left w:val="single" w:sz="6" w:space="0" w:color="auto"/>
              <w:bottom w:val="single" w:sz="6" w:space="0" w:color="auto"/>
            </w:tcBorders>
          </w:tcPr>
          <w:p w:rsidR="00767D20" w:rsidRDefault="00767D20">
            <w:pPr>
              <w:pStyle w:val="Iauiue0"/>
              <w:spacing w:before="40"/>
              <w:rPr>
                <w:sz w:val="24"/>
              </w:rPr>
            </w:pPr>
            <w:r>
              <w:rPr>
                <w:sz w:val="24"/>
              </w:rPr>
              <w:t>Реализованная продукция, товары (работы, услуги) по продажным це</w:t>
            </w:r>
            <w:r>
              <w:rPr>
                <w:sz w:val="24"/>
              </w:rPr>
              <w:softHyphen/>
              <w:t>нам</w:t>
            </w:r>
          </w:p>
          <w:p w:rsidR="00767D20" w:rsidRDefault="00767D20">
            <w:pPr>
              <w:pStyle w:val="Iauiue0"/>
              <w:spacing w:before="40"/>
              <w:rPr>
                <w:sz w:val="24"/>
              </w:rPr>
            </w:pPr>
            <w:r>
              <w:rPr>
                <w:sz w:val="24"/>
              </w:rPr>
              <w:t>Реализованные нематериальные ак</w:t>
            </w:r>
            <w:r>
              <w:rPr>
                <w:sz w:val="24"/>
              </w:rPr>
              <w:softHyphen/>
              <w:t>тивы и другие материальные цен</w:t>
            </w:r>
            <w:r>
              <w:rPr>
                <w:sz w:val="24"/>
              </w:rPr>
              <w:softHyphen/>
              <w:t>ности Износ (амортизация) основных средств в нематериальных активов</w:t>
            </w:r>
          </w:p>
        </w:tc>
      </w:tr>
      <w:tr w:rsidR="00767D20">
        <w:trPr>
          <w:trHeight w:hRule="exact" w:val="1119"/>
        </w:trPr>
        <w:tc>
          <w:tcPr>
            <w:tcW w:w="4678" w:type="dxa"/>
            <w:tcBorders>
              <w:top w:val="single" w:sz="6" w:space="0" w:color="auto"/>
              <w:right w:val="single" w:sz="6" w:space="0" w:color="auto"/>
            </w:tcBorders>
          </w:tcPr>
          <w:p w:rsidR="00767D20" w:rsidRDefault="00767D20">
            <w:pPr>
              <w:pStyle w:val="Iauiue0"/>
              <w:spacing w:before="40"/>
              <w:rPr>
                <w:sz w:val="24"/>
              </w:rPr>
            </w:pPr>
            <w:r>
              <w:rPr>
                <w:sz w:val="24"/>
              </w:rPr>
              <w:t>Оборот</w:t>
            </w:r>
            <w:r>
              <w:rPr>
                <w:noProof/>
                <w:sz w:val="24"/>
              </w:rPr>
              <w:t xml:space="preserve"> —</w:t>
            </w:r>
            <w:r>
              <w:rPr>
                <w:sz w:val="24"/>
              </w:rPr>
              <w:t xml:space="preserve"> Полная себестои</w:t>
            </w:r>
            <w:r>
              <w:rPr>
                <w:sz w:val="24"/>
              </w:rPr>
              <w:softHyphen/>
              <w:t>мость реализованной продукции</w:t>
            </w:r>
          </w:p>
          <w:p w:rsidR="00767D20" w:rsidRDefault="00767D20">
            <w:pPr>
              <w:pStyle w:val="Iauiue0"/>
              <w:spacing w:before="40"/>
              <w:ind w:right="800"/>
              <w:rPr>
                <w:sz w:val="24"/>
              </w:rPr>
            </w:pPr>
            <w:r>
              <w:rPr>
                <w:b/>
                <w:sz w:val="24"/>
              </w:rPr>
              <w:t>Сальдо</w:t>
            </w:r>
            <w:r>
              <w:rPr>
                <w:b/>
                <w:noProof/>
                <w:sz w:val="24"/>
              </w:rPr>
              <w:t xml:space="preserve"> —</w:t>
            </w:r>
            <w:r>
              <w:rPr>
                <w:b/>
                <w:sz w:val="24"/>
              </w:rPr>
              <w:t xml:space="preserve"> Убытки</w:t>
            </w:r>
            <w:r>
              <w:rPr>
                <w:sz w:val="24"/>
              </w:rPr>
              <w:t xml:space="preserve"> (закрывается)</w:t>
            </w:r>
          </w:p>
        </w:tc>
        <w:tc>
          <w:tcPr>
            <w:tcW w:w="4819" w:type="dxa"/>
            <w:tcBorders>
              <w:top w:val="single" w:sz="6" w:space="0" w:color="auto"/>
              <w:left w:val="single" w:sz="6" w:space="0" w:color="auto"/>
            </w:tcBorders>
          </w:tcPr>
          <w:p w:rsidR="00767D20" w:rsidRDefault="00767D20">
            <w:pPr>
              <w:pStyle w:val="Iauiue0"/>
              <w:spacing w:before="40"/>
              <w:rPr>
                <w:sz w:val="24"/>
              </w:rPr>
            </w:pPr>
            <w:r>
              <w:rPr>
                <w:sz w:val="24"/>
              </w:rPr>
              <w:t>Оборот</w:t>
            </w:r>
            <w:r>
              <w:rPr>
                <w:noProof/>
                <w:sz w:val="24"/>
              </w:rPr>
              <w:t xml:space="preserve"> —</w:t>
            </w:r>
            <w:r>
              <w:rPr>
                <w:sz w:val="24"/>
              </w:rPr>
              <w:t xml:space="preserve"> Выручка от реализации</w:t>
            </w:r>
          </w:p>
          <w:p w:rsidR="00767D20" w:rsidRDefault="00767D20">
            <w:pPr>
              <w:pStyle w:val="Iauiue0"/>
              <w:spacing w:before="40"/>
              <w:ind w:right="1000"/>
              <w:rPr>
                <w:b/>
                <w:sz w:val="24"/>
              </w:rPr>
            </w:pPr>
          </w:p>
          <w:p w:rsidR="00767D20" w:rsidRDefault="00767D20">
            <w:pPr>
              <w:pStyle w:val="Iauiue0"/>
              <w:spacing w:before="40"/>
              <w:ind w:right="1000"/>
              <w:rPr>
                <w:sz w:val="24"/>
              </w:rPr>
            </w:pPr>
            <w:r>
              <w:rPr>
                <w:b/>
                <w:sz w:val="24"/>
              </w:rPr>
              <w:t>Сальдо</w:t>
            </w:r>
            <w:r>
              <w:rPr>
                <w:b/>
                <w:noProof/>
                <w:sz w:val="24"/>
              </w:rPr>
              <w:t xml:space="preserve"> —</w:t>
            </w:r>
            <w:r>
              <w:rPr>
                <w:b/>
                <w:sz w:val="24"/>
              </w:rPr>
              <w:t xml:space="preserve"> Прибыль</w:t>
            </w:r>
            <w:r>
              <w:rPr>
                <w:sz w:val="24"/>
              </w:rPr>
              <w:t xml:space="preserve"> (закрывается)</w:t>
            </w:r>
          </w:p>
        </w:tc>
      </w:tr>
    </w:tbl>
    <w:p w:rsidR="00767D20" w:rsidRDefault="00767D20">
      <w:pPr>
        <w:pStyle w:val="Iauiue0"/>
      </w:pPr>
    </w:p>
    <w:p w:rsidR="00767D20" w:rsidRDefault="00767D20">
      <w:pPr>
        <w:pStyle w:val="Iauiue0"/>
      </w:pPr>
    </w:p>
    <w:p w:rsidR="00767D20" w:rsidRDefault="00767D20">
      <w:pPr>
        <w:pStyle w:val="10"/>
        <w:ind w:firstLine="567"/>
        <w:jc w:val="both"/>
        <w:rPr>
          <w:rFonts w:ascii="Times New Roman" w:hAnsi="Times New Roman"/>
          <w:sz w:val="24"/>
        </w:rPr>
      </w:pPr>
      <w:r>
        <w:rPr>
          <w:rFonts w:ascii="Times New Roman" w:hAnsi="Times New Roman"/>
          <w:sz w:val="24"/>
        </w:rPr>
        <w:t>На сумму прибыли (когда сальдо по счету № 46 "Реализация" кредитовое) запись в бухгалтерском учете будет такова:</w:t>
      </w:r>
    </w:p>
    <w:p w:rsidR="00767D20" w:rsidRDefault="00767D20">
      <w:pPr>
        <w:pStyle w:val="10"/>
        <w:ind w:firstLine="567"/>
        <w:jc w:val="both"/>
        <w:rPr>
          <w:rFonts w:ascii="Times New Roman" w:hAnsi="Times New Roman"/>
          <w:sz w:val="24"/>
        </w:rPr>
      </w:pPr>
      <w:r>
        <w:rPr>
          <w:rFonts w:ascii="Times New Roman" w:hAnsi="Times New Roman"/>
          <w:sz w:val="24"/>
        </w:rPr>
        <w:t>Дебет счета № 46 "Реализация"</w:t>
      </w:r>
    </w:p>
    <w:p w:rsidR="00767D20" w:rsidRDefault="00767D20">
      <w:pPr>
        <w:pStyle w:val="10"/>
        <w:ind w:firstLine="567"/>
        <w:jc w:val="both"/>
        <w:rPr>
          <w:rFonts w:ascii="Times New Roman" w:hAnsi="Times New Roman"/>
          <w:sz w:val="24"/>
        </w:rPr>
      </w:pPr>
      <w:r>
        <w:rPr>
          <w:rFonts w:ascii="Times New Roman" w:hAnsi="Times New Roman"/>
          <w:sz w:val="24"/>
        </w:rPr>
        <w:t>Кредит счета № 80 "Прибыли и убытки".</w:t>
      </w:r>
    </w:p>
    <w:p w:rsidR="00767D20" w:rsidRDefault="00767D20">
      <w:pPr>
        <w:pStyle w:val="10"/>
        <w:ind w:firstLine="567"/>
        <w:jc w:val="both"/>
        <w:rPr>
          <w:rFonts w:ascii="Times New Roman" w:hAnsi="Times New Roman"/>
          <w:sz w:val="24"/>
        </w:rPr>
      </w:pPr>
      <w:r>
        <w:rPr>
          <w:rFonts w:ascii="Times New Roman" w:hAnsi="Times New Roman"/>
          <w:sz w:val="24"/>
        </w:rPr>
        <w:t>На сумму убытков (когда сальдо по счету № 46 "Реализация" дебетовое):</w:t>
      </w:r>
    </w:p>
    <w:p w:rsidR="00767D20" w:rsidRDefault="00767D20">
      <w:pPr>
        <w:pStyle w:val="10"/>
        <w:ind w:firstLine="567"/>
        <w:jc w:val="both"/>
        <w:rPr>
          <w:rFonts w:ascii="Times New Roman" w:hAnsi="Times New Roman"/>
          <w:sz w:val="24"/>
        </w:rPr>
      </w:pPr>
      <w:r>
        <w:rPr>
          <w:rFonts w:ascii="Times New Roman" w:hAnsi="Times New Roman"/>
          <w:sz w:val="24"/>
        </w:rPr>
        <w:t>Дебет счета № 80 "Прибыли и убытки"</w:t>
      </w:r>
    </w:p>
    <w:p w:rsidR="00767D20" w:rsidRDefault="00767D20">
      <w:pPr>
        <w:pStyle w:val="10"/>
        <w:ind w:firstLine="567"/>
        <w:jc w:val="both"/>
        <w:rPr>
          <w:rFonts w:ascii="Times New Roman" w:hAnsi="Times New Roman"/>
          <w:sz w:val="24"/>
        </w:rPr>
      </w:pPr>
      <w:r>
        <w:rPr>
          <w:rFonts w:ascii="Times New Roman" w:hAnsi="Times New Roman"/>
          <w:sz w:val="24"/>
        </w:rPr>
        <w:t>Кредит счета № 46 "Реализация" .</w:t>
      </w:r>
    </w:p>
    <w:p w:rsidR="00767D20" w:rsidRDefault="00767D20">
      <w:pPr>
        <w:pStyle w:val="10"/>
        <w:ind w:firstLine="567"/>
        <w:jc w:val="both"/>
        <w:rPr>
          <w:rFonts w:ascii="Times New Roman" w:hAnsi="Times New Roman"/>
          <w:sz w:val="24"/>
        </w:rPr>
      </w:pPr>
      <w:r>
        <w:rPr>
          <w:rFonts w:ascii="Times New Roman" w:hAnsi="Times New Roman"/>
          <w:sz w:val="24"/>
        </w:rPr>
        <w:t>К доходам, расходам и потерям, которые должны отражать</w:t>
      </w:r>
      <w:r>
        <w:rPr>
          <w:rFonts w:ascii="Times New Roman" w:hAnsi="Times New Roman"/>
          <w:sz w:val="24"/>
        </w:rPr>
        <w:softHyphen/>
        <w:t>ся на счете № 80 "Прибыли и убытки", относятся:</w:t>
      </w:r>
    </w:p>
    <w:p w:rsidR="00767D20" w:rsidRDefault="00767D20">
      <w:pPr>
        <w:pStyle w:val="10"/>
        <w:numPr>
          <w:ilvl w:val="0"/>
          <w:numId w:val="3"/>
        </w:numPr>
        <w:tabs>
          <w:tab w:val="left" w:pos="1134"/>
        </w:tabs>
        <w:ind w:left="426" w:firstLine="141"/>
        <w:jc w:val="both"/>
        <w:rPr>
          <w:rFonts w:ascii="Times New Roman" w:hAnsi="Times New Roman"/>
          <w:sz w:val="24"/>
        </w:rPr>
      </w:pPr>
      <w:r>
        <w:rPr>
          <w:rFonts w:ascii="Times New Roman" w:hAnsi="Times New Roman"/>
          <w:sz w:val="24"/>
        </w:rPr>
        <w:t>доходы от предоставления отдельного имущества в аренду;</w:t>
      </w:r>
    </w:p>
    <w:p w:rsidR="00767D20" w:rsidRDefault="00767D20">
      <w:pPr>
        <w:pStyle w:val="10"/>
        <w:numPr>
          <w:ilvl w:val="0"/>
          <w:numId w:val="3"/>
        </w:numPr>
        <w:tabs>
          <w:tab w:val="left" w:pos="1134"/>
        </w:tabs>
        <w:ind w:left="426" w:firstLine="141"/>
        <w:jc w:val="both"/>
        <w:rPr>
          <w:rFonts w:ascii="Times New Roman" w:hAnsi="Times New Roman"/>
          <w:sz w:val="24"/>
        </w:rPr>
      </w:pPr>
      <w:r>
        <w:rPr>
          <w:rFonts w:ascii="Times New Roman" w:hAnsi="Times New Roman"/>
          <w:sz w:val="24"/>
        </w:rPr>
        <w:t>штрафы, пени, неустойки и друге виды санкций за нарушение условий хозяйственных договоров, признанные должником или по которым получены решения соответству</w:t>
      </w:r>
      <w:r>
        <w:rPr>
          <w:rFonts w:ascii="Times New Roman" w:hAnsi="Times New Roman"/>
          <w:sz w:val="24"/>
        </w:rPr>
        <w:softHyphen/>
        <w:t>ющих организаций об их взыскании (кроме санкций и пени за несвоевременную уплату, подлежащую взносу в бюджет и внебюджетные, а также государственные целевые фонды), а также суммы возмещения нанесенных потерь;</w:t>
      </w:r>
    </w:p>
    <w:p w:rsidR="00767D20" w:rsidRDefault="00767D20">
      <w:pPr>
        <w:pStyle w:val="10"/>
        <w:numPr>
          <w:ilvl w:val="0"/>
          <w:numId w:val="3"/>
        </w:numPr>
        <w:tabs>
          <w:tab w:val="left" w:pos="1134"/>
        </w:tabs>
        <w:ind w:left="426" w:firstLine="141"/>
        <w:jc w:val="both"/>
        <w:rPr>
          <w:rFonts w:ascii="Times New Roman" w:hAnsi="Times New Roman"/>
          <w:sz w:val="24"/>
        </w:rPr>
      </w:pPr>
      <w:r>
        <w:rPr>
          <w:rFonts w:ascii="Times New Roman" w:hAnsi="Times New Roman"/>
          <w:sz w:val="24"/>
        </w:rPr>
        <w:t>доходы, полученные на территории Украины и за ее пределами от паевого участия в деятельности других предп</w:t>
      </w:r>
      <w:r>
        <w:rPr>
          <w:rFonts w:ascii="Times New Roman" w:hAnsi="Times New Roman"/>
          <w:sz w:val="24"/>
        </w:rPr>
        <w:softHyphen/>
        <w:t>риятий, дивиденды по акциям, облигациям, прочим ценным бумагам и доходным активам, принадлежащим предприятию;</w:t>
      </w:r>
    </w:p>
    <w:p w:rsidR="00767D20" w:rsidRDefault="00767D20">
      <w:pPr>
        <w:pStyle w:val="10"/>
        <w:numPr>
          <w:ilvl w:val="0"/>
          <w:numId w:val="3"/>
        </w:numPr>
        <w:tabs>
          <w:tab w:val="left" w:pos="1134"/>
        </w:tabs>
        <w:ind w:left="426" w:firstLine="141"/>
        <w:jc w:val="both"/>
        <w:rPr>
          <w:rFonts w:ascii="Times New Roman" w:hAnsi="Times New Roman"/>
          <w:sz w:val="24"/>
        </w:rPr>
      </w:pPr>
      <w:r>
        <w:rPr>
          <w:rFonts w:ascii="Times New Roman" w:hAnsi="Times New Roman"/>
          <w:sz w:val="24"/>
        </w:rPr>
        <w:t>доходы и затраты от переоценки производственных запасов, готовой продукции и товаров, кроме случаев, когда она проводится по решению правительства;</w:t>
      </w:r>
    </w:p>
    <w:p w:rsidR="00767D20" w:rsidRDefault="00767D20">
      <w:pPr>
        <w:pStyle w:val="10"/>
        <w:numPr>
          <w:ilvl w:val="0"/>
          <w:numId w:val="3"/>
        </w:numPr>
        <w:tabs>
          <w:tab w:val="left" w:pos="1134"/>
        </w:tabs>
        <w:ind w:left="426" w:firstLine="141"/>
        <w:jc w:val="both"/>
        <w:rPr>
          <w:rFonts w:ascii="Times New Roman" w:hAnsi="Times New Roman"/>
          <w:sz w:val="24"/>
        </w:rPr>
      </w:pPr>
      <w:r>
        <w:rPr>
          <w:rFonts w:ascii="Times New Roman" w:hAnsi="Times New Roman"/>
          <w:sz w:val="24"/>
        </w:rPr>
        <w:t>доходы от предоставления коммерческого кредита;</w:t>
      </w:r>
    </w:p>
    <w:p w:rsidR="00767D20" w:rsidRDefault="00767D20">
      <w:pPr>
        <w:pStyle w:val="10"/>
        <w:numPr>
          <w:ilvl w:val="0"/>
          <w:numId w:val="3"/>
        </w:numPr>
        <w:tabs>
          <w:tab w:val="left" w:pos="1134"/>
        </w:tabs>
        <w:ind w:left="426" w:firstLine="141"/>
        <w:jc w:val="both"/>
        <w:rPr>
          <w:rFonts w:ascii="Times New Roman" w:hAnsi="Times New Roman"/>
          <w:sz w:val="24"/>
        </w:rPr>
      </w:pPr>
      <w:r>
        <w:rPr>
          <w:rFonts w:ascii="Times New Roman" w:hAnsi="Times New Roman"/>
          <w:sz w:val="24"/>
        </w:rPr>
        <w:t>выручка от продажи иностранной валюты и расходы на се приобретение;</w:t>
      </w:r>
    </w:p>
    <w:p w:rsidR="00767D20" w:rsidRDefault="00767D20">
      <w:pPr>
        <w:pStyle w:val="10"/>
        <w:numPr>
          <w:ilvl w:val="0"/>
          <w:numId w:val="3"/>
        </w:numPr>
        <w:tabs>
          <w:tab w:val="left" w:pos="1134"/>
        </w:tabs>
        <w:ind w:left="426" w:firstLine="141"/>
        <w:jc w:val="both"/>
        <w:rPr>
          <w:rFonts w:ascii="Times New Roman" w:hAnsi="Times New Roman"/>
          <w:sz w:val="24"/>
        </w:rPr>
      </w:pPr>
      <w:r>
        <w:rPr>
          <w:rFonts w:ascii="Times New Roman" w:hAnsi="Times New Roman"/>
          <w:sz w:val="24"/>
        </w:rPr>
        <w:t>потери и недостачи товарно-материальных ценностей сверх нормы естественной убыли в том случае, когда виновные не установлены или во взыскании с виновников отказано судом, а также их излишки;</w:t>
      </w:r>
    </w:p>
    <w:p w:rsidR="00767D20" w:rsidRDefault="00767D20">
      <w:pPr>
        <w:pStyle w:val="10"/>
        <w:numPr>
          <w:ilvl w:val="0"/>
          <w:numId w:val="3"/>
        </w:numPr>
        <w:tabs>
          <w:tab w:val="left" w:pos="1134"/>
        </w:tabs>
        <w:ind w:left="426" w:firstLine="141"/>
        <w:jc w:val="both"/>
        <w:rPr>
          <w:rFonts w:ascii="Times New Roman" w:hAnsi="Times New Roman"/>
          <w:sz w:val="24"/>
        </w:rPr>
      </w:pPr>
      <w:r>
        <w:rPr>
          <w:rFonts w:ascii="Times New Roman" w:hAnsi="Times New Roman"/>
          <w:sz w:val="24"/>
        </w:rPr>
        <w:t>потери по аннулированным "производственным заказам, а также потери в производстве, которое не дало продукции;</w:t>
      </w:r>
    </w:p>
    <w:p w:rsidR="00767D20" w:rsidRDefault="00767D20">
      <w:pPr>
        <w:pStyle w:val="10"/>
        <w:numPr>
          <w:ilvl w:val="0"/>
          <w:numId w:val="3"/>
        </w:numPr>
        <w:tabs>
          <w:tab w:val="left" w:pos="1134"/>
        </w:tabs>
        <w:ind w:left="426" w:firstLine="141"/>
        <w:jc w:val="both"/>
        <w:rPr>
          <w:rFonts w:ascii="Times New Roman" w:hAnsi="Times New Roman"/>
          <w:sz w:val="24"/>
        </w:rPr>
      </w:pPr>
      <w:r>
        <w:rPr>
          <w:rFonts w:ascii="Times New Roman" w:hAnsi="Times New Roman"/>
          <w:sz w:val="24"/>
        </w:rPr>
        <w:t>затраты на содержание законсервированных производ</w:t>
      </w:r>
      <w:r>
        <w:rPr>
          <w:rFonts w:ascii="Times New Roman" w:hAnsi="Times New Roman"/>
          <w:sz w:val="24"/>
        </w:rPr>
        <w:softHyphen/>
        <w:t>ственных мощностей и объектов кроме затрат, которые возмещаются за счет других источников;</w:t>
      </w:r>
    </w:p>
    <w:p w:rsidR="00767D20" w:rsidRDefault="00767D20">
      <w:pPr>
        <w:pStyle w:val="10"/>
        <w:numPr>
          <w:ilvl w:val="0"/>
          <w:numId w:val="3"/>
        </w:numPr>
        <w:tabs>
          <w:tab w:val="left" w:pos="1134"/>
        </w:tabs>
        <w:ind w:left="426" w:firstLine="141"/>
        <w:jc w:val="both"/>
        <w:rPr>
          <w:rFonts w:ascii="Times New Roman" w:hAnsi="Times New Roman"/>
          <w:sz w:val="24"/>
        </w:rPr>
      </w:pPr>
      <w:r>
        <w:rPr>
          <w:rFonts w:ascii="Times New Roman" w:hAnsi="Times New Roman"/>
          <w:sz w:val="24"/>
        </w:rPr>
        <w:t>некомпенсированные виновными убытки от простоев из-за внутрипроизводственных и внешних факторов, а также оплата работникам вынужденного прогула;</w:t>
      </w:r>
    </w:p>
    <w:p w:rsidR="00767D20" w:rsidRDefault="00767D20">
      <w:pPr>
        <w:pStyle w:val="10"/>
        <w:numPr>
          <w:ilvl w:val="0"/>
          <w:numId w:val="3"/>
        </w:numPr>
        <w:tabs>
          <w:tab w:val="left" w:pos="1134"/>
        </w:tabs>
        <w:ind w:left="426" w:firstLine="141"/>
        <w:jc w:val="both"/>
        <w:rPr>
          <w:rFonts w:ascii="Times New Roman" w:hAnsi="Times New Roman"/>
          <w:sz w:val="24"/>
        </w:rPr>
      </w:pPr>
      <w:r>
        <w:rPr>
          <w:rFonts w:ascii="Times New Roman" w:hAnsi="Times New Roman"/>
          <w:sz w:val="24"/>
        </w:rPr>
        <w:t>убытки от операций с тарой, кроме стеклянной;</w:t>
      </w:r>
    </w:p>
    <w:p w:rsidR="00767D20" w:rsidRDefault="00767D20">
      <w:pPr>
        <w:pStyle w:val="10"/>
        <w:numPr>
          <w:ilvl w:val="0"/>
          <w:numId w:val="3"/>
        </w:numPr>
        <w:tabs>
          <w:tab w:val="left" w:pos="1134"/>
        </w:tabs>
        <w:ind w:left="426" w:firstLine="141"/>
        <w:jc w:val="both"/>
        <w:rPr>
          <w:rFonts w:ascii="Times New Roman" w:hAnsi="Times New Roman"/>
          <w:sz w:val="24"/>
        </w:rPr>
      </w:pPr>
      <w:r>
        <w:rPr>
          <w:rFonts w:ascii="Times New Roman" w:hAnsi="Times New Roman"/>
          <w:sz w:val="24"/>
        </w:rPr>
        <w:t>судебные расходы и арбитражные сборы;</w:t>
      </w:r>
    </w:p>
    <w:p w:rsidR="00767D20" w:rsidRDefault="00767D20">
      <w:pPr>
        <w:pStyle w:val="10"/>
        <w:numPr>
          <w:ilvl w:val="0"/>
          <w:numId w:val="3"/>
        </w:numPr>
        <w:tabs>
          <w:tab w:val="left" w:pos="1134"/>
        </w:tabs>
        <w:ind w:left="426" w:firstLine="141"/>
        <w:jc w:val="both"/>
        <w:rPr>
          <w:rFonts w:ascii="Times New Roman" w:hAnsi="Times New Roman"/>
          <w:sz w:val="24"/>
        </w:rPr>
      </w:pPr>
      <w:r>
        <w:rPr>
          <w:rFonts w:ascii="Times New Roman" w:hAnsi="Times New Roman"/>
          <w:sz w:val="24"/>
        </w:rPr>
        <w:t>суммы кредиторской (между предприятиями негосудар</w:t>
      </w:r>
      <w:r>
        <w:rPr>
          <w:rFonts w:ascii="Times New Roman" w:hAnsi="Times New Roman"/>
          <w:sz w:val="24"/>
        </w:rPr>
        <w:softHyphen/>
        <w:t>ственных форм собственности) и дебиторской задолженностей, по которым прошел срок исковой давности;</w:t>
      </w:r>
    </w:p>
    <w:p w:rsidR="00767D20" w:rsidRDefault="00767D20">
      <w:pPr>
        <w:pStyle w:val="10"/>
        <w:numPr>
          <w:ilvl w:val="0"/>
          <w:numId w:val="3"/>
        </w:numPr>
        <w:tabs>
          <w:tab w:val="left" w:pos="1134"/>
        </w:tabs>
        <w:ind w:left="426" w:firstLine="141"/>
        <w:jc w:val="both"/>
        <w:rPr>
          <w:rFonts w:ascii="Times New Roman" w:hAnsi="Times New Roman"/>
          <w:sz w:val="24"/>
        </w:rPr>
      </w:pPr>
      <w:r>
        <w:rPr>
          <w:rFonts w:ascii="Times New Roman" w:hAnsi="Times New Roman"/>
          <w:sz w:val="24"/>
        </w:rPr>
        <w:t>плата в соответствии с законодательством за невыпол</w:t>
      </w:r>
      <w:r>
        <w:rPr>
          <w:rFonts w:ascii="Times New Roman" w:hAnsi="Times New Roman"/>
          <w:sz w:val="24"/>
        </w:rPr>
        <w:softHyphen/>
        <w:t>нение квот по образованию специализированных рабочих мест для инвалидов, за отказ в приеме на работу в пределах установленной квоты граждан, требующих специальной защи</w:t>
      </w:r>
      <w:r>
        <w:rPr>
          <w:rFonts w:ascii="Times New Roman" w:hAnsi="Times New Roman"/>
          <w:sz w:val="24"/>
        </w:rPr>
        <w:softHyphen/>
        <w:t>ты, за нарушение сроков предоставления информации об увольнении работников в связи с реорганизацией, перепрофи</w:t>
      </w:r>
      <w:r>
        <w:rPr>
          <w:rFonts w:ascii="Times New Roman" w:hAnsi="Times New Roman"/>
          <w:sz w:val="24"/>
        </w:rPr>
        <w:softHyphen/>
        <w:t>лированием или ликвидацией предприятия;</w:t>
      </w:r>
    </w:p>
    <w:p w:rsidR="00767D20" w:rsidRDefault="00767D20">
      <w:pPr>
        <w:pStyle w:val="10"/>
        <w:numPr>
          <w:ilvl w:val="0"/>
          <w:numId w:val="3"/>
        </w:numPr>
        <w:tabs>
          <w:tab w:val="left" w:pos="1134"/>
        </w:tabs>
        <w:ind w:left="426" w:firstLine="141"/>
        <w:jc w:val="both"/>
        <w:rPr>
          <w:rFonts w:ascii="Times New Roman" w:hAnsi="Times New Roman"/>
          <w:sz w:val="24"/>
        </w:rPr>
      </w:pPr>
      <w:r>
        <w:rPr>
          <w:rFonts w:ascii="Times New Roman" w:hAnsi="Times New Roman"/>
          <w:sz w:val="24"/>
        </w:rPr>
        <w:t>прибыли и убытки по операциям прошлых лет, выявленные в текущем году;</w:t>
      </w:r>
    </w:p>
    <w:p w:rsidR="00767D20" w:rsidRDefault="00767D20">
      <w:pPr>
        <w:pStyle w:val="10"/>
        <w:numPr>
          <w:ilvl w:val="0"/>
          <w:numId w:val="3"/>
        </w:numPr>
        <w:tabs>
          <w:tab w:val="left" w:pos="1134"/>
        </w:tabs>
        <w:ind w:left="426" w:firstLine="141"/>
        <w:jc w:val="both"/>
        <w:rPr>
          <w:rFonts w:ascii="Times New Roman" w:hAnsi="Times New Roman"/>
          <w:sz w:val="24"/>
        </w:rPr>
      </w:pPr>
      <w:r>
        <w:rPr>
          <w:rFonts w:ascii="Times New Roman" w:hAnsi="Times New Roman"/>
          <w:sz w:val="24"/>
        </w:rPr>
        <w:t>некомпенсированные убытки от стихийного бедствия (уничтожение и повреждение производственных запасов и других материальных ценностей), убытки от остановки про</w:t>
      </w:r>
      <w:r>
        <w:rPr>
          <w:rFonts w:ascii="Times New Roman" w:hAnsi="Times New Roman"/>
          <w:sz w:val="24"/>
        </w:rPr>
        <w:softHyphen/>
        <w:t>изводства и другие включая расходы, связанные с предупреж</w:t>
      </w:r>
      <w:r>
        <w:rPr>
          <w:rFonts w:ascii="Times New Roman" w:hAnsi="Times New Roman"/>
          <w:sz w:val="24"/>
        </w:rPr>
        <w:softHyphen/>
        <w:t>дением или ликвидацией его последствий;</w:t>
      </w:r>
    </w:p>
    <w:p w:rsidR="00767D20" w:rsidRDefault="00767D20">
      <w:pPr>
        <w:pStyle w:val="10"/>
        <w:numPr>
          <w:ilvl w:val="0"/>
          <w:numId w:val="3"/>
        </w:numPr>
        <w:tabs>
          <w:tab w:val="left" w:pos="1134"/>
        </w:tabs>
        <w:ind w:left="426" w:firstLine="141"/>
        <w:jc w:val="both"/>
        <w:rPr>
          <w:rFonts w:ascii="Times New Roman" w:hAnsi="Times New Roman"/>
          <w:sz w:val="24"/>
        </w:rPr>
      </w:pPr>
      <w:r>
        <w:rPr>
          <w:rFonts w:ascii="Times New Roman" w:hAnsi="Times New Roman"/>
          <w:sz w:val="24"/>
        </w:rPr>
        <w:t>некомпенсированные убытки от пожаров, аварий, других чрезвычайных событий, вызванных экстремальными ситуациями;</w:t>
      </w:r>
    </w:p>
    <w:p w:rsidR="00767D20" w:rsidRDefault="00767D20">
      <w:pPr>
        <w:pStyle w:val="10"/>
        <w:numPr>
          <w:ilvl w:val="0"/>
          <w:numId w:val="3"/>
        </w:numPr>
        <w:tabs>
          <w:tab w:val="left" w:pos="1134"/>
        </w:tabs>
        <w:ind w:left="426" w:firstLine="141"/>
        <w:jc w:val="both"/>
        <w:rPr>
          <w:rFonts w:ascii="Times New Roman" w:hAnsi="Times New Roman"/>
          <w:sz w:val="24"/>
        </w:rPr>
      </w:pPr>
      <w:r>
        <w:rPr>
          <w:rFonts w:ascii="Times New Roman" w:hAnsi="Times New Roman"/>
          <w:sz w:val="24"/>
        </w:rPr>
        <w:t>прочие доходы и расходы по операциям, непосредст</w:t>
      </w:r>
      <w:r>
        <w:rPr>
          <w:rFonts w:ascii="Times New Roman" w:hAnsi="Times New Roman"/>
          <w:sz w:val="24"/>
        </w:rPr>
        <w:softHyphen/>
        <w:t>венно не связанным с производством и реализацией (сбытом) продукции (работ, услуг).</w:t>
      </w:r>
    </w:p>
    <w:p w:rsidR="00767D20" w:rsidRDefault="00767D20">
      <w:pPr>
        <w:pStyle w:val="10"/>
        <w:ind w:firstLine="567"/>
        <w:jc w:val="both"/>
        <w:rPr>
          <w:rFonts w:ascii="Times New Roman" w:hAnsi="Times New Roman"/>
          <w:sz w:val="24"/>
        </w:rPr>
      </w:pPr>
      <w:r>
        <w:rPr>
          <w:rFonts w:ascii="Times New Roman" w:hAnsi="Times New Roman"/>
          <w:sz w:val="24"/>
        </w:rPr>
        <w:t>Конечный финансовый результат или, в целом по предпри</w:t>
      </w:r>
      <w:r>
        <w:rPr>
          <w:rFonts w:ascii="Times New Roman" w:hAnsi="Times New Roman"/>
          <w:sz w:val="24"/>
        </w:rPr>
        <w:softHyphen/>
        <w:t>ятию, так называемая балансовая прибыль, определяется как разница между различными видами прибылей и внереализационных доходов, учтенными на кредите, и соответственно убытками внереализационными расходами, учтенными на дебете счета  № 80 "Прибыли и расходы".</w:t>
      </w:r>
    </w:p>
    <w:p w:rsidR="00767D20" w:rsidRDefault="00767D20">
      <w:pPr>
        <w:pStyle w:val="10"/>
        <w:ind w:firstLine="567"/>
        <w:jc w:val="both"/>
        <w:rPr>
          <w:rFonts w:ascii="Times New Roman" w:hAnsi="Times New Roman"/>
          <w:sz w:val="24"/>
        </w:rPr>
      </w:pPr>
      <w:r>
        <w:rPr>
          <w:rFonts w:ascii="Times New Roman" w:hAnsi="Times New Roman"/>
          <w:sz w:val="24"/>
        </w:rPr>
        <w:t>Чтобы показатели прибыли были реальными, полученную в течение года прибыль предприятие показывает в балансе</w:t>
      </w:r>
    </w:p>
    <w:p w:rsidR="00767D20" w:rsidRDefault="00767D20">
      <w:pPr>
        <w:pStyle w:val="10"/>
        <w:ind w:firstLine="567"/>
        <w:jc w:val="both"/>
        <w:rPr>
          <w:rFonts w:ascii="Times New Roman" w:hAnsi="Times New Roman"/>
          <w:sz w:val="24"/>
        </w:rPr>
      </w:pPr>
      <w:r>
        <w:rPr>
          <w:rFonts w:ascii="Times New Roman" w:hAnsi="Times New Roman"/>
          <w:sz w:val="24"/>
        </w:rPr>
        <w:t>полной суммой без отчисления авансов, сделанных за счет затрат.</w:t>
      </w:r>
    </w:p>
    <w:p w:rsidR="00767D20" w:rsidRDefault="00767D20">
      <w:pPr>
        <w:pStyle w:val="10"/>
        <w:ind w:firstLine="567"/>
        <w:jc w:val="both"/>
        <w:rPr>
          <w:rFonts w:ascii="Times New Roman" w:hAnsi="Times New Roman"/>
          <w:sz w:val="24"/>
        </w:rPr>
      </w:pPr>
      <w:r>
        <w:rPr>
          <w:rFonts w:ascii="Times New Roman" w:hAnsi="Times New Roman"/>
          <w:sz w:val="24"/>
        </w:rPr>
        <w:t>Балансовая прибыль (убытки) в балансе показываются в развернутом виде: в активе баланса — убытки, в пассиве — прибыль.</w:t>
      </w:r>
    </w:p>
    <w:p w:rsidR="00767D20" w:rsidRDefault="00767D20">
      <w:pPr>
        <w:pStyle w:val="10"/>
        <w:jc w:val="both"/>
        <w:rPr>
          <w:rFonts w:ascii="Times New Roman" w:hAnsi="Times New Roman"/>
          <w:sz w:val="24"/>
        </w:rPr>
      </w:pPr>
    </w:p>
    <w:p w:rsidR="00767D20" w:rsidRDefault="00767D20">
      <w:pPr>
        <w:pStyle w:val="10"/>
        <w:jc w:val="both"/>
        <w:rPr>
          <w:rFonts w:ascii="Times New Roman" w:hAnsi="Times New Roman"/>
          <w:sz w:val="24"/>
        </w:rPr>
      </w:pPr>
    </w:p>
    <w:p w:rsidR="00767D20" w:rsidRDefault="00767D20">
      <w:pPr>
        <w:pStyle w:val="10"/>
        <w:tabs>
          <w:tab w:val="left" w:pos="927"/>
        </w:tabs>
        <w:ind w:left="567"/>
        <w:rPr>
          <w:rFonts w:ascii="Times New Roman" w:hAnsi="Times New Roman"/>
          <w:b/>
          <w:sz w:val="28"/>
        </w:rPr>
      </w:pPr>
      <w:r>
        <w:rPr>
          <w:rFonts w:ascii="Times New Roman" w:hAnsi="Times New Roman"/>
          <w:b/>
          <w:sz w:val="28"/>
        </w:rPr>
        <w:t xml:space="preserve">Задача. </w:t>
      </w:r>
    </w:p>
    <w:p w:rsidR="00767D20" w:rsidRDefault="00767D20">
      <w:pPr>
        <w:pStyle w:val="10"/>
        <w:tabs>
          <w:tab w:val="left" w:pos="927"/>
        </w:tabs>
        <w:jc w:val="center"/>
        <w:rPr>
          <w:rFonts w:ascii="Times New Roman" w:hAnsi="Times New Roman"/>
          <w:b/>
          <w:sz w:val="28"/>
        </w:rPr>
      </w:pPr>
    </w:p>
    <w:tbl>
      <w:tblPr>
        <w:tblW w:w="0" w:type="auto"/>
        <w:tblInd w:w="-30" w:type="dxa"/>
        <w:tblLayout w:type="fixed"/>
        <w:tblCellMar>
          <w:left w:w="30" w:type="dxa"/>
          <w:right w:w="30" w:type="dxa"/>
        </w:tblCellMar>
        <w:tblLook w:val="0000" w:firstRow="0" w:lastRow="0" w:firstColumn="0" w:lastColumn="0" w:noHBand="0" w:noVBand="0"/>
      </w:tblPr>
      <w:tblGrid>
        <w:gridCol w:w="394"/>
        <w:gridCol w:w="5873"/>
        <w:gridCol w:w="1418"/>
        <w:gridCol w:w="1134"/>
        <w:gridCol w:w="992"/>
      </w:tblGrid>
      <w:tr w:rsidR="00767D20">
        <w:trPr>
          <w:trHeight w:val="290"/>
        </w:trPr>
        <w:tc>
          <w:tcPr>
            <w:tcW w:w="9811" w:type="dxa"/>
            <w:hMerge w:val="restart"/>
          </w:tcPr>
          <w:p w:rsidR="00767D20" w:rsidRDefault="00767D20">
            <w:pPr>
              <w:jc w:val="center"/>
              <w:rPr>
                <w:rFonts w:ascii="Arial" w:hAnsi="Arial"/>
                <w:b/>
                <w:snapToGrid w:val="0"/>
                <w:color w:val="000000"/>
                <w:sz w:val="22"/>
              </w:rPr>
            </w:pPr>
            <w:r>
              <w:rPr>
                <w:rFonts w:ascii="Arial" w:hAnsi="Arial"/>
                <w:b/>
                <w:snapToGrid w:val="0"/>
                <w:color w:val="000000"/>
                <w:sz w:val="22"/>
              </w:rPr>
              <w:t>Хозяйственные операции за первый квартал 1998 года.</w:t>
            </w:r>
          </w:p>
        </w:tc>
        <w:tc>
          <w:tcPr>
            <w:tcW w:w="0" w:type="auto"/>
            <w:hMerge/>
          </w:tcPr>
          <w:p w:rsidR="00767D20" w:rsidRDefault="00767D20">
            <w:pPr>
              <w:jc w:val="center"/>
              <w:rPr>
                <w:rFonts w:ascii="Arial" w:hAnsi="Arial"/>
                <w:snapToGrid w:val="0"/>
                <w:color w:val="000000"/>
              </w:rPr>
            </w:pPr>
          </w:p>
        </w:tc>
        <w:tc>
          <w:tcPr>
            <w:tcW w:w="0" w:type="auto"/>
            <w:hMerge/>
          </w:tcPr>
          <w:p w:rsidR="00767D20" w:rsidRDefault="00767D20">
            <w:pPr>
              <w:jc w:val="center"/>
              <w:rPr>
                <w:rFonts w:ascii="Arial" w:hAnsi="Arial"/>
                <w:snapToGrid w:val="0"/>
                <w:color w:val="000000"/>
              </w:rPr>
            </w:pPr>
          </w:p>
        </w:tc>
        <w:tc>
          <w:tcPr>
            <w:tcW w:w="0" w:type="auto"/>
            <w:hMerge/>
          </w:tcPr>
          <w:p w:rsidR="00767D20" w:rsidRDefault="00767D20">
            <w:pPr>
              <w:jc w:val="center"/>
              <w:rPr>
                <w:rFonts w:ascii="Arial" w:hAnsi="Arial"/>
                <w:snapToGrid w:val="0"/>
                <w:color w:val="000000"/>
              </w:rPr>
            </w:pPr>
          </w:p>
        </w:tc>
        <w:tc>
          <w:tcPr>
            <w:tcW w:w="0" w:type="auto"/>
            <w:hMerge/>
          </w:tcPr>
          <w:p w:rsidR="00767D20" w:rsidRDefault="00767D20">
            <w:pPr>
              <w:jc w:val="center"/>
              <w:rPr>
                <w:rFonts w:ascii="Arial" w:hAnsi="Arial"/>
                <w:snapToGrid w:val="0"/>
                <w:color w:val="000000"/>
              </w:rPr>
            </w:pPr>
          </w:p>
        </w:tc>
      </w:tr>
      <w:tr w:rsidR="00767D20">
        <w:trPr>
          <w:trHeight w:val="247"/>
        </w:trPr>
        <w:tc>
          <w:tcPr>
            <w:tcW w:w="394" w:type="dxa"/>
          </w:tcPr>
          <w:p w:rsidR="00767D20" w:rsidRDefault="00767D20">
            <w:pPr>
              <w:jc w:val="center"/>
              <w:rPr>
                <w:rFonts w:ascii="Arial" w:hAnsi="Arial"/>
                <w:snapToGrid w:val="0"/>
                <w:color w:val="000000"/>
              </w:rPr>
            </w:pPr>
          </w:p>
        </w:tc>
        <w:tc>
          <w:tcPr>
            <w:tcW w:w="5873" w:type="dxa"/>
          </w:tcPr>
          <w:p w:rsidR="00767D20" w:rsidRDefault="00767D20">
            <w:pPr>
              <w:jc w:val="center"/>
              <w:rPr>
                <w:rFonts w:ascii="Arial" w:hAnsi="Arial"/>
                <w:snapToGrid w:val="0"/>
                <w:color w:val="000000"/>
              </w:rPr>
            </w:pPr>
          </w:p>
        </w:tc>
        <w:tc>
          <w:tcPr>
            <w:tcW w:w="1418" w:type="dxa"/>
          </w:tcPr>
          <w:p w:rsidR="00767D20" w:rsidRDefault="00767D20">
            <w:pPr>
              <w:jc w:val="center"/>
              <w:rPr>
                <w:rFonts w:ascii="Arial" w:hAnsi="Arial"/>
                <w:snapToGrid w:val="0"/>
                <w:color w:val="000000"/>
              </w:rPr>
            </w:pPr>
          </w:p>
        </w:tc>
        <w:tc>
          <w:tcPr>
            <w:tcW w:w="1134" w:type="dxa"/>
          </w:tcPr>
          <w:p w:rsidR="00767D20" w:rsidRDefault="00767D20">
            <w:pPr>
              <w:jc w:val="center"/>
              <w:rPr>
                <w:rFonts w:ascii="Arial" w:hAnsi="Arial"/>
                <w:snapToGrid w:val="0"/>
                <w:color w:val="000000"/>
              </w:rPr>
            </w:pPr>
          </w:p>
        </w:tc>
        <w:tc>
          <w:tcPr>
            <w:tcW w:w="992" w:type="dxa"/>
          </w:tcPr>
          <w:p w:rsidR="00767D20" w:rsidRDefault="00767D20">
            <w:pPr>
              <w:jc w:val="center"/>
              <w:rPr>
                <w:rFonts w:ascii="Arial" w:hAnsi="Arial"/>
                <w:snapToGrid w:val="0"/>
                <w:color w:val="000000"/>
              </w:rPr>
            </w:pPr>
          </w:p>
        </w:tc>
      </w:tr>
      <w:tr w:rsidR="00767D20">
        <w:trPr>
          <w:trHeight w:val="494"/>
        </w:trPr>
        <w:tc>
          <w:tcPr>
            <w:tcW w:w="394" w:type="dxa"/>
            <w:tcBorders>
              <w:top w:val="single" w:sz="6" w:space="0" w:color="auto"/>
              <w:left w:val="single" w:sz="6" w:space="0" w:color="auto"/>
            </w:tcBorders>
          </w:tcPr>
          <w:p w:rsidR="00767D20" w:rsidRDefault="00767D20">
            <w:pPr>
              <w:jc w:val="center"/>
              <w:rPr>
                <w:rFonts w:ascii="Arial" w:hAnsi="Arial"/>
                <w:b/>
                <w:snapToGrid w:val="0"/>
                <w:color w:val="000000"/>
              </w:rPr>
            </w:pPr>
            <w:r>
              <w:rPr>
                <w:rFonts w:ascii="Arial" w:hAnsi="Arial"/>
                <w:b/>
                <w:snapToGrid w:val="0"/>
                <w:color w:val="000000"/>
              </w:rPr>
              <w:t>№</w:t>
            </w:r>
          </w:p>
        </w:tc>
        <w:tc>
          <w:tcPr>
            <w:tcW w:w="5873" w:type="dxa"/>
            <w:tcBorders>
              <w:top w:val="single" w:sz="6" w:space="0" w:color="auto"/>
              <w:left w:val="single" w:sz="6" w:space="0" w:color="auto"/>
            </w:tcBorders>
          </w:tcPr>
          <w:p w:rsidR="00767D20" w:rsidRDefault="00767D20">
            <w:pPr>
              <w:jc w:val="center"/>
              <w:rPr>
                <w:rFonts w:ascii="Arial" w:hAnsi="Arial"/>
                <w:b/>
                <w:snapToGrid w:val="0"/>
                <w:color w:val="000000"/>
              </w:rPr>
            </w:pPr>
            <w:r>
              <w:rPr>
                <w:rFonts w:ascii="Arial" w:hAnsi="Arial"/>
                <w:b/>
                <w:snapToGrid w:val="0"/>
                <w:color w:val="000000"/>
              </w:rPr>
              <w:t>Содержание хозяйственной операции</w:t>
            </w:r>
          </w:p>
        </w:tc>
        <w:tc>
          <w:tcPr>
            <w:tcW w:w="1418" w:type="dxa"/>
            <w:tcBorders>
              <w:top w:val="single" w:sz="6" w:space="0" w:color="auto"/>
              <w:left w:val="single" w:sz="6" w:space="0" w:color="auto"/>
            </w:tcBorders>
          </w:tcPr>
          <w:p w:rsidR="00767D20" w:rsidRDefault="00767D20">
            <w:pPr>
              <w:jc w:val="center"/>
              <w:rPr>
                <w:rFonts w:ascii="Arial" w:hAnsi="Arial"/>
                <w:b/>
                <w:snapToGrid w:val="0"/>
                <w:color w:val="000000"/>
              </w:rPr>
            </w:pPr>
            <w:r>
              <w:rPr>
                <w:rFonts w:ascii="Arial" w:hAnsi="Arial"/>
                <w:b/>
                <w:snapToGrid w:val="0"/>
                <w:color w:val="000000"/>
              </w:rPr>
              <w:t>Сумма,</w:t>
            </w:r>
          </w:p>
        </w:tc>
        <w:tc>
          <w:tcPr>
            <w:tcW w:w="2126" w:type="dxa"/>
            <w:hMerge w:val="restart"/>
            <w:tcBorders>
              <w:top w:val="single" w:sz="6" w:space="0" w:color="auto"/>
              <w:left w:val="single" w:sz="6" w:space="0" w:color="auto"/>
            </w:tcBorders>
          </w:tcPr>
          <w:p w:rsidR="00767D20" w:rsidRDefault="00767D20">
            <w:pPr>
              <w:jc w:val="center"/>
              <w:rPr>
                <w:rFonts w:ascii="Arial" w:hAnsi="Arial"/>
                <w:b/>
                <w:snapToGrid w:val="0"/>
                <w:color w:val="000000"/>
              </w:rPr>
            </w:pPr>
            <w:r>
              <w:rPr>
                <w:rFonts w:ascii="Arial" w:hAnsi="Arial"/>
                <w:b/>
                <w:snapToGrid w:val="0"/>
                <w:color w:val="000000"/>
              </w:rPr>
              <w:t>Корреспондеция счетов</w:t>
            </w:r>
          </w:p>
        </w:tc>
        <w:tc>
          <w:tcPr>
            <w:tcW w:w="0" w:type="auto"/>
            <w:hMerge/>
            <w:tcBorders>
              <w:top w:val="single" w:sz="6" w:space="0" w:color="auto"/>
              <w:left w:val="single" w:sz="6" w:space="0" w:color="auto"/>
              <w:right w:val="single" w:sz="6" w:space="0" w:color="auto"/>
            </w:tcBorders>
          </w:tcPr>
          <w:p w:rsidR="00767D20" w:rsidRDefault="00767D20">
            <w:pPr>
              <w:jc w:val="center"/>
              <w:rPr>
                <w:rFonts w:ascii="Arial" w:hAnsi="Arial"/>
                <w:b/>
                <w:snapToGrid w:val="0"/>
                <w:color w:val="000000"/>
              </w:rPr>
            </w:pPr>
          </w:p>
        </w:tc>
      </w:tr>
      <w:tr w:rsidR="00767D20">
        <w:trPr>
          <w:trHeight w:val="247"/>
        </w:trPr>
        <w:tc>
          <w:tcPr>
            <w:tcW w:w="394" w:type="dxa"/>
            <w:tcBorders>
              <w:left w:val="single" w:sz="6" w:space="0" w:color="auto"/>
              <w:bottom w:val="single" w:sz="6" w:space="0" w:color="auto"/>
            </w:tcBorders>
          </w:tcPr>
          <w:p w:rsidR="00767D20" w:rsidRDefault="00767D20">
            <w:pPr>
              <w:jc w:val="center"/>
              <w:rPr>
                <w:rFonts w:ascii="Arial" w:hAnsi="Arial"/>
                <w:b/>
                <w:snapToGrid w:val="0"/>
                <w:color w:val="000000"/>
              </w:rPr>
            </w:pPr>
            <w:r>
              <w:rPr>
                <w:rFonts w:ascii="Arial" w:hAnsi="Arial"/>
                <w:b/>
                <w:snapToGrid w:val="0"/>
                <w:color w:val="000000"/>
              </w:rPr>
              <w:t>п/п</w:t>
            </w:r>
          </w:p>
        </w:tc>
        <w:tc>
          <w:tcPr>
            <w:tcW w:w="5873" w:type="dxa"/>
            <w:tcBorders>
              <w:left w:val="single" w:sz="6" w:space="0" w:color="auto"/>
              <w:bottom w:val="single" w:sz="6" w:space="0" w:color="auto"/>
            </w:tcBorders>
          </w:tcPr>
          <w:p w:rsidR="00767D20" w:rsidRDefault="00767D20">
            <w:pPr>
              <w:jc w:val="center"/>
              <w:rPr>
                <w:rFonts w:ascii="Arial" w:hAnsi="Arial"/>
                <w:b/>
                <w:snapToGrid w:val="0"/>
                <w:color w:val="000000"/>
              </w:rPr>
            </w:pPr>
            <w:r>
              <w:rPr>
                <w:rFonts w:ascii="Arial" w:hAnsi="Arial"/>
                <w:b/>
                <w:snapToGrid w:val="0"/>
                <w:color w:val="000000"/>
              </w:rPr>
              <w:t xml:space="preserve"> </w:t>
            </w:r>
          </w:p>
        </w:tc>
        <w:tc>
          <w:tcPr>
            <w:tcW w:w="1418" w:type="dxa"/>
            <w:tcBorders>
              <w:left w:val="single" w:sz="6" w:space="0" w:color="auto"/>
              <w:bottom w:val="single" w:sz="6" w:space="0" w:color="auto"/>
            </w:tcBorders>
          </w:tcPr>
          <w:p w:rsidR="00767D20" w:rsidRDefault="00767D20">
            <w:pPr>
              <w:jc w:val="center"/>
              <w:rPr>
                <w:rFonts w:ascii="Arial" w:hAnsi="Arial"/>
                <w:b/>
                <w:snapToGrid w:val="0"/>
                <w:color w:val="000000"/>
              </w:rPr>
            </w:pPr>
            <w:r>
              <w:rPr>
                <w:rFonts w:ascii="Arial" w:hAnsi="Arial"/>
                <w:b/>
                <w:snapToGrid w:val="0"/>
                <w:color w:val="000000"/>
              </w:rPr>
              <w:t>руб.</w:t>
            </w:r>
          </w:p>
        </w:tc>
        <w:tc>
          <w:tcPr>
            <w:tcW w:w="1134" w:type="dxa"/>
            <w:tcBorders>
              <w:top w:val="single" w:sz="6" w:space="0" w:color="auto"/>
              <w:left w:val="single" w:sz="6" w:space="0" w:color="auto"/>
              <w:bottom w:val="single" w:sz="6" w:space="0" w:color="auto"/>
            </w:tcBorders>
          </w:tcPr>
          <w:p w:rsidR="00767D20" w:rsidRDefault="00767D20">
            <w:pPr>
              <w:jc w:val="center"/>
              <w:rPr>
                <w:rFonts w:ascii="Arial" w:hAnsi="Arial"/>
                <w:b/>
                <w:snapToGrid w:val="0"/>
                <w:color w:val="000000"/>
              </w:rPr>
            </w:pPr>
            <w:r>
              <w:rPr>
                <w:rFonts w:ascii="Arial" w:hAnsi="Arial"/>
                <w:b/>
                <w:snapToGrid w:val="0"/>
                <w:color w:val="000000"/>
              </w:rPr>
              <w:t>Дебет</w:t>
            </w:r>
          </w:p>
        </w:tc>
        <w:tc>
          <w:tcPr>
            <w:tcW w:w="992" w:type="dxa"/>
            <w:tcBorders>
              <w:top w:val="single" w:sz="6" w:space="0" w:color="auto"/>
              <w:left w:val="single" w:sz="6" w:space="0" w:color="auto"/>
              <w:bottom w:val="single" w:sz="6" w:space="0" w:color="auto"/>
              <w:right w:val="single" w:sz="6" w:space="0" w:color="auto"/>
            </w:tcBorders>
          </w:tcPr>
          <w:p w:rsidR="00767D20" w:rsidRDefault="00767D20">
            <w:pPr>
              <w:jc w:val="center"/>
              <w:rPr>
                <w:rFonts w:ascii="Arial" w:hAnsi="Arial"/>
                <w:b/>
                <w:snapToGrid w:val="0"/>
                <w:color w:val="000000"/>
              </w:rPr>
            </w:pPr>
            <w:r>
              <w:rPr>
                <w:rFonts w:ascii="Arial" w:hAnsi="Arial"/>
                <w:b/>
                <w:snapToGrid w:val="0"/>
                <w:color w:val="000000"/>
              </w:rPr>
              <w:t>Кредит</w:t>
            </w:r>
          </w:p>
        </w:tc>
      </w:tr>
      <w:tr w:rsidR="00767D20">
        <w:trPr>
          <w:trHeight w:val="247"/>
        </w:trPr>
        <w:tc>
          <w:tcPr>
            <w:tcW w:w="394" w:type="dxa"/>
            <w:tcBorders>
              <w:top w:val="single" w:sz="6" w:space="0" w:color="auto"/>
              <w:left w:val="single" w:sz="6" w:space="0" w:color="auto"/>
              <w:bottom w:val="single" w:sz="6" w:space="0" w:color="auto"/>
              <w:right w:val="single" w:sz="6" w:space="0" w:color="auto"/>
            </w:tcBorders>
          </w:tcPr>
          <w:p w:rsidR="00767D20" w:rsidRDefault="00767D20">
            <w:pPr>
              <w:jc w:val="center"/>
              <w:rPr>
                <w:rFonts w:ascii="Arial" w:hAnsi="Arial"/>
                <w:snapToGrid w:val="0"/>
                <w:color w:val="000000"/>
              </w:rPr>
            </w:pPr>
            <w:r>
              <w:rPr>
                <w:rFonts w:ascii="Arial" w:hAnsi="Arial"/>
                <w:snapToGrid w:val="0"/>
                <w:color w:val="000000"/>
              </w:rPr>
              <w:t>1</w:t>
            </w:r>
          </w:p>
        </w:tc>
        <w:tc>
          <w:tcPr>
            <w:tcW w:w="5873" w:type="dxa"/>
            <w:tcBorders>
              <w:top w:val="single" w:sz="6" w:space="0" w:color="auto"/>
              <w:left w:val="single" w:sz="6" w:space="0" w:color="auto"/>
              <w:bottom w:val="single" w:sz="6" w:space="0" w:color="auto"/>
              <w:right w:val="single" w:sz="6" w:space="0" w:color="auto"/>
            </w:tcBorders>
          </w:tcPr>
          <w:p w:rsidR="00767D20" w:rsidRDefault="00767D20">
            <w:pPr>
              <w:jc w:val="center"/>
              <w:rPr>
                <w:rFonts w:ascii="Arial" w:hAnsi="Arial"/>
                <w:snapToGrid w:val="0"/>
                <w:color w:val="000000"/>
              </w:rPr>
            </w:pPr>
            <w:r>
              <w:rPr>
                <w:rFonts w:ascii="Arial" w:hAnsi="Arial"/>
                <w:snapToGrid w:val="0"/>
                <w:color w:val="000000"/>
              </w:rPr>
              <w:t>2</w:t>
            </w:r>
          </w:p>
        </w:tc>
        <w:tc>
          <w:tcPr>
            <w:tcW w:w="1418" w:type="dxa"/>
            <w:tcBorders>
              <w:top w:val="single" w:sz="6" w:space="0" w:color="auto"/>
              <w:left w:val="single" w:sz="6" w:space="0" w:color="auto"/>
              <w:bottom w:val="single" w:sz="6" w:space="0" w:color="auto"/>
              <w:right w:val="single" w:sz="6" w:space="0" w:color="auto"/>
            </w:tcBorders>
          </w:tcPr>
          <w:p w:rsidR="00767D20" w:rsidRDefault="00767D20">
            <w:pPr>
              <w:jc w:val="center"/>
              <w:rPr>
                <w:rFonts w:ascii="Arial" w:hAnsi="Arial"/>
                <w:snapToGrid w:val="0"/>
                <w:color w:val="000000"/>
              </w:rPr>
            </w:pPr>
            <w:r>
              <w:rPr>
                <w:rFonts w:ascii="Arial" w:hAnsi="Arial"/>
                <w:snapToGrid w:val="0"/>
                <w:color w:val="000000"/>
              </w:rPr>
              <w:t>3</w:t>
            </w:r>
          </w:p>
        </w:tc>
        <w:tc>
          <w:tcPr>
            <w:tcW w:w="1134" w:type="dxa"/>
            <w:tcBorders>
              <w:top w:val="single" w:sz="6" w:space="0" w:color="auto"/>
              <w:left w:val="single" w:sz="6" w:space="0" w:color="auto"/>
              <w:bottom w:val="single" w:sz="6" w:space="0" w:color="auto"/>
              <w:right w:val="single" w:sz="6" w:space="0" w:color="auto"/>
            </w:tcBorders>
          </w:tcPr>
          <w:p w:rsidR="00767D20" w:rsidRDefault="00767D20">
            <w:pPr>
              <w:jc w:val="center"/>
              <w:rPr>
                <w:rFonts w:ascii="Arial" w:hAnsi="Arial"/>
                <w:snapToGrid w:val="0"/>
                <w:color w:val="000000"/>
              </w:rPr>
            </w:pPr>
            <w:r>
              <w:rPr>
                <w:rFonts w:ascii="Arial" w:hAnsi="Arial"/>
                <w:snapToGrid w:val="0"/>
                <w:color w:val="000000"/>
              </w:rPr>
              <w:t>4</w:t>
            </w:r>
          </w:p>
        </w:tc>
        <w:tc>
          <w:tcPr>
            <w:tcW w:w="992" w:type="dxa"/>
            <w:tcBorders>
              <w:top w:val="single" w:sz="6" w:space="0" w:color="auto"/>
              <w:left w:val="single" w:sz="6" w:space="0" w:color="auto"/>
              <w:bottom w:val="single" w:sz="6" w:space="0" w:color="auto"/>
              <w:right w:val="single" w:sz="6" w:space="0" w:color="auto"/>
            </w:tcBorders>
          </w:tcPr>
          <w:p w:rsidR="00767D20" w:rsidRDefault="00767D20">
            <w:pPr>
              <w:jc w:val="center"/>
              <w:rPr>
                <w:rFonts w:ascii="Arial" w:hAnsi="Arial"/>
                <w:snapToGrid w:val="0"/>
                <w:color w:val="000000"/>
              </w:rPr>
            </w:pPr>
            <w:r>
              <w:rPr>
                <w:rFonts w:ascii="Arial" w:hAnsi="Arial"/>
                <w:snapToGrid w:val="0"/>
                <w:color w:val="000000"/>
              </w:rPr>
              <w:t>5</w:t>
            </w:r>
          </w:p>
        </w:tc>
      </w:tr>
      <w:tr w:rsidR="00767D20">
        <w:trPr>
          <w:trHeight w:val="247"/>
        </w:trPr>
        <w:tc>
          <w:tcPr>
            <w:tcW w:w="394" w:type="dxa"/>
            <w:tcBorders>
              <w:top w:val="single" w:sz="6" w:space="0" w:color="auto"/>
              <w:left w:val="single" w:sz="6" w:space="0" w:color="auto"/>
              <w:bottom w:val="single" w:sz="6" w:space="0" w:color="auto"/>
              <w:right w:val="single" w:sz="6" w:space="0" w:color="auto"/>
            </w:tcBorders>
          </w:tcPr>
          <w:p w:rsidR="00767D20" w:rsidRDefault="00767D20">
            <w:pPr>
              <w:jc w:val="center"/>
              <w:rPr>
                <w:rFonts w:ascii="Arial" w:hAnsi="Arial"/>
                <w:snapToGrid w:val="0"/>
                <w:color w:val="000000"/>
              </w:rPr>
            </w:pPr>
          </w:p>
        </w:tc>
        <w:tc>
          <w:tcPr>
            <w:tcW w:w="5873" w:type="dxa"/>
            <w:tcBorders>
              <w:top w:val="single" w:sz="6" w:space="0" w:color="auto"/>
              <w:left w:val="single" w:sz="6" w:space="0" w:color="auto"/>
              <w:bottom w:val="single" w:sz="6" w:space="0" w:color="auto"/>
              <w:right w:val="single" w:sz="6" w:space="0" w:color="auto"/>
            </w:tcBorders>
          </w:tcPr>
          <w:p w:rsidR="00767D20" w:rsidRDefault="00767D20">
            <w:pPr>
              <w:jc w:val="center"/>
              <w:rPr>
                <w:rFonts w:ascii="Arial" w:hAnsi="Arial"/>
                <w:snapToGrid w:val="0"/>
                <w:color w:val="000000"/>
              </w:rPr>
            </w:pPr>
          </w:p>
        </w:tc>
        <w:tc>
          <w:tcPr>
            <w:tcW w:w="1418" w:type="dxa"/>
            <w:tcBorders>
              <w:top w:val="single" w:sz="6" w:space="0" w:color="auto"/>
              <w:left w:val="single" w:sz="6" w:space="0" w:color="auto"/>
              <w:bottom w:val="single" w:sz="6" w:space="0" w:color="auto"/>
              <w:right w:val="single" w:sz="6" w:space="0" w:color="auto"/>
            </w:tcBorders>
          </w:tcPr>
          <w:p w:rsidR="00767D20" w:rsidRDefault="00767D20">
            <w:pPr>
              <w:jc w:val="center"/>
              <w:rPr>
                <w:rFonts w:ascii="Arial" w:hAnsi="Arial"/>
                <w:snapToGrid w:val="0"/>
                <w:color w:val="000000"/>
              </w:rPr>
            </w:pPr>
          </w:p>
        </w:tc>
        <w:tc>
          <w:tcPr>
            <w:tcW w:w="1134" w:type="dxa"/>
            <w:tcBorders>
              <w:top w:val="single" w:sz="6" w:space="0" w:color="auto"/>
              <w:left w:val="single" w:sz="6" w:space="0" w:color="auto"/>
              <w:bottom w:val="single" w:sz="6" w:space="0" w:color="auto"/>
              <w:right w:val="single" w:sz="6" w:space="0" w:color="auto"/>
            </w:tcBorders>
          </w:tcPr>
          <w:p w:rsidR="00767D20" w:rsidRDefault="00767D20">
            <w:pPr>
              <w:jc w:val="center"/>
              <w:rPr>
                <w:rFonts w:ascii="Arial" w:hAnsi="Arial"/>
                <w:snapToGrid w:val="0"/>
                <w:color w:val="000000"/>
              </w:rPr>
            </w:pPr>
          </w:p>
        </w:tc>
        <w:tc>
          <w:tcPr>
            <w:tcW w:w="992" w:type="dxa"/>
            <w:tcBorders>
              <w:top w:val="single" w:sz="6" w:space="0" w:color="auto"/>
              <w:left w:val="single" w:sz="6" w:space="0" w:color="auto"/>
              <w:bottom w:val="single" w:sz="6" w:space="0" w:color="auto"/>
              <w:right w:val="single" w:sz="6" w:space="0" w:color="auto"/>
            </w:tcBorders>
          </w:tcPr>
          <w:p w:rsidR="00767D20" w:rsidRDefault="00767D20">
            <w:pPr>
              <w:jc w:val="center"/>
              <w:rPr>
                <w:rFonts w:ascii="Arial" w:hAnsi="Arial"/>
                <w:snapToGrid w:val="0"/>
                <w:color w:val="000000"/>
              </w:rPr>
            </w:pPr>
          </w:p>
        </w:tc>
      </w:tr>
      <w:tr w:rsidR="00767D20">
        <w:trPr>
          <w:trHeight w:val="247"/>
        </w:trPr>
        <w:tc>
          <w:tcPr>
            <w:tcW w:w="394" w:type="dxa"/>
            <w:tcBorders>
              <w:top w:val="single" w:sz="6" w:space="0" w:color="auto"/>
              <w:left w:val="single" w:sz="6" w:space="0" w:color="auto"/>
              <w:bottom w:val="single" w:sz="6" w:space="0" w:color="auto"/>
              <w:right w:val="single" w:sz="6" w:space="0" w:color="auto"/>
            </w:tcBorders>
          </w:tcPr>
          <w:p w:rsidR="00767D20" w:rsidRDefault="00767D20">
            <w:pPr>
              <w:rPr>
                <w:rFonts w:ascii="Arial" w:hAnsi="Arial"/>
                <w:snapToGrid w:val="0"/>
                <w:color w:val="000000"/>
              </w:rPr>
            </w:pPr>
            <w:r>
              <w:rPr>
                <w:rFonts w:ascii="Arial" w:hAnsi="Arial"/>
                <w:snapToGrid w:val="0"/>
                <w:color w:val="000000"/>
              </w:rPr>
              <w:t>1.</w:t>
            </w:r>
          </w:p>
        </w:tc>
        <w:tc>
          <w:tcPr>
            <w:tcW w:w="5873" w:type="dxa"/>
            <w:tcBorders>
              <w:top w:val="single" w:sz="6" w:space="0" w:color="auto"/>
              <w:left w:val="single" w:sz="6" w:space="0" w:color="auto"/>
              <w:bottom w:val="single" w:sz="6" w:space="0" w:color="auto"/>
              <w:right w:val="single" w:sz="6" w:space="0" w:color="auto"/>
            </w:tcBorders>
          </w:tcPr>
          <w:p w:rsidR="00767D20" w:rsidRDefault="00767D20">
            <w:pPr>
              <w:rPr>
                <w:rFonts w:ascii="Arial" w:hAnsi="Arial"/>
                <w:snapToGrid w:val="0"/>
                <w:color w:val="000000"/>
              </w:rPr>
            </w:pPr>
            <w:r>
              <w:rPr>
                <w:rFonts w:ascii="Arial" w:hAnsi="Arial"/>
                <w:snapToGrid w:val="0"/>
                <w:color w:val="000000"/>
              </w:rPr>
              <w:t>Начислен износ (амортизация) основных средств</w:t>
            </w:r>
          </w:p>
        </w:tc>
        <w:tc>
          <w:tcPr>
            <w:tcW w:w="1418" w:type="dxa"/>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rPr>
            </w:pPr>
            <w:r>
              <w:rPr>
                <w:rFonts w:ascii="Arial" w:hAnsi="Arial"/>
                <w:snapToGrid w:val="0"/>
                <w:color w:val="000000"/>
              </w:rPr>
              <w:t>17 680,00</w:t>
            </w:r>
          </w:p>
        </w:tc>
        <w:tc>
          <w:tcPr>
            <w:tcW w:w="1134" w:type="dxa"/>
            <w:tcBorders>
              <w:top w:val="single" w:sz="6" w:space="0" w:color="auto"/>
              <w:left w:val="single" w:sz="6" w:space="0" w:color="auto"/>
              <w:bottom w:val="single" w:sz="6" w:space="0" w:color="auto"/>
              <w:right w:val="single" w:sz="6" w:space="0" w:color="auto"/>
            </w:tcBorders>
          </w:tcPr>
          <w:p w:rsidR="00767D20" w:rsidRDefault="00767D20">
            <w:pPr>
              <w:jc w:val="center"/>
              <w:rPr>
                <w:rFonts w:ascii="Arial" w:hAnsi="Arial"/>
                <w:snapToGrid w:val="0"/>
                <w:color w:val="000000"/>
              </w:rPr>
            </w:pPr>
            <w:r>
              <w:rPr>
                <w:rFonts w:ascii="Arial" w:hAnsi="Arial"/>
                <w:snapToGrid w:val="0"/>
                <w:color w:val="000000"/>
              </w:rPr>
              <w:t>20</w:t>
            </w:r>
          </w:p>
        </w:tc>
        <w:tc>
          <w:tcPr>
            <w:tcW w:w="992" w:type="dxa"/>
            <w:tcBorders>
              <w:top w:val="single" w:sz="6" w:space="0" w:color="auto"/>
              <w:left w:val="single" w:sz="6" w:space="0" w:color="auto"/>
              <w:bottom w:val="single" w:sz="6" w:space="0" w:color="auto"/>
              <w:right w:val="single" w:sz="6" w:space="0" w:color="auto"/>
            </w:tcBorders>
          </w:tcPr>
          <w:p w:rsidR="00767D20" w:rsidRDefault="00767D20">
            <w:pPr>
              <w:jc w:val="center"/>
              <w:rPr>
                <w:rFonts w:ascii="Arial" w:hAnsi="Arial"/>
                <w:snapToGrid w:val="0"/>
                <w:color w:val="000000"/>
              </w:rPr>
            </w:pPr>
            <w:r>
              <w:rPr>
                <w:rFonts w:ascii="Arial" w:hAnsi="Arial"/>
                <w:snapToGrid w:val="0"/>
                <w:color w:val="000000"/>
              </w:rPr>
              <w:t>.02</w:t>
            </w:r>
          </w:p>
        </w:tc>
      </w:tr>
      <w:tr w:rsidR="00767D20">
        <w:trPr>
          <w:trHeight w:val="247"/>
        </w:trPr>
        <w:tc>
          <w:tcPr>
            <w:tcW w:w="394" w:type="dxa"/>
            <w:tcBorders>
              <w:top w:val="single" w:sz="6" w:space="0" w:color="auto"/>
              <w:left w:val="single" w:sz="6" w:space="0" w:color="auto"/>
              <w:bottom w:val="single" w:sz="6" w:space="0" w:color="auto"/>
              <w:right w:val="single" w:sz="6" w:space="0" w:color="auto"/>
            </w:tcBorders>
          </w:tcPr>
          <w:p w:rsidR="00767D20" w:rsidRDefault="00767D20">
            <w:pPr>
              <w:rPr>
                <w:rFonts w:ascii="Arial" w:hAnsi="Arial"/>
                <w:snapToGrid w:val="0"/>
                <w:color w:val="000000"/>
              </w:rPr>
            </w:pPr>
            <w:r>
              <w:rPr>
                <w:rFonts w:ascii="Arial" w:hAnsi="Arial"/>
                <w:snapToGrid w:val="0"/>
                <w:color w:val="000000"/>
              </w:rPr>
              <w:t>2.</w:t>
            </w:r>
          </w:p>
        </w:tc>
        <w:tc>
          <w:tcPr>
            <w:tcW w:w="5873" w:type="dxa"/>
            <w:tcBorders>
              <w:top w:val="single" w:sz="6" w:space="0" w:color="auto"/>
              <w:left w:val="single" w:sz="6" w:space="0" w:color="auto"/>
              <w:bottom w:val="single" w:sz="6" w:space="0" w:color="auto"/>
              <w:right w:val="single" w:sz="6" w:space="0" w:color="auto"/>
            </w:tcBorders>
          </w:tcPr>
          <w:p w:rsidR="00767D20" w:rsidRDefault="00767D20">
            <w:pPr>
              <w:rPr>
                <w:rFonts w:ascii="Arial" w:hAnsi="Arial"/>
                <w:snapToGrid w:val="0"/>
                <w:color w:val="000000"/>
              </w:rPr>
            </w:pPr>
            <w:r>
              <w:rPr>
                <w:rFonts w:ascii="Arial" w:hAnsi="Arial"/>
                <w:snapToGrid w:val="0"/>
                <w:color w:val="000000"/>
              </w:rPr>
              <w:t>Начислен износ (амортизация) нематериальных активов</w:t>
            </w:r>
          </w:p>
        </w:tc>
        <w:tc>
          <w:tcPr>
            <w:tcW w:w="1418" w:type="dxa"/>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rPr>
            </w:pPr>
            <w:r>
              <w:rPr>
                <w:rFonts w:ascii="Arial" w:hAnsi="Arial"/>
                <w:snapToGrid w:val="0"/>
                <w:color w:val="000000"/>
              </w:rPr>
              <w:t>12 300,00</w:t>
            </w:r>
          </w:p>
        </w:tc>
        <w:tc>
          <w:tcPr>
            <w:tcW w:w="1134" w:type="dxa"/>
            <w:tcBorders>
              <w:top w:val="single" w:sz="6" w:space="0" w:color="auto"/>
              <w:left w:val="single" w:sz="6" w:space="0" w:color="auto"/>
              <w:bottom w:val="single" w:sz="6" w:space="0" w:color="auto"/>
              <w:right w:val="single" w:sz="6" w:space="0" w:color="auto"/>
            </w:tcBorders>
          </w:tcPr>
          <w:p w:rsidR="00767D20" w:rsidRDefault="00767D20">
            <w:pPr>
              <w:jc w:val="center"/>
              <w:rPr>
                <w:rFonts w:ascii="Arial" w:hAnsi="Arial"/>
                <w:snapToGrid w:val="0"/>
                <w:color w:val="000000"/>
              </w:rPr>
            </w:pPr>
            <w:r>
              <w:rPr>
                <w:rFonts w:ascii="Arial" w:hAnsi="Arial"/>
                <w:snapToGrid w:val="0"/>
                <w:color w:val="000000"/>
              </w:rPr>
              <w:t>20</w:t>
            </w:r>
          </w:p>
        </w:tc>
        <w:tc>
          <w:tcPr>
            <w:tcW w:w="992" w:type="dxa"/>
            <w:tcBorders>
              <w:top w:val="single" w:sz="6" w:space="0" w:color="auto"/>
              <w:left w:val="single" w:sz="6" w:space="0" w:color="auto"/>
              <w:bottom w:val="single" w:sz="6" w:space="0" w:color="auto"/>
              <w:right w:val="single" w:sz="6" w:space="0" w:color="auto"/>
            </w:tcBorders>
          </w:tcPr>
          <w:p w:rsidR="00767D20" w:rsidRDefault="00767D20">
            <w:pPr>
              <w:jc w:val="center"/>
              <w:rPr>
                <w:rFonts w:ascii="Arial" w:hAnsi="Arial"/>
                <w:snapToGrid w:val="0"/>
                <w:color w:val="000000"/>
              </w:rPr>
            </w:pPr>
            <w:r>
              <w:rPr>
                <w:rFonts w:ascii="Arial" w:hAnsi="Arial"/>
                <w:snapToGrid w:val="0"/>
                <w:color w:val="000000"/>
              </w:rPr>
              <w:t>.05</w:t>
            </w:r>
          </w:p>
        </w:tc>
      </w:tr>
      <w:tr w:rsidR="00767D20">
        <w:trPr>
          <w:trHeight w:val="494"/>
        </w:trPr>
        <w:tc>
          <w:tcPr>
            <w:tcW w:w="394" w:type="dxa"/>
            <w:tcBorders>
              <w:left w:val="single" w:sz="6" w:space="0" w:color="auto"/>
              <w:right w:val="single" w:sz="6" w:space="0" w:color="auto"/>
            </w:tcBorders>
          </w:tcPr>
          <w:p w:rsidR="00767D20" w:rsidRDefault="00767D20">
            <w:pPr>
              <w:rPr>
                <w:rFonts w:ascii="Arial" w:hAnsi="Arial"/>
                <w:snapToGrid w:val="0"/>
                <w:color w:val="000000"/>
              </w:rPr>
            </w:pPr>
            <w:r>
              <w:rPr>
                <w:rFonts w:ascii="Arial" w:hAnsi="Arial"/>
                <w:snapToGrid w:val="0"/>
                <w:color w:val="000000"/>
              </w:rPr>
              <w:t>3.</w:t>
            </w:r>
          </w:p>
        </w:tc>
        <w:tc>
          <w:tcPr>
            <w:tcW w:w="5873" w:type="dxa"/>
            <w:tcBorders>
              <w:left w:val="single" w:sz="6" w:space="0" w:color="auto"/>
              <w:right w:val="single" w:sz="6" w:space="0" w:color="auto"/>
            </w:tcBorders>
          </w:tcPr>
          <w:p w:rsidR="00767D20" w:rsidRDefault="00767D20">
            <w:pPr>
              <w:rPr>
                <w:rFonts w:ascii="Arial" w:hAnsi="Arial"/>
                <w:snapToGrid w:val="0"/>
                <w:color w:val="000000"/>
              </w:rPr>
            </w:pPr>
            <w:r>
              <w:rPr>
                <w:rFonts w:ascii="Arial" w:hAnsi="Arial"/>
                <w:snapToGrid w:val="0"/>
                <w:color w:val="000000"/>
              </w:rPr>
              <w:t>Принят к оплате счет поставщика за произведенное оборудование</w:t>
            </w:r>
          </w:p>
        </w:tc>
        <w:tc>
          <w:tcPr>
            <w:tcW w:w="1418" w:type="dxa"/>
            <w:tcBorders>
              <w:left w:val="single" w:sz="6" w:space="0" w:color="auto"/>
              <w:right w:val="single" w:sz="6" w:space="0" w:color="auto"/>
            </w:tcBorders>
          </w:tcPr>
          <w:p w:rsidR="00767D20" w:rsidRDefault="00767D20">
            <w:pPr>
              <w:jc w:val="right"/>
              <w:rPr>
                <w:rFonts w:ascii="Arial" w:hAnsi="Arial"/>
                <w:snapToGrid w:val="0"/>
                <w:color w:val="000000"/>
              </w:rPr>
            </w:pPr>
            <w:r>
              <w:rPr>
                <w:rFonts w:ascii="Arial" w:hAnsi="Arial"/>
                <w:snapToGrid w:val="0"/>
                <w:color w:val="000000"/>
              </w:rPr>
              <w:t>5 600,00</w:t>
            </w:r>
          </w:p>
        </w:tc>
        <w:tc>
          <w:tcPr>
            <w:tcW w:w="1134" w:type="dxa"/>
            <w:tcBorders>
              <w:left w:val="single" w:sz="6" w:space="0" w:color="auto"/>
              <w:right w:val="single" w:sz="6" w:space="0" w:color="auto"/>
            </w:tcBorders>
          </w:tcPr>
          <w:p w:rsidR="00767D20" w:rsidRDefault="00767D20">
            <w:pPr>
              <w:jc w:val="center"/>
              <w:rPr>
                <w:rFonts w:ascii="Arial" w:hAnsi="Arial"/>
                <w:snapToGrid w:val="0"/>
                <w:color w:val="000000"/>
              </w:rPr>
            </w:pPr>
            <w:r>
              <w:rPr>
                <w:rFonts w:ascii="Arial" w:hAnsi="Arial"/>
                <w:snapToGrid w:val="0"/>
                <w:color w:val="000000"/>
              </w:rPr>
              <w:t>.07</w:t>
            </w:r>
          </w:p>
        </w:tc>
        <w:tc>
          <w:tcPr>
            <w:tcW w:w="992" w:type="dxa"/>
            <w:tcBorders>
              <w:left w:val="single" w:sz="6" w:space="0" w:color="auto"/>
              <w:right w:val="single" w:sz="6" w:space="0" w:color="auto"/>
            </w:tcBorders>
          </w:tcPr>
          <w:p w:rsidR="00767D20" w:rsidRDefault="00767D20">
            <w:pPr>
              <w:jc w:val="center"/>
              <w:rPr>
                <w:rFonts w:ascii="Arial" w:hAnsi="Arial"/>
                <w:snapToGrid w:val="0"/>
                <w:color w:val="000000"/>
              </w:rPr>
            </w:pPr>
            <w:r>
              <w:rPr>
                <w:rFonts w:ascii="Arial" w:hAnsi="Arial"/>
                <w:snapToGrid w:val="0"/>
                <w:color w:val="000000"/>
              </w:rPr>
              <w:t>60</w:t>
            </w:r>
          </w:p>
        </w:tc>
      </w:tr>
      <w:tr w:rsidR="00767D20">
        <w:trPr>
          <w:trHeight w:val="247"/>
        </w:trPr>
        <w:tc>
          <w:tcPr>
            <w:tcW w:w="394" w:type="dxa"/>
            <w:tcBorders>
              <w:left w:val="single" w:sz="6" w:space="0" w:color="auto"/>
              <w:bottom w:val="single" w:sz="6" w:space="0" w:color="auto"/>
              <w:right w:val="single" w:sz="6" w:space="0" w:color="auto"/>
            </w:tcBorders>
          </w:tcPr>
          <w:p w:rsidR="00767D20" w:rsidRDefault="00767D20">
            <w:pPr>
              <w:jc w:val="right"/>
              <w:rPr>
                <w:rFonts w:ascii="Arial" w:hAnsi="Arial"/>
                <w:snapToGrid w:val="0"/>
                <w:color w:val="000000"/>
              </w:rPr>
            </w:pPr>
          </w:p>
        </w:tc>
        <w:tc>
          <w:tcPr>
            <w:tcW w:w="5873" w:type="dxa"/>
            <w:tcBorders>
              <w:left w:val="single" w:sz="6" w:space="0" w:color="auto"/>
              <w:bottom w:val="single" w:sz="6" w:space="0" w:color="auto"/>
              <w:right w:val="single" w:sz="6" w:space="0" w:color="auto"/>
            </w:tcBorders>
          </w:tcPr>
          <w:p w:rsidR="00767D20" w:rsidRDefault="00767D20">
            <w:pPr>
              <w:rPr>
                <w:rFonts w:ascii="Arial" w:hAnsi="Arial"/>
                <w:snapToGrid w:val="0"/>
                <w:color w:val="000000"/>
              </w:rPr>
            </w:pPr>
            <w:r>
              <w:rPr>
                <w:rFonts w:ascii="Arial" w:hAnsi="Arial"/>
                <w:snapToGrid w:val="0"/>
                <w:color w:val="000000"/>
              </w:rPr>
              <w:t>в том числе:  НДС</w:t>
            </w:r>
          </w:p>
        </w:tc>
        <w:tc>
          <w:tcPr>
            <w:tcW w:w="1418" w:type="dxa"/>
            <w:tcBorders>
              <w:left w:val="single" w:sz="6" w:space="0" w:color="auto"/>
              <w:bottom w:val="single" w:sz="6" w:space="0" w:color="auto"/>
              <w:right w:val="single" w:sz="6" w:space="0" w:color="auto"/>
            </w:tcBorders>
          </w:tcPr>
          <w:p w:rsidR="00767D20" w:rsidRDefault="00767D20">
            <w:pPr>
              <w:jc w:val="right"/>
              <w:rPr>
                <w:rFonts w:ascii="Arial" w:hAnsi="Arial"/>
                <w:snapToGrid w:val="0"/>
                <w:color w:val="000000"/>
              </w:rPr>
            </w:pPr>
            <w:r>
              <w:rPr>
                <w:rFonts w:ascii="Arial" w:hAnsi="Arial"/>
                <w:snapToGrid w:val="0"/>
                <w:color w:val="000000"/>
              </w:rPr>
              <w:t>933,33</w:t>
            </w:r>
          </w:p>
        </w:tc>
        <w:tc>
          <w:tcPr>
            <w:tcW w:w="1134" w:type="dxa"/>
            <w:tcBorders>
              <w:left w:val="single" w:sz="6" w:space="0" w:color="auto"/>
              <w:bottom w:val="single" w:sz="6" w:space="0" w:color="auto"/>
              <w:right w:val="single" w:sz="6" w:space="0" w:color="auto"/>
            </w:tcBorders>
          </w:tcPr>
          <w:p w:rsidR="00767D20" w:rsidRDefault="00767D20">
            <w:pPr>
              <w:jc w:val="center"/>
              <w:rPr>
                <w:rFonts w:ascii="Arial" w:hAnsi="Arial"/>
                <w:snapToGrid w:val="0"/>
                <w:color w:val="000000"/>
              </w:rPr>
            </w:pPr>
            <w:r>
              <w:rPr>
                <w:rFonts w:ascii="Arial" w:hAnsi="Arial"/>
                <w:snapToGrid w:val="0"/>
                <w:color w:val="000000"/>
              </w:rPr>
              <w:t>19</w:t>
            </w:r>
          </w:p>
        </w:tc>
        <w:tc>
          <w:tcPr>
            <w:tcW w:w="992" w:type="dxa"/>
            <w:tcBorders>
              <w:left w:val="single" w:sz="6" w:space="0" w:color="auto"/>
              <w:bottom w:val="single" w:sz="6" w:space="0" w:color="auto"/>
              <w:right w:val="single" w:sz="6" w:space="0" w:color="auto"/>
            </w:tcBorders>
          </w:tcPr>
          <w:p w:rsidR="00767D20" w:rsidRDefault="00767D20">
            <w:pPr>
              <w:jc w:val="center"/>
              <w:rPr>
                <w:rFonts w:ascii="Arial" w:hAnsi="Arial"/>
                <w:snapToGrid w:val="0"/>
                <w:color w:val="000000"/>
              </w:rPr>
            </w:pPr>
            <w:r>
              <w:rPr>
                <w:rFonts w:ascii="Arial" w:hAnsi="Arial"/>
                <w:snapToGrid w:val="0"/>
                <w:color w:val="000000"/>
              </w:rPr>
              <w:t>60</w:t>
            </w:r>
          </w:p>
        </w:tc>
      </w:tr>
      <w:tr w:rsidR="00767D20">
        <w:trPr>
          <w:trHeight w:val="494"/>
        </w:trPr>
        <w:tc>
          <w:tcPr>
            <w:tcW w:w="394" w:type="dxa"/>
            <w:tcBorders>
              <w:left w:val="single" w:sz="6" w:space="0" w:color="auto"/>
              <w:right w:val="single" w:sz="6" w:space="0" w:color="auto"/>
            </w:tcBorders>
          </w:tcPr>
          <w:p w:rsidR="00767D20" w:rsidRDefault="00767D20">
            <w:pPr>
              <w:rPr>
                <w:rFonts w:ascii="Arial" w:hAnsi="Arial"/>
                <w:snapToGrid w:val="0"/>
                <w:color w:val="000000"/>
              </w:rPr>
            </w:pPr>
            <w:r>
              <w:rPr>
                <w:rFonts w:ascii="Arial" w:hAnsi="Arial"/>
                <w:snapToGrid w:val="0"/>
                <w:color w:val="000000"/>
              </w:rPr>
              <w:t>4.</w:t>
            </w:r>
          </w:p>
        </w:tc>
        <w:tc>
          <w:tcPr>
            <w:tcW w:w="5873" w:type="dxa"/>
            <w:tcBorders>
              <w:left w:val="single" w:sz="6" w:space="0" w:color="auto"/>
              <w:right w:val="single" w:sz="6" w:space="0" w:color="auto"/>
            </w:tcBorders>
          </w:tcPr>
          <w:p w:rsidR="00767D20" w:rsidRDefault="00767D20">
            <w:pPr>
              <w:rPr>
                <w:rFonts w:ascii="Arial" w:hAnsi="Arial"/>
                <w:snapToGrid w:val="0"/>
                <w:color w:val="000000"/>
              </w:rPr>
            </w:pPr>
            <w:r>
              <w:rPr>
                <w:rFonts w:ascii="Arial" w:hAnsi="Arial"/>
                <w:snapToGrid w:val="0"/>
                <w:color w:val="000000"/>
              </w:rPr>
              <w:t>Принят к оплате счет поставщика за поступившие запасные части</w:t>
            </w:r>
          </w:p>
        </w:tc>
        <w:tc>
          <w:tcPr>
            <w:tcW w:w="1418" w:type="dxa"/>
            <w:tcBorders>
              <w:left w:val="single" w:sz="6" w:space="0" w:color="auto"/>
              <w:right w:val="single" w:sz="6" w:space="0" w:color="auto"/>
            </w:tcBorders>
          </w:tcPr>
          <w:p w:rsidR="00767D20" w:rsidRDefault="00767D20">
            <w:pPr>
              <w:jc w:val="right"/>
              <w:rPr>
                <w:rFonts w:ascii="Arial" w:hAnsi="Arial"/>
                <w:snapToGrid w:val="0"/>
                <w:color w:val="000000"/>
              </w:rPr>
            </w:pPr>
            <w:r>
              <w:rPr>
                <w:rFonts w:ascii="Arial" w:hAnsi="Arial"/>
                <w:snapToGrid w:val="0"/>
                <w:color w:val="000000"/>
              </w:rPr>
              <w:t>4 200,00</w:t>
            </w:r>
          </w:p>
        </w:tc>
        <w:tc>
          <w:tcPr>
            <w:tcW w:w="1134" w:type="dxa"/>
            <w:tcBorders>
              <w:left w:val="single" w:sz="6" w:space="0" w:color="auto"/>
              <w:right w:val="single" w:sz="6" w:space="0" w:color="auto"/>
            </w:tcBorders>
          </w:tcPr>
          <w:p w:rsidR="00767D20" w:rsidRDefault="00767D20">
            <w:pPr>
              <w:jc w:val="center"/>
              <w:rPr>
                <w:rFonts w:ascii="Arial" w:hAnsi="Arial"/>
                <w:snapToGrid w:val="0"/>
                <w:color w:val="000000"/>
              </w:rPr>
            </w:pPr>
            <w:r>
              <w:rPr>
                <w:rFonts w:ascii="Arial" w:hAnsi="Arial"/>
                <w:snapToGrid w:val="0"/>
                <w:color w:val="000000"/>
              </w:rPr>
              <w:t>10</w:t>
            </w:r>
          </w:p>
        </w:tc>
        <w:tc>
          <w:tcPr>
            <w:tcW w:w="992" w:type="dxa"/>
            <w:tcBorders>
              <w:left w:val="single" w:sz="6" w:space="0" w:color="auto"/>
              <w:right w:val="single" w:sz="6" w:space="0" w:color="auto"/>
            </w:tcBorders>
          </w:tcPr>
          <w:p w:rsidR="00767D20" w:rsidRDefault="00767D20">
            <w:pPr>
              <w:jc w:val="center"/>
              <w:rPr>
                <w:rFonts w:ascii="Arial" w:hAnsi="Arial"/>
                <w:snapToGrid w:val="0"/>
                <w:color w:val="000000"/>
              </w:rPr>
            </w:pPr>
            <w:r>
              <w:rPr>
                <w:rFonts w:ascii="Arial" w:hAnsi="Arial"/>
                <w:snapToGrid w:val="0"/>
                <w:color w:val="000000"/>
              </w:rPr>
              <w:t>60</w:t>
            </w:r>
          </w:p>
        </w:tc>
      </w:tr>
      <w:tr w:rsidR="00767D20">
        <w:trPr>
          <w:trHeight w:val="247"/>
        </w:trPr>
        <w:tc>
          <w:tcPr>
            <w:tcW w:w="394" w:type="dxa"/>
            <w:tcBorders>
              <w:left w:val="single" w:sz="6" w:space="0" w:color="auto"/>
              <w:bottom w:val="single" w:sz="6" w:space="0" w:color="auto"/>
              <w:right w:val="single" w:sz="6" w:space="0" w:color="auto"/>
            </w:tcBorders>
          </w:tcPr>
          <w:p w:rsidR="00767D20" w:rsidRDefault="00767D20">
            <w:pPr>
              <w:jc w:val="right"/>
              <w:rPr>
                <w:rFonts w:ascii="Arial" w:hAnsi="Arial"/>
                <w:snapToGrid w:val="0"/>
                <w:color w:val="000000"/>
              </w:rPr>
            </w:pPr>
          </w:p>
        </w:tc>
        <w:tc>
          <w:tcPr>
            <w:tcW w:w="5873" w:type="dxa"/>
            <w:tcBorders>
              <w:left w:val="single" w:sz="6" w:space="0" w:color="auto"/>
              <w:bottom w:val="single" w:sz="6" w:space="0" w:color="auto"/>
              <w:right w:val="single" w:sz="6" w:space="0" w:color="auto"/>
            </w:tcBorders>
          </w:tcPr>
          <w:p w:rsidR="00767D20" w:rsidRDefault="00767D20">
            <w:pPr>
              <w:rPr>
                <w:rFonts w:ascii="Arial" w:hAnsi="Arial"/>
                <w:snapToGrid w:val="0"/>
                <w:color w:val="000000"/>
              </w:rPr>
            </w:pPr>
            <w:r>
              <w:rPr>
                <w:rFonts w:ascii="Arial" w:hAnsi="Arial"/>
                <w:snapToGrid w:val="0"/>
                <w:color w:val="000000"/>
              </w:rPr>
              <w:t>в том числе:  НДС</w:t>
            </w:r>
          </w:p>
        </w:tc>
        <w:tc>
          <w:tcPr>
            <w:tcW w:w="1418" w:type="dxa"/>
            <w:tcBorders>
              <w:left w:val="single" w:sz="6" w:space="0" w:color="auto"/>
              <w:bottom w:val="single" w:sz="6" w:space="0" w:color="auto"/>
              <w:right w:val="single" w:sz="6" w:space="0" w:color="auto"/>
            </w:tcBorders>
          </w:tcPr>
          <w:p w:rsidR="00767D20" w:rsidRDefault="00767D20">
            <w:pPr>
              <w:jc w:val="right"/>
              <w:rPr>
                <w:rFonts w:ascii="Arial" w:hAnsi="Arial"/>
                <w:snapToGrid w:val="0"/>
                <w:color w:val="000000"/>
              </w:rPr>
            </w:pPr>
            <w:r>
              <w:rPr>
                <w:rFonts w:ascii="Arial" w:hAnsi="Arial"/>
                <w:snapToGrid w:val="0"/>
                <w:color w:val="000000"/>
              </w:rPr>
              <w:t>700,00</w:t>
            </w:r>
          </w:p>
        </w:tc>
        <w:tc>
          <w:tcPr>
            <w:tcW w:w="1134" w:type="dxa"/>
            <w:tcBorders>
              <w:left w:val="single" w:sz="6" w:space="0" w:color="auto"/>
              <w:bottom w:val="single" w:sz="6" w:space="0" w:color="auto"/>
              <w:right w:val="single" w:sz="6" w:space="0" w:color="auto"/>
            </w:tcBorders>
          </w:tcPr>
          <w:p w:rsidR="00767D20" w:rsidRDefault="00767D20">
            <w:pPr>
              <w:jc w:val="center"/>
              <w:rPr>
                <w:rFonts w:ascii="Arial" w:hAnsi="Arial"/>
                <w:snapToGrid w:val="0"/>
                <w:color w:val="000000"/>
              </w:rPr>
            </w:pPr>
            <w:r>
              <w:rPr>
                <w:rFonts w:ascii="Arial" w:hAnsi="Arial"/>
                <w:snapToGrid w:val="0"/>
                <w:color w:val="000000"/>
              </w:rPr>
              <w:t>19</w:t>
            </w:r>
          </w:p>
        </w:tc>
        <w:tc>
          <w:tcPr>
            <w:tcW w:w="992" w:type="dxa"/>
            <w:tcBorders>
              <w:left w:val="single" w:sz="6" w:space="0" w:color="auto"/>
              <w:bottom w:val="single" w:sz="6" w:space="0" w:color="auto"/>
              <w:right w:val="single" w:sz="6" w:space="0" w:color="auto"/>
            </w:tcBorders>
          </w:tcPr>
          <w:p w:rsidR="00767D20" w:rsidRDefault="00767D20">
            <w:pPr>
              <w:jc w:val="center"/>
              <w:rPr>
                <w:rFonts w:ascii="Arial" w:hAnsi="Arial"/>
                <w:snapToGrid w:val="0"/>
                <w:color w:val="000000"/>
              </w:rPr>
            </w:pPr>
            <w:r>
              <w:rPr>
                <w:rFonts w:ascii="Arial" w:hAnsi="Arial"/>
                <w:snapToGrid w:val="0"/>
                <w:color w:val="000000"/>
              </w:rPr>
              <w:t>60</w:t>
            </w:r>
          </w:p>
        </w:tc>
      </w:tr>
      <w:tr w:rsidR="00767D20">
        <w:trPr>
          <w:trHeight w:val="247"/>
        </w:trPr>
        <w:tc>
          <w:tcPr>
            <w:tcW w:w="394" w:type="dxa"/>
            <w:tcBorders>
              <w:left w:val="single" w:sz="6" w:space="0" w:color="auto"/>
              <w:bottom w:val="single" w:sz="6" w:space="0" w:color="auto"/>
              <w:right w:val="single" w:sz="6" w:space="0" w:color="auto"/>
            </w:tcBorders>
          </w:tcPr>
          <w:p w:rsidR="00767D20" w:rsidRDefault="00767D20">
            <w:pPr>
              <w:rPr>
                <w:rFonts w:ascii="Arial" w:hAnsi="Arial"/>
                <w:snapToGrid w:val="0"/>
                <w:color w:val="000000"/>
              </w:rPr>
            </w:pPr>
            <w:r>
              <w:rPr>
                <w:rFonts w:ascii="Arial" w:hAnsi="Arial"/>
                <w:snapToGrid w:val="0"/>
                <w:color w:val="000000"/>
              </w:rPr>
              <w:t>5.</w:t>
            </w:r>
          </w:p>
        </w:tc>
        <w:tc>
          <w:tcPr>
            <w:tcW w:w="5873" w:type="dxa"/>
            <w:tcBorders>
              <w:left w:val="single" w:sz="6" w:space="0" w:color="auto"/>
              <w:bottom w:val="single" w:sz="6" w:space="0" w:color="auto"/>
              <w:right w:val="single" w:sz="6" w:space="0" w:color="auto"/>
            </w:tcBorders>
          </w:tcPr>
          <w:p w:rsidR="00767D20" w:rsidRDefault="00767D20">
            <w:pPr>
              <w:rPr>
                <w:rFonts w:ascii="Arial" w:hAnsi="Arial"/>
                <w:snapToGrid w:val="0"/>
                <w:color w:val="000000"/>
              </w:rPr>
            </w:pPr>
            <w:r>
              <w:rPr>
                <w:rFonts w:ascii="Arial" w:hAnsi="Arial"/>
                <w:snapToGrid w:val="0"/>
                <w:color w:val="000000"/>
              </w:rPr>
              <w:t>Отпущены сырье и материалы в основное производство</w:t>
            </w:r>
          </w:p>
        </w:tc>
        <w:tc>
          <w:tcPr>
            <w:tcW w:w="1418" w:type="dxa"/>
            <w:tcBorders>
              <w:left w:val="single" w:sz="6" w:space="0" w:color="auto"/>
              <w:bottom w:val="single" w:sz="6" w:space="0" w:color="auto"/>
              <w:right w:val="single" w:sz="6" w:space="0" w:color="auto"/>
            </w:tcBorders>
          </w:tcPr>
          <w:p w:rsidR="00767D20" w:rsidRDefault="00767D20">
            <w:pPr>
              <w:jc w:val="right"/>
              <w:rPr>
                <w:rFonts w:ascii="Arial" w:hAnsi="Arial"/>
                <w:snapToGrid w:val="0"/>
                <w:color w:val="000000"/>
              </w:rPr>
            </w:pPr>
            <w:r>
              <w:rPr>
                <w:rFonts w:ascii="Arial" w:hAnsi="Arial"/>
                <w:snapToGrid w:val="0"/>
                <w:color w:val="000000"/>
              </w:rPr>
              <w:t>1 300,00</w:t>
            </w:r>
          </w:p>
        </w:tc>
        <w:tc>
          <w:tcPr>
            <w:tcW w:w="1134" w:type="dxa"/>
            <w:tcBorders>
              <w:left w:val="single" w:sz="6" w:space="0" w:color="auto"/>
              <w:bottom w:val="single" w:sz="6" w:space="0" w:color="auto"/>
              <w:right w:val="single" w:sz="6" w:space="0" w:color="auto"/>
            </w:tcBorders>
          </w:tcPr>
          <w:p w:rsidR="00767D20" w:rsidRDefault="00767D20">
            <w:pPr>
              <w:jc w:val="center"/>
              <w:rPr>
                <w:rFonts w:ascii="Arial" w:hAnsi="Arial"/>
                <w:snapToGrid w:val="0"/>
                <w:color w:val="000000"/>
              </w:rPr>
            </w:pPr>
            <w:r>
              <w:rPr>
                <w:rFonts w:ascii="Arial" w:hAnsi="Arial"/>
                <w:snapToGrid w:val="0"/>
                <w:color w:val="000000"/>
              </w:rPr>
              <w:t>20</w:t>
            </w:r>
          </w:p>
        </w:tc>
        <w:tc>
          <w:tcPr>
            <w:tcW w:w="992" w:type="dxa"/>
            <w:tcBorders>
              <w:left w:val="single" w:sz="6" w:space="0" w:color="auto"/>
              <w:bottom w:val="single" w:sz="6" w:space="0" w:color="auto"/>
              <w:right w:val="single" w:sz="6" w:space="0" w:color="auto"/>
            </w:tcBorders>
          </w:tcPr>
          <w:p w:rsidR="00767D20" w:rsidRDefault="00767D20">
            <w:pPr>
              <w:jc w:val="center"/>
              <w:rPr>
                <w:rFonts w:ascii="Arial" w:hAnsi="Arial"/>
                <w:snapToGrid w:val="0"/>
                <w:color w:val="000000"/>
              </w:rPr>
            </w:pPr>
            <w:r>
              <w:rPr>
                <w:rFonts w:ascii="Arial" w:hAnsi="Arial"/>
                <w:snapToGrid w:val="0"/>
                <w:color w:val="000000"/>
              </w:rPr>
              <w:t>10</w:t>
            </w:r>
          </w:p>
        </w:tc>
      </w:tr>
      <w:tr w:rsidR="00767D20">
        <w:trPr>
          <w:trHeight w:val="247"/>
        </w:trPr>
        <w:tc>
          <w:tcPr>
            <w:tcW w:w="394" w:type="dxa"/>
            <w:tcBorders>
              <w:left w:val="single" w:sz="6" w:space="0" w:color="auto"/>
              <w:right w:val="single" w:sz="6" w:space="0" w:color="auto"/>
            </w:tcBorders>
          </w:tcPr>
          <w:p w:rsidR="00767D20" w:rsidRDefault="00767D20">
            <w:pPr>
              <w:rPr>
                <w:rFonts w:ascii="Arial" w:hAnsi="Arial"/>
                <w:snapToGrid w:val="0"/>
                <w:color w:val="000000"/>
              </w:rPr>
            </w:pPr>
            <w:r>
              <w:rPr>
                <w:rFonts w:ascii="Arial" w:hAnsi="Arial"/>
                <w:snapToGrid w:val="0"/>
                <w:color w:val="000000"/>
              </w:rPr>
              <w:t>6.</w:t>
            </w:r>
          </w:p>
        </w:tc>
        <w:tc>
          <w:tcPr>
            <w:tcW w:w="5873" w:type="dxa"/>
            <w:tcBorders>
              <w:left w:val="single" w:sz="6" w:space="0" w:color="auto"/>
              <w:right w:val="single" w:sz="6" w:space="0" w:color="auto"/>
            </w:tcBorders>
          </w:tcPr>
          <w:p w:rsidR="00767D20" w:rsidRDefault="00767D20">
            <w:pPr>
              <w:rPr>
                <w:rFonts w:ascii="Arial" w:hAnsi="Arial"/>
                <w:snapToGrid w:val="0"/>
                <w:color w:val="000000"/>
              </w:rPr>
            </w:pPr>
            <w:r>
              <w:rPr>
                <w:rFonts w:ascii="Arial" w:hAnsi="Arial"/>
                <w:snapToGrid w:val="0"/>
                <w:color w:val="000000"/>
              </w:rPr>
              <w:t>Начислена заработная плата работникам</w:t>
            </w:r>
          </w:p>
        </w:tc>
        <w:tc>
          <w:tcPr>
            <w:tcW w:w="1418" w:type="dxa"/>
            <w:tcBorders>
              <w:left w:val="single" w:sz="6" w:space="0" w:color="auto"/>
              <w:right w:val="single" w:sz="6" w:space="0" w:color="auto"/>
            </w:tcBorders>
          </w:tcPr>
          <w:p w:rsidR="00767D20" w:rsidRDefault="00767D20">
            <w:pPr>
              <w:jc w:val="right"/>
              <w:rPr>
                <w:rFonts w:ascii="Arial" w:hAnsi="Arial"/>
                <w:snapToGrid w:val="0"/>
                <w:color w:val="000000"/>
              </w:rPr>
            </w:pPr>
          </w:p>
        </w:tc>
        <w:tc>
          <w:tcPr>
            <w:tcW w:w="1134" w:type="dxa"/>
            <w:tcBorders>
              <w:left w:val="single" w:sz="6" w:space="0" w:color="auto"/>
              <w:right w:val="single" w:sz="6" w:space="0" w:color="auto"/>
            </w:tcBorders>
          </w:tcPr>
          <w:p w:rsidR="00767D20" w:rsidRDefault="00767D20">
            <w:pPr>
              <w:jc w:val="center"/>
              <w:rPr>
                <w:rFonts w:ascii="Arial" w:hAnsi="Arial"/>
                <w:snapToGrid w:val="0"/>
                <w:color w:val="000000"/>
              </w:rPr>
            </w:pPr>
          </w:p>
        </w:tc>
        <w:tc>
          <w:tcPr>
            <w:tcW w:w="992" w:type="dxa"/>
            <w:tcBorders>
              <w:left w:val="single" w:sz="6" w:space="0" w:color="auto"/>
              <w:right w:val="single" w:sz="6" w:space="0" w:color="auto"/>
            </w:tcBorders>
          </w:tcPr>
          <w:p w:rsidR="00767D20" w:rsidRDefault="00767D20">
            <w:pPr>
              <w:jc w:val="center"/>
              <w:rPr>
                <w:rFonts w:ascii="Arial" w:hAnsi="Arial"/>
                <w:snapToGrid w:val="0"/>
                <w:color w:val="000000"/>
              </w:rPr>
            </w:pPr>
          </w:p>
        </w:tc>
      </w:tr>
      <w:tr w:rsidR="00767D20">
        <w:trPr>
          <w:trHeight w:val="247"/>
        </w:trPr>
        <w:tc>
          <w:tcPr>
            <w:tcW w:w="394" w:type="dxa"/>
            <w:tcBorders>
              <w:left w:val="single" w:sz="6" w:space="0" w:color="auto"/>
              <w:bottom w:val="single" w:sz="6" w:space="0" w:color="auto"/>
              <w:right w:val="single" w:sz="6" w:space="0" w:color="auto"/>
            </w:tcBorders>
          </w:tcPr>
          <w:p w:rsidR="00767D20" w:rsidRDefault="00767D20">
            <w:pPr>
              <w:jc w:val="right"/>
              <w:rPr>
                <w:rFonts w:ascii="Arial" w:hAnsi="Arial"/>
                <w:snapToGrid w:val="0"/>
                <w:color w:val="000000"/>
              </w:rPr>
            </w:pPr>
          </w:p>
        </w:tc>
        <w:tc>
          <w:tcPr>
            <w:tcW w:w="5873" w:type="dxa"/>
            <w:tcBorders>
              <w:left w:val="single" w:sz="6" w:space="0" w:color="auto"/>
              <w:bottom w:val="single" w:sz="6" w:space="0" w:color="auto"/>
              <w:right w:val="single" w:sz="6" w:space="0" w:color="auto"/>
            </w:tcBorders>
          </w:tcPr>
          <w:p w:rsidR="00767D20" w:rsidRDefault="00767D20">
            <w:pPr>
              <w:rPr>
                <w:rFonts w:ascii="Arial" w:hAnsi="Arial"/>
                <w:snapToGrid w:val="0"/>
                <w:color w:val="000000"/>
              </w:rPr>
            </w:pPr>
            <w:r>
              <w:rPr>
                <w:rFonts w:ascii="Arial" w:hAnsi="Arial"/>
                <w:snapToGrid w:val="0"/>
                <w:color w:val="000000"/>
              </w:rPr>
              <w:t xml:space="preserve"> - Всего</w:t>
            </w:r>
          </w:p>
        </w:tc>
        <w:tc>
          <w:tcPr>
            <w:tcW w:w="1418" w:type="dxa"/>
            <w:tcBorders>
              <w:left w:val="single" w:sz="6" w:space="0" w:color="auto"/>
              <w:bottom w:val="single" w:sz="6" w:space="0" w:color="auto"/>
              <w:right w:val="single" w:sz="6" w:space="0" w:color="auto"/>
            </w:tcBorders>
          </w:tcPr>
          <w:p w:rsidR="00767D20" w:rsidRDefault="00767D20">
            <w:pPr>
              <w:jc w:val="right"/>
              <w:rPr>
                <w:rFonts w:ascii="Arial" w:hAnsi="Arial"/>
                <w:snapToGrid w:val="0"/>
                <w:color w:val="000000"/>
              </w:rPr>
            </w:pPr>
            <w:r>
              <w:rPr>
                <w:rFonts w:ascii="Arial" w:hAnsi="Arial"/>
                <w:snapToGrid w:val="0"/>
                <w:color w:val="000000"/>
              </w:rPr>
              <w:t>9 680,00</w:t>
            </w:r>
          </w:p>
        </w:tc>
        <w:tc>
          <w:tcPr>
            <w:tcW w:w="1134" w:type="dxa"/>
            <w:tcBorders>
              <w:left w:val="single" w:sz="6" w:space="0" w:color="auto"/>
              <w:bottom w:val="single" w:sz="6" w:space="0" w:color="auto"/>
              <w:right w:val="single" w:sz="6" w:space="0" w:color="auto"/>
            </w:tcBorders>
          </w:tcPr>
          <w:p w:rsidR="00767D20" w:rsidRDefault="00767D20">
            <w:pPr>
              <w:jc w:val="center"/>
              <w:rPr>
                <w:rFonts w:ascii="Arial" w:hAnsi="Arial"/>
                <w:snapToGrid w:val="0"/>
                <w:color w:val="000000"/>
              </w:rPr>
            </w:pPr>
            <w:r>
              <w:rPr>
                <w:rFonts w:ascii="Arial" w:hAnsi="Arial"/>
                <w:snapToGrid w:val="0"/>
                <w:color w:val="000000"/>
              </w:rPr>
              <w:t>20</w:t>
            </w:r>
          </w:p>
        </w:tc>
        <w:tc>
          <w:tcPr>
            <w:tcW w:w="992" w:type="dxa"/>
            <w:tcBorders>
              <w:left w:val="single" w:sz="6" w:space="0" w:color="auto"/>
              <w:bottom w:val="single" w:sz="6" w:space="0" w:color="auto"/>
              <w:right w:val="single" w:sz="6" w:space="0" w:color="auto"/>
            </w:tcBorders>
          </w:tcPr>
          <w:p w:rsidR="00767D20" w:rsidRDefault="00767D20">
            <w:pPr>
              <w:jc w:val="center"/>
              <w:rPr>
                <w:rFonts w:ascii="Arial" w:hAnsi="Arial"/>
                <w:snapToGrid w:val="0"/>
                <w:color w:val="000000"/>
              </w:rPr>
            </w:pPr>
            <w:r>
              <w:rPr>
                <w:rFonts w:ascii="Arial" w:hAnsi="Arial"/>
                <w:snapToGrid w:val="0"/>
                <w:color w:val="000000"/>
              </w:rPr>
              <w:t>70</w:t>
            </w:r>
          </w:p>
        </w:tc>
      </w:tr>
      <w:tr w:rsidR="00767D20">
        <w:trPr>
          <w:trHeight w:val="247"/>
        </w:trPr>
        <w:tc>
          <w:tcPr>
            <w:tcW w:w="394" w:type="dxa"/>
            <w:tcBorders>
              <w:left w:val="single" w:sz="6" w:space="0" w:color="auto"/>
              <w:right w:val="single" w:sz="6" w:space="0" w:color="auto"/>
            </w:tcBorders>
          </w:tcPr>
          <w:p w:rsidR="00767D20" w:rsidRDefault="00767D20">
            <w:pPr>
              <w:rPr>
                <w:rFonts w:ascii="Arial" w:hAnsi="Arial"/>
                <w:snapToGrid w:val="0"/>
                <w:color w:val="000000"/>
              </w:rPr>
            </w:pPr>
            <w:r>
              <w:rPr>
                <w:rFonts w:ascii="Arial" w:hAnsi="Arial"/>
                <w:snapToGrid w:val="0"/>
                <w:color w:val="000000"/>
              </w:rPr>
              <w:t>7.</w:t>
            </w:r>
          </w:p>
        </w:tc>
        <w:tc>
          <w:tcPr>
            <w:tcW w:w="5873" w:type="dxa"/>
            <w:tcBorders>
              <w:left w:val="single" w:sz="6" w:space="0" w:color="auto"/>
              <w:right w:val="single" w:sz="6" w:space="0" w:color="auto"/>
            </w:tcBorders>
          </w:tcPr>
          <w:p w:rsidR="00767D20" w:rsidRDefault="00767D20">
            <w:pPr>
              <w:rPr>
                <w:rFonts w:ascii="Arial" w:hAnsi="Arial"/>
                <w:snapToGrid w:val="0"/>
                <w:color w:val="000000"/>
              </w:rPr>
            </w:pPr>
            <w:r>
              <w:rPr>
                <w:rFonts w:ascii="Arial" w:hAnsi="Arial"/>
                <w:snapToGrid w:val="0"/>
                <w:color w:val="000000"/>
              </w:rPr>
              <w:t>Отчисления во внебюджетные фонды составили:</w:t>
            </w:r>
          </w:p>
        </w:tc>
        <w:tc>
          <w:tcPr>
            <w:tcW w:w="1418" w:type="dxa"/>
            <w:tcBorders>
              <w:left w:val="single" w:sz="6" w:space="0" w:color="auto"/>
              <w:right w:val="single" w:sz="6" w:space="0" w:color="auto"/>
            </w:tcBorders>
          </w:tcPr>
          <w:p w:rsidR="00767D20" w:rsidRDefault="00767D20">
            <w:pPr>
              <w:jc w:val="right"/>
              <w:rPr>
                <w:rFonts w:ascii="Arial" w:hAnsi="Arial"/>
                <w:snapToGrid w:val="0"/>
                <w:color w:val="000000"/>
              </w:rPr>
            </w:pPr>
          </w:p>
        </w:tc>
        <w:tc>
          <w:tcPr>
            <w:tcW w:w="1134" w:type="dxa"/>
            <w:tcBorders>
              <w:left w:val="single" w:sz="6" w:space="0" w:color="auto"/>
              <w:right w:val="single" w:sz="6" w:space="0" w:color="auto"/>
            </w:tcBorders>
          </w:tcPr>
          <w:p w:rsidR="00767D20" w:rsidRDefault="00767D20">
            <w:pPr>
              <w:jc w:val="center"/>
              <w:rPr>
                <w:rFonts w:ascii="Arial" w:hAnsi="Arial"/>
                <w:snapToGrid w:val="0"/>
                <w:color w:val="000000"/>
              </w:rPr>
            </w:pPr>
          </w:p>
        </w:tc>
        <w:tc>
          <w:tcPr>
            <w:tcW w:w="992" w:type="dxa"/>
            <w:tcBorders>
              <w:left w:val="single" w:sz="6" w:space="0" w:color="auto"/>
              <w:right w:val="single" w:sz="6" w:space="0" w:color="auto"/>
            </w:tcBorders>
          </w:tcPr>
          <w:p w:rsidR="00767D20" w:rsidRDefault="00767D20">
            <w:pPr>
              <w:jc w:val="center"/>
              <w:rPr>
                <w:rFonts w:ascii="Arial" w:hAnsi="Arial"/>
                <w:snapToGrid w:val="0"/>
                <w:color w:val="000000"/>
              </w:rPr>
            </w:pPr>
          </w:p>
        </w:tc>
      </w:tr>
      <w:tr w:rsidR="00767D20">
        <w:trPr>
          <w:trHeight w:val="247"/>
        </w:trPr>
        <w:tc>
          <w:tcPr>
            <w:tcW w:w="394" w:type="dxa"/>
            <w:tcBorders>
              <w:left w:val="single" w:sz="6" w:space="0" w:color="auto"/>
              <w:right w:val="single" w:sz="6" w:space="0" w:color="auto"/>
            </w:tcBorders>
          </w:tcPr>
          <w:p w:rsidR="00767D20" w:rsidRDefault="00767D20">
            <w:pPr>
              <w:jc w:val="right"/>
              <w:rPr>
                <w:rFonts w:ascii="Arial" w:hAnsi="Arial"/>
                <w:snapToGrid w:val="0"/>
                <w:color w:val="000000"/>
              </w:rPr>
            </w:pPr>
          </w:p>
        </w:tc>
        <w:tc>
          <w:tcPr>
            <w:tcW w:w="5873" w:type="dxa"/>
            <w:tcBorders>
              <w:left w:val="single" w:sz="6" w:space="0" w:color="auto"/>
              <w:right w:val="single" w:sz="6" w:space="0" w:color="auto"/>
            </w:tcBorders>
          </w:tcPr>
          <w:p w:rsidR="00767D20" w:rsidRDefault="00767D20">
            <w:pPr>
              <w:rPr>
                <w:rFonts w:ascii="Arial" w:hAnsi="Arial"/>
                <w:snapToGrid w:val="0"/>
                <w:color w:val="000000"/>
              </w:rPr>
            </w:pPr>
            <w:r>
              <w:rPr>
                <w:rFonts w:ascii="Arial" w:hAnsi="Arial"/>
                <w:snapToGrid w:val="0"/>
                <w:color w:val="000000"/>
              </w:rPr>
              <w:t>Пенсионный фонд (28%)</w:t>
            </w:r>
          </w:p>
        </w:tc>
        <w:tc>
          <w:tcPr>
            <w:tcW w:w="1418" w:type="dxa"/>
            <w:tcBorders>
              <w:left w:val="single" w:sz="6" w:space="0" w:color="auto"/>
              <w:right w:val="single" w:sz="6" w:space="0" w:color="auto"/>
            </w:tcBorders>
          </w:tcPr>
          <w:p w:rsidR="00767D20" w:rsidRDefault="00767D20">
            <w:pPr>
              <w:jc w:val="right"/>
              <w:rPr>
                <w:rFonts w:ascii="Arial" w:hAnsi="Arial"/>
                <w:snapToGrid w:val="0"/>
                <w:color w:val="000000"/>
              </w:rPr>
            </w:pPr>
            <w:r>
              <w:rPr>
                <w:rFonts w:ascii="Arial" w:hAnsi="Arial"/>
                <w:snapToGrid w:val="0"/>
                <w:color w:val="000000"/>
              </w:rPr>
              <w:t>2 710,00</w:t>
            </w:r>
          </w:p>
        </w:tc>
        <w:tc>
          <w:tcPr>
            <w:tcW w:w="1134" w:type="dxa"/>
            <w:tcBorders>
              <w:left w:val="single" w:sz="6" w:space="0" w:color="auto"/>
              <w:right w:val="single" w:sz="6" w:space="0" w:color="auto"/>
            </w:tcBorders>
          </w:tcPr>
          <w:p w:rsidR="00767D20" w:rsidRDefault="00767D20">
            <w:pPr>
              <w:jc w:val="center"/>
              <w:rPr>
                <w:rFonts w:ascii="Arial" w:hAnsi="Arial"/>
                <w:snapToGrid w:val="0"/>
                <w:color w:val="000000"/>
              </w:rPr>
            </w:pPr>
            <w:r>
              <w:rPr>
                <w:rFonts w:ascii="Arial" w:hAnsi="Arial"/>
                <w:snapToGrid w:val="0"/>
                <w:color w:val="000000"/>
              </w:rPr>
              <w:t>20</w:t>
            </w:r>
          </w:p>
        </w:tc>
        <w:tc>
          <w:tcPr>
            <w:tcW w:w="992" w:type="dxa"/>
            <w:tcBorders>
              <w:left w:val="single" w:sz="6" w:space="0" w:color="auto"/>
              <w:right w:val="single" w:sz="6" w:space="0" w:color="auto"/>
            </w:tcBorders>
          </w:tcPr>
          <w:p w:rsidR="00767D20" w:rsidRDefault="00767D20">
            <w:pPr>
              <w:jc w:val="center"/>
              <w:rPr>
                <w:rFonts w:ascii="Arial" w:hAnsi="Arial"/>
                <w:snapToGrid w:val="0"/>
                <w:color w:val="000000"/>
              </w:rPr>
            </w:pPr>
            <w:r>
              <w:rPr>
                <w:rFonts w:ascii="Arial" w:hAnsi="Arial"/>
                <w:snapToGrid w:val="0"/>
                <w:color w:val="000000"/>
              </w:rPr>
              <w:t>69/2</w:t>
            </w:r>
          </w:p>
        </w:tc>
      </w:tr>
      <w:tr w:rsidR="00767D20">
        <w:trPr>
          <w:trHeight w:val="247"/>
        </w:trPr>
        <w:tc>
          <w:tcPr>
            <w:tcW w:w="394" w:type="dxa"/>
            <w:tcBorders>
              <w:left w:val="single" w:sz="6" w:space="0" w:color="auto"/>
              <w:right w:val="single" w:sz="6" w:space="0" w:color="auto"/>
            </w:tcBorders>
          </w:tcPr>
          <w:p w:rsidR="00767D20" w:rsidRDefault="00767D20">
            <w:pPr>
              <w:jc w:val="right"/>
              <w:rPr>
                <w:rFonts w:ascii="Arial" w:hAnsi="Arial"/>
                <w:snapToGrid w:val="0"/>
                <w:color w:val="000000"/>
              </w:rPr>
            </w:pPr>
          </w:p>
        </w:tc>
        <w:tc>
          <w:tcPr>
            <w:tcW w:w="5873" w:type="dxa"/>
            <w:tcBorders>
              <w:left w:val="single" w:sz="6" w:space="0" w:color="auto"/>
              <w:right w:val="single" w:sz="6" w:space="0" w:color="auto"/>
            </w:tcBorders>
          </w:tcPr>
          <w:p w:rsidR="00767D20" w:rsidRDefault="00767D20">
            <w:pPr>
              <w:rPr>
                <w:rFonts w:ascii="Arial" w:hAnsi="Arial"/>
                <w:snapToGrid w:val="0"/>
                <w:color w:val="000000"/>
              </w:rPr>
            </w:pPr>
            <w:r>
              <w:rPr>
                <w:rFonts w:ascii="Arial" w:hAnsi="Arial"/>
                <w:snapToGrid w:val="0"/>
                <w:color w:val="000000"/>
              </w:rPr>
              <w:t>Фонд социального страхования (5,4%)</w:t>
            </w:r>
          </w:p>
        </w:tc>
        <w:tc>
          <w:tcPr>
            <w:tcW w:w="1418" w:type="dxa"/>
            <w:tcBorders>
              <w:left w:val="single" w:sz="6" w:space="0" w:color="auto"/>
              <w:right w:val="single" w:sz="6" w:space="0" w:color="auto"/>
            </w:tcBorders>
          </w:tcPr>
          <w:p w:rsidR="00767D20" w:rsidRDefault="00767D20">
            <w:pPr>
              <w:jc w:val="right"/>
              <w:rPr>
                <w:rFonts w:ascii="Arial" w:hAnsi="Arial"/>
                <w:snapToGrid w:val="0"/>
                <w:color w:val="000000"/>
              </w:rPr>
            </w:pPr>
            <w:r>
              <w:rPr>
                <w:rFonts w:ascii="Arial" w:hAnsi="Arial"/>
                <w:snapToGrid w:val="0"/>
                <w:color w:val="000000"/>
              </w:rPr>
              <w:t>52 272,00</w:t>
            </w:r>
          </w:p>
        </w:tc>
        <w:tc>
          <w:tcPr>
            <w:tcW w:w="1134" w:type="dxa"/>
            <w:tcBorders>
              <w:left w:val="single" w:sz="6" w:space="0" w:color="auto"/>
              <w:right w:val="single" w:sz="6" w:space="0" w:color="auto"/>
            </w:tcBorders>
          </w:tcPr>
          <w:p w:rsidR="00767D20" w:rsidRDefault="00767D20">
            <w:pPr>
              <w:jc w:val="center"/>
              <w:rPr>
                <w:rFonts w:ascii="Arial" w:hAnsi="Arial"/>
                <w:snapToGrid w:val="0"/>
                <w:color w:val="000000"/>
              </w:rPr>
            </w:pPr>
            <w:r>
              <w:rPr>
                <w:rFonts w:ascii="Arial" w:hAnsi="Arial"/>
                <w:snapToGrid w:val="0"/>
                <w:color w:val="000000"/>
              </w:rPr>
              <w:t>20</w:t>
            </w:r>
          </w:p>
        </w:tc>
        <w:tc>
          <w:tcPr>
            <w:tcW w:w="992" w:type="dxa"/>
            <w:tcBorders>
              <w:left w:val="single" w:sz="6" w:space="0" w:color="auto"/>
              <w:right w:val="single" w:sz="6" w:space="0" w:color="auto"/>
            </w:tcBorders>
          </w:tcPr>
          <w:p w:rsidR="00767D20" w:rsidRDefault="00767D20">
            <w:pPr>
              <w:jc w:val="center"/>
              <w:rPr>
                <w:rFonts w:ascii="Arial" w:hAnsi="Arial"/>
                <w:snapToGrid w:val="0"/>
                <w:color w:val="000000"/>
              </w:rPr>
            </w:pPr>
            <w:r>
              <w:rPr>
                <w:rFonts w:ascii="Arial" w:hAnsi="Arial"/>
                <w:snapToGrid w:val="0"/>
                <w:color w:val="000000"/>
              </w:rPr>
              <w:t>69/1</w:t>
            </w:r>
          </w:p>
        </w:tc>
      </w:tr>
      <w:tr w:rsidR="00767D20">
        <w:trPr>
          <w:trHeight w:val="247"/>
        </w:trPr>
        <w:tc>
          <w:tcPr>
            <w:tcW w:w="394" w:type="dxa"/>
            <w:tcBorders>
              <w:left w:val="single" w:sz="6" w:space="0" w:color="auto"/>
              <w:right w:val="single" w:sz="6" w:space="0" w:color="auto"/>
            </w:tcBorders>
          </w:tcPr>
          <w:p w:rsidR="00767D20" w:rsidRDefault="00767D20">
            <w:pPr>
              <w:jc w:val="right"/>
              <w:rPr>
                <w:rFonts w:ascii="Arial" w:hAnsi="Arial"/>
                <w:snapToGrid w:val="0"/>
                <w:color w:val="000000"/>
              </w:rPr>
            </w:pPr>
          </w:p>
        </w:tc>
        <w:tc>
          <w:tcPr>
            <w:tcW w:w="5873" w:type="dxa"/>
            <w:tcBorders>
              <w:left w:val="single" w:sz="6" w:space="0" w:color="auto"/>
              <w:right w:val="single" w:sz="6" w:space="0" w:color="auto"/>
            </w:tcBorders>
          </w:tcPr>
          <w:p w:rsidR="00767D20" w:rsidRDefault="00767D20">
            <w:pPr>
              <w:rPr>
                <w:rFonts w:ascii="Arial" w:hAnsi="Arial"/>
                <w:snapToGrid w:val="0"/>
                <w:color w:val="000000"/>
              </w:rPr>
            </w:pPr>
            <w:r>
              <w:rPr>
                <w:rFonts w:ascii="Arial" w:hAnsi="Arial"/>
                <w:snapToGrid w:val="0"/>
                <w:color w:val="000000"/>
              </w:rPr>
              <w:t>Фонд обязательного медицинского страхования (3,6%)</w:t>
            </w:r>
          </w:p>
        </w:tc>
        <w:tc>
          <w:tcPr>
            <w:tcW w:w="1418" w:type="dxa"/>
            <w:tcBorders>
              <w:left w:val="single" w:sz="6" w:space="0" w:color="auto"/>
              <w:right w:val="single" w:sz="6" w:space="0" w:color="auto"/>
            </w:tcBorders>
          </w:tcPr>
          <w:p w:rsidR="00767D20" w:rsidRDefault="00767D20">
            <w:pPr>
              <w:jc w:val="right"/>
              <w:rPr>
                <w:rFonts w:ascii="Arial" w:hAnsi="Arial"/>
                <w:snapToGrid w:val="0"/>
                <w:color w:val="000000"/>
              </w:rPr>
            </w:pPr>
            <w:r>
              <w:rPr>
                <w:rFonts w:ascii="Arial" w:hAnsi="Arial"/>
                <w:snapToGrid w:val="0"/>
                <w:color w:val="000000"/>
              </w:rPr>
              <w:t>348,48</w:t>
            </w:r>
          </w:p>
        </w:tc>
        <w:tc>
          <w:tcPr>
            <w:tcW w:w="1134" w:type="dxa"/>
            <w:tcBorders>
              <w:left w:val="single" w:sz="6" w:space="0" w:color="auto"/>
              <w:right w:val="single" w:sz="6" w:space="0" w:color="auto"/>
            </w:tcBorders>
          </w:tcPr>
          <w:p w:rsidR="00767D20" w:rsidRDefault="00767D20">
            <w:pPr>
              <w:jc w:val="center"/>
              <w:rPr>
                <w:rFonts w:ascii="Arial" w:hAnsi="Arial"/>
                <w:snapToGrid w:val="0"/>
                <w:color w:val="000000"/>
              </w:rPr>
            </w:pPr>
            <w:r>
              <w:rPr>
                <w:rFonts w:ascii="Arial" w:hAnsi="Arial"/>
                <w:snapToGrid w:val="0"/>
                <w:color w:val="000000"/>
              </w:rPr>
              <w:t>20</w:t>
            </w:r>
          </w:p>
        </w:tc>
        <w:tc>
          <w:tcPr>
            <w:tcW w:w="992" w:type="dxa"/>
            <w:tcBorders>
              <w:left w:val="single" w:sz="6" w:space="0" w:color="auto"/>
              <w:right w:val="single" w:sz="6" w:space="0" w:color="auto"/>
            </w:tcBorders>
          </w:tcPr>
          <w:p w:rsidR="00767D20" w:rsidRDefault="00767D20">
            <w:pPr>
              <w:jc w:val="center"/>
              <w:rPr>
                <w:rFonts w:ascii="Arial" w:hAnsi="Arial"/>
                <w:snapToGrid w:val="0"/>
                <w:color w:val="000000"/>
              </w:rPr>
            </w:pPr>
            <w:r>
              <w:rPr>
                <w:rFonts w:ascii="Arial" w:hAnsi="Arial"/>
                <w:snapToGrid w:val="0"/>
                <w:color w:val="000000"/>
              </w:rPr>
              <w:t>69/3</w:t>
            </w:r>
          </w:p>
        </w:tc>
      </w:tr>
      <w:tr w:rsidR="00767D20">
        <w:trPr>
          <w:trHeight w:val="247"/>
        </w:trPr>
        <w:tc>
          <w:tcPr>
            <w:tcW w:w="394" w:type="dxa"/>
            <w:tcBorders>
              <w:left w:val="single" w:sz="6" w:space="0" w:color="auto"/>
              <w:bottom w:val="single" w:sz="6" w:space="0" w:color="auto"/>
              <w:right w:val="single" w:sz="6" w:space="0" w:color="auto"/>
            </w:tcBorders>
          </w:tcPr>
          <w:p w:rsidR="00767D20" w:rsidRDefault="00767D20">
            <w:pPr>
              <w:jc w:val="right"/>
              <w:rPr>
                <w:rFonts w:ascii="Arial" w:hAnsi="Arial"/>
                <w:snapToGrid w:val="0"/>
                <w:color w:val="000000"/>
              </w:rPr>
            </w:pPr>
          </w:p>
        </w:tc>
        <w:tc>
          <w:tcPr>
            <w:tcW w:w="5873" w:type="dxa"/>
            <w:tcBorders>
              <w:left w:val="single" w:sz="6" w:space="0" w:color="auto"/>
              <w:bottom w:val="single" w:sz="6" w:space="0" w:color="auto"/>
              <w:right w:val="single" w:sz="6" w:space="0" w:color="auto"/>
            </w:tcBorders>
          </w:tcPr>
          <w:p w:rsidR="00767D20" w:rsidRDefault="00767D20">
            <w:pPr>
              <w:rPr>
                <w:rFonts w:ascii="Arial" w:hAnsi="Arial"/>
                <w:snapToGrid w:val="0"/>
                <w:color w:val="000000"/>
              </w:rPr>
            </w:pPr>
            <w:r>
              <w:rPr>
                <w:rFonts w:ascii="Arial" w:hAnsi="Arial"/>
                <w:snapToGrid w:val="0"/>
                <w:color w:val="000000"/>
              </w:rPr>
              <w:t>Фонд занятости (1,5%)</w:t>
            </w:r>
          </w:p>
        </w:tc>
        <w:tc>
          <w:tcPr>
            <w:tcW w:w="1418" w:type="dxa"/>
            <w:tcBorders>
              <w:left w:val="single" w:sz="6" w:space="0" w:color="auto"/>
              <w:bottom w:val="single" w:sz="6" w:space="0" w:color="auto"/>
              <w:right w:val="single" w:sz="6" w:space="0" w:color="auto"/>
            </w:tcBorders>
          </w:tcPr>
          <w:p w:rsidR="00767D20" w:rsidRDefault="00767D20">
            <w:pPr>
              <w:jc w:val="right"/>
              <w:rPr>
                <w:rFonts w:ascii="Arial" w:hAnsi="Arial"/>
                <w:snapToGrid w:val="0"/>
                <w:color w:val="000000"/>
              </w:rPr>
            </w:pPr>
            <w:r>
              <w:rPr>
                <w:rFonts w:ascii="Arial" w:hAnsi="Arial"/>
                <w:snapToGrid w:val="0"/>
                <w:color w:val="000000"/>
              </w:rPr>
              <w:t>145,20</w:t>
            </w:r>
          </w:p>
        </w:tc>
        <w:tc>
          <w:tcPr>
            <w:tcW w:w="1134" w:type="dxa"/>
            <w:tcBorders>
              <w:left w:val="single" w:sz="6" w:space="0" w:color="auto"/>
              <w:bottom w:val="single" w:sz="6" w:space="0" w:color="auto"/>
              <w:right w:val="single" w:sz="6" w:space="0" w:color="auto"/>
            </w:tcBorders>
          </w:tcPr>
          <w:p w:rsidR="00767D20" w:rsidRDefault="00767D20">
            <w:pPr>
              <w:jc w:val="center"/>
              <w:rPr>
                <w:rFonts w:ascii="Arial" w:hAnsi="Arial"/>
                <w:snapToGrid w:val="0"/>
                <w:color w:val="000000"/>
              </w:rPr>
            </w:pPr>
            <w:r>
              <w:rPr>
                <w:rFonts w:ascii="Arial" w:hAnsi="Arial"/>
                <w:snapToGrid w:val="0"/>
                <w:color w:val="000000"/>
              </w:rPr>
              <w:t>20</w:t>
            </w:r>
          </w:p>
        </w:tc>
        <w:tc>
          <w:tcPr>
            <w:tcW w:w="992" w:type="dxa"/>
            <w:tcBorders>
              <w:left w:val="single" w:sz="6" w:space="0" w:color="auto"/>
              <w:bottom w:val="single" w:sz="6" w:space="0" w:color="auto"/>
              <w:right w:val="single" w:sz="6" w:space="0" w:color="auto"/>
            </w:tcBorders>
          </w:tcPr>
          <w:p w:rsidR="00767D20" w:rsidRDefault="00767D20">
            <w:pPr>
              <w:jc w:val="center"/>
              <w:rPr>
                <w:rFonts w:ascii="Arial" w:hAnsi="Arial"/>
                <w:snapToGrid w:val="0"/>
                <w:color w:val="000000"/>
              </w:rPr>
            </w:pPr>
            <w:r>
              <w:rPr>
                <w:rFonts w:ascii="Arial" w:hAnsi="Arial"/>
                <w:snapToGrid w:val="0"/>
                <w:color w:val="000000"/>
              </w:rPr>
              <w:t>69/4</w:t>
            </w:r>
          </w:p>
        </w:tc>
      </w:tr>
      <w:tr w:rsidR="00767D20">
        <w:trPr>
          <w:trHeight w:val="247"/>
        </w:trPr>
        <w:tc>
          <w:tcPr>
            <w:tcW w:w="394" w:type="dxa"/>
            <w:tcBorders>
              <w:left w:val="single" w:sz="6" w:space="0" w:color="auto"/>
              <w:right w:val="single" w:sz="6" w:space="0" w:color="auto"/>
            </w:tcBorders>
          </w:tcPr>
          <w:p w:rsidR="00767D20" w:rsidRDefault="00767D20">
            <w:pPr>
              <w:rPr>
                <w:rFonts w:ascii="Arial" w:hAnsi="Arial"/>
                <w:snapToGrid w:val="0"/>
                <w:color w:val="000000"/>
              </w:rPr>
            </w:pPr>
            <w:r>
              <w:rPr>
                <w:rFonts w:ascii="Arial" w:hAnsi="Arial"/>
                <w:snapToGrid w:val="0"/>
                <w:color w:val="000000"/>
              </w:rPr>
              <w:t>8.</w:t>
            </w:r>
          </w:p>
        </w:tc>
        <w:tc>
          <w:tcPr>
            <w:tcW w:w="5873" w:type="dxa"/>
            <w:tcBorders>
              <w:left w:val="single" w:sz="6" w:space="0" w:color="auto"/>
              <w:right w:val="single" w:sz="6" w:space="0" w:color="auto"/>
            </w:tcBorders>
          </w:tcPr>
          <w:p w:rsidR="00767D20" w:rsidRDefault="00767D20">
            <w:pPr>
              <w:rPr>
                <w:rFonts w:ascii="Arial" w:hAnsi="Arial"/>
                <w:snapToGrid w:val="0"/>
                <w:color w:val="000000"/>
              </w:rPr>
            </w:pPr>
            <w:r>
              <w:rPr>
                <w:rFonts w:ascii="Arial" w:hAnsi="Arial"/>
                <w:snapToGrid w:val="0"/>
                <w:color w:val="000000"/>
              </w:rPr>
              <w:t>Произведены удержания из заработной платы;</w:t>
            </w:r>
          </w:p>
        </w:tc>
        <w:tc>
          <w:tcPr>
            <w:tcW w:w="1418" w:type="dxa"/>
            <w:tcBorders>
              <w:left w:val="single" w:sz="6" w:space="0" w:color="auto"/>
              <w:right w:val="single" w:sz="6" w:space="0" w:color="auto"/>
            </w:tcBorders>
          </w:tcPr>
          <w:p w:rsidR="00767D20" w:rsidRDefault="00767D20">
            <w:pPr>
              <w:jc w:val="right"/>
              <w:rPr>
                <w:rFonts w:ascii="Arial" w:hAnsi="Arial"/>
                <w:snapToGrid w:val="0"/>
                <w:color w:val="000000"/>
              </w:rPr>
            </w:pPr>
          </w:p>
        </w:tc>
        <w:tc>
          <w:tcPr>
            <w:tcW w:w="1134" w:type="dxa"/>
            <w:tcBorders>
              <w:left w:val="single" w:sz="6" w:space="0" w:color="auto"/>
              <w:right w:val="single" w:sz="6" w:space="0" w:color="auto"/>
            </w:tcBorders>
          </w:tcPr>
          <w:p w:rsidR="00767D20" w:rsidRDefault="00767D20">
            <w:pPr>
              <w:jc w:val="center"/>
              <w:rPr>
                <w:rFonts w:ascii="Arial" w:hAnsi="Arial"/>
                <w:snapToGrid w:val="0"/>
                <w:color w:val="000000"/>
              </w:rPr>
            </w:pPr>
          </w:p>
        </w:tc>
        <w:tc>
          <w:tcPr>
            <w:tcW w:w="992" w:type="dxa"/>
            <w:tcBorders>
              <w:left w:val="single" w:sz="6" w:space="0" w:color="auto"/>
              <w:right w:val="single" w:sz="6" w:space="0" w:color="auto"/>
            </w:tcBorders>
          </w:tcPr>
          <w:p w:rsidR="00767D20" w:rsidRDefault="00767D20">
            <w:pPr>
              <w:jc w:val="center"/>
              <w:rPr>
                <w:rFonts w:ascii="Arial" w:hAnsi="Arial"/>
                <w:snapToGrid w:val="0"/>
                <w:color w:val="000000"/>
              </w:rPr>
            </w:pPr>
          </w:p>
        </w:tc>
      </w:tr>
      <w:tr w:rsidR="00767D20">
        <w:trPr>
          <w:trHeight w:val="247"/>
        </w:trPr>
        <w:tc>
          <w:tcPr>
            <w:tcW w:w="394" w:type="dxa"/>
            <w:tcBorders>
              <w:left w:val="single" w:sz="6" w:space="0" w:color="auto"/>
              <w:right w:val="single" w:sz="6" w:space="0" w:color="auto"/>
            </w:tcBorders>
          </w:tcPr>
          <w:p w:rsidR="00767D20" w:rsidRDefault="00767D20">
            <w:pPr>
              <w:jc w:val="right"/>
              <w:rPr>
                <w:rFonts w:ascii="Arial" w:hAnsi="Arial"/>
                <w:snapToGrid w:val="0"/>
                <w:color w:val="000000"/>
              </w:rPr>
            </w:pPr>
          </w:p>
        </w:tc>
        <w:tc>
          <w:tcPr>
            <w:tcW w:w="5873" w:type="dxa"/>
            <w:tcBorders>
              <w:left w:val="single" w:sz="6" w:space="0" w:color="auto"/>
              <w:right w:val="single" w:sz="6" w:space="0" w:color="auto"/>
            </w:tcBorders>
          </w:tcPr>
          <w:p w:rsidR="00767D20" w:rsidRDefault="00767D20">
            <w:pPr>
              <w:rPr>
                <w:rFonts w:ascii="Arial" w:hAnsi="Arial"/>
                <w:snapToGrid w:val="0"/>
                <w:color w:val="000000"/>
              </w:rPr>
            </w:pPr>
            <w:r>
              <w:rPr>
                <w:rFonts w:ascii="Arial" w:hAnsi="Arial"/>
                <w:snapToGrid w:val="0"/>
                <w:color w:val="000000"/>
              </w:rPr>
              <w:t>в пенсионный фонд (1%)</w:t>
            </w:r>
          </w:p>
        </w:tc>
        <w:tc>
          <w:tcPr>
            <w:tcW w:w="1418" w:type="dxa"/>
            <w:tcBorders>
              <w:left w:val="single" w:sz="6" w:space="0" w:color="auto"/>
              <w:right w:val="single" w:sz="6" w:space="0" w:color="auto"/>
            </w:tcBorders>
          </w:tcPr>
          <w:p w:rsidR="00767D20" w:rsidRDefault="00767D20">
            <w:pPr>
              <w:jc w:val="right"/>
              <w:rPr>
                <w:rFonts w:ascii="Arial" w:hAnsi="Arial"/>
                <w:snapToGrid w:val="0"/>
                <w:color w:val="000000"/>
              </w:rPr>
            </w:pPr>
            <w:r>
              <w:rPr>
                <w:rFonts w:ascii="Arial" w:hAnsi="Arial"/>
                <w:snapToGrid w:val="0"/>
                <w:color w:val="000000"/>
              </w:rPr>
              <w:t>97,00</w:t>
            </w:r>
          </w:p>
        </w:tc>
        <w:tc>
          <w:tcPr>
            <w:tcW w:w="1134" w:type="dxa"/>
            <w:tcBorders>
              <w:left w:val="single" w:sz="6" w:space="0" w:color="auto"/>
              <w:right w:val="single" w:sz="6" w:space="0" w:color="auto"/>
            </w:tcBorders>
          </w:tcPr>
          <w:p w:rsidR="00767D20" w:rsidRDefault="00767D20">
            <w:pPr>
              <w:jc w:val="center"/>
              <w:rPr>
                <w:rFonts w:ascii="Arial" w:hAnsi="Arial"/>
                <w:snapToGrid w:val="0"/>
                <w:color w:val="000000"/>
              </w:rPr>
            </w:pPr>
            <w:r>
              <w:rPr>
                <w:rFonts w:ascii="Arial" w:hAnsi="Arial"/>
                <w:snapToGrid w:val="0"/>
                <w:color w:val="000000"/>
              </w:rPr>
              <w:t>70</w:t>
            </w:r>
          </w:p>
        </w:tc>
        <w:tc>
          <w:tcPr>
            <w:tcW w:w="992" w:type="dxa"/>
            <w:tcBorders>
              <w:left w:val="single" w:sz="6" w:space="0" w:color="auto"/>
              <w:right w:val="single" w:sz="6" w:space="0" w:color="auto"/>
            </w:tcBorders>
          </w:tcPr>
          <w:p w:rsidR="00767D20" w:rsidRDefault="00767D20">
            <w:pPr>
              <w:jc w:val="center"/>
              <w:rPr>
                <w:rFonts w:ascii="Arial" w:hAnsi="Arial"/>
                <w:snapToGrid w:val="0"/>
                <w:color w:val="000000"/>
              </w:rPr>
            </w:pPr>
            <w:r>
              <w:rPr>
                <w:rFonts w:ascii="Arial" w:hAnsi="Arial"/>
                <w:snapToGrid w:val="0"/>
                <w:color w:val="000000"/>
              </w:rPr>
              <w:t>69/2</w:t>
            </w:r>
          </w:p>
        </w:tc>
      </w:tr>
      <w:tr w:rsidR="00767D20">
        <w:trPr>
          <w:trHeight w:val="494"/>
        </w:trPr>
        <w:tc>
          <w:tcPr>
            <w:tcW w:w="394" w:type="dxa"/>
            <w:tcBorders>
              <w:left w:val="single" w:sz="6" w:space="0" w:color="auto"/>
              <w:right w:val="single" w:sz="6" w:space="0" w:color="auto"/>
            </w:tcBorders>
          </w:tcPr>
          <w:p w:rsidR="00767D20" w:rsidRDefault="00767D20">
            <w:pPr>
              <w:jc w:val="right"/>
              <w:rPr>
                <w:rFonts w:ascii="Arial" w:hAnsi="Arial"/>
                <w:snapToGrid w:val="0"/>
                <w:color w:val="000000"/>
              </w:rPr>
            </w:pPr>
          </w:p>
        </w:tc>
        <w:tc>
          <w:tcPr>
            <w:tcW w:w="5873" w:type="dxa"/>
            <w:tcBorders>
              <w:left w:val="single" w:sz="6" w:space="0" w:color="auto"/>
              <w:right w:val="single" w:sz="6" w:space="0" w:color="auto"/>
            </w:tcBorders>
          </w:tcPr>
          <w:p w:rsidR="00767D20" w:rsidRDefault="00767D20">
            <w:pPr>
              <w:rPr>
                <w:rFonts w:ascii="Arial" w:hAnsi="Arial"/>
                <w:snapToGrid w:val="0"/>
                <w:color w:val="000000"/>
              </w:rPr>
            </w:pPr>
            <w:r>
              <w:rPr>
                <w:rFonts w:ascii="Arial" w:hAnsi="Arial"/>
                <w:snapToGrid w:val="0"/>
                <w:color w:val="000000"/>
              </w:rPr>
              <w:t>подоходный налог (12%)</w:t>
            </w:r>
          </w:p>
        </w:tc>
        <w:tc>
          <w:tcPr>
            <w:tcW w:w="1418" w:type="dxa"/>
            <w:tcBorders>
              <w:left w:val="single" w:sz="6" w:space="0" w:color="auto"/>
              <w:right w:val="single" w:sz="6" w:space="0" w:color="auto"/>
            </w:tcBorders>
          </w:tcPr>
          <w:p w:rsidR="00767D20" w:rsidRDefault="00767D20">
            <w:pPr>
              <w:jc w:val="right"/>
              <w:rPr>
                <w:rFonts w:ascii="Arial" w:hAnsi="Arial"/>
                <w:snapToGrid w:val="0"/>
                <w:color w:val="000000"/>
              </w:rPr>
            </w:pPr>
            <w:r>
              <w:rPr>
                <w:rFonts w:ascii="Arial" w:hAnsi="Arial"/>
                <w:snapToGrid w:val="0"/>
                <w:color w:val="000000"/>
              </w:rPr>
              <w:t>984,00</w:t>
            </w:r>
          </w:p>
        </w:tc>
        <w:tc>
          <w:tcPr>
            <w:tcW w:w="1134" w:type="dxa"/>
            <w:tcBorders>
              <w:left w:val="single" w:sz="6" w:space="0" w:color="auto"/>
              <w:right w:val="single" w:sz="6" w:space="0" w:color="auto"/>
            </w:tcBorders>
          </w:tcPr>
          <w:p w:rsidR="00767D20" w:rsidRDefault="00767D20">
            <w:pPr>
              <w:jc w:val="center"/>
              <w:rPr>
                <w:rFonts w:ascii="Arial" w:hAnsi="Arial"/>
                <w:snapToGrid w:val="0"/>
                <w:color w:val="000000"/>
              </w:rPr>
            </w:pPr>
            <w:r>
              <w:rPr>
                <w:rFonts w:ascii="Arial" w:hAnsi="Arial"/>
                <w:snapToGrid w:val="0"/>
                <w:color w:val="000000"/>
              </w:rPr>
              <w:t>70</w:t>
            </w:r>
          </w:p>
        </w:tc>
        <w:tc>
          <w:tcPr>
            <w:tcW w:w="992" w:type="dxa"/>
            <w:tcBorders>
              <w:left w:val="single" w:sz="6" w:space="0" w:color="auto"/>
              <w:right w:val="single" w:sz="6" w:space="0" w:color="auto"/>
            </w:tcBorders>
          </w:tcPr>
          <w:p w:rsidR="00767D20" w:rsidRDefault="00767D20">
            <w:pPr>
              <w:jc w:val="center"/>
              <w:rPr>
                <w:rFonts w:ascii="Arial" w:hAnsi="Arial"/>
                <w:snapToGrid w:val="0"/>
                <w:color w:val="000000"/>
              </w:rPr>
            </w:pPr>
            <w:r>
              <w:rPr>
                <w:rFonts w:ascii="Arial" w:hAnsi="Arial"/>
                <w:snapToGrid w:val="0"/>
                <w:color w:val="000000"/>
              </w:rPr>
              <w:t>68/1  (ПН)</w:t>
            </w:r>
          </w:p>
        </w:tc>
      </w:tr>
      <w:tr w:rsidR="00767D20">
        <w:trPr>
          <w:trHeight w:val="247"/>
        </w:trPr>
        <w:tc>
          <w:tcPr>
            <w:tcW w:w="394" w:type="dxa"/>
            <w:tcBorders>
              <w:left w:val="single" w:sz="6" w:space="0" w:color="auto"/>
              <w:right w:val="single" w:sz="6" w:space="0" w:color="auto"/>
            </w:tcBorders>
          </w:tcPr>
          <w:p w:rsidR="00767D20" w:rsidRDefault="00767D20">
            <w:pPr>
              <w:jc w:val="right"/>
              <w:rPr>
                <w:rFonts w:ascii="Arial" w:hAnsi="Arial"/>
                <w:snapToGrid w:val="0"/>
                <w:color w:val="000000"/>
              </w:rPr>
            </w:pPr>
          </w:p>
        </w:tc>
        <w:tc>
          <w:tcPr>
            <w:tcW w:w="5873" w:type="dxa"/>
            <w:tcBorders>
              <w:left w:val="single" w:sz="6" w:space="0" w:color="auto"/>
              <w:right w:val="single" w:sz="6" w:space="0" w:color="auto"/>
            </w:tcBorders>
          </w:tcPr>
          <w:p w:rsidR="00767D20" w:rsidRDefault="00767D20">
            <w:pPr>
              <w:rPr>
                <w:rFonts w:ascii="Arial" w:hAnsi="Arial"/>
                <w:snapToGrid w:val="0"/>
                <w:color w:val="000000"/>
              </w:rPr>
            </w:pPr>
            <w:r>
              <w:rPr>
                <w:rFonts w:ascii="Arial" w:hAnsi="Arial"/>
                <w:snapToGrid w:val="0"/>
                <w:color w:val="000000"/>
              </w:rPr>
              <w:t>алименты</w:t>
            </w:r>
          </w:p>
        </w:tc>
        <w:tc>
          <w:tcPr>
            <w:tcW w:w="1418" w:type="dxa"/>
            <w:tcBorders>
              <w:left w:val="single" w:sz="6" w:space="0" w:color="auto"/>
              <w:right w:val="single" w:sz="6" w:space="0" w:color="auto"/>
            </w:tcBorders>
          </w:tcPr>
          <w:p w:rsidR="00767D20" w:rsidRDefault="00767D20">
            <w:pPr>
              <w:jc w:val="right"/>
              <w:rPr>
                <w:rFonts w:ascii="Arial" w:hAnsi="Arial"/>
                <w:snapToGrid w:val="0"/>
                <w:color w:val="000000"/>
              </w:rPr>
            </w:pPr>
            <w:r>
              <w:rPr>
                <w:rFonts w:ascii="Arial" w:hAnsi="Arial"/>
                <w:snapToGrid w:val="0"/>
                <w:color w:val="000000"/>
              </w:rPr>
              <w:t>150,00</w:t>
            </w:r>
          </w:p>
        </w:tc>
        <w:tc>
          <w:tcPr>
            <w:tcW w:w="1134" w:type="dxa"/>
            <w:tcBorders>
              <w:left w:val="single" w:sz="6" w:space="0" w:color="auto"/>
              <w:right w:val="single" w:sz="6" w:space="0" w:color="auto"/>
            </w:tcBorders>
          </w:tcPr>
          <w:p w:rsidR="00767D20" w:rsidRDefault="00767D20">
            <w:pPr>
              <w:jc w:val="center"/>
              <w:rPr>
                <w:rFonts w:ascii="Arial" w:hAnsi="Arial"/>
                <w:snapToGrid w:val="0"/>
                <w:color w:val="000000"/>
              </w:rPr>
            </w:pPr>
            <w:r>
              <w:rPr>
                <w:rFonts w:ascii="Arial" w:hAnsi="Arial"/>
                <w:snapToGrid w:val="0"/>
                <w:color w:val="000000"/>
              </w:rPr>
              <w:t>70</w:t>
            </w:r>
          </w:p>
        </w:tc>
        <w:tc>
          <w:tcPr>
            <w:tcW w:w="992" w:type="dxa"/>
            <w:tcBorders>
              <w:left w:val="single" w:sz="6" w:space="0" w:color="auto"/>
              <w:right w:val="single" w:sz="6" w:space="0" w:color="auto"/>
            </w:tcBorders>
          </w:tcPr>
          <w:p w:rsidR="00767D20" w:rsidRDefault="00767D20">
            <w:pPr>
              <w:jc w:val="center"/>
              <w:rPr>
                <w:rFonts w:ascii="Arial" w:hAnsi="Arial"/>
                <w:snapToGrid w:val="0"/>
                <w:color w:val="000000"/>
              </w:rPr>
            </w:pPr>
            <w:r>
              <w:rPr>
                <w:rFonts w:ascii="Arial" w:hAnsi="Arial"/>
                <w:snapToGrid w:val="0"/>
                <w:color w:val="000000"/>
              </w:rPr>
              <w:t>76/1(ал)</w:t>
            </w:r>
          </w:p>
        </w:tc>
      </w:tr>
      <w:tr w:rsidR="00767D20">
        <w:trPr>
          <w:trHeight w:val="247"/>
        </w:trPr>
        <w:tc>
          <w:tcPr>
            <w:tcW w:w="394" w:type="dxa"/>
            <w:tcBorders>
              <w:left w:val="single" w:sz="6" w:space="0" w:color="auto"/>
              <w:bottom w:val="single" w:sz="6" w:space="0" w:color="auto"/>
              <w:right w:val="single" w:sz="6" w:space="0" w:color="auto"/>
            </w:tcBorders>
          </w:tcPr>
          <w:p w:rsidR="00767D20" w:rsidRDefault="00767D20">
            <w:pPr>
              <w:jc w:val="right"/>
              <w:rPr>
                <w:rFonts w:ascii="Arial" w:hAnsi="Arial"/>
                <w:snapToGrid w:val="0"/>
                <w:color w:val="000000"/>
              </w:rPr>
            </w:pPr>
          </w:p>
        </w:tc>
        <w:tc>
          <w:tcPr>
            <w:tcW w:w="5873" w:type="dxa"/>
            <w:tcBorders>
              <w:left w:val="single" w:sz="6" w:space="0" w:color="auto"/>
              <w:bottom w:val="single" w:sz="6" w:space="0" w:color="auto"/>
              <w:right w:val="single" w:sz="6" w:space="0" w:color="auto"/>
            </w:tcBorders>
          </w:tcPr>
          <w:p w:rsidR="00767D20" w:rsidRDefault="00767D20">
            <w:pPr>
              <w:rPr>
                <w:rFonts w:ascii="Arial" w:hAnsi="Arial"/>
                <w:snapToGrid w:val="0"/>
                <w:color w:val="000000"/>
              </w:rPr>
            </w:pPr>
            <w:r>
              <w:rPr>
                <w:rFonts w:ascii="Arial" w:hAnsi="Arial"/>
                <w:snapToGrid w:val="0"/>
                <w:color w:val="000000"/>
              </w:rPr>
              <w:t>возмещение причиненного мат. ущерба</w:t>
            </w:r>
          </w:p>
        </w:tc>
        <w:tc>
          <w:tcPr>
            <w:tcW w:w="1418" w:type="dxa"/>
            <w:tcBorders>
              <w:left w:val="single" w:sz="6" w:space="0" w:color="auto"/>
              <w:bottom w:val="single" w:sz="6" w:space="0" w:color="auto"/>
              <w:right w:val="single" w:sz="6" w:space="0" w:color="auto"/>
            </w:tcBorders>
          </w:tcPr>
          <w:p w:rsidR="00767D20" w:rsidRDefault="00767D20">
            <w:pPr>
              <w:jc w:val="right"/>
              <w:rPr>
                <w:rFonts w:ascii="Arial" w:hAnsi="Arial"/>
                <w:snapToGrid w:val="0"/>
                <w:color w:val="000000"/>
              </w:rPr>
            </w:pPr>
            <w:r>
              <w:rPr>
                <w:rFonts w:ascii="Arial" w:hAnsi="Arial"/>
                <w:snapToGrid w:val="0"/>
                <w:color w:val="000000"/>
              </w:rPr>
              <w:t>540,00</w:t>
            </w:r>
          </w:p>
        </w:tc>
        <w:tc>
          <w:tcPr>
            <w:tcW w:w="1134" w:type="dxa"/>
            <w:tcBorders>
              <w:left w:val="single" w:sz="6" w:space="0" w:color="auto"/>
              <w:bottom w:val="single" w:sz="6" w:space="0" w:color="auto"/>
              <w:right w:val="single" w:sz="6" w:space="0" w:color="auto"/>
            </w:tcBorders>
          </w:tcPr>
          <w:p w:rsidR="00767D20" w:rsidRDefault="00767D20">
            <w:pPr>
              <w:jc w:val="center"/>
              <w:rPr>
                <w:rFonts w:ascii="Arial" w:hAnsi="Arial"/>
                <w:snapToGrid w:val="0"/>
                <w:color w:val="000000"/>
              </w:rPr>
            </w:pPr>
            <w:r>
              <w:rPr>
                <w:rFonts w:ascii="Arial" w:hAnsi="Arial"/>
                <w:snapToGrid w:val="0"/>
                <w:color w:val="000000"/>
              </w:rPr>
              <w:t>70</w:t>
            </w:r>
          </w:p>
        </w:tc>
        <w:tc>
          <w:tcPr>
            <w:tcW w:w="992" w:type="dxa"/>
            <w:tcBorders>
              <w:left w:val="single" w:sz="6" w:space="0" w:color="auto"/>
              <w:bottom w:val="single" w:sz="6" w:space="0" w:color="auto"/>
              <w:right w:val="single" w:sz="6" w:space="0" w:color="auto"/>
            </w:tcBorders>
          </w:tcPr>
          <w:p w:rsidR="00767D20" w:rsidRDefault="00767D20">
            <w:pPr>
              <w:jc w:val="center"/>
              <w:rPr>
                <w:rFonts w:ascii="Arial" w:hAnsi="Arial"/>
                <w:snapToGrid w:val="0"/>
                <w:color w:val="000000"/>
              </w:rPr>
            </w:pPr>
            <w:r>
              <w:rPr>
                <w:rFonts w:ascii="Arial" w:hAnsi="Arial"/>
                <w:snapToGrid w:val="0"/>
                <w:color w:val="000000"/>
              </w:rPr>
              <w:t>73</w:t>
            </w:r>
          </w:p>
        </w:tc>
      </w:tr>
      <w:tr w:rsidR="00767D20">
        <w:trPr>
          <w:trHeight w:val="247"/>
        </w:trPr>
        <w:tc>
          <w:tcPr>
            <w:tcW w:w="394" w:type="dxa"/>
            <w:tcBorders>
              <w:left w:val="single" w:sz="6" w:space="0" w:color="auto"/>
              <w:bottom w:val="single" w:sz="6" w:space="0" w:color="auto"/>
              <w:right w:val="single" w:sz="6" w:space="0" w:color="auto"/>
            </w:tcBorders>
          </w:tcPr>
          <w:p w:rsidR="00767D20" w:rsidRDefault="00767D20">
            <w:pPr>
              <w:rPr>
                <w:rFonts w:ascii="Arial" w:hAnsi="Arial"/>
                <w:snapToGrid w:val="0"/>
                <w:color w:val="000000"/>
              </w:rPr>
            </w:pPr>
            <w:r>
              <w:rPr>
                <w:rFonts w:ascii="Arial" w:hAnsi="Arial"/>
                <w:snapToGrid w:val="0"/>
                <w:color w:val="000000"/>
              </w:rPr>
              <w:t>9.</w:t>
            </w:r>
          </w:p>
        </w:tc>
        <w:tc>
          <w:tcPr>
            <w:tcW w:w="5873" w:type="dxa"/>
            <w:tcBorders>
              <w:left w:val="single" w:sz="6" w:space="0" w:color="auto"/>
              <w:bottom w:val="single" w:sz="6" w:space="0" w:color="auto"/>
              <w:right w:val="single" w:sz="6" w:space="0" w:color="auto"/>
            </w:tcBorders>
          </w:tcPr>
          <w:p w:rsidR="00767D20" w:rsidRDefault="00767D20">
            <w:pPr>
              <w:rPr>
                <w:rFonts w:ascii="Arial" w:hAnsi="Arial"/>
                <w:snapToGrid w:val="0"/>
                <w:color w:val="000000"/>
              </w:rPr>
            </w:pPr>
            <w:r>
              <w:rPr>
                <w:rFonts w:ascii="Arial" w:hAnsi="Arial"/>
                <w:snapToGrid w:val="0"/>
                <w:color w:val="000000"/>
              </w:rPr>
              <w:t>Получены деньги с р./счета на выдачу з. платы</w:t>
            </w:r>
          </w:p>
        </w:tc>
        <w:tc>
          <w:tcPr>
            <w:tcW w:w="1418" w:type="dxa"/>
            <w:tcBorders>
              <w:left w:val="single" w:sz="6" w:space="0" w:color="auto"/>
              <w:bottom w:val="single" w:sz="6" w:space="0" w:color="auto"/>
              <w:right w:val="single" w:sz="6" w:space="0" w:color="auto"/>
            </w:tcBorders>
          </w:tcPr>
          <w:p w:rsidR="00767D20" w:rsidRDefault="00767D20">
            <w:pPr>
              <w:jc w:val="right"/>
              <w:rPr>
                <w:rFonts w:ascii="Arial" w:hAnsi="Arial"/>
                <w:snapToGrid w:val="0"/>
                <w:color w:val="000000"/>
              </w:rPr>
            </w:pPr>
            <w:r>
              <w:rPr>
                <w:rFonts w:ascii="Arial" w:hAnsi="Arial"/>
                <w:snapToGrid w:val="0"/>
                <w:color w:val="000000"/>
              </w:rPr>
              <w:t>7 500,00</w:t>
            </w:r>
          </w:p>
        </w:tc>
        <w:tc>
          <w:tcPr>
            <w:tcW w:w="1134" w:type="dxa"/>
            <w:tcBorders>
              <w:left w:val="single" w:sz="6" w:space="0" w:color="auto"/>
              <w:bottom w:val="single" w:sz="6" w:space="0" w:color="auto"/>
              <w:right w:val="single" w:sz="6" w:space="0" w:color="auto"/>
            </w:tcBorders>
          </w:tcPr>
          <w:p w:rsidR="00767D20" w:rsidRDefault="00767D20">
            <w:pPr>
              <w:jc w:val="center"/>
              <w:rPr>
                <w:rFonts w:ascii="Arial" w:hAnsi="Arial"/>
                <w:snapToGrid w:val="0"/>
                <w:color w:val="000000"/>
              </w:rPr>
            </w:pPr>
            <w:r>
              <w:rPr>
                <w:rFonts w:ascii="Arial" w:hAnsi="Arial"/>
                <w:snapToGrid w:val="0"/>
                <w:color w:val="000000"/>
              </w:rPr>
              <w:t>50</w:t>
            </w:r>
          </w:p>
        </w:tc>
        <w:tc>
          <w:tcPr>
            <w:tcW w:w="992" w:type="dxa"/>
            <w:tcBorders>
              <w:left w:val="single" w:sz="6" w:space="0" w:color="auto"/>
              <w:bottom w:val="single" w:sz="6" w:space="0" w:color="auto"/>
              <w:right w:val="single" w:sz="6" w:space="0" w:color="auto"/>
            </w:tcBorders>
          </w:tcPr>
          <w:p w:rsidR="00767D20" w:rsidRDefault="00767D20">
            <w:pPr>
              <w:jc w:val="center"/>
              <w:rPr>
                <w:rFonts w:ascii="Arial" w:hAnsi="Arial"/>
                <w:snapToGrid w:val="0"/>
                <w:color w:val="000000"/>
              </w:rPr>
            </w:pPr>
            <w:r>
              <w:rPr>
                <w:rFonts w:ascii="Arial" w:hAnsi="Arial"/>
                <w:snapToGrid w:val="0"/>
                <w:color w:val="000000"/>
              </w:rPr>
              <w:t>51</w:t>
            </w:r>
          </w:p>
        </w:tc>
      </w:tr>
      <w:tr w:rsidR="00767D20">
        <w:trPr>
          <w:trHeight w:val="247"/>
        </w:trPr>
        <w:tc>
          <w:tcPr>
            <w:tcW w:w="394" w:type="dxa"/>
            <w:tcBorders>
              <w:left w:val="single" w:sz="6" w:space="0" w:color="auto"/>
              <w:bottom w:val="single" w:sz="6" w:space="0" w:color="auto"/>
              <w:right w:val="single" w:sz="6" w:space="0" w:color="auto"/>
            </w:tcBorders>
          </w:tcPr>
          <w:p w:rsidR="00767D20" w:rsidRDefault="00767D20">
            <w:pPr>
              <w:rPr>
                <w:rFonts w:ascii="Arial" w:hAnsi="Arial"/>
                <w:snapToGrid w:val="0"/>
                <w:color w:val="000000"/>
              </w:rPr>
            </w:pPr>
            <w:r>
              <w:rPr>
                <w:rFonts w:ascii="Arial" w:hAnsi="Arial"/>
                <w:snapToGrid w:val="0"/>
                <w:color w:val="000000"/>
              </w:rPr>
              <w:t>10.</w:t>
            </w:r>
          </w:p>
        </w:tc>
        <w:tc>
          <w:tcPr>
            <w:tcW w:w="5873" w:type="dxa"/>
            <w:tcBorders>
              <w:left w:val="single" w:sz="6" w:space="0" w:color="auto"/>
              <w:bottom w:val="single" w:sz="6" w:space="0" w:color="auto"/>
              <w:right w:val="single" w:sz="6" w:space="0" w:color="auto"/>
            </w:tcBorders>
          </w:tcPr>
          <w:p w:rsidR="00767D20" w:rsidRDefault="00767D20">
            <w:pPr>
              <w:rPr>
                <w:rFonts w:ascii="Arial" w:hAnsi="Arial"/>
                <w:snapToGrid w:val="0"/>
                <w:color w:val="000000"/>
              </w:rPr>
            </w:pPr>
            <w:r>
              <w:rPr>
                <w:rFonts w:ascii="Arial" w:hAnsi="Arial"/>
                <w:snapToGrid w:val="0"/>
                <w:color w:val="000000"/>
              </w:rPr>
              <w:t>Выдана заработная плата</w:t>
            </w:r>
          </w:p>
        </w:tc>
        <w:tc>
          <w:tcPr>
            <w:tcW w:w="1418" w:type="dxa"/>
            <w:tcBorders>
              <w:left w:val="single" w:sz="6" w:space="0" w:color="auto"/>
              <w:bottom w:val="single" w:sz="6" w:space="0" w:color="auto"/>
              <w:right w:val="single" w:sz="6" w:space="0" w:color="auto"/>
            </w:tcBorders>
          </w:tcPr>
          <w:p w:rsidR="00767D20" w:rsidRDefault="00767D20">
            <w:pPr>
              <w:jc w:val="right"/>
              <w:rPr>
                <w:rFonts w:ascii="Arial" w:hAnsi="Arial"/>
                <w:snapToGrid w:val="0"/>
                <w:color w:val="000000"/>
              </w:rPr>
            </w:pPr>
            <w:r>
              <w:rPr>
                <w:rFonts w:ascii="Arial" w:hAnsi="Arial"/>
                <w:snapToGrid w:val="0"/>
                <w:color w:val="000000"/>
              </w:rPr>
              <w:t>7 320,00</w:t>
            </w:r>
          </w:p>
        </w:tc>
        <w:tc>
          <w:tcPr>
            <w:tcW w:w="1134" w:type="dxa"/>
            <w:tcBorders>
              <w:left w:val="single" w:sz="6" w:space="0" w:color="auto"/>
              <w:bottom w:val="single" w:sz="6" w:space="0" w:color="auto"/>
              <w:right w:val="single" w:sz="6" w:space="0" w:color="auto"/>
            </w:tcBorders>
          </w:tcPr>
          <w:p w:rsidR="00767D20" w:rsidRDefault="00767D20">
            <w:pPr>
              <w:jc w:val="center"/>
              <w:rPr>
                <w:rFonts w:ascii="Arial" w:hAnsi="Arial"/>
                <w:snapToGrid w:val="0"/>
                <w:color w:val="000000"/>
              </w:rPr>
            </w:pPr>
            <w:r>
              <w:rPr>
                <w:rFonts w:ascii="Arial" w:hAnsi="Arial"/>
                <w:snapToGrid w:val="0"/>
                <w:color w:val="000000"/>
              </w:rPr>
              <w:t>70</w:t>
            </w:r>
          </w:p>
        </w:tc>
        <w:tc>
          <w:tcPr>
            <w:tcW w:w="992" w:type="dxa"/>
            <w:tcBorders>
              <w:left w:val="single" w:sz="6" w:space="0" w:color="auto"/>
              <w:bottom w:val="single" w:sz="6" w:space="0" w:color="auto"/>
              <w:right w:val="single" w:sz="6" w:space="0" w:color="auto"/>
            </w:tcBorders>
          </w:tcPr>
          <w:p w:rsidR="00767D20" w:rsidRDefault="00767D20">
            <w:pPr>
              <w:jc w:val="center"/>
              <w:rPr>
                <w:rFonts w:ascii="Arial" w:hAnsi="Arial"/>
                <w:snapToGrid w:val="0"/>
                <w:color w:val="000000"/>
              </w:rPr>
            </w:pPr>
            <w:r>
              <w:rPr>
                <w:rFonts w:ascii="Arial" w:hAnsi="Arial"/>
                <w:snapToGrid w:val="0"/>
                <w:color w:val="000000"/>
              </w:rPr>
              <w:t>50</w:t>
            </w:r>
          </w:p>
        </w:tc>
      </w:tr>
      <w:tr w:rsidR="00767D20">
        <w:trPr>
          <w:trHeight w:val="494"/>
        </w:trPr>
        <w:tc>
          <w:tcPr>
            <w:tcW w:w="394" w:type="dxa"/>
            <w:tcBorders>
              <w:left w:val="single" w:sz="6" w:space="0" w:color="auto"/>
              <w:bottom w:val="single" w:sz="6" w:space="0" w:color="auto"/>
              <w:right w:val="single" w:sz="6" w:space="0" w:color="auto"/>
            </w:tcBorders>
          </w:tcPr>
          <w:p w:rsidR="00767D20" w:rsidRDefault="00767D20">
            <w:pPr>
              <w:rPr>
                <w:rFonts w:ascii="Arial" w:hAnsi="Arial"/>
                <w:snapToGrid w:val="0"/>
                <w:color w:val="000000"/>
              </w:rPr>
            </w:pPr>
            <w:r>
              <w:rPr>
                <w:rFonts w:ascii="Arial" w:hAnsi="Arial"/>
                <w:snapToGrid w:val="0"/>
                <w:color w:val="000000"/>
              </w:rPr>
              <w:t>11.</w:t>
            </w:r>
          </w:p>
        </w:tc>
        <w:tc>
          <w:tcPr>
            <w:tcW w:w="5873" w:type="dxa"/>
            <w:tcBorders>
              <w:left w:val="single" w:sz="6" w:space="0" w:color="auto"/>
              <w:bottom w:val="single" w:sz="6" w:space="0" w:color="auto"/>
              <w:right w:val="single" w:sz="6" w:space="0" w:color="auto"/>
            </w:tcBorders>
          </w:tcPr>
          <w:p w:rsidR="00767D20" w:rsidRDefault="00767D20">
            <w:pPr>
              <w:rPr>
                <w:rFonts w:ascii="Arial" w:hAnsi="Arial"/>
                <w:snapToGrid w:val="0"/>
                <w:color w:val="000000"/>
              </w:rPr>
            </w:pPr>
            <w:r>
              <w:rPr>
                <w:rFonts w:ascii="Arial" w:hAnsi="Arial"/>
                <w:snapToGrid w:val="0"/>
                <w:color w:val="000000"/>
              </w:rPr>
              <w:t>Невыданная з. плата перечислена на депоненты</w:t>
            </w:r>
          </w:p>
        </w:tc>
        <w:tc>
          <w:tcPr>
            <w:tcW w:w="1418" w:type="dxa"/>
            <w:tcBorders>
              <w:left w:val="single" w:sz="6" w:space="0" w:color="auto"/>
              <w:bottom w:val="single" w:sz="6" w:space="0" w:color="auto"/>
              <w:right w:val="single" w:sz="6" w:space="0" w:color="auto"/>
            </w:tcBorders>
          </w:tcPr>
          <w:p w:rsidR="00767D20" w:rsidRDefault="00767D20">
            <w:pPr>
              <w:jc w:val="right"/>
              <w:rPr>
                <w:rFonts w:ascii="Arial" w:hAnsi="Arial"/>
                <w:snapToGrid w:val="0"/>
                <w:color w:val="000000"/>
              </w:rPr>
            </w:pPr>
            <w:r>
              <w:rPr>
                <w:rFonts w:ascii="Arial" w:hAnsi="Arial"/>
                <w:snapToGrid w:val="0"/>
                <w:color w:val="000000"/>
              </w:rPr>
              <w:t>589,00</w:t>
            </w:r>
          </w:p>
        </w:tc>
        <w:tc>
          <w:tcPr>
            <w:tcW w:w="1134" w:type="dxa"/>
            <w:tcBorders>
              <w:left w:val="single" w:sz="6" w:space="0" w:color="auto"/>
              <w:bottom w:val="single" w:sz="6" w:space="0" w:color="auto"/>
              <w:right w:val="single" w:sz="6" w:space="0" w:color="auto"/>
            </w:tcBorders>
          </w:tcPr>
          <w:p w:rsidR="00767D20" w:rsidRDefault="00767D20">
            <w:pPr>
              <w:jc w:val="center"/>
              <w:rPr>
                <w:rFonts w:ascii="Arial" w:hAnsi="Arial"/>
                <w:snapToGrid w:val="0"/>
                <w:color w:val="000000"/>
              </w:rPr>
            </w:pPr>
            <w:r>
              <w:rPr>
                <w:rFonts w:ascii="Arial" w:hAnsi="Arial"/>
                <w:snapToGrid w:val="0"/>
                <w:color w:val="000000"/>
              </w:rPr>
              <w:t>70</w:t>
            </w:r>
          </w:p>
        </w:tc>
        <w:tc>
          <w:tcPr>
            <w:tcW w:w="992" w:type="dxa"/>
            <w:tcBorders>
              <w:left w:val="single" w:sz="6" w:space="0" w:color="auto"/>
              <w:bottom w:val="single" w:sz="6" w:space="0" w:color="auto"/>
              <w:right w:val="single" w:sz="6" w:space="0" w:color="auto"/>
            </w:tcBorders>
          </w:tcPr>
          <w:p w:rsidR="00767D20" w:rsidRDefault="00767D20">
            <w:pPr>
              <w:jc w:val="center"/>
              <w:rPr>
                <w:rFonts w:ascii="Arial" w:hAnsi="Arial"/>
                <w:snapToGrid w:val="0"/>
                <w:color w:val="000000"/>
              </w:rPr>
            </w:pPr>
            <w:r>
              <w:rPr>
                <w:rFonts w:ascii="Arial" w:hAnsi="Arial"/>
                <w:snapToGrid w:val="0"/>
                <w:color w:val="000000"/>
              </w:rPr>
              <w:t>76/2 (деп)</w:t>
            </w:r>
          </w:p>
        </w:tc>
      </w:tr>
      <w:tr w:rsidR="00767D20">
        <w:trPr>
          <w:trHeight w:val="494"/>
        </w:trPr>
        <w:tc>
          <w:tcPr>
            <w:tcW w:w="394" w:type="dxa"/>
            <w:tcBorders>
              <w:left w:val="single" w:sz="6" w:space="0" w:color="auto"/>
              <w:right w:val="single" w:sz="6" w:space="0" w:color="auto"/>
            </w:tcBorders>
          </w:tcPr>
          <w:p w:rsidR="00767D20" w:rsidRDefault="00767D20">
            <w:pPr>
              <w:rPr>
                <w:rFonts w:ascii="Arial" w:hAnsi="Arial"/>
                <w:snapToGrid w:val="0"/>
                <w:color w:val="000000"/>
              </w:rPr>
            </w:pPr>
            <w:r>
              <w:rPr>
                <w:rFonts w:ascii="Arial" w:hAnsi="Arial"/>
                <w:snapToGrid w:val="0"/>
                <w:color w:val="000000"/>
              </w:rPr>
              <w:t>12.</w:t>
            </w:r>
          </w:p>
        </w:tc>
        <w:tc>
          <w:tcPr>
            <w:tcW w:w="5873" w:type="dxa"/>
            <w:tcBorders>
              <w:left w:val="single" w:sz="6" w:space="0" w:color="auto"/>
              <w:right w:val="single" w:sz="6" w:space="0" w:color="auto"/>
            </w:tcBorders>
          </w:tcPr>
          <w:p w:rsidR="00767D20" w:rsidRDefault="00767D20">
            <w:pPr>
              <w:rPr>
                <w:rFonts w:ascii="Arial" w:hAnsi="Arial"/>
                <w:snapToGrid w:val="0"/>
                <w:color w:val="000000"/>
              </w:rPr>
            </w:pPr>
            <w:r>
              <w:rPr>
                <w:rFonts w:ascii="Arial" w:hAnsi="Arial"/>
                <w:snapToGrid w:val="0"/>
                <w:color w:val="000000"/>
              </w:rPr>
              <w:t>Отпущено готовой продукции, фактическая себестоимоть которой составила</w:t>
            </w:r>
          </w:p>
        </w:tc>
        <w:tc>
          <w:tcPr>
            <w:tcW w:w="1418" w:type="dxa"/>
            <w:tcBorders>
              <w:left w:val="single" w:sz="6" w:space="0" w:color="auto"/>
              <w:right w:val="single" w:sz="6" w:space="0" w:color="auto"/>
            </w:tcBorders>
          </w:tcPr>
          <w:p w:rsidR="00767D20" w:rsidRDefault="00767D20">
            <w:pPr>
              <w:jc w:val="right"/>
              <w:rPr>
                <w:rFonts w:ascii="Arial" w:hAnsi="Arial"/>
                <w:snapToGrid w:val="0"/>
                <w:color w:val="000000"/>
              </w:rPr>
            </w:pPr>
            <w:r>
              <w:rPr>
                <w:rFonts w:ascii="Arial" w:hAnsi="Arial"/>
                <w:snapToGrid w:val="0"/>
                <w:color w:val="000000"/>
              </w:rPr>
              <w:t>6 500,00</w:t>
            </w:r>
          </w:p>
        </w:tc>
        <w:tc>
          <w:tcPr>
            <w:tcW w:w="1134" w:type="dxa"/>
            <w:tcBorders>
              <w:left w:val="single" w:sz="6" w:space="0" w:color="auto"/>
              <w:right w:val="single" w:sz="6" w:space="0" w:color="auto"/>
            </w:tcBorders>
          </w:tcPr>
          <w:p w:rsidR="00767D20" w:rsidRDefault="00767D20">
            <w:pPr>
              <w:jc w:val="center"/>
              <w:rPr>
                <w:rFonts w:ascii="Arial" w:hAnsi="Arial"/>
                <w:snapToGrid w:val="0"/>
                <w:color w:val="000000"/>
              </w:rPr>
            </w:pPr>
            <w:r>
              <w:rPr>
                <w:rFonts w:ascii="Arial" w:hAnsi="Arial"/>
                <w:snapToGrid w:val="0"/>
                <w:color w:val="000000"/>
              </w:rPr>
              <w:t>46</w:t>
            </w:r>
          </w:p>
        </w:tc>
        <w:tc>
          <w:tcPr>
            <w:tcW w:w="992" w:type="dxa"/>
            <w:tcBorders>
              <w:left w:val="single" w:sz="6" w:space="0" w:color="auto"/>
              <w:right w:val="single" w:sz="6" w:space="0" w:color="auto"/>
            </w:tcBorders>
          </w:tcPr>
          <w:p w:rsidR="00767D20" w:rsidRDefault="00767D20">
            <w:pPr>
              <w:jc w:val="center"/>
              <w:rPr>
                <w:rFonts w:ascii="Arial" w:hAnsi="Arial"/>
                <w:snapToGrid w:val="0"/>
                <w:color w:val="000000"/>
              </w:rPr>
            </w:pPr>
            <w:r>
              <w:rPr>
                <w:rFonts w:ascii="Arial" w:hAnsi="Arial"/>
                <w:snapToGrid w:val="0"/>
                <w:color w:val="000000"/>
              </w:rPr>
              <w:t>40</w:t>
            </w:r>
          </w:p>
        </w:tc>
      </w:tr>
      <w:tr w:rsidR="00767D20">
        <w:trPr>
          <w:trHeight w:val="247"/>
        </w:trPr>
        <w:tc>
          <w:tcPr>
            <w:tcW w:w="394" w:type="dxa"/>
            <w:tcBorders>
              <w:left w:val="single" w:sz="6" w:space="0" w:color="auto"/>
              <w:right w:val="single" w:sz="6" w:space="0" w:color="auto"/>
            </w:tcBorders>
          </w:tcPr>
          <w:p w:rsidR="00767D20" w:rsidRDefault="00767D20">
            <w:pPr>
              <w:jc w:val="right"/>
              <w:rPr>
                <w:rFonts w:ascii="Arial" w:hAnsi="Arial"/>
                <w:snapToGrid w:val="0"/>
                <w:color w:val="000000"/>
              </w:rPr>
            </w:pPr>
          </w:p>
        </w:tc>
        <w:tc>
          <w:tcPr>
            <w:tcW w:w="5873" w:type="dxa"/>
            <w:tcBorders>
              <w:left w:val="single" w:sz="6" w:space="0" w:color="auto"/>
              <w:right w:val="single" w:sz="6" w:space="0" w:color="auto"/>
            </w:tcBorders>
          </w:tcPr>
          <w:p w:rsidR="00767D20" w:rsidRDefault="00767D20">
            <w:pPr>
              <w:rPr>
                <w:rFonts w:ascii="Arial" w:hAnsi="Arial"/>
                <w:snapToGrid w:val="0"/>
                <w:color w:val="000000"/>
              </w:rPr>
            </w:pPr>
            <w:r>
              <w:rPr>
                <w:rFonts w:ascii="Arial" w:hAnsi="Arial"/>
                <w:snapToGrid w:val="0"/>
                <w:color w:val="000000"/>
              </w:rPr>
              <w:t xml:space="preserve">продажная цена - </w:t>
            </w:r>
          </w:p>
        </w:tc>
        <w:tc>
          <w:tcPr>
            <w:tcW w:w="1418" w:type="dxa"/>
            <w:tcBorders>
              <w:left w:val="single" w:sz="6" w:space="0" w:color="auto"/>
              <w:right w:val="single" w:sz="6" w:space="0" w:color="auto"/>
            </w:tcBorders>
          </w:tcPr>
          <w:p w:rsidR="00767D20" w:rsidRDefault="00767D20">
            <w:pPr>
              <w:jc w:val="right"/>
              <w:rPr>
                <w:rFonts w:ascii="Arial" w:hAnsi="Arial"/>
                <w:snapToGrid w:val="0"/>
                <w:color w:val="000000"/>
              </w:rPr>
            </w:pPr>
            <w:r>
              <w:rPr>
                <w:rFonts w:ascii="Arial" w:hAnsi="Arial"/>
                <w:snapToGrid w:val="0"/>
                <w:color w:val="000000"/>
              </w:rPr>
              <w:t>9 400,00</w:t>
            </w:r>
          </w:p>
        </w:tc>
        <w:tc>
          <w:tcPr>
            <w:tcW w:w="1134" w:type="dxa"/>
            <w:tcBorders>
              <w:left w:val="single" w:sz="6" w:space="0" w:color="auto"/>
              <w:right w:val="single" w:sz="6" w:space="0" w:color="auto"/>
            </w:tcBorders>
          </w:tcPr>
          <w:p w:rsidR="00767D20" w:rsidRDefault="00767D20">
            <w:pPr>
              <w:jc w:val="center"/>
              <w:rPr>
                <w:rFonts w:ascii="Arial" w:hAnsi="Arial"/>
                <w:snapToGrid w:val="0"/>
                <w:color w:val="000000"/>
              </w:rPr>
            </w:pPr>
            <w:r>
              <w:rPr>
                <w:rFonts w:ascii="Arial" w:hAnsi="Arial"/>
                <w:snapToGrid w:val="0"/>
                <w:color w:val="000000"/>
              </w:rPr>
              <w:t>62</w:t>
            </w:r>
          </w:p>
        </w:tc>
        <w:tc>
          <w:tcPr>
            <w:tcW w:w="992" w:type="dxa"/>
            <w:tcBorders>
              <w:left w:val="single" w:sz="6" w:space="0" w:color="auto"/>
              <w:right w:val="single" w:sz="6" w:space="0" w:color="auto"/>
            </w:tcBorders>
          </w:tcPr>
          <w:p w:rsidR="00767D20" w:rsidRDefault="00767D20">
            <w:pPr>
              <w:jc w:val="center"/>
              <w:rPr>
                <w:rFonts w:ascii="Arial" w:hAnsi="Arial"/>
                <w:snapToGrid w:val="0"/>
                <w:color w:val="000000"/>
              </w:rPr>
            </w:pPr>
            <w:r>
              <w:rPr>
                <w:rFonts w:ascii="Arial" w:hAnsi="Arial"/>
                <w:snapToGrid w:val="0"/>
                <w:color w:val="000000"/>
              </w:rPr>
              <w:t>46</w:t>
            </w:r>
          </w:p>
        </w:tc>
      </w:tr>
      <w:tr w:rsidR="00767D20">
        <w:trPr>
          <w:trHeight w:val="247"/>
        </w:trPr>
        <w:tc>
          <w:tcPr>
            <w:tcW w:w="394" w:type="dxa"/>
            <w:tcBorders>
              <w:left w:val="single" w:sz="6" w:space="0" w:color="auto"/>
              <w:bottom w:val="single" w:sz="6" w:space="0" w:color="auto"/>
              <w:right w:val="single" w:sz="6" w:space="0" w:color="auto"/>
            </w:tcBorders>
          </w:tcPr>
          <w:p w:rsidR="00767D20" w:rsidRDefault="00767D20">
            <w:pPr>
              <w:jc w:val="right"/>
              <w:rPr>
                <w:rFonts w:ascii="Arial" w:hAnsi="Arial"/>
                <w:snapToGrid w:val="0"/>
                <w:color w:val="000000"/>
              </w:rPr>
            </w:pPr>
          </w:p>
        </w:tc>
        <w:tc>
          <w:tcPr>
            <w:tcW w:w="5873" w:type="dxa"/>
            <w:tcBorders>
              <w:left w:val="single" w:sz="6" w:space="0" w:color="auto"/>
              <w:bottom w:val="single" w:sz="6" w:space="0" w:color="auto"/>
              <w:right w:val="single" w:sz="6" w:space="0" w:color="auto"/>
            </w:tcBorders>
          </w:tcPr>
          <w:p w:rsidR="00767D20" w:rsidRDefault="00767D20">
            <w:pPr>
              <w:rPr>
                <w:rFonts w:ascii="Arial" w:hAnsi="Arial"/>
                <w:snapToGrid w:val="0"/>
                <w:color w:val="000000"/>
              </w:rPr>
            </w:pPr>
            <w:r>
              <w:rPr>
                <w:rFonts w:ascii="Arial" w:hAnsi="Arial"/>
                <w:snapToGrid w:val="0"/>
                <w:color w:val="000000"/>
              </w:rPr>
              <w:t>(учет ведется по моменту отгрузки)</w:t>
            </w:r>
          </w:p>
        </w:tc>
        <w:tc>
          <w:tcPr>
            <w:tcW w:w="1418" w:type="dxa"/>
            <w:tcBorders>
              <w:left w:val="single" w:sz="6" w:space="0" w:color="auto"/>
              <w:bottom w:val="single" w:sz="6" w:space="0" w:color="auto"/>
              <w:right w:val="single" w:sz="6" w:space="0" w:color="auto"/>
            </w:tcBorders>
          </w:tcPr>
          <w:p w:rsidR="00767D20" w:rsidRDefault="00767D20">
            <w:pPr>
              <w:jc w:val="right"/>
              <w:rPr>
                <w:rFonts w:ascii="Arial" w:hAnsi="Arial"/>
                <w:snapToGrid w:val="0"/>
                <w:color w:val="000000"/>
              </w:rPr>
            </w:pPr>
          </w:p>
        </w:tc>
        <w:tc>
          <w:tcPr>
            <w:tcW w:w="1134" w:type="dxa"/>
            <w:tcBorders>
              <w:left w:val="single" w:sz="6" w:space="0" w:color="auto"/>
              <w:bottom w:val="single" w:sz="6" w:space="0" w:color="auto"/>
              <w:right w:val="single" w:sz="6" w:space="0" w:color="auto"/>
            </w:tcBorders>
          </w:tcPr>
          <w:p w:rsidR="00767D20" w:rsidRDefault="00767D20">
            <w:pPr>
              <w:jc w:val="center"/>
              <w:rPr>
                <w:rFonts w:ascii="Arial" w:hAnsi="Arial"/>
                <w:snapToGrid w:val="0"/>
                <w:color w:val="000000"/>
              </w:rPr>
            </w:pPr>
          </w:p>
        </w:tc>
        <w:tc>
          <w:tcPr>
            <w:tcW w:w="992" w:type="dxa"/>
            <w:tcBorders>
              <w:left w:val="single" w:sz="6" w:space="0" w:color="auto"/>
              <w:bottom w:val="single" w:sz="6" w:space="0" w:color="auto"/>
              <w:right w:val="single" w:sz="6" w:space="0" w:color="auto"/>
            </w:tcBorders>
          </w:tcPr>
          <w:p w:rsidR="00767D20" w:rsidRDefault="00767D20">
            <w:pPr>
              <w:jc w:val="center"/>
              <w:rPr>
                <w:rFonts w:ascii="Arial" w:hAnsi="Arial"/>
                <w:snapToGrid w:val="0"/>
                <w:color w:val="000000"/>
              </w:rPr>
            </w:pPr>
          </w:p>
        </w:tc>
      </w:tr>
      <w:tr w:rsidR="00767D20">
        <w:trPr>
          <w:trHeight w:val="494"/>
        </w:trPr>
        <w:tc>
          <w:tcPr>
            <w:tcW w:w="394" w:type="dxa"/>
            <w:tcBorders>
              <w:left w:val="single" w:sz="6" w:space="0" w:color="auto"/>
              <w:right w:val="single" w:sz="6" w:space="0" w:color="auto"/>
            </w:tcBorders>
          </w:tcPr>
          <w:p w:rsidR="00767D20" w:rsidRDefault="00767D20">
            <w:pPr>
              <w:rPr>
                <w:rFonts w:ascii="Arial" w:hAnsi="Arial"/>
                <w:snapToGrid w:val="0"/>
                <w:color w:val="000000"/>
              </w:rPr>
            </w:pPr>
            <w:r>
              <w:rPr>
                <w:rFonts w:ascii="Arial" w:hAnsi="Arial"/>
                <w:snapToGrid w:val="0"/>
                <w:color w:val="000000"/>
              </w:rPr>
              <w:t>13.</w:t>
            </w:r>
          </w:p>
        </w:tc>
        <w:tc>
          <w:tcPr>
            <w:tcW w:w="5873" w:type="dxa"/>
            <w:tcBorders>
              <w:left w:val="single" w:sz="6" w:space="0" w:color="auto"/>
              <w:right w:val="single" w:sz="6" w:space="0" w:color="auto"/>
            </w:tcBorders>
          </w:tcPr>
          <w:p w:rsidR="00767D20" w:rsidRDefault="00767D20">
            <w:pPr>
              <w:rPr>
                <w:rFonts w:ascii="Arial" w:hAnsi="Arial"/>
                <w:snapToGrid w:val="0"/>
                <w:color w:val="000000"/>
              </w:rPr>
            </w:pPr>
            <w:r>
              <w:rPr>
                <w:rFonts w:ascii="Arial" w:hAnsi="Arial"/>
                <w:snapToGrid w:val="0"/>
                <w:color w:val="000000"/>
              </w:rPr>
              <w:t>Деньги за реализованную продукцию поступили на р./счет</w:t>
            </w:r>
          </w:p>
        </w:tc>
        <w:tc>
          <w:tcPr>
            <w:tcW w:w="1418" w:type="dxa"/>
            <w:tcBorders>
              <w:left w:val="single" w:sz="6" w:space="0" w:color="auto"/>
              <w:right w:val="single" w:sz="6" w:space="0" w:color="auto"/>
            </w:tcBorders>
          </w:tcPr>
          <w:p w:rsidR="00767D20" w:rsidRDefault="00767D20">
            <w:pPr>
              <w:jc w:val="right"/>
              <w:rPr>
                <w:rFonts w:ascii="Arial" w:hAnsi="Arial"/>
                <w:snapToGrid w:val="0"/>
                <w:color w:val="000000"/>
              </w:rPr>
            </w:pPr>
            <w:r>
              <w:rPr>
                <w:rFonts w:ascii="Arial" w:hAnsi="Arial"/>
                <w:snapToGrid w:val="0"/>
                <w:color w:val="000000"/>
              </w:rPr>
              <w:t>9 400,00</w:t>
            </w:r>
          </w:p>
        </w:tc>
        <w:tc>
          <w:tcPr>
            <w:tcW w:w="1134" w:type="dxa"/>
            <w:tcBorders>
              <w:left w:val="single" w:sz="6" w:space="0" w:color="auto"/>
              <w:right w:val="single" w:sz="6" w:space="0" w:color="auto"/>
            </w:tcBorders>
          </w:tcPr>
          <w:p w:rsidR="00767D20" w:rsidRDefault="00767D20">
            <w:pPr>
              <w:jc w:val="center"/>
              <w:rPr>
                <w:rFonts w:ascii="Arial" w:hAnsi="Arial"/>
                <w:snapToGrid w:val="0"/>
                <w:color w:val="000000"/>
              </w:rPr>
            </w:pPr>
            <w:r>
              <w:rPr>
                <w:rFonts w:ascii="Arial" w:hAnsi="Arial"/>
                <w:snapToGrid w:val="0"/>
                <w:color w:val="000000"/>
              </w:rPr>
              <w:t>51</w:t>
            </w:r>
          </w:p>
        </w:tc>
        <w:tc>
          <w:tcPr>
            <w:tcW w:w="992" w:type="dxa"/>
            <w:tcBorders>
              <w:left w:val="single" w:sz="6" w:space="0" w:color="auto"/>
              <w:right w:val="single" w:sz="6" w:space="0" w:color="auto"/>
            </w:tcBorders>
          </w:tcPr>
          <w:p w:rsidR="00767D20" w:rsidRDefault="00767D20">
            <w:pPr>
              <w:jc w:val="center"/>
              <w:rPr>
                <w:rFonts w:ascii="Arial" w:hAnsi="Arial"/>
                <w:snapToGrid w:val="0"/>
                <w:color w:val="000000"/>
              </w:rPr>
            </w:pPr>
            <w:r>
              <w:rPr>
                <w:rFonts w:ascii="Arial" w:hAnsi="Arial"/>
                <w:snapToGrid w:val="0"/>
                <w:color w:val="000000"/>
              </w:rPr>
              <w:t>62</w:t>
            </w:r>
          </w:p>
        </w:tc>
      </w:tr>
      <w:tr w:rsidR="00767D20">
        <w:trPr>
          <w:trHeight w:val="494"/>
        </w:trPr>
        <w:tc>
          <w:tcPr>
            <w:tcW w:w="394" w:type="dxa"/>
            <w:tcBorders>
              <w:left w:val="single" w:sz="6" w:space="0" w:color="auto"/>
              <w:bottom w:val="single" w:sz="6" w:space="0" w:color="auto"/>
              <w:right w:val="single" w:sz="6" w:space="0" w:color="auto"/>
            </w:tcBorders>
          </w:tcPr>
          <w:p w:rsidR="00767D20" w:rsidRDefault="00767D20">
            <w:pPr>
              <w:jc w:val="right"/>
              <w:rPr>
                <w:rFonts w:ascii="Arial" w:hAnsi="Arial"/>
                <w:snapToGrid w:val="0"/>
                <w:color w:val="000000"/>
              </w:rPr>
            </w:pPr>
          </w:p>
        </w:tc>
        <w:tc>
          <w:tcPr>
            <w:tcW w:w="5873" w:type="dxa"/>
            <w:tcBorders>
              <w:left w:val="single" w:sz="6" w:space="0" w:color="auto"/>
              <w:bottom w:val="single" w:sz="6" w:space="0" w:color="auto"/>
              <w:right w:val="single" w:sz="6" w:space="0" w:color="auto"/>
            </w:tcBorders>
          </w:tcPr>
          <w:p w:rsidR="00767D20" w:rsidRDefault="00767D20">
            <w:pPr>
              <w:rPr>
                <w:rFonts w:ascii="Arial" w:hAnsi="Arial"/>
                <w:snapToGrid w:val="0"/>
                <w:color w:val="000000"/>
              </w:rPr>
            </w:pPr>
            <w:r>
              <w:rPr>
                <w:rFonts w:ascii="Arial" w:hAnsi="Arial"/>
                <w:snapToGrid w:val="0"/>
                <w:color w:val="000000"/>
              </w:rPr>
              <w:t>в том числе:  НДС</w:t>
            </w:r>
          </w:p>
        </w:tc>
        <w:tc>
          <w:tcPr>
            <w:tcW w:w="1418" w:type="dxa"/>
            <w:tcBorders>
              <w:left w:val="single" w:sz="6" w:space="0" w:color="auto"/>
              <w:bottom w:val="single" w:sz="6" w:space="0" w:color="auto"/>
              <w:right w:val="single" w:sz="6" w:space="0" w:color="auto"/>
            </w:tcBorders>
          </w:tcPr>
          <w:p w:rsidR="00767D20" w:rsidRDefault="00767D20">
            <w:pPr>
              <w:jc w:val="right"/>
              <w:rPr>
                <w:rFonts w:ascii="Arial" w:hAnsi="Arial"/>
                <w:snapToGrid w:val="0"/>
                <w:color w:val="000000"/>
              </w:rPr>
            </w:pPr>
            <w:r>
              <w:rPr>
                <w:rFonts w:ascii="Arial" w:hAnsi="Arial"/>
                <w:snapToGrid w:val="0"/>
                <w:color w:val="000000"/>
              </w:rPr>
              <w:t>1 567,00</w:t>
            </w:r>
          </w:p>
        </w:tc>
        <w:tc>
          <w:tcPr>
            <w:tcW w:w="1134" w:type="dxa"/>
            <w:tcBorders>
              <w:left w:val="single" w:sz="6" w:space="0" w:color="auto"/>
              <w:bottom w:val="single" w:sz="6" w:space="0" w:color="auto"/>
              <w:right w:val="single" w:sz="6" w:space="0" w:color="auto"/>
            </w:tcBorders>
          </w:tcPr>
          <w:p w:rsidR="00767D20" w:rsidRDefault="00767D20">
            <w:pPr>
              <w:jc w:val="center"/>
              <w:rPr>
                <w:rFonts w:ascii="Arial" w:hAnsi="Arial"/>
                <w:snapToGrid w:val="0"/>
                <w:color w:val="000000"/>
              </w:rPr>
            </w:pPr>
            <w:r>
              <w:rPr>
                <w:rFonts w:ascii="Arial" w:hAnsi="Arial"/>
                <w:snapToGrid w:val="0"/>
                <w:color w:val="000000"/>
              </w:rPr>
              <w:t>46</w:t>
            </w:r>
          </w:p>
        </w:tc>
        <w:tc>
          <w:tcPr>
            <w:tcW w:w="992" w:type="dxa"/>
            <w:tcBorders>
              <w:left w:val="single" w:sz="6" w:space="0" w:color="auto"/>
              <w:bottom w:val="single" w:sz="6" w:space="0" w:color="auto"/>
              <w:right w:val="single" w:sz="6" w:space="0" w:color="auto"/>
            </w:tcBorders>
          </w:tcPr>
          <w:p w:rsidR="00767D20" w:rsidRDefault="00767D20">
            <w:pPr>
              <w:jc w:val="center"/>
              <w:rPr>
                <w:rFonts w:ascii="Arial" w:hAnsi="Arial"/>
                <w:snapToGrid w:val="0"/>
                <w:color w:val="000000"/>
              </w:rPr>
            </w:pPr>
            <w:r>
              <w:rPr>
                <w:rFonts w:ascii="Arial" w:hAnsi="Arial"/>
                <w:snapToGrid w:val="0"/>
                <w:color w:val="000000"/>
              </w:rPr>
              <w:t>68/2 (НДС)</w:t>
            </w:r>
          </w:p>
        </w:tc>
      </w:tr>
      <w:tr w:rsidR="00767D20">
        <w:trPr>
          <w:trHeight w:val="494"/>
        </w:trPr>
        <w:tc>
          <w:tcPr>
            <w:tcW w:w="394" w:type="dxa"/>
            <w:tcBorders>
              <w:left w:val="single" w:sz="6" w:space="0" w:color="auto"/>
              <w:right w:val="single" w:sz="6" w:space="0" w:color="auto"/>
            </w:tcBorders>
          </w:tcPr>
          <w:p w:rsidR="00767D20" w:rsidRDefault="00767D20">
            <w:pPr>
              <w:rPr>
                <w:rFonts w:ascii="Arial" w:hAnsi="Arial"/>
                <w:snapToGrid w:val="0"/>
                <w:color w:val="000000"/>
              </w:rPr>
            </w:pPr>
            <w:r>
              <w:rPr>
                <w:rFonts w:ascii="Arial" w:hAnsi="Arial"/>
                <w:snapToGrid w:val="0"/>
                <w:color w:val="000000"/>
              </w:rPr>
              <w:t>14.</w:t>
            </w:r>
          </w:p>
        </w:tc>
        <w:tc>
          <w:tcPr>
            <w:tcW w:w="5873" w:type="dxa"/>
            <w:tcBorders>
              <w:left w:val="single" w:sz="6" w:space="0" w:color="auto"/>
              <w:right w:val="single" w:sz="6" w:space="0" w:color="auto"/>
            </w:tcBorders>
          </w:tcPr>
          <w:p w:rsidR="00767D20" w:rsidRDefault="00767D20">
            <w:pPr>
              <w:rPr>
                <w:rFonts w:ascii="Arial" w:hAnsi="Arial"/>
                <w:snapToGrid w:val="0"/>
                <w:color w:val="000000"/>
              </w:rPr>
            </w:pPr>
            <w:r>
              <w:rPr>
                <w:rFonts w:ascii="Arial" w:hAnsi="Arial"/>
                <w:snapToGrid w:val="0"/>
                <w:color w:val="000000"/>
              </w:rPr>
              <w:t>На р./счет поступили дивиденды по ценным бумагам, принадлежащим предприятию</w:t>
            </w:r>
          </w:p>
        </w:tc>
        <w:tc>
          <w:tcPr>
            <w:tcW w:w="1418" w:type="dxa"/>
            <w:tcBorders>
              <w:left w:val="single" w:sz="6" w:space="0" w:color="auto"/>
              <w:right w:val="single" w:sz="6" w:space="0" w:color="auto"/>
            </w:tcBorders>
          </w:tcPr>
          <w:p w:rsidR="00767D20" w:rsidRDefault="00767D20">
            <w:pPr>
              <w:jc w:val="right"/>
              <w:rPr>
                <w:rFonts w:ascii="Arial" w:hAnsi="Arial"/>
                <w:snapToGrid w:val="0"/>
                <w:color w:val="000000"/>
              </w:rPr>
            </w:pPr>
            <w:r>
              <w:rPr>
                <w:rFonts w:ascii="Arial" w:hAnsi="Arial"/>
                <w:snapToGrid w:val="0"/>
                <w:color w:val="000000"/>
              </w:rPr>
              <w:t>4 100,00</w:t>
            </w:r>
          </w:p>
        </w:tc>
        <w:tc>
          <w:tcPr>
            <w:tcW w:w="1134" w:type="dxa"/>
            <w:tcBorders>
              <w:left w:val="single" w:sz="6" w:space="0" w:color="auto"/>
              <w:right w:val="single" w:sz="6" w:space="0" w:color="auto"/>
            </w:tcBorders>
          </w:tcPr>
          <w:p w:rsidR="00767D20" w:rsidRDefault="00767D20">
            <w:pPr>
              <w:jc w:val="center"/>
              <w:rPr>
                <w:rFonts w:ascii="Arial" w:hAnsi="Arial"/>
                <w:snapToGrid w:val="0"/>
                <w:color w:val="000000"/>
              </w:rPr>
            </w:pPr>
            <w:r>
              <w:rPr>
                <w:rFonts w:ascii="Arial" w:hAnsi="Arial"/>
                <w:snapToGrid w:val="0"/>
                <w:color w:val="000000"/>
              </w:rPr>
              <w:t>51</w:t>
            </w:r>
          </w:p>
        </w:tc>
        <w:tc>
          <w:tcPr>
            <w:tcW w:w="992" w:type="dxa"/>
            <w:tcBorders>
              <w:left w:val="single" w:sz="6" w:space="0" w:color="auto"/>
              <w:right w:val="single" w:sz="6" w:space="0" w:color="auto"/>
            </w:tcBorders>
          </w:tcPr>
          <w:p w:rsidR="00767D20" w:rsidRDefault="00767D20">
            <w:pPr>
              <w:jc w:val="center"/>
              <w:rPr>
                <w:rFonts w:ascii="Arial" w:hAnsi="Arial"/>
                <w:snapToGrid w:val="0"/>
                <w:color w:val="000000"/>
              </w:rPr>
            </w:pPr>
            <w:r>
              <w:rPr>
                <w:rFonts w:ascii="Arial" w:hAnsi="Arial"/>
                <w:snapToGrid w:val="0"/>
                <w:color w:val="000000"/>
              </w:rPr>
              <w:t>78</w:t>
            </w:r>
          </w:p>
        </w:tc>
      </w:tr>
      <w:tr w:rsidR="00767D20">
        <w:trPr>
          <w:trHeight w:val="247"/>
        </w:trPr>
        <w:tc>
          <w:tcPr>
            <w:tcW w:w="394" w:type="dxa"/>
            <w:tcBorders>
              <w:left w:val="single" w:sz="6" w:space="0" w:color="auto"/>
              <w:bottom w:val="single" w:sz="6" w:space="0" w:color="auto"/>
              <w:right w:val="single" w:sz="6" w:space="0" w:color="auto"/>
            </w:tcBorders>
          </w:tcPr>
          <w:p w:rsidR="00767D20" w:rsidRDefault="00767D20">
            <w:pPr>
              <w:jc w:val="right"/>
              <w:rPr>
                <w:rFonts w:ascii="Arial" w:hAnsi="Arial"/>
                <w:snapToGrid w:val="0"/>
                <w:color w:val="000000"/>
              </w:rPr>
            </w:pPr>
          </w:p>
        </w:tc>
        <w:tc>
          <w:tcPr>
            <w:tcW w:w="5873" w:type="dxa"/>
            <w:tcBorders>
              <w:left w:val="single" w:sz="6" w:space="0" w:color="auto"/>
              <w:bottom w:val="single" w:sz="6" w:space="0" w:color="auto"/>
              <w:right w:val="single" w:sz="6" w:space="0" w:color="auto"/>
            </w:tcBorders>
          </w:tcPr>
          <w:p w:rsidR="00767D20" w:rsidRDefault="00767D20">
            <w:pPr>
              <w:jc w:val="right"/>
              <w:rPr>
                <w:rFonts w:ascii="Arial" w:hAnsi="Arial"/>
                <w:snapToGrid w:val="0"/>
                <w:color w:val="000000"/>
              </w:rPr>
            </w:pPr>
          </w:p>
        </w:tc>
        <w:tc>
          <w:tcPr>
            <w:tcW w:w="1418" w:type="dxa"/>
            <w:tcBorders>
              <w:left w:val="single" w:sz="6" w:space="0" w:color="auto"/>
              <w:bottom w:val="single" w:sz="6" w:space="0" w:color="auto"/>
              <w:right w:val="single" w:sz="6" w:space="0" w:color="auto"/>
            </w:tcBorders>
          </w:tcPr>
          <w:p w:rsidR="00767D20" w:rsidRDefault="00767D20">
            <w:pPr>
              <w:jc w:val="right"/>
              <w:rPr>
                <w:rFonts w:ascii="Arial" w:hAnsi="Arial"/>
                <w:snapToGrid w:val="0"/>
                <w:color w:val="000000"/>
              </w:rPr>
            </w:pPr>
          </w:p>
        </w:tc>
        <w:tc>
          <w:tcPr>
            <w:tcW w:w="1134" w:type="dxa"/>
            <w:tcBorders>
              <w:left w:val="single" w:sz="6" w:space="0" w:color="auto"/>
              <w:bottom w:val="single" w:sz="6" w:space="0" w:color="auto"/>
              <w:right w:val="single" w:sz="6" w:space="0" w:color="auto"/>
            </w:tcBorders>
          </w:tcPr>
          <w:p w:rsidR="00767D20" w:rsidRDefault="00767D20">
            <w:pPr>
              <w:jc w:val="center"/>
              <w:rPr>
                <w:rFonts w:ascii="Arial" w:hAnsi="Arial"/>
                <w:snapToGrid w:val="0"/>
                <w:color w:val="000000"/>
              </w:rPr>
            </w:pPr>
            <w:r>
              <w:rPr>
                <w:rFonts w:ascii="Arial" w:hAnsi="Arial"/>
                <w:snapToGrid w:val="0"/>
                <w:color w:val="000000"/>
              </w:rPr>
              <w:t>78</w:t>
            </w:r>
          </w:p>
        </w:tc>
        <w:tc>
          <w:tcPr>
            <w:tcW w:w="992" w:type="dxa"/>
            <w:tcBorders>
              <w:left w:val="single" w:sz="6" w:space="0" w:color="auto"/>
              <w:bottom w:val="single" w:sz="6" w:space="0" w:color="auto"/>
              <w:right w:val="single" w:sz="6" w:space="0" w:color="auto"/>
            </w:tcBorders>
          </w:tcPr>
          <w:p w:rsidR="00767D20" w:rsidRDefault="00767D20">
            <w:pPr>
              <w:jc w:val="center"/>
              <w:rPr>
                <w:rFonts w:ascii="Arial" w:hAnsi="Arial"/>
                <w:snapToGrid w:val="0"/>
                <w:color w:val="000000"/>
              </w:rPr>
            </w:pPr>
            <w:r>
              <w:rPr>
                <w:rFonts w:ascii="Arial" w:hAnsi="Arial"/>
                <w:snapToGrid w:val="0"/>
                <w:color w:val="000000"/>
              </w:rPr>
              <w:t>80</w:t>
            </w:r>
          </w:p>
        </w:tc>
      </w:tr>
      <w:tr w:rsidR="00767D20">
        <w:trPr>
          <w:trHeight w:val="247"/>
        </w:trPr>
        <w:tc>
          <w:tcPr>
            <w:tcW w:w="394" w:type="dxa"/>
            <w:tcBorders>
              <w:left w:val="single" w:sz="6" w:space="0" w:color="auto"/>
              <w:right w:val="single" w:sz="6" w:space="0" w:color="auto"/>
            </w:tcBorders>
          </w:tcPr>
          <w:p w:rsidR="00767D20" w:rsidRDefault="00767D20">
            <w:pPr>
              <w:rPr>
                <w:rFonts w:ascii="Arial" w:hAnsi="Arial"/>
                <w:snapToGrid w:val="0"/>
                <w:color w:val="000000"/>
              </w:rPr>
            </w:pPr>
            <w:r>
              <w:rPr>
                <w:rFonts w:ascii="Arial" w:hAnsi="Arial"/>
                <w:snapToGrid w:val="0"/>
                <w:color w:val="000000"/>
              </w:rPr>
              <w:t>15.</w:t>
            </w:r>
          </w:p>
        </w:tc>
        <w:tc>
          <w:tcPr>
            <w:tcW w:w="5873" w:type="dxa"/>
            <w:tcBorders>
              <w:left w:val="single" w:sz="6" w:space="0" w:color="auto"/>
              <w:right w:val="single" w:sz="6" w:space="0" w:color="auto"/>
            </w:tcBorders>
          </w:tcPr>
          <w:p w:rsidR="00767D20" w:rsidRDefault="00767D20">
            <w:pPr>
              <w:rPr>
                <w:rFonts w:ascii="Arial" w:hAnsi="Arial"/>
                <w:snapToGrid w:val="0"/>
                <w:color w:val="000000"/>
              </w:rPr>
            </w:pPr>
            <w:r>
              <w:rPr>
                <w:rFonts w:ascii="Arial" w:hAnsi="Arial"/>
                <w:snapToGrid w:val="0"/>
                <w:color w:val="000000"/>
              </w:rPr>
              <w:t>Оплачена задолженность поставщикам за :</w:t>
            </w:r>
          </w:p>
        </w:tc>
        <w:tc>
          <w:tcPr>
            <w:tcW w:w="1418" w:type="dxa"/>
            <w:tcBorders>
              <w:left w:val="single" w:sz="6" w:space="0" w:color="auto"/>
              <w:right w:val="single" w:sz="6" w:space="0" w:color="auto"/>
            </w:tcBorders>
          </w:tcPr>
          <w:p w:rsidR="00767D20" w:rsidRDefault="00767D20">
            <w:pPr>
              <w:jc w:val="right"/>
              <w:rPr>
                <w:rFonts w:ascii="Arial" w:hAnsi="Arial"/>
                <w:snapToGrid w:val="0"/>
                <w:color w:val="000000"/>
              </w:rPr>
            </w:pPr>
          </w:p>
        </w:tc>
        <w:tc>
          <w:tcPr>
            <w:tcW w:w="1134" w:type="dxa"/>
            <w:tcBorders>
              <w:left w:val="single" w:sz="6" w:space="0" w:color="auto"/>
              <w:right w:val="single" w:sz="6" w:space="0" w:color="auto"/>
            </w:tcBorders>
          </w:tcPr>
          <w:p w:rsidR="00767D20" w:rsidRDefault="00767D20">
            <w:pPr>
              <w:jc w:val="center"/>
              <w:rPr>
                <w:rFonts w:ascii="Arial" w:hAnsi="Arial"/>
                <w:snapToGrid w:val="0"/>
                <w:color w:val="000000"/>
              </w:rPr>
            </w:pPr>
          </w:p>
        </w:tc>
        <w:tc>
          <w:tcPr>
            <w:tcW w:w="992" w:type="dxa"/>
            <w:tcBorders>
              <w:left w:val="single" w:sz="6" w:space="0" w:color="auto"/>
              <w:right w:val="single" w:sz="6" w:space="0" w:color="auto"/>
            </w:tcBorders>
          </w:tcPr>
          <w:p w:rsidR="00767D20" w:rsidRDefault="00767D20">
            <w:pPr>
              <w:jc w:val="center"/>
              <w:rPr>
                <w:rFonts w:ascii="Arial" w:hAnsi="Arial"/>
                <w:snapToGrid w:val="0"/>
                <w:color w:val="000000"/>
              </w:rPr>
            </w:pPr>
          </w:p>
        </w:tc>
      </w:tr>
      <w:tr w:rsidR="00767D20">
        <w:trPr>
          <w:trHeight w:val="247"/>
        </w:trPr>
        <w:tc>
          <w:tcPr>
            <w:tcW w:w="394" w:type="dxa"/>
            <w:tcBorders>
              <w:left w:val="single" w:sz="6" w:space="0" w:color="auto"/>
              <w:right w:val="single" w:sz="6" w:space="0" w:color="auto"/>
            </w:tcBorders>
          </w:tcPr>
          <w:p w:rsidR="00767D20" w:rsidRDefault="00767D20">
            <w:pPr>
              <w:jc w:val="right"/>
              <w:rPr>
                <w:rFonts w:ascii="Arial" w:hAnsi="Arial"/>
                <w:snapToGrid w:val="0"/>
                <w:color w:val="000000"/>
              </w:rPr>
            </w:pPr>
          </w:p>
        </w:tc>
        <w:tc>
          <w:tcPr>
            <w:tcW w:w="5873" w:type="dxa"/>
            <w:tcBorders>
              <w:left w:val="single" w:sz="6" w:space="0" w:color="auto"/>
              <w:right w:val="single" w:sz="6" w:space="0" w:color="auto"/>
            </w:tcBorders>
          </w:tcPr>
          <w:p w:rsidR="00767D20" w:rsidRDefault="00767D20">
            <w:pPr>
              <w:rPr>
                <w:rFonts w:ascii="Arial" w:hAnsi="Arial"/>
                <w:snapToGrid w:val="0"/>
                <w:color w:val="000000"/>
              </w:rPr>
            </w:pPr>
            <w:r>
              <w:rPr>
                <w:rFonts w:ascii="Arial" w:hAnsi="Arial"/>
                <w:snapToGrid w:val="0"/>
                <w:color w:val="000000"/>
              </w:rPr>
              <w:t>оборудование</w:t>
            </w:r>
          </w:p>
        </w:tc>
        <w:tc>
          <w:tcPr>
            <w:tcW w:w="1418" w:type="dxa"/>
            <w:tcBorders>
              <w:left w:val="single" w:sz="6" w:space="0" w:color="auto"/>
              <w:right w:val="single" w:sz="6" w:space="0" w:color="auto"/>
            </w:tcBorders>
          </w:tcPr>
          <w:p w:rsidR="00767D20" w:rsidRDefault="00767D20">
            <w:pPr>
              <w:jc w:val="right"/>
              <w:rPr>
                <w:rFonts w:ascii="Arial" w:hAnsi="Arial"/>
                <w:snapToGrid w:val="0"/>
                <w:color w:val="000000"/>
              </w:rPr>
            </w:pPr>
            <w:r>
              <w:rPr>
                <w:rFonts w:ascii="Arial" w:hAnsi="Arial"/>
                <w:snapToGrid w:val="0"/>
                <w:color w:val="000000"/>
              </w:rPr>
              <w:t>5 600,00</w:t>
            </w:r>
          </w:p>
        </w:tc>
        <w:tc>
          <w:tcPr>
            <w:tcW w:w="1134" w:type="dxa"/>
            <w:tcBorders>
              <w:left w:val="single" w:sz="6" w:space="0" w:color="auto"/>
              <w:right w:val="single" w:sz="6" w:space="0" w:color="auto"/>
            </w:tcBorders>
          </w:tcPr>
          <w:p w:rsidR="00767D20" w:rsidRDefault="00767D20">
            <w:pPr>
              <w:jc w:val="center"/>
              <w:rPr>
                <w:rFonts w:ascii="Arial" w:hAnsi="Arial"/>
                <w:snapToGrid w:val="0"/>
                <w:color w:val="000000"/>
              </w:rPr>
            </w:pPr>
            <w:r>
              <w:rPr>
                <w:rFonts w:ascii="Arial" w:hAnsi="Arial"/>
                <w:snapToGrid w:val="0"/>
                <w:color w:val="000000"/>
              </w:rPr>
              <w:t>60</w:t>
            </w:r>
          </w:p>
        </w:tc>
        <w:tc>
          <w:tcPr>
            <w:tcW w:w="992" w:type="dxa"/>
            <w:tcBorders>
              <w:left w:val="single" w:sz="6" w:space="0" w:color="auto"/>
              <w:right w:val="single" w:sz="6" w:space="0" w:color="auto"/>
            </w:tcBorders>
          </w:tcPr>
          <w:p w:rsidR="00767D20" w:rsidRDefault="00767D20">
            <w:pPr>
              <w:jc w:val="center"/>
              <w:rPr>
                <w:rFonts w:ascii="Arial" w:hAnsi="Arial"/>
                <w:snapToGrid w:val="0"/>
                <w:color w:val="000000"/>
              </w:rPr>
            </w:pPr>
            <w:r>
              <w:rPr>
                <w:rFonts w:ascii="Arial" w:hAnsi="Arial"/>
                <w:snapToGrid w:val="0"/>
                <w:color w:val="000000"/>
              </w:rPr>
              <w:t>51</w:t>
            </w:r>
          </w:p>
        </w:tc>
      </w:tr>
      <w:tr w:rsidR="00767D20">
        <w:trPr>
          <w:trHeight w:val="247"/>
        </w:trPr>
        <w:tc>
          <w:tcPr>
            <w:tcW w:w="394" w:type="dxa"/>
            <w:tcBorders>
              <w:left w:val="single" w:sz="6" w:space="0" w:color="auto"/>
              <w:right w:val="single" w:sz="6" w:space="0" w:color="auto"/>
            </w:tcBorders>
          </w:tcPr>
          <w:p w:rsidR="00767D20" w:rsidRDefault="00767D20">
            <w:pPr>
              <w:jc w:val="right"/>
              <w:rPr>
                <w:rFonts w:ascii="Arial" w:hAnsi="Arial"/>
                <w:snapToGrid w:val="0"/>
                <w:color w:val="000000"/>
              </w:rPr>
            </w:pPr>
          </w:p>
        </w:tc>
        <w:tc>
          <w:tcPr>
            <w:tcW w:w="5873" w:type="dxa"/>
            <w:tcBorders>
              <w:left w:val="single" w:sz="6" w:space="0" w:color="auto"/>
              <w:bottom w:val="single" w:sz="6" w:space="0" w:color="auto"/>
              <w:right w:val="single" w:sz="6" w:space="0" w:color="auto"/>
            </w:tcBorders>
          </w:tcPr>
          <w:p w:rsidR="00767D20" w:rsidRDefault="00767D20">
            <w:pPr>
              <w:rPr>
                <w:rFonts w:ascii="Arial" w:hAnsi="Arial"/>
                <w:snapToGrid w:val="0"/>
                <w:color w:val="000000"/>
              </w:rPr>
            </w:pPr>
            <w:r>
              <w:rPr>
                <w:rFonts w:ascii="Arial" w:hAnsi="Arial"/>
                <w:snapToGrid w:val="0"/>
                <w:color w:val="000000"/>
              </w:rPr>
              <w:t>запасные части</w:t>
            </w:r>
          </w:p>
        </w:tc>
        <w:tc>
          <w:tcPr>
            <w:tcW w:w="1418" w:type="dxa"/>
            <w:tcBorders>
              <w:left w:val="single" w:sz="6" w:space="0" w:color="auto"/>
              <w:right w:val="single" w:sz="6" w:space="0" w:color="auto"/>
            </w:tcBorders>
          </w:tcPr>
          <w:p w:rsidR="00767D20" w:rsidRDefault="00767D20">
            <w:pPr>
              <w:jc w:val="right"/>
              <w:rPr>
                <w:rFonts w:ascii="Arial" w:hAnsi="Arial"/>
                <w:snapToGrid w:val="0"/>
                <w:color w:val="000000"/>
              </w:rPr>
            </w:pPr>
            <w:r>
              <w:rPr>
                <w:rFonts w:ascii="Arial" w:hAnsi="Arial"/>
                <w:snapToGrid w:val="0"/>
                <w:color w:val="000000"/>
              </w:rPr>
              <w:t>4 200,00</w:t>
            </w:r>
          </w:p>
        </w:tc>
        <w:tc>
          <w:tcPr>
            <w:tcW w:w="1134" w:type="dxa"/>
            <w:tcBorders>
              <w:left w:val="single" w:sz="6" w:space="0" w:color="auto"/>
              <w:right w:val="single" w:sz="6" w:space="0" w:color="auto"/>
            </w:tcBorders>
          </w:tcPr>
          <w:p w:rsidR="00767D20" w:rsidRDefault="00767D20">
            <w:pPr>
              <w:jc w:val="center"/>
              <w:rPr>
                <w:rFonts w:ascii="Arial" w:hAnsi="Arial"/>
                <w:snapToGrid w:val="0"/>
                <w:color w:val="000000"/>
              </w:rPr>
            </w:pPr>
            <w:r>
              <w:rPr>
                <w:rFonts w:ascii="Arial" w:hAnsi="Arial"/>
                <w:snapToGrid w:val="0"/>
                <w:color w:val="000000"/>
              </w:rPr>
              <w:t>60</w:t>
            </w:r>
          </w:p>
        </w:tc>
        <w:tc>
          <w:tcPr>
            <w:tcW w:w="992" w:type="dxa"/>
            <w:tcBorders>
              <w:left w:val="single" w:sz="6" w:space="0" w:color="auto"/>
              <w:right w:val="single" w:sz="6" w:space="0" w:color="auto"/>
            </w:tcBorders>
          </w:tcPr>
          <w:p w:rsidR="00767D20" w:rsidRDefault="00767D20">
            <w:pPr>
              <w:jc w:val="center"/>
              <w:rPr>
                <w:rFonts w:ascii="Arial" w:hAnsi="Arial"/>
                <w:snapToGrid w:val="0"/>
                <w:color w:val="000000"/>
              </w:rPr>
            </w:pPr>
            <w:r>
              <w:rPr>
                <w:rFonts w:ascii="Arial" w:hAnsi="Arial"/>
                <w:snapToGrid w:val="0"/>
                <w:color w:val="000000"/>
              </w:rPr>
              <w:t>51</w:t>
            </w:r>
          </w:p>
        </w:tc>
      </w:tr>
      <w:tr w:rsidR="00767D20">
        <w:trPr>
          <w:trHeight w:val="247"/>
        </w:trPr>
        <w:tc>
          <w:tcPr>
            <w:tcW w:w="394" w:type="dxa"/>
            <w:tcBorders>
              <w:top w:val="single" w:sz="6" w:space="0" w:color="auto"/>
              <w:left w:val="single" w:sz="6" w:space="0" w:color="auto"/>
              <w:right w:val="single" w:sz="6" w:space="0" w:color="auto"/>
            </w:tcBorders>
          </w:tcPr>
          <w:p w:rsidR="00767D20" w:rsidRDefault="00767D20">
            <w:pPr>
              <w:rPr>
                <w:rFonts w:ascii="Arial" w:hAnsi="Arial"/>
                <w:snapToGrid w:val="0"/>
                <w:color w:val="000000"/>
              </w:rPr>
            </w:pPr>
            <w:r>
              <w:rPr>
                <w:rFonts w:ascii="Arial" w:hAnsi="Arial"/>
                <w:snapToGrid w:val="0"/>
                <w:color w:val="000000"/>
              </w:rPr>
              <w:t>16.</w:t>
            </w:r>
          </w:p>
        </w:tc>
        <w:tc>
          <w:tcPr>
            <w:tcW w:w="5873" w:type="dxa"/>
          </w:tcPr>
          <w:p w:rsidR="00767D20" w:rsidRDefault="00767D20">
            <w:pPr>
              <w:rPr>
                <w:rFonts w:ascii="Arial" w:hAnsi="Arial"/>
                <w:snapToGrid w:val="0"/>
                <w:color w:val="000000"/>
              </w:rPr>
            </w:pPr>
            <w:r>
              <w:rPr>
                <w:rFonts w:ascii="Arial" w:hAnsi="Arial"/>
                <w:snapToGrid w:val="0"/>
                <w:color w:val="000000"/>
              </w:rPr>
              <w:t>Произведены выплаты в бюджет:</w:t>
            </w:r>
          </w:p>
        </w:tc>
        <w:tc>
          <w:tcPr>
            <w:tcW w:w="1418" w:type="dxa"/>
            <w:tcBorders>
              <w:top w:val="single" w:sz="6" w:space="0" w:color="auto"/>
              <w:left w:val="single" w:sz="6" w:space="0" w:color="auto"/>
              <w:right w:val="single" w:sz="6" w:space="0" w:color="auto"/>
            </w:tcBorders>
          </w:tcPr>
          <w:p w:rsidR="00767D20" w:rsidRDefault="00767D20">
            <w:pPr>
              <w:jc w:val="right"/>
              <w:rPr>
                <w:rFonts w:ascii="Arial" w:hAnsi="Arial"/>
                <w:snapToGrid w:val="0"/>
                <w:color w:val="000000"/>
              </w:rPr>
            </w:pPr>
          </w:p>
        </w:tc>
        <w:tc>
          <w:tcPr>
            <w:tcW w:w="1134" w:type="dxa"/>
            <w:tcBorders>
              <w:top w:val="single" w:sz="6" w:space="0" w:color="auto"/>
              <w:left w:val="single" w:sz="6" w:space="0" w:color="auto"/>
              <w:right w:val="single" w:sz="6" w:space="0" w:color="auto"/>
            </w:tcBorders>
          </w:tcPr>
          <w:p w:rsidR="00767D20" w:rsidRDefault="00767D20">
            <w:pPr>
              <w:jc w:val="center"/>
              <w:rPr>
                <w:rFonts w:ascii="Arial" w:hAnsi="Arial"/>
                <w:snapToGrid w:val="0"/>
                <w:color w:val="000000"/>
              </w:rPr>
            </w:pPr>
          </w:p>
        </w:tc>
        <w:tc>
          <w:tcPr>
            <w:tcW w:w="992" w:type="dxa"/>
            <w:tcBorders>
              <w:top w:val="single" w:sz="6" w:space="0" w:color="auto"/>
              <w:left w:val="single" w:sz="6" w:space="0" w:color="auto"/>
              <w:right w:val="single" w:sz="6" w:space="0" w:color="auto"/>
            </w:tcBorders>
          </w:tcPr>
          <w:p w:rsidR="00767D20" w:rsidRDefault="00767D20">
            <w:pPr>
              <w:jc w:val="center"/>
              <w:rPr>
                <w:rFonts w:ascii="Arial" w:hAnsi="Arial"/>
                <w:snapToGrid w:val="0"/>
                <w:color w:val="000000"/>
              </w:rPr>
            </w:pPr>
          </w:p>
        </w:tc>
      </w:tr>
      <w:tr w:rsidR="00767D20">
        <w:trPr>
          <w:trHeight w:val="494"/>
        </w:trPr>
        <w:tc>
          <w:tcPr>
            <w:tcW w:w="394" w:type="dxa"/>
            <w:tcBorders>
              <w:left w:val="single" w:sz="6" w:space="0" w:color="auto"/>
              <w:bottom w:val="single" w:sz="6" w:space="0" w:color="auto"/>
              <w:right w:val="single" w:sz="6" w:space="0" w:color="auto"/>
            </w:tcBorders>
          </w:tcPr>
          <w:p w:rsidR="00767D20" w:rsidRDefault="00767D20">
            <w:pPr>
              <w:jc w:val="right"/>
              <w:rPr>
                <w:rFonts w:ascii="Arial" w:hAnsi="Arial"/>
                <w:snapToGrid w:val="0"/>
                <w:color w:val="000000"/>
              </w:rPr>
            </w:pPr>
          </w:p>
        </w:tc>
        <w:tc>
          <w:tcPr>
            <w:tcW w:w="5873" w:type="dxa"/>
          </w:tcPr>
          <w:p w:rsidR="00767D20" w:rsidRDefault="00767D20">
            <w:pPr>
              <w:rPr>
                <w:rFonts w:ascii="Arial" w:hAnsi="Arial"/>
                <w:snapToGrid w:val="0"/>
                <w:color w:val="000000"/>
              </w:rPr>
            </w:pPr>
            <w:r>
              <w:rPr>
                <w:rFonts w:ascii="Arial" w:hAnsi="Arial"/>
                <w:snapToGrid w:val="0"/>
                <w:color w:val="000000"/>
              </w:rPr>
              <w:t>НДС</w:t>
            </w:r>
          </w:p>
        </w:tc>
        <w:tc>
          <w:tcPr>
            <w:tcW w:w="1418" w:type="dxa"/>
            <w:tcBorders>
              <w:left w:val="single" w:sz="6" w:space="0" w:color="auto"/>
              <w:bottom w:val="single" w:sz="6" w:space="0" w:color="auto"/>
              <w:right w:val="single" w:sz="6" w:space="0" w:color="auto"/>
            </w:tcBorders>
          </w:tcPr>
          <w:p w:rsidR="00767D20" w:rsidRDefault="00767D20">
            <w:pPr>
              <w:jc w:val="right"/>
              <w:rPr>
                <w:rFonts w:ascii="Arial" w:hAnsi="Arial"/>
                <w:snapToGrid w:val="0"/>
                <w:color w:val="000000"/>
              </w:rPr>
            </w:pPr>
            <w:r>
              <w:rPr>
                <w:rFonts w:ascii="Arial" w:hAnsi="Arial"/>
                <w:snapToGrid w:val="0"/>
                <w:color w:val="000000"/>
              </w:rPr>
              <w:t>867,00</w:t>
            </w:r>
          </w:p>
        </w:tc>
        <w:tc>
          <w:tcPr>
            <w:tcW w:w="1134" w:type="dxa"/>
            <w:tcBorders>
              <w:left w:val="single" w:sz="6" w:space="0" w:color="auto"/>
              <w:bottom w:val="single" w:sz="6" w:space="0" w:color="auto"/>
              <w:right w:val="single" w:sz="6" w:space="0" w:color="auto"/>
            </w:tcBorders>
          </w:tcPr>
          <w:p w:rsidR="00767D20" w:rsidRDefault="00767D20">
            <w:pPr>
              <w:jc w:val="center"/>
              <w:rPr>
                <w:rFonts w:ascii="Arial" w:hAnsi="Arial"/>
                <w:snapToGrid w:val="0"/>
                <w:color w:val="000000"/>
              </w:rPr>
            </w:pPr>
            <w:r>
              <w:rPr>
                <w:rFonts w:ascii="Arial" w:hAnsi="Arial"/>
                <w:snapToGrid w:val="0"/>
                <w:color w:val="000000"/>
              </w:rPr>
              <w:t>68/2 (НДС)</w:t>
            </w:r>
          </w:p>
        </w:tc>
        <w:tc>
          <w:tcPr>
            <w:tcW w:w="992" w:type="dxa"/>
            <w:tcBorders>
              <w:left w:val="single" w:sz="6" w:space="0" w:color="auto"/>
              <w:bottom w:val="single" w:sz="6" w:space="0" w:color="auto"/>
              <w:right w:val="single" w:sz="6" w:space="0" w:color="auto"/>
            </w:tcBorders>
          </w:tcPr>
          <w:p w:rsidR="00767D20" w:rsidRDefault="00767D20">
            <w:pPr>
              <w:jc w:val="center"/>
              <w:rPr>
                <w:rFonts w:ascii="Arial" w:hAnsi="Arial"/>
                <w:snapToGrid w:val="0"/>
                <w:color w:val="000000"/>
              </w:rPr>
            </w:pPr>
            <w:r>
              <w:rPr>
                <w:rFonts w:ascii="Arial" w:hAnsi="Arial"/>
                <w:snapToGrid w:val="0"/>
                <w:color w:val="000000"/>
              </w:rPr>
              <w:t>51</w:t>
            </w:r>
          </w:p>
        </w:tc>
      </w:tr>
      <w:tr w:rsidR="00767D20">
        <w:trPr>
          <w:trHeight w:val="494"/>
        </w:trPr>
        <w:tc>
          <w:tcPr>
            <w:tcW w:w="394" w:type="dxa"/>
            <w:tcBorders>
              <w:top w:val="single" w:sz="6" w:space="0" w:color="auto"/>
              <w:left w:val="single" w:sz="6" w:space="0" w:color="auto"/>
              <w:bottom w:val="single" w:sz="6" w:space="0" w:color="auto"/>
              <w:right w:val="single" w:sz="6" w:space="0" w:color="auto"/>
            </w:tcBorders>
          </w:tcPr>
          <w:p w:rsidR="00767D20" w:rsidRDefault="00767D20">
            <w:pPr>
              <w:rPr>
                <w:rFonts w:ascii="Arial" w:hAnsi="Arial"/>
                <w:snapToGrid w:val="0"/>
                <w:color w:val="000000"/>
              </w:rPr>
            </w:pPr>
            <w:r>
              <w:rPr>
                <w:rFonts w:ascii="Arial" w:hAnsi="Arial"/>
                <w:snapToGrid w:val="0"/>
                <w:color w:val="000000"/>
              </w:rPr>
              <w:t>17.</w:t>
            </w:r>
          </w:p>
        </w:tc>
        <w:tc>
          <w:tcPr>
            <w:tcW w:w="5873" w:type="dxa"/>
            <w:tcBorders>
              <w:top w:val="single" w:sz="6" w:space="0" w:color="auto"/>
              <w:left w:val="single" w:sz="6" w:space="0" w:color="auto"/>
              <w:bottom w:val="single" w:sz="6" w:space="0" w:color="auto"/>
              <w:right w:val="single" w:sz="6" w:space="0" w:color="auto"/>
            </w:tcBorders>
          </w:tcPr>
          <w:p w:rsidR="00767D20" w:rsidRDefault="00767D20">
            <w:pPr>
              <w:rPr>
                <w:rFonts w:ascii="Arial" w:hAnsi="Arial"/>
                <w:snapToGrid w:val="0"/>
                <w:color w:val="000000"/>
              </w:rPr>
            </w:pPr>
            <w:r>
              <w:rPr>
                <w:rFonts w:ascii="Arial" w:hAnsi="Arial"/>
                <w:snapToGrid w:val="0"/>
                <w:color w:val="000000"/>
              </w:rPr>
              <w:t>Полученный финансовый результат списать на счет № 80 "Прибыли и убытки"</w:t>
            </w:r>
          </w:p>
        </w:tc>
        <w:tc>
          <w:tcPr>
            <w:tcW w:w="1418" w:type="dxa"/>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rPr>
            </w:pPr>
            <w:r>
              <w:rPr>
                <w:rFonts w:ascii="Arial" w:hAnsi="Arial"/>
                <w:snapToGrid w:val="0"/>
                <w:color w:val="000000"/>
              </w:rPr>
              <w:t>1 333,00</w:t>
            </w:r>
          </w:p>
        </w:tc>
        <w:tc>
          <w:tcPr>
            <w:tcW w:w="1134" w:type="dxa"/>
            <w:tcBorders>
              <w:top w:val="single" w:sz="6" w:space="0" w:color="auto"/>
              <w:left w:val="single" w:sz="6" w:space="0" w:color="auto"/>
              <w:bottom w:val="single" w:sz="6" w:space="0" w:color="auto"/>
              <w:right w:val="single" w:sz="6" w:space="0" w:color="auto"/>
            </w:tcBorders>
          </w:tcPr>
          <w:p w:rsidR="00767D20" w:rsidRDefault="00767D20">
            <w:pPr>
              <w:jc w:val="center"/>
              <w:rPr>
                <w:rFonts w:ascii="Arial" w:hAnsi="Arial"/>
                <w:snapToGrid w:val="0"/>
                <w:color w:val="000000"/>
              </w:rPr>
            </w:pPr>
            <w:r>
              <w:rPr>
                <w:rFonts w:ascii="Arial" w:hAnsi="Arial"/>
                <w:snapToGrid w:val="0"/>
                <w:color w:val="000000"/>
              </w:rPr>
              <w:t>46</w:t>
            </w:r>
          </w:p>
        </w:tc>
        <w:tc>
          <w:tcPr>
            <w:tcW w:w="992" w:type="dxa"/>
            <w:tcBorders>
              <w:top w:val="single" w:sz="6" w:space="0" w:color="auto"/>
              <w:left w:val="single" w:sz="6" w:space="0" w:color="auto"/>
              <w:bottom w:val="single" w:sz="6" w:space="0" w:color="auto"/>
              <w:right w:val="single" w:sz="6" w:space="0" w:color="auto"/>
            </w:tcBorders>
          </w:tcPr>
          <w:p w:rsidR="00767D20" w:rsidRDefault="00767D20">
            <w:pPr>
              <w:jc w:val="center"/>
              <w:rPr>
                <w:rFonts w:ascii="Arial" w:hAnsi="Arial"/>
                <w:snapToGrid w:val="0"/>
                <w:color w:val="000000"/>
              </w:rPr>
            </w:pPr>
            <w:r>
              <w:rPr>
                <w:rFonts w:ascii="Arial" w:hAnsi="Arial"/>
                <w:snapToGrid w:val="0"/>
                <w:color w:val="000000"/>
              </w:rPr>
              <w:t>80</w:t>
            </w:r>
          </w:p>
        </w:tc>
      </w:tr>
      <w:tr w:rsidR="00767D20">
        <w:trPr>
          <w:trHeight w:val="494"/>
        </w:trPr>
        <w:tc>
          <w:tcPr>
            <w:tcW w:w="394" w:type="dxa"/>
            <w:tcBorders>
              <w:top w:val="single" w:sz="6" w:space="0" w:color="auto"/>
              <w:left w:val="single" w:sz="6" w:space="0" w:color="auto"/>
              <w:bottom w:val="single" w:sz="6" w:space="0" w:color="auto"/>
              <w:right w:val="single" w:sz="6" w:space="0" w:color="auto"/>
            </w:tcBorders>
          </w:tcPr>
          <w:p w:rsidR="00767D20" w:rsidRDefault="00767D20">
            <w:pPr>
              <w:rPr>
                <w:rFonts w:ascii="Arial" w:hAnsi="Arial"/>
                <w:snapToGrid w:val="0"/>
                <w:color w:val="000000"/>
              </w:rPr>
            </w:pPr>
            <w:r>
              <w:rPr>
                <w:rFonts w:ascii="Arial" w:hAnsi="Arial"/>
                <w:snapToGrid w:val="0"/>
                <w:color w:val="000000"/>
              </w:rPr>
              <w:t>18.</w:t>
            </w:r>
          </w:p>
        </w:tc>
        <w:tc>
          <w:tcPr>
            <w:tcW w:w="5873" w:type="dxa"/>
            <w:tcBorders>
              <w:top w:val="single" w:sz="6" w:space="0" w:color="auto"/>
              <w:left w:val="single" w:sz="6" w:space="0" w:color="auto"/>
              <w:bottom w:val="single" w:sz="6" w:space="0" w:color="auto"/>
              <w:right w:val="single" w:sz="6" w:space="0" w:color="auto"/>
            </w:tcBorders>
          </w:tcPr>
          <w:p w:rsidR="00767D20" w:rsidRDefault="00767D20">
            <w:pPr>
              <w:rPr>
                <w:rFonts w:ascii="Arial" w:hAnsi="Arial"/>
                <w:snapToGrid w:val="0"/>
                <w:color w:val="000000"/>
              </w:rPr>
            </w:pPr>
            <w:r>
              <w:rPr>
                <w:rFonts w:ascii="Arial" w:hAnsi="Arial"/>
                <w:snapToGrid w:val="0"/>
                <w:color w:val="000000"/>
              </w:rPr>
              <w:t>Начислен налог на прибыль в размере 35%</w:t>
            </w:r>
          </w:p>
        </w:tc>
        <w:tc>
          <w:tcPr>
            <w:tcW w:w="1418" w:type="dxa"/>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rPr>
            </w:pPr>
            <w:r>
              <w:rPr>
                <w:rFonts w:ascii="Arial" w:hAnsi="Arial"/>
                <w:snapToGrid w:val="0"/>
                <w:color w:val="000000"/>
              </w:rPr>
              <w:t>467,00</w:t>
            </w:r>
          </w:p>
        </w:tc>
        <w:tc>
          <w:tcPr>
            <w:tcW w:w="1134" w:type="dxa"/>
            <w:tcBorders>
              <w:top w:val="single" w:sz="6" w:space="0" w:color="auto"/>
              <w:left w:val="single" w:sz="6" w:space="0" w:color="auto"/>
              <w:bottom w:val="single" w:sz="6" w:space="0" w:color="auto"/>
              <w:right w:val="single" w:sz="6" w:space="0" w:color="auto"/>
            </w:tcBorders>
          </w:tcPr>
          <w:p w:rsidR="00767D20" w:rsidRDefault="00767D20">
            <w:pPr>
              <w:jc w:val="center"/>
              <w:rPr>
                <w:rFonts w:ascii="Arial" w:hAnsi="Arial"/>
                <w:snapToGrid w:val="0"/>
                <w:color w:val="000000"/>
              </w:rPr>
            </w:pPr>
            <w:r>
              <w:rPr>
                <w:rFonts w:ascii="Arial" w:hAnsi="Arial"/>
                <w:snapToGrid w:val="0"/>
                <w:color w:val="000000"/>
              </w:rPr>
              <w:t>81</w:t>
            </w:r>
          </w:p>
        </w:tc>
        <w:tc>
          <w:tcPr>
            <w:tcW w:w="992" w:type="dxa"/>
            <w:tcBorders>
              <w:top w:val="single" w:sz="6" w:space="0" w:color="auto"/>
              <w:left w:val="single" w:sz="6" w:space="0" w:color="auto"/>
              <w:bottom w:val="single" w:sz="6" w:space="0" w:color="auto"/>
              <w:right w:val="single" w:sz="6" w:space="0" w:color="auto"/>
            </w:tcBorders>
          </w:tcPr>
          <w:p w:rsidR="00767D20" w:rsidRDefault="00767D20">
            <w:pPr>
              <w:jc w:val="center"/>
              <w:rPr>
                <w:rFonts w:ascii="Arial" w:hAnsi="Arial"/>
                <w:snapToGrid w:val="0"/>
                <w:color w:val="000000"/>
              </w:rPr>
            </w:pPr>
            <w:r>
              <w:rPr>
                <w:rFonts w:ascii="Arial" w:hAnsi="Arial"/>
                <w:snapToGrid w:val="0"/>
                <w:color w:val="000000"/>
              </w:rPr>
              <w:t>68/3 (приб)</w:t>
            </w:r>
          </w:p>
        </w:tc>
      </w:tr>
      <w:tr w:rsidR="00767D20">
        <w:trPr>
          <w:trHeight w:val="247"/>
        </w:trPr>
        <w:tc>
          <w:tcPr>
            <w:tcW w:w="394" w:type="dxa"/>
            <w:tcBorders>
              <w:top w:val="single" w:sz="6" w:space="0" w:color="auto"/>
              <w:left w:val="single" w:sz="6" w:space="0" w:color="auto"/>
              <w:bottom w:val="single" w:sz="6" w:space="0" w:color="auto"/>
              <w:right w:val="single" w:sz="6" w:space="0" w:color="auto"/>
            </w:tcBorders>
          </w:tcPr>
          <w:p w:rsidR="00767D20" w:rsidRDefault="00767D20">
            <w:pPr>
              <w:rPr>
                <w:rFonts w:ascii="Arial" w:hAnsi="Arial"/>
                <w:snapToGrid w:val="0"/>
                <w:color w:val="000000"/>
              </w:rPr>
            </w:pPr>
            <w:r>
              <w:rPr>
                <w:rFonts w:ascii="Arial" w:hAnsi="Arial"/>
                <w:snapToGrid w:val="0"/>
                <w:color w:val="000000"/>
              </w:rPr>
              <w:t>19.</w:t>
            </w:r>
          </w:p>
        </w:tc>
        <w:tc>
          <w:tcPr>
            <w:tcW w:w="5873" w:type="dxa"/>
            <w:tcBorders>
              <w:top w:val="single" w:sz="6" w:space="0" w:color="auto"/>
              <w:left w:val="single" w:sz="6" w:space="0" w:color="auto"/>
              <w:bottom w:val="single" w:sz="6" w:space="0" w:color="auto"/>
              <w:right w:val="single" w:sz="6" w:space="0" w:color="auto"/>
            </w:tcBorders>
          </w:tcPr>
          <w:p w:rsidR="00767D20" w:rsidRDefault="00767D20">
            <w:pPr>
              <w:rPr>
                <w:rFonts w:ascii="Arial" w:hAnsi="Arial"/>
                <w:snapToGrid w:val="0"/>
                <w:color w:val="000000"/>
              </w:rPr>
            </w:pPr>
            <w:r>
              <w:rPr>
                <w:rFonts w:ascii="Arial" w:hAnsi="Arial"/>
                <w:snapToGrid w:val="0"/>
                <w:color w:val="000000"/>
              </w:rPr>
              <w:t>Оприходовано приобретенное оборудование</w:t>
            </w:r>
          </w:p>
        </w:tc>
        <w:tc>
          <w:tcPr>
            <w:tcW w:w="1418" w:type="dxa"/>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rPr>
            </w:pPr>
            <w:r>
              <w:rPr>
                <w:rFonts w:ascii="Arial" w:hAnsi="Arial"/>
                <w:snapToGrid w:val="0"/>
                <w:color w:val="000000"/>
              </w:rPr>
              <w:t>4 667,00</w:t>
            </w:r>
          </w:p>
        </w:tc>
        <w:tc>
          <w:tcPr>
            <w:tcW w:w="1134" w:type="dxa"/>
            <w:tcBorders>
              <w:top w:val="single" w:sz="6" w:space="0" w:color="auto"/>
              <w:left w:val="single" w:sz="6" w:space="0" w:color="auto"/>
              <w:bottom w:val="single" w:sz="6" w:space="0" w:color="auto"/>
              <w:right w:val="single" w:sz="6" w:space="0" w:color="auto"/>
            </w:tcBorders>
          </w:tcPr>
          <w:p w:rsidR="00767D20" w:rsidRDefault="00767D20">
            <w:pPr>
              <w:jc w:val="center"/>
              <w:rPr>
                <w:rFonts w:ascii="Arial" w:hAnsi="Arial"/>
                <w:snapToGrid w:val="0"/>
                <w:color w:val="000000"/>
              </w:rPr>
            </w:pPr>
            <w:r>
              <w:rPr>
                <w:rFonts w:ascii="Arial" w:hAnsi="Arial"/>
                <w:snapToGrid w:val="0"/>
                <w:color w:val="000000"/>
              </w:rPr>
              <w:t>.01</w:t>
            </w:r>
          </w:p>
        </w:tc>
        <w:tc>
          <w:tcPr>
            <w:tcW w:w="992" w:type="dxa"/>
            <w:tcBorders>
              <w:top w:val="single" w:sz="6" w:space="0" w:color="auto"/>
              <w:left w:val="single" w:sz="6" w:space="0" w:color="auto"/>
              <w:bottom w:val="single" w:sz="6" w:space="0" w:color="auto"/>
              <w:right w:val="single" w:sz="6" w:space="0" w:color="auto"/>
            </w:tcBorders>
          </w:tcPr>
          <w:p w:rsidR="00767D20" w:rsidRDefault="00767D20">
            <w:pPr>
              <w:jc w:val="center"/>
              <w:rPr>
                <w:rFonts w:ascii="Arial" w:hAnsi="Arial"/>
                <w:snapToGrid w:val="0"/>
                <w:color w:val="000000"/>
              </w:rPr>
            </w:pPr>
            <w:r>
              <w:rPr>
                <w:rFonts w:ascii="Arial" w:hAnsi="Arial"/>
                <w:snapToGrid w:val="0"/>
                <w:color w:val="000000"/>
              </w:rPr>
              <w:t>.07</w:t>
            </w:r>
          </w:p>
        </w:tc>
      </w:tr>
    </w:tbl>
    <w:p w:rsidR="00767D20" w:rsidRDefault="00767D20">
      <w:pPr>
        <w:pStyle w:val="10"/>
        <w:tabs>
          <w:tab w:val="left" w:pos="927"/>
        </w:tabs>
        <w:jc w:val="both"/>
        <w:rPr>
          <w:rFonts w:ascii="Times New Roman" w:hAnsi="Times New Roman"/>
          <w:b/>
          <w:sz w:val="28"/>
        </w:rPr>
      </w:pPr>
    </w:p>
    <w:tbl>
      <w:tblPr>
        <w:tblW w:w="0" w:type="auto"/>
        <w:tblInd w:w="-30" w:type="dxa"/>
        <w:tblLayout w:type="fixed"/>
        <w:tblCellMar>
          <w:left w:w="30" w:type="dxa"/>
          <w:right w:w="30" w:type="dxa"/>
        </w:tblCellMar>
        <w:tblLook w:val="0000" w:firstRow="0" w:lastRow="0" w:firstColumn="0" w:lastColumn="0" w:noHBand="0" w:noVBand="0"/>
      </w:tblPr>
      <w:tblGrid>
        <w:gridCol w:w="504"/>
        <w:gridCol w:w="2503"/>
        <w:gridCol w:w="851"/>
        <w:gridCol w:w="116"/>
        <w:gridCol w:w="167"/>
        <w:gridCol w:w="1134"/>
        <w:gridCol w:w="7"/>
        <w:gridCol w:w="277"/>
        <w:gridCol w:w="708"/>
        <w:gridCol w:w="57"/>
        <w:gridCol w:w="1133"/>
        <w:gridCol w:w="85"/>
        <w:gridCol w:w="1"/>
        <w:gridCol w:w="585"/>
        <w:gridCol w:w="575"/>
        <w:gridCol w:w="258"/>
        <w:gridCol w:w="16"/>
        <w:gridCol w:w="1118"/>
        <w:gridCol w:w="43"/>
        <w:gridCol w:w="1435"/>
      </w:tblGrid>
      <w:tr w:rsidR="00767D20">
        <w:trPr>
          <w:trHeight w:val="305"/>
        </w:trPr>
        <w:tc>
          <w:tcPr>
            <w:tcW w:w="504" w:type="dxa"/>
          </w:tcPr>
          <w:p w:rsidR="00767D20" w:rsidRDefault="00767D20">
            <w:pPr>
              <w:jc w:val="center"/>
              <w:rPr>
                <w:rFonts w:ascii="Arial" w:hAnsi="Arial"/>
                <w:b/>
                <w:snapToGrid w:val="0"/>
                <w:color w:val="000000"/>
                <w:sz w:val="24"/>
              </w:rPr>
            </w:pPr>
          </w:p>
        </w:tc>
        <w:tc>
          <w:tcPr>
            <w:tcW w:w="11069" w:type="dxa"/>
            <w:gridSpan w:val="3"/>
            <w:hMerge w:val="restart"/>
          </w:tcPr>
          <w:p w:rsidR="00767D20" w:rsidRDefault="00767D20">
            <w:pPr>
              <w:jc w:val="center"/>
              <w:rPr>
                <w:rFonts w:ascii="Arial" w:hAnsi="Arial"/>
                <w:b/>
                <w:snapToGrid w:val="0"/>
                <w:color w:val="000000"/>
                <w:sz w:val="24"/>
              </w:rPr>
            </w:pPr>
            <w:r>
              <w:rPr>
                <w:rFonts w:ascii="Arial" w:hAnsi="Arial"/>
                <w:b/>
                <w:snapToGrid w:val="0"/>
                <w:color w:val="000000"/>
                <w:sz w:val="24"/>
              </w:rPr>
              <w:t>Оборотно-сальдовая ведомость за 1 кватал 1998г.</w:t>
            </w:r>
          </w:p>
        </w:tc>
        <w:tc>
          <w:tcPr>
            <w:tcW w:w="0" w:type="auto"/>
            <w:gridSpan w:val="3"/>
            <w:hMerge/>
          </w:tcPr>
          <w:p w:rsidR="00767D20" w:rsidRDefault="00767D20">
            <w:pPr>
              <w:jc w:val="center"/>
              <w:rPr>
                <w:rFonts w:ascii="Arial" w:hAnsi="Arial"/>
                <w:b/>
                <w:snapToGrid w:val="0"/>
                <w:color w:val="000000"/>
                <w:sz w:val="24"/>
              </w:rPr>
            </w:pPr>
          </w:p>
        </w:tc>
        <w:tc>
          <w:tcPr>
            <w:tcW w:w="0" w:type="auto"/>
            <w:gridSpan w:val="3"/>
            <w:hMerge/>
          </w:tcPr>
          <w:p w:rsidR="00767D20" w:rsidRDefault="00767D20">
            <w:pPr>
              <w:jc w:val="center"/>
              <w:rPr>
                <w:rFonts w:ascii="Arial" w:hAnsi="Arial"/>
                <w:b/>
                <w:snapToGrid w:val="0"/>
                <w:color w:val="000000"/>
                <w:sz w:val="24"/>
              </w:rPr>
            </w:pPr>
          </w:p>
        </w:tc>
        <w:tc>
          <w:tcPr>
            <w:tcW w:w="0" w:type="auto"/>
            <w:hMerge/>
          </w:tcPr>
          <w:p w:rsidR="00767D20" w:rsidRDefault="00767D20">
            <w:pPr>
              <w:jc w:val="center"/>
              <w:rPr>
                <w:rFonts w:ascii="Arial" w:hAnsi="Arial"/>
                <w:b/>
                <w:snapToGrid w:val="0"/>
                <w:color w:val="000000"/>
                <w:sz w:val="24"/>
              </w:rPr>
            </w:pPr>
          </w:p>
        </w:tc>
        <w:tc>
          <w:tcPr>
            <w:tcW w:w="0" w:type="auto"/>
            <w:gridSpan w:val="4"/>
            <w:hMerge/>
          </w:tcPr>
          <w:p w:rsidR="00767D20" w:rsidRDefault="00767D20">
            <w:pPr>
              <w:jc w:val="center"/>
              <w:rPr>
                <w:rFonts w:ascii="Arial" w:hAnsi="Arial"/>
                <w:b/>
                <w:snapToGrid w:val="0"/>
                <w:color w:val="000000"/>
                <w:sz w:val="24"/>
              </w:rPr>
            </w:pPr>
          </w:p>
        </w:tc>
        <w:tc>
          <w:tcPr>
            <w:tcW w:w="0" w:type="auto"/>
            <w:gridSpan w:val="4"/>
            <w:hMerge/>
          </w:tcPr>
          <w:p w:rsidR="00767D20" w:rsidRDefault="00767D20">
            <w:pPr>
              <w:jc w:val="center"/>
              <w:rPr>
                <w:rFonts w:ascii="Arial" w:hAnsi="Arial"/>
                <w:b/>
                <w:snapToGrid w:val="0"/>
                <w:color w:val="000000"/>
                <w:sz w:val="24"/>
              </w:rPr>
            </w:pPr>
          </w:p>
        </w:tc>
        <w:tc>
          <w:tcPr>
            <w:tcW w:w="0" w:type="auto"/>
            <w:hMerge/>
          </w:tcPr>
          <w:p w:rsidR="00767D20" w:rsidRDefault="00767D20">
            <w:pPr>
              <w:jc w:val="center"/>
              <w:rPr>
                <w:rFonts w:ascii="Arial" w:hAnsi="Arial"/>
                <w:b/>
                <w:snapToGrid w:val="0"/>
                <w:color w:val="000000"/>
                <w:sz w:val="24"/>
              </w:rPr>
            </w:pPr>
          </w:p>
        </w:tc>
      </w:tr>
      <w:tr w:rsidR="00767D20">
        <w:trPr>
          <w:gridAfter w:val="2"/>
          <w:wAfter w:w="1478" w:type="dxa"/>
          <w:trHeight w:val="247"/>
        </w:trPr>
        <w:tc>
          <w:tcPr>
            <w:tcW w:w="3007" w:type="dxa"/>
            <w:hMerge w:val="restart"/>
            <w:tcBorders>
              <w:top w:val="single" w:sz="6" w:space="0" w:color="auto"/>
              <w:left w:val="single" w:sz="6" w:space="0" w:color="auto"/>
              <w:bottom w:val="single" w:sz="6" w:space="0" w:color="auto"/>
              <w:right w:val="single" w:sz="6" w:space="0" w:color="auto"/>
            </w:tcBorders>
          </w:tcPr>
          <w:p w:rsidR="00767D20" w:rsidRDefault="00767D20">
            <w:pPr>
              <w:jc w:val="center"/>
              <w:rPr>
                <w:rFonts w:ascii="Arial" w:hAnsi="Arial"/>
                <w:b/>
                <w:snapToGrid w:val="0"/>
                <w:color w:val="000000"/>
              </w:rPr>
            </w:pPr>
            <w:r>
              <w:rPr>
                <w:rFonts w:ascii="Arial" w:hAnsi="Arial"/>
                <w:b/>
                <w:snapToGrid w:val="0"/>
                <w:color w:val="000000"/>
              </w:rPr>
              <w:t>Счет</w:t>
            </w:r>
          </w:p>
        </w:tc>
        <w:tc>
          <w:tcPr>
            <w:tcW w:w="0" w:type="auto"/>
            <w:hMerge/>
            <w:tcBorders>
              <w:top w:val="single" w:sz="6" w:space="0" w:color="auto"/>
              <w:left w:val="single" w:sz="6" w:space="0" w:color="auto"/>
              <w:bottom w:val="single" w:sz="6" w:space="0" w:color="auto"/>
              <w:right w:val="single" w:sz="6" w:space="0" w:color="auto"/>
            </w:tcBorders>
          </w:tcPr>
          <w:p w:rsidR="00767D20" w:rsidRDefault="00767D20">
            <w:pPr>
              <w:jc w:val="center"/>
              <w:rPr>
                <w:rFonts w:ascii="Arial" w:hAnsi="Arial"/>
                <w:b/>
                <w:snapToGrid w:val="0"/>
                <w:color w:val="000000"/>
              </w:rPr>
            </w:pPr>
          </w:p>
        </w:tc>
        <w:tc>
          <w:tcPr>
            <w:tcW w:w="2268" w:type="dxa"/>
            <w:hMerge w:val="restart"/>
            <w:tcBorders>
              <w:top w:val="single" w:sz="6" w:space="0" w:color="auto"/>
              <w:left w:val="single" w:sz="6" w:space="0" w:color="auto"/>
              <w:bottom w:val="single" w:sz="6" w:space="0" w:color="auto"/>
              <w:right w:val="single" w:sz="6" w:space="0" w:color="auto"/>
            </w:tcBorders>
          </w:tcPr>
          <w:p w:rsidR="00767D20" w:rsidRDefault="00767D20">
            <w:pPr>
              <w:jc w:val="center"/>
              <w:rPr>
                <w:rFonts w:ascii="Arial" w:hAnsi="Arial"/>
                <w:b/>
                <w:snapToGrid w:val="0"/>
                <w:color w:val="000000"/>
                <w:sz w:val="16"/>
              </w:rPr>
            </w:pPr>
            <w:r>
              <w:rPr>
                <w:rFonts w:ascii="Arial" w:hAnsi="Arial"/>
                <w:b/>
                <w:snapToGrid w:val="0"/>
                <w:color w:val="000000"/>
                <w:sz w:val="16"/>
              </w:rPr>
              <w:t>Сальдо на начало периода</w:t>
            </w:r>
          </w:p>
        </w:tc>
        <w:tc>
          <w:tcPr>
            <w:tcW w:w="0" w:type="auto"/>
            <w:gridSpan w:val="3"/>
            <w:hMerge/>
            <w:tcBorders>
              <w:top w:val="single" w:sz="6" w:space="0" w:color="auto"/>
              <w:left w:val="single" w:sz="6" w:space="0" w:color="auto"/>
              <w:bottom w:val="single" w:sz="6" w:space="0" w:color="auto"/>
              <w:right w:val="single" w:sz="6" w:space="0" w:color="auto"/>
            </w:tcBorders>
          </w:tcPr>
          <w:p w:rsidR="00767D20" w:rsidRDefault="00767D20">
            <w:pPr>
              <w:jc w:val="center"/>
              <w:rPr>
                <w:rFonts w:ascii="Arial" w:hAnsi="Arial"/>
                <w:b/>
                <w:snapToGrid w:val="0"/>
                <w:color w:val="000000"/>
              </w:rPr>
            </w:pPr>
          </w:p>
        </w:tc>
        <w:tc>
          <w:tcPr>
            <w:tcW w:w="2268" w:type="dxa"/>
            <w:gridSpan w:val="2"/>
            <w:hMerge w:val="restart"/>
            <w:tcBorders>
              <w:top w:val="single" w:sz="6" w:space="0" w:color="auto"/>
              <w:left w:val="single" w:sz="6" w:space="0" w:color="auto"/>
              <w:bottom w:val="single" w:sz="6" w:space="0" w:color="auto"/>
              <w:right w:val="single" w:sz="6" w:space="0" w:color="auto"/>
            </w:tcBorders>
          </w:tcPr>
          <w:p w:rsidR="00767D20" w:rsidRDefault="00767D20">
            <w:pPr>
              <w:jc w:val="center"/>
              <w:rPr>
                <w:rFonts w:ascii="Arial" w:hAnsi="Arial"/>
                <w:b/>
                <w:snapToGrid w:val="0"/>
                <w:color w:val="000000"/>
                <w:sz w:val="16"/>
              </w:rPr>
            </w:pPr>
            <w:r>
              <w:rPr>
                <w:rFonts w:ascii="Arial" w:hAnsi="Arial"/>
                <w:b/>
                <w:snapToGrid w:val="0"/>
                <w:color w:val="000000"/>
                <w:sz w:val="16"/>
              </w:rPr>
              <w:t>Обороты за период</w:t>
            </w:r>
          </w:p>
        </w:tc>
        <w:tc>
          <w:tcPr>
            <w:tcW w:w="0" w:type="auto"/>
            <w:gridSpan w:val="5"/>
            <w:hMerge/>
            <w:tcBorders>
              <w:top w:val="single" w:sz="6" w:space="0" w:color="auto"/>
              <w:left w:val="single" w:sz="6" w:space="0" w:color="auto"/>
              <w:bottom w:val="single" w:sz="6" w:space="0" w:color="auto"/>
              <w:right w:val="single" w:sz="6" w:space="0" w:color="auto"/>
            </w:tcBorders>
          </w:tcPr>
          <w:p w:rsidR="00767D20" w:rsidRDefault="00767D20">
            <w:pPr>
              <w:jc w:val="center"/>
              <w:rPr>
                <w:rFonts w:ascii="Arial" w:hAnsi="Arial"/>
                <w:b/>
                <w:snapToGrid w:val="0"/>
                <w:color w:val="000000"/>
              </w:rPr>
            </w:pPr>
          </w:p>
        </w:tc>
        <w:tc>
          <w:tcPr>
            <w:tcW w:w="2552" w:type="dxa"/>
            <w:hMerge w:val="restart"/>
            <w:tcBorders>
              <w:top w:val="single" w:sz="6" w:space="0" w:color="auto"/>
              <w:left w:val="single" w:sz="6" w:space="0" w:color="auto"/>
              <w:bottom w:val="single" w:sz="6" w:space="0" w:color="auto"/>
              <w:right w:val="single" w:sz="6" w:space="0" w:color="auto"/>
            </w:tcBorders>
          </w:tcPr>
          <w:p w:rsidR="00767D20" w:rsidRDefault="00767D20">
            <w:pPr>
              <w:jc w:val="center"/>
              <w:rPr>
                <w:rFonts w:ascii="Arial" w:hAnsi="Arial"/>
                <w:b/>
                <w:snapToGrid w:val="0"/>
                <w:color w:val="000000"/>
                <w:sz w:val="16"/>
              </w:rPr>
            </w:pPr>
            <w:r>
              <w:rPr>
                <w:rFonts w:ascii="Arial" w:hAnsi="Arial"/>
                <w:b/>
                <w:snapToGrid w:val="0"/>
                <w:color w:val="000000"/>
                <w:sz w:val="16"/>
              </w:rPr>
              <w:t>Сальдо на конец периода</w:t>
            </w:r>
          </w:p>
        </w:tc>
        <w:tc>
          <w:tcPr>
            <w:tcW w:w="0" w:type="auto"/>
            <w:gridSpan w:val="4"/>
            <w:hMerge/>
            <w:tcBorders>
              <w:top w:val="single" w:sz="6" w:space="0" w:color="auto"/>
              <w:left w:val="single" w:sz="6" w:space="0" w:color="auto"/>
              <w:bottom w:val="single" w:sz="6" w:space="0" w:color="auto"/>
              <w:right w:val="single" w:sz="6" w:space="0" w:color="auto"/>
            </w:tcBorders>
          </w:tcPr>
          <w:p w:rsidR="00767D20" w:rsidRDefault="00767D20">
            <w:pPr>
              <w:jc w:val="center"/>
              <w:rPr>
                <w:rFonts w:ascii="Arial" w:hAnsi="Arial"/>
                <w:b/>
                <w:snapToGrid w:val="0"/>
                <w:color w:val="000000"/>
              </w:rPr>
            </w:pPr>
          </w:p>
        </w:tc>
      </w:tr>
      <w:tr w:rsidR="00767D20">
        <w:trPr>
          <w:gridAfter w:val="2"/>
          <w:wAfter w:w="1478" w:type="dxa"/>
          <w:trHeight w:val="247"/>
        </w:trPr>
        <w:tc>
          <w:tcPr>
            <w:tcW w:w="504" w:type="dxa"/>
            <w:tcBorders>
              <w:top w:val="single" w:sz="6" w:space="0" w:color="auto"/>
              <w:left w:val="single" w:sz="6" w:space="0" w:color="auto"/>
              <w:bottom w:val="single" w:sz="6" w:space="0" w:color="auto"/>
              <w:right w:val="single" w:sz="6" w:space="0" w:color="auto"/>
            </w:tcBorders>
          </w:tcPr>
          <w:p w:rsidR="00767D20" w:rsidRDefault="00767D20">
            <w:pPr>
              <w:jc w:val="center"/>
              <w:rPr>
                <w:rFonts w:ascii="Arial" w:hAnsi="Arial"/>
                <w:b/>
                <w:snapToGrid w:val="0"/>
                <w:color w:val="000000"/>
              </w:rPr>
            </w:pPr>
            <w:r>
              <w:rPr>
                <w:rFonts w:ascii="Arial" w:hAnsi="Arial"/>
                <w:b/>
                <w:snapToGrid w:val="0"/>
                <w:color w:val="000000"/>
              </w:rPr>
              <w:t>код</w:t>
            </w:r>
          </w:p>
        </w:tc>
        <w:tc>
          <w:tcPr>
            <w:tcW w:w="2503" w:type="dxa"/>
            <w:tcBorders>
              <w:top w:val="single" w:sz="6" w:space="0" w:color="auto"/>
              <w:left w:val="single" w:sz="6" w:space="0" w:color="auto"/>
              <w:bottom w:val="single" w:sz="6" w:space="0" w:color="auto"/>
              <w:right w:val="single" w:sz="6" w:space="0" w:color="auto"/>
            </w:tcBorders>
          </w:tcPr>
          <w:p w:rsidR="00767D20" w:rsidRDefault="00767D20">
            <w:pPr>
              <w:jc w:val="center"/>
              <w:rPr>
                <w:rFonts w:ascii="Arial" w:hAnsi="Arial"/>
                <w:b/>
                <w:snapToGrid w:val="0"/>
                <w:color w:val="000000"/>
              </w:rPr>
            </w:pPr>
            <w:r>
              <w:rPr>
                <w:rFonts w:ascii="Arial" w:hAnsi="Arial"/>
                <w:b/>
                <w:snapToGrid w:val="0"/>
                <w:color w:val="000000"/>
              </w:rPr>
              <w:t>Наименоание</w:t>
            </w:r>
          </w:p>
        </w:tc>
        <w:tc>
          <w:tcPr>
            <w:tcW w:w="1134" w:type="dxa"/>
            <w:gridSpan w:val="3"/>
            <w:tcBorders>
              <w:top w:val="single" w:sz="6" w:space="0" w:color="auto"/>
              <w:left w:val="single" w:sz="6" w:space="0" w:color="auto"/>
              <w:bottom w:val="single" w:sz="6" w:space="0" w:color="auto"/>
              <w:right w:val="single" w:sz="6" w:space="0" w:color="auto"/>
            </w:tcBorders>
          </w:tcPr>
          <w:p w:rsidR="00767D20" w:rsidRDefault="00767D20">
            <w:pPr>
              <w:jc w:val="center"/>
              <w:rPr>
                <w:rFonts w:ascii="Arial" w:hAnsi="Arial"/>
                <w:b/>
                <w:snapToGrid w:val="0"/>
                <w:color w:val="000000"/>
              </w:rPr>
            </w:pPr>
            <w:r>
              <w:rPr>
                <w:rFonts w:ascii="Arial" w:hAnsi="Arial"/>
                <w:b/>
                <w:snapToGrid w:val="0"/>
                <w:color w:val="000000"/>
              </w:rPr>
              <w:t>Дебет</w:t>
            </w:r>
          </w:p>
        </w:tc>
        <w:tc>
          <w:tcPr>
            <w:tcW w:w="1134" w:type="dxa"/>
            <w:tcBorders>
              <w:top w:val="single" w:sz="6" w:space="0" w:color="auto"/>
              <w:left w:val="single" w:sz="6" w:space="0" w:color="auto"/>
              <w:bottom w:val="single" w:sz="6" w:space="0" w:color="auto"/>
              <w:right w:val="single" w:sz="6" w:space="0" w:color="auto"/>
            </w:tcBorders>
          </w:tcPr>
          <w:p w:rsidR="00767D20" w:rsidRDefault="00767D20">
            <w:pPr>
              <w:jc w:val="center"/>
              <w:rPr>
                <w:rFonts w:ascii="Arial" w:hAnsi="Arial"/>
                <w:b/>
                <w:snapToGrid w:val="0"/>
                <w:color w:val="000000"/>
              </w:rPr>
            </w:pPr>
            <w:r>
              <w:rPr>
                <w:rFonts w:ascii="Arial" w:hAnsi="Arial"/>
                <w:b/>
                <w:snapToGrid w:val="0"/>
                <w:color w:val="000000"/>
              </w:rPr>
              <w:t>Кредит</w:t>
            </w:r>
          </w:p>
        </w:tc>
        <w:tc>
          <w:tcPr>
            <w:tcW w:w="992" w:type="dxa"/>
            <w:gridSpan w:val="3"/>
            <w:tcBorders>
              <w:top w:val="single" w:sz="6" w:space="0" w:color="auto"/>
              <w:left w:val="single" w:sz="6" w:space="0" w:color="auto"/>
              <w:bottom w:val="single" w:sz="6" w:space="0" w:color="auto"/>
              <w:right w:val="single" w:sz="6" w:space="0" w:color="auto"/>
            </w:tcBorders>
          </w:tcPr>
          <w:p w:rsidR="00767D20" w:rsidRDefault="00767D20">
            <w:pPr>
              <w:jc w:val="center"/>
              <w:rPr>
                <w:rFonts w:ascii="Arial" w:hAnsi="Arial"/>
                <w:b/>
                <w:snapToGrid w:val="0"/>
                <w:color w:val="000000"/>
              </w:rPr>
            </w:pPr>
            <w:r>
              <w:rPr>
                <w:rFonts w:ascii="Arial" w:hAnsi="Arial"/>
                <w:b/>
                <w:snapToGrid w:val="0"/>
                <w:color w:val="000000"/>
              </w:rPr>
              <w:t>Дебет</w:t>
            </w:r>
          </w:p>
        </w:tc>
        <w:tc>
          <w:tcPr>
            <w:tcW w:w="1275" w:type="dxa"/>
            <w:gridSpan w:val="3"/>
            <w:tcBorders>
              <w:top w:val="single" w:sz="6" w:space="0" w:color="auto"/>
              <w:left w:val="single" w:sz="6" w:space="0" w:color="auto"/>
              <w:bottom w:val="single" w:sz="6" w:space="0" w:color="auto"/>
              <w:right w:val="single" w:sz="6" w:space="0" w:color="auto"/>
            </w:tcBorders>
          </w:tcPr>
          <w:p w:rsidR="00767D20" w:rsidRDefault="00767D20">
            <w:pPr>
              <w:jc w:val="center"/>
              <w:rPr>
                <w:rFonts w:ascii="Arial" w:hAnsi="Arial"/>
                <w:b/>
                <w:snapToGrid w:val="0"/>
                <w:color w:val="000000"/>
              </w:rPr>
            </w:pPr>
            <w:r>
              <w:rPr>
                <w:rFonts w:ascii="Arial" w:hAnsi="Arial"/>
                <w:b/>
                <w:snapToGrid w:val="0"/>
                <w:color w:val="000000"/>
              </w:rPr>
              <w:t>Кредит</w:t>
            </w:r>
          </w:p>
        </w:tc>
        <w:tc>
          <w:tcPr>
            <w:tcW w:w="1435" w:type="dxa"/>
            <w:gridSpan w:val="5"/>
            <w:tcBorders>
              <w:top w:val="single" w:sz="6" w:space="0" w:color="auto"/>
              <w:left w:val="single" w:sz="6" w:space="0" w:color="auto"/>
              <w:bottom w:val="single" w:sz="6" w:space="0" w:color="auto"/>
              <w:right w:val="single" w:sz="6" w:space="0" w:color="auto"/>
            </w:tcBorders>
          </w:tcPr>
          <w:p w:rsidR="00767D20" w:rsidRDefault="00767D20">
            <w:pPr>
              <w:jc w:val="center"/>
              <w:rPr>
                <w:rFonts w:ascii="Arial" w:hAnsi="Arial"/>
                <w:b/>
                <w:snapToGrid w:val="0"/>
                <w:color w:val="000000"/>
              </w:rPr>
            </w:pPr>
            <w:r>
              <w:rPr>
                <w:rFonts w:ascii="Arial" w:hAnsi="Arial"/>
                <w:b/>
                <w:snapToGrid w:val="0"/>
                <w:color w:val="000000"/>
              </w:rPr>
              <w:t>Дебет</w:t>
            </w:r>
          </w:p>
        </w:tc>
        <w:tc>
          <w:tcPr>
            <w:tcW w:w="1118" w:type="dxa"/>
            <w:tcBorders>
              <w:top w:val="single" w:sz="6" w:space="0" w:color="auto"/>
              <w:left w:val="single" w:sz="6" w:space="0" w:color="auto"/>
              <w:bottom w:val="single" w:sz="6" w:space="0" w:color="auto"/>
              <w:right w:val="single" w:sz="6" w:space="0" w:color="auto"/>
            </w:tcBorders>
          </w:tcPr>
          <w:p w:rsidR="00767D20" w:rsidRDefault="00767D20">
            <w:pPr>
              <w:jc w:val="center"/>
              <w:rPr>
                <w:rFonts w:ascii="Arial" w:hAnsi="Arial"/>
                <w:b/>
                <w:snapToGrid w:val="0"/>
                <w:color w:val="000000"/>
              </w:rPr>
            </w:pPr>
            <w:r>
              <w:rPr>
                <w:rFonts w:ascii="Arial" w:hAnsi="Arial"/>
                <w:b/>
                <w:snapToGrid w:val="0"/>
                <w:color w:val="000000"/>
              </w:rPr>
              <w:t>Кредит</w:t>
            </w:r>
          </w:p>
        </w:tc>
      </w:tr>
      <w:tr w:rsidR="00767D20">
        <w:trPr>
          <w:gridAfter w:val="2"/>
          <w:wAfter w:w="1478" w:type="dxa"/>
          <w:trHeight w:val="247"/>
        </w:trPr>
        <w:tc>
          <w:tcPr>
            <w:tcW w:w="504" w:type="dxa"/>
            <w:tcBorders>
              <w:top w:val="single" w:sz="6" w:space="0" w:color="auto"/>
              <w:left w:val="single" w:sz="6" w:space="0" w:color="auto"/>
              <w:bottom w:val="single" w:sz="6" w:space="0" w:color="auto"/>
              <w:right w:val="single" w:sz="6" w:space="0" w:color="auto"/>
            </w:tcBorders>
          </w:tcPr>
          <w:p w:rsidR="00767D20" w:rsidRDefault="00767D20">
            <w:pPr>
              <w:jc w:val="center"/>
              <w:rPr>
                <w:rFonts w:ascii="Arial" w:hAnsi="Arial"/>
                <w:snapToGrid w:val="0"/>
                <w:color w:val="000000"/>
                <w:sz w:val="16"/>
              </w:rPr>
            </w:pPr>
            <w:r>
              <w:rPr>
                <w:rFonts w:ascii="Arial" w:hAnsi="Arial"/>
                <w:snapToGrid w:val="0"/>
                <w:color w:val="000000"/>
                <w:sz w:val="16"/>
              </w:rPr>
              <w:t>.01</w:t>
            </w:r>
          </w:p>
        </w:tc>
        <w:tc>
          <w:tcPr>
            <w:tcW w:w="2503" w:type="dxa"/>
            <w:tcBorders>
              <w:top w:val="single" w:sz="6" w:space="0" w:color="auto"/>
              <w:left w:val="single" w:sz="6" w:space="0" w:color="auto"/>
              <w:bottom w:val="single" w:sz="6" w:space="0" w:color="auto"/>
              <w:right w:val="single" w:sz="6" w:space="0" w:color="auto"/>
            </w:tcBorders>
          </w:tcPr>
          <w:p w:rsidR="00767D20" w:rsidRDefault="00767D20">
            <w:pPr>
              <w:rPr>
                <w:rFonts w:ascii="Arial" w:hAnsi="Arial"/>
                <w:snapToGrid w:val="0"/>
                <w:color w:val="000000"/>
                <w:sz w:val="16"/>
              </w:rPr>
            </w:pPr>
            <w:r>
              <w:rPr>
                <w:rFonts w:ascii="Arial" w:hAnsi="Arial"/>
                <w:snapToGrid w:val="0"/>
                <w:color w:val="000000"/>
                <w:sz w:val="16"/>
              </w:rPr>
              <w:t>Основные средства</w:t>
            </w:r>
          </w:p>
        </w:tc>
        <w:tc>
          <w:tcPr>
            <w:tcW w:w="1134" w:type="dxa"/>
            <w:gridSpan w:val="3"/>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sz w:val="16"/>
              </w:rPr>
            </w:pPr>
            <w:r>
              <w:rPr>
                <w:rFonts w:ascii="Arial" w:hAnsi="Arial"/>
                <w:snapToGrid w:val="0"/>
                <w:color w:val="000000"/>
                <w:sz w:val="16"/>
              </w:rPr>
              <w:t>884 200,0</w:t>
            </w:r>
          </w:p>
        </w:tc>
        <w:tc>
          <w:tcPr>
            <w:tcW w:w="1134" w:type="dxa"/>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sz w:val="16"/>
              </w:rPr>
            </w:pPr>
          </w:p>
        </w:tc>
        <w:tc>
          <w:tcPr>
            <w:tcW w:w="992" w:type="dxa"/>
            <w:gridSpan w:val="3"/>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sz w:val="16"/>
              </w:rPr>
            </w:pPr>
            <w:r>
              <w:rPr>
                <w:rFonts w:ascii="Arial" w:hAnsi="Arial"/>
                <w:snapToGrid w:val="0"/>
                <w:color w:val="000000"/>
                <w:sz w:val="16"/>
              </w:rPr>
              <w:t>4 667,00</w:t>
            </w:r>
          </w:p>
        </w:tc>
        <w:tc>
          <w:tcPr>
            <w:tcW w:w="1275" w:type="dxa"/>
            <w:gridSpan w:val="3"/>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sz w:val="16"/>
              </w:rPr>
            </w:pPr>
          </w:p>
        </w:tc>
        <w:tc>
          <w:tcPr>
            <w:tcW w:w="1435" w:type="dxa"/>
            <w:gridSpan w:val="5"/>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sz w:val="16"/>
              </w:rPr>
            </w:pPr>
            <w:r>
              <w:rPr>
                <w:rFonts w:ascii="Arial" w:hAnsi="Arial"/>
                <w:snapToGrid w:val="0"/>
                <w:color w:val="000000"/>
                <w:sz w:val="16"/>
              </w:rPr>
              <w:t>888 867,00</w:t>
            </w:r>
          </w:p>
        </w:tc>
        <w:tc>
          <w:tcPr>
            <w:tcW w:w="1118" w:type="dxa"/>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sz w:val="16"/>
              </w:rPr>
            </w:pPr>
          </w:p>
        </w:tc>
      </w:tr>
      <w:tr w:rsidR="00767D20">
        <w:trPr>
          <w:gridAfter w:val="2"/>
          <w:wAfter w:w="1478" w:type="dxa"/>
          <w:trHeight w:val="247"/>
        </w:trPr>
        <w:tc>
          <w:tcPr>
            <w:tcW w:w="504" w:type="dxa"/>
            <w:tcBorders>
              <w:top w:val="single" w:sz="6" w:space="0" w:color="auto"/>
              <w:left w:val="single" w:sz="6" w:space="0" w:color="auto"/>
              <w:bottom w:val="single" w:sz="6" w:space="0" w:color="auto"/>
              <w:right w:val="single" w:sz="6" w:space="0" w:color="auto"/>
            </w:tcBorders>
          </w:tcPr>
          <w:p w:rsidR="00767D20" w:rsidRDefault="00767D20">
            <w:pPr>
              <w:jc w:val="center"/>
              <w:rPr>
                <w:rFonts w:ascii="Arial" w:hAnsi="Arial"/>
                <w:snapToGrid w:val="0"/>
                <w:color w:val="000000"/>
                <w:sz w:val="16"/>
              </w:rPr>
            </w:pPr>
            <w:r>
              <w:rPr>
                <w:rFonts w:ascii="Arial" w:hAnsi="Arial"/>
                <w:snapToGrid w:val="0"/>
                <w:color w:val="000000"/>
                <w:sz w:val="16"/>
              </w:rPr>
              <w:t>.02</w:t>
            </w:r>
          </w:p>
        </w:tc>
        <w:tc>
          <w:tcPr>
            <w:tcW w:w="2503" w:type="dxa"/>
            <w:tcBorders>
              <w:top w:val="single" w:sz="6" w:space="0" w:color="auto"/>
              <w:left w:val="single" w:sz="6" w:space="0" w:color="auto"/>
              <w:bottom w:val="single" w:sz="6" w:space="0" w:color="auto"/>
              <w:right w:val="single" w:sz="6" w:space="0" w:color="auto"/>
            </w:tcBorders>
          </w:tcPr>
          <w:p w:rsidR="00767D20" w:rsidRDefault="00767D20">
            <w:pPr>
              <w:rPr>
                <w:rFonts w:ascii="Arial" w:hAnsi="Arial"/>
                <w:snapToGrid w:val="0"/>
                <w:color w:val="000000"/>
                <w:sz w:val="16"/>
              </w:rPr>
            </w:pPr>
            <w:r>
              <w:rPr>
                <w:rFonts w:ascii="Arial" w:hAnsi="Arial"/>
                <w:snapToGrid w:val="0"/>
                <w:color w:val="000000"/>
                <w:sz w:val="16"/>
              </w:rPr>
              <w:t>Износ основных средств</w:t>
            </w:r>
          </w:p>
        </w:tc>
        <w:tc>
          <w:tcPr>
            <w:tcW w:w="1134" w:type="dxa"/>
            <w:gridSpan w:val="3"/>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sz w:val="16"/>
              </w:rPr>
            </w:pPr>
          </w:p>
        </w:tc>
        <w:tc>
          <w:tcPr>
            <w:tcW w:w="1134" w:type="dxa"/>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sz w:val="16"/>
              </w:rPr>
            </w:pPr>
            <w:r>
              <w:rPr>
                <w:rFonts w:ascii="Arial" w:hAnsi="Arial"/>
                <w:snapToGrid w:val="0"/>
                <w:color w:val="000000"/>
                <w:sz w:val="16"/>
              </w:rPr>
              <w:t>594 200,0</w:t>
            </w:r>
          </w:p>
        </w:tc>
        <w:tc>
          <w:tcPr>
            <w:tcW w:w="992" w:type="dxa"/>
            <w:gridSpan w:val="3"/>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sz w:val="16"/>
              </w:rPr>
            </w:pPr>
          </w:p>
        </w:tc>
        <w:tc>
          <w:tcPr>
            <w:tcW w:w="1275" w:type="dxa"/>
            <w:gridSpan w:val="3"/>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sz w:val="16"/>
              </w:rPr>
            </w:pPr>
            <w:r>
              <w:rPr>
                <w:rFonts w:ascii="Arial" w:hAnsi="Arial"/>
                <w:snapToGrid w:val="0"/>
                <w:color w:val="000000"/>
                <w:sz w:val="16"/>
              </w:rPr>
              <w:t>17 680,00</w:t>
            </w:r>
          </w:p>
        </w:tc>
        <w:tc>
          <w:tcPr>
            <w:tcW w:w="1435" w:type="dxa"/>
            <w:gridSpan w:val="5"/>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sz w:val="16"/>
              </w:rPr>
            </w:pPr>
          </w:p>
        </w:tc>
        <w:tc>
          <w:tcPr>
            <w:tcW w:w="1118" w:type="dxa"/>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sz w:val="16"/>
              </w:rPr>
            </w:pPr>
            <w:r>
              <w:rPr>
                <w:rFonts w:ascii="Arial" w:hAnsi="Arial"/>
                <w:snapToGrid w:val="0"/>
                <w:color w:val="000000"/>
                <w:sz w:val="16"/>
              </w:rPr>
              <w:t>611 880,00</w:t>
            </w:r>
          </w:p>
        </w:tc>
      </w:tr>
      <w:tr w:rsidR="00767D20">
        <w:trPr>
          <w:gridAfter w:val="2"/>
          <w:wAfter w:w="1478" w:type="dxa"/>
          <w:trHeight w:val="247"/>
        </w:trPr>
        <w:tc>
          <w:tcPr>
            <w:tcW w:w="504" w:type="dxa"/>
            <w:tcBorders>
              <w:top w:val="single" w:sz="6" w:space="0" w:color="auto"/>
              <w:left w:val="single" w:sz="6" w:space="0" w:color="auto"/>
              <w:bottom w:val="single" w:sz="6" w:space="0" w:color="auto"/>
              <w:right w:val="single" w:sz="6" w:space="0" w:color="auto"/>
            </w:tcBorders>
          </w:tcPr>
          <w:p w:rsidR="00767D20" w:rsidRDefault="00767D20">
            <w:pPr>
              <w:jc w:val="center"/>
              <w:rPr>
                <w:rFonts w:ascii="Arial" w:hAnsi="Arial"/>
                <w:snapToGrid w:val="0"/>
                <w:color w:val="000000"/>
                <w:sz w:val="16"/>
              </w:rPr>
            </w:pPr>
            <w:r>
              <w:rPr>
                <w:rFonts w:ascii="Arial" w:hAnsi="Arial"/>
                <w:snapToGrid w:val="0"/>
                <w:color w:val="000000"/>
                <w:sz w:val="16"/>
              </w:rPr>
              <w:t>.04</w:t>
            </w:r>
          </w:p>
        </w:tc>
        <w:tc>
          <w:tcPr>
            <w:tcW w:w="2503" w:type="dxa"/>
            <w:tcBorders>
              <w:top w:val="single" w:sz="6" w:space="0" w:color="auto"/>
              <w:left w:val="single" w:sz="6" w:space="0" w:color="auto"/>
              <w:bottom w:val="single" w:sz="6" w:space="0" w:color="auto"/>
              <w:right w:val="single" w:sz="6" w:space="0" w:color="auto"/>
            </w:tcBorders>
          </w:tcPr>
          <w:p w:rsidR="00767D20" w:rsidRDefault="00767D20">
            <w:pPr>
              <w:rPr>
                <w:rFonts w:ascii="Arial" w:hAnsi="Arial"/>
                <w:snapToGrid w:val="0"/>
                <w:color w:val="000000"/>
                <w:sz w:val="16"/>
              </w:rPr>
            </w:pPr>
            <w:r>
              <w:rPr>
                <w:rFonts w:ascii="Arial" w:hAnsi="Arial"/>
                <w:snapToGrid w:val="0"/>
                <w:color w:val="000000"/>
                <w:sz w:val="16"/>
              </w:rPr>
              <w:t>Нематериальные активы</w:t>
            </w:r>
          </w:p>
        </w:tc>
        <w:tc>
          <w:tcPr>
            <w:tcW w:w="1134" w:type="dxa"/>
            <w:gridSpan w:val="3"/>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sz w:val="16"/>
              </w:rPr>
            </w:pPr>
            <w:r>
              <w:rPr>
                <w:rFonts w:ascii="Arial" w:hAnsi="Arial"/>
                <w:snapToGrid w:val="0"/>
                <w:color w:val="000000"/>
                <w:sz w:val="16"/>
              </w:rPr>
              <w:t>200 000,0</w:t>
            </w:r>
          </w:p>
        </w:tc>
        <w:tc>
          <w:tcPr>
            <w:tcW w:w="1134" w:type="dxa"/>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sz w:val="16"/>
              </w:rPr>
            </w:pPr>
          </w:p>
        </w:tc>
        <w:tc>
          <w:tcPr>
            <w:tcW w:w="992" w:type="dxa"/>
            <w:gridSpan w:val="3"/>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sz w:val="16"/>
              </w:rPr>
            </w:pPr>
          </w:p>
        </w:tc>
        <w:tc>
          <w:tcPr>
            <w:tcW w:w="1275" w:type="dxa"/>
            <w:gridSpan w:val="3"/>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sz w:val="16"/>
              </w:rPr>
            </w:pPr>
          </w:p>
        </w:tc>
        <w:tc>
          <w:tcPr>
            <w:tcW w:w="1435" w:type="dxa"/>
            <w:gridSpan w:val="5"/>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sz w:val="16"/>
              </w:rPr>
            </w:pPr>
            <w:r>
              <w:rPr>
                <w:rFonts w:ascii="Arial" w:hAnsi="Arial"/>
                <w:snapToGrid w:val="0"/>
                <w:color w:val="000000"/>
                <w:sz w:val="16"/>
              </w:rPr>
              <w:t>200 000,00</w:t>
            </w:r>
          </w:p>
        </w:tc>
        <w:tc>
          <w:tcPr>
            <w:tcW w:w="1118" w:type="dxa"/>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sz w:val="16"/>
              </w:rPr>
            </w:pPr>
          </w:p>
        </w:tc>
      </w:tr>
      <w:tr w:rsidR="00767D20">
        <w:trPr>
          <w:gridAfter w:val="2"/>
          <w:wAfter w:w="1478" w:type="dxa"/>
          <w:trHeight w:val="247"/>
        </w:trPr>
        <w:tc>
          <w:tcPr>
            <w:tcW w:w="504" w:type="dxa"/>
            <w:tcBorders>
              <w:top w:val="single" w:sz="6" w:space="0" w:color="auto"/>
              <w:left w:val="single" w:sz="6" w:space="0" w:color="auto"/>
              <w:bottom w:val="single" w:sz="6" w:space="0" w:color="auto"/>
              <w:right w:val="single" w:sz="6" w:space="0" w:color="auto"/>
            </w:tcBorders>
          </w:tcPr>
          <w:p w:rsidR="00767D20" w:rsidRDefault="00767D20">
            <w:pPr>
              <w:jc w:val="center"/>
              <w:rPr>
                <w:rFonts w:ascii="Arial" w:hAnsi="Arial"/>
                <w:snapToGrid w:val="0"/>
                <w:color w:val="000000"/>
                <w:sz w:val="16"/>
              </w:rPr>
            </w:pPr>
            <w:r>
              <w:rPr>
                <w:rFonts w:ascii="Arial" w:hAnsi="Arial"/>
                <w:snapToGrid w:val="0"/>
                <w:color w:val="000000"/>
                <w:sz w:val="16"/>
              </w:rPr>
              <w:t>.05</w:t>
            </w:r>
          </w:p>
        </w:tc>
        <w:tc>
          <w:tcPr>
            <w:tcW w:w="2503" w:type="dxa"/>
            <w:tcBorders>
              <w:top w:val="single" w:sz="6" w:space="0" w:color="auto"/>
              <w:left w:val="single" w:sz="6" w:space="0" w:color="auto"/>
              <w:bottom w:val="single" w:sz="6" w:space="0" w:color="auto"/>
              <w:right w:val="single" w:sz="6" w:space="0" w:color="auto"/>
            </w:tcBorders>
          </w:tcPr>
          <w:p w:rsidR="00767D20" w:rsidRDefault="00767D20">
            <w:pPr>
              <w:rPr>
                <w:rFonts w:ascii="Arial" w:hAnsi="Arial"/>
                <w:snapToGrid w:val="0"/>
                <w:color w:val="000000"/>
                <w:sz w:val="16"/>
              </w:rPr>
            </w:pPr>
            <w:r>
              <w:rPr>
                <w:rFonts w:ascii="Arial" w:hAnsi="Arial"/>
                <w:snapToGrid w:val="0"/>
                <w:color w:val="000000"/>
                <w:sz w:val="16"/>
              </w:rPr>
              <w:t>Аморт. нематер. активов</w:t>
            </w:r>
          </w:p>
        </w:tc>
        <w:tc>
          <w:tcPr>
            <w:tcW w:w="1134" w:type="dxa"/>
            <w:gridSpan w:val="3"/>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sz w:val="16"/>
              </w:rPr>
            </w:pPr>
          </w:p>
        </w:tc>
        <w:tc>
          <w:tcPr>
            <w:tcW w:w="1134" w:type="dxa"/>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sz w:val="16"/>
              </w:rPr>
            </w:pPr>
            <w:r>
              <w:rPr>
                <w:rFonts w:ascii="Arial" w:hAnsi="Arial"/>
                <w:snapToGrid w:val="0"/>
                <w:color w:val="000000"/>
                <w:sz w:val="16"/>
              </w:rPr>
              <w:t>152 000,0</w:t>
            </w:r>
          </w:p>
        </w:tc>
        <w:tc>
          <w:tcPr>
            <w:tcW w:w="992" w:type="dxa"/>
            <w:gridSpan w:val="3"/>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sz w:val="16"/>
              </w:rPr>
            </w:pPr>
          </w:p>
        </w:tc>
        <w:tc>
          <w:tcPr>
            <w:tcW w:w="1275" w:type="dxa"/>
            <w:gridSpan w:val="3"/>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sz w:val="16"/>
              </w:rPr>
            </w:pPr>
            <w:r>
              <w:rPr>
                <w:rFonts w:ascii="Arial" w:hAnsi="Arial"/>
                <w:snapToGrid w:val="0"/>
                <w:color w:val="000000"/>
                <w:sz w:val="16"/>
              </w:rPr>
              <w:t>12 300,00</w:t>
            </w:r>
          </w:p>
        </w:tc>
        <w:tc>
          <w:tcPr>
            <w:tcW w:w="1435" w:type="dxa"/>
            <w:gridSpan w:val="5"/>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sz w:val="16"/>
              </w:rPr>
            </w:pPr>
          </w:p>
        </w:tc>
        <w:tc>
          <w:tcPr>
            <w:tcW w:w="1118" w:type="dxa"/>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sz w:val="16"/>
              </w:rPr>
            </w:pPr>
            <w:r>
              <w:rPr>
                <w:rFonts w:ascii="Arial" w:hAnsi="Arial"/>
                <w:snapToGrid w:val="0"/>
                <w:color w:val="000000"/>
                <w:sz w:val="16"/>
              </w:rPr>
              <w:t>164 300,00</w:t>
            </w:r>
          </w:p>
        </w:tc>
      </w:tr>
      <w:tr w:rsidR="00767D20">
        <w:trPr>
          <w:gridAfter w:val="2"/>
          <w:wAfter w:w="1478" w:type="dxa"/>
          <w:trHeight w:val="247"/>
        </w:trPr>
        <w:tc>
          <w:tcPr>
            <w:tcW w:w="504" w:type="dxa"/>
            <w:tcBorders>
              <w:top w:val="single" w:sz="6" w:space="0" w:color="auto"/>
              <w:left w:val="single" w:sz="6" w:space="0" w:color="auto"/>
              <w:bottom w:val="single" w:sz="6" w:space="0" w:color="auto"/>
              <w:right w:val="single" w:sz="6" w:space="0" w:color="auto"/>
            </w:tcBorders>
          </w:tcPr>
          <w:p w:rsidR="00767D20" w:rsidRDefault="00767D20">
            <w:pPr>
              <w:jc w:val="center"/>
              <w:rPr>
                <w:rFonts w:ascii="Arial" w:hAnsi="Arial"/>
                <w:snapToGrid w:val="0"/>
                <w:color w:val="000000"/>
                <w:sz w:val="16"/>
              </w:rPr>
            </w:pPr>
            <w:r>
              <w:rPr>
                <w:rFonts w:ascii="Arial" w:hAnsi="Arial"/>
                <w:snapToGrid w:val="0"/>
                <w:color w:val="000000"/>
                <w:sz w:val="16"/>
              </w:rPr>
              <w:t>.07</w:t>
            </w:r>
          </w:p>
        </w:tc>
        <w:tc>
          <w:tcPr>
            <w:tcW w:w="2503" w:type="dxa"/>
            <w:tcBorders>
              <w:top w:val="single" w:sz="6" w:space="0" w:color="auto"/>
              <w:left w:val="single" w:sz="6" w:space="0" w:color="auto"/>
              <w:bottom w:val="single" w:sz="6" w:space="0" w:color="auto"/>
              <w:right w:val="single" w:sz="6" w:space="0" w:color="auto"/>
            </w:tcBorders>
          </w:tcPr>
          <w:p w:rsidR="00767D20" w:rsidRDefault="00767D20">
            <w:pPr>
              <w:rPr>
                <w:rFonts w:ascii="Arial" w:hAnsi="Arial"/>
                <w:snapToGrid w:val="0"/>
                <w:color w:val="000000"/>
                <w:sz w:val="16"/>
              </w:rPr>
            </w:pPr>
            <w:r>
              <w:rPr>
                <w:rFonts w:ascii="Arial" w:hAnsi="Arial"/>
                <w:snapToGrid w:val="0"/>
                <w:color w:val="000000"/>
                <w:sz w:val="16"/>
              </w:rPr>
              <w:t>Оборудование к установке</w:t>
            </w:r>
          </w:p>
        </w:tc>
        <w:tc>
          <w:tcPr>
            <w:tcW w:w="1134" w:type="dxa"/>
            <w:gridSpan w:val="3"/>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sz w:val="16"/>
              </w:rPr>
            </w:pPr>
          </w:p>
        </w:tc>
        <w:tc>
          <w:tcPr>
            <w:tcW w:w="1134" w:type="dxa"/>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sz w:val="16"/>
              </w:rPr>
            </w:pPr>
          </w:p>
        </w:tc>
        <w:tc>
          <w:tcPr>
            <w:tcW w:w="992" w:type="dxa"/>
            <w:gridSpan w:val="3"/>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sz w:val="16"/>
              </w:rPr>
            </w:pPr>
            <w:r>
              <w:rPr>
                <w:rFonts w:ascii="Arial" w:hAnsi="Arial"/>
                <w:snapToGrid w:val="0"/>
                <w:color w:val="000000"/>
                <w:sz w:val="16"/>
              </w:rPr>
              <w:t>4 667,00</w:t>
            </w:r>
          </w:p>
        </w:tc>
        <w:tc>
          <w:tcPr>
            <w:tcW w:w="1275" w:type="dxa"/>
            <w:gridSpan w:val="3"/>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sz w:val="16"/>
              </w:rPr>
            </w:pPr>
            <w:r>
              <w:rPr>
                <w:rFonts w:ascii="Arial" w:hAnsi="Arial"/>
                <w:snapToGrid w:val="0"/>
                <w:color w:val="000000"/>
                <w:sz w:val="16"/>
              </w:rPr>
              <w:t>4 667,00</w:t>
            </w:r>
          </w:p>
        </w:tc>
        <w:tc>
          <w:tcPr>
            <w:tcW w:w="1435" w:type="dxa"/>
            <w:gridSpan w:val="5"/>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sz w:val="16"/>
              </w:rPr>
            </w:pPr>
          </w:p>
        </w:tc>
        <w:tc>
          <w:tcPr>
            <w:tcW w:w="1118" w:type="dxa"/>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sz w:val="16"/>
              </w:rPr>
            </w:pPr>
          </w:p>
        </w:tc>
      </w:tr>
      <w:tr w:rsidR="00767D20">
        <w:trPr>
          <w:gridAfter w:val="2"/>
          <w:wAfter w:w="1478" w:type="dxa"/>
          <w:trHeight w:val="247"/>
        </w:trPr>
        <w:tc>
          <w:tcPr>
            <w:tcW w:w="504" w:type="dxa"/>
            <w:tcBorders>
              <w:top w:val="single" w:sz="6" w:space="0" w:color="auto"/>
              <w:left w:val="single" w:sz="6" w:space="0" w:color="auto"/>
              <w:bottom w:val="single" w:sz="6" w:space="0" w:color="auto"/>
              <w:right w:val="single" w:sz="6" w:space="0" w:color="auto"/>
            </w:tcBorders>
          </w:tcPr>
          <w:p w:rsidR="00767D20" w:rsidRDefault="00767D20">
            <w:pPr>
              <w:jc w:val="center"/>
              <w:rPr>
                <w:rFonts w:ascii="Arial" w:hAnsi="Arial"/>
                <w:snapToGrid w:val="0"/>
                <w:color w:val="000000"/>
                <w:sz w:val="16"/>
              </w:rPr>
            </w:pPr>
            <w:r>
              <w:rPr>
                <w:rFonts w:ascii="Arial" w:hAnsi="Arial"/>
                <w:snapToGrid w:val="0"/>
                <w:color w:val="000000"/>
                <w:sz w:val="16"/>
              </w:rPr>
              <w:t>10</w:t>
            </w:r>
          </w:p>
        </w:tc>
        <w:tc>
          <w:tcPr>
            <w:tcW w:w="2503" w:type="dxa"/>
            <w:tcBorders>
              <w:top w:val="single" w:sz="6" w:space="0" w:color="auto"/>
              <w:left w:val="single" w:sz="6" w:space="0" w:color="auto"/>
              <w:bottom w:val="single" w:sz="6" w:space="0" w:color="auto"/>
              <w:right w:val="single" w:sz="6" w:space="0" w:color="auto"/>
            </w:tcBorders>
          </w:tcPr>
          <w:p w:rsidR="00767D20" w:rsidRDefault="00767D20">
            <w:pPr>
              <w:rPr>
                <w:rFonts w:ascii="Arial" w:hAnsi="Arial"/>
                <w:snapToGrid w:val="0"/>
                <w:color w:val="000000"/>
                <w:sz w:val="16"/>
              </w:rPr>
            </w:pPr>
            <w:r>
              <w:rPr>
                <w:rFonts w:ascii="Arial" w:hAnsi="Arial"/>
                <w:snapToGrid w:val="0"/>
                <w:color w:val="000000"/>
                <w:sz w:val="16"/>
              </w:rPr>
              <w:t>Материалы</w:t>
            </w:r>
          </w:p>
        </w:tc>
        <w:tc>
          <w:tcPr>
            <w:tcW w:w="1134" w:type="dxa"/>
            <w:gridSpan w:val="3"/>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sz w:val="16"/>
              </w:rPr>
            </w:pPr>
            <w:r>
              <w:rPr>
                <w:rFonts w:ascii="Arial" w:hAnsi="Arial"/>
                <w:snapToGrid w:val="0"/>
                <w:color w:val="000000"/>
                <w:sz w:val="16"/>
              </w:rPr>
              <w:t>25 500,0</w:t>
            </w:r>
          </w:p>
        </w:tc>
        <w:tc>
          <w:tcPr>
            <w:tcW w:w="1134" w:type="dxa"/>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sz w:val="16"/>
              </w:rPr>
            </w:pPr>
          </w:p>
        </w:tc>
        <w:tc>
          <w:tcPr>
            <w:tcW w:w="992" w:type="dxa"/>
            <w:gridSpan w:val="3"/>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sz w:val="16"/>
              </w:rPr>
            </w:pPr>
            <w:r>
              <w:rPr>
                <w:rFonts w:ascii="Arial" w:hAnsi="Arial"/>
                <w:snapToGrid w:val="0"/>
                <w:color w:val="000000"/>
                <w:sz w:val="16"/>
              </w:rPr>
              <w:t>3 500,00</w:t>
            </w:r>
          </w:p>
        </w:tc>
        <w:tc>
          <w:tcPr>
            <w:tcW w:w="1275" w:type="dxa"/>
            <w:gridSpan w:val="3"/>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sz w:val="16"/>
              </w:rPr>
            </w:pPr>
            <w:r>
              <w:rPr>
                <w:rFonts w:ascii="Arial" w:hAnsi="Arial"/>
                <w:snapToGrid w:val="0"/>
                <w:color w:val="000000"/>
                <w:sz w:val="16"/>
              </w:rPr>
              <w:t>1 300,00</w:t>
            </w:r>
          </w:p>
        </w:tc>
        <w:tc>
          <w:tcPr>
            <w:tcW w:w="1435" w:type="dxa"/>
            <w:gridSpan w:val="5"/>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sz w:val="16"/>
              </w:rPr>
            </w:pPr>
            <w:r>
              <w:rPr>
                <w:rFonts w:ascii="Arial" w:hAnsi="Arial"/>
                <w:snapToGrid w:val="0"/>
                <w:color w:val="000000"/>
                <w:sz w:val="16"/>
              </w:rPr>
              <w:t>27 700,00</w:t>
            </w:r>
          </w:p>
        </w:tc>
        <w:tc>
          <w:tcPr>
            <w:tcW w:w="1118" w:type="dxa"/>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sz w:val="16"/>
              </w:rPr>
            </w:pPr>
          </w:p>
        </w:tc>
      </w:tr>
      <w:tr w:rsidR="00767D20">
        <w:trPr>
          <w:gridAfter w:val="2"/>
          <w:wAfter w:w="1478" w:type="dxa"/>
          <w:trHeight w:val="247"/>
        </w:trPr>
        <w:tc>
          <w:tcPr>
            <w:tcW w:w="504" w:type="dxa"/>
            <w:tcBorders>
              <w:top w:val="single" w:sz="6" w:space="0" w:color="auto"/>
              <w:left w:val="single" w:sz="6" w:space="0" w:color="auto"/>
              <w:bottom w:val="single" w:sz="6" w:space="0" w:color="auto"/>
              <w:right w:val="single" w:sz="6" w:space="0" w:color="auto"/>
            </w:tcBorders>
          </w:tcPr>
          <w:p w:rsidR="00767D20" w:rsidRDefault="00767D20">
            <w:pPr>
              <w:jc w:val="center"/>
              <w:rPr>
                <w:rFonts w:ascii="Arial" w:hAnsi="Arial"/>
                <w:snapToGrid w:val="0"/>
                <w:color w:val="000000"/>
                <w:sz w:val="16"/>
              </w:rPr>
            </w:pPr>
            <w:r>
              <w:rPr>
                <w:rFonts w:ascii="Arial" w:hAnsi="Arial"/>
                <w:snapToGrid w:val="0"/>
                <w:color w:val="000000"/>
                <w:sz w:val="16"/>
              </w:rPr>
              <w:t>12</w:t>
            </w:r>
          </w:p>
        </w:tc>
        <w:tc>
          <w:tcPr>
            <w:tcW w:w="2503" w:type="dxa"/>
            <w:tcBorders>
              <w:top w:val="single" w:sz="6" w:space="0" w:color="auto"/>
              <w:left w:val="single" w:sz="6" w:space="0" w:color="auto"/>
              <w:bottom w:val="single" w:sz="6" w:space="0" w:color="auto"/>
              <w:right w:val="single" w:sz="6" w:space="0" w:color="auto"/>
            </w:tcBorders>
          </w:tcPr>
          <w:p w:rsidR="00767D20" w:rsidRDefault="00767D20">
            <w:pPr>
              <w:rPr>
                <w:rFonts w:ascii="Arial" w:hAnsi="Arial"/>
                <w:snapToGrid w:val="0"/>
                <w:color w:val="000000"/>
                <w:sz w:val="16"/>
              </w:rPr>
            </w:pPr>
            <w:r>
              <w:rPr>
                <w:rFonts w:ascii="Arial" w:hAnsi="Arial"/>
                <w:snapToGrid w:val="0"/>
                <w:color w:val="000000"/>
                <w:sz w:val="16"/>
              </w:rPr>
              <w:t>МБП</w:t>
            </w:r>
          </w:p>
        </w:tc>
        <w:tc>
          <w:tcPr>
            <w:tcW w:w="1134" w:type="dxa"/>
            <w:gridSpan w:val="3"/>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sz w:val="16"/>
              </w:rPr>
            </w:pPr>
            <w:r>
              <w:rPr>
                <w:rFonts w:ascii="Arial" w:hAnsi="Arial"/>
                <w:snapToGrid w:val="0"/>
                <w:color w:val="000000"/>
                <w:sz w:val="16"/>
              </w:rPr>
              <w:t>58 000,0</w:t>
            </w:r>
          </w:p>
        </w:tc>
        <w:tc>
          <w:tcPr>
            <w:tcW w:w="1134" w:type="dxa"/>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sz w:val="16"/>
              </w:rPr>
            </w:pPr>
          </w:p>
        </w:tc>
        <w:tc>
          <w:tcPr>
            <w:tcW w:w="992" w:type="dxa"/>
            <w:gridSpan w:val="3"/>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sz w:val="16"/>
              </w:rPr>
            </w:pPr>
          </w:p>
        </w:tc>
        <w:tc>
          <w:tcPr>
            <w:tcW w:w="1275" w:type="dxa"/>
            <w:gridSpan w:val="3"/>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sz w:val="16"/>
              </w:rPr>
            </w:pPr>
          </w:p>
        </w:tc>
        <w:tc>
          <w:tcPr>
            <w:tcW w:w="1435" w:type="dxa"/>
            <w:gridSpan w:val="5"/>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sz w:val="16"/>
              </w:rPr>
            </w:pPr>
            <w:r>
              <w:rPr>
                <w:rFonts w:ascii="Arial" w:hAnsi="Arial"/>
                <w:snapToGrid w:val="0"/>
                <w:color w:val="000000"/>
                <w:sz w:val="16"/>
              </w:rPr>
              <w:t>58 000,00</w:t>
            </w:r>
          </w:p>
        </w:tc>
        <w:tc>
          <w:tcPr>
            <w:tcW w:w="1118" w:type="dxa"/>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sz w:val="16"/>
              </w:rPr>
            </w:pPr>
          </w:p>
        </w:tc>
      </w:tr>
      <w:tr w:rsidR="00767D20">
        <w:trPr>
          <w:gridAfter w:val="2"/>
          <w:wAfter w:w="1478" w:type="dxa"/>
          <w:trHeight w:val="247"/>
        </w:trPr>
        <w:tc>
          <w:tcPr>
            <w:tcW w:w="504" w:type="dxa"/>
            <w:tcBorders>
              <w:top w:val="single" w:sz="6" w:space="0" w:color="auto"/>
              <w:left w:val="single" w:sz="6" w:space="0" w:color="auto"/>
              <w:bottom w:val="single" w:sz="6" w:space="0" w:color="auto"/>
              <w:right w:val="single" w:sz="6" w:space="0" w:color="auto"/>
            </w:tcBorders>
          </w:tcPr>
          <w:p w:rsidR="00767D20" w:rsidRDefault="00767D20">
            <w:pPr>
              <w:jc w:val="center"/>
              <w:rPr>
                <w:rFonts w:ascii="Arial" w:hAnsi="Arial"/>
                <w:snapToGrid w:val="0"/>
                <w:color w:val="000000"/>
                <w:sz w:val="16"/>
              </w:rPr>
            </w:pPr>
            <w:r>
              <w:rPr>
                <w:rFonts w:ascii="Arial" w:hAnsi="Arial"/>
                <w:snapToGrid w:val="0"/>
                <w:color w:val="000000"/>
                <w:sz w:val="16"/>
              </w:rPr>
              <w:t>13</w:t>
            </w:r>
          </w:p>
        </w:tc>
        <w:tc>
          <w:tcPr>
            <w:tcW w:w="2503" w:type="dxa"/>
            <w:tcBorders>
              <w:top w:val="single" w:sz="6" w:space="0" w:color="auto"/>
              <w:left w:val="single" w:sz="6" w:space="0" w:color="auto"/>
              <w:bottom w:val="single" w:sz="6" w:space="0" w:color="auto"/>
              <w:right w:val="single" w:sz="6" w:space="0" w:color="auto"/>
            </w:tcBorders>
          </w:tcPr>
          <w:p w:rsidR="00767D20" w:rsidRDefault="00767D20">
            <w:pPr>
              <w:rPr>
                <w:rFonts w:ascii="Arial" w:hAnsi="Arial"/>
                <w:snapToGrid w:val="0"/>
                <w:color w:val="000000"/>
                <w:sz w:val="16"/>
              </w:rPr>
            </w:pPr>
            <w:r>
              <w:rPr>
                <w:rFonts w:ascii="Arial" w:hAnsi="Arial"/>
                <w:snapToGrid w:val="0"/>
                <w:color w:val="000000"/>
                <w:sz w:val="16"/>
              </w:rPr>
              <w:t>Износ МБП</w:t>
            </w:r>
          </w:p>
        </w:tc>
        <w:tc>
          <w:tcPr>
            <w:tcW w:w="1134" w:type="dxa"/>
            <w:gridSpan w:val="3"/>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sz w:val="16"/>
              </w:rPr>
            </w:pPr>
          </w:p>
        </w:tc>
        <w:tc>
          <w:tcPr>
            <w:tcW w:w="1134" w:type="dxa"/>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sz w:val="16"/>
              </w:rPr>
            </w:pPr>
            <w:r>
              <w:rPr>
                <w:rFonts w:ascii="Arial" w:hAnsi="Arial"/>
                <w:snapToGrid w:val="0"/>
                <w:color w:val="000000"/>
                <w:sz w:val="16"/>
              </w:rPr>
              <w:t>27 300,0</w:t>
            </w:r>
          </w:p>
        </w:tc>
        <w:tc>
          <w:tcPr>
            <w:tcW w:w="992" w:type="dxa"/>
            <w:gridSpan w:val="3"/>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sz w:val="16"/>
              </w:rPr>
            </w:pPr>
          </w:p>
        </w:tc>
        <w:tc>
          <w:tcPr>
            <w:tcW w:w="1275" w:type="dxa"/>
            <w:gridSpan w:val="3"/>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sz w:val="16"/>
              </w:rPr>
            </w:pPr>
          </w:p>
        </w:tc>
        <w:tc>
          <w:tcPr>
            <w:tcW w:w="1435" w:type="dxa"/>
            <w:gridSpan w:val="5"/>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sz w:val="16"/>
              </w:rPr>
            </w:pPr>
          </w:p>
        </w:tc>
        <w:tc>
          <w:tcPr>
            <w:tcW w:w="1118" w:type="dxa"/>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sz w:val="16"/>
              </w:rPr>
            </w:pPr>
            <w:r>
              <w:rPr>
                <w:rFonts w:ascii="Arial" w:hAnsi="Arial"/>
                <w:snapToGrid w:val="0"/>
                <w:color w:val="000000"/>
                <w:sz w:val="16"/>
              </w:rPr>
              <w:t>27 300,00</w:t>
            </w:r>
          </w:p>
        </w:tc>
      </w:tr>
      <w:tr w:rsidR="00767D20">
        <w:trPr>
          <w:gridAfter w:val="2"/>
          <w:wAfter w:w="1478" w:type="dxa"/>
          <w:trHeight w:val="247"/>
        </w:trPr>
        <w:tc>
          <w:tcPr>
            <w:tcW w:w="504" w:type="dxa"/>
            <w:tcBorders>
              <w:top w:val="single" w:sz="6" w:space="0" w:color="auto"/>
              <w:left w:val="single" w:sz="6" w:space="0" w:color="auto"/>
              <w:bottom w:val="single" w:sz="6" w:space="0" w:color="auto"/>
              <w:right w:val="single" w:sz="6" w:space="0" w:color="auto"/>
            </w:tcBorders>
          </w:tcPr>
          <w:p w:rsidR="00767D20" w:rsidRDefault="00767D20">
            <w:pPr>
              <w:jc w:val="center"/>
              <w:rPr>
                <w:rFonts w:ascii="Arial" w:hAnsi="Arial"/>
                <w:snapToGrid w:val="0"/>
                <w:color w:val="000000"/>
                <w:sz w:val="16"/>
              </w:rPr>
            </w:pPr>
            <w:r>
              <w:rPr>
                <w:rFonts w:ascii="Arial" w:hAnsi="Arial"/>
                <w:snapToGrid w:val="0"/>
                <w:color w:val="000000"/>
                <w:sz w:val="16"/>
              </w:rPr>
              <w:t>19</w:t>
            </w:r>
          </w:p>
        </w:tc>
        <w:tc>
          <w:tcPr>
            <w:tcW w:w="2503" w:type="dxa"/>
            <w:tcBorders>
              <w:top w:val="single" w:sz="6" w:space="0" w:color="auto"/>
              <w:left w:val="single" w:sz="6" w:space="0" w:color="auto"/>
              <w:bottom w:val="single" w:sz="6" w:space="0" w:color="auto"/>
              <w:right w:val="single" w:sz="6" w:space="0" w:color="auto"/>
            </w:tcBorders>
          </w:tcPr>
          <w:p w:rsidR="00767D20" w:rsidRDefault="00767D20">
            <w:pPr>
              <w:rPr>
                <w:rFonts w:ascii="Arial" w:hAnsi="Arial"/>
                <w:snapToGrid w:val="0"/>
                <w:color w:val="000000"/>
                <w:sz w:val="16"/>
              </w:rPr>
            </w:pPr>
            <w:r>
              <w:rPr>
                <w:rFonts w:ascii="Arial" w:hAnsi="Arial"/>
                <w:snapToGrid w:val="0"/>
                <w:color w:val="000000"/>
                <w:sz w:val="16"/>
              </w:rPr>
              <w:t>НДС</w:t>
            </w:r>
          </w:p>
        </w:tc>
        <w:tc>
          <w:tcPr>
            <w:tcW w:w="1134" w:type="dxa"/>
            <w:gridSpan w:val="3"/>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sz w:val="16"/>
              </w:rPr>
            </w:pPr>
          </w:p>
        </w:tc>
        <w:tc>
          <w:tcPr>
            <w:tcW w:w="1134" w:type="dxa"/>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sz w:val="16"/>
              </w:rPr>
            </w:pPr>
          </w:p>
        </w:tc>
        <w:tc>
          <w:tcPr>
            <w:tcW w:w="992" w:type="dxa"/>
            <w:gridSpan w:val="3"/>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sz w:val="16"/>
              </w:rPr>
            </w:pPr>
            <w:r>
              <w:rPr>
                <w:rFonts w:ascii="Arial" w:hAnsi="Arial"/>
                <w:snapToGrid w:val="0"/>
                <w:color w:val="000000"/>
                <w:sz w:val="16"/>
              </w:rPr>
              <w:t>1 633,00</w:t>
            </w:r>
          </w:p>
        </w:tc>
        <w:tc>
          <w:tcPr>
            <w:tcW w:w="1275" w:type="dxa"/>
            <w:gridSpan w:val="3"/>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sz w:val="16"/>
              </w:rPr>
            </w:pPr>
            <w:r>
              <w:rPr>
                <w:rFonts w:ascii="Arial" w:hAnsi="Arial"/>
                <w:snapToGrid w:val="0"/>
                <w:color w:val="000000"/>
                <w:sz w:val="16"/>
              </w:rPr>
              <w:t>700,00</w:t>
            </w:r>
          </w:p>
        </w:tc>
        <w:tc>
          <w:tcPr>
            <w:tcW w:w="1435" w:type="dxa"/>
            <w:gridSpan w:val="5"/>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sz w:val="16"/>
              </w:rPr>
            </w:pPr>
            <w:r>
              <w:rPr>
                <w:rFonts w:ascii="Arial" w:hAnsi="Arial"/>
                <w:snapToGrid w:val="0"/>
                <w:color w:val="000000"/>
                <w:sz w:val="16"/>
              </w:rPr>
              <w:t>933,00</w:t>
            </w:r>
          </w:p>
        </w:tc>
        <w:tc>
          <w:tcPr>
            <w:tcW w:w="1118" w:type="dxa"/>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sz w:val="16"/>
              </w:rPr>
            </w:pPr>
          </w:p>
        </w:tc>
      </w:tr>
      <w:tr w:rsidR="00767D20">
        <w:trPr>
          <w:gridAfter w:val="2"/>
          <w:wAfter w:w="1478" w:type="dxa"/>
          <w:trHeight w:val="247"/>
        </w:trPr>
        <w:tc>
          <w:tcPr>
            <w:tcW w:w="504" w:type="dxa"/>
            <w:tcBorders>
              <w:top w:val="single" w:sz="6" w:space="0" w:color="auto"/>
              <w:left w:val="single" w:sz="6" w:space="0" w:color="auto"/>
              <w:bottom w:val="single" w:sz="6" w:space="0" w:color="auto"/>
              <w:right w:val="single" w:sz="6" w:space="0" w:color="auto"/>
            </w:tcBorders>
          </w:tcPr>
          <w:p w:rsidR="00767D20" w:rsidRDefault="00767D20">
            <w:pPr>
              <w:jc w:val="center"/>
              <w:rPr>
                <w:rFonts w:ascii="Arial" w:hAnsi="Arial"/>
                <w:snapToGrid w:val="0"/>
                <w:color w:val="000000"/>
                <w:sz w:val="16"/>
              </w:rPr>
            </w:pPr>
            <w:r>
              <w:rPr>
                <w:rFonts w:ascii="Arial" w:hAnsi="Arial"/>
                <w:snapToGrid w:val="0"/>
                <w:color w:val="000000"/>
                <w:sz w:val="16"/>
              </w:rPr>
              <w:t>20</w:t>
            </w:r>
          </w:p>
        </w:tc>
        <w:tc>
          <w:tcPr>
            <w:tcW w:w="2503" w:type="dxa"/>
            <w:tcBorders>
              <w:top w:val="single" w:sz="6" w:space="0" w:color="auto"/>
              <w:left w:val="single" w:sz="6" w:space="0" w:color="auto"/>
              <w:bottom w:val="single" w:sz="6" w:space="0" w:color="auto"/>
              <w:right w:val="single" w:sz="6" w:space="0" w:color="auto"/>
            </w:tcBorders>
          </w:tcPr>
          <w:p w:rsidR="00767D20" w:rsidRDefault="00767D20">
            <w:pPr>
              <w:rPr>
                <w:rFonts w:ascii="Arial" w:hAnsi="Arial"/>
                <w:snapToGrid w:val="0"/>
                <w:color w:val="000000"/>
                <w:sz w:val="16"/>
              </w:rPr>
            </w:pPr>
            <w:r>
              <w:rPr>
                <w:rFonts w:ascii="Arial" w:hAnsi="Arial"/>
                <w:snapToGrid w:val="0"/>
                <w:color w:val="000000"/>
                <w:sz w:val="16"/>
              </w:rPr>
              <w:t>Основное производство</w:t>
            </w:r>
          </w:p>
        </w:tc>
        <w:tc>
          <w:tcPr>
            <w:tcW w:w="1134" w:type="dxa"/>
            <w:gridSpan w:val="3"/>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sz w:val="16"/>
              </w:rPr>
            </w:pPr>
            <w:r>
              <w:rPr>
                <w:rFonts w:ascii="Arial" w:hAnsi="Arial"/>
                <w:snapToGrid w:val="0"/>
                <w:color w:val="000000"/>
                <w:sz w:val="16"/>
              </w:rPr>
              <w:t>5 200,0</w:t>
            </w:r>
          </w:p>
        </w:tc>
        <w:tc>
          <w:tcPr>
            <w:tcW w:w="1134" w:type="dxa"/>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sz w:val="16"/>
              </w:rPr>
            </w:pPr>
          </w:p>
        </w:tc>
        <w:tc>
          <w:tcPr>
            <w:tcW w:w="992" w:type="dxa"/>
            <w:gridSpan w:val="3"/>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sz w:val="16"/>
              </w:rPr>
            </w:pPr>
            <w:r>
              <w:rPr>
                <w:rFonts w:ascii="Arial" w:hAnsi="Arial"/>
                <w:snapToGrid w:val="0"/>
                <w:color w:val="000000"/>
                <w:sz w:val="16"/>
              </w:rPr>
              <w:t>44 686,68</w:t>
            </w:r>
          </w:p>
        </w:tc>
        <w:tc>
          <w:tcPr>
            <w:tcW w:w="1275" w:type="dxa"/>
            <w:gridSpan w:val="3"/>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sz w:val="16"/>
              </w:rPr>
            </w:pPr>
          </w:p>
        </w:tc>
        <w:tc>
          <w:tcPr>
            <w:tcW w:w="1435" w:type="dxa"/>
            <w:gridSpan w:val="5"/>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sz w:val="16"/>
              </w:rPr>
            </w:pPr>
            <w:r>
              <w:rPr>
                <w:rFonts w:ascii="Arial" w:hAnsi="Arial"/>
                <w:snapToGrid w:val="0"/>
                <w:color w:val="000000"/>
                <w:sz w:val="16"/>
              </w:rPr>
              <w:t>49 886,68</w:t>
            </w:r>
          </w:p>
        </w:tc>
        <w:tc>
          <w:tcPr>
            <w:tcW w:w="1118" w:type="dxa"/>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sz w:val="16"/>
              </w:rPr>
            </w:pPr>
          </w:p>
        </w:tc>
      </w:tr>
      <w:tr w:rsidR="00767D20">
        <w:trPr>
          <w:gridAfter w:val="2"/>
          <w:wAfter w:w="1478" w:type="dxa"/>
          <w:trHeight w:val="247"/>
        </w:trPr>
        <w:tc>
          <w:tcPr>
            <w:tcW w:w="504" w:type="dxa"/>
            <w:tcBorders>
              <w:top w:val="single" w:sz="6" w:space="0" w:color="auto"/>
              <w:left w:val="single" w:sz="6" w:space="0" w:color="auto"/>
              <w:bottom w:val="single" w:sz="6" w:space="0" w:color="auto"/>
              <w:right w:val="single" w:sz="6" w:space="0" w:color="auto"/>
            </w:tcBorders>
          </w:tcPr>
          <w:p w:rsidR="00767D20" w:rsidRDefault="00767D20">
            <w:pPr>
              <w:jc w:val="center"/>
              <w:rPr>
                <w:rFonts w:ascii="Arial" w:hAnsi="Arial"/>
                <w:snapToGrid w:val="0"/>
                <w:color w:val="000000"/>
                <w:sz w:val="16"/>
              </w:rPr>
            </w:pPr>
            <w:r>
              <w:rPr>
                <w:rFonts w:ascii="Arial" w:hAnsi="Arial"/>
                <w:snapToGrid w:val="0"/>
                <w:color w:val="000000"/>
                <w:sz w:val="16"/>
              </w:rPr>
              <w:t>40</w:t>
            </w:r>
          </w:p>
        </w:tc>
        <w:tc>
          <w:tcPr>
            <w:tcW w:w="2503" w:type="dxa"/>
            <w:tcBorders>
              <w:top w:val="single" w:sz="6" w:space="0" w:color="auto"/>
              <w:left w:val="single" w:sz="6" w:space="0" w:color="auto"/>
              <w:bottom w:val="single" w:sz="6" w:space="0" w:color="auto"/>
              <w:right w:val="single" w:sz="6" w:space="0" w:color="auto"/>
            </w:tcBorders>
          </w:tcPr>
          <w:p w:rsidR="00767D20" w:rsidRDefault="00767D20">
            <w:pPr>
              <w:rPr>
                <w:rFonts w:ascii="Arial" w:hAnsi="Arial"/>
                <w:snapToGrid w:val="0"/>
                <w:color w:val="000000"/>
                <w:sz w:val="16"/>
              </w:rPr>
            </w:pPr>
            <w:r>
              <w:rPr>
                <w:rFonts w:ascii="Arial" w:hAnsi="Arial"/>
                <w:snapToGrid w:val="0"/>
                <w:color w:val="000000"/>
                <w:sz w:val="16"/>
              </w:rPr>
              <w:t>Готовая продукция</w:t>
            </w:r>
          </w:p>
        </w:tc>
        <w:tc>
          <w:tcPr>
            <w:tcW w:w="1134" w:type="dxa"/>
            <w:gridSpan w:val="3"/>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sz w:val="16"/>
              </w:rPr>
            </w:pPr>
            <w:r>
              <w:rPr>
                <w:rFonts w:ascii="Arial" w:hAnsi="Arial"/>
                <w:snapToGrid w:val="0"/>
                <w:color w:val="000000"/>
                <w:sz w:val="16"/>
              </w:rPr>
              <w:t>6 700,0</w:t>
            </w:r>
          </w:p>
        </w:tc>
        <w:tc>
          <w:tcPr>
            <w:tcW w:w="1134" w:type="dxa"/>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sz w:val="16"/>
              </w:rPr>
            </w:pPr>
          </w:p>
        </w:tc>
        <w:tc>
          <w:tcPr>
            <w:tcW w:w="992" w:type="dxa"/>
            <w:gridSpan w:val="3"/>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sz w:val="16"/>
              </w:rPr>
            </w:pPr>
          </w:p>
        </w:tc>
        <w:tc>
          <w:tcPr>
            <w:tcW w:w="1275" w:type="dxa"/>
            <w:gridSpan w:val="3"/>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sz w:val="16"/>
              </w:rPr>
            </w:pPr>
            <w:r>
              <w:rPr>
                <w:rFonts w:ascii="Arial" w:hAnsi="Arial"/>
                <w:snapToGrid w:val="0"/>
                <w:color w:val="000000"/>
                <w:sz w:val="16"/>
              </w:rPr>
              <w:t>6 500,00</w:t>
            </w:r>
          </w:p>
        </w:tc>
        <w:tc>
          <w:tcPr>
            <w:tcW w:w="1435" w:type="dxa"/>
            <w:gridSpan w:val="5"/>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sz w:val="16"/>
              </w:rPr>
            </w:pPr>
            <w:r>
              <w:rPr>
                <w:rFonts w:ascii="Arial" w:hAnsi="Arial"/>
                <w:snapToGrid w:val="0"/>
                <w:color w:val="000000"/>
                <w:sz w:val="16"/>
              </w:rPr>
              <w:t>200,00</w:t>
            </w:r>
          </w:p>
        </w:tc>
        <w:tc>
          <w:tcPr>
            <w:tcW w:w="1118" w:type="dxa"/>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sz w:val="16"/>
              </w:rPr>
            </w:pPr>
          </w:p>
        </w:tc>
      </w:tr>
      <w:tr w:rsidR="00767D20">
        <w:trPr>
          <w:gridAfter w:val="2"/>
          <w:wAfter w:w="1478" w:type="dxa"/>
          <w:trHeight w:val="247"/>
        </w:trPr>
        <w:tc>
          <w:tcPr>
            <w:tcW w:w="504" w:type="dxa"/>
            <w:tcBorders>
              <w:top w:val="single" w:sz="6" w:space="0" w:color="auto"/>
              <w:left w:val="single" w:sz="6" w:space="0" w:color="auto"/>
              <w:bottom w:val="single" w:sz="6" w:space="0" w:color="auto"/>
              <w:right w:val="single" w:sz="6" w:space="0" w:color="auto"/>
            </w:tcBorders>
          </w:tcPr>
          <w:p w:rsidR="00767D20" w:rsidRDefault="00767D20">
            <w:pPr>
              <w:jc w:val="center"/>
              <w:rPr>
                <w:rFonts w:ascii="Arial" w:hAnsi="Arial"/>
                <w:snapToGrid w:val="0"/>
                <w:color w:val="000000"/>
                <w:sz w:val="16"/>
              </w:rPr>
            </w:pPr>
            <w:r>
              <w:rPr>
                <w:rFonts w:ascii="Arial" w:hAnsi="Arial"/>
                <w:snapToGrid w:val="0"/>
                <w:color w:val="000000"/>
                <w:sz w:val="16"/>
              </w:rPr>
              <w:t>45</w:t>
            </w:r>
          </w:p>
        </w:tc>
        <w:tc>
          <w:tcPr>
            <w:tcW w:w="2503" w:type="dxa"/>
            <w:tcBorders>
              <w:top w:val="single" w:sz="6" w:space="0" w:color="auto"/>
              <w:left w:val="single" w:sz="6" w:space="0" w:color="auto"/>
              <w:bottom w:val="single" w:sz="6" w:space="0" w:color="auto"/>
              <w:right w:val="single" w:sz="6" w:space="0" w:color="auto"/>
            </w:tcBorders>
          </w:tcPr>
          <w:p w:rsidR="00767D20" w:rsidRDefault="00767D20">
            <w:pPr>
              <w:rPr>
                <w:rFonts w:ascii="Arial" w:hAnsi="Arial"/>
                <w:snapToGrid w:val="0"/>
                <w:color w:val="000000"/>
                <w:sz w:val="16"/>
              </w:rPr>
            </w:pPr>
            <w:r>
              <w:rPr>
                <w:rFonts w:ascii="Arial" w:hAnsi="Arial"/>
                <w:snapToGrid w:val="0"/>
                <w:color w:val="000000"/>
                <w:sz w:val="16"/>
              </w:rPr>
              <w:t>Товары отгруженные</w:t>
            </w:r>
          </w:p>
        </w:tc>
        <w:tc>
          <w:tcPr>
            <w:tcW w:w="1134" w:type="dxa"/>
            <w:gridSpan w:val="3"/>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sz w:val="16"/>
              </w:rPr>
            </w:pPr>
            <w:r>
              <w:rPr>
                <w:rFonts w:ascii="Arial" w:hAnsi="Arial"/>
                <w:snapToGrid w:val="0"/>
                <w:color w:val="000000"/>
                <w:sz w:val="16"/>
              </w:rPr>
              <w:t>12 600,0</w:t>
            </w:r>
          </w:p>
        </w:tc>
        <w:tc>
          <w:tcPr>
            <w:tcW w:w="1134" w:type="dxa"/>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sz w:val="16"/>
              </w:rPr>
            </w:pPr>
          </w:p>
        </w:tc>
        <w:tc>
          <w:tcPr>
            <w:tcW w:w="992" w:type="dxa"/>
            <w:gridSpan w:val="3"/>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sz w:val="16"/>
              </w:rPr>
            </w:pPr>
          </w:p>
        </w:tc>
        <w:tc>
          <w:tcPr>
            <w:tcW w:w="1275" w:type="dxa"/>
            <w:gridSpan w:val="3"/>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sz w:val="16"/>
              </w:rPr>
            </w:pPr>
          </w:p>
        </w:tc>
        <w:tc>
          <w:tcPr>
            <w:tcW w:w="1435" w:type="dxa"/>
            <w:gridSpan w:val="5"/>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sz w:val="16"/>
              </w:rPr>
            </w:pPr>
            <w:r>
              <w:rPr>
                <w:rFonts w:ascii="Arial" w:hAnsi="Arial"/>
                <w:snapToGrid w:val="0"/>
                <w:color w:val="000000"/>
                <w:sz w:val="16"/>
              </w:rPr>
              <w:t>12 600,00</w:t>
            </w:r>
          </w:p>
        </w:tc>
        <w:tc>
          <w:tcPr>
            <w:tcW w:w="1118" w:type="dxa"/>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sz w:val="16"/>
              </w:rPr>
            </w:pPr>
          </w:p>
        </w:tc>
      </w:tr>
      <w:tr w:rsidR="00767D20">
        <w:trPr>
          <w:gridAfter w:val="2"/>
          <w:wAfter w:w="1478" w:type="dxa"/>
          <w:trHeight w:val="247"/>
        </w:trPr>
        <w:tc>
          <w:tcPr>
            <w:tcW w:w="504" w:type="dxa"/>
            <w:tcBorders>
              <w:top w:val="single" w:sz="6" w:space="0" w:color="auto"/>
              <w:left w:val="single" w:sz="6" w:space="0" w:color="auto"/>
              <w:bottom w:val="single" w:sz="6" w:space="0" w:color="auto"/>
              <w:right w:val="single" w:sz="6" w:space="0" w:color="auto"/>
            </w:tcBorders>
          </w:tcPr>
          <w:p w:rsidR="00767D20" w:rsidRDefault="00767D20">
            <w:pPr>
              <w:jc w:val="center"/>
              <w:rPr>
                <w:rFonts w:ascii="Arial" w:hAnsi="Arial"/>
                <w:snapToGrid w:val="0"/>
                <w:color w:val="000000"/>
                <w:sz w:val="16"/>
              </w:rPr>
            </w:pPr>
            <w:r>
              <w:rPr>
                <w:rFonts w:ascii="Arial" w:hAnsi="Arial"/>
                <w:snapToGrid w:val="0"/>
                <w:color w:val="000000"/>
                <w:sz w:val="16"/>
              </w:rPr>
              <w:t>46</w:t>
            </w:r>
          </w:p>
        </w:tc>
        <w:tc>
          <w:tcPr>
            <w:tcW w:w="2503" w:type="dxa"/>
            <w:tcBorders>
              <w:top w:val="single" w:sz="6" w:space="0" w:color="auto"/>
              <w:left w:val="single" w:sz="6" w:space="0" w:color="auto"/>
              <w:bottom w:val="single" w:sz="6" w:space="0" w:color="auto"/>
              <w:right w:val="single" w:sz="6" w:space="0" w:color="auto"/>
            </w:tcBorders>
          </w:tcPr>
          <w:p w:rsidR="00767D20" w:rsidRDefault="00767D20">
            <w:pPr>
              <w:rPr>
                <w:rFonts w:ascii="Arial" w:hAnsi="Arial"/>
                <w:snapToGrid w:val="0"/>
                <w:color w:val="000000"/>
                <w:sz w:val="16"/>
              </w:rPr>
            </w:pPr>
            <w:r>
              <w:rPr>
                <w:rFonts w:ascii="Arial" w:hAnsi="Arial"/>
                <w:snapToGrid w:val="0"/>
                <w:color w:val="000000"/>
                <w:sz w:val="16"/>
              </w:rPr>
              <w:t>Реализаия продукции</w:t>
            </w:r>
          </w:p>
        </w:tc>
        <w:tc>
          <w:tcPr>
            <w:tcW w:w="1134" w:type="dxa"/>
            <w:gridSpan w:val="3"/>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sz w:val="16"/>
              </w:rPr>
            </w:pPr>
          </w:p>
        </w:tc>
        <w:tc>
          <w:tcPr>
            <w:tcW w:w="1134" w:type="dxa"/>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sz w:val="16"/>
              </w:rPr>
            </w:pPr>
          </w:p>
        </w:tc>
        <w:tc>
          <w:tcPr>
            <w:tcW w:w="992" w:type="dxa"/>
            <w:gridSpan w:val="3"/>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sz w:val="16"/>
              </w:rPr>
            </w:pPr>
            <w:r>
              <w:rPr>
                <w:rFonts w:ascii="Arial" w:hAnsi="Arial"/>
                <w:snapToGrid w:val="0"/>
                <w:color w:val="000000"/>
                <w:sz w:val="16"/>
              </w:rPr>
              <w:t>9 400,00</w:t>
            </w:r>
          </w:p>
        </w:tc>
        <w:tc>
          <w:tcPr>
            <w:tcW w:w="1275" w:type="dxa"/>
            <w:gridSpan w:val="3"/>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sz w:val="16"/>
              </w:rPr>
            </w:pPr>
            <w:r>
              <w:rPr>
                <w:rFonts w:ascii="Arial" w:hAnsi="Arial"/>
                <w:snapToGrid w:val="0"/>
                <w:color w:val="000000"/>
                <w:sz w:val="16"/>
              </w:rPr>
              <w:t>9 400,00</w:t>
            </w:r>
          </w:p>
        </w:tc>
        <w:tc>
          <w:tcPr>
            <w:tcW w:w="1435" w:type="dxa"/>
            <w:gridSpan w:val="5"/>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sz w:val="16"/>
              </w:rPr>
            </w:pPr>
          </w:p>
        </w:tc>
        <w:tc>
          <w:tcPr>
            <w:tcW w:w="1118" w:type="dxa"/>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sz w:val="16"/>
              </w:rPr>
            </w:pPr>
          </w:p>
        </w:tc>
      </w:tr>
      <w:tr w:rsidR="00767D20">
        <w:trPr>
          <w:gridAfter w:val="2"/>
          <w:wAfter w:w="1478" w:type="dxa"/>
          <w:trHeight w:val="247"/>
        </w:trPr>
        <w:tc>
          <w:tcPr>
            <w:tcW w:w="504" w:type="dxa"/>
            <w:tcBorders>
              <w:top w:val="single" w:sz="6" w:space="0" w:color="auto"/>
              <w:left w:val="single" w:sz="6" w:space="0" w:color="auto"/>
              <w:bottom w:val="single" w:sz="6" w:space="0" w:color="auto"/>
              <w:right w:val="single" w:sz="6" w:space="0" w:color="auto"/>
            </w:tcBorders>
          </w:tcPr>
          <w:p w:rsidR="00767D20" w:rsidRDefault="00767D20">
            <w:pPr>
              <w:jc w:val="center"/>
              <w:rPr>
                <w:rFonts w:ascii="Arial" w:hAnsi="Arial"/>
                <w:snapToGrid w:val="0"/>
                <w:color w:val="000000"/>
                <w:sz w:val="16"/>
              </w:rPr>
            </w:pPr>
            <w:r>
              <w:rPr>
                <w:rFonts w:ascii="Arial" w:hAnsi="Arial"/>
                <w:snapToGrid w:val="0"/>
                <w:color w:val="000000"/>
                <w:sz w:val="16"/>
              </w:rPr>
              <w:t>50</w:t>
            </w:r>
          </w:p>
        </w:tc>
        <w:tc>
          <w:tcPr>
            <w:tcW w:w="2503" w:type="dxa"/>
            <w:tcBorders>
              <w:top w:val="single" w:sz="6" w:space="0" w:color="auto"/>
              <w:left w:val="single" w:sz="6" w:space="0" w:color="auto"/>
              <w:bottom w:val="single" w:sz="6" w:space="0" w:color="auto"/>
              <w:right w:val="single" w:sz="6" w:space="0" w:color="auto"/>
            </w:tcBorders>
          </w:tcPr>
          <w:p w:rsidR="00767D20" w:rsidRDefault="00767D20">
            <w:pPr>
              <w:rPr>
                <w:rFonts w:ascii="Arial" w:hAnsi="Arial"/>
                <w:snapToGrid w:val="0"/>
                <w:color w:val="000000"/>
                <w:sz w:val="16"/>
              </w:rPr>
            </w:pPr>
            <w:r>
              <w:rPr>
                <w:rFonts w:ascii="Arial" w:hAnsi="Arial"/>
                <w:snapToGrid w:val="0"/>
                <w:color w:val="000000"/>
                <w:sz w:val="16"/>
              </w:rPr>
              <w:t>Касса</w:t>
            </w:r>
          </w:p>
        </w:tc>
        <w:tc>
          <w:tcPr>
            <w:tcW w:w="1134" w:type="dxa"/>
            <w:gridSpan w:val="3"/>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sz w:val="16"/>
              </w:rPr>
            </w:pPr>
            <w:r>
              <w:rPr>
                <w:rFonts w:ascii="Arial" w:hAnsi="Arial"/>
                <w:snapToGrid w:val="0"/>
                <w:color w:val="000000"/>
                <w:sz w:val="16"/>
              </w:rPr>
              <w:t>5 500,0</w:t>
            </w:r>
          </w:p>
        </w:tc>
        <w:tc>
          <w:tcPr>
            <w:tcW w:w="1134" w:type="dxa"/>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sz w:val="16"/>
              </w:rPr>
            </w:pPr>
          </w:p>
        </w:tc>
        <w:tc>
          <w:tcPr>
            <w:tcW w:w="992" w:type="dxa"/>
            <w:gridSpan w:val="3"/>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sz w:val="16"/>
              </w:rPr>
            </w:pPr>
            <w:r>
              <w:rPr>
                <w:rFonts w:ascii="Arial" w:hAnsi="Arial"/>
                <w:snapToGrid w:val="0"/>
                <w:color w:val="000000"/>
                <w:sz w:val="16"/>
              </w:rPr>
              <w:t>7 500,00</w:t>
            </w:r>
          </w:p>
        </w:tc>
        <w:tc>
          <w:tcPr>
            <w:tcW w:w="1275" w:type="dxa"/>
            <w:gridSpan w:val="3"/>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sz w:val="16"/>
              </w:rPr>
            </w:pPr>
            <w:r>
              <w:rPr>
                <w:rFonts w:ascii="Arial" w:hAnsi="Arial"/>
                <w:snapToGrid w:val="0"/>
                <w:color w:val="000000"/>
                <w:sz w:val="16"/>
              </w:rPr>
              <w:t>7 320,00</w:t>
            </w:r>
          </w:p>
        </w:tc>
        <w:tc>
          <w:tcPr>
            <w:tcW w:w="1435" w:type="dxa"/>
            <w:gridSpan w:val="5"/>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sz w:val="16"/>
              </w:rPr>
            </w:pPr>
            <w:r>
              <w:rPr>
                <w:rFonts w:ascii="Arial" w:hAnsi="Arial"/>
                <w:snapToGrid w:val="0"/>
                <w:color w:val="000000"/>
                <w:sz w:val="16"/>
              </w:rPr>
              <w:t>5 680,00</w:t>
            </w:r>
          </w:p>
        </w:tc>
        <w:tc>
          <w:tcPr>
            <w:tcW w:w="1118" w:type="dxa"/>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sz w:val="16"/>
              </w:rPr>
            </w:pPr>
          </w:p>
        </w:tc>
      </w:tr>
      <w:tr w:rsidR="00767D20">
        <w:trPr>
          <w:gridAfter w:val="2"/>
          <w:wAfter w:w="1478" w:type="dxa"/>
          <w:trHeight w:val="247"/>
        </w:trPr>
        <w:tc>
          <w:tcPr>
            <w:tcW w:w="504" w:type="dxa"/>
            <w:tcBorders>
              <w:top w:val="single" w:sz="6" w:space="0" w:color="auto"/>
              <w:left w:val="single" w:sz="6" w:space="0" w:color="auto"/>
              <w:bottom w:val="single" w:sz="6" w:space="0" w:color="auto"/>
              <w:right w:val="single" w:sz="6" w:space="0" w:color="auto"/>
            </w:tcBorders>
          </w:tcPr>
          <w:p w:rsidR="00767D20" w:rsidRDefault="00767D20">
            <w:pPr>
              <w:jc w:val="center"/>
              <w:rPr>
                <w:rFonts w:ascii="Arial" w:hAnsi="Arial"/>
                <w:snapToGrid w:val="0"/>
                <w:color w:val="000000"/>
                <w:sz w:val="16"/>
              </w:rPr>
            </w:pPr>
            <w:r>
              <w:rPr>
                <w:rFonts w:ascii="Arial" w:hAnsi="Arial"/>
                <w:snapToGrid w:val="0"/>
                <w:color w:val="000000"/>
                <w:sz w:val="16"/>
              </w:rPr>
              <w:t>51</w:t>
            </w:r>
          </w:p>
        </w:tc>
        <w:tc>
          <w:tcPr>
            <w:tcW w:w="2503" w:type="dxa"/>
            <w:tcBorders>
              <w:top w:val="single" w:sz="6" w:space="0" w:color="auto"/>
              <w:left w:val="single" w:sz="6" w:space="0" w:color="auto"/>
              <w:bottom w:val="single" w:sz="6" w:space="0" w:color="auto"/>
              <w:right w:val="single" w:sz="6" w:space="0" w:color="auto"/>
            </w:tcBorders>
          </w:tcPr>
          <w:p w:rsidR="00767D20" w:rsidRDefault="00767D20">
            <w:pPr>
              <w:rPr>
                <w:rFonts w:ascii="Arial" w:hAnsi="Arial"/>
                <w:snapToGrid w:val="0"/>
                <w:color w:val="000000"/>
                <w:sz w:val="16"/>
              </w:rPr>
            </w:pPr>
            <w:r>
              <w:rPr>
                <w:rFonts w:ascii="Arial" w:hAnsi="Arial"/>
                <w:snapToGrid w:val="0"/>
                <w:color w:val="000000"/>
                <w:sz w:val="16"/>
              </w:rPr>
              <w:t>Рсчетный счет</w:t>
            </w:r>
          </w:p>
        </w:tc>
        <w:tc>
          <w:tcPr>
            <w:tcW w:w="1134" w:type="dxa"/>
            <w:gridSpan w:val="3"/>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sz w:val="16"/>
              </w:rPr>
            </w:pPr>
            <w:r>
              <w:rPr>
                <w:rFonts w:ascii="Arial" w:hAnsi="Arial"/>
                <w:snapToGrid w:val="0"/>
                <w:color w:val="000000"/>
                <w:sz w:val="16"/>
              </w:rPr>
              <w:t>85 150,0</w:t>
            </w:r>
          </w:p>
        </w:tc>
        <w:tc>
          <w:tcPr>
            <w:tcW w:w="1134" w:type="dxa"/>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sz w:val="16"/>
              </w:rPr>
            </w:pPr>
          </w:p>
        </w:tc>
        <w:tc>
          <w:tcPr>
            <w:tcW w:w="992" w:type="dxa"/>
            <w:gridSpan w:val="3"/>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sz w:val="16"/>
              </w:rPr>
            </w:pPr>
            <w:r>
              <w:rPr>
                <w:rFonts w:ascii="Arial" w:hAnsi="Arial"/>
                <w:snapToGrid w:val="0"/>
                <w:color w:val="000000"/>
                <w:sz w:val="16"/>
              </w:rPr>
              <w:t>13 500,00</w:t>
            </w:r>
          </w:p>
        </w:tc>
        <w:tc>
          <w:tcPr>
            <w:tcW w:w="1275" w:type="dxa"/>
            <w:gridSpan w:val="3"/>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sz w:val="16"/>
              </w:rPr>
            </w:pPr>
            <w:r>
              <w:rPr>
                <w:rFonts w:ascii="Arial" w:hAnsi="Arial"/>
                <w:snapToGrid w:val="0"/>
                <w:color w:val="000000"/>
                <w:sz w:val="16"/>
              </w:rPr>
              <w:t>18 167,00</w:t>
            </w:r>
          </w:p>
        </w:tc>
        <w:tc>
          <w:tcPr>
            <w:tcW w:w="1435" w:type="dxa"/>
            <w:gridSpan w:val="5"/>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sz w:val="16"/>
              </w:rPr>
            </w:pPr>
            <w:r>
              <w:rPr>
                <w:rFonts w:ascii="Arial" w:hAnsi="Arial"/>
                <w:snapToGrid w:val="0"/>
                <w:color w:val="000000"/>
                <w:sz w:val="16"/>
              </w:rPr>
              <w:t>80 483,00</w:t>
            </w:r>
          </w:p>
        </w:tc>
        <w:tc>
          <w:tcPr>
            <w:tcW w:w="1118" w:type="dxa"/>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sz w:val="16"/>
              </w:rPr>
            </w:pPr>
          </w:p>
        </w:tc>
      </w:tr>
      <w:tr w:rsidR="00767D20">
        <w:trPr>
          <w:gridAfter w:val="2"/>
          <w:wAfter w:w="1478" w:type="dxa"/>
          <w:trHeight w:val="247"/>
        </w:trPr>
        <w:tc>
          <w:tcPr>
            <w:tcW w:w="504" w:type="dxa"/>
            <w:tcBorders>
              <w:top w:val="single" w:sz="6" w:space="0" w:color="auto"/>
              <w:left w:val="single" w:sz="6" w:space="0" w:color="auto"/>
              <w:bottom w:val="single" w:sz="6" w:space="0" w:color="auto"/>
              <w:right w:val="single" w:sz="6" w:space="0" w:color="auto"/>
            </w:tcBorders>
          </w:tcPr>
          <w:p w:rsidR="00767D20" w:rsidRDefault="00767D20">
            <w:pPr>
              <w:jc w:val="center"/>
              <w:rPr>
                <w:rFonts w:ascii="Arial" w:hAnsi="Arial"/>
                <w:snapToGrid w:val="0"/>
                <w:color w:val="000000"/>
                <w:sz w:val="16"/>
              </w:rPr>
            </w:pPr>
            <w:r>
              <w:rPr>
                <w:rFonts w:ascii="Arial" w:hAnsi="Arial"/>
                <w:snapToGrid w:val="0"/>
                <w:color w:val="000000"/>
                <w:sz w:val="16"/>
              </w:rPr>
              <w:t>52</w:t>
            </w:r>
          </w:p>
        </w:tc>
        <w:tc>
          <w:tcPr>
            <w:tcW w:w="2503" w:type="dxa"/>
            <w:tcBorders>
              <w:top w:val="single" w:sz="6" w:space="0" w:color="auto"/>
              <w:left w:val="single" w:sz="6" w:space="0" w:color="auto"/>
              <w:bottom w:val="single" w:sz="6" w:space="0" w:color="auto"/>
              <w:right w:val="single" w:sz="6" w:space="0" w:color="auto"/>
            </w:tcBorders>
          </w:tcPr>
          <w:p w:rsidR="00767D20" w:rsidRDefault="00767D20">
            <w:pPr>
              <w:rPr>
                <w:rFonts w:ascii="Arial" w:hAnsi="Arial"/>
                <w:snapToGrid w:val="0"/>
                <w:color w:val="000000"/>
                <w:sz w:val="16"/>
              </w:rPr>
            </w:pPr>
            <w:r>
              <w:rPr>
                <w:rFonts w:ascii="Arial" w:hAnsi="Arial"/>
                <w:snapToGrid w:val="0"/>
                <w:color w:val="000000"/>
                <w:sz w:val="16"/>
              </w:rPr>
              <w:t>Валютный счет</w:t>
            </w:r>
          </w:p>
        </w:tc>
        <w:tc>
          <w:tcPr>
            <w:tcW w:w="1134" w:type="dxa"/>
            <w:gridSpan w:val="3"/>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sz w:val="16"/>
              </w:rPr>
            </w:pPr>
            <w:r>
              <w:rPr>
                <w:rFonts w:ascii="Arial" w:hAnsi="Arial"/>
                <w:snapToGrid w:val="0"/>
                <w:color w:val="000000"/>
                <w:sz w:val="16"/>
              </w:rPr>
              <w:t>26 900,0</w:t>
            </w:r>
          </w:p>
        </w:tc>
        <w:tc>
          <w:tcPr>
            <w:tcW w:w="1134" w:type="dxa"/>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sz w:val="16"/>
              </w:rPr>
            </w:pPr>
          </w:p>
        </w:tc>
        <w:tc>
          <w:tcPr>
            <w:tcW w:w="992" w:type="dxa"/>
            <w:gridSpan w:val="3"/>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sz w:val="16"/>
              </w:rPr>
            </w:pPr>
          </w:p>
        </w:tc>
        <w:tc>
          <w:tcPr>
            <w:tcW w:w="1275" w:type="dxa"/>
            <w:gridSpan w:val="3"/>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sz w:val="16"/>
              </w:rPr>
            </w:pPr>
          </w:p>
        </w:tc>
        <w:tc>
          <w:tcPr>
            <w:tcW w:w="1435" w:type="dxa"/>
            <w:gridSpan w:val="5"/>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sz w:val="16"/>
              </w:rPr>
            </w:pPr>
            <w:r>
              <w:rPr>
                <w:rFonts w:ascii="Arial" w:hAnsi="Arial"/>
                <w:snapToGrid w:val="0"/>
                <w:color w:val="000000"/>
                <w:sz w:val="16"/>
              </w:rPr>
              <w:t>26 900,00</w:t>
            </w:r>
          </w:p>
        </w:tc>
        <w:tc>
          <w:tcPr>
            <w:tcW w:w="1118" w:type="dxa"/>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sz w:val="16"/>
              </w:rPr>
            </w:pPr>
          </w:p>
        </w:tc>
      </w:tr>
      <w:tr w:rsidR="00767D20">
        <w:trPr>
          <w:gridAfter w:val="2"/>
          <w:wAfter w:w="1478" w:type="dxa"/>
          <w:trHeight w:val="247"/>
        </w:trPr>
        <w:tc>
          <w:tcPr>
            <w:tcW w:w="504" w:type="dxa"/>
            <w:tcBorders>
              <w:top w:val="single" w:sz="6" w:space="0" w:color="auto"/>
              <w:left w:val="single" w:sz="6" w:space="0" w:color="auto"/>
              <w:bottom w:val="single" w:sz="6" w:space="0" w:color="auto"/>
              <w:right w:val="single" w:sz="6" w:space="0" w:color="auto"/>
            </w:tcBorders>
          </w:tcPr>
          <w:p w:rsidR="00767D20" w:rsidRDefault="00767D20">
            <w:pPr>
              <w:jc w:val="center"/>
              <w:rPr>
                <w:rFonts w:ascii="Arial" w:hAnsi="Arial"/>
                <w:snapToGrid w:val="0"/>
                <w:color w:val="000000"/>
                <w:sz w:val="16"/>
              </w:rPr>
            </w:pPr>
            <w:r>
              <w:rPr>
                <w:rFonts w:ascii="Arial" w:hAnsi="Arial"/>
                <w:snapToGrid w:val="0"/>
                <w:color w:val="000000"/>
                <w:sz w:val="16"/>
              </w:rPr>
              <w:t>58</w:t>
            </w:r>
          </w:p>
        </w:tc>
        <w:tc>
          <w:tcPr>
            <w:tcW w:w="2503" w:type="dxa"/>
            <w:tcBorders>
              <w:top w:val="single" w:sz="6" w:space="0" w:color="auto"/>
              <w:left w:val="single" w:sz="6" w:space="0" w:color="auto"/>
              <w:bottom w:val="single" w:sz="6" w:space="0" w:color="auto"/>
              <w:right w:val="single" w:sz="6" w:space="0" w:color="auto"/>
            </w:tcBorders>
          </w:tcPr>
          <w:p w:rsidR="00767D20" w:rsidRDefault="00767D20">
            <w:pPr>
              <w:rPr>
                <w:rFonts w:ascii="Arial" w:hAnsi="Arial"/>
                <w:snapToGrid w:val="0"/>
                <w:color w:val="000000"/>
                <w:sz w:val="16"/>
              </w:rPr>
            </w:pPr>
            <w:r>
              <w:rPr>
                <w:rFonts w:ascii="Arial" w:hAnsi="Arial"/>
                <w:snapToGrid w:val="0"/>
                <w:color w:val="000000"/>
                <w:sz w:val="16"/>
              </w:rPr>
              <w:t>Краткосрочные фин. вложения</w:t>
            </w:r>
          </w:p>
        </w:tc>
        <w:tc>
          <w:tcPr>
            <w:tcW w:w="1134" w:type="dxa"/>
            <w:gridSpan w:val="3"/>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sz w:val="16"/>
              </w:rPr>
            </w:pPr>
            <w:r>
              <w:rPr>
                <w:rFonts w:ascii="Arial" w:hAnsi="Arial"/>
                <w:snapToGrid w:val="0"/>
                <w:color w:val="000000"/>
                <w:sz w:val="16"/>
              </w:rPr>
              <w:t>8 400,0</w:t>
            </w:r>
          </w:p>
        </w:tc>
        <w:tc>
          <w:tcPr>
            <w:tcW w:w="1134" w:type="dxa"/>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sz w:val="16"/>
              </w:rPr>
            </w:pPr>
          </w:p>
        </w:tc>
        <w:tc>
          <w:tcPr>
            <w:tcW w:w="992" w:type="dxa"/>
            <w:gridSpan w:val="3"/>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sz w:val="16"/>
              </w:rPr>
            </w:pPr>
          </w:p>
        </w:tc>
        <w:tc>
          <w:tcPr>
            <w:tcW w:w="1275" w:type="dxa"/>
            <w:gridSpan w:val="3"/>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sz w:val="16"/>
              </w:rPr>
            </w:pPr>
          </w:p>
        </w:tc>
        <w:tc>
          <w:tcPr>
            <w:tcW w:w="1435" w:type="dxa"/>
            <w:gridSpan w:val="5"/>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sz w:val="16"/>
              </w:rPr>
            </w:pPr>
            <w:r>
              <w:rPr>
                <w:rFonts w:ascii="Arial" w:hAnsi="Arial"/>
                <w:snapToGrid w:val="0"/>
                <w:color w:val="000000"/>
                <w:sz w:val="16"/>
              </w:rPr>
              <w:t>8 400,00</w:t>
            </w:r>
          </w:p>
        </w:tc>
        <w:tc>
          <w:tcPr>
            <w:tcW w:w="1118" w:type="dxa"/>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sz w:val="16"/>
              </w:rPr>
            </w:pPr>
          </w:p>
        </w:tc>
      </w:tr>
      <w:tr w:rsidR="00767D20">
        <w:trPr>
          <w:gridAfter w:val="2"/>
          <w:wAfter w:w="1478" w:type="dxa"/>
          <w:trHeight w:val="247"/>
        </w:trPr>
        <w:tc>
          <w:tcPr>
            <w:tcW w:w="504" w:type="dxa"/>
            <w:tcBorders>
              <w:top w:val="single" w:sz="6" w:space="0" w:color="auto"/>
              <w:left w:val="single" w:sz="6" w:space="0" w:color="auto"/>
              <w:bottom w:val="single" w:sz="6" w:space="0" w:color="auto"/>
              <w:right w:val="single" w:sz="6" w:space="0" w:color="auto"/>
            </w:tcBorders>
          </w:tcPr>
          <w:p w:rsidR="00767D20" w:rsidRDefault="00767D20">
            <w:pPr>
              <w:jc w:val="center"/>
              <w:rPr>
                <w:rFonts w:ascii="Arial" w:hAnsi="Arial"/>
                <w:snapToGrid w:val="0"/>
                <w:color w:val="000000"/>
                <w:sz w:val="16"/>
              </w:rPr>
            </w:pPr>
            <w:r>
              <w:rPr>
                <w:rFonts w:ascii="Arial" w:hAnsi="Arial"/>
                <w:snapToGrid w:val="0"/>
                <w:color w:val="000000"/>
                <w:sz w:val="16"/>
              </w:rPr>
              <w:t>60</w:t>
            </w:r>
          </w:p>
        </w:tc>
        <w:tc>
          <w:tcPr>
            <w:tcW w:w="2503" w:type="dxa"/>
            <w:tcBorders>
              <w:top w:val="single" w:sz="6" w:space="0" w:color="auto"/>
              <w:left w:val="single" w:sz="6" w:space="0" w:color="auto"/>
              <w:bottom w:val="single" w:sz="6" w:space="0" w:color="auto"/>
              <w:right w:val="single" w:sz="6" w:space="0" w:color="auto"/>
            </w:tcBorders>
          </w:tcPr>
          <w:p w:rsidR="00767D20" w:rsidRDefault="00767D20">
            <w:pPr>
              <w:rPr>
                <w:rFonts w:ascii="Arial" w:hAnsi="Arial"/>
                <w:snapToGrid w:val="0"/>
                <w:color w:val="000000"/>
                <w:sz w:val="16"/>
              </w:rPr>
            </w:pPr>
            <w:r>
              <w:rPr>
                <w:rFonts w:ascii="Arial" w:hAnsi="Arial"/>
                <w:snapToGrid w:val="0"/>
                <w:color w:val="000000"/>
                <w:sz w:val="16"/>
              </w:rPr>
              <w:t>Расчет с поставщ. и подрядч.</w:t>
            </w:r>
          </w:p>
        </w:tc>
        <w:tc>
          <w:tcPr>
            <w:tcW w:w="1134" w:type="dxa"/>
            <w:gridSpan w:val="3"/>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sz w:val="16"/>
              </w:rPr>
            </w:pPr>
          </w:p>
        </w:tc>
        <w:tc>
          <w:tcPr>
            <w:tcW w:w="1134" w:type="dxa"/>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sz w:val="16"/>
              </w:rPr>
            </w:pPr>
            <w:r>
              <w:rPr>
                <w:rFonts w:ascii="Arial" w:hAnsi="Arial"/>
                <w:snapToGrid w:val="0"/>
                <w:color w:val="000000"/>
                <w:sz w:val="16"/>
              </w:rPr>
              <w:t>46 800,0</w:t>
            </w:r>
          </w:p>
        </w:tc>
        <w:tc>
          <w:tcPr>
            <w:tcW w:w="992" w:type="dxa"/>
            <w:gridSpan w:val="3"/>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sz w:val="16"/>
              </w:rPr>
            </w:pPr>
            <w:r>
              <w:rPr>
                <w:rFonts w:ascii="Arial" w:hAnsi="Arial"/>
                <w:snapToGrid w:val="0"/>
                <w:color w:val="000000"/>
                <w:sz w:val="16"/>
              </w:rPr>
              <w:t>9 800,00</w:t>
            </w:r>
          </w:p>
        </w:tc>
        <w:tc>
          <w:tcPr>
            <w:tcW w:w="1275" w:type="dxa"/>
            <w:gridSpan w:val="3"/>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sz w:val="16"/>
              </w:rPr>
            </w:pPr>
            <w:r>
              <w:rPr>
                <w:rFonts w:ascii="Arial" w:hAnsi="Arial"/>
                <w:snapToGrid w:val="0"/>
                <w:color w:val="000000"/>
                <w:sz w:val="16"/>
              </w:rPr>
              <w:t>9 800,00</w:t>
            </w:r>
          </w:p>
        </w:tc>
        <w:tc>
          <w:tcPr>
            <w:tcW w:w="1435" w:type="dxa"/>
            <w:gridSpan w:val="5"/>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sz w:val="16"/>
              </w:rPr>
            </w:pPr>
          </w:p>
        </w:tc>
        <w:tc>
          <w:tcPr>
            <w:tcW w:w="1118" w:type="dxa"/>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sz w:val="16"/>
              </w:rPr>
            </w:pPr>
            <w:r>
              <w:rPr>
                <w:rFonts w:ascii="Arial" w:hAnsi="Arial"/>
                <w:snapToGrid w:val="0"/>
                <w:color w:val="000000"/>
                <w:sz w:val="16"/>
              </w:rPr>
              <w:t>46 800,00</w:t>
            </w:r>
          </w:p>
        </w:tc>
      </w:tr>
      <w:tr w:rsidR="00767D20">
        <w:trPr>
          <w:gridAfter w:val="2"/>
          <w:wAfter w:w="1478" w:type="dxa"/>
          <w:trHeight w:val="247"/>
        </w:trPr>
        <w:tc>
          <w:tcPr>
            <w:tcW w:w="504" w:type="dxa"/>
            <w:tcBorders>
              <w:top w:val="single" w:sz="6" w:space="0" w:color="auto"/>
              <w:left w:val="single" w:sz="6" w:space="0" w:color="auto"/>
              <w:bottom w:val="single" w:sz="6" w:space="0" w:color="auto"/>
              <w:right w:val="single" w:sz="6" w:space="0" w:color="auto"/>
            </w:tcBorders>
          </w:tcPr>
          <w:p w:rsidR="00767D20" w:rsidRDefault="00767D20">
            <w:pPr>
              <w:jc w:val="center"/>
              <w:rPr>
                <w:rFonts w:ascii="Arial" w:hAnsi="Arial"/>
                <w:snapToGrid w:val="0"/>
                <w:color w:val="000000"/>
                <w:sz w:val="16"/>
              </w:rPr>
            </w:pPr>
            <w:r>
              <w:rPr>
                <w:rFonts w:ascii="Arial" w:hAnsi="Arial"/>
                <w:snapToGrid w:val="0"/>
                <w:color w:val="000000"/>
                <w:sz w:val="16"/>
              </w:rPr>
              <w:t>62</w:t>
            </w:r>
          </w:p>
        </w:tc>
        <w:tc>
          <w:tcPr>
            <w:tcW w:w="2503" w:type="dxa"/>
            <w:tcBorders>
              <w:top w:val="single" w:sz="6" w:space="0" w:color="auto"/>
              <w:left w:val="single" w:sz="6" w:space="0" w:color="auto"/>
              <w:bottom w:val="single" w:sz="6" w:space="0" w:color="auto"/>
              <w:right w:val="single" w:sz="6" w:space="0" w:color="auto"/>
            </w:tcBorders>
          </w:tcPr>
          <w:p w:rsidR="00767D20" w:rsidRDefault="00767D20">
            <w:pPr>
              <w:rPr>
                <w:rFonts w:ascii="Arial" w:hAnsi="Arial"/>
                <w:snapToGrid w:val="0"/>
                <w:color w:val="000000"/>
                <w:sz w:val="16"/>
              </w:rPr>
            </w:pPr>
            <w:r>
              <w:rPr>
                <w:rFonts w:ascii="Arial" w:hAnsi="Arial"/>
                <w:snapToGrid w:val="0"/>
                <w:color w:val="000000"/>
                <w:sz w:val="16"/>
              </w:rPr>
              <w:t>Расчет с покупателями и заказч.</w:t>
            </w:r>
          </w:p>
        </w:tc>
        <w:tc>
          <w:tcPr>
            <w:tcW w:w="1134" w:type="dxa"/>
            <w:gridSpan w:val="3"/>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sz w:val="16"/>
              </w:rPr>
            </w:pPr>
          </w:p>
        </w:tc>
        <w:tc>
          <w:tcPr>
            <w:tcW w:w="1134" w:type="dxa"/>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sz w:val="16"/>
              </w:rPr>
            </w:pPr>
          </w:p>
        </w:tc>
        <w:tc>
          <w:tcPr>
            <w:tcW w:w="992" w:type="dxa"/>
            <w:gridSpan w:val="3"/>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sz w:val="16"/>
              </w:rPr>
            </w:pPr>
            <w:r>
              <w:rPr>
                <w:rFonts w:ascii="Arial" w:hAnsi="Arial"/>
                <w:snapToGrid w:val="0"/>
                <w:color w:val="000000"/>
                <w:sz w:val="16"/>
              </w:rPr>
              <w:t>9 400,00</w:t>
            </w:r>
          </w:p>
        </w:tc>
        <w:tc>
          <w:tcPr>
            <w:tcW w:w="1275" w:type="dxa"/>
            <w:gridSpan w:val="3"/>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sz w:val="16"/>
              </w:rPr>
            </w:pPr>
            <w:r>
              <w:rPr>
                <w:rFonts w:ascii="Arial" w:hAnsi="Arial"/>
                <w:snapToGrid w:val="0"/>
                <w:color w:val="000000"/>
                <w:sz w:val="16"/>
              </w:rPr>
              <w:t>9 400,00</w:t>
            </w:r>
          </w:p>
        </w:tc>
        <w:tc>
          <w:tcPr>
            <w:tcW w:w="1435" w:type="dxa"/>
            <w:gridSpan w:val="5"/>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sz w:val="16"/>
              </w:rPr>
            </w:pPr>
          </w:p>
        </w:tc>
        <w:tc>
          <w:tcPr>
            <w:tcW w:w="1118" w:type="dxa"/>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sz w:val="16"/>
              </w:rPr>
            </w:pPr>
          </w:p>
        </w:tc>
      </w:tr>
      <w:tr w:rsidR="00767D20">
        <w:trPr>
          <w:gridAfter w:val="2"/>
          <w:wAfter w:w="1478" w:type="dxa"/>
          <w:trHeight w:val="247"/>
        </w:trPr>
        <w:tc>
          <w:tcPr>
            <w:tcW w:w="504" w:type="dxa"/>
            <w:tcBorders>
              <w:top w:val="single" w:sz="6" w:space="0" w:color="auto"/>
              <w:left w:val="single" w:sz="6" w:space="0" w:color="auto"/>
              <w:bottom w:val="single" w:sz="6" w:space="0" w:color="auto"/>
              <w:right w:val="single" w:sz="6" w:space="0" w:color="auto"/>
            </w:tcBorders>
          </w:tcPr>
          <w:p w:rsidR="00767D20" w:rsidRDefault="00767D20">
            <w:pPr>
              <w:jc w:val="center"/>
              <w:rPr>
                <w:rFonts w:ascii="Arial" w:hAnsi="Arial"/>
                <w:snapToGrid w:val="0"/>
                <w:color w:val="000000"/>
                <w:sz w:val="16"/>
              </w:rPr>
            </w:pPr>
            <w:r>
              <w:rPr>
                <w:rFonts w:ascii="Arial" w:hAnsi="Arial"/>
                <w:snapToGrid w:val="0"/>
                <w:color w:val="000000"/>
                <w:sz w:val="16"/>
              </w:rPr>
              <w:t>68</w:t>
            </w:r>
          </w:p>
        </w:tc>
        <w:tc>
          <w:tcPr>
            <w:tcW w:w="2503" w:type="dxa"/>
            <w:tcBorders>
              <w:top w:val="single" w:sz="6" w:space="0" w:color="auto"/>
              <w:left w:val="single" w:sz="6" w:space="0" w:color="auto"/>
              <w:bottom w:val="single" w:sz="6" w:space="0" w:color="auto"/>
              <w:right w:val="single" w:sz="6" w:space="0" w:color="auto"/>
            </w:tcBorders>
          </w:tcPr>
          <w:p w:rsidR="00767D20" w:rsidRDefault="00767D20">
            <w:pPr>
              <w:rPr>
                <w:rFonts w:ascii="Arial" w:hAnsi="Arial"/>
                <w:snapToGrid w:val="0"/>
                <w:color w:val="000000"/>
                <w:sz w:val="16"/>
              </w:rPr>
            </w:pPr>
            <w:r>
              <w:rPr>
                <w:rFonts w:ascii="Arial" w:hAnsi="Arial"/>
                <w:snapToGrid w:val="0"/>
                <w:color w:val="000000"/>
                <w:sz w:val="16"/>
              </w:rPr>
              <w:t>Расчеты с бюджетом</w:t>
            </w:r>
          </w:p>
        </w:tc>
        <w:tc>
          <w:tcPr>
            <w:tcW w:w="1134" w:type="dxa"/>
            <w:gridSpan w:val="3"/>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sz w:val="16"/>
              </w:rPr>
            </w:pPr>
          </w:p>
        </w:tc>
        <w:tc>
          <w:tcPr>
            <w:tcW w:w="1134" w:type="dxa"/>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sz w:val="16"/>
              </w:rPr>
            </w:pPr>
            <w:r>
              <w:rPr>
                <w:rFonts w:ascii="Arial" w:hAnsi="Arial"/>
                <w:snapToGrid w:val="0"/>
                <w:color w:val="000000"/>
                <w:sz w:val="16"/>
              </w:rPr>
              <w:t>9 900,0</w:t>
            </w:r>
          </w:p>
        </w:tc>
        <w:tc>
          <w:tcPr>
            <w:tcW w:w="992" w:type="dxa"/>
            <w:gridSpan w:val="3"/>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sz w:val="16"/>
              </w:rPr>
            </w:pPr>
            <w:r>
              <w:rPr>
                <w:rFonts w:ascii="Arial" w:hAnsi="Arial"/>
                <w:snapToGrid w:val="0"/>
                <w:color w:val="000000"/>
                <w:sz w:val="16"/>
              </w:rPr>
              <w:t>1 567,00</w:t>
            </w:r>
          </w:p>
        </w:tc>
        <w:tc>
          <w:tcPr>
            <w:tcW w:w="1275" w:type="dxa"/>
            <w:gridSpan w:val="3"/>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sz w:val="16"/>
              </w:rPr>
            </w:pPr>
            <w:r>
              <w:rPr>
                <w:rFonts w:ascii="Arial" w:hAnsi="Arial"/>
                <w:snapToGrid w:val="0"/>
                <w:color w:val="000000"/>
                <w:sz w:val="16"/>
              </w:rPr>
              <w:t>3 018,00</w:t>
            </w:r>
          </w:p>
        </w:tc>
        <w:tc>
          <w:tcPr>
            <w:tcW w:w="1435" w:type="dxa"/>
            <w:gridSpan w:val="5"/>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sz w:val="16"/>
              </w:rPr>
            </w:pPr>
          </w:p>
        </w:tc>
        <w:tc>
          <w:tcPr>
            <w:tcW w:w="1118" w:type="dxa"/>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sz w:val="16"/>
              </w:rPr>
            </w:pPr>
            <w:r>
              <w:rPr>
                <w:rFonts w:ascii="Arial" w:hAnsi="Arial"/>
                <w:snapToGrid w:val="0"/>
                <w:color w:val="000000"/>
                <w:sz w:val="16"/>
              </w:rPr>
              <w:t>11 351,00</w:t>
            </w:r>
          </w:p>
        </w:tc>
      </w:tr>
      <w:tr w:rsidR="00767D20">
        <w:trPr>
          <w:gridAfter w:val="2"/>
          <w:wAfter w:w="1478" w:type="dxa"/>
          <w:trHeight w:val="247"/>
        </w:trPr>
        <w:tc>
          <w:tcPr>
            <w:tcW w:w="504" w:type="dxa"/>
            <w:tcBorders>
              <w:top w:val="single" w:sz="6" w:space="0" w:color="auto"/>
              <w:left w:val="single" w:sz="6" w:space="0" w:color="auto"/>
              <w:bottom w:val="single" w:sz="6" w:space="0" w:color="auto"/>
              <w:right w:val="single" w:sz="6" w:space="0" w:color="auto"/>
            </w:tcBorders>
          </w:tcPr>
          <w:p w:rsidR="00767D20" w:rsidRDefault="00767D20">
            <w:pPr>
              <w:jc w:val="center"/>
              <w:rPr>
                <w:rFonts w:ascii="Arial" w:hAnsi="Arial"/>
                <w:snapToGrid w:val="0"/>
                <w:color w:val="000000"/>
                <w:sz w:val="16"/>
              </w:rPr>
            </w:pPr>
            <w:r>
              <w:rPr>
                <w:rFonts w:ascii="Arial" w:hAnsi="Arial"/>
                <w:snapToGrid w:val="0"/>
                <w:color w:val="000000"/>
                <w:sz w:val="16"/>
              </w:rPr>
              <w:t>68/1</w:t>
            </w:r>
          </w:p>
        </w:tc>
        <w:tc>
          <w:tcPr>
            <w:tcW w:w="2503" w:type="dxa"/>
            <w:tcBorders>
              <w:top w:val="single" w:sz="6" w:space="0" w:color="auto"/>
              <w:left w:val="single" w:sz="6" w:space="0" w:color="auto"/>
              <w:bottom w:val="single" w:sz="6" w:space="0" w:color="auto"/>
              <w:right w:val="single" w:sz="6" w:space="0" w:color="auto"/>
            </w:tcBorders>
          </w:tcPr>
          <w:p w:rsidR="00767D20" w:rsidRDefault="00767D20">
            <w:pPr>
              <w:rPr>
                <w:rFonts w:ascii="Arial" w:hAnsi="Arial"/>
                <w:snapToGrid w:val="0"/>
                <w:color w:val="000000"/>
                <w:sz w:val="16"/>
              </w:rPr>
            </w:pPr>
            <w:r>
              <w:rPr>
                <w:rFonts w:ascii="Arial" w:hAnsi="Arial"/>
                <w:snapToGrid w:val="0"/>
                <w:color w:val="000000"/>
                <w:sz w:val="16"/>
              </w:rPr>
              <w:t>Расч. по подоходному налогу</w:t>
            </w:r>
          </w:p>
        </w:tc>
        <w:tc>
          <w:tcPr>
            <w:tcW w:w="1134" w:type="dxa"/>
            <w:gridSpan w:val="3"/>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sz w:val="16"/>
              </w:rPr>
            </w:pPr>
          </w:p>
        </w:tc>
        <w:tc>
          <w:tcPr>
            <w:tcW w:w="1134" w:type="dxa"/>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sz w:val="16"/>
              </w:rPr>
            </w:pPr>
          </w:p>
        </w:tc>
        <w:tc>
          <w:tcPr>
            <w:tcW w:w="992" w:type="dxa"/>
            <w:gridSpan w:val="3"/>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sz w:val="16"/>
              </w:rPr>
            </w:pPr>
          </w:p>
        </w:tc>
        <w:tc>
          <w:tcPr>
            <w:tcW w:w="1275" w:type="dxa"/>
            <w:gridSpan w:val="3"/>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sz w:val="16"/>
              </w:rPr>
            </w:pPr>
            <w:r>
              <w:rPr>
                <w:rFonts w:ascii="Arial" w:hAnsi="Arial"/>
                <w:snapToGrid w:val="0"/>
                <w:color w:val="000000"/>
                <w:sz w:val="16"/>
              </w:rPr>
              <w:t>984,00</w:t>
            </w:r>
          </w:p>
        </w:tc>
        <w:tc>
          <w:tcPr>
            <w:tcW w:w="1435" w:type="dxa"/>
            <w:gridSpan w:val="5"/>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sz w:val="16"/>
              </w:rPr>
            </w:pPr>
          </w:p>
        </w:tc>
        <w:tc>
          <w:tcPr>
            <w:tcW w:w="1118" w:type="dxa"/>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sz w:val="16"/>
              </w:rPr>
            </w:pPr>
            <w:r>
              <w:rPr>
                <w:rFonts w:ascii="Arial" w:hAnsi="Arial"/>
                <w:snapToGrid w:val="0"/>
                <w:color w:val="000000"/>
                <w:sz w:val="16"/>
              </w:rPr>
              <w:t>984,00</w:t>
            </w:r>
          </w:p>
        </w:tc>
      </w:tr>
      <w:tr w:rsidR="00767D20">
        <w:trPr>
          <w:gridAfter w:val="2"/>
          <w:wAfter w:w="1478" w:type="dxa"/>
          <w:trHeight w:val="247"/>
        </w:trPr>
        <w:tc>
          <w:tcPr>
            <w:tcW w:w="504" w:type="dxa"/>
            <w:tcBorders>
              <w:top w:val="single" w:sz="6" w:space="0" w:color="auto"/>
              <w:left w:val="single" w:sz="6" w:space="0" w:color="auto"/>
              <w:bottom w:val="single" w:sz="6" w:space="0" w:color="auto"/>
              <w:right w:val="single" w:sz="6" w:space="0" w:color="auto"/>
            </w:tcBorders>
          </w:tcPr>
          <w:p w:rsidR="00767D20" w:rsidRDefault="00767D20">
            <w:pPr>
              <w:jc w:val="center"/>
              <w:rPr>
                <w:rFonts w:ascii="Arial" w:hAnsi="Arial"/>
                <w:snapToGrid w:val="0"/>
                <w:color w:val="000000"/>
                <w:sz w:val="16"/>
              </w:rPr>
            </w:pPr>
            <w:r>
              <w:rPr>
                <w:rFonts w:ascii="Arial" w:hAnsi="Arial"/>
                <w:snapToGrid w:val="0"/>
                <w:color w:val="000000"/>
                <w:sz w:val="16"/>
              </w:rPr>
              <w:t>68/2</w:t>
            </w:r>
          </w:p>
        </w:tc>
        <w:tc>
          <w:tcPr>
            <w:tcW w:w="2503" w:type="dxa"/>
            <w:tcBorders>
              <w:top w:val="single" w:sz="6" w:space="0" w:color="auto"/>
              <w:left w:val="single" w:sz="6" w:space="0" w:color="auto"/>
              <w:bottom w:val="single" w:sz="6" w:space="0" w:color="auto"/>
              <w:right w:val="single" w:sz="6" w:space="0" w:color="auto"/>
            </w:tcBorders>
          </w:tcPr>
          <w:p w:rsidR="00767D20" w:rsidRDefault="00767D20">
            <w:pPr>
              <w:rPr>
                <w:rFonts w:ascii="Arial" w:hAnsi="Arial"/>
                <w:snapToGrid w:val="0"/>
                <w:color w:val="000000"/>
                <w:sz w:val="16"/>
              </w:rPr>
            </w:pPr>
            <w:r>
              <w:rPr>
                <w:rFonts w:ascii="Arial" w:hAnsi="Arial"/>
                <w:snapToGrid w:val="0"/>
                <w:color w:val="000000"/>
                <w:sz w:val="16"/>
              </w:rPr>
              <w:t>Расч.  по НДС</w:t>
            </w:r>
          </w:p>
        </w:tc>
        <w:tc>
          <w:tcPr>
            <w:tcW w:w="1134" w:type="dxa"/>
            <w:gridSpan w:val="3"/>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sz w:val="16"/>
              </w:rPr>
            </w:pPr>
          </w:p>
        </w:tc>
        <w:tc>
          <w:tcPr>
            <w:tcW w:w="1134" w:type="dxa"/>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sz w:val="16"/>
              </w:rPr>
            </w:pPr>
          </w:p>
        </w:tc>
        <w:tc>
          <w:tcPr>
            <w:tcW w:w="992" w:type="dxa"/>
            <w:gridSpan w:val="3"/>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sz w:val="16"/>
              </w:rPr>
            </w:pPr>
            <w:r>
              <w:rPr>
                <w:rFonts w:ascii="Arial" w:hAnsi="Arial"/>
                <w:snapToGrid w:val="0"/>
                <w:color w:val="000000"/>
                <w:sz w:val="16"/>
              </w:rPr>
              <w:t>1 567,00</w:t>
            </w:r>
          </w:p>
        </w:tc>
        <w:tc>
          <w:tcPr>
            <w:tcW w:w="1275" w:type="dxa"/>
            <w:gridSpan w:val="3"/>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sz w:val="16"/>
              </w:rPr>
            </w:pPr>
            <w:r>
              <w:rPr>
                <w:rFonts w:ascii="Arial" w:hAnsi="Arial"/>
                <w:snapToGrid w:val="0"/>
                <w:color w:val="000000"/>
                <w:sz w:val="16"/>
              </w:rPr>
              <w:t>1 567,00</w:t>
            </w:r>
          </w:p>
        </w:tc>
        <w:tc>
          <w:tcPr>
            <w:tcW w:w="1435" w:type="dxa"/>
            <w:gridSpan w:val="5"/>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sz w:val="16"/>
              </w:rPr>
            </w:pPr>
          </w:p>
        </w:tc>
        <w:tc>
          <w:tcPr>
            <w:tcW w:w="1118" w:type="dxa"/>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sz w:val="16"/>
              </w:rPr>
            </w:pPr>
          </w:p>
        </w:tc>
      </w:tr>
      <w:tr w:rsidR="00767D20">
        <w:trPr>
          <w:gridAfter w:val="2"/>
          <w:wAfter w:w="1478" w:type="dxa"/>
          <w:trHeight w:val="247"/>
        </w:trPr>
        <w:tc>
          <w:tcPr>
            <w:tcW w:w="504" w:type="dxa"/>
            <w:tcBorders>
              <w:top w:val="single" w:sz="6" w:space="0" w:color="auto"/>
              <w:left w:val="single" w:sz="6" w:space="0" w:color="auto"/>
              <w:bottom w:val="single" w:sz="6" w:space="0" w:color="auto"/>
              <w:right w:val="single" w:sz="6" w:space="0" w:color="auto"/>
            </w:tcBorders>
          </w:tcPr>
          <w:p w:rsidR="00767D20" w:rsidRDefault="00767D20">
            <w:pPr>
              <w:jc w:val="center"/>
              <w:rPr>
                <w:rFonts w:ascii="Arial" w:hAnsi="Arial"/>
                <w:snapToGrid w:val="0"/>
                <w:color w:val="000000"/>
                <w:sz w:val="16"/>
              </w:rPr>
            </w:pPr>
            <w:r>
              <w:rPr>
                <w:rFonts w:ascii="Arial" w:hAnsi="Arial"/>
                <w:snapToGrid w:val="0"/>
                <w:color w:val="000000"/>
                <w:sz w:val="16"/>
              </w:rPr>
              <w:t>68/3</w:t>
            </w:r>
          </w:p>
        </w:tc>
        <w:tc>
          <w:tcPr>
            <w:tcW w:w="2503" w:type="dxa"/>
            <w:tcBorders>
              <w:top w:val="single" w:sz="6" w:space="0" w:color="auto"/>
              <w:left w:val="single" w:sz="6" w:space="0" w:color="auto"/>
              <w:bottom w:val="single" w:sz="6" w:space="0" w:color="auto"/>
              <w:right w:val="single" w:sz="6" w:space="0" w:color="auto"/>
            </w:tcBorders>
          </w:tcPr>
          <w:p w:rsidR="00767D20" w:rsidRDefault="00767D20">
            <w:pPr>
              <w:rPr>
                <w:rFonts w:ascii="Arial" w:hAnsi="Arial"/>
                <w:snapToGrid w:val="0"/>
                <w:color w:val="000000"/>
                <w:sz w:val="16"/>
              </w:rPr>
            </w:pPr>
            <w:r>
              <w:rPr>
                <w:rFonts w:ascii="Arial" w:hAnsi="Arial"/>
                <w:snapToGrid w:val="0"/>
                <w:color w:val="000000"/>
                <w:sz w:val="16"/>
              </w:rPr>
              <w:t>Расч. по нал. наприбыль</w:t>
            </w:r>
          </w:p>
        </w:tc>
        <w:tc>
          <w:tcPr>
            <w:tcW w:w="1134" w:type="dxa"/>
            <w:gridSpan w:val="3"/>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sz w:val="16"/>
              </w:rPr>
            </w:pPr>
          </w:p>
        </w:tc>
        <w:tc>
          <w:tcPr>
            <w:tcW w:w="1134" w:type="dxa"/>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sz w:val="16"/>
              </w:rPr>
            </w:pPr>
          </w:p>
        </w:tc>
        <w:tc>
          <w:tcPr>
            <w:tcW w:w="992" w:type="dxa"/>
            <w:gridSpan w:val="3"/>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sz w:val="16"/>
              </w:rPr>
            </w:pPr>
          </w:p>
        </w:tc>
        <w:tc>
          <w:tcPr>
            <w:tcW w:w="1275" w:type="dxa"/>
            <w:gridSpan w:val="3"/>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sz w:val="16"/>
              </w:rPr>
            </w:pPr>
            <w:r>
              <w:rPr>
                <w:rFonts w:ascii="Arial" w:hAnsi="Arial"/>
                <w:snapToGrid w:val="0"/>
                <w:color w:val="000000"/>
                <w:sz w:val="16"/>
              </w:rPr>
              <w:t>467,00</w:t>
            </w:r>
          </w:p>
        </w:tc>
        <w:tc>
          <w:tcPr>
            <w:tcW w:w="1435" w:type="dxa"/>
            <w:gridSpan w:val="5"/>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sz w:val="16"/>
              </w:rPr>
            </w:pPr>
          </w:p>
        </w:tc>
        <w:tc>
          <w:tcPr>
            <w:tcW w:w="1118" w:type="dxa"/>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sz w:val="16"/>
              </w:rPr>
            </w:pPr>
          </w:p>
        </w:tc>
      </w:tr>
      <w:tr w:rsidR="00767D20">
        <w:trPr>
          <w:gridAfter w:val="2"/>
          <w:wAfter w:w="1478" w:type="dxa"/>
          <w:trHeight w:val="247"/>
        </w:trPr>
        <w:tc>
          <w:tcPr>
            <w:tcW w:w="504" w:type="dxa"/>
            <w:tcBorders>
              <w:top w:val="single" w:sz="6" w:space="0" w:color="auto"/>
              <w:left w:val="single" w:sz="6" w:space="0" w:color="auto"/>
              <w:bottom w:val="single" w:sz="6" w:space="0" w:color="auto"/>
              <w:right w:val="single" w:sz="6" w:space="0" w:color="auto"/>
            </w:tcBorders>
          </w:tcPr>
          <w:p w:rsidR="00767D20" w:rsidRDefault="00767D20">
            <w:pPr>
              <w:jc w:val="center"/>
              <w:rPr>
                <w:rFonts w:ascii="Arial" w:hAnsi="Arial"/>
                <w:snapToGrid w:val="0"/>
                <w:color w:val="000000"/>
                <w:sz w:val="16"/>
              </w:rPr>
            </w:pPr>
            <w:r>
              <w:rPr>
                <w:rFonts w:ascii="Arial" w:hAnsi="Arial"/>
                <w:snapToGrid w:val="0"/>
                <w:color w:val="000000"/>
                <w:sz w:val="16"/>
              </w:rPr>
              <w:t>69</w:t>
            </w:r>
          </w:p>
        </w:tc>
        <w:tc>
          <w:tcPr>
            <w:tcW w:w="2503" w:type="dxa"/>
            <w:tcBorders>
              <w:top w:val="single" w:sz="6" w:space="0" w:color="auto"/>
              <w:left w:val="single" w:sz="6" w:space="0" w:color="auto"/>
              <w:bottom w:val="single" w:sz="6" w:space="0" w:color="auto"/>
              <w:right w:val="single" w:sz="6" w:space="0" w:color="auto"/>
            </w:tcBorders>
          </w:tcPr>
          <w:p w:rsidR="00767D20" w:rsidRDefault="00767D20">
            <w:pPr>
              <w:rPr>
                <w:rFonts w:ascii="Arial" w:hAnsi="Arial"/>
                <w:snapToGrid w:val="0"/>
                <w:color w:val="000000"/>
                <w:sz w:val="16"/>
              </w:rPr>
            </w:pPr>
            <w:r>
              <w:rPr>
                <w:rFonts w:ascii="Arial" w:hAnsi="Arial"/>
                <w:snapToGrid w:val="0"/>
                <w:color w:val="000000"/>
                <w:sz w:val="16"/>
              </w:rPr>
              <w:t>Расчет по фондам</w:t>
            </w:r>
          </w:p>
        </w:tc>
        <w:tc>
          <w:tcPr>
            <w:tcW w:w="1134" w:type="dxa"/>
            <w:gridSpan w:val="3"/>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sz w:val="16"/>
              </w:rPr>
            </w:pPr>
          </w:p>
        </w:tc>
        <w:tc>
          <w:tcPr>
            <w:tcW w:w="1134" w:type="dxa"/>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sz w:val="16"/>
              </w:rPr>
            </w:pPr>
            <w:r>
              <w:rPr>
                <w:rFonts w:ascii="Arial" w:hAnsi="Arial"/>
                <w:snapToGrid w:val="0"/>
                <w:color w:val="000000"/>
                <w:sz w:val="16"/>
              </w:rPr>
              <w:t>7 150,0</w:t>
            </w:r>
          </w:p>
        </w:tc>
        <w:tc>
          <w:tcPr>
            <w:tcW w:w="992" w:type="dxa"/>
            <w:gridSpan w:val="3"/>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sz w:val="16"/>
              </w:rPr>
            </w:pPr>
          </w:p>
        </w:tc>
        <w:tc>
          <w:tcPr>
            <w:tcW w:w="1275" w:type="dxa"/>
            <w:gridSpan w:val="3"/>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sz w:val="16"/>
              </w:rPr>
            </w:pPr>
            <w:r>
              <w:rPr>
                <w:rFonts w:ascii="Arial" w:hAnsi="Arial"/>
                <w:snapToGrid w:val="0"/>
                <w:color w:val="000000"/>
                <w:sz w:val="16"/>
              </w:rPr>
              <w:t>3 823,68</w:t>
            </w:r>
          </w:p>
        </w:tc>
        <w:tc>
          <w:tcPr>
            <w:tcW w:w="1435" w:type="dxa"/>
            <w:gridSpan w:val="5"/>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sz w:val="16"/>
              </w:rPr>
            </w:pPr>
          </w:p>
        </w:tc>
        <w:tc>
          <w:tcPr>
            <w:tcW w:w="1118" w:type="dxa"/>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sz w:val="16"/>
              </w:rPr>
            </w:pPr>
            <w:r>
              <w:rPr>
                <w:rFonts w:ascii="Arial" w:hAnsi="Arial"/>
                <w:snapToGrid w:val="0"/>
                <w:color w:val="000000"/>
                <w:sz w:val="16"/>
              </w:rPr>
              <w:t>10 973,68</w:t>
            </w:r>
          </w:p>
        </w:tc>
      </w:tr>
      <w:tr w:rsidR="00767D20">
        <w:trPr>
          <w:gridAfter w:val="2"/>
          <w:wAfter w:w="1478" w:type="dxa"/>
          <w:trHeight w:val="247"/>
        </w:trPr>
        <w:tc>
          <w:tcPr>
            <w:tcW w:w="504" w:type="dxa"/>
            <w:tcBorders>
              <w:top w:val="single" w:sz="6" w:space="0" w:color="auto"/>
              <w:left w:val="single" w:sz="6" w:space="0" w:color="auto"/>
              <w:bottom w:val="single" w:sz="6" w:space="0" w:color="auto"/>
              <w:right w:val="single" w:sz="6" w:space="0" w:color="auto"/>
            </w:tcBorders>
          </w:tcPr>
          <w:p w:rsidR="00767D20" w:rsidRDefault="00767D20">
            <w:pPr>
              <w:jc w:val="center"/>
              <w:rPr>
                <w:rFonts w:ascii="Arial" w:hAnsi="Arial"/>
                <w:snapToGrid w:val="0"/>
                <w:color w:val="000000"/>
                <w:sz w:val="16"/>
              </w:rPr>
            </w:pPr>
            <w:r>
              <w:rPr>
                <w:rFonts w:ascii="Arial" w:hAnsi="Arial"/>
                <w:snapToGrid w:val="0"/>
                <w:color w:val="000000"/>
                <w:sz w:val="16"/>
              </w:rPr>
              <w:t>69/1</w:t>
            </w:r>
          </w:p>
        </w:tc>
        <w:tc>
          <w:tcPr>
            <w:tcW w:w="2503" w:type="dxa"/>
            <w:tcBorders>
              <w:top w:val="single" w:sz="6" w:space="0" w:color="auto"/>
              <w:left w:val="single" w:sz="6" w:space="0" w:color="auto"/>
              <w:bottom w:val="single" w:sz="6" w:space="0" w:color="auto"/>
              <w:right w:val="single" w:sz="6" w:space="0" w:color="auto"/>
            </w:tcBorders>
          </w:tcPr>
          <w:p w:rsidR="00767D20" w:rsidRDefault="00767D20">
            <w:pPr>
              <w:rPr>
                <w:rFonts w:ascii="Arial" w:hAnsi="Arial"/>
                <w:snapToGrid w:val="0"/>
                <w:color w:val="000000"/>
                <w:sz w:val="16"/>
              </w:rPr>
            </w:pPr>
            <w:r>
              <w:rPr>
                <w:rFonts w:ascii="Arial" w:hAnsi="Arial"/>
                <w:snapToGrid w:val="0"/>
                <w:color w:val="000000"/>
                <w:sz w:val="16"/>
              </w:rPr>
              <w:t>Фонд соц.страхования</w:t>
            </w:r>
          </w:p>
        </w:tc>
        <w:tc>
          <w:tcPr>
            <w:tcW w:w="1134" w:type="dxa"/>
            <w:gridSpan w:val="3"/>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sz w:val="16"/>
              </w:rPr>
            </w:pPr>
          </w:p>
        </w:tc>
        <w:tc>
          <w:tcPr>
            <w:tcW w:w="1134" w:type="dxa"/>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sz w:val="16"/>
              </w:rPr>
            </w:pPr>
          </w:p>
        </w:tc>
        <w:tc>
          <w:tcPr>
            <w:tcW w:w="992" w:type="dxa"/>
            <w:gridSpan w:val="3"/>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sz w:val="16"/>
              </w:rPr>
            </w:pPr>
          </w:p>
        </w:tc>
        <w:tc>
          <w:tcPr>
            <w:tcW w:w="1275" w:type="dxa"/>
            <w:gridSpan w:val="3"/>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sz w:val="16"/>
              </w:rPr>
            </w:pPr>
            <w:r>
              <w:rPr>
                <w:rFonts w:ascii="Arial" w:hAnsi="Arial"/>
                <w:snapToGrid w:val="0"/>
                <w:color w:val="000000"/>
                <w:sz w:val="16"/>
              </w:rPr>
              <w:t>523,00</w:t>
            </w:r>
          </w:p>
        </w:tc>
        <w:tc>
          <w:tcPr>
            <w:tcW w:w="1435" w:type="dxa"/>
            <w:gridSpan w:val="5"/>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sz w:val="16"/>
              </w:rPr>
            </w:pPr>
          </w:p>
        </w:tc>
        <w:tc>
          <w:tcPr>
            <w:tcW w:w="1118" w:type="dxa"/>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sz w:val="16"/>
              </w:rPr>
            </w:pPr>
            <w:r>
              <w:rPr>
                <w:rFonts w:ascii="Arial" w:hAnsi="Arial"/>
                <w:snapToGrid w:val="0"/>
                <w:color w:val="000000"/>
                <w:sz w:val="16"/>
              </w:rPr>
              <w:t>523,00</w:t>
            </w:r>
          </w:p>
        </w:tc>
      </w:tr>
      <w:tr w:rsidR="00767D20">
        <w:trPr>
          <w:gridAfter w:val="2"/>
          <w:wAfter w:w="1478" w:type="dxa"/>
          <w:trHeight w:val="247"/>
        </w:trPr>
        <w:tc>
          <w:tcPr>
            <w:tcW w:w="504" w:type="dxa"/>
            <w:tcBorders>
              <w:top w:val="single" w:sz="6" w:space="0" w:color="auto"/>
              <w:left w:val="single" w:sz="6" w:space="0" w:color="auto"/>
              <w:bottom w:val="single" w:sz="6" w:space="0" w:color="auto"/>
              <w:right w:val="single" w:sz="6" w:space="0" w:color="auto"/>
            </w:tcBorders>
          </w:tcPr>
          <w:p w:rsidR="00767D20" w:rsidRDefault="00767D20">
            <w:pPr>
              <w:jc w:val="center"/>
              <w:rPr>
                <w:rFonts w:ascii="Arial" w:hAnsi="Arial"/>
                <w:snapToGrid w:val="0"/>
                <w:color w:val="000000"/>
                <w:sz w:val="16"/>
              </w:rPr>
            </w:pPr>
            <w:r>
              <w:rPr>
                <w:rFonts w:ascii="Arial" w:hAnsi="Arial"/>
                <w:snapToGrid w:val="0"/>
                <w:color w:val="000000"/>
                <w:sz w:val="16"/>
              </w:rPr>
              <w:t>69/2</w:t>
            </w:r>
          </w:p>
        </w:tc>
        <w:tc>
          <w:tcPr>
            <w:tcW w:w="2503" w:type="dxa"/>
            <w:tcBorders>
              <w:top w:val="single" w:sz="6" w:space="0" w:color="auto"/>
              <w:left w:val="single" w:sz="6" w:space="0" w:color="auto"/>
              <w:bottom w:val="single" w:sz="6" w:space="0" w:color="auto"/>
              <w:right w:val="single" w:sz="6" w:space="0" w:color="auto"/>
            </w:tcBorders>
          </w:tcPr>
          <w:p w:rsidR="00767D20" w:rsidRDefault="00767D20">
            <w:pPr>
              <w:rPr>
                <w:rFonts w:ascii="Arial" w:hAnsi="Arial"/>
                <w:snapToGrid w:val="0"/>
                <w:color w:val="000000"/>
                <w:sz w:val="16"/>
              </w:rPr>
            </w:pPr>
            <w:r>
              <w:rPr>
                <w:rFonts w:ascii="Arial" w:hAnsi="Arial"/>
                <w:snapToGrid w:val="0"/>
                <w:color w:val="000000"/>
                <w:sz w:val="16"/>
              </w:rPr>
              <w:t>Пенсионный фонд</w:t>
            </w:r>
          </w:p>
        </w:tc>
        <w:tc>
          <w:tcPr>
            <w:tcW w:w="1134" w:type="dxa"/>
            <w:gridSpan w:val="3"/>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sz w:val="16"/>
              </w:rPr>
            </w:pPr>
          </w:p>
        </w:tc>
        <w:tc>
          <w:tcPr>
            <w:tcW w:w="1134" w:type="dxa"/>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sz w:val="16"/>
              </w:rPr>
            </w:pPr>
          </w:p>
        </w:tc>
        <w:tc>
          <w:tcPr>
            <w:tcW w:w="992" w:type="dxa"/>
            <w:gridSpan w:val="3"/>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sz w:val="16"/>
              </w:rPr>
            </w:pPr>
          </w:p>
        </w:tc>
        <w:tc>
          <w:tcPr>
            <w:tcW w:w="1275" w:type="dxa"/>
            <w:gridSpan w:val="3"/>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sz w:val="16"/>
              </w:rPr>
            </w:pPr>
            <w:r>
              <w:rPr>
                <w:rFonts w:ascii="Arial" w:hAnsi="Arial"/>
                <w:snapToGrid w:val="0"/>
                <w:color w:val="000000"/>
                <w:sz w:val="16"/>
              </w:rPr>
              <w:t>2 807,00</w:t>
            </w:r>
          </w:p>
        </w:tc>
        <w:tc>
          <w:tcPr>
            <w:tcW w:w="1435" w:type="dxa"/>
            <w:gridSpan w:val="5"/>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sz w:val="16"/>
              </w:rPr>
            </w:pPr>
          </w:p>
        </w:tc>
        <w:tc>
          <w:tcPr>
            <w:tcW w:w="1118" w:type="dxa"/>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sz w:val="16"/>
              </w:rPr>
            </w:pPr>
            <w:r>
              <w:rPr>
                <w:rFonts w:ascii="Arial" w:hAnsi="Arial"/>
                <w:snapToGrid w:val="0"/>
                <w:color w:val="000000"/>
                <w:sz w:val="16"/>
              </w:rPr>
              <w:t>2 807,00</w:t>
            </w:r>
          </w:p>
        </w:tc>
      </w:tr>
      <w:tr w:rsidR="00767D20">
        <w:trPr>
          <w:gridAfter w:val="2"/>
          <w:wAfter w:w="1478" w:type="dxa"/>
          <w:trHeight w:val="247"/>
        </w:trPr>
        <w:tc>
          <w:tcPr>
            <w:tcW w:w="504" w:type="dxa"/>
            <w:tcBorders>
              <w:top w:val="single" w:sz="6" w:space="0" w:color="auto"/>
              <w:left w:val="single" w:sz="6" w:space="0" w:color="auto"/>
              <w:bottom w:val="single" w:sz="6" w:space="0" w:color="auto"/>
              <w:right w:val="single" w:sz="6" w:space="0" w:color="auto"/>
            </w:tcBorders>
          </w:tcPr>
          <w:p w:rsidR="00767D20" w:rsidRDefault="00767D20">
            <w:pPr>
              <w:jc w:val="center"/>
              <w:rPr>
                <w:rFonts w:ascii="Arial" w:hAnsi="Arial"/>
                <w:snapToGrid w:val="0"/>
                <w:color w:val="000000"/>
                <w:sz w:val="16"/>
              </w:rPr>
            </w:pPr>
            <w:r>
              <w:rPr>
                <w:rFonts w:ascii="Arial" w:hAnsi="Arial"/>
                <w:snapToGrid w:val="0"/>
                <w:color w:val="000000"/>
                <w:sz w:val="16"/>
              </w:rPr>
              <w:t>69/3</w:t>
            </w:r>
          </w:p>
        </w:tc>
        <w:tc>
          <w:tcPr>
            <w:tcW w:w="2503" w:type="dxa"/>
            <w:tcBorders>
              <w:top w:val="single" w:sz="6" w:space="0" w:color="auto"/>
              <w:left w:val="single" w:sz="6" w:space="0" w:color="auto"/>
              <w:bottom w:val="single" w:sz="6" w:space="0" w:color="auto"/>
              <w:right w:val="single" w:sz="6" w:space="0" w:color="auto"/>
            </w:tcBorders>
          </w:tcPr>
          <w:p w:rsidR="00767D20" w:rsidRDefault="00767D20">
            <w:pPr>
              <w:rPr>
                <w:rFonts w:ascii="Arial" w:hAnsi="Arial"/>
                <w:snapToGrid w:val="0"/>
                <w:color w:val="000000"/>
                <w:sz w:val="16"/>
              </w:rPr>
            </w:pPr>
            <w:r>
              <w:rPr>
                <w:rFonts w:ascii="Arial" w:hAnsi="Arial"/>
                <w:snapToGrid w:val="0"/>
                <w:color w:val="000000"/>
                <w:sz w:val="16"/>
              </w:rPr>
              <w:t>Фонд мед. страх</w:t>
            </w:r>
          </w:p>
        </w:tc>
        <w:tc>
          <w:tcPr>
            <w:tcW w:w="1134" w:type="dxa"/>
            <w:gridSpan w:val="3"/>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sz w:val="16"/>
              </w:rPr>
            </w:pPr>
          </w:p>
        </w:tc>
        <w:tc>
          <w:tcPr>
            <w:tcW w:w="1134" w:type="dxa"/>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sz w:val="16"/>
              </w:rPr>
            </w:pPr>
          </w:p>
        </w:tc>
        <w:tc>
          <w:tcPr>
            <w:tcW w:w="992" w:type="dxa"/>
            <w:gridSpan w:val="3"/>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sz w:val="16"/>
              </w:rPr>
            </w:pPr>
          </w:p>
        </w:tc>
        <w:tc>
          <w:tcPr>
            <w:tcW w:w="1275" w:type="dxa"/>
            <w:gridSpan w:val="3"/>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sz w:val="16"/>
              </w:rPr>
            </w:pPr>
            <w:r>
              <w:rPr>
                <w:rFonts w:ascii="Arial" w:hAnsi="Arial"/>
                <w:snapToGrid w:val="0"/>
                <w:color w:val="000000"/>
                <w:sz w:val="16"/>
              </w:rPr>
              <w:t>348,48</w:t>
            </w:r>
          </w:p>
        </w:tc>
        <w:tc>
          <w:tcPr>
            <w:tcW w:w="1435" w:type="dxa"/>
            <w:gridSpan w:val="5"/>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sz w:val="16"/>
              </w:rPr>
            </w:pPr>
          </w:p>
        </w:tc>
        <w:tc>
          <w:tcPr>
            <w:tcW w:w="1118" w:type="dxa"/>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sz w:val="16"/>
              </w:rPr>
            </w:pPr>
            <w:r>
              <w:rPr>
                <w:rFonts w:ascii="Arial" w:hAnsi="Arial"/>
                <w:snapToGrid w:val="0"/>
                <w:color w:val="000000"/>
                <w:sz w:val="16"/>
              </w:rPr>
              <w:t>348,48</w:t>
            </w:r>
          </w:p>
        </w:tc>
      </w:tr>
      <w:tr w:rsidR="00767D20">
        <w:trPr>
          <w:gridAfter w:val="2"/>
          <w:wAfter w:w="1478" w:type="dxa"/>
          <w:trHeight w:val="247"/>
        </w:trPr>
        <w:tc>
          <w:tcPr>
            <w:tcW w:w="504" w:type="dxa"/>
            <w:tcBorders>
              <w:top w:val="single" w:sz="6" w:space="0" w:color="auto"/>
              <w:left w:val="single" w:sz="6" w:space="0" w:color="auto"/>
              <w:bottom w:val="single" w:sz="6" w:space="0" w:color="auto"/>
              <w:right w:val="single" w:sz="6" w:space="0" w:color="auto"/>
            </w:tcBorders>
          </w:tcPr>
          <w:p w:rsidR="00767D20" w:rsidRDefault="00767D20">
            <w:pPr>
              <w:jc w:val="center"/>
              <w:rPr>
                <w:rFonts w:ascii="Arial" w:hAnsi="Arial"/>
                <w:snapToGrid w:val="0"/>
                <w:color w:val="000000"/>
                <w:sz w:val="16"/>
              </w:rPr>
            </w:pPr>
            <w:r>
              <w:rPr>
                <w:rFonts w:ascii="Arial" w:hAnsi="Arial"/>
                <w:snapToGrid w:val="0"/>
                <w:color w:val="000000"/>
                <w:sz w:val="16"/>
              </w:rPr>
              <w:t>69/4</w:t>
            </w:r>
          </w:p>
        </w:tc>
        <w:tc>
          <w:tcPr>
            <w:tcW w:w="2503" w:type="dxa"/>
            <w:tcBorders>
              <w:top w:val="single" w:sz="6" w:space="0" w:color="auto"/>
              <w:left w:val="single" w:sz="6" w:space="0" w:color="auto"/>
              <w:bottom w:val="single" w:sz="6" w:space="0" w:color="auto"/>
              <w:right w:val="single" w:sz="6" w:space="0" w:color="auto"/>
            </w:tcBorders>
          </w:tcPr>
          <w:p w:rsidR="00767D20" w:rsidRDefault="00767D20">
            <w:pPr>
              <w:rPr>
                <w:rFonts w:ascii="Arial" w:hAnsi="Arial"/>
                <w:snapToGrid w:val="0"/>
                <w:color w:val="000000"/>
                <w:sz w:val="16"/>
              </w:rPr>
            </w:pPr>
            <w:r>
              <w:rPr>
                <w:rFonts w:ascii="Arial" w:hAnsi="Arial"/>
                <w:snapToGrid w:val="0"/>
                <w:color w:val="000000"/>
                <w:sz w:val="16"/>
              </w:rPr>
              <w:t>Фонд занятости</w:t>
            </w:r>
          </w:p>
        </w:tc>
        <w:tc>
          <w:tcPr>
            <w:tcW w:w="1134" w:type="dxa"/>
            <w:gridSpan w:val="3"/>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sz w:val="16"/>
              </w:rPr>
            </w:pPr>
          </w:p>
        </w:tc>
        <w:tc>
          <w:tcPr>
            <w:tcW w:w="1134" w:type="dxa"/>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sz w:val="16"/>
              </w:rPr>
            </w:pPr>
          </w:p>
        </w:tc>
        <w:tc>
          <w:tcPr>
            <w:tcW w:w="992" w:type="dxa"/>
            <w:gridSpan w:val="3"/>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sz w:val="16"/>
              </w:rPr>
            </w:pPr>
          </w:p>
        </w:tc>
        <w:tc>
          <w:tcPr>
            <w:tcW w:w="1275" w:type="dxa"/>
            <w:gridSpan w:val="3"/>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sz w:val="16"/>
              </w:rPr>
            </w:pPr>
            <w:r>
              <w:rPr>
                <w:rFonts w:ascii="Arial" w:hAnsi="Arial"/>
                <w:snapToGrid w:val="0"/>
                <w:color w:val="000000"/>
                <w:sz w:val="16"/>
              </w:rPr>
              <w:t>145,20</w:t>
            </w:r>
          </w:p>
        </w:tc>
        <w:tc>
          <w:tcPr>
            <w:tcW w:w="1435" w:type="dxa"/>
            <w:gridSpan w:val="5"/>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sz w:val="16"/>
              </w:rPr>
            </w:pPr>
          </w:p>
        </w:tc>
        <w:tc>
          <w:tcPr>
            <w:tcW w:w="1118" w:type="dxa"/>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sz w:val="16"/>
              </w:rPr>
            </w:pPr>
            <w:r>
              <w:rPr>
                <w:rFonts w:ascii="Arial" w:hAnsi="Arial"/>
                <w:snapToGrid w:val="0"/>
                <w:color w:val="000000"/>
                <w:sz w:val="16"/>
              </w:rPr>
              <w:t>145,20</w:t>
            </w:r>
          </w:p>
        </w:tc>
      </w:tr>
      <w:tr w:rsidR="00767D20">
        <w:trPr>
          <w:gridAfter w:val="2"/>
          <w:wAfter w:w="1478" w:type="dxa"/>
          <w:trHeight w:val="247"/>
        </w:trPr>
        <w:tc>
          <w:tcPr>
            <w:tcW w:w="504" w:type="dxa"/>
            <w:tcBorders>
              <w:top w:val="single" w:sz="6" w:space="0" w:color="auto"/>
              <w:left w:val="single" w:sz="6" w:space="0" w:color="auto"/>
              <w:bottom w:val="single" w:sz="6" w:space="0" w:color="auto"/>
              <w:right w:val="single" w:sz="6" w:space="0" w:color="auto"/>
            </w:tcBorders>
          </w:tcPr>
          <w:p w:rsidR="00767D20" w:rsidRDefault="00767D20">
            <w:pPr>
              <w:jc w:val="center"/>
              <w:rPr>
                <w:rFonts w:ascii="Arial" w:hAnsi="Arial"/>
                <w:snapToGrid w:val="0"/>
                <w:color w:val="000000"/>
                <w:sz w:val="16"/>
              </w:rPr>
            </w:pPr>
            <w:r>
              <w:rPr>
                <w:rFonts w:ascii="Arial" w:hAnsi="Arial"/>
                <w:snapToGrid w:val="0"/>
                <w:color w:val="000000"/>
                <w:sz w:val="16"/>
              </w:rPr>
              <w:t>70</w:t>
            </w:r>
          </w:p>
        </w:tc>
        <w:tc>
          <w:tcPr>
            <w:tcW w:w="2503" w:type="dxa"/>
            <w:tcBorders>
              <w:top w:val="single" w:sz="6" w:space="0" w:color="auto"/>
              <w:left w:val="single" w:sz="6" w:space="0" w:color="auto"/>
              <w:bottom w:val="single" w:sz="6" w:space="0" w:color="auto"/>
              <w:right w:val="single" w:sz="6" w:space="0" w:color="auto"/>
            </w:tcBorders>
          </w:tcPr>
          <w:p w:rsidR="00767D20" w:rsidRDefault="00767D20">
            <w:pPr>
              <w:rPr>
                <w:rFonts w:ascii="Arial" w:hAnsi="Arial"/>
                <w:snapToGrid w:val="0"/>
                <w:color w:val="000000"/>
                <w:sz w:val="16"/>
              </w:rPr>
            </w:pPr>
            <w:r>
              <w:rPr>
                <w:rFonts w:ascii="Arial" w:hAnsi="Arial"/>
                <w:snapToGrid w:val="0"/>
                <w:color w:val="000000"/>
                <w:sz w:val="16"/>
              </w:rPr>
              <w:t>Расчет по оплате труда</w:t>
            </w:r>
          </w:p>
        </w:tc>
        <w:tc>
          <w:tcPr>
            <w:tcW w:w="1134" w:type="dxa"/>
            <w:gridSpan w:val="3"/>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sz w:val="16"/>
              </w:rPr>
            </w:pPr>
          </w:p>
        </w:tc>
        <w:tc>
          <w:tcPr>
            <w:tcW w:w="1134" w:type="dxa"/>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sz w:val="16"/>
              </w:rPr>
            </w:pPr>
            <w:r>
              <w:rPr>
                <w:rFonts w:ascii="Arial" w:hAnsi="Arial"/>
                <w:snapToGrid w:val="0"/>
                <w:color w:val="000000"/>
                <w:sz w:val="16"/>
              </w:rPr>
              <w:t>11 200,0</w:t>
            </w:r>
          </w:p>
        </w:tc>
        <w:tc>
          <w:tcPr>
            <w:tcW w:w="992" w:type="dxa"/>
            <w:gridSpan w:val="3"/>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sz w:val="16"/>
              </w:rPr>
            </w:pPr>
            <w:r>
              <w:rPr>
                <w:rFonts w:ascii="Arial" w:hAnsi="Arial"/>
                <w:snapToGrid w:val="0"/>
                <w:color w:val="000000"/>
                <w:sz w:val="16"/>
              </w:rPr>
              <w:t>9 680,00</w:t>
            </w:r>
          </w:p>
        </w:tc>
        <w:tc>
          <w:tcPr>
            <w:tcW w:w="1275" w:type="dxa"/>
            <w:gridSpan w:val="3"/>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sz w:val="16"/>
              </w:rPr>
            </w:pPr>
            <w:r>
              <w:rPr>
                <w:rFonts w:ascii="Arial" w:hAnsi="Arial"/>
                <w:snapToGrid w:val="0"/>
                <w:color w:val="000000"/>
                <w:sz w:val="16"/>
              </w:rPr>
              <w:t>9 680,00</w:t>
            </w:r>
          </w:p>
        </w:tc>
        <w:tc>
          <w:tcPr>
            <w:tcW w:w="1435" w:type="dxa"/>
            <w:gridSpan w:val="5"/>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sz w:val="16"/>
              </w:rPr>
            </w:pPr>
          </w:p>
        </w:tc>
        <w:tc>
          <w:tcPr>
            <w:tcW w:w="1118" w:type="dxa"/>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sz w:val="16"/>
              </w:rPr>
            </w:pPr>
            <w:r>
              <w:rPr>
                <w:rFonts w:ascii="Arial" w:hAnsi="Arial"/>
                <w:snapToGrid w:val="0"/>
                <w:color w:val="000000"/>
                <w:sz w:val="16"/>
              </w:rPr>
              <w:t>11 200,00</w:t>
            </w:r>
          </w:p>
        </w:tc>
      </w:tr>
      <w:tr w:rsidR="00767D20">
        <w:trPr>
          <w:gridAfter w:val="2"/>
          <w:wAfter w:w="1478" w:type="dxa"/>
          <w:trHeight w:val="247"/>
        </w:trPr>
        <w:tc>
          <w:tcPr>
            <w:tcW w:w="504" w:type="dxa"/>
            <w:tcBorders>
              <w:top w:val="single" w:sz="6" w:space="0" w:color="auto"/>
              <w:left w:val="single" w:sz="6" w:space="0" w:color="auto"/>
              <w:bottom w:val="single" w:sz="6" w:space="0" w:color="auto"/>
              <w:right w:val="single" w:sz="6" w:space="0" w:color="auto"/>
            </w:tcBorders>
          </w:tcPr>
          <w:p w:rsidR="00767D20" w:rsidRDefault="00767D20">
            <w:pPr>
              <w:jc w:val="center"/>
              <w:rPr>
                <w:rFonts w:ascii="Arial" w:hAnsi="Arial"/>
                <w:snapToGrid w:val="0"/>
                <w:color w:val="000000"/>
                <w:sz w:val="16"/>
              </w:rPr>
            </w:pPr>
            <w:r>
              <w:rPr>
                <w:rFonts w:ascii="Arial" w:hAnsi="Arial"/>
                <w:snapToGrid w:val="0"/>
                <w:color w:val="000000"/>
                <w:sz w:val="16"/>
              </w:rPr>
              <w:t>73</w:t>
            </w:r>
          </w:p>
        </w:tc>
        <w:tc>
          <w:tcPr>
            <w:tcW w:w="2503" w:type="dxa"/>
            <w:tcBorders>
              <w:top w:val="single" w:sz="6" w:space="0" w:color="auto"/>
              <w:left w:val="single" w:sz="6" w:space="0" w:color="auto"/>
              <w:bottom w:val="single" w:sz="6" w:space="0" w:color="auto"/>
              <w:right w:val="single" w:sz="6" w:space="0" w:color="auto"/>
            </w:tcBorders>
          </w:tcPr>
          <w:p w:rsidR="00767D20" w:rsidRDefault="00767D20">
            <w:pPr>
              <w:rPr>
                <w:rFonts w:ascii="Arial" w:hAnsi="Arial"/>
                <w:snapToGrid w:val="0"/>
                <w:color w:val="000000"/>
                <w:sz w:val="16"/>
              </w:rPr>
            </w:pPr>
            <w:r>
              <w:rPr>
                <w:rFonts w:ascii="Arial" w:hAnsi="Arial"/>
                <w:snapToGrid w:val="0"/>
                <w:color w:val="000000"/>
                <w:sz w:val="16"/>
              </w:rPr>
              <w:t>Расчет с перс. по прочим опер.</w:t>
            </w:r>
          </w:p>
        </w:tc>
        <w:tc>
          <w:tcPr>
            <w:tcW w:w="1134" w:type="dxa"/>
            <w:gridSpan w:val="3"/>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sz w:val="16"/>
              </w:rPr>
            </w:pPr>
          </w:p>
        </w:tc>
        <w:tc>
          <w:tcPr>
            <w:tcW w:w="1134" w:type="dxa"/>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sz w:val="16"/>
              </w:rPr>
            </w:pPr>
          </w:p>
        </w:tc>
        <w:tc>
          <w:tcPr>
            <w:tcW w:w="992" w:type="dxa"/>
            <w:gridSpan w:val="3"/>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sz w:val="16"/>
              </w:rPr>
            </w:pPr>
          </w:p>
        </w:tc>
        <w:tc>
          <w:tcPr>
            <w:tcW w:w="1275" w:type="dxa"/>
            <w:gridSpan w:val="3"/>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sz w:val="16"/>
              </w:rPr>
            </w:pPr>
            <w:r>
              <w:rPr>
                <w:rFonts w:ascii="Arial" w:hAnsi="Arial"/>
                <w:snapToGrid w:val="0"/>
                <w:color w:val="000000"/>
                <w:sz w:val="16"/>
              </w:rPr>
              <w:t>540,00</w:t>
            </w:r>
          </w:p>
        </w:tc>
        <w:tc>
          <w:tcPr>
            <w:tcW w:w="1435" w:type="dxa"/>
            <w:gridSpan w:val="5"/>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sz w:val="16"/>
              </w:rPr>
            </w:pPr>
          </w:p>
        </w:tc>
        <w:tc>
          <w:tcPr>
            <w:tcW w:w="1118" w:type="dxa"/>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sz w:val="16"/>
              </w:rPr>
            </w:pPr>
            <w:r>
              <w:rPr>
                <w:rFonts w:ascii="Arial" w:hAnsi="Arial"/>
                <w:snapToGrid w:val="0"/>
                <w:color w:val="000000"/>
                <w:sz w:val="16"/>
              </w:rPr>
              <w:t>540,00</w:t>
            </w:r>
          </w:p>
        </w:tc>
      </w:tr>
      <w:tr w:rsidR="00767D20">
        <w:trPr>
          <w:gridAfter w:val="2"/>
          <w:wAfter w:w="1478" w:type="dxa"/>
          <w:trHeight w:val="247"/>
        </w:trPr>
        <w:tc>
          <w:tcPr>
            <w:tcW w:w="504" w:type="dxa"/>
            <w:tcBorders>
              <w:top w:val="single" w:sz="6" w:space="0" w:color="auto"/>
              <w:left w:val="single" w:sz="6" w:space="0" w:color="auto"/>
              <w:bottom w:val="single" w:sz="6" w:space="0" w:color="auto"/>
              <w:right w:val="single" w:sz="6" w:space="0" w:color="auto"/>
            </w:tcBorders>
          </w:tcPr>
          <w:p w:rsidR="00767D20" w:rsidRDefault="00767D20">
            <w:pPr>
              <w:jc w:val="center"/>
              <w:rPr>
                <w:rFonts w:ascii="Arial" w:hAnsi="Arial"/>
                <w:snapToGrid w:val="0"/>
                <w:color w:val="000000"/>
                <w:sz w:val="16"/>
              </w:rPr>
            </w:pPr>
            <w:r>
              <w:rPr>
                <w:rFonts w:ascii="Arial" w:hAnsi="Arial"/>
                <w:snapToGrid w:val="0"/>
                <w:color w:val="000000"/>
                <w:sz w:val="16"/>
              </w:rPr>
              <w:t>75</w:t>
            </w:r>
          </w:p>
        </w:tc>
        <w:tc>
          <w:tcPr>
            <w:tcW w:w="2503" w:type="dxa"/>
            <w:tcBorders>
              <w:top w:val="single" w:sz="6" w:space="0" w:color="auto"/>
              <w:left w:val="single" w:sz="6" w:space="0" w:color="auto"/>
              <w:bottom w:val="single" w:sz="6" w:space="0" w:color="auto"/>
              <w:right w:val="single" w:sz="6" w:space="0" w:color="auto"/>
            </w:tcBorders>
          </w:tcPr>
          <w:p w:rsidR="00767D20" w:rsidRDefault="00767D20">
            <w:pPr>
              <w:rPr>
                <w:rFonts w:ascii="Arial" w:hAnsi="Arial"/>
                <w:snapToGrid w:val="0"/>
                <w:color w:val="000000"/>
                <w:sz w:val="16"/>
              </w:rPr>
            </w:pPr>
            <w:r>
              <w:rPr>
                <w:rFonts w:ascii="Arial" w:hAnsi="Arial"/>
                <w:snapToGrid w:val="0"/>
                <w:color w:val="000000"/>
                <w:sz w:val="16"/>
              </w:rPr>
              <w:t>Расчеты с учредителями</w:t>
            </w:r>
          </w:p>
        </w:tc>
        <w:tc>
          <w:tcPr>
            <w:tcW w:w="1134" w:type="dxa"/>
            <w:gridSpan w:val="3"/>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sz w:val="16"/>
              </w:rPr>
            </w:pPr>
            <w:r>
              <w:rPr>
                <w:rFonts w:ascii="Arial" w:hAnsi="Arial"/>
                <w:snapToGrid w:val="0"/>
                <w:color w:val="000000"/>
                <w:sz w:val="16"/>
              </w:rPr>
              <w:t>5 500,0</w:t>
            </w:r>
          </w:p>
        </w:tc>
        <w:tc>
          <w:tcPr>
            <w:tcW w:w="1134" w:type="dxa"/>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sz w:val="16"/>
              </w:rPr>
            </w:pPr>
          </w:p>
        </w:tc>
        <w:tc>
          <w:tcPr>
            <w:tcW w:w="992" w:type="dxa"/>
            <w:gridSpan w:val="3"/>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sz w:val="16"/>
              </w:rPr>
            </w:pPr>
          </w:p>
        </w:tc>
        <w:tc>
          <w:tcPr>
            <w:tcW w:w="1275" w:type="dxa"/>
            <w:gridSpan w:val="3"/>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sz w:val="16"/>
              </w:rPr>
            </w:pPr>
          </w:p>
        </w:tc>
        <w:tc>
          <w:tcPr>
            <w:tcW w:w="1435" w:type="dxa"/>
            <w:gridSpan w:val="5"/>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sz w:val="16"/>
              </w:rPr>
            </w:pPr>
            <w:r>
              <w:rPr>
                <w:rFonts w:ascii="Arial" w:hAnsi="Arial"/>
                <w:snapToGrid w:val="0"/>
                <w:color w:val="000000"/>
                <w:sz w:val="16"/>
              </w:rPr>
              <w:t>5 500,00</w:t>
            </w:r>
          </w:p>
        </w:tc>
        <w:tc>
          <w:tcPr>
            <w:tcW w:w="1118" w:type="dxa"/>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sz w:val="16"/>
              </w:rPr>
            </w:pPr>
          </w:p>
        </w:tc>
      </w:tr>
      <w:tr w:rsidR="00767D20">
        <w:trPr>
          <w:gridAfter w:val="2"/>
          <w:wAfter w:w="1478" w:type="dxa"/>
          <w:trHeight w:val="247"/>
        </w:trPr>
        <w:tc>
          <w:tcPr>
            <w:tcW w:w="504" w:type="dxa"/>
            <w:tcBorders>
              <w:top w:val="single" w:sz="6" w:space="0" w:color="auto"/>
              <w:left w:val="single" w:sz="6" w:space="0" w:color="auto"/>
              <w:bottom w:val="single" w:sz="6" w:space="0" w:color="auto"/>
              <w:right w:val="single" w:sz="6" w:space="0" w:color="auto"/>
            </w:tcBorders>
          </w:tcPr>
          <w:p w:rsidR="00767D20" w:rsidRDefault="00767D20">
            <w:pPr>
              <w:jc w:val="center"/>
              <w:rPr>
                <w:rFonts w:ascii="Arial" w:hAnsi="Arial"/>
                <w:snapToGrid w:val="0"/>
                <w:color w:val="000000"/>
                <w:sz w:val="16"/>
              </w:rPr>
            </w:pPr>
            <w:r>
              <w:rPr>
                <w:rFonts w:ascii="Arial" w:hAnsi="Arial"/>
                <w:snapToGrid w:val="0"/>
                <w:color w:val="000000"/>
                <w:sz w:val="16"/>
              </w:rPr>
              <w:t>76</w:t>
            </w:r>
          </w:p>
        </w:tc>
        <w:tc>
          <w:tcPr>
            <w:tcW w:w="2503" w:type="dxa"/>
            <w:tcBorders>
              <w:top w:val="single" w:sz="6" w:space="0" w:color="auto"/>
              <w:left w:val="single" w:sz="6" w:space="0" w:color="auto"/>
              <w:bottom w:val="single" w:sz="6" w:space="0" w:color="auto"/>
              <w:right w:val="single" w:sz="6" w:space="0" w:color="auto"/>
            </w:tcBorders>
          </w:tcPr>
          <w:p w:rsidR="00767D20" w:rsidRDefault="00767D20">
            <w:pPr>
              <w:rPr>
                <w:rFonts w:ascii="Arial" w:hAnsi="Arial"/>
                <w:snapToGrid w:val="0"/>
                <w:color w:val="000000"/>
                <w:sz w:val="16"/>
              </w:rPr>
            </w:pPr>
            <w:r>
              <w:rPr>
                <w:rFonts w:ascii="Arial" w:hAnsi="Arial"/>
                <w:snapToGrid w:val="0"/>
                <w:color w:val="000000"/>
                <w:sz w:val="16"/>
              </w:rPr>
              <w:t>Расчеты с деб. и кред.</w:t>
            </w:r>
          </w:p>
        </w:tc>
        <w:tc>
          <w:tcPr>
            <w:tcW w:w="1134" w:type="dxa"/>
            <w:gridSpan w:val="3"/>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sz w:val="16"/>
              </w:rPr>
            </w:pPr>
            <w:r>
              <w:rPr>
                <w:rFonts w:ascii="Arial" w:hAnsi="Arial"/>
                <w:snapToGrid w:val="0"/>
                <w:color w:val="000000"/>
                <w:sz w:val="16"/>
              </w:rPr>
              <w:t>8 200,0</w:t>
            </w:r>
          </w:p>
        </w:tc>
        <w:tc>
          <w:tcPr>
            <w:tcW w:w="1134" w:type="dxa"/>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sz w:val="16"/>
              </w:rPr>
            </w:pPr>
            <w:r>
              <w:rPr>
                <w:rFonts w:ascii="Arial" w:hAnsi="Arial"/>
                <w:snapToGrid w:val="0"/>
                <w:color w:val="000000"/>
                <w:sz w:val="16"/>
              </w:rPr>
              <w:t>9 600,0</w:t>
            </w:r>
          </w:p>
        </w:tc>
        <w:tc>
          <w:tcPr>
            <w:tcW w:w="992" w:type="dxa"/>
            <w:gridSpan w:val="3"/>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sz w:val="16"/>
              </w:rPr>
            </w:pPr>
          </w:p>
        </w:tc>
        <w:tc>
          <w:tcPr>
            <w:tcW w:w="1275" w:type="dxa"/>
            <w:gridSpan w:val="3"/>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sz w:val="16"/>
              </w:rPr>
            </w:pPr>
            <w:r>
              <w:rPr>
                <w:rFonts w:ascii="Arial" w:hAnsi="Arial"/>
                <w:snapToGrid w:val="0"/>
                <w:color w:val="000000"/>
                <w:sz w:val="16"/>
              </w:rPr>
              <w:t>739,00</w:t>
            </w:r>
          </w:p>
        </w:tc>
        <w:tc>
          <w:tcPr>
            <w:tcW w:w="1435" w:type="dxa"/>
            <w:gridSpan w:val="5"/>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sz w:val="16"/>
              </w:rPr>
            </w:pPr>
            <w:r>
              <w:rPr>
                <w:rFonts w:ascii="Arial" w:hAnsi="Arial"/>
                <w:snapToGrid w:val="0"/>
                <w:color w:val="000000"/>
                <w:sz w:val="16"/>
              </w:rPr>
              <w:t>8 200,00</w:t>
            </w:r>
          </w:p>
        </w:tc>
        <w:tc>
          <w:tcPr>
            <w:tcW w:w="1118" w:type="dxa"/>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sz w:val="16"/>
              </w:rPr>
            </w:pPr>
            <w:r>
              <w:rPr>
                <w:rFonts w:ascii="Arial" w:hAnsi="Arial"/>
                <w:snapToGrid w:val="0"/>
                <w:color w:val="000000"/>
                <w:sz w:val="16"/>
              </w:rPr>
              <w:t>10 339,00</w:t>
            </w:r>
          </w:p>
        </w:tc>
      </w:tr>
      <w:tr w:rsidR="00767D20">
        <w:trPr>
          <w:gridAfter w:val="2"/>
          <w:wAfter w:w="1478" w:type="dxa"/>
          <w:trHeight w:val="247"/>
        </w:trPr>
        <w:tc>
          <w:tcPr>
            <w:tcW w:w="504" w:type="dxa"/>
            <w:tcBorders>
              <w:top w:val="single" w:sz="6" w:space="0" w:color="auto"/>
              <w:left w:val="single" w:sz="6" w:space="0" w:color="auto"/>
              <w:bottom w:val="single" w:sz="6" w:space="0" w:color="auto"/>
              <w:right w:val="single" w:sz="6" w:space="0" w:color="auto"/>
            </w:tcBorders>
          </w:tcPr>
          <w:p w:rsidR="00767D20" w:rsidRDefault="00767D20">
            <w:pPr>
              <w:jc w:val="center"/>
              <w:rPr>
                <w:rFonts w:ascii="Arial" w:hAnsi="Arial"/>
                <w:snapToGrid w:val="0"/>
                <w:color w:val="000000"/>
                <w:sz w:val="16"/>
              </w:rPr>
            </w:pPr>
            <w:r>
              <w:rPr>
                <w:rFonts w:ascii="Arial" w:hAnsi="Arial"/>
                <w:snapToGrid w:val="0"/>
                <w:color w:val="000000"/>
                <w:sz w:val="16"/>
              </w:rPr>
              <w:t>76/1</w:t>
            </w:r>
          </w:p>
        </w:tc>
        <w:tc>
          <w:tcPr>
            <w:tcW w:w="2503" w:type="dxa"/>
            <w:tcBorders>
              <w:top w:val="single" w:sz="6" w:space="0" w:color="auto"/>
              <w:left w:val="single" w:sz="6" w:space="0" w:color="auto"/>
              <w:bottom w:val="single" w:sz="6" w:space="0" w:color="auto"/>
              <w:right w:val="single" w:sz="6" w:space="0" w:color="auto"/>
            </w:tcBorders>
          </w:tcPr>
          <w:p w:rsidR="00767D20" w:rsidRDefault="00767D20">
            <w:pPr>
              <w:rPr>
                <w:rFonts w:ascii="Arial" w:hAnsi="Arial"/>
                <w:snapToGrid w:val="0"/>
                <w:color w:val="000000"/>
                <w:sz w:val="16"/>
              </w:rPr>
            </w:pPr>
            <w:r>
              <w:rPr>
                <w:rFonts w:ascii="Arial" w:hAnsi="Arial"/>
                <w:snapToGrid w:val="0"/>
                <w:color w:val="000000"/>
                <w:sz w:val="16"/>
              </w:rPr>
              <w:t>Алименты</w:t>
            </w:r>
          </w:p>
        </w:tc>
        <w:tc>
          <w:tcPr>
            <w:tcW w:w="1134" w:type="dxa"/>
            <w:gridSpan w:val="3"/>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sz w:val="16"/>
              </w:rPr>
            </w:pPr>
          </w:p>
        </w:tc>
        <w:tc>
          <w:tcPr>
            <w:tcW w:w="1134" w:type="dxa"/>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sz w:val="16"/>
              </w:rPr>
            </w:pPr>
          </w:p>
        </w:tc>
        <w:tc>
          <w:tcPr>
            <w:tcW w:w="992" w:type="dxa"/>
            <w:gridSpan w:val="3"/>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sz w:val="16"/>
              </w:rPr>
            </w:pPr>
          </w:p>
        </w:tc>
        <w:tc>
          <w:tcPr>
            <w:tcW w:w="1275" w:type="dxa"/>
            <w:gridSpan w:val="3"/>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sz w:val="16"/>
              </w:rPr>
            </w:pPr>
            <w:r>
              <w:rPr>
                <w:rFonts w:ascii="Arial" w:hAnsi="Arial"/>
                <w:snapToGrid w:val="0"/>
                <w:color w:val="000000"/>
                <w:sz w:val="16"/>
              </w:rPr>
              <w:t>150,00</w:t>
            </w:r>
          </w:p>
        </w:tc>
        <w:tc>
          <w:tcPr>
            <w:tcW w:w="1435" w:type="dxa"/>
            <w:gridSpan w:val="5"/>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sz w:val="16"/>
              </w:rPr>
            </w:pPr>
          </w:p>
        </w:tc>
        <w:tc>
          <w:tcPr>
            <w:tcW w:w="1118" w:type="dxa"/>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sz w:val="16"/>
              </w:rPr>
            </w:pPr>
            <w:r>
              <w:rPr>
                <w:rFonts w:ascii="Arial" w:hAnsi="Arial"/>
                <w:snapToGrid w:val="0"/>
                <w:color w:val="000000"/>
                <w:sz w:val="16"/>
              </w:rPr>
              <w:t>150,00</w:t>
            </w:r>
          </w:p>
        </w:tc>
      </w:tr>
      <w:tr w:rsidR="00767D20">
        <w:trPr>
          <w:gridAfter w:val="2"/>
          <w:wAfter w:w="1478" w:type="dxa"/>
          <w:trHeight w:val="247"/>
        </w:trPr>
        <w:tc>
          <w:tcPr>
            <w:tcW w:w="504" w:type="dxa"/>
            <w:tcBorders>
              <w:top w:val="single" w:sz="6" w:space="0" w:color="auto"/>
              <w:left w:val="single" w:sz="6" w:space="0" w:color="auto"/>
              <w:bottom w:val="single" w:sz="6" w:space="0" w:color="auto"/>
              <w:right w:val="single" w:sz="6" w:space="0" w:color="auto"/>
            </w:tcBorders>
          </w:tcPr>
          <w:p w:rsidR="00767D20" w:rsidRDefault="00767D20">
            <w:pPr>
              <w:jc w:val="center"/>
              <w:rPr>
                <w:rFonts w:ascii="Arial" w:hAnsi="Arial"/>
                <w:snapToGrid w:val="0"/>
                <w:color w:val="000000"/>
                <w:sz w:val="16"/>
              </w:rPr>
            </w:pPr>
            <w:r>
              <w:rPr>
                <w:rFonts w:ascii="Arial" w:hAnsi="Arial"/>
                <w:snapToGrid w:val="0"/>
                <w:color w:val="000000"/>
                <w:sz w:val="16"/>
              </w:rPr>
              <w:t>76/2</w:t>
            </w:r>
          </w:p>
        </w:tc>
        <w:tc>
          <w:tcPr>
            <w:tcW w:w="2503" w:type="dxa"/>
            <w:tcBorders>
              <w:top w:val="single" w:sz="6" w:space="0" w:color="auto"/>
              <w:left w:val="single" w:sz="6" w:space="0" w:color="auto"/>
              <w:bottom w:val="single" w:sz="6" w:space="0" w:color="auto"/>
              <w:right w:val="single" w:sz="6" w:space="0" w:color="auto"/>
            </w:tcBorders>
          </w:tcPr>
          <w:p w:rsidR="00767D20" w:rsidRDefault="00767D20">
            <w:pPr>
              <w:rPr>
                <w:rFonts w:ascii="Arial" w:hAnsi="Arial"/>
                <w:snapToGrid w:val="0"/>
                <w:color w:val="000000"/>
                <w:sz w:val="16"/>
              </w:rPr>
            </w:pPr>
            <w:r>
              <w:rPr>
                <w:rFonts w:ascii="Arial" w:hAnsi="Arial"/>
                <w:snapToGrid w:val="0"/>
                <w:color w:val="000000"/>
                <w:sz w:val="16"/>
              </w:rPr>
              <w:t>Депонированная з. плата</w:t>
            </w:r>
          </w:p>
        </w:tc>
        <w:tc>
          <w:tcPr>
            <w:tcW w:w="1134" w:type="dxa"/>
            <w:gridSpan w:val="3"/>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sz w:val="16"/>
              </w:rPr>
            </w:pPr>
          </w:p>
        </w:tc>
        <w:tc>
          <w:tcPr>
            <w:tcW w:w="1134" w:type="dxa"/>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sz w:val="16"/>
              </w:rPr>
            </w:pPr>
          </w:p>
        </w:tc>
        <w:tc>
          <w:tcPr>
            <w:tcW w:w="992" w:type="dxa"/>
            <w:gridSpan w:val="3"/>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sz w:val="16"/>
              </w:rPr>
            </w:pPr>
          </w:p>
        </w:tc>
        <w:tc>
          <w:tcPr>
            <w:tcW w:w="1275" w:type="dxa"/>
            <w:gridSpan w:val="3"/>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sz w:val="16"/>
              </w:rPr>
            </w:pPr>
            <w:r>
              <w:rPr>
                <w:rFonts w:ascii="Arial" w:hAnsi="Arial"/>
                <w:snapToGrid w:val="0"/>
                <w:color w:val="000000"/>
                <w:sz w:val="16"/>
              </w:rPr>
              <w:t>589,00</w:t>
            </w:r>
          </w:p>
        </w:tc>
        <w:tc>
          <w:tcPr>
            <w:tcW w:w="1435" w:type="dxa"/>
            <w:gridSpan w:val="5"/>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sz w:val="16"/>
              </w:rPr>
            </w:pPr>
          </w:p>
        </w:tc>
        <w:tc>
          <w:tcPr>
            <w:tcW w:w="1118" w:type="dxa"/>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sz w:val="16"/>
              </w:rPr>
            </w:pPr>
            <w:r>
              <w:rPr>
                <w:rFonts w:ascii="Arial" w:hAnsi="Arial"/>
                <w:snapToGrid w:val="0"/>
                <w:color w:val="000000"/>
                <w:sz w:val="16"/>
              </w:rPr>
              <w:t>589,00</w:t>
            </w:r>
          </w:p>
        </w:tc>
      </w:tr>
      <w:tr w:rsidR="00767D20">
        <w:trPr>
          <w:gridAfter w:val="2"/>
          <w:wAfter w:w="1478" w:type="dxa"/>
          <w:trHeight w:val="247"/>
        </w:trPr>
        <w:tc>
          <w:tcPr>
            <w:tcW w:w="504" w:type="dxa"/>
            <w:tcBorders>
              <w:top w:val="single" w:sz="6" w:space="0" w:color="auto"/>
              <w:left w:val="single" w:sz="6" w:space="0" w:color="auto"/>
              <w:bottom w:val="single" w:sz="6" w:space="0" w:color="auto"/>
              <w:right w:val="single" w:sz="6" w:space="0" w:color="auto"/>
            </w:tcBorders>
          </w:tcPr>
          <w:p w:rsidR="00767D20" w:rsidRDefault="00767D20">
            <w:pPr>
              <w:jc w:val="center"/>
              <w:rPr>
                <w:rFonts w:ascii="Arial" w:hAnsi="Arial"/>
                <w:snapToGrid w:val="0"/>
                <w:color w:val="000000"/>
                <w:sz w:val="16"/>
              </w:rPr>
            </w:pPr>
            <w:r>
              <w:rPr>
                <w:rFonts w:ascii="Arial" w:hAnsi="Arial"/>
                <w:snapToGrid w:val="0"/>
                <w:color w:val="000000"/>
                <w:sz w:val="16"/>
              </w:rPr>
              <w:t>78</w:t>
            </w:r>
          </w:p>
        </w:tc>
        <w:tc>
          <w:tcPr>
            <w:tcW w:w="2503" w:type="dxa"/>
            <w:tcBorders>
              <w:top w:val="single" w:sz="6" w:space="0" w:color="auto"/>
              <w:left w:val="single" w:sz="6" w:space="0" w:color="auto"/>
              <w:bottom w:val="single" w:sz="6" w:space="0" w:color="auto"/>
              <w:right w:val="single" w:sz="6" w:space="0" w:color="auto"/>
            </w:tcBorders>
          </w:tcPr>
          <w:p w:rsidR="00767D20" w:rsidRDefault="00767D20">
            <w:pPr>
              <w:rPr>
                <w:rFonts w:ascii="Arial" w:hAnsi="Arial"/>
                <w:snapToGrid w:val="0"/>
                <w:color w:val="000000"/>
                <w:sz w:val="16"/>
              </w:rPr>
            </w:pPr>
            <w:r>
              <w:rPr>
                <w:rFonts w:ascii="Arial" w:hAnsi="Arial"/>
                <w:snapToGrid w:val="0"/>
                <w:color w:val="000000"/>
                <w:sz w:val="16"/>
              </w:rPr>
              <w:t>Расч. с доч. (зависимыми) предпр.</w:t>
            </w:r>
          </w:p>
        </w:tc>
        <w:tc>
          <w:tcPr>
            <w:tcW w:w="1134" w:type="dxa"/>
            <w:gridSpan w:val="3"/>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sz w:val="16"/>
              </w:rPr>
            </w:pPr>
          </w:p>
        </w:tc>
        <w:tc>
          <w:tcPr>
            <w:tcW w:w="1134" w:type="dxa"/>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sz w:val="16"/>
              </w:rPr>
            </w:pPr>
          </w:p>
        </w:tc>
        <w:tc>
          <w:tcPr>
            <w:tcW w:w="992" w:type="dxa"/>
            <w:gridSpan w:val="3"/>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sz w:val="16"/>
              </w:rPr>
            </w:pPr>
            <w:r>
              <w:rPr>
                <w:rFonts w:ascii="Arial" w:hAnsi="Arial"/>
                <w:snapToGrid w:val="0"/>
                <w:color w:val="000000"/>
                <w:sz w:val="16"/>
              </w:rPr>
              <w:t>4 100,00</w:t>
            </w:r>
          </w:p>
        </w:tc>
        <w:tc>
          <w:tcPr>
            <w:tcW w:w="1275" w:type="dxa"/>
            <w:gridSpan w:val="3"/>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sz w:val="16"/>
              </w:rPr>
            </w:pPr>
            <w:r>
              <w:rPr>
                <w:rFonts w:ascii="Arial" w:hAnsi="Arial"/>
                <w:snapToGrid w:val="0"/>
                <w:color w:val="000000"/>
                <w:sz w:val="16"/>
              </w:rPr>
              <w:t>4 100,00</w:t>
            </w:r>
          </w:p>
        </w:tc>
        <w:tc>
          <w:tcPr>
            <w:tcW w:w="1435" w:type="dxa"/>
            <w:gridSpan w:val="5"/>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sz w:val="16"/>
              </w:rPr>
            </w:pPr>
          </w:p>
        </w:tc>
        <w:tc>
          <w:tcPr>
            <w:tcW w:w="1118" w:type="dxa"/>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sz w:val="16"/>
              </w:rPr>
            </w:pPr>
          </w:p>
        </w:tc>
      </w:tr>
      <w:tr w:rsidR="00767D20">
        <w:trPr>
          <w:gridAfter w:val="2"/>
          <w:wAfter w:w="1478" w:type="dxa"/>
          <w:trHeight w:val="247"/>
        </w:trPr>
        <w:tc>
          <w:tcPr>
            <w:tcW w:w="504" w:type="dxa"/>
            <w:tcBorders>
              <w:top w:val="single" w:sz="6" w:space="0" w:color="auto"/>
              <w:left w:val="single" w:sz="6" w:space="0" w:color="auto"/>
              <w:bottom w:val="single" w:sz="6" w:space="0" w:color="auto"/>
              <w:right w:val="single" w:sz="6" w:space="0" w:color="auto"/>
            </w:tcBorders>
          </w:tcPr>
          <w:p w:rsidR="00767D20" w:rsidRDefault="00767D20">
            <w:pPr>
              <w:jc w:val="center"/>
              <w:rPr>
                <w:rFonts w:ascii="Arial" w:hAnsi="Arial"/>
                <w:snapToGrid w:val="0"/>
                <w:color w:val="000000"/>
                <w:sz w:val="16"/>
              </w:rPr>
            </w:pPr>
            <w:r>
              <w:rPr>
                <w:rFonts w:ascii="Arial" w:hAnsi="Arial"/>
                <w:snapToGrid w:val="0"/>
                <w:color w:val="000000"/>
                <w:sz w:val="16"/>
              </w:rPr>
              <w:t>80</w:t>
            </w:r>
          </w:p>
        </w:tc>
        <w:tc>
          <w:tcPr>
            <w:tcW w:w="2503" w:type="dxa"/>
            <w:tcBorders>
              <w:top w:val="single" w:sz="6" w:space="0" w:color="auto"/>
              <w:left w:val="single" w:sz="6" w:space="0" w:color="auto"/>
              <w:bottom w:val="single" w:sz="6" w:space="0" w:color="auto"/>
              <w:right w:val="single" w:sz="6" w:space="0" w:color="auto"/>
            </w:tcBorders>
          </w:tcPr>
          <w:p w:rsidR="00767D20" w:rsidRDefault="00767D20">
            <w:pPr>
              <w:rPr>
                <w:rFonts w:ascii="Arial" w:hAnsi="Arial"/>
                <w:snapToGrid w:val="0"/>
                <w:color w:val="000000"/>
                <w:sz w:val="16"/>
              </w:rPr>
            </w:pPr>
            <w:r>
              <w:rPr>
                <w:rFonts w:ascii="Arial" w:hAnsi="Arial"/>
                <w:snapToGrid w:val="0"/>
                <w:color w:val="000000"/>
                <w:sz w:val="16"/>
              </w:rPr>
              <w:t>Прибыли и убытки</w:t>
            </w:r>
          </w:p>
        </w:tc>
        <w:tc>
          <w:tcPr>
            <w:tcW w:w="1134" w:type="dxa"/>
            <w:gridSpan w:val="3"/>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sz w:val="16"/>
              </w:rPr>
            </w:pPr>
          </w:p>
        </w:tc>
        <w:tc>
          <w:tcPr>
            <w:tcW w:w="1134" w:type="dxa"/>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sz w:val="16"/>
              </w:rPr>
            </w:pPr>
          </w:p>
        </w:tc>
        <w:tc>
          <w:tcPr>
            <w:tcW w:w="992" w:type="dxa"/>
            <w:gridSpan w:val="3"/>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sz w:val="16"/>
              </w:rPr>
            </w:pPr>
          </w:p>
        </w:tc>
        <w:tc>
          <w:tcPr>
            <w:tcW w:w="1275" w:type="dxa"/>
            <w:gridSpan w:val="3"/>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sz w:val="16"/>
              </w:rPr>
            </w:pPr>
            <w:r>
              <w:rPr>
                <w:rFonts w:ascii="Arial" w:hAnsi="Arial"/>
                <w:snapToGrid w:val="0"/>
                <w:color w:val="000000"/>
                <w:sz w:val="16"/>
              </w:rPr>
              <w:t>5 433,00</w:t>
            </w:r>
          </w:p>
        </w:tc>
        <w:tc>
          <w:tcPr>
            <w:tcW w:w="1435" w:type="dxa"/>
            <w:gridSpan w:val="5"/>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sz w:val="16"/>
              </w:rPr>
            </w:pPr>
          </w:p>
        </w:tc>
        <w:tc>
          <w:tcPr>
            <w:tcW w:w="1118" w:type="dxa"/>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sz w:val="16"/>
              </w:rPr>
            </w:pPr>
            <w:r>
              <w:rPr>
                <w:rFonts w:ascii="Arial" w:hAnsi="Arial"/>
                <w:snapToGrid w:val="0"/>
                <w:color w:val="000000"/>
                <w:sz w:val="16"/>
              </w:rPr>
              <w:t>5 433,00</w:t>
            </w:r>
          </w:p>
        </w:tc>
      </w:tr>
      <w:tr w:rsidR="00767D20">
        <w:trPr>
          <w:gridAfter w:val="2"/>
          <w:wAfter w:w="1478" w:type="dxa"/>
          <w:trHeight w:val="247"/>
        </w:trPr>
        <w:tc>
          <w:tcPr>
            <w:tcW w:w="504" w:type="dxa"/>
            <w:tcBorders>
              <w:top w:val="single" w:sz="6" w:space="0" w:color="auto"/>
              <w:left w:val="single" w:sz="6" w:space="0" w:color="auto"/>
              <w:bottom w:val="single" w:sz="6" w:space="0" w:color="auto"/>
              <w:right w:val="single" w:sz="6" w:space="0" w:color="auto"/>
            </w:tcBorders>
          </w:tcPr>
          <w:p w:rsidR="00767D20" w:rsidRDefault="00767D20">
            <w:pPr>
              <w:jc w:val="center"/>
              <w:rPr>
                <w:rFonts w:ascii="Arial" w:hAnsi="Arial"/>
                <w:snapToGrid w:val="0"/>
                <w:color w:val="000000"/>
                <w:sz w:val="16"/>
              </w:rPr>
            </w:pPr>
            <w:r>
              <w:rPr>
                <w:rFonts w:ascii="Arial" w:hAnsi="Arial"/>
                <w:snapToGrid w:val="0"/>
                <w:color w:val="000000"/>
                <w:sz w:val="16"/>
              </w:rPr>
              <w:t>81</w:t>
            </w:r>
          </w:p>
        </w:tc>
        <w:tc>
          <w:tcPr>
            <w:tcW w:w="2503" w:type="dxa"/>
            <w:tcBorders>
              <w:top w:val="single" w:sz="6" w:space="0" w:color="auto"/>
              <w:left w:val="single" w:sz="6" w:space="0" w:color="auto"/>
              <w:bottom w:val="single" w:sz="6" w:space="0" w:color="auto"/>
              <w:right w:val="single" w:sz="6" w:space="0" w:color="auto"/>
            </w:tcBorders>
          </w:tcPr>
          <w:p w:rsidR="00767D20" w:rsidRDefault="00767D20">
            <w:pPr>
              <w:rPr>
                <w:rFonts w:ascii="Arial" w:hAnsi="Arial"/>
                <w:snapToGrid w:val="0"/>
                <w:color w:val="000000"/>
                <w:sz w:val="16"/>
              </w:rPr>
            </w:pPr>
            <w:r>
              <w:rPr>
                <w:rFonts w:ascii="Arial" w:hAnsi="Arial"/>
                <w:snapToGrid w:val="0"/>
                <w:color w:val="000000"/>
                <w:sz w:val="16"/>
              </w:rPr>
              <w:t>Использование прибыли</w:t>
            </w:r>
          </w:p>
        </w:tc>
        <w:tc>
          <w:tcPr>
            <w:tcW w:w="1134" w:type="dxa"/>
            <w:gridSpan w:val="3"/>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sz w:val="16"/>
              </w:rPr>
            </w:pPr>
          </w:p>
        </w:tc>
        <w:tc>
          <w:tcPr>
            <w:tcW w:w="1134" w:type="dxa"/>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sz w:val="16"/>
              </w:rPr>
            </w:pPr>
          </w:p>
        </w:tc>
        <w:tc>
          <w:tcPr>
            <w:tcW w:w="992" w:type="dxa"/>
            <w:gridSpan w:val="3"/>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sz w:val="16"/>
              </w:rPr>
            </w:pPr>
            <w:r>
              <w:rPr>
                <w:rFonts w:ascii="Arial" w:hAnsi="Arial"/>
                <w:snapToGrid w:val="0"/>
                <w:color w:val="000000"/>
                <w:sz w:val="16"/>
              </w:rPr>
              <w:t>467,00</w:t>
            </w:r>
          </w:p>
        </w:tc>
        <w:tc>
          <w:tcPr>
            <w:tcW w:w="1275" w:type="dxa"/>
            <w:gridSpan w:val="3"/>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sz w:val="16"/>
              </w:rPr>
            </w:pPr>
          </w:p>
        </w:tc>
        <w:tc>
          <w:tcPr>
            <w:tcW w:w="1435" w:type="dxa"/>
            <w:gridSpan w:val="5"/>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sz w:val="16"/>
              </w:rPr>
            </w:pPr>
            <w:r>
              <w:rPr>
                <w:rFonts w:ascii="Arial" w:hAnsi="Arial"/>
                <w:snapToGrid w:val="0"/>
                <w:color w:val="000000"/>
                <w:sz w:val="16"/>
              </w:rPr>
              <w:t>467,00</w:t>
            </w:r>
          </w:p>
        </w:tc>
        <w:tc>
          <w:tcPr>
            <w:tcW w:w="1118" w:type="dxa"/>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sz w:val="16"/>
              </w:rPr>
            </w:pPr>
          </w:p>
        </w:tc>
      </w:tr>
      <w:tr w:rsidR="00767D20">
        <w:trPr>
          <w:gridAfter w:val="2"/>
          <w:wAfter w:w="1478" w:type="dxa"/>
          <w:trHeight w:val="247"/>
        </w:trPr>
        <w:tc>
          <w:tcPr>
            <w:tcW w:w="504" w:type="dxa"/>
            <w:tcBorders>
              <w:top w:val="single" w:sz="6" w:space="0" w:color="auto"/>
              <w:left w:val="single" w:sz="6" w:space="0" w:color="auto"/>
              <w:bottom w:val="single" w:sz="6" w:space="0" w:color="auto"/>
              <w:right w:val="single" w:sz="6" w:space="0" w:color="auto"/>
            </w:tcBorders>
          </w:tcPr>
          <w:p w:rsidR="00767D20" w:rsidRDefault="00767D20">
            <w:pPr>
              <w:jc w:val="center"/>
              <w:rPr>
                <w:rFonts w:ascii="Arial" w:hAnsi="Arial"/>
                <w:snapToGrid w:val="0"/>
                <w:color w:val="000000"/>
                <w:sz w:val="16"/>
              </w:rPr>
            </w:pPr>
            <w:r>
              <w:rPr>
                <w:rFonts w:ascii="Arial" w:hAnsi="Arial"/>
                <w:snapToGrid w:val="0"/>
                <w:color w:val="000000"/>
                <w:sz w:val="16"/>
              </w:rPr>
              <w:t>85</w:t>
            </w:r>
          </w:p>
        </w:tc>
        <w:tc>
          <w:tcPr>
            <w:tcW w:w="2503" w:type="dxa"/>
            <w:tcBorders>
              <w:top w:val="single" w:sz="6" w:space="0" w:color="auto"/>
              <w:left w:val="single" w:sz="6" w:space="0" w:color="auto"/>
              <w:bottom w:val="single" w:sz="6" w:space="0" w:color="auto"/>
              <w:right w:val="single" w:sz="6" w:space="0" w:color="auto"/>
            </w:tcBorders>
          </w:tcPr>
          <w:p w:rsidR="00767D20" w:rsidRDefault="00767D20">
            <w:pPr>
              <w:rPr>
                <w:rFonts w:ascii="Arial" w:hAnsi="Arial"/>
                <w:snapToGrid w:val="0"/>
                <w:color w:val="000000"/>
                <w:sz w:val="16"/>
              </w:rPr>
            </w:pPr>
            <w:r>
              <w:rPr>
                <w:rFonts w:ascii="Arial" w:hAnsi="Arial"/>
                <w:snapToGrid w:val="0"/>
                <w:color w:val="000000"/>
                <w:sz w:val="16"/>
              </w:rPr>
              <w:t>Уставный капитал</w:t>
            </w:r>
          </w:p>
        </w:tc>
        <w:tc>
          <w:tcPr>
            <w:tcW w:w="1134" w:type="dxa"/>
            <w:gridSpan w:val="3"/>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sz w:val="16"/>
              </w:rPr>
            </w:pPr>
          </w:p>
        </w:tc>
        <w:tc>
          <w:tcPr>
            <w:tcW w:w="1134" w:type="dxa"/>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sz w:val="16"/>
              </w:rPr>
            </w:pPr>
            <w:r>
              <w:rPr>
                <w:rFonts w:ascii="Arial" w:hAnsi="Arial"/>
                <w:snapToGrid w:val="0"/>
                <w:color w:val="000000"/>
                <w:sz w:val="16"/>
              </w:rPr>
              <w:t>265 000,0</w:t>
            </w:r>
          </w:p>
        </w:tc>
        <w:tc>
          <w:tcPr>
            <w:tcW w:w="992" w:type="dxa"/>
            <w:gridSpan w:val="3"/>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sz w:val="16"/>
              </w:rPr>
            </w:pPr>
          </w:p>
        </w:tc>
        <w:tc>
          <w:tcPr>
            <w:tcW w:w="1275" w:type="dxa"/>
            <w:gridSpan w:val="3"/>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sz w:val="16"/>
              </w:rPr>
            </w:pPr>
          </w:p>
        </w:tc>
        <w:tc>
          <w:tcPr>
            <w:tcW w:w="1435" w:type="dxa"/>
            <w:gridSpan w:val="5"/>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sz w:val="16"/>
              </w:rPr>
            </w:pPr>
          </w:p>
        </w:tc>
        <w:tc>
          <w:tcPr>
            <w:tcW w:w="1118" w:type="dxa"/>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sz w:val="16"/>
              </w:rPr>
            </w:pPr>
            <w:r>
              <w:rPr>
                <w:rFonts w:ascii="Arial" w:hAnsi="Arial"/>
                <w:snapToGrid w:val="0"/>
                <w:color w:val="000000"/>
                <w:sz w:val="16"/>
              </w:rPr>
              <w:t>265 000,00</w:t>
            </w:r>
          </w:p>
        </w:tc>
      </w:tr>
      <w:tr w:rsidR="00767D20">
        <w:trPr>
          <w:gridAfter w:val="2"/>
          <w:wAfter w:w="1478" w:type="dxa"/>
          <w:trHeight w:val="247"/>
        </w:trPr>
        <w:tc>
          <w:tcPr>
            <w:tcW w:w="504" w:type="dxa"/>
            <w:tcBorders>
              <w:top w:val="single" w:sz="6" w:space="0" w:color="auto"/>
              <w:left w:val="single" w:sz="6" w:space="0" w:color="auto"/>
              <w:bottom w:val="single" w:sz="6" w:space="0" w:color="auto"/>
              <w:right w:val="single" w:sz="6" w:space="0" w:color="auto"/>
            </w:tcBorders>
          </w:tcPr>
          <w:p w:rsidR="00767D20" w:rsidRDefault="00767D20">
            <w:pPr>
              <w:jc w:val="center"/>
              <w:rPr>
                <w:rFonts w:ascii="Arial" w:hAnsi="Arial"/>
                <w:snapToGrid w:val="0"/>
                <w:color w:val="000000"/>
                <w:sz w:val="16"/>
              </w:rPr>
            </w:pPr>
            <w:r>
              <w:rPr>
                <w:rFonts w:ascii="Arial" w:hAnsi="Arial"/>
                <w:snapToGrid w:val="0"/>
                <w:color w:val="000000"/>
                <w:sz w:val="16"/>
              </w:rPr>
              <w:t>87</w:t>
            </w:r>
          </w:p>
        </w:tc>
        <w:tc>
          <w:tcPr>
            <w:tcW w:w="2503" w:type="dxa"/>
            <w:tcBorders>
              <w:top w:val="single" w:sz="6" w:space="0" w:color="auto"/>
              <w:left w:val="single" w:sz="6" w:space="0" w:color="auto"/>
              <w:bottom w:val="single" w:sz="6" w:space="0" w:color="auto"/>
              <w:right w:val="single" w:sz="6" w:space="0" w:color="auto"/>
            </w:tcBorders>
          </w:tcPr>
          <w:p w:rsidR="00767D20" w:rsidRDefault="00767D20">
            <w:pPr>
              <w:rPr>
                <w:rFonts w:ascii="Arial" w:hAnsi="Arial"/>
                <w:snapToGrid w:val="0"/>
                <w:color w:val="000000"/>
                <w:sz w:val="16"/>
              </w:rPr>
            </w:pPr>
            <w:r>
              <w:rPr>
                <w:rFonts w:ascii="Arial" w:hAnsi="Arial"/>
                <w:snapToGrid w:val="0"/>
                <w:color w:val="000000"/>
                <w:sz w:val="16"/>
              </w:rPr>
              <w:t>Добавочный капитал</w:t>
            </w:r>
          </w:p>
        </w:tc>
        <w:tc>
          <w:tcPr>
            <w:tcW w:w="1134" w:type="dxa"/>
            <w:gridSpan w:val="3"/>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sz w:val="16"/>
              </w:rPr>
            </w:pPr>
          </w:p>
        </w:tc>
        <w:tc>
          <w:tcPr>
            <w:tcW w:w="1134" w:type="dxa"/>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sz w:val="16"/>
              </w:rPr>
            </w:pPr>
            <w:r>
              <w:rPr>
                <w:rFonts w:ascii="Arial" w:hAnsi="Arial"/>
                <w:snapToGrid w:val="0"/>
                <w:color w:val="000000"/>
                <w:sz w:val="16"/>
              </w:rPr>
              <w:t>190 000,0</w:t>
            </w:r>
          </w:p>
        </w:tc>
        <w:tc>
          <w:tcPr>
            <w:tcW w:w="992" w:type="dxa"/>
            <w:gridSpan w:val="3"/>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sz w:val="16"/>
              </w:rPr>
            </w:pPr>
          </w:p>
        </w:tc>
        <w:tc>
          <w:tcPr>
            <w:tcW w:w="1275" w:type="dxa"/>
            <w:gridSpan w:val="3"/>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sz w:val="16"/>
              </w:rPr>
            </w:pPr>
          </w:p>
        </w:tc>
        <w:tc>
          <w:tcPr>
            <w:tcW w:w="1435" w:type="dxa"/>
            <w:gridSpan w:val="5"/>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sz w:val="16"/>
              </w:rPr>
            </w:pPr>
          </w:p>
        </w:tc>
        <w:tc>
          <w:tcPr>
            <w:tcW w:w="1118" w:type="dxa"/>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sz w:val="16"/>
              </w:rPr>
            </w:pPr>
            <w:r>
              <w:rPr>
                <w:rFonts w:ascii="Arial" w:hAnsi="Arial"/>
                <w:snapToGrid w:val="0"/>
                <w:color w:val="000000"/>
                <w:sz w:val="16"/>
              </w:rPr>
              <w:t>190 000,00</w:t>
            </w:r>
          </w:p>
        </w:tc>
      </w:tr>
      <w:tr w:rsidR="00767D20">
        <w:trPr>
          <w:gridAfter w:val="2"/>
          <w:wAfter w:w="1478" w:type="dxa"/>
          <w:trHeight w:val="247"/>
        </w:trPr>
        <w:tc>
          <w:tcPr>
            <w:tcW w:w="504" w:type="dxa"/>
            <w:tcBorders>
              <w:top w:val="single" w:sz="6" w:space="0" w:color="auto"/>
              <w:left w:val="single" w:sz="6" w:space="0" w:color="auto"/>
              <w:bottom w:val="single" w:sz="6" w:space="0" w:color="auto"/>
              <w:right w:val="single" w:sz="6" w:space="0" w:color="auto"/>
            </w:tcBorders>
          </w:tcPr>
          <w:p w:rsidR="00767D20" w:rsidRDefault="00767D20">
            <w:pPr>
              <w:jc w:val="center"/>
              <w:rPr>
                <w:rFonts w:ascii="Arial" w:hAnsi="Arial"/>
                <w:snapToGrid w:val="0"/>
                <w:color w:val="000000"/>
                <w:sz w:val="16"/>
              </w:rPr>
            </w:pPr>
            <w:r>
              <w:rPr>
                <w:rFonts w:ascii="Arial" w:hAnsi="Arial"/>
                <w:snapToGrid w:val="0"/>
                <w:color w:val="000000"/>
                <w:sz w:val="16"/>
              </w:rPr>
              <w:t>88</w:t>
            </w:r>
          </w:p>
        </w:tc>
        <w:tc>
          <w:tcPr>
            <w:tcW w:w="2503" w:type="dxa"/>
            <w:tcBorders>
              <w:top w:val="single" w:sz="6" w:space="0" w:color="auto"/>
              <w:left w:val="single" w:sz="6" w:space="0" w:color="auto"/>
              <w:bottom w:val="single" w:sz="6" w:space="0" w:color="auto"/>
              <w:right w:val="single" w:sz="6" w:space="0" w:color="auto"/>
            </w:tcBorders>
          </w:tcPr>
          <w:p w:rsidR="00767D20" w:rsidRDefault="00767D20">
            <w:pPr>
              <w:rPr>
                <w:rFonts w:ascii="Arial" w:hAnsi="Arial"/>
                <w:snapToGrid w:val="0"/>
                <w:color w:val="000000"/>
                <w:sz w:val="16"/>
              </w:rPr>
            </w:pPr>
            <w:r>
              <w:rPr>
                <w:rFonts w:ascii="Arial" w:hAnsi="Arial"/>
                <w:snapToGrid w:val="0"/>
                <w:color w:val="000000"/>
                <w:sz w:val="16"/>
              </w:rPr>
              <w:t>Нераспред. прибыль</w:t>
            </w:r>
          </w:p>
        </w:tc>
        <w:tc>
          <w:tcPr>
            <w:tcW w:w="1134" w:type="dxa"/>
            <w:gridSpan w:val="3"/>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sz w:val="16"/>
              </w:rPr>
            </w:pPr>
          </w:p>
        </w:tc>
        <w:tc>
          <w:tcPr>
            <w:tcW w:w="1134" w:type="dxa"/>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sz w:val="16"/>
              </w:rPr>
            </w:pPr>
            <w:r>
              <w:rPr>
                <w:rFonts w:ascii="Arial" w:hAnsi="Arial"/>
                <w:snapToGrid w:val="0"/>
                <w:color w:val="000000"/>
                <w:sz w:val="16"/>
              </w:rPr>
              <w:t>8 700,0</w:t>
            </w:r>
          </w:p>
        </w:tc>
        <w:tc>
          <w:tcPr>
            <w:tcW w:w="992" w:type="dxa"/>
            <w:gridSpan w:val="3"/>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sz w:val="16"/>
              </w:rPr>
            </w:pPr>
          </w:p>
        </w:tc>
        <w:tc>
          <w:tcPr>
            <w:tcW w:w="1275" w:type="dxa"/>
            <w:gridSpan w:val="3"/>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sz w:val="16"/>
              </w:rPr>
            </w:pPr>
          </w:p>
        </w:tc>
        <w:tc>
          <w:tcPr>
            <w:tcW w:w="1435" w:type="dxa"/>
            <w:gridSpan w:val="5"/>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sz w:val="16"/>
              </w:rPr>
            </w:pPr>
          </w:p>
        </w:tc>
        <w:tc>
          <w:tcPr>
            <w:tcW w:w="1118" w:type="dxa"/>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sz w:val="16"/>
              </w:rPr>
            </w:pPr>
            <w:r>
              <w:rPr>
                <w:rFonts w:ascii="Arial" w:hAnsi="Arial"/>
                <w:snapToGrid w:val="0"/>
                <w:color w:val="000000"/>
                <w:sz w:val="16"/>
              </w:rPr>
              <w:t>8 700,00</w:t>
            </w:r>
          </w:p>
        </w:tc>
      </w:tr>
      <w:tr w:rsidR="00767D20">
        <w:trPr>
          <w:gridAfter w:val="2"/>
          <w:wAfter w:w="1478" w:type="dxa"/>
          <w:trHeight w:val="247"/>
        </w:trPr>
        <w:tc>
          <w:tcPr>
            <w:tcW w:w="504" w:type="dxa"/>
            <w:tcBorders>
              <w:top w:val="single" w:sz="6" w:space="0" w:color="auto"/>
              <w:left w:val="single" w:sz="6" w:space="0" w:color="auto"/>
              <w:bottom w:val="single" w:sz="6" w:space="0" w:color="auto"/>
              <w:right w:val="single" w:sz="6" w:space="0" w:color="auto"/>
            </w:tcBorders>
          </w:tcPr>
          <w:p w:rsidR="00767D20" w:rsidRDefault="00767D20">
            <w:pPr>
              <w:jc w:val="center"/>
              <w:rPr>
                <w:rFonts w:ascii="Arial" w:hAnsi="Arial"/>
                <w:snapToGrid w:val="0"/>
                <w:color w:val="000000"/>
                <w:sz w:val="16"/>
              </w:rPr>
            </w:pPr>
            <w:r>
              <w:rPr>
                <w:rFonts w:ascii="Arial" w:hAnsi="Arial"/>
                <w:snapToGrid w:val="0"/>
                <w:color w:val="000000"/>
                <w:sz w:val="16"/>
              </w:rPr>
              <w:t>90</w:t>
            </w:r>
          </w:p>
        </w:tc>
        <w:tc>
          <w:tcPr>
            <w:tcW w:w="2503" w:type="dxa"/>
            <w:tcBorders>
              <w:top w:val="single" w:sz="6" w:space="0" w:color="auto"/>
              <w:left w:val="single" w:sz="6" w:space="0" w:color="auto"/>
              <w:bottom w:val="single" w:sz="6" w:space="0" w:color="auto"/>
              <w:right w:val="single" w:sz="6" w:space="0" w:color="auto"/>
            </w:tcBorders>
          </w:tcPr>
          <w:p w:rsidR="00767D20" w:rsidRDefault="00767D20">
            <w:pPr>
              <w:rPr>
                <w:rFonts w:ascii="Arial" w:hAnsi="Arial"/>
                <w:snapToGrid w:val="0"/>
                <w:color w:val="000000"/>
                <w:sz w:val="16"/>
              </w:rPr>
            </w:pPr>
            <w:r>
              <w:rPr>
                <w:rFonts w:ascii="Arial" w:hAnsi="Arial"/>
                <w:snapToGrid w:val="0"/>
                <w:color w:val="000000"/>
                <w:sz w:val="16"/>
              </w:rPr>
              <w:t>Краткоср. кредиты банков</w:t>
            </w:r>
          </w:p>
        </w:tc>
        <w:tc>
          <w:tcPr>
            <w:tcW w:w="1134" w:type="dxa"/>
            <w:gridSpan w:val="3"/>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sz w:val="16"/>
              </w:rPr>
            </w:pPr>
          </w:p>
        </w:tc>
        <w:tc>
          <w:tcPr>
            <w:tcW w:w="1134" w:type="dxa"/>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sz w:val="16"/>
              </w:rPr>
            </w:pPr>
            <w:r>
              <w:rPr>
                <w:rFonts w:ascii="Arial" w:hAnsi="Arial"/>
                <w:snapToGrid w:val="0"/>
                <w:color w:val="000000"/>
                <w:sz w:val="16"/>
              </w:rPr>
              <w:t>10 000,0</w:t>
            </w:r>
          </w:p>
        </w:tc>
        <w:tc>
          <w:tcPr>
            <w:tcW w:w="992" w:type="dxa"/>
            <w:gridSpan w:val="3"/>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sz w:val="16"/>
              </w:rPr>
            </w:pPr>
          </w:p>
        </w:tc>
        <w:tc>
          <w:tcPr>
            <w:tcW w:w="1276" w:type="dxa"/>
            <w:gridSpan w:val="4"/>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sz w:val="16"/>
              </w:rPr>
            </w:pPr>
          </w:p>
        </w:tc>
        <w:tc>
          <w:tcPr>
            <w:tcW w:w="1418" w:type="dxa"/>
            <w:gridSpan w:val="3"/>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sz w:val="16"/>
              </w:rPr>
            </w:pPr>
          </w:p>
        </w:tc>
        <w:tc>
          <w:tcPr>
            <w:tcW w:w="1134" w:type="dxa"/>
            <w:gridSpan w:val="2"/>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sz w:val="16"/>
              </w:rPr>
            </w:pPr>
            <w:r>
              <w:rPr>
                <w:rFonts w:ascii="Arial" w:hAnsi="Arial"/>
                <w:snapToGrid w:val="0"/>
                <w:color w:val="000000"/>
                <w:sz w:val="16"/>
              </w:rPr>
              <w:t>10 000,00</w:t>
            </w:r>
          </w:p>
        </w:tc>
      </w:tr>
      <w:tr w:rsidR="00767D20">
        <w:trPr>
          <w:gridAfter w:val="2"/>
          <w:wAfter w:w="1478" w:type="dxa"/>
          <w:trHeight w:val="247"/>
        </w:trPr>
        <w:tc>
          <w:tcPr>
            <w:tcW w:w="504" w:type="dxa"/>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b/>
                <w:snapToGrid w:val="0"/>
                <w:color w:val="000000"/>
                <w:sz w:val="16"/>
              </w:rPr>
            </w:pPr>
          </w:p>
        </w:tc>
        <w:tc>
          <w:tcPr>
            <w:tcW w:w="2503" w:type="dxa"/>
            <w:tcBorders>
              <w:top w:val="single" w:sz="6" w:space="0" w:color="auto"/>
              <w:left w:val="single" w:sz="6" w:space="0" w:color="auto"/>
              <w:bottom w:val="single" w:sz="6" w:space="0" w:color="auto"/>
              <w:right w:val="single" w:sz="6" w:space="0" w:color="auto"/>
            </w:tcBorders>
          </w:tcPr>
          <w:p w:rsidR="00767D20" w:rsidRDefault="00767D20">
            <w:pPr>
              <w:rPr>
                <w:rFonts w:ascii="Arial" w:hAnsi="Arial"/>
                <w:b/>
                <w:snapToGrid w:val="0"/>
                <w:color w:val="000000"/>
                <w:sz w:val="16"/>
              </w:rPr>
            </w:pPr>
            <w:r>
              <w:rPr>
                <w:rFonts w:ascii="Arial" w:hAnsi="Arial"/>
                <w:b/>
                <w:snapToGrid w:val="0"/>
                <w:color w:val="000000"/>
                <w:sz w:val="16"/>
              </w:rPr>
              <w:t>Всего:</w:t>
            </w:r>
          </w:p>
        </w:tc>
        <w:tc>
          <w:tcPr>
            <w:tcW w:w="1134" w:type="dxa"/>
            <w:gridSpan w:val="3"/>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b/>
                <w:snapToGrid w:val="0"/>
                <w:color w:val="000000"/>
                <w:sz w:val="16"/>
              </w:rPr>
            </w:pPr>
            <w:r>
              <w:rPr>
                <w:rFonts w:ascii="Arial" w:hAnsi="Arial"/>
                <w:b/>
                <w:snapToGrid w:val="0"/>
                <w:color w:val="000000"/>
                <w:sz w:val="16"/>
              </w:rPr>
              <w:t>1 331 850,0</w:t>
            </w:r>
          </w:p>
        </w:tc>
        <w:tc>
          <w:tcPr>
            <w:tcW w:w="1134" w:type="dxa"/>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b/>
                <w:snapToGrid w:val="0"/>
                <w:color w:val="000000"/>
                <w:sz w:val="16"/>
              </w:rPr>
            </w:pPr>
            <w:r>
              <w:rPr>
                <w:rFonts w:ascii="Arial" w:hAnsi="Arial"/>
                <w:b/>
                <w:snapToGrid w:val="0"/>
                <w:color w:val="000000"/>
                <w:sz w:val="16"/>
              </w:rPr>
              <w:t>1 331 850,00</w:t>
            </w:r>
          </w:p>
        </w:tc>
        <w:tc>
          <w:tcPr>
            <w:tcW w:w="992" w:type="dxa"/>
            <w:gridSpan w:val="3"/>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b/>
                <w:snapToGrid w:val="0"/>
                <w:color w:val="000000"/>
                <w:sz w:val="16"/>
              </w:rPr>
            </w:pPr>
            <w:r>
              <w:rPr>
                <w:rFonts w:ascii="Arial" w:hAnsi="Arial"/>
                <w:b/>
                <w:snapToGrid w:val="0"/>
                <w:color w:val="000000"/>
                <w:sz w:val="16"/>
              </w:rPr>
              <w:t>124 567,68</w:t>
            </w:r>
          </w:p>
        </w:tc>
        <w:tc>
          <w:tcPr>
            <w:tcW w:w="1276" w:type="dxa"/>
            <w:gridSpan w:val="4"/>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b/>
                <w:snapToGrid w:val="0"/>
                <w:color w:val="000000"/>
                <w:sz w:val="16"/>
              </w:rPr>
            </w:pPr>
            <w:r>
              <w:rPr>
                <w:rFonts w:ascii="Arial" w:hAnsi="Arial"/>
                <w:b/>
                <w:snapToGrid w:val="0"/>
                <w:color w:val="000000"/>
                <w:sz w:val="16"/>
              </w:rPr>
              <w:t>124 567,68</w:t>
            </w:r>
          </w:p>
        </w:tc>
        <w:tc>
          <w:tcPr>
            <w:tcW w:w="1418" w:type="dxa"/>
            <w:gridSpan w:val="3"/>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b/>
                <w:snapToGrid w:val="0"/>
                <w:color w:val="000000"/>
                <w:sz w:val="16"/>
              </w:rPr>
            </w:pPr>
            <w:r>
              <w:rPr>
                <w:rFonts w:ascii="Arial" w:hAnsi="Arial"/>
                <w:b/>
                <w:snapToGrid w:val="0"/>
                <w:color w:val="000000"/>
                <w:sz w:val="16"/>
              </w:rPr>
              <w:t>1 373 816,68</w:t>
            </w:r>
          </w:p>
        </w:tc>
        <w:tc>
          <w:tcPr>
            <w:tcW w:w="1134" w:type="dxa"/>
            <w:gridSpan w:val="2"/>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b/>
                <w:snapToGrid w:val="0"/>
                <w:color w:val="000000"/>
                <w:sz w:val="16"/>
              </w:rPr>
            </w:pPr>
            <w:r>
              <w:rPr>
                <w:rFonts w:ascii="Arial" w:hAnsi="Arial"/>
                <w:b/>
                <w:snapToGrid w:val="0"/>
                <w:color w:val="000000"/>
                <w:sz w:val="16"/>
              </w:rPr>
              <w:t>1 373 816,68</w:t>
            </w:r>
          </w:p>
        </w:tc>
      </w:tr>
    </w:tbl>
    <w:p w:rsidR="00767D20" w:rsidRDefault="00767D20">
      <w:pPr>
        <w:pStyle w:val="10"/>
        <w:tabs>
          <w:tab w:val="left" w:pos="927"/>
        </w:tabs>
        <w:jc w:val="both"/>
        <w:rPr>
          <w:rFonts w:ascii="Times New Roman" w:hAnsi="Times New Roman"/>
          <w:b/>
          <w:sz w:val="28"/>
        </w:rPr>
      </w:pPr>
    </w:p>
    <w:tbl>
      <w:tblPr>
        <w:tblW w:w="0" w:type="auto"/>
        <w:tblInd w:w="-38" w:type="dxa"/>
        <w:tblLayout w:type="fixed"/>
        <w:tblCellMar>
          <w:left w:w="30" w:type="dxa"/>
          <w:right w:w="30" w:type="dxa"/>
        </w:tblCellMar>
        <w:tblLook w:val="0000" w:firstRow="0" w:lastRow="0" w:firstColumn="0" w:lastColumn="0" w:noHBand="0" w:noVBand="0"/>
      </w:tblPr>
      <w:tblGrid>
        <w:gridCol w:w="5393"/>
        <w:gridCol w:w="1010"/>
        <w:gridCol w:w="1594"/>
        <w:gridCol w:w="1593"/>
      </w:tblGrid>
      <w:tr w:rsidR="00767D20">
        <w:trPr>
          <w:trHeight w:val="317"/>
        </w:trPr>
        <w:tc>
          <w:tcPr>
            <w:tcW w:w="5393" w:type="dxa"/>
            <w:tcBorders>
              <w:top w:val="single" w:sz="6" w:space="0" w:color="auto"/>
              <w:left w:val="single" w:sz="6" w:space="0" w:color="auto"/>
              <w:bottom w:val="single" w:sz="6" w:space="0" w:color="auto"/>
              <w:right w:val="single" w:sz="6" w:space="0" w:color="auto"/>
            </w:tcBorders>
          </w:tcPr>
          <w:p w:rsidR="00767D20" w:rsidRDefault="00767D20">
            <w:pPr>
              <w:jc w:val="center"/>
              <w:rPr>
                <w:rFonts w:ascii="Arial" w:hAnsi="Arial"/>
                <w:b/>
                <w:snapToGrid w:val="0"/>
                <w:color w:val="000000"/>
              </w:rPr>
            </w:pPr>
            <w:r>
              <w:rPr>
                <w:rFonts w:ascii="Arial" w:hAnsi="Arial"/>
                <w:b/>
                <w:snapToGrid w:val="0"/>
                <w:color w:val="000000"/>
              </w:rPr>
              <w:t>АКТИВ</w:t>
            </w:r>
          </w:p>
        </w:tc>
        <w:tc>
          <w:tcPr>
            <w:tcW w:w="1010" w:type="dxa"/>
            <w:tcBorders>
              <w:top w:val="single" w:sz="6" w:space="0" w:color="auto"/>
              <w:left w:val="single" w:sz="6" w:space="0" w:color="auto"/>
              <w:bottom w:val="single" w:sz="6" w:space="0" w:color="auto"/>
              <w:right w:val="single" w:sz="6" w:space="0" w:color="auto"/>
            </w:tcBorders>
          </w:tcPr>
          <w:p w:rsidR="00767D20" w:rsidRDefault="00767D20">
            <w:pPr>
              <w:jc w:val="center"/>
              <w:rPr>
                <w:rFonts w:ascii="Arial" w:hAnsi="Arial"/>
                <w:snapToGrid w:val="0"/>
                <w:color w:val="000000"/>
              </w:rPr>
            </w:pPr>
            <w:r>
              <w:rPr>
                <w:rFonts w:ascii="Arial" w:hAnsi="Arial"/>
                <w:snapToGrid w:val="0"/>
                <w:color w:val="000000"/>
              </w:rPr>
              <w:t>код стр.</w:t>
            </w:r>
          </w:p>
        </w:tc>
        <w:tc>
          <w:tcPr>
            <w:tcW w:w="1594" w:type="dxa"/>
            <w:tcBorders>
              <w:top w:val="single" w:sz="6" w:space="0" w:color="auto"/>
              <w:left w:val="single" w:sz="6" w:space="0" w:color="auto"/>
              <w:bottom w:val="single" w:sz="6" w:space="0" w:color="auto"/>
              <w:right w:val="single" w:sz="6" w:space="0" w:color="auto"/>
            </w:tcBorders>
          </w:tcPr>
          <w:p w:rsidR="00767D20" w:rsidRDefault="00767D20">
            <w:pPr>
              <w:jc w:val="center"/>
              <w:rPr>
                <w:rFonts w:ascii="Arial" w:hAnsi="Arial"/>
                <w:snapToGrid w:val="0"/>
                <w:color w:val="000000"/>
              </w:rPr>
            </w:pPr>
            <w:r>
              <w:rPr>
                <w:rFonts w:ascii="Arial" w:hAnsi="Arial"/>
                <w:snapToGrid w:val="0"/>
                <w:color w:val="000000"/>
              </w:rPr>
              <w:t xml:space="preserve">на начало года </w:t>
            </w:r>
          </w:p>
        </w:tc>
        <w:tc>
          <w:tcPr>
            <w:tcW w:w="1593" w:type="dxa"/>
            <w:tcBorders>
              <w:top w:val="single" w:sz="6" w:space="0" w:color="auto"/>
              <w:left w:val="single" w:sz="6" w:space="0" w:color="auto"/>
              <w:bottom w:val="single" w:sz="6" w:space="0" w:color="auto"/>
              <w:right w:val="single" w:sz="6" w:space="0" w:color="auto"/>
            </w:tcBorders>
          </w:tcPr>
          <w:p w:rsidR="00767D20" w:rsidRDefault="00767D20">
            <w:pPr>
              <w:jc w:val="center"/>
              <w:rPr>
                <w:rFonts w:ascii="Arial" w:hAnsi="Arial"/>
                <w:snapToGrid w:val="0"/>
                <w:color w:val="000000"/>
              </w:rPr>
            </w:pPr>
            <w:r>
              <w:rPr>
                <w:rFonts w:ascii="Arial" w:hAnsi="Arial"/>
                <w:snapToGrid w:val="0"/>
                <w:color w:val="000000"/>
              </w:rPr>
              <w:t>на конец года</w:t>
            </w:r>
          </w:p>
        </w:tc>
      </w:tr>
      <w:tr w:rsidR="00767D20">
        <w:trPr>
          <w:trHeight w:val="247"/>
        </w:trPr>
        <w:tc>
          <w:tcPr>
            <w:tcW w:w="5393" w:type="dxa"/>
            <w:tcBorders>
              <w:top w:val="single" w:sz="6" w:space="0" w:color="auto"/>
              <w:left w:val="single" w:sz="6" w:space="0" w:color="auto"/>
              <w:bottom w:val="single" w:sz="6" w:space="0" w:color="auto"/>
              <w:right w:val="single" w:sz="6" w:space="0" w:color="auto"/>
            </w:tcBorders>
          </w:tcPr>
          <w:p w:rsidR="00767D20" w:rsidRDefault="00767D20">
            <w:pPr>
              <w:rPr>
                <w:rFonts w:ascii="Arial" w:hAnsi="Arial"/>
                <w:snapToGrid w:val="0"/>
                <w:color w:val="000000"/>
              </w:rPr>
            </w:pPr>
            <w:r>
              <w:rPr>
                <w:rFonts w:ascii="Arial" w:hAnsi="Arial"/>
                <w:snapToGrid w:val="0"/>
                <w:color w:val="000000"/>
              </w:rPr>
              <w:t xml:space="preserve">     I.  ВНЕОБОРОТНЫЕ АКТИВЫ         </w:t>
            </w:r>
          </w:p>
        </w:tc>
        <w:tc>
          <w:tcPr>
            <w:tcW w:w="1010" w:type="dxa"/>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rPr>
            </w:pPr>
          </w:p>
        </w:tc>
        <w:tc>
          <w:tcPr>
            <w:tcW w:w="1594" w:type="dxa"/>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rPr>
            </w:pPr>
          </w:p>
        </w:tc>
        <w:tc>
          <w:tcPr>
            <w:tcW w:w="1593" w:type="dxa"/>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rPr>
            </w:pPr>
          </w:p>
        </w:tc>
      </w:tr>
      <w:tr w:rsidR="00767D20">
        <w:trPr>
          <w:trHeight w:val="247"/>
        </w:trPr>
        <w:tc>
          <w:tcPr>
            <w:tcW w:w="5393" w:type="dxa"/>
            <w:tcBorders>
              <w:top w:val="single" w:sz="6" w:space="0" w:color="auto"/>
              <w:left w:val="single" w:sz="6" w:space="0" w:color="auto"/>
              <w:bottom w:val="single" w:sz="6" w:space="0" w:color="auto"/>
              <w:right w:val="single" w:sz="6" w:space="0" w:color="auto"/>
            </w:tcBorders>
          </w:tcPr>
          <w:p w:rsidR="00767D20" w:rsidRDefault="00767D20">
            <w:pPr>
              <w:rPr>
                <w:rFonts w:ascii="Arial" w:hAnsi="Arial"/>
                <w:snapToGrid w:val="0"/>
                <w:color w:val="000000"/>
              </w:rPr>
            </w:pPr>
            <w:r>
              <w:rPr>
                <w:rFonts w:ascii="Arial" w:hAnsi="Arial"/>
                <w:snapToGrid w:val="0"/>
                <w:color w:val="000000"/>
              </w:rPr>
              <w:t xml:space="preserve"> Нематериальные активы (04,05) </w:t>
            </w:r>
          </w:p>
        </w:tc>
        <w:tc>
          <w:tcPr>
            <w:tcW w:w="1010" w:type="dxa"/>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rPr>
            </w:pPr>
            <w:r>
              <w:rPr>
                <w:rFonts w:ascii="Arial" w:hAnsi="Arial"/>
                <w:snapToGrid w:val="0"/>
                <w:color w:val="000000"/>
              </w:rPr>
              <w:t>110</w:t>
            </w:r>
          </w:p>
        </w:tc>
        <w:tc>
          <w:tcPr>
            <w:tcW w:w="1594" w:type="dxa"/>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rPr>
            </w:pPr>
            <w:r>
              <w:rPr>
                <w:rFonts w:ascii="Arial" w:hAnsi="Arial"/>
                <w:snapToGrid w:val="0"/>
                <w:color w:val="000000"/>
              </w:rPr>
              <w:t xml:space="preserve">       4 800,00    </w:t>
            </w:r>
          </w:p>
        </w:tc>
        <w:tc>
          <w:tcPr>
            <w:tcW w:w="1593" w:type="dxa"/>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rPr>
            </w:pPr>
            <w:r>
              <w:rPr>
                <w:rFonts w:ascii="Arial" w:hAnsi="Arial"/>
                <w:snapToGrid w:val="0"/>
                <w:color w:val="000000"/>
              </w:rPr>
              <w:t xml:space="preserve">     35 700,00    </w:t>
            </w:r>
          </w:p>
        </w:tc>
      </w:tr>
      <w:tr w:rsidR="00767D20">
        <w:trPr>
          <w:trHeight w:val="247"/>
        </w:trPr>
        <w:tc>
          <w:tcPr>
            <w:tcW w:w="5393" w:type="dxa"/>
            <w:tcBorders>
              <w:top w:val="single" w:sz="6" w:space="0" w:color="auto"/>
              <w:left w:val="single" w:sz="6" w:space="0" w:color="auto"/>
              <w:bottom w:val="single" w:sz="6" w:space="0" w:color="auto"/>
              <w:right w:val="single" w:sz="6" w:space="0" w:color="auto"/>
            </w:tcBorders>
          </w:tcPr>
          <w:p w:rsidR="00767D20" w:rsidRDefault="00767D20">
            <w:pPr>
              <w:rPr>
                <w:rFonts w:ascii="Arial" w:hAnsi="Arial"/>
                <w:snapToGrid w:val="0"/>
                <w:color w:val="000000"/>
              </w:rPr>
            </w:pPr>
            <w:r>
              <w:rPr>
                <w:rFonts w:ascii="Arial" w:hAnsi="Arial"/>
                <w:snapToGrid w:val="0"/>
                <w:color w:val="000000"/>
              </w:rPr>
              <w:t xml:space="preserve">   в том числе:                             </w:t>
            </w:r>
          </w:p>
        </w:tc>
        <w:tc>
          <w:tcPr>
            <w:tcW w:w="1010" w:type="dxa"/>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rPr>
            </w:pPr>
          </w:p>
        </w:tc>
        <w:tc>
          <w:tcPr>
            <w:tcW w:w="1594" w:type="dxa"/>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rPr>
            </w:pPr>
          </w:p>
        </w:tc>
        <w:tc>
          <w:tcPr>
            <w:tcW w:w="1593" w:type="dxa"/>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rPr>
            </w:pPr>
          </w:p>
        </w:tc>
      </w:tr>
      <w:tr w:rsidR="00767D20">
        <w:trPr>
          <w:trHeight w:val="247"/>
        </w:trPr>
        <w:tc>
          <w:tcPr>
            <w:tcW w:w="5393" w:type="dxa"/>
            <w:tcBorders>
              <w:top w:val="single" w:sz="6" w:space="0" w:color="auto"/>
              <w:left w:val="single" w:sz="6" w:space="0" w:color="auto"/>
              <w:bottom w:val="single" w:sz="6" w:space="0" w:color="auto"/>
              <w:right w:val="single" w:sz="6" w:space="0" w:color="auto"/>
            </w:tcBorders>
          </w:tcPr>
          <w:p w:rsidR="00767D20" w:rsidRDefault="00767D20">
            <w:pPr>
              <w:rPr>
                <w:rFonts w:ascii="Arial" w:hAnsi="Arial"/>
                <w:snapToGrid w:val="0"/>
                <w:color w:val="000000"/>
              </w:rPr>
            </w:pPr>
            <w:r>
              <w:rPr>
                <w:rFonts w:ascii="Arial" w:hAnsi="Arial"/>
                <w:snapToGrid w:val="0"/>
                <w:color w:val="000000"/>
              </w:rPr>
              <w:t xml:space="preserve">   организационные расходы</w:t>
            </w:r>
          </w:p>
        </w:tc>
        <w:tc>
          <w:tcPr>
            <w:tcW w:w="1010" w:type="dxa"/>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rPr>
            </w:pPr>
            <w:r>
              <w:rPr>
                <w:rFonts w:ascii="Arial" w:hAnsi="Arial"/>
                <w:snapToGrid w:val="0"/>
                <w:color w:val="000000"/>
              </w:rPr>
              <w:t>111</w:t>
            </w:r>
          </w:p>
        </w:tc>
        <w:tc>
          <w:tcPr>
            <w:tcW w:w="1594" w:type="dxa"/>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rPr>
            </w:pPr>
          </w:p>
        </w:tc>
        <w:tc>
          <w:tcPr>
            <w:tcW w:w="1593" w:type="dxa"/>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rPr>
            </w:pPr>
          </w:p>
        </w:tc>
      </w:tr>
      <w:tr w:rsidR="00767D20">
        <w:trPr>
          <w:trHeight w:val="742"/>
        </w:trPr>
        <w:tc>
          <w:tcPr>
            <w:tcW w:w="5393" w:type="dxa"/>
            <w:tcBorders>
              <w:top w:val="single" w:sz="6" w:space="0" w:color="auto"/>
              <w:left w:val="single" w:sz="6" w:space="0" w:color="auto"/>
              <w:bottom w:val="single" w:sz="6" w:space="0" w:color="auto"/>
              <w:right w:val="single" w:sz="6" w:space="0" w:color="auto"/>
            </w:tcBorders>
          </w:tcPr>
          <w:p w:rsidR="00767D20" w:rsidRDefault="00767D20">
            <w:pPr>
              <w:rPr>
                <w:rFonts w:ascii="Arial" w:hAnsi="Arial"/>
                <w:snapToGrid w:val="0"/>
                <w:color w:val="000000"/>
              </w:rPr>
            </w:pPr>
            <w:r>
              <w:rPr>
                <w:rFonts w:ascii="Arial" w:hAnsi="Arial"/>
                <w:snapToGrid w:val="0"/>
                <w:color w:val="000000"/>
              </w:rPr>
              <w:t xml:space="preserve">   патенты,лицензии,товарные знаки (знаки обслуживания) иные аналогичные с перечисленными  права и активы </w:t>
            </w:r>
          </w:p>
        </w:tc>
        <w:tc>
          <w:tcPr>
            <w:tcW w:w="1010" w:type="dxa"/>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rPr>
            </w:pPr>
            <w:r>
              <w:rPr>
                <w:rFonts w:ascii="Arial" w:hAnsi="Arial"/>
                <w:snapToGrid w:val="0"/>
                <w:color w:val="000000"/>
              </w:rPr>
              <w:t>112</w:t>
            </w:r>
          </w:p>
        </w:tc>
        <w:tc>
          <w:tcPr>
            <w:tcW w:w="1594" w:type="dxa"/>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rPr>
            </w:pPr>
          </w:p>
        </w:tc>
        <w:tc>
          <w:tcPr>
            <w:tcW w:w="1593" w:type="dxa"/>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rPr>
            </w:pPr>
          </w:p>
        </w:tc>
      </w:tr>
      <w:tr w:rsidR="00767D20">
        <w:trPr>
          <w:trHeight w:val="247"/>
        </w:trPr>
        <w:tc>
          <w:tcPr>
            <w:tcW w:w="5393" w:type="dxa"/>
            <w:tcBorders>
              <w:top w:val="single" w:sz="6" w:space="0" w:color="auto"/>
              <w:left w:val="single" w:sz="6" w:space="0" w:color="auto"/>
              <w:bottom w:val="single" w:sz="6" w:space="0" w:color="auto"/>
              <w:right w:val="single" w:sz="6" w:space="0" w:color="auto"/>
            </w:tcBorders>
          </w:tcPr>
          <w:p w:rsidR="00767D20" w:rsidRDefault="00767D20">
            <w:pPr>
              <w:rPr>
                <w:rFonts w:ascii="Arial" w:hAnsi="Arial"/>
                <w:snapToGrid w:val="0"/>
                <w:color w:val="000000"/>
              </w:rPr>
            </w:pPr>
            <w:r>
              <w:rPr>
                <w:rFonts w:ascii="Arial" w:hAnsi="Arial"/>
                <w:snapToGrid w:val="0"/>
                <w:color w:val="000000"/>
              </w:rPr>
              <w:t xml:space="preserve"> Основные средства (01,02,03)                </w:t>
            </w:r>
          </w:p>
        </w:tc>
        <w:tc>
          <w:tcPr>
            <w:tcW w:w="1010" w:type="dxa"/>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rPr>
            </w:pPr>
            <w:r>
              <w:rPr>
                <w:rFonts w:ascii="Arial" w:hAnsi="Arial"/>
                <w:snapToGrid w:val="0"/>
                <w:color w:val="000000"/>
              </w:rPr>
              <w:t>120</w:t>
            </w:r>
          </w:p>
        </w:tc>
        <w:tc>
          <w:tcPr>
            <w:tcW w:w="1594" w:type="dxa"/>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rPr>
            </w:pPr>
            <w:r>
              <w:rPr>
                <w:rFonts w:ascii="Arial" w:hAnsi="Arial"/>
                <w:snapToGrid w:val="0"/>
                <w:color w:val="000000"/>
              </w:rPr>
              <w:t xml:space="preserve">    290 000,00    </w:t>
            </w:r>
          </w:p>
        </w:tc>
        <w:tc>
          <w:tcPr>
            <w:tcW w:w="1593" w:type="dxa"/>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rPr>
            </w:pPr>
            <w:r>
              <w:rPr>
                <w:rFonts w:ascii="Arial" w:hAnsi="Arial"/>
                <w:snapToGrid w:val="0"/>
                <w:color w:val="000000"/>
              </w:rPr>
              <w:t xml:space="preserve">    276 987,00    </w:t>
            </w:r>
          </w:p>
        </w:tc>
      </w:tr>
      <w:tr w:rsidR="00767D20">
        <w:trPr>
          <w:trHeight w:val="247"/>
        </w:trPr>
        <w:tc>
          <w:tcPr>
            <w:tcW w:w="5393" w:type="dxa"/>
            <w:tcBorders>
              <w:top w:val="single" w:sz="6" w:space="0" w:color="auto"/>
              <w:left w:val="single" w:sz="6" w:space="0" w:color="auto"/>
              <w:bottom w:val="single" w:sz="6" w:space="0" w:color="auto"/>
              <w:right w:val="single" w:sz="6" w:space="0" w:color="auto"/>
            </w:tcBorders>
          </w:tcPr>
          <w:p w:rsidR="00767D20" w:rsidRDefault="00767D20">
            <w:pPr>
              <w:rPr>
                <w:rFonts w:ascii="Arial" w:hAnsi="Arial"/>
                <w:snapToGrid w:val="0"/>
                <w:color w:val="000000"/>
              </w:rPr>
            </w:pPr>
            <w:r>
              <w:rPr>
                <w:rFonts w:ascii="Arial" w:hAnsi="Arial"/>
                <w:snapToGrid w:val="0"/>
                <w:color w:val="000000"/>
              </w:rPr>
              <w:t xml:space="preserve">   в том числе:                            </w:t>
            </w:r>
          </w:p>
        </w:tc>
        <w:tc>
          <w:tcPr>
            <w:tcW w:w="1010" w:type="dxa"/>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rPr>
            </w:pPr>
          </w:p>
        </w:tc>
        <w:tc>
          <w:tcPr>
            <w:tcW w:w="1594" w:type="dxa"/>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rPr>
            </w:pPr>
          </w:p>
        </w:tc>
        <w:tc>
          <w:tcPr>
            <w:tcW w:w="1593" w:type="dxa"/>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rPr>
            </w:pPr>
          </w:p>
        </w:tc>
      </w:tr>
      <w:tr w:rsidR="00767D20">
        <w:trPr>
          <w:trHeight w:val="247"/>
        </w:trPr>
        <w:tc>
          <w:tcPr>
            <w:tcW w:w="5393" w:type="dxa"/>
            <w:tcBorders>
              <w:top w:val="single" w:sz="6" w:space="0" w:color="auto"/>
              <w:left w:val="single" w:sz="6" w:space="0" w:color="auto"/>
              <w:bottom w:val="single" w:sz="6" w:space="0" w:color="auto"/>
              <w:right w:val="single" w:sz="6" w:space="0" w:color="auto"/>
            </w:tcBorders>
          </w:tcPr>
          <w:p w:rsidR="00767D20" w:rsidRDefault="00767D20">
            <w:pPr>
              <w:rPr>
                <w:rFonts w:ascii="Arial" w:hAnsi="Arial"/>
                <w:snapToGrid w:val="0"/>
                <w:color w:val="000000"/>
              </w:rPr>
            </w:pPr>
            <w:r>
              <w:rPr>
                <w:rFonts w:ascii="Arial" w:hAnsi="Arial"/>
                <w:snapToGrid w:val="0"/>
                <w:color w:val="000000"/>
              </w:rPr>
              <w:t xml:space="preserve">   земельные участки и объекты природопользования</w:t>
            </w:r>
          </w:p>
        </w:tc>
        <w:tc>
          <w:tcPr>
            <w:tcW w:w="1010" w:type="dxa"/>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rPr>
            </w:pPr>
            <w:r>
              <w:rPr>
                <w:rFonts w:ascii="Arial" w:hAnsi="Arial"/>
                <w:snapToGrid w:val="0"/>
                <w:color w:val="000000"/>
              </w:rPr>
              <w:t>121</w:t>
            </w:r>
          </w:p>
        </w:tc>
        <w:tc>
          <w:tcPr>
            <w:tcW w:w="1594" w:type="dxa"/>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rPr>
            </w:pPr>
          </w:p>
        </w:tc>
        <w:tc>
          <w:tcPr>
            <w:tcW w:w="1593" w:type="dxa"/>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rPr>
            </w:pPr>
          </w:p>
        </w:tc>
      </w:tr>
      <w:tr w:rsidR="00767D20">
        <w:trPr>
          <w:trHeight w:val="494"/>
        </w:trPr>
        <w:tc>
          <w:tcPr>
            <w:tcW w:w="5393" w:type="dxa"/>
            <w:tcBorders>
              <w:top w:val="single" w:sz="6" w:space="0" w:color="auto"/>
              <w:left w:val="single" w:sz="6" w:space="0" w:color="auto"/>
              <w:bottom w:val="single" w:sz="6" w:space="0" w:color="auto"/>
              <w:right w:val="single" w:sz="6" w:space="0" w:color="auto"/>
            </w:tcBorders>
          </w:tcPr>
          <w:p w:rsidR="00767D20" w:rsidRDefault="00767D20">
            <w:pPr>
              <w:rPr>
                <w:rFonts w:ascii="Arial" w:hAnsi="Arial"/>
                <w:snapToGrid w:val="0"/>
                <w:color w:val="000000"/>
              </w:rPr>
            </w:pPr>
            <w:r>
              <w:rPr>
                <w:rFonts w:ascii="Arial" w:hAnsi="Arial"/>
                <w:snapToGrid w:val="0"/>
                <w:color w:val="000000"/>
              </w:rPr>
              <w:t xml:space="preserve">   здания,машины,оборудование и другие основные средства </w:t>
            </w:r>
          </w:p>
        </w:tc>
        <w:tc>
          <w:tcPr>
            <w:tcW w:w="1010" w:type="dxa"/>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rPr>
            </w:pPr>
            <w:r>
              <w:rPr>
                <w:rFonts w:ascii="Arial" w:hAnsi="Arial"/>
                <w:snapToGrid w:val="0"/>
                <w:color w:val="000000"/>
              </w:rPr>
              <w:t>122</w:t>
            </w:r>
          </w:p>
        </w:tc>
        <w:tc>
          <w:tcPr>
            <w:tcW w:w="1594" w:type="dxa"/>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rPr>
            </w:pPr>
          </w:p>
        </w:tc>
        <w:tc>
          <w:tcPr>
            <w:tcW w:w="1593" w:type="dxa"/>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rPr>
            </w:pPr>
          </w:p>
        </w:tc>
      </w:tr>
      <w:tr w:rsidR="00767D20">
        <w:trPr>
          <w:trHeight w:val="247"/>
        </w:trPr>
        <w:tc>
          <w:tcPr>
            <w:tcW w:w="5393" w:type="dxa"/>
            <w:tcBorders>
              <w:top w:val="single" w:sz="6" w:space="0" w:color="auto"/>
              <w:left w:val="single" w:sz="6" w:space="0" w:color="auto"/>
              <w:bottom w:val="single" w:sz="6" w:space="0" w:color="auto"/>
              <w:right w:val="single" w:sz="6" w:space="0" w:color="auto"/>
            </w:tcBorders>
          </w:tcPr>
          <w:p w:rsidR="00767D20" w:rsidRDefault="00767D20">
            <w:pPr>
              <w:rPr>
                <w:rFonts w:ascii="Arial" w:hAnsi="Arial"/>
                <w:snapToGrid w:val="0"/>
                <w:color w:val="000000"/>
              </w:rPr>
            </w:pPr>
            <w:r>
              <w:rPr>
                <w:rFonts w:ascii="Arial" w:hAnsi="Arial"/>
                <w:snapToGrid w:val="0"/>
                <w:color w:val="000000"/>
              </w:rPr>
              <w:t xml:space="preserve"> Незавершенное строительство (07,08,61) </w:t>
            </w:r>
          </w:p>
        </w:tc>
        <w:tc>
          <w:tcPr>
            <w:tcW w:w="1010" w:type="dxa"/>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rPr>
            </w:pPr>
            <w:r>
              <w:rPr>
                <w:rFonts w:ascii="Arial" w:hAnsi="Arial"/>
                <w:snapToGrid w:val="0"/>
                <w:color w:val="000000"/>
              </w:rPr>
              <w:t>130</w:t>
            </w:r>
          </w:p>
        </w:tc>
        <w:tc>
          <w:tcPr>
            <w:tcW w:w="1594" w:type="dxa"/>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rPr>
            </w:pPr>
          </w:p>
        </w:tc>
        <w:tc>
          <w:tcPr>
            <w:tcW w:w="1593" w:type="dxa"/>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rPr>
            </w:pPr>
          </w:p>
        </w:tc>
      </w:tr>
      <w:tr w:rsidR="00767D20">
        <w:trPr>
          <w:trHeight w:val="247"/>
        </w:trPr>
        <w:tc>
          <w:tcPr>
            <w:tcW w:w="5393" w:type="dxa"/>
            <w:tcBorders>
              <w:top w:val="single" w:sz="6" w:space="0" w:color="auto"/>
              <w:left w:val="single" w:sz="6" w:space="0" w:color="auto"/>
              <w:bottom w:val="single" w:sz="6" w:space="0" w:color="auto"/>
              <w:right w:val="single" w:sz="6" w:space="0" w:color="auto"/>
            </w:tcBorders>
          </w:tcPr>
          <w:p w:rsidR="00767D20" w:rsidRDefault="00767D20">
            <w:pPr>
              <w:rPr>
                <w:rFonts w:ascii="Arial" w:hAnsi="Arial"/>
                <w:snapToGrid w:val="0"/>
                <w:color w:val="000000"/>
              </w:rPr>
            </w:pPr>
            <w:r>
              <w:rPr>
                <w:rFonts w:ascii="Arial" w:hAnsi="Arial"/>
                <w:snapToGrid w:val="0"/>
                <w:color w:val="000000"/>
              </w:rPr>
              <w:t xml:space="preserve"> Долгосрочные финансовые вложения (06,82)</w:t>
            </w:r>
          </w:p>
        </w:tc>
        <w:tc>
          <w:tcPr>
            <w:tcW w:w="1010" w:type="dxa"/>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rPr>
            </w:pPr>
            <w:r>
              <w:rPr>
                <w:rFonts w:ascii="Arial" w:hAnsi="Arial"/>
                <w:snapToGrid w:val="0"/>
                <w:color w:val="000000"/>
              </w:rPr>
              <w:t>140</w:t>
            </w:r>
          </w:p>
        </w:tc>
        <w:tc>
          <w:tcPr>
            <w:tcW w:w="1594" w:type="dxa"/>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rPr>
            </w:pPr>
          </w:p>
        </w:tc>
        <w:tc>
          <w:tcPr>
            <w:tcW w:w="1593" w:type="dxa"/>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rPr>
            </w:pPr>
          </w:p>
        </w:tc>
      </w:tr>
      <w:tr w:rsidR="00767D20">
        <w:trPr>
          <w:trHeight w:val="247"/>
        </w:trPr>
        <w:tc>
          <w:tcPr>
            <w:tcW w:w="5393" w:type="dxa"/>
            <w:tcBorders>
              <w:top w:val="single" w:sz="6" w:space="0" w:color="auto"/>
              <w:left w:val="single" w:sz="6" w:space="0" w:color="auto"/>
              <w:bottom w:val="single" w:sz="6" w:space="0" w:color="auto"/>
              <w:right w:val="single" w:sz="6" w:space="0" w:color="auto"/>
            </w:tcBorders>
          </w:tcPr>
          <w:p w:rsidR="00767D20" w:rsidRDefault="00767D20">
            <w:pPr>
              <w:rPr>
                <w:rFonts w:ascii="Arial" w:hAnsi="Arial"/>
                <w:snapToGrid w:val="0"/>
                <w:color w:val="000000"/>
              </w:rPr>
            </w:pPr>
            <w:r>
              <w:rPr>
                <w:rFonts w:ascii="Arial" w:hAnsi="Arial"/>
                <w:snapToGrid w:val="0"/>
                <w:color w:val="000000"/>
              </w:rPr>
              <w:t xml:space="preserve">   в том числе:                           </w:t>
            </w:r>
          </w:p>
        </w:tc>
        <w:tc>
          <w:tcPr>
            <w:tcW w:w="1010" w:type="dxa"/>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rPr>
            </w:pPr>
          </w:p>
        </w:tc>
        <w:tc>
          <w:tcPr>
            <w:tcW w:w="1594" w:type="dxa"/>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rPr>
            </w:pPr>
          </w:p>
        </w:tc>
        <w:tc>
          <w:tcPr>
            <w:tcW w:w="1593" w:type="dxa"/>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rPr>
            </w:pPr>
          </w:p>
        </w:tc>
      </w:tr>
      <w:tr w:rsidR="00767D20">
        <w:trPr>
          <w:trHeight w:val="247"/>
        </w:trPr>
        <w:tc>
          <w:tcPr>
            <w:tcW w:w="5393" w:type="dxa"/>
            <w:tcBorders>
              <w:top w:val="single" w:sz="6" w:space="0" w:color="auto"/>
              <w:left w:val="single" w:sz="6" w:space="0" w:color="auto"/>
              <w:bottom w:val="single" w:sz="6" w:space="0" w:color="auto"/>
              <w:right w:val="single" w:sz="6" w:space="0" w:color="auto"/>
            </w:tcBorders>
          </w:tcPr>
          <w:p w:rsidR="00767D20" w:rsidRDefault="00767D20">
            <w:pPr>
              <w:rPr>
                <w:rFonts w:ascii="Arial" w:hAnsi="Arial"/>
                <w:snapToGrid w:val="0"/>
                <w:color w:val="000000"/>
              </w:rPr>
            </w:pPr>
            <w:r>
              <w:rPr>
                <w:rFonts w:ascii="Arial" w:hAnsi="Arial"/>
                <w:snapToGrid w:val="0"/>
                <w:color w:val="000000"/>
              </w:rPr>
              <w:t xml:space="preserve">   инвестиции в дочерние общества</w:t>
            </w:r>
          </w:p>
        </w:tc>
        <w:tc>
          <w:tcPr>
            <w:tcW w:w="1010" w:type="dxa"/>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rPr>
            </w:pPr>
            <w:r>
              <w:rPr>
                <w:rFonts w:ascii="Arial" w:hAnsi="Arial"/>
                <w:snapToGrid w:val="0"/>
                <w:color w:val="000000"/>
              </w:rPr>
              <w:t>141</w:t>
            </w:r>
          </w:p>
        </w:tc>
        <w:tc>
          <w:tcPr>
            <w:tcW w:w="1594" w:type="dxa"/>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rPr>
            </w:pPr>
          </w:p>
        </w:tc>
        <w:tc>
          <w:tcPr>
            <w:tcW w:w="1593" w:type="dxa"/>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rPr>
            </w:pPr>
          </w:p>
        </w:tc>
      </w:tr>
      <w:tr w:rsidR="00767D20">
        <w:trPr>
          <w:trHeight w:val="247"/>
        </w:trPr>
        <w:tc>
          <w:tcPr>
            <w:tcW w:w="5393" w:type="dxa"/>
            <w:tcBorders>
              <w:top w:val="single" w:sz="6" w:space="0" w:color="auto"/>
              <w:left w:val="single" w:sz="6" w:space="0" w:color="auto"/>
              <w:bottom w:val="single" w:sz="6" w:space="0" w:color="auto"/>
              <w:right w:val="single" w:sz="6" w:space="0" w:color="auto"/>
            </w:tcBorders>
          </w:tcPr>
          <w:p w:rsidR="00767D20" w:rsidRDefault="00767D20">
            <w:pPr>
              <w:rPr>
                <w:rFonts w:ascii="Arial" w:hAnsi="Arial"/>
                <w:snapToGrid w:val="0"/>
                <w:color w:val="000000"/>
              </w:rPr>
            </w:pPr>
            <w:r>
              <w:rPr>
                <w:rFonts w:ascii="Arial" w:hAnsi="Arial"/>
                <w:snapToGrid w:val="0"/>
                <w:color w:val="000000"/>
              </w:rPr>
              <w:t xml:space="preserve">   инвестиции в зависимые общества</w:t>
            </w:r>
          </w:p>
        </w:tc>
        <w:tc>
          <w:tcPr>
            <w:tcW w:w="1010" w:type="dxa"/>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rPr>
            </w:pPr>
            <w:r>
              <w:rPr>
                <w:rFonts w:ascii="Arial" w:hAnsi="Arial"/>
                <w:snapToGrid w:val="0"/>
                <w:color w:val="000000"/>
              </w:rPr>
              <w:t>142</w:t>
            </w:r>
          </w:p>
        </w:tc>
        <w:tc>
          <w:tcPr>
            <w:tcW w:w="1594" w:type="dxa"/>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rPr>
            </w:pPr>
          </w:p>
        </w:tc>
        <w:tc>
          <w:tcPr>
            <w:tcW w:w="1593" w:type="dxa"/>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rPr>
            </w:pPr>
          </w:p>
        </w:tc>
      </w:tr>
      <w:tr w:rsidR="00767D20">
        <w:trPr>
          <w:trHeight w:val="247"/>
        </w:trPr>
        <w:tc>
          <w:tcPr>
            <w:tcW w:w="5393" w:type="dxa"/>
            <w:tcBorders>
              <w:top w:val="single" w:sz="6" w:space="0" w:color="auto"/>
              <w:left w:val="single" w:sz="6" w:space="0" w:color="auto"/>
              <w:bottom w:val="single" w:sz="6" w:space="0" w:color="auto"/>
              <w:right w:val="single" w:sz="6" w:space="0" w:color="auto"/>
            </w:tcBorders>
          </w:tcPr>
          <w:p w:rsidR="00767D20" w:rsidRDefault="00767D20">
            <w:pPr>
              <w:rPr>
                <w:rFonts w:ascii="Arial" w:hAnsi="Arial"/>
                <w:snapToGrid w:val="0"/>
                <w:color w:val="000000"/>
              </w:rPr>
            </w:pPr>
            <w:r>
              <w:rPr>
                <w:rFonts w:ascii="Arial" w:hAnsi="Arial"/>
                <w:snapToGrid w:val="0"/>
                <w:color w:val="000000"/>
              </w:rPr>
              <w:t xml:space="preserve">   инвестиции в другие организации </w:t>
            </w:r>
          </w:p>
        </w:tc>
        <w:tc>
          <w:tcPr>
            <w:tcW w:w="1010" w:type="dxa"/>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rPr>
            </w:pPr>
            <w:r>
              <w:rPr>
                <w:rFonts w:ascii="Arial" w:hAnsi="Arial"/>
                <w:snapToGrid w:val="0"/>
                <w:color w:val="000000"/>
              </w:rPr>
              <w:t>143</w:t>
            </w:r>
          </w:p>
        </w:tc>
        <w:tc>
          <w:tcPr>
            <w:tcW w:w="1594" w:type="dxa"/>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rPr>
            </w:pPr>
          </w:p>
        </w:tc>
        <w:tc>
          <w:tcPr>
            <w:tcW w:w="1593" w:type="dxa"/>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rPr>
            </w:pPr>
          </w:p>
        </w:tc>
      </w:tr>
      <w:tr w:rsidR="00767D20">
        <w:trPr>
          <w:trHeight w:val="494"/>
        </w:trPr>
        <w:tc>
          <w:tcPr>
            <w:tcW w:w="5393" w:type="dxa"/>
            <w:tcBorders>
              <w:top w:val="single" w:sz="6" w:space="0" w:color="auto"/>
              <w:left w:val="single" w:sz="6" w:space="0" w:color="auto"/>
              <w:bottom w:val="single" w:sz="6" w:space="0" w:color="auto"/>
              <w:right w:val="single" w:sz="6" w:space="0" w:color="auto"/>
            </w:tcBorders>
          </w:tcPr>
          <w:p w:rsidR="00767D20" w:rsidRDefault="00767D20">
            <w:pPr>
              <w:rPr>
                <w:rFonts w:ascii="Arial" w:hAnsi="Arial"/>
                <w:snapToGrid w:val="0"/>
                <w:color w:val="000000"/>
              </w:rPr>
            </w:pPr>
            <w:r>
              <w:rPr>
                <w:rFonts w:ascii="Arial" w:hAnsi="Arial"/>
                <w:snapToGrid w:val="0"/>
                <w:color w:val="000000"/>
              </w:rPr>
              <w:t xml:space="preserve">   займы, предоставленные организациям на срок более 12 месяцев        </w:t>
            </w:r>
          </w:p>
        </w:tc>
        <w:tc>
          <w:tcPr>
            <w:tcW w:w="1010" w:type="dxa"/>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rPr>
            </w:pPr>
            <w:r>
              <w:rPr>
                <w:rFonts w:ascii="Arial" w:hAnsi="Arial"/>
                <w:snapToGrid w:val="0"/>
                <w:color w:val="000000"/>
              </w:rPr>
              <w:t>144</w:t>
            </w:r>
          </w:p>
        </w:tc>
        <w:tc>
          <w:tcPr>
            <w:tcW w:w="1594" w:type="dxa"/>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rPr>
            </w:pPr>
          </w:p>
        </w:tc>
        <w:tc>
          <w:tcPr>
            <w:tcW w:w="1593" w:type="dxa"/>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rPr>
            </w:pPr>
          </w:p>
        </w:tc>
      </w:tr>
      <w:tr w:rsidR="00767D20">
        <w:trPr>
          <w:trHeight w:val="247"/>
        </w:trPr>
        <w:tc>
          <w:tcPr>
            <w:tcW w:w="5393" w:type="dxa"/>
            <w:tcBorders>
              <w:top w:val="single" w:sz="6" w:space="0" w:color="auto"/>
              <w:left w:val="single" w:sz="6" w:space="0" w:color="auto"/>
              <w:bottom w:val="single" w:sz="6" w:space="0" w:color="auto"/>
              <w:right w:val="single" w:sz="6" w:space="0" w:color="auto"/>
            </w:tcBorders>
          </w:tcPr>
          <w:p w:rsidR="00767D20" w:rsidRDefault="00767D20">
            <w:pPr>
              <w:rPr>
                <w:rFonts w:ascii="Arial" w:hAnsi="Arial"/>
                <w:snapToGrid w:val="0"/>
                <w:color w:val="000000"/>
              </w:rPr>
            </w:pPr>
            <w:r>
              <w:rPr>
                <w:rFonts w:ascii="Arial" w:hAnsi="Arial"/>
                <w:snapToGrid w:val="0"/>
                <w:color w:val="000000"/>
              </w:rPr>
              <w:t xml:space="preserve">   прочие долгосрочные финансовые вложения </w:t>
            </w:r>
          </w:p>
        </w:tc>
        <w:tc>
          <w:tcPr>
            <w:tcW w:w="1010" w:type="dxa"/>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rPr>
            </w:pPr>
            <w:r>
              <w:rPr>
                <w:rFonts w:ascii="Arial" w:hAnsi="Arial"/>
                <w:snapToGrid w:val="0"/>
                <w:color w:val="000000"/>
              </w:rPr>
              <w:t>145</w:t>
            </w:r>
          </w:p>
        </w:tc>
        <w:tc>
          <w:tcPr>
            <w:tcW w:w="1594" w:type="dxa"/>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rPr>
            </w:pPr>
          </w:p>
        </w:tc>
        <w:tc>
          <w:tcPr>
            <w:tcW w:w="1593" w:type="dxa"/>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rPr>
            </w:pPr>
          </w:p>
        </w:tc>
      </w:tr>
      <w:tr w:rsidR="00767D20">
        <w:trPr>
          <w:trHeight w:val="247"/>
        </w:trPr>
        <w:tc>
          <w:tcPr>
            <w:tcW w:w="5393" w:type="dxa"/>
            <w:tcBorders>
              <w:top w:val="single" w:sz="6" w:space="0" w:color="auto"/>
              <w:left w:val="single" w:sz="6" w:space="0" w:color="auto"/>
              <w:bottom w:val="single" w:sz="6" w:space="0" w:color="auto"/>
              <w:right w:val="single" w:sz="6" w:space="0" w:color="auto"/>
            </w:tcBorders>
          </w:tcPr>
          <w:p w:rsidR="00767D20" w:rsidRDefault="00767D20">
            <w:pPr>
              <w:rPr>
                <w:rFonts w:ascii="Arial" w:hAnsi="Arial"/>
                <w:snapToGrid w:val="0"/>
                <w:color w:val="000000"/>
              </w:rPr>
            </w:pPr>
            <w:r>
              <w:rPr>
                <w:rFonts w:ascii="Arial" w:hAnsi="Arial"/>
                <w:snapToGrid w:val="0"/>
                <w:color w:val="000000"/>
              </w:rPr>
              <w:t xml:space="preserve"> Прочие внеоборотные активы </w:t>
            </w:r>
          </w:p>
        </w:tc>
        <w:tc>
          <w:tcPr>
            <w:tcW w:w="1010" w:type="dxa"/>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rPr>
            </w:pPr>
            <w:r>
              <w:rPr>
                <w:rFonts w:ascii="Arial" w:hAnsi="Arial"/>
                <w:snapToGrid w:val="0"/>
                <w:color w:val="000000"/>
              </w:rPr>
              <w:t>150</w:t>
            </w:r>
          </w:p>
        </w:tc>
        <w:tc>
          <w:tcPr>
            <w:tcW w:w="1594" w:type="dxa"/>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rPr>
            </w:pPr>
          </w:p>
        </w:tc>
        <w:tc>
          <w:tcPr>
            <w:tcW w:w="1593" w:type="dxa"/>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rPr>
            </w:pPr>
          </w:p>
        </w:tc>
      </w:tr>
      <w:tr w:rsidR="00767D20">
        <w:trPr>
          <w:trHeight w:val="247"/>
        </w:trPr>
        <w:tc>
          <w:tcPr>
            <w:tcW w:w="5393" w:type="dxa"/>
            <w:tcBorders>
              <w:top w:val="single" w:sz="6" w:space="0" w:color="auto"/>
              <w:left w:val="single" w:sz="6" w:space="0" w:color="auto"/>
              <w:bottom w:val="single" w:sz="6" w:space="0" w:color="auto"/>
              <w:right w:val="single" w:sz="6" w:space="0" w:color="auto"/>
            </w:tcBorders>
          </w:tcPr>
          <w:p w:rsidR="00767D20" w:rsidRDefault="00767D20">
            <w:pPr>
              <w:rPr>
                <w:rFonts w:ascii="Arial" w:hAnsi="Arial"/>
                <w:snapToGrid w:val="0"/>
                <w:color w:val="000000"/>
              </w:rPr>
            </w:pPr>
            <w:r>
              <w:rPr>
                <w:rFonts w:ascii="Arial" w:hAnsi="Arial"/>
                <w:snapToGrid w:val="0"/>
                <w:color w:val="000000"/>
              </w:rPr>
              <w:t xml:space="preserve">        ИТОГО по разделу I </w:t>
            </w:r>
          </w:p>
        </w:tc>
        <w:tc>
          <w:tcPr>
            <w:tcW w:w="1010" w:type="dxa"/>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rPr>
            </w:pPr>
            <w:r>
              <w:rPr>
                <w:rFonts w:ascii="Arial" w:hAnsi="Arial"/>
                <w:snapToGrid w:val="0"/>
                <w:color w:val="000000"/>
              </w:rPr>
              <w:t>190</w:t>
            </w:r>
          </w:p>
        </w:tc>
        <w:tc>
          <w:tcPr>
            <w:tcW w:w="1594" w:type="dxa"/>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rPr>
            </w:pPr>
            <w:r>
              <w:rPr>
                <w:rFonts w:ascii="Arial" w:hAnsi="Arial"/>
                <w:snapToGrid w:val="0"/>
                <w:color w:val="000000"/>
              </w:rPr>
              <w:t xml:space="preserve">    338 000,00    </w:t>
            </w:r>
          </w:p>
        </w:tc>
        <w:tc>
          <w:tcPr>
            <w:tcW w:w="1593" w:type="dxa"/>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rPr>
            </w:pPr>
            <w:r>
              <w:rPr>
                <w:rFonts w:ascii="Arial" w:hAnsi="Arial"/>
                <w:snapToGrid w:val="0"/>
                <w:color w:val="000000"/>
              </w:rPr>
              <w:t xml:space="preserve">    312 687,00    </w:t>
            </w:r>
          </w:p>
        </w:tc>
      </w:tr>
      <w:tr w:rsidR="00767D20">
        <w:trPr>
          <w:trHeight w:val="247"/>
        </w:trPr>
        <w:tc>
          <w:tcPr>
            <w:tcW w:w="5393" w:type="dxa"/>
            <w:tcBorders>
              <w:top w:val="single" w:sz="6" w:space="0" w:color="auto"/>
              <w:left w:val="single" w:sz="6" w:space="0" w:color="auto"/>
              <w:bottom w:val="single" w:sz="6" w:space="0" w:color="auto"/>
              <w:right w:val="single" w:sz="6" w:space="0" w:color="auto"/>
            </w:tcBorders>
          </w:tcPr>
          <w:p w:rsidR="00767D20" w:rsidRDefault="00767D20">
            <w:pPr>
              <w:rPr>
                <w:rFonts w:ascii="Arial" w:hAnsi="Arial"/>
                <w:snapToGrid w:val="0"/>
                <w:color w:val="000000"/>
              </w:rPr>
            </w:pPr>
            <w:r>
              <w:rPr>
                <w:rFonts w:ascii="Arial" w:hAnsi="Arial"/>
                <w:snapToGrid w:val="0"/>
                <w:color w:val="000000"/>
              </w:rPr>
              <w:t xml:space="preserve">     II. ОБОРОТНЫЕ АКТИВЫ                      </w:t>
            </w:r>
          </w:p>
        </w:tc>
        <w:tc>
          <w:tcPr>
            <w:tcW w:w="1010" w:type="dxa"/>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rPr>
            </w:pPr>
          </w:p>
        </w:tc>
        <w:tc>
          <w:tcPr>
            <w:tcW w:w="1594" w:type="dxa"/>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rPr>
            </w:pPr>
          </w:p>
        </w:tc>
        <w:tc>
          <w:tcPr>
            <w:tcW w:w="1593" w:type="dxa"/>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rPr>
            </w:pPr>
          </w:p>
        </w:tc>
      </w:tr>
      <w:tr w:rsidR="00767D20">
        <w:trPr>
          <w:trHeight w:val="247"/>
        </w:trPr>
        <w:tc>
          <w:tcPr>
            <w:tcW w:w="5393" w:type="dxa"/>
            <w:tcBorders>
              <w:top w:val="single" w:sz="6" w:space="0" w:color="auto"/>
              <w:left w:val="single" w:sz="6" w:space="0" w:color="auto"/>
              <w:bottom w:val="single" w:sz="6" w:space="0" w:color="auto"/>
              <w:right w:val="single" w:sz="6" w:space="0" w:color="auto"/>
            </w:tcBorders>
          </w:tcPr>
          <w:p w:rsidR="00767D20" w:rsidRDefault="00767D20">
            <w:pPr>
              <w:rPr>
                <w:rFonts w:ascii="Arial" w:hAnsi="Arial"/>
                <w:snapToGrid w:val="0"/>
                <w:color w:val="000000"/>
              </w:rPr>
            </w:pPr>
            <w:r>
              <w:rPr>
                <w:rFonts w:ascii="Arial" w:hAnsi="Arial"/>
                <w:snapToGrid w:val="0"/>
                <w:color w:val="000000"/>
              </w:rPr>
              <w:t xml:space="preserve"> Запасы</w:t>
            </w:r>
          </w:p>
        </w:tc>
        <w:tc>
          <w:tcPr>
            <w:tcW w:w="1010" w:type="dxa"/>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rPr>
            </w:pPr>
            <w:r>
              <w:rPr>
                <w:rFonts w:ascii="Arial" w:hAnsi="Arial"/>
                <w:snapToGrid w:val="0"/>
                <w:color w:val="000000"/>
              </w:rPr>
              <w:t>210</w:t>
            </w:r>
          </w:p>
        </w:tc>
        <w:tc>
          <w:tcPr>
            <w:tcW w:w="1594" w:type="dxa"/>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rPr>
            </w:pPr>
            <w:r>
              <w:rPr>
                <w:rFonts w:ascii="Arial" w:hAnsi="Arial"/>
                <w:snapToGrid w:val="0"/>
                <w:color w:val="000000"/>
              </w:rPr>
              <w:t xml:space="preserve">     80 700,00    </w:t>
            </w:r>
          </w:p>
        </w:tc>
        <w:tc>
          <w:tcPr>
            <w:tcW w:w="1593" w:type="dxa"/>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rPr>
            </w:pPr>
            <w:r>
              <w:rPr>
                <w:rFonts w:ascii="Arial" w:hAnsi="Arial"/>
                <w:snapToGrid w:val="0"/>
                <w:color w:val="000000"/>
              </w:rPr>
              <w:t xml:space="preserve">    121 087,00    </w:t>
            </w:r>
          </w:p>
        </w:tc>
      </w:tr>
      <w:tr w:rsidR="00767D20">
        <w:trPr>
          <w:trHeight w:val="247"/>
        </w:trPr>
        <w:tc>
          <w:tcPr>
            <w:tcW w:w="5393" w:type="dxa"/>
            <w:tcBorders>
              <w:top w:val="single" w:sz="6" w:space="0" w:color="auto"/>
              <w:left w:val="single" w:sz="6" w:space="0" w:color="auto"/>
              <w:bottom w:val="single" w:sz="6" w:space="0" w:color="auto"/>
              <w:right w:val="single" w:sz="6" w:space="0" w:color="auto"/>
            </w:tcBorders>
          </w:tcPr>
          <w:p w:rsidR="00767D20" w:rsidRDefault="00767D20">
            <w:pPr>
              <w:rPr>
                <w:rFonts w:ascii="Arial" w:hAnsi="Arial"/>
                <w:snapToGrid w:val="0"/>
                <w:color w:val="000000"/>
              </w:rPr>
            </w:pPr>
            <w:r>
              <w:rPr>
                <w:rFonts w:ascii="Arial" w:hAnsi="Arial"/>
                <w:snapToGrid w:val="0"/>
                <w:color w:val="000000"/>
              </w:rPr>
              <w:t xml:space="preserve">   в том числе:                     </w:t>
            </w:r>
          </w:p>
        </w:tc>
        <w:tc>
          <w:tcPr>
            <w:tcW w:w="1010" w:type="dxa"/>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rPr>
            </w:pPr>
          </w:p>
        </w:tc>
        <w:tc>
          <w:tcPr>
            <w:tcW w:w="1594" w:type="dxa"/>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rPr>
            </w:pPr>
          </w:p>
        </w:tc>
        <w:tc>
          <w:tcPr>
            <w:tcW w:w="1593" w:type="dxa"/>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rPr>
            </w:pPr>
          </w:p>
        </w:tc>
      </w:tr>
      <w:tr w:rsidR="00767D20">
        <w:trPr>
          <w:trHeight w:val="494"/>
        </w:trPr>
        <w:tc>
          <w:tcPr>
            <w:tcW w:w="5393" w:type="dxa"/>
            <w:tcBorders>
              <w:top w:val="single" w:sz="6" w:space="0" w:color="auto"/>
              <w:left w:val="single" w:sz="6" w:space="0" w:color="auto"/>
              <w:bottom w:val="single" w:sz="6" w:space="0" w:color="auto"/>
              <w:right w:val="single" w:sz="6" w:space="0" w:color="auto"/>
            </w:tcBorders>
          </w:tcPr>
          <w:p w:rsidR="00767D20" w:rsidRDefault="00767D20">
            <w:pPr>
              <w:rPr>
                <w:rFonts w:ascii="Arial" w:hAnsi="Arial"/>
                <w:snapToGrid w:val="0"/>
                <w:color w:val="000000"/>
              </w:rPr>
            </w:pPr>
            <w:r>
              <w:rPr>
                <w:rFonts w:ascii="Arial" w:hAnsi="Arial"/>
                <w:snapToGrid w:val="0"/>
                <w:color w:val="000000"/>
              </w:rPr>
              <w:t xml:space="preserve">   сырье,материалы и другие аналогичные ценности   (10,15,16)</w:t>
            </w:r>
          </w:p>
        </w:tc>
        <w:tc>
          <w:tcPr>
            <w:tcW w:w="1010" w:type="dxa"/>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rPr>
            </w:pPr>
            <w:r>
              <w:rPr>
                <w:rFonts w:ascii="Arial" w:hAnsi="Arial"/>
                <w:snapToGrid w:val="0"/>
                <w:color w:val="000000"/>
              </w:rPr>
              <w:t>211</w:t>
            </w:r>
          </w:p>
        </w:tc>
        <w:tc>
          <w:tcPr>
            <w:tcW w:w="1594" w:type="dxa"/>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rPr>
            </w:pPr>
            <w:r>
              <w:rPr>
                <w:rFonts w:ascii="Arial" w:hAnsi="Arial"/>
                <w:snapToGrid w:val="0"/>
                <w:color w:val="000000"/>
              </w:rPr>
              <w:t xml:space="preserve">     25 500,00    </w:t>
            </w:r>
          </w:p>
        </w:tc>
        <w:tc>
          <w:tcPr>
            <w:tcW w:w="1593" w:type="dxa"/>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rPr>
            </w:pPr>
            <w:r>
              <w:rPr>
                <w:rFonts w:ascii="Arial" w:hAnsi="Arial"/>
                <w:snapToGrid w:val="0"/>
                <w:color w:val="000000"/>
              </w:rPr>
              <w:t xml:space="preserve">     27 700,00    </w:t>
            </w:r>
          </w:p>
        </w:tc>
      </w:tr>
      <w:tr w:rsidR="00767D20">
        <w:trPr>
          <w:trHeight w:val="247"/>
        </w:trPr>
        <w:tc>
          <w:tcPr>
            <w:tcW w:w="5393" w:type="dxa"/>
            <w:tcBorders>
              <w:top w:val="single" w:sz="6" w:space="0" w:color="auto"/>
              <w:left w:val="single" w:sz="6" w:space="0" w:color="auto"/>
              <w:bottom w:val="single" w:sz="6" w:space="0" w:color="auto"/>
              <w:right w:val="single" w:sz="6" w:space="0" w:color="auto"/>
            </w:tcBorders>
          </w:tcPr>
          <w:p w:rsidR="00767D20" w:rsidRDefault="00767D20">
            <w:pPr>
              <w:rPr>
                <w:rFonts w:ascii="Arial" w:hAnsi="Arial"/>
                <w:snapToGrid w:val="0"/>
                <w:color w:val="000000"/>
              </w:rPr>
            </w:pPr>
            <w:r>
              <w:rPr>
                <w:rFonts w:ascii="Arial" w:hAnsi="Arial"/>
                <w:snapToGrid w:val="0"/>
                <w:color w:val="000000"/>
              </w:rPr>
              <w:t xml:space="preserve">   животные на выращивании и откорме (11) </w:t>
            </w:r>
          </w:p>
        </w:tc>
        <w:tc>
          <w:tcPr>
            <w:tcW w:w="1010" w:type="dxa"/>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rPr>
            </w:pPr>
            <w:r>
              <w:rPr>
                <w:rFonts w:ascii="Arial" w:hAnsi="Arial"/>
                <w:snapToGrid w:val="0"/>
                <w:color w:val="000000"/>
              </w:rPr>
              <w:t>212</w:t>
            </w:r>
          </w:p>
        </w:tc>
        <w:tc>
          <w:tcPr>
            <w:tcW w:w="1594" w:type="dxa"/>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rPr>
            </w:pPr>
          </w:p>
        </w:tc>
        <w:tc>
          <w:tcPr>
            <w:tcW w:w="1593" w:type="dxa"/>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rPr>
            </w:pPr>
          </w:p>
        </w:tc>
      </w:tr>
      <w:tr w:rsidR="00767D20">
        <w:trPr>
          <w:trHeight w:val="494"/>
        </w:trPr>
        <w:tc>
          <w:tcPr>
            <w:tcW w:w="5393" w:type="dxa"/>
            <w:tcBorders>
              <w:top w:val="single" w:sz="6" w:space="0" w:color="auto"/>
              <w:left w:val="single" w:sz="6" w:space="0" w:color="auto"/>
              <w:bottom w:val="single" w:sz="6" w:space="0" w:color="auto"/>
              <w:right w:val="single" w:sz="6" w:space="0" w:color="auto"/>
            </w:tcBorders>
          </w:tcPr>
          <w:p w:rsidR="00767D20" w:rsidRDefault="00767D20">
            <w:pPr>
              <w:rPr>
                <w:rFonts w:ascii="Arial" w:hAnsi="Arial"/>
                <w:snapToGrid w:val="0"/>
                <w:color w:val="000000"/>
              </w:rPr>
            </w:pPr>
            <w:r>
              <w:rPr>
                <w:rFonts w:ascii="Arial" w:hAnsi="Arial"/>
                <w:snapToGrid w:val="0"/>
                <w:color w:val="000000"/>
              </w:rPr>
              <w:t xml:space="preserve">   малоценные и быстроизнашивающиеся предметы     (12,13,16)</w:t>
            </w:r>
          </w:p>
        </w:tc>
        <w:tc>
          <w:tcPr>
            <w:tcW w:w="1010" w:type="dxa"/>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rPr>
            </w:pPr>
            <w:r>
              <w:rPr>
                <w:rFonts w:ascii="Arial" w:hAnsi="Arial"/>
                <w:snapToGrid w:val="0"/>
                <w:color w:val="000000"/>
              </w:rPr>
              <w:t>213</w:t>
            </w:r>
          </w:p>
        </w:tc>
        <w:tc>
          <w:tcPr>
            <w:tcW w:w="1594" w:type="dxa"/>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rPr>
            </w:pPr>
            <w:r>
              <w:rPr>
                <w:rFonts w:ascii="Arial" w:hAnsi="Arial"/>
                <w:snapToGrid w:val="0"/>
                <w:color w:val="000000"/>
              </w:rPr>
              <w:t xml:space="preserve">     30 700,00    </w:t>
            </w:r>
          </w:p>
        </w:tc>
        <w:tc>
          <w:tcPr>
            <w:tcW w:w="1593" w:type="dxa"/>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rPr>
            </w:pPr>
            <w:r>
              <w:rPr>
                <w:rFonts w:ascii="Arial" w:hAnsi="Arial"/>
                <w:snapToGrid w:val="0"/>
                <w:color w:val="000000"/>
              </w:rPr>
              <w:t xml:space="preserve">     30 700,00    </w:t>
            </w:r>
          </w:p>
        </w:tc>
      </w:tr>
      <w:tr w:rsidR="00767D20">
        <w:trPr>
          <w:trHeight w:val="494"/>
        </w:trPr>
        <w:tc>
          <w:tcPr>
            <w:tcW w:w="5393" w:type="dxa"/>
            <w:tcBorders>
              <w:top w:val="single" w:sz="6" w:space="0" w:color="auto"/>
              <w:left w:val="single" w:sz="6" w:space="0" w:color="auto"/>
              <w:bottom w:val="single" w:sz="6" w:space="0" w:color="auto"/>
              <w:right w:val="single" w:sz="6" w:space="0" w:color="auto"/>
            </w:tcBorders>
          </w:tcPr>
          <w:p w:rsidR="00767D20" w:rsidRDefault="00767D20">
            <w:pPr>
              <w:rPr>
                <w:rFonts w:ascii="Arial" w:hAnsi="Arial"/>
                <w:snapToGrid w:val="0"/>
                <w:color w:val="000000"/>
              </w:rPr>
            </w:pPr>
            <w:r>
              <w:rPr>
                <w:rFonts w:ascii="Arial" w:hAnsi="Arial"/>
                <w:snapToGrid w:val="0"/>
                <w:color w:val="000000"/>
              </w:rPr>
              <w:t xml:space="preserve">   затраты в незавершенном производстве (издержки  обращения) (20,21,23,29,30,36,44)</w:t>
            </w:r>
          </w:p>
        </w:tc>
        <w:tc>
          <w:tcPr>
            <w:tcW w:w="1010" w:type="dxa"/>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rPr>
            </w:pPr>
            <w:r>
              <w:rPr>
                <w:rFonts w:ascii="Arial" w:hAnsi="Arial"/>
                <w:snapToGrid w:val="0"/>
                <w:color w:val="000000"/>
              </w:rPr>
              <w:t>214</w:t>
            </w:r>
          </w:p>
        </w:tc>
        <w:tc>
          <w:tcPr>
            <w:tcW w:w="1594" w:type="dxa"/>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rPr>
            </w:pPr>
            <w:r>
              <w:rPr>
                <w:rFonts w:ascii="Arial" w:hAnsi="Arial"/>
                <w:snapToGrid w:val="0"/>
                <w:color w:val="000000"/>
              </w:rPr>
              <w:t xml:space="preserve">       5 200,00    </w:t>
            </w:r>
          </w:p>
        </w:tc>
        <w:tc>
          <w:tcPr>
            <w:tcW w:w="1593" w:type="dxa"/>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rPr>
            </w:pPr>
            <w:r>
              <w:rPr>
                <w:rFonts w:ascii="Arial" w:hAnsi="Arial"/>
                <w:snapToGrid w:val="0"/>
                <w:color w:val="000000"/>
              </w:rPr>
              <w:t xml:space="preserve">     49 887,00    </w:t>
            </w:r>
          </w:p>
        </w:tc>
      </w:tr>
      <w:tr w:rsidR="00767D20">
        <w:trPr>
          <w:trHeight w:val="494"/>
        </w:trPr>
        <w:tc>
          <w:tcPr>
            <w:tcW w:w="5393" w:type="dxa"/>
            <w:tcBorders>
              <w:top w:val="single" w:sz="6" w:space="0" w:color="auto"/>
              <w:left w:val="single" w:sz="6" w:space="0" w:color="auto"/>
              <w:bottom w:val="single" w:sz="6" w:space="0" w:color="auto"/>
              <w:right w:val="single" w:sz="6" w:space="0" w:color="auto"/>
            </w:tcBorders>
          </w:tcPr>
          <w:p w:rsidR="00767D20" w:rsidRDefault="00767D20">
            <w:pPr>
              <w:rPr>
                <w:rFonts w:ascii="Arial" w:hAnsi="Arial"/>
                <w:snapToGrid w:val="0"/>
                <w:color w:val="000000"/>
              </w:rPr>
            </w:pPr>
            <w:r>
              <w:rPr>
                <w:rFonts w:ascii="Arial" w:hAnsi="Arial"/>
                <w:snapToGrid w:val="0"/>
                <w:color w:val="000000"/>
              </w:rPr>
              <w:t xml:space="preserve">   готовая продукция и товары для перепродажи  (40,41)</w:t>
            </w:r>
          </w:p>
        </w:tc>
        <w:tc>
          <w:tcPr>
            <w:tcW w:w="1010" w:type="dxa"/>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rPr>
            </w:pPr>
            <w:r>
              <w:rPr>
                <w:rFonts w:ascii="Arial" w:hAnsi="Arial"/>
                <w:snapToGrid w:val="0"/>
                <w:color w:val="000000"/>
              </w:rPr>
              <w:t>215</w:t>
            </w:r>
          </w:p>
        </w:tc>
        <w:tc>
          <w:tcPr>
            <w:tcW w:w="1594" w:type="dxa"/>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rPr>
            </w:pPr>
            <w:r>
              <w:rPr>
                <w:rFonts w:ascii="Arial" w:hAnsi="Arial"/>
                <w:snapToGrid w:val="0"/>
                <w:color w:val="000000"/>
              </w:rPr>
              <w:t xml:space="preserve">       6 700,00    </w:t>
            </w:r>
          </w:p>
        </w:tc>
        <w:tc>
          <w:tcPr>
            <w:tcW w:w="1593" w:type="dxa"/>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rPr>
            </w:pPr>
            <w:r>
              <w:rPr>
                <w:rFonts w:ascii="Arial" w:hAnsi="Arial"/>
                <w:snapToGrid w:val="0"/>
                <w:color w:val="000000"/>
              </w:rPr>
              <w:t xml:space="preserve">          200,00    </w:t>
            </w:r>
          </w:p>
        </w:tc>
      </w:tr>
      <w:tr w:rsidR="00767D20">
        <w:trPr>
          <w:trHeight w:val="247"/>
        </w:trPr>
        <w:tc>
          <w:tcPr>
            <w:tcW w:w="5393" w:type="dxa"/>
            <w:tcBorders>
              <w:top w:val="single" w:sz="6" w:space="0" w:color="auto"/>
              <w:left w:val="single" w:sz="6" w:space="0" w:color="auto"/>
              <w:bottom w:val="single" w:sz="6" w:space="0" w:color="auto"/>
              <w:right w:val="single" w:sz="6" w:space="0" w:color="auto"/>
            </w:tcBorders>
          </w:tcPr>
          <w:p w:rsidR="00767D20" w:rsidRDefault="00767D20">
            <w:pPr>
              <w:rPr>
                <w:rFonts w:ascii="Arial" w:hAnsi="Arial"/>
                <w:snapToGrid w:val="0"/>
                <w:color w:val="000000"/>
              </w:rPr>
            </w:pPr>
            <w:r>
              <w:rPr>
                <w:rFonts w:ascii="Arial" w:hAnsi="Arial"/>
                <w:snapToGrid w:val="0"/>
                <w:color w:val="000000"/>
              </w:rPr>
              <w:t xml:space="preserve">   товары отгруженные (45)</w:t>
            </w:r>
          </w:p>
        </w:tc>
        <w:tc>
          <w:tcPr>
            <w:tcW w:w="1010" w:type="dxa"/>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rPr>
            </w:pPr>
            <w:r>
              <w:rPr>
                <w:rFonts w:ascii="Arial" w:hAnsi="Arial"/>
                <w:snapToGrid w:val="0"/>
                <w:color w:val="000000"/>
              </w:rPr>
              <w:t>216</w:t>
            </w:r>
          </w:p>
        </w:tc>
        <w:tc>
          <w:tcPr>
            <w:tcW w:w="1594" w:type="dxa"/>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rPr>
            </w:pPr>
            <w:r>
              <w:rPr>
                <w:rFonts w:ascii="Arial" w:hAnsi="Arial"/>
                <w:snapToGrid w:val="0"/>
                <w:color w:val="000000"/>
              </w:rPr>
              <w:t xml:space="preserve">     12 600,00    </w:t>
            </w:r>
          </w:p>
        </w:tc>
        <w:tc>
          <w:tcPr>
            <w:tcW w:w="1593" w:type="dxa"/>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rPr>
            </w:pPr>
            <w:r>
              <w:rPr>
                <w:rFonts w:ascii="Arial" w:hAnsi="Arial"/>
                <w:snapToGrid w:val="0"/>
                <w:color w:val="000000"/>
              </w:rPr>
              <w:t xml:space="preserve">     12 600,00    </w:t>
            </w:r>
          </w:p>
        </w:tc>
      </w:tr>
      <w:tr w:rsidR="00767D20">
        <w:trPr>
          <w:trHeight w:val="247"/>
        </w:trPr>
        <w:tc>
          <w:tcPr>
            <w:tcW w:w="5393" w:type="dxa"/>
            <w:tcBorders>
              <w:top w:val="single" w:sz="6" w:space="0" w:color="auto"/>
              <w:left w:val="single" w:sz="6" w:space="0" w:color="auto"/>
              <w:bottom w:val="single" w:sz="6" w:space="0" w:color="auto"/>
              <w:right w:val="single" w:sz="6" w:space="0" w:color="auto"/>
            </w:tcBorders>
          </w:tcPr>
          <w:p w:rsidR="00767D20" w:rsidRDefault="00767D20">
            <w:pPr>
              <w:rPr>
                <w:rFonts w:ascii="Arial" w:hAnsi="Arial"/>
                <w:snapToGrid w:val="0"/>
                <w:color w:val="000000"/>
              </w:rPr>
            </w:pPr>
            <w:r>
              <w:rPr>
                <w:rFonts w:ascii="Arial" w:hAnsi="Arial"/>
                <w:snapToGrid w:val="0"/>
                <w:color w:val="000000"/>
              </w:rPr>
              <w:t xml:space="preserve">   расходы будущих периодов (31)</w:t>
            </w:r>
          </w:p>
        </w:tc>
        <w:tc>
          <w:tcPr>
            <w:tcW w:w="1010" w:type="dxa"/>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rPr>
            </w:pPr>
            <w:r>
              <w:rPr>
                <w:rFonts w:ascii="Arial" w:hAnsi="Arial"/>
                <w:snapToGrid w:val="0"/>
                <w:color w:val="000000"/>
              </w:rPr>
              <w:t>217</w:t>
            </w:r>
          </w:p>
        </w:tc>
        <w:tc>
          <w:tcPr>
            <w:tcW w:w="1594" w:type="dxa"/>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rPr>
            </w:pPr>
          </w:p>
        </w:tc>
        <w:tc>
          <w:tcPr>
            <w:tcW w:w="1593" w:type="dxa"/>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rPr>
            </w:pPr>
          </w:p>
        </w:tc>
      </w:tr>
      <w:tr w:rsidR="00767D20">
        <w:trPr>
          <w:trHeight w:val="247"/>
        </w:trPr>
        <w:tc>
          <w:tcPr>
            <w:tcW w:w="5393" w:type="dxa"/>
            <w:tcBorders>
              <w:top w:val="single" w:sz="6" w:space="0" w:color="auto"/>
              <w:left w:val="single" w:sz="6" w:space="0" w:color="auto"/>
              <w:bottom w:val="single" w:sz="6" w:space="0" w:color="auto"/>
              <w:right w:val="single" w:sz="6" w:space="0" w:color="auto"/>
            </w:tcBorders>
          </w:tcPr>
          <w:p w:rsidR="00767D20" w:rsidRDefault="00767D20">
            <w:pPr>
              <w:rPr>
                <w:rFonts w:ascii="Arial" w:hAnsi="Arial"/>
                <w:snapToGrid w:val="0"/>
                <w:color w:val="000000"/>
              </w:rPr>
            </w:pPr>
            <w:r>
              <w:rPr>
                <w:rFonts w:ascii="Arial" w:hAnsi="Arial"/>
                <w:snapToGrid w:val="0"/>
                <w:color w:val="000000"/>
              </w:rPr>
              <w:t xml:space="preserve">   прочие запасы и затраты </w:t>
            </w:r>
          </w:p>
        </w:tc>
        <w:tc>
          <w:tcPr>
            <w:tcW w:w="1010" w:type="dxa"/>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rPr>
            </w:pPr>
            <w:r>
              <w:rPr>
                <w:rFonts w:ascii="Arial" w:hAnsi="Arial"/>
                <w:snapToGrid w:val="0"/>
                <w:color w:val="000000"/>
              </w:rPr>
              <w:t>218</w:t>
            </w:r>
          </w:p>
        </w:tc>
        <w:tc>
          <w:tcPr>
            <w:tcW w:w="1594" w:type="dxa"/>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rPr>
            </w:pPr>
          </w:p>
        </w:tc>
        <w:tc>
          <w:tcPr>
            <w:tcW w:w="1593" w:type="dxa"/>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rPr>
            </w:pPr>
          </w:p>
        </w:tc>
      </w:tr>
      <w:tr w:rsidR="00767D20">
        <w:trPr>
          <w:trHeight w:val="494"/>
        </w:trPr>
        <w:tc>
          <w:tcPr>
            <w:tcW w:w="5393" w:type="dxa"/>
            <w:tcBorders>
              <w:top w:val="single" w:sz="6" w:space="0" w:color="auto"/>
              <w:left w:val="single" w:sz="6" w:space="0" w:color="auto"/>
              <w:bottom w:val="single" w:sz="6" w:space="0" w:color="auto"/>
              <w:right w:val="single" w:sz="6" w:space="0" w:color="auto"/>
            </w:tcBorders>
          </w:tcPr>
          <w:p w:rsidR="00767D20" w:rsidRDefault="00767D20">
            <w:pPr>
              <w:rPr>
                <w:rFonts w:ascii="Arial" w:hAnsi="Arial"/>
                <w:snapToGrid w:val="0"/>
                <w:color w:val="000000"/>
              </w:rPr>
            </w:pPr>
            <w:r>
              <w:rPr>
                <w:rFonts w:ascii="Arial" w:hAnsi="Arial"/>
                <w:snapToGrid w:val="0"/>
                <w:color w:val="000000"/>
              </w:rPr>
              <w:t xml:space="preserve"> Налог на добавленную стоимость по приобретенным  ценностям (19)</w:t>
            </w:r>
          </w:p>
        </w:tc>
        <w:tc>
          <w:tcPr>
            <w:tcW w:w="1010" w:type="dxa"/>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rPr>
            </w:pPr>
            <w:r>
              <w:rPr>
                <w:rFonts w:ascii="Arial" w:hAnsi="Arial"/>
                <w:snapToGrid w:val="0"/>
                <w:color w:val="000000"/>
              </w:rPr>
              <w:t>220</w:t>
            </w:r>
          </w:p>
        </w:tc>
        <w:tc>
          <w:tcPr>
            <w:tcW w:w="1594" w:type="dxa"/>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rPr>
            </w:pPr>
          </w:p>
        </w:tc>
        <w:tc>
          <w:tcPr>
            <w:tcW w:w="1593" w:type="dxa"/>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rPr>
            </w:pPr>
            <w:r>
              <w:rPr>
                <w:rFonts w:ascii="Arial" w:hAnsi="Arial"/>
                <w:snapToGrid w:val="0"/>
                <w:color w:val="000000"/>
              </w:rPr>
              <w:t xml:space="preserve">          933,00    </w:t>
            </w:r>
          </w:p>
        </w:tc>
      </w:tr>
      <w:tr w:rsidR="00767D20">
        <w:trPr>
          <w:trHeight w:val="742"/>
        </w:trPr>
        <w:tc>
          <w:tcPr>
            <w:tcW w:w="5393" w:type="dxa"/>
            <w:tcBorders>
              <w:top w:val="single" w:sz="6" w:space="0" w:color="auto"/>
              <w:left w:val="single" w:sz="6" w:space="0" w:color="auto"/>
              <w:bottom w:val="single" w:sz="6" w:space="0" w:color="auto"/>
              <w:right w:val="single" w:sz="6" w:space="0" w:color="auto"/>
            </w:tcBorders>
          </w:tcPr>
          <w:p w:rsidR="00767D20" w:rsidRDefault="00767D20">
            <w:pPr>
              <w:rPr>
                <w:rFonts w:ascii="Arial" w:hAnsi="Arial"/>
                <w:snapToGrid w:val="0"/>
                <w:color w:val="000000"/>
              </w:rPr>
            </w:pPr>
            <w:r>
              <w:rPr>
                <w:rFonts w:ascii="Arial" w:hAnsi="Arial"/>
                <w:snapToGrid w:val="0"/>
                <w:color w:val="000000"/>
              </w:rPr>
              <w:t xml:space="preserve"> Дебиторская задолженность(платежи по которой ожидаются более чем через 12 месяцев после отчетной  даты)</w:t>
            </w:r>
          </w:p>
        </w:tc>
        <w:tc>
          <w:tcPr>
            <w:tcW w:w="1010" w:type="dxa"/>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rPr>
            </w:pPr>
            <w:r>
              <w:rPr>
                <w:rFonts w:ascii="Arial" w:hAnsi="Arial"/>
                <w:snapToGrid w:val="0"/>
                <w:color w:val="000000"/>
              </w:rPr>
              <w:t>230</w:t>
            </w:r>
          </w:p>
        </w:tc>
        <w:tc>
          <w:tcPr>
            <w:tcW w:w="1594" w:type="dxa"/>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rPr>
            </w:pPr>
          </w:p>
        </w:tc>
        <w:tc>
          <w:tcPr>
            <w:tcW w:w="1593" w:type="dxa"/>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rPr>
            </w:pPr>
          </w:p>
        </w:tc>
      </w:tr>
      <w:tr w:rsidR="00767D20">
        <w:trPr>
          <w:trHeight w:val="247"/>
        </w:trPr>
        <w:tc>
          <w:tcPr>
            <w:tcW w:w="5393" w:type="dxa"/>
            <w:tcBorders>
              <w:top w:val="single" w:sz="6" w:space="0" w:color="auto"/>
              <w:left w:val="single" w:sz="6" w:space="0" w:color="auto"/>
              <w:bottom w:val="single" w:sz="6" w:space="0" w:color="auto"/>
              <w:right w:val="single" w:sz="6" w:space="0" w:color="auto"/>
            </w:tcBorders>
          </w:tcPr>
          <w:p w:rsidR="00767D20" w:rsidRDefault="00767D20">
            <w:pPr>
              <w:rPr>
                <w:rFonts w:ascii="Arial" w:hAnsi="Arial"/>
                <w:snapToGrid w:val="0"/>
                <w:color w:val="000000"/>
              </w:rPr>
            </w:pPr>
            <w:r>
              <w:rPr>
                <w:rFonts w:ascii="Arial" w:hAnsi="Arial"/>
                <w:snapToGrid w:val="0"/>
                <w:color w:val="000000"/>
              </w:rPr>
              <w:t xml:space="preserve">   в том числе</w:t>
            </w:r>
          </w:p>
        </w:tc>
        <w:tc>
          <w:tcPr>
            <w:tcW w:w="1010" w:type="dxa"/>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rPr>
            </w:pPr>
          </w:p>
        </w:tc>
        <w:tc>
          <w:tcPr>
            <w:tcW w:w="1594" w:type="dxa"/>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rPr>
            </w:pPr>
          </w:p>
        </w:tc>
        <w:tc>
          <w:tcPr>
            <w:tcW w:w="1593" w:type="dxa"/>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rPr>
            </w:pPr>
          </w:p>
        </w:tc>
      </w:tr>
      <w:tr w:rsidR="00767D20">
        <w:trPr>
          <w:trHeight w:val="247"/>
        </w:trPr>
        <w:tc>
          <w:tcPr>
            <w:tcW w:w="5393" w:type="dxa"/>
            <w:tcBorders>
              <w:top w:val="single" w:sz="6" w:space="0" w:color="auto"/>
              <w:left w:val="single" w:sz="6" w:space="0" w:color="auto"/>
              <w:bottom w:val="single" w:sz="6" w:space="0" w:color="auto"/>
              <w:right w:val="single" w:sz="6" w:space="0" w:color="auto"/>
            </w:tcBorders>
          </w:tcPr>
          <w:p w:rsidR="00767D20" w:rsidRDefault="00767D20">
            <w:pPr>
              <w:rPr>
                <w:rFonts w:ascii="Arial" w:hAnsi="Arial"/>
                <w:snapToGrid w:val="0"/>
                <w:color w:val="000000"/>
              </w:rPr>
            </w:pPr>
            <w:r>
              <w:rPr>
                <w:rFonts w:ascii="Arial" w:hAnsi="Arial"/>
                <w:snapToGrid w:val="0"/>
                <w:color w:val="000000"/>
              </w:rPr>
              <w:t xml:space="preserve">   покупатели и заказчики (62,76,82)</w:t>
            </w:r>
          </w:p>
        </w:tc>
        <w:tc>
          <w:tcPr>
            <w:tcW w:w="1010" w:type="dxa"/>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rPr>
            </w:pPr>
            <w:r>
              <w:rPr>
                <w:rFonts w:ascii="Arial" w:hAnsi="Arial"/>
                <w:snapToGrid w:val="0"/>
                <w:color w:val="000000"/>
              </w:rPr>
              <w:t>231</w:t>
            </w:r>
          </w:p>
        </w:tc>
        <w:tc>
          <w:tcPr>
            <w:tcW w:w="1594" w:type="dxa"/>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rPr>
            </w:pPr>
          </w:p>
        </w:tc>
        <w:tc>
          <w:tcPr>
            <w:tcW w:w="1593" w:type="dxa"/>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rPr>
            </w:pPr>
          </w:p>
        </w:tc>
      </w:tr>
      <w:tr w:rsidR="00767D20">
        <w:trPr>
          <w:trHeight w:val="247"/>
        </w:trPr>
        <w:tc>
          <w:tcPr>
            <w:tcW w:w="5393" w:type="dxa"/>
            <w:tcBorders>
              <w:top w:val="single" w:sz="6" w:space="0" w:color="auto"/>
              <w:left w:val="single" w:sz="6" w:space="0" w:color="auto"/>
              <w:bottom w:val="single" w:sz="6" w:space="0" w:color="auto"/>
              <w:right w:val="single" w:sz="6" w:space="0" w:color="auto"/>
            </w:tcBorders>
          </w:tcPr>
          <w:p w:rsidR="00767D20" w:rsidRDefault="00767D20">
            <w:pPr>
              <w:rPr>
                <w:rFonts w:ascii="Arial" w:hAnsi="Arial"/>
                <w:snapToGrid w:val="0"/>
                <w:color w:val="000000"/>
              </w:rPr>
            </w:pPr>
            <w:r>
              <w:rPr>
                <w:rFonts w:ascii="Arial" w:hAnsi="Arial"/>
                <w:snapToGrid w:val="0"/>
                <w:color w:val="000000"/>
              </w:rPr>
              <w:t xml:space="preserve">   векселя к получению (62) </w:t>
            </w:r>
          </w:p>
        </w:tc>
        <w:tc>
          <w:tcPr>
            <w:tcW w:w="1010" w:type="dxa"/>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rPr>
            </w:pPr>
            <w:r>
              <w:rPr>
                <w:rFonts w:ascii="Arial" w:hAnsi="Arial"/>
                <w:snapToGrid w:val="0"/>
                <w:color w:val="000000"/>
              </w:rPr>
              <w:t>232</w:t>
            </w:r>
          </w:p>
        </w:tc>
        <w:tc>
          <w:tcPr>
            <w:tcW w:w="1594" w:type="dxa"/>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rPr>
            </w:pPr>
          </w:p>
        </w:tc>
        <w:tc>
          <w:tcPr>
            <w:tcW w:w="1593" w:type="dxa"/>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rPr>
            </w:pPr>
          </w:p>
        </w:tc>
      </w:tr>
      <w:tr w:rsidR="00767D20">
        <w:trPr>
          <w:trHeight w:val="247"/>
        </w:trPr>
        <w:tc>
          <w:tcPr>
            <w:tcW w:w="5393" w:type="dxa"/>
            <w:tcBorders>
              <w:top w:val="single" w:sz="6" w:space="0" w:color="auto"/>
              <w:left w:val="single" w:sz="6" w:space="0" w:color="auto"/>
              <w:bottom w:val="single" w:sz="6" w:space="0" w:color="auto"/>
              <w:right w:val="single" w:sz="6" w:space="0" w:color="auto"/>
            </w:tcBorders>
          </w:tcPr>
          <w:p w:rsidR="00767D20" w:rsidRDefault="00767D20">
            <w:pPr>
              <w:rPr>
                <w:rFonts w:ascii="Arial" w:hAnsi="Arial"/>
                <w:snapToGrid w:val="0"/>
                <w:color w:val="000000"/>
              </w:rPr>
            </w:pPr>
            <w:r>
              <w:rPr>
                <w:rFonts w:ascii="Arial" w:hAnsi="Arial"/>
                <w:snapToGrid w:val="0"/>
                <w:color w:val="000000"/>
              </w:rPr>
              <w:t xml:space="preserve">   задолженность дочерних и зависимых обществ(78)</w:t>
            </w:r>
          </w:p>
        </w:tc>
        <w:tc>
          <w:tcPr>
            <w:tcW w:w="1010" w:type="dxa"/>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rPr>
            </w:pPr>
            <w:r>
              <w:rPr>
                <w:rFonts w:ascii="Arial" w:hAnsi="Arial"/>
                <w:snapToGrid w:val="0"/>
                <w:color w:val="000000"/>
              </w:rPr>
              <w:t>233</w:t>
            </w:r>
          </w:p>
        </w:tc>
        <w:tc>
          <w:tcPr>
            <w:tcW w:w="1594" w:type="dxa"/>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rPr>
            </w:pPr>
          </w:p>
        </w:tc>
        <w:tc>
          <w:tcPr>
            <w:tcW w:w="1593" w:type="dxa"/>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rPr>
            </w:pPr>
          </w:p>
        </w:tc>
      </w:tr>
      <w:tr w:rsidR="00767D20">
        <w:trPr>
          <w:trHeight w:val="247"/>
        </w:trPr>
        <w:tc>
          <w:tcPr>
            <w:tcW w:w="5393" w:type="dxa"/>
            <w:tcBorders>
              <w:top w:val="single" w:sz="6" w:space="0" w:color="auto"/>
              <w:left w:val="single" w:sz="6" w:space="0" w:color="auto"/>
              <w:bottom w:val="single" w:sz="6" w:space="0" w:color="auto"/>
              <w:right w:val="single" w:sz="6" w:space="0" w:color="auto"/>
            </w:tcBorders>
          </w:tcPr>
          <w:p w:rsidR="00767D20" w:rsidRDefault="00767D20">
            <w:pPr>
              <w:rPr>
                <w:rFonts w:ascii="Arial" w:hAnsi="Arial"/>
                <w:snapToGrid w:val="0"/>
                <w:color w:val="000000"/>
              </w:rPr>
            </w:pPr>
            <w:r>
              <w:rPr>
                <w:rFonts w:ascii="Arial" w:hAnsi="Arial"/>
                <w:snapToGrid w:val="0"/>
                <w:color w:val="000000"/>
              </w:rPr>
              <w:t xml:space="preserve">   авансы выданные (61)</w:t>
            </w:r>
          </w:p>
        </w:tc>
        <w:tc>
          <w:tcPr>
            <w:tcW w:w="1010" w:type="dxa"/>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rPr>
            </w:pPr>
            <w:r>
              <w:rPr>
                <w:rFonts w:ascii="Arial" w:hAnsi="Arial"/>
                <w:snapToGrid w:val="0"/>
                <w:color w:val="000000"/>
              </w:rPr>
              <w:t>234</w:t>
            </w:r>
          </w:p>
        </w:tc>
        <w:tc>
          <w:tcPr>
            <w:tcW w:w="1594" w:type="dxa"/>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rPr>
            </w:pPr>
          </w:p>
        </w:tc>
        <w:tc>
          <w:tcPr>
            <w:tcW w:w="1593" w:type="dxa"/>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rPr>
            </w:pPr>
          </w:p>
        </w:tc>
      </w:tr>
      <w:tr w:rsidR="00767D20">
        <w:trPr>
          <w:trHeight w:val="247"/>
        </w:trPr>
        <w:tc>
          <w:tcPr>
            <w:tcW w:w="5393" w:type="dxa"/>
            <w:tcBorders>
              <w:top w:val="single" w:sz="6" w:space="0" w:color="auto"/>
              <w:left w:val="single" w:sz="6" w:space="0" w:color="auto"/>
              <w:bottom w:val="single" w:sz="6" w:space="0" w:color="auto"/>
              <w:right w:val="single" w:sz="6" w:space="0" w:color="auto"/>
            </w:tcBorders>
          </w:tcPr>
          <w:p w:rsidR="00767D20" w:rsidRDefault="00767D20">
            <w:pPr>
              <w:rPr>
                <w:rFonts w:ascii="Arial" w:hAnsi="Arial"/>
                <w:snapToGrid w:val="0"/>
                <w:color w:val="000000"/>
              </w:rPr>
            </w:pPr>
            <w:r>
              <w:rPr>
                <w:rFonts w:ascii="Arial" w:hAnsi="Arial"/>
                <w:snapToGrid w:val="0"/>
                <w:color w:val="000000"/>
              </w:rPr>
              <w:t xml:space="preserve">   прочие дебиторы </w:t>
            </w:r>
          </w:p>
        </w:tc>
        <w:tc>
          <w:tcPr>
            <w:tcW w:w="1010" w:type="dxa"/>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rPr>
            </w:pPr>
            <w:r>
              <w:rPr>
                <w:rFonts w:ascii="Arial" w:hAnsi="Arial"/>
                <w:snapToGrid w:val="0"/>
                <w:color w:val="000000"/>
              </w:rPr>
              <w:t>235</w:t>
            </w:r>
          </w:p>
        </w:tc>
        <w:tc>
          <w:tcPr>
            <w:tcW w:w="1594" w:type="dxa"/>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rPr>
            </w:pPr>
          </w:p>
        </w:tc>
        <w:tc>
          <w:tcPr>
            <w:tcW w:w="1593" w:type="dxa"/>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rPr>
            </w:pPr>
          </w:p>
        </w:tc>
      </w:tr>
      <w:tr w:rsidR="00767D20">
        <w:trPr>
          <w:trHeight w:val="494"/>
        </w:trPr>
        <w:tc>
          <w:tcPr>
            <w:tcW w:w="5393" w:type="dxa"/>
            <w:tcBorders>
              <w:top w:val="single" w:sz="6" w:space="0" w:color="auto"/>
              <w:left w:val="single" w:sz="6" w:space="0" w:color="auto"/>
              <w:bottom w:val="single" w:sz="6" w:space="0" w:color="auto"/>
              <w:right w:val="single" w:sz="6" w:space="0" w:color="auto"/>
            </w:tcBorders>
          </w:tcPr>
          <w:p w:rsidR="00767D20" w:rsidRDefault="00767D20">
            <w:pPr>
              <w:rPr>
                <w:rFonts w:ascii="Arial" w:hAnsi="Arial"/>
                <w:snapToGrid w:val="0"/>
                <w:color w:val="000000"/>
              </w:rPr>
            </w:pPr>
            <w:r>
              <w:rPr>
                <w:rFonts w:ascii="Arial" w:hAnsi="Arial"/>
                <w:snapToGrid w:val="0"/>
                <w:color w:val="000000"/>
              </w:rPr>
              <w:t xml:space="preserve"> Дебиторская задолженность (платежи по которой ожидаются в течение 12 месяцев после отчетной даты)</w:t>
            </w:r>
          </w:p>
        </w:tc>
        <w:tc>
          <w:tcPr>
            <w:tcW w:w="1010" w:type="dxa"/>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rPr>
            </w:pPr>
            <w:r>
              <w:rPr>
                <w:rFonts w:ascii="Arial" w:hAnsi="Arial"/>
                <w:snapToGrid w:val="0"/>
                <w:color w:val="000000"/>
              </w:rPr>
              <w:t>240</w:t>
            </w:r>
          </w:p>
        </w:tc>
        <w:tc>
          <w:tcPr>
            <w:tcW w:w="1594" w:type="dxa"/>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rPr>
            </w:pPr>
            <w:r>
              <w:rPr>
                <w:rFonts w:ascii="Arial" w:hAnsi="Arial"/>
                <w:snapToGrid w:val="0"/>
                <w:color w:val="000000"/>
              </w:rPr>
              <w:t xml:space="preserve">     13 700,00    </w:t>
            </w:r>
          </w:p>
        </w:tc>
        <w:tc>
          <w:tcPr>
            <w:tcW w:w="1593" w:type="dxa"/>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rPr>
            </w:pPr>
            <w:r>
              <w:rPr>
                <w:rFonts w:ascii="Arial" w:hAnsi="Arial"/>
                <w:snapToGrid w:val="0"/>
                <w:color w:val="000000"/>
              </w:rPr>
              <w:t xml:space="preserve">     13 700,00    </w:t>
            </w:r>
          </w:p>
        </w:tc>
      </w:tr>
      <w:tr w:rsidR="00767D20">
        <w:trPr>
          <w:trHeight w:val="247"/>
        </w:trPr>
        <w:tc>
          <w:tcPr>
            <w:tcW w:w="5393" w:type="dxa"/>
            <w:tcBorders>
              <w:top w:val="single" w:sz="6" w:space="0" w:color="auto"/>
              <w:left w:val="single" w:sz="6" w:space="0" w:color="auto"/>
              <w:bottom w:val="single" w:sz="6" w:space="0" w:color="auto"/>
              <w:right w:val="single" w:sz="6" w:space="0" w:color="auto"/>
            </w:tcBorders>
          </w:tcPr>
          <w:p w:rsidR="00767D20" w:rsidRDefault="00767D20">
            <w:pPr>
              <w:rPr>
                <w:rFonts w:ascii="Arial" w:hAnsi="Arial"/>
                <w:snapToGrid w:val="0"/>
                <w:color w:val="000000"/>
              </w:rPr>
            </w:pPr>
            <w:r>
              <w:rPr>
                <w:rFonts w:ascii="Arial" w:hAnsi="Arial"/>
                <w:snapToGrid w:val="0"/>
                <w:color w:val="000000"/>
              </w:rPr>
              <w:t xml:space="preserve">   в том числе:                          </w:t>
            </w:r>
          </w:p>
        </w:tc>
        <w:tc>
          <w:tcPr>
            <w:tcW w:w="1010" w:type="dxa"/>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rPr>
            </w:pPr>
          </w:p>
        </w:tc>
        <w:tc>
          <w:tcPr>
            <w:tcW w:w="1594" w:type="dxa"/>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rPr>
            </w:pPr>
          </w:p>
        </w:tc>
        <w:tc>
          <w:tcPr>
            <w:tcW w:w="1593" w:type="dxa"/>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rPr>
            </w:pPr>
          </w:p>
        </w:tc>
      </w:tr>
      <w:tr w:rsidR="00767D20">
        <w:trPr>
          <w:trHeight w:val="247"/>
        </w:trPr>
        <w:tc>
          <w:tcPr>
            <w:tcW w:w="5393" w:type="dxa"/>
            <w:tcBorders>
              <w:top w:val="single" w:sz="6" w:space="0" w:color="auto"/>
              <w:left w:val="single" w:sz="6" w:space="0" w:color="auto"/>
              <w:bottom w:val="single" w:sz="6" w:space="0" w:color="auto"/>
              <w:right w:val="single" w:sz="6" w:space="0" w:color="auto"/>
            </w:tcBorders>
          </w:tcPr>
          <w:p w:rsidR="00767D20" w:rsidRDefault="00767D20">
            <w:pPr>
              <w:rPr>
                <w:rFonts w:ascii="Arial" w:hAnsi="Arial"/>
                <w:snapToGrid w:val="0"/>
                <w:color w:val="000000"/>
              </w:rPr>
            </w:pPr>
            <w:r>
              <w:rPr>
                <w:rFonts w:ascii="Arial" w:hAnsi="Arial"/>
                <w:snapToGrid w:val="0"/>
                <w:color w:val="000000"/>
              </w:rPr>
              <w:t xml:space="preserve">   покупатели и заказчики(62,76,82)</w:t>
            </w:r>
          </w:p>
        </w:tc>
        <w:tc>
          <w:tcPr>
            <w:tcW w:w="1010" w:type="dxa"/>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rPr>
            </w:pPr>
            <w:r>
              <w:rPr>
                <w:rFonts w:ascii="Arial" w:hAnsi="Arial"/>
                <w:snapToGrid w:val="0"/>
                <w:color w:val="000000"/>
              </w:rPr>
              <w:t>241</w:t>
            </w:r>
          </w:p>
        </w:tc>
        <w:tc>
          <w:tcPr>
            <w:tcW w:w="1594" w:type="dxa"/>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rPr>
            </w:pPr>
            <w:r>
              <w:rPr>
                <w:rFonts w:ascii="Arial" w:hAnsi="Arial"/>
                <w:snapToGrid w:val="0"/>
                <w:color w:val="000000"/>
              </w:rPr>
              <w:t xml:space="preserve">       8 200,00    </w:t>
            </w:r>
          </w:p>
        </w:tc>
        <w:tc>
          <w:tcPr>
            <w:tcW w:w="1593" w:type="dxa"/>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rPr>
            </w:pPr>
            <w:r>
              <w:rPr>
                <w:rFonts w:ascii="Arial" w:hAnsi="Arial"/>
                <w:snapToGrid w:val="0"/>
                <w:color w:val="000000"/>
              </w:rPr>
              <w:t xml:space="preserve">       8 200,00    </w:t>
            </w:r>
          </w:p>
        </w:tc>
      </w:tr>
      <w:tr w:rsidR="00767D20">
        <w:trPr>
          <w:trHeight w:val="247"/>
        </w:trPr>
        <w:tc>
          <w:tcPr>
            <w:tcW w:w="5393" w:type="dxa"/>
            <w:tcBorders>
              <w:top w:val="single" w:sz="6" w:space="0" w:color="auto"/>
              <w:left w:val="single" w:sz="6" w:space="0" w:color="auto"/>
              <w:bottom w:val="single" w:sz="6" w:space="0" w:color="auto"/>
              <w:right w:val="single" w:sz="6" w:space="0" w:color="auto"/>
            </w:tcBorders>
          </w:tcPr>
          <w:p w:rsidR="00767D20" w:rsidRDefault="00767D20">
            <w:pPr>
              <w:rPr>
                <w:rFonts w:ascii="Arial" w:hAnsi="Arial"/>
                <w:snapToGrid w:val="0"/>
                <w:color w:val="000000"/>
              </w:rPr>
            </w:pPr>
            <w:r>
              <w:rPr>
                <w:rFonts w:ascii="Arial" w:hAnsi="Arial"/>
                <w:snapToGrid w:val="0"/>
                <w:color w:val="000000"/>
              </w:rPr>
              <w:t xml:space="preserve">   векселя к получению(62)</w:t>
            </w:r>
          </w:p>
        </w:tc>
        <w:tc>
          <w:tcPr>
            <w:tcW w:w="1010" w:type="dxa"/>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rPr>
            </w:pPr>
            <w:r>
              <w:rPr>
                <w:rFonts w:ascii="Arial" w:hAnsi="Arial"/>
                <w:snapToGrid w:val="0"/>
                <w:color w:val="000000"/>
              </w:rPr>
              <w:t>242</w:t>
            </w:r>
          </w:p>
        </w:tc>
        <w:tc>
          <w:tcPr>
            <w:tcW w:w="1594" w:type="dxa"/>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rPr>
            </w:pPr>
          </w:p>
        </w:tc>
        <w:tc>
          <w:tcPr>
            <w:tcW w:w="1593" w:type="dxa"/>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rPr>
            </w:pPr>
          </w:p>
        </w:tc>
      </w:tr>
      <w:tr w:rsidR="00767D20">
        <w:trPr>
          <w:trHeight w:val="247"/>
        </w:trPr>
        <w:tc>
          <w:tcPr>
            <w:tcW w:w="5393" w:type="dxa"/>
            <w:tcBorders>
              <w:top w:val="single" w:sz="6" w:space="0" w:color="auto"/>
              <w:left w:val="single" w:sz="6" w:space="0" w:color="auto"/>
              <w:bottom w:val="single" w:sz="6" w:space="0" w:color="auto"/>
              <w:right w:val="single" w:sz="6" w:space="0" w:color="auto"/>
            </w:tcBorders>
          </w:tcPr>
          <w:p w:rsidR="00767D20" w:rsidRDefault="00767D20">
            <w:pPr>
              <w:rPr>
                <w:rFonts w:ascii="Arial" w:hAnsi="Arial"/>
                <w:snapToGrid w:val="0"/>
                <w:color w:val="000000"/>
              </w:rPr>
            </w:pPr>
            <w:r>
              <w:rPr>
                <w:rFonts w:ascii="Arial" w:hAnsi="Arial"/>
                <w:snapToGrid w:val="0"/>
                <w:color w:val="000000"/>
              </w:rPr>
              <w:t xml:space="preserve">   задолженность дочерних и зависимых обществ(78)</w:t>
            </w:r>
          </w:p>
        </w:tc>
        <w:tc>
          <w:tcPr>
            <w:tcW w:w="1010" w:type="dxa"/>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rPr>
            </w:pPr>
            <w:r>
              <w:rPr>
                <w:rFonts w:ascii="Arial" w:hAnsi="Arial"/>
                <w:snapToGrid w:val="0"/>
                <w:color w:val="000000"/>
              </w:rPr>
              <w:t>243</w:t>
            </w:r>
          </w:p>
        </w:tc>
        <w:tc>
          <w:tcPr>
            <w:tcW w:w="1594" w:type="dxa"/>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rPr>
            </w:pPr>
          </w:p>
        </w:tc>
        <w:tc>
          <w:tcPr>
            <w:tcW w:w="1593" w:type="dxa"/>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rPr>
            </w:pPr>
          </w:p>
        </w:tc>
      </w:tr>
      <w:tr w:rsidR="00767D20">
        <w:trPr>
          <w:trHeight w:val="494"/>
        </w:trPr>
        <w:tc>
          <w:tcPr>
            <w:tcW w:w="5393" w:type="dxa"/>
            <w:tcBorders>
              <w:top w:val="single" w:sz="6" w:space="0" w:color="auto"/>
              <w:left w:val="single" w:sz="6" w:space="0" w:color="auto"/>
              <w:bottom w:val="single" w:sz="6" w:space="0" w:color="auto"/>
              <w:right w:val="single" w:sz="6" w:space="0" w:color="auto"/>
            </w:tcBorders>
          </w:tcPr>
          <w:p w:rsidR="00767D20" w:rsidRDefault="00767D20">
            <w:pPr>
              <w:rPr>
                <w:rFonts w:ascii="Arial" w:hAnsi="Arial"/>
                <w:snapToGrid w:val="0"/>
                <w:color w:val="000000"/>
              </w:rPr>
            </w:pPr>
            <w:r>
              <w:rPr>
                <w:rFonts w:ascii="Arial" w:hAnsi="Arial"/>
                <w:snapToGrid w:val="0"/>
                <w:color w:val="000000"/>
              </w:rPr>
              <w:t xml:space="preserve">   задолженность участников(учредителей) по взносам в уставной капитал(75) </w:t>
            </w:r>
          </w:p>
        </w:tc>
        <w:tc>
          <w:tcPr>
            <w:tcW w:w="1010" w:type="dxa"/>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rPr>
            </w:pPr>
            <w:r>
              <w:rPr>
                <w:rFonts w:ascii="Arial" w:hAnsi="Arial"/>
                <w:snapToGrid w:val="0"/>
                <w:color w:val="000000"/>
              </w:rPr>
              <w:t>244</w:t>
            </w:r>
          </w:p>
        </w:tc>
        <w:tc>
          <w:tcPr>
            <w:tcW w:w="1594" w:type="dxa"/>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rPr>
            </w:pPr>
            <w:r>
              <w:rPr>
                <w:rFonts w:ascii="Arial" w:hAnsi="Arial"/>
                <w:snapToGrid w:val="0"/>
                <w:color w:val="000000"/>
              </w:rPr>
              <w:t xml:space="preserve">       5 500,00    </w:t>
            </w:r>
          </w:p>
        </w:tc>
        <w:tc>
          <w:tcPr>
            <w:tcW w:w="1593" w:type="dxa"/>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rPr>
            </w:pPr>
            <w:r>
              <w:rPr>
                <w:rFonts w:ascii="Arial" w:hAnsi="Arial"/>
                <w:snapToGrid w:val="0"/>
                <w:color w:val="000000"/>
              </w:rPr>
              <w:t xml:space="preserve">       5 500,00    </w:t>
            </w:r>
          </w:p>
        </w:tc>
      </w:tr>
      <w:tr w:rsidR="00767D20">
        <w:trPr>
          <w:trHeight w:val="247"/>
        </w:trPr>
        <w:tc>
          <w:tcPr>
            <w:tcW w:w="5393" w:type="dxa"/>
            <w:tcBorders>
              <w:top w:val="single" w:sz="6" w:space="0" w:color="auto"/>
              <w:left w:val="single" w:sz="6" w:space="0" w:color="auto"/>
              <w:bottom w:val="single" w:sz="6" w:space="0" w:color="auto"/>
              <w:right w:val="single" w:sz="6" w:space="0" w:color="auto"/>
            </w:tcBorders>
          </w:tcPr>
          <w:p w:rsidR="00767D20" w:rsidRDefault="00767D20">
            <w:pPr>
              <w:rPr>
                <w:rFonts w:ascii="Arial" w:hAnsi="Arial"/>
                <w:snapToGrid w:val="0"/>
                <w:color w:val="000000"/>
              </w:rPr>
            </w:pPr>
            <w:r>
              <w:rPr>
                <w:rFonts w:ascii="Arial" w:hAnsi="Arial"/>
                <w:snapToGrid w:val="0"/>
                <w:color w:val="000000"/>
              </w:rPr>
              <w:t xml:space="preserve">   авансы выданные(61)</w:t>
            </w:r>
          </w:p>
        </w:tc>
        <w:tc>
          <w:tcPr>
            <w:tcW w:w="1010" w:type="dxa"/>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rPr>
            </w:pPr>
            <w:r>
              <w:rPr>
                <w:rFonts w:ascii="Arial" w:hAnsi="Arial"/>
                <w:snapToGrid w:val="0"/>
                <w:color w:val="000000"/>
              </w:rPr>
              <w:t>245</w:t>
            </w:r>
          </w:p>
        </w:tc>
        <w:tc>
          <w:tcPr>
            <w:tcW w:w="1594" w:type="dxa"/>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rPr>
            </w:pPr>
          </w:p>
        </w:tc>
        <w:tc>
          <w:tcPr>
            <w:tcW w:w="1593" w:type="dxa"/>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rPr>
            </w:pPr>
          </w:p>
        </w:tc>
      </w:tr>
      <w:tr w:rsidR="00767D20">
        <w:trPr>
          <w:trHeight w:val="247"/>
        </w:trPr>
        <w:tc>
          <w:tcPr>
            <w:tcW w:w="5393" w:type="dxa"/>
            <w:tcBorders>
              <w:top w:val="single" w:sz="6" w:space="0" w:color="auto"/>
              <w:left w:val="single" w:sz="6" w:space="0" w:color="auto"/>
              <w:bottom w:val="single" w:sz="6" w:space="0" w:color="auto"/>
              <w:right w:val="single" w:sz="6" w:space="0" w:color="auto"/>
            </w:tcBorders>
          </w:tcPr>
          <w:p w:rsidR="00767D20" w:rsidRDefault="00767D20">
            <w:pPr>
              <w:rPr>
                <w:rFonts w:ascii="Arial" w:hAnsi="Arial"/>
                <w:snapToGrid w:val="0"/>
                <w:color w:val="000000"/>
              </w:rPr>
            </w:pPr>
            <w:r>
              <w:rPr>
                <w:rFonts w:ascii="Arial" w:hAnsi="Arial"/>
                <w:snapToGrid w:val="0"/>
                <w:color w:val="000000"/>
              </w:rPr>
              <w:t xml:space="preserve">   прочие дебиторы</w:t>
            </w:r>
          </w:p>
        </w:tc>
        <w:tc>
          <w:tcPr>
            <w:tcW w:w="1010" w:type="dxa"/>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rPr>
            </w:pPr>
            <w:r>
              <w:rPr>
                <w:rFonts w:ascii="Arial" w:hAnsi="Arial"/>
                <w:snapToGrid w:val="0"/>
                <w:color w:val="000000"/>
              </w:rPr>
              <w:t>246</w:t>
            </w:r>
          </w:p>
        </w:tc>
        <w:tc>
          <w:tcPr>
            <w:tcW w:w="1594" w:type="dxa"/>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rPr>
            </w:pPr>
          </w:p>
        </w:tc>
        <w:tc>
          <w:tcPr>
            <w:tcW w:w="1593" w:type="dxa"/>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rPr>
            </w:pPr>
          </w:p>
        </w:tc>
      </w:tr>
      <w:tr w:rsidR="00767D20">
        <w:trPr>
          <w:trHeight w:val="247"/>
        </w:trPr>
        <w:tc>
          <w:tcPr>
            <w:tcW w:w="5393" w:type="dxa"/>
            <w:tcBorders>
              <w:top w:val="single" w:sz="6" w:space="0" w:color="auto"/>
              <w:left w:val="single" w:sz="6" w:space="0" w:color="auto"/>
              <w:bottom w:val="single" w:sz="6" w:space="0" w:color="auto"/>
              <w:right w:val="single" w:sz="6" w:space="0" w:color="auto"/>
            </w:tcBorders>
          </w:tcPr>
          <w:p w:rsidR="00767D20" w:rsidRDefault="00767D20">
            <w:pPr>
              <w:rPr>
                <w:rFonts w:ascii="Arial" w:hAnsi="Arial"/>
                <w:snapToGrid w:val="0"/>
                <w:color w:val="000000"/>
              </w:rPr>
            </w:pPr>
            <w:r>
              <w:rPr>
                <w:rFonts w:ascii="Arial" w:hAnsi="Arial"/>
                <w:snapToGrid w:val="0"/>
                <w:color w:val="000000"/>
              </w:rPr>
              <w:t xml:space="preserve"> Краткосрочные финансовые вложения(56,58,82)</w:t>
            </w:r>
          </w:p>
        </w:tc>
        <w:tc>
          <w:tcPr>
            <w:tcW w:w="1010" w:type="dxa"/>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rPr>
            </w:pPr>
            <w:r>
              <w:rPr>
                <w:rFonts w:ascii="Arial" w:hAnsi="Arial"/>
                <w:snapToGrid w:val="0"/>
                <w:color w:val="000000"/>
              </w:rPr>
              <w:t>250</w:t>
            </w:r>
          </w:p>
        </w:tc>
        <w:tc>
          <w:tcPr>
            <w:tcW w:w="1594" w:type="dxa"/>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rPr>
            </w:pPr>
            <w:r>
              <w:rPr>
                <w:rFonts w:ascii="Arial" w:hAnsi="Arial"/>
                <w:snapToGrid w:val="0"/>
                <w:color w:val="000000"/>
              </w:rPr>
              <w:t xml:space="preserve">       8 400,00    </w:t>
            </w:r>
          </w:p>
        </w:tc>
        <w:tc>
          <w:tcPr>
            <w:tcW w:w="1593" w:type="dxa"/>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rPr>
            </w:pPr>
            <w:r>
              <w:rPr>
                <w:rFonts w:ascii="Arial" w:hAnsi="Arial"/>
                <w:snapToGrid w:val="0"/>
                <w:color w:val="000000"/>
              </w:rPr>
              <w:t xml:space="preserve">       8 400,00    </w:t>
            </w:r>
          </w:p>
        </w:tc>
      </w:tr>
      <w:tr w:rsidR="00767D20">
        <w:trPr>
          <w:trHeight w:val="247"/>
        </w:trPr>
        <w:tc>
          <w:tcPr>
            <w:tcW w:w="5393" w:type="dxa"/>
            <w:tcBorders>
              <w:top w:val="single" w:sz="6" w:space="0" w:color="auto"/>
              <w:left w:val="single" w:sz="6" w:space="0" w:color="auto"/>
              <w:bottom w:val="single" w:sz="6" w:space="0" w:color="auto"/>
              <w:right w:val="single" w:sz="6" w:space="0" w:color="auto"/>
            </w:tcBorders>
          </w:tcPr>
          <w:p w:rsidR="00767D20" w:rsidRDefault="00767D20">
            <w:pPr>
              <w:rPr>
                <w:rFonts w:ascii="Arial" w:hAnsi="Arial"/>
                <w:snapToGrid w:val="0"/>
                <w:color w:val="000000"/>
              </w:rPr>
            </w:pPr>
            <w:r>
              <w:rPr>
                <w:rFonts w:ascii="Arial" w:hAnsi="Arial"/>
                <w:snapToGrid w:val="0"/>
                <w:color w:val="000000"/>
              </w:rPr>
              <w:t xml:space="preserve">   в том числе:                    </w:t>
            </w:r>
          </w:p>
        </w:tc>
        <w:tc>
          <w:tcPr>
            <w:tcW w:w="1010" w:type="dxa"/>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rPr>
            </w:pPr>
          </w:p>
        </w:tc>
        <w:tc>
          <w:tcPr>
            <w:tcW w:w="1594" w:type="dxa"/>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rPr>
            </w:pPr>
          </w:p>
        </w:tc>
        <w:tc>
          <w:tcPr>
            <w:tcW w:w="1593" w:type="dxa"/>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rPr>
            </w:pPr>
          </w:p>
        </w:tc>
      </w:tr>
      <w:tr w:rsidR="00767D20">
        <w:trPr>
          <w:trHeight w:val="247"/>
        </w:trPr>
        <w:tc>
          <w:tcPr>
            <w:tcW w:w="5393" w:type="dxa"/>
            <w:tcBorders>
              <w:top w:val="single" w:sz="6" w:space="0" w:color="auto"/>
              <w:left w:val="single" w:sz="6" w:space="0" w:color="auto"/>
              <w:bottom w:val="single" w:sz="6" w:space="0" w:color="auto"/>
              <w:right w:val="single" w:sz="6" w:space="0" w:color="auto"/>
            </w:tcBorders>
          </w:tcPr>
          <w:p w:rsidR="00767D20" w:rsidRDefault="00767D20">
            <w:pPr>
              <w:rPr>
                <w:rFonts w:ascii="Arial" w:hAnsi="Arial"/>
                <w:snapToGrid w:val="0"/>
                <w:color w:val="000000"/>
              </w:rPr>
            </w:pPr>
            <w:r>
              <w:rPr>
                <w:rFonts w:ascii="Arial" w:hAnsi="Arial"/>
                <w:snapToGrid w:val="0"/>
                <w:color w:val="000000"/>
              </w:rPr>
              <w:t xml:space="preserve">   инвестиции в зависимые общества</w:t>
            </w:r>
          </w:p>
        </w:tc>
        <w:tc>
          <w:tcPr>
            <w:tcW w:w="1010" w:type="dxa"/>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rPr>
            </w:pPr>
            <w:r>
              <w:rPr>
                <w:rFonts w:ascii="Arial" w:hAnsi="Arial"/>
                <w:snapToGrid w:val="0"/>
                <w:color w:val="000000"/>
              </w:rPr>
              <w:t>251</w:t>
            </w:r>
          </w:p>
        </w:tc>
        <w:tc>
          <w:tcPr>
            <w:tcW w:w="1594" w:type="dxa"/>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rPr>
            </w:pPr>
          </w:p>
        </w:tc>
        <w:tc>
          <w:tcPr>
            <w:tcW w:w="1593" w:type="dxa"/>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rPr>
            </w:pPr>
          </w:p>
        </w:tc>
      </w:tr>
      <w:tr w:rsidR="00767D20">
        <w:trPr>
          <w:trHeight w:val="247"/>
        </w:trPr>
        <w:tc>
          <w:tcPr>
            <w:tcW w:w="5393" w:type="dxa"/>
            <w:tcBorders>
              <w:top w:val="single" w:sz="6" w:space="0" w:color="auto"/>
              <w:left w:val="single" w:sz="6" w:space="0" w:color="auto"/>
              <w:bottom w:val="single" w:sz="6" w:space="0" w:color="auto"/>
              <w:right w:val="single" w:sz="6" w:space="0" w:color="auto"/>
            </w:tcBorders>
          </w:tcPr>
          <w:p w:rsidR="00767D20" w:rsidRDefault="00767D20">
            <w:pPr>
              <w:rPr>
                <w:rFonts w:ascii="Arial" w:hAnsi="Arial"/>
                <w:snapToGrid w:val="0"/>
                <w:color w:val="000000"/>
              </w:rPr>
            </w:pPr>
            <w:r>
              <w:rPr>
                <w:rFonts w:ascii="Arial" w:hAnsi="Arial"/>
                <w:snapToGrid w:val="0"/>
                <w:color w:val="000000"/>
              </w:rPr>
              <w:t xml:space="preserve">   собственные акции,выкупленные у акционеров </w:t>
            </w:r>
          </w:p>
        </w:tc>
        <w:tc>
          <w:tcPr>
            <w:tcW w:w="1010" w:type="dxa"/>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rPr>
            </w:pPr>
            <w:r>
              <w:rPr>
                <w:rFonts w:ascii="Arial" w:hAnsi="Arial"/>
                <w:snapToGrid w:val="0"/>
                <w:color w:val="000000"/>
              </w:rPr>
              <w:t>252</w:t>
            </w:r>
          </w:p>
        </w:tc>
        <w:tc>
          <w:tcPr>
            <w:tcW w:w="1594" w:type="dxa"/>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rPr>
            </w:pPr>
          </w:p>
        </w:tc>
        <w:tc>
          <w:tcPr>
            <w:tcW w:w="1593" w:type="dxa"/>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rPr>
            </w:pPr>
          </w:p>
        </w:tc>
      </w:tr>
      <w:tr w:rsidR="00767D20">
        <w:trPr>
          <w:trHeight w:val="247"/>
        </w:trPr>
        <w:tc>
          <w:tcPr>
            <w:tcW w:w="5393" w:type="dxa"/>
            <w:tcBorders>
              <w:top w:val="single" w:sz="6" w:space="0" w:color="auto"/>
              <w:left w:val="single" w:sz="6" w:space="0" w:color="auto"/>
              <w:bottom w:val="single" w:sz="6" w:space="0" w:color="auto"/>
              <w:right w:val="single" w:sz="6" w:space="0" w:color="auto"/>
            </w:tcBorders>
          </w:tcPr>
          <w:p w:rsidR="00767D20" w:rsidRDefault="00767D20">
            <w:pPr>
              <w:rPr>
                <w:rFonts w:ascii="Arial" w:hAnsi="Arial"/>
                <w:snapToGrid w:val="0"/>
                <w:color w:val="000000"/>
              </w:rPr>
            </w:pPr>
            <w:r>
              <w:rPr>
                <w:rFonts w:ascii="Arial" w:hAnsi="Arial"/>
                <w:snapToGrid w:val="0"/>
                <w:color w:val="000000"/>
              </w:rPr>
              <w:t xml:space="preserve">   прочие краткосрочные финансовые вложения</w:t>
            </w:r>
          </w:p>
        </w:tc>
        <w:tc>
          <w:tcPr>
            <w:tcW w:w="1010" w:type="dxa"/>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rPr>
            </w:pPr>
            <w:r>
              <w:rPr>
                <w:rFonts w:ascii="Arial" w:hAnsi="Arial"/>
                <w:snapToGrid w:val="0"/>
                <w:color w:val="000000"/>
              </w:rPr>
              <w:t>253</w:t>
            </w:r>
          </w:p>
        </w:tc>
        <w:tc>
          <w:tcPr>
            <w:tcW w:w="1594" w:type="dxa"/>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rPr>
            </w:pPr>
          </w:p>
        </w:tc>
        <w:tc>
          <w:tcPr>
            <w:tcW w:w="1593" w:type="dxa"/>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rPr>
            </w:pPr>
          </w:p>
        </w:tc>
      </w:tr>
      <w:tr w:rsidR="00767D20">
        <w:trPr>
          <w:trHeight w:val="247"/>
        </w:trPr>
        <w:tc>
          <w:tcPr>
            <w:tcW w:w="5393" w:type="dxa"/>
            <w:tcBorders>
              <w:top w:val="single" w:sz="6" w:space="0" w:color="auto"/>
              <w:left w:val="single" w:sz="6" w:space="0" w:color="auto"/>
              <w:bottom w:val="single" w:sz="6" w:space="0" w:color="auto"/>
              <w:right w:val="single" w:sz="6" w:space="0" w:color="auto"/>
            </w:tcBorders>
          </w:tcPr>
          <w:p w:rsidR="00767D20" w:rsidRDefault="00767D20">
            <w:pPr>
              <w:rPr>
                <w:rFonts w:ascii="Arial" w:hAnsi="Arial"/>
                <w:snapToGrid w:val="0"/>
                <w:color w:val="000000"/>
              </w:rPr>
            </w:pPr>
            <w:r>
              <w:rPr>
                <w:rFonts w:ascii="Arial" w:hAnsi="Arial"/>
                <w:snapToGrid w:val="0"/>
                <w:color w:val="000000"/>
              </w:rPr>
              <w:t xml:space="preserve"> Денежные средства</w:t>
            </w:r>
          </w:p>
        </w:tc>
        <w:tc>
          <w:tcPr>
            <w:tcW w:w="1010" w:type="dxa"/>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rPr>
            </w:pPr>
            <w:r>
              <w:rPr>
                <w:rFonts w:ascii="Arial" w:hAnsi="Arial"/>
                <w:snapToGrid w:val="0"/>
                <w:color w:val="000000"/>
              </w:rPr>
              <w:t>260</w:t>
            </w:r>
          </w:p>
        </w:tc>
        <w:tc>
          <w:tcPr>
            <w:tcW w:w="1594" w:type="dxa"/>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rPr>
            </w:pPr>
            <w:r>
              <w:rPr>
                <w:rFonts w:ascii="Arial" w:hAnsi="Arial"/>
                <w:snapToGrid w:val="0"/>
                <w:color w:val="000000"/>
              </w:rPr>
              <w:t xml:space="preserve">    117 550,00    </w:t>
            </w:r>
          </w:p>
        </w:tc>
        <w:tc>
          <w:tcPr>
            <w:tcW w:w="1593" w:type="dxa"/>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rPr>
            </w:pPr>
            <w:r>
              <w:rPr>
                <w:rFonts w:ascii="Arial" w:hAnsi="Arial"/>
                <w:snapToGrid w:val="0"/>
                <w:color w:val="000000"/>
              </w:rPr>
              <w:t xml:space="preserve">    113 063,00    </w:t>
            </w:r>
          </w:p>
        </w:tc>
      </w:tr>
      <w:tr w:rsidR="00767D20">
        <w:trPr>
          <w:trHeight w:val="247"/>
        </w:trPr>
        <w:tc>
          <w:tcPr>
            <w:tcW w:w="5393" w:type="dxa"/>
            <w:tcBorders>
              <w:top w:val="single" w:sz="6" w:space="0" w:color="auto"/>
              <w:left w:val="single" w:sz="6" w:space="0" w:color="auto"/>
              <w:bottom w:val="single" w:sz="6" w:space="0" w:color="auto"/>
              <w:right w:val="single" w:sz="6" w:space="0" w:color="auto"/>
            </w:tcBorders>
          </w:tcPr>
          <w:p w:rsidR="00767D20" w:rsidRDefault="00767D20">
            <w:pPr>
              <w:rPr>
                <w:rFonts w:ascii="Arial" w:hAnsi="Arial"/>
                <w:snapToGrid w:val="0"/>
                <w:color w:val="000000"/>
              </w:rPr>
            </w:pPr>
            <w:r>
              <w:rPr>
                <w:rFonts w:ascii="Arial" w:hAnsi="Arial"/>
                <w:snapToGrid w:val="0"/>
                <w:color w:val="000000"/>
              </w:rPr>
              <w:t xml:space="preserve">   в том числе:               </w:t>
            </w:r>
          </w:p>
        </w:tc>
        <w:tc>
          <w:tcPr>
            <w:tcW w:w="1010" w:type="dxa"/>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rPr>
            </w:pPr>
          </w:p>
        </w:tc>
        <w:tc>
          <w:tcPr>
            <w:tcW w:w="1594" w:type="dxa"/>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rPr>
            </w:pPr>
          </w:p>
        </w:tc>
        <w:tc>
          <w:tcPr>
            <w:tcW w:w="1593" w:type="dxa"/>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rPr>
            </w:pPr>
          </w:p>
        </w:tc>
      </w:tr>
      <w:tr w:rsidR="00767D20">
        <w:trPr>
          <w:trHeight w:val="247"/>
        </w:trPr>
        <w:tc>
          <w:tcPr>
            <w:tcW w:w="5393" w:type="dxa"/>
            <w:tcBorders>
              <w:top w:val="single" w:sz="6" w:space="0" w:color="auto"/>
              <w:left w:val="single" w:sz="6" w:space="0" w:color="auto"/>
              <w:bottom w:val="single" w:sz="6" w:space="0" w:color="auto"/>
              <w:right w:val="single" w:sz="6" w:space="0" w:color="auto"/>
            </w:tcBorders>
          </w:tcPr>
          <w:p w:rsidR="00767D20" w:rsidRDefault="00767D20">
            <w:pPr>
              <w:rPr>
                <w:rFonts w:ascii="Arial" w:hAnsi="Arial"/>
                <w:snapToGrid w:val="0"/>
                <w:color w:val="000000"/>
              </w:rPr>
            </w:pPr>
            <w:r>
              <w:rPr>
                <w:rFonts w:ascii="Arial" w:hAnsi="Arial"/>
                <w:snapToGrid w:val="0"/>
                <w:color w:val="000000"/>
              </w:rPr>
              <w:t xml:space="preserve">   касса(50) </w:t>
            </w:r>
          </w:p>
        </w:tc>
        <w:tc>
          <w:tcPr>
            <w:tcW w:w="1010" w:type="dxa"/>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rPr>
            </w:pPr>
            <w:r>
              <w:rPr>
                <w:rFonts w:ascii="Arial" w:hAnsi="Arial"/>
                <w:snapToGrid w:val="0"/>
                <w:color w:val="000000"/>
              </w:rPr>
              <w:t>261</w:t>
            </w:r>
          </w:p>
        </w:tc>
        <w:tc>
          <w:tcPr>
            <w:tcW w:w="1594" w:type="dxa"/>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rPr>
            </w:pPr>
            <w:r>
              <w:rPr>
                <w:rFonts w:ascii="Arial" w:hAnsi="Arial"/>
                <w:snapToGrid w:val="0"/>
                <w:color w:val="000000"/>
              </w:rPr>
              <w:t xml:space="preserve">       5 500,00    </w:t>
            </w:r>
          </w:p>
        </w:tc>
        <w:tc>
          <w:tcPr>
            <w:tcW w:w="1593" w:type="dxa"/>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rPr>
            </w:pPr>
            <w:r>
              <w:rPr>
                <w:rFonts w:ascii="Arial" w:hAnsi="Arial"/>
                <w:snapToGrid w:val="0"/>
                <w:color w:val="000000"/>
              </w:rPr>
              <w:t xml:space="preserve">       5 680,00    </w:t>
            </w:r>
          </w:p>
        </w:tc>
      </w:tr>
      <w:tr w:rsidR="00767D20">
        <w:trPr>
          <w:trHeight w:val="247"/>
        </w:trPr>
        <w:tc>
          <w:tcPr>
            <w:tcW w:w="5393" w:type="dxa"/>
            <w:tcBorders>
              <w:top w:val="single" w:sz="6" w:space="0" w:color="auto"/>
              <w:left w:val="single" w:sz="6" w:space="0" w:color="auto"/>
              <w:bottom w:val="single" w:sz="6" w:space="0" w:color="auto"/>
              <w:right w:val="single" w:sz="6" w:space="0" w:color="auto"/>
            </w:tcBorders>
          </w:tcPr>
          <w:p w:rsidR="00767D20" w:rsidRDefault="00767D20">
            <w:pPr>
              <w:rPr>
                <w:rFonts w:ascii="Arial" w:hAnsi="Arial"/>
                <w:snapToGrid w:val="0"/>
                <w:color w:val="000000"/>
              </w:rPr>
            </w:pPr>
            <w:r>
              <w:rPr>
                <w:rFonts w:ascii="Arial" w:hAnsi="Arial"/>
                <w:snapToGrid w:val="0"/>
                <w:color w:val="000000"/>
              </w:rPr>
              <w:t xml:space="preserve">   расчетные счета(51) </w:t>
            </w:r>
          </w:p>
        </w:tc>
        <w:tc>
          <w:tcPr>
            <w:tcW w:w="1010" w:type="dxa"/>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rPr>
            </w:pPr>
            <w:r>
              <w:rPr>
                <w:rFonts w:ascii="Arial" w:hAnsi="Arial"/>
                <w:snapToGrid w:val="0"/>
                <w:color w:val="000000"/>
              </w:rPr>
              <w:t>262</w:t>
            </w:r>
          </w:p>
        </w:tc>
        <w:tc>
          <w:tcPr>
            <w:tcW w:w="1594" w:type="dxa"/>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rPr>
            </w:pPr>
            <w:r>
              <w:rPr>
                <w:rFonts w:ascii="Arial" w:hAnsi="Arial"/>
                <w:snapToGrid w:val="0"/>
                <w:color w:val="000000"/>
              </w:rPr>
              <w:t xml:space="preserve">     85 150,00    </w:t>
            </w:r>
          </w:p>
        </w:tc>
        <w:tc>
          <w:tcPr>
            <w:tcW w:w="1593" w:type="dxa"/>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rPr>
            </w:pPr>
            <w:r>
              <w:rPr>
                <w:rFonts w:ascii="Arial" w:hAnsi="Arial"/>
                <w:snapToGrid w:val="0"/>
                <w:color w:val="000000"/>
              </w:rPr>
              <w:t xml:space="preserve">     80 483,00    </w:t>
            </w:r>
          </w:p>
        </w:tc>
      </w:tr>
      <w:tr w:rsidR="00767D20">
        <w:trPr>
          <w:trHeight w:val="247"/>
        </w:trPr>
        <w:tc>
          <w:tcPr>
            <w:tcW w:w="5393" w:type="dxa"/>
            <w:tcBorders>
              <w:top w:val="single" w:sz="6" w:space="0" w:color="auto"/>
              <w:left w:val="single" w:sz="6" w:space="0" w:color="auto"/>
              <w:bottom w:val="single" w:sz="6" w:space="0" w:color="auto"/>
              <w:right w:val="single" w:sz="6" w:space="0" w:color="auto"/>
            </w:tcBorders>
          </w:tcPr>
          <w:p w:rsidR="00767D20" w:rsidRDefault="00767D20">
            <w:pPr>
              <w:rPr>
                <w:rFonts w:ascii="Arial" w:hAnsi="Arial"/>
                <w:snapToGrid w:val="0"/>
                <w:color w:val="000000"/>
              </w:rPr>
            </w:pPr>
            <w:r>
              <w:rPr>
                <w:rFonts w:ascii="Arial" w:hAnsi="Arial"/>
                <w:snapToGrid w:val="0"/>
                <w:color w:val="000000"/>
              </w:rPr>
              <w:t xml:space="preserve">   валютные счета(52)</w:t>
            </w:r>
          </w:p>
        </w:tc>
        <w:tc>
          <w:tcPr>
            <w:tcW w:w="1010" w:type="dxa"/>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rPr>
            </w:pPr>
            <w:r>
              <w:rPr>
                <w:rFonts w:ascii="Arial" w:hAnsi="Arial"/>
                <w:snapToGrid w:val="0"/>
                <w:color w:val="000000"/>
              </w:rPr>
              <w:t>263</w:t>
            </w:r>
          </w:p>
        </w:tc>
        <w:tc>
          <w:tcPr>
            <w:tcW w:w="1594" w:type="dxa"/>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rPr>
            </w:pPr>
            <w:r>
              <w:rPr>
                <w:rFonts w:ascii="Arial" w:hAnsi="Arial"/>
                <w:snapToGrid w:val="0"/>
                <w:color w:val="000000"/>
              </w:rPr>
              <w:t xml:space="preserve">     26 900,00    </w:t>
            </w:r>
          </w:p>
        </w:tc>
        <w:tc>
          <w:tcPr>
            <w:tcW w:w="1593" w:type="dxa"/>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rPr>
            </w:pPr>
            <w:r>
              <w:rPr>
                <w:rFonts w:ascii="Arial" w:hAnsi="Arial"/>
                <w:snapToGrid w:val="0"/>
                <w:color w:val="000000"/>
              </w:rPr>
              <w:t xml:space="preserve">     26 900,00    </w:t>
            </w:r>
          </w:p>
        </w:tc>
      </w:tr>
      <w:tr w:rsidR="00767D20">
        <w:trPr>
          <w:trHeight w:val="247"/>
        </w:trPr>
        <w:tc>
          <w:tcPr>
            <w:tcW w:w="5393" w:type="dxa"/>
            <w:tcBorders>
              <w:top w:val="single" w:sz="6" w:space="0" w:color="auto"/>
              <w:left w:val="single" w:sz="6" w:space="0" w:color="auto"/>
              <w:bottom w:val="single" w:sz="6" w:space="0" w:color="auto"/>
              <w:right w:val="single" w:sz="6" w:space="0" w:color="auto"/>
            </w:tcBorders>
          </w:tcPr>
          <w:p w:rsidR="00767D20" w:rsidRDefault="00767D20">
            <w:pPr>
              <w:rPr>
                <w:rFonts w:ascii="Arial" w:hAnsi="Arial"/>
                <w:snapToGrid w:val="0"/>
                <w:color w:val="000000"/>
              </w:rPr>
            </w:pPr>
            <w:r>
              <w:rPr>
                <w:rFonts w:ascii="Arial" w:hAnsi="Arial"/>
                <w:snapToGrid w:val="0"/>
                <w:color w:val="000000"/>
              </w:rPr>
              <w:t xml:space="preserve">   прочие денежные средства(55,56,57) </w:t>
            </w:r>
          </w:p>
        </w:tc>
        <w:tc>
          <w:tcPr>
            <w:tcW w:w="1010" w:type="dxa"/>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rPr>
            </w:pPr>
            <w:r>
              <w:rPr>
                <w:rFonts w:ascii="Arial" w:hAnsi="Arial"/>
                <w:snapToGrid w:val="0"/>
                <w:color w:val="000000"/>
              </w:rPr>
              <w:t>264</w:t>
            </w:r>
          </w:p>
        </w:tc>
        <w:tc>
          <w:tcPr>
            <w:tcW w:w="1594" w:type="dxa"/>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rPr>
            </w:pPr>
          </w:p>
        </w:tc>
        <w:tc>
          <w:tcPr>
            <w:tcW w:w="1593" w:type="dxa"/>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rPr>
            </w:pPr>
          </w:p>
        </w:tc>
      </w:tr>
      <w:tr w:rsidR="00767D20">
        <w:trPr>
          <w:trHeight w:val="247"/>
        </w:trPr>
        <w:tc>
          <w:tcPr>
            <w:tcW w:w="5393" w:type="dxa"/>
            <w:tcBorders>
              <w:top w:val="single" w:sz="6" w:space="0" w:color="auto"/>
              <w:left w:val="single" w:sz="6" w:space="0" w:color="auto"/>
              <w:bottom w:val="single" w:sz="6" w:space="0" w:color="auto"/>
              <w:right w:val="single" w:sz="6" w:space="0" w:color="auto"/>
            </w:tcBorders>
          </w:tcPr>
          <w:p w:rsidR="00767D20" w:rsidRDefault="00767D20">
            <w:pPr>
              <w:rPr>
                <w:rFonts w:ascii="Arial" w:hAnsi="Arial"/>
                <w:snapToGrid w:val="0"/>
                <w:color w:val="000000"/>
              </w:rPr>
            </w:pPr>
            <w:r>
              <w:rPr>
                <w:rFonts w:ascii="Arial" w:hAnsi="Arial"/>
                <w:snapToGrid w:val="0"/>
                <w:color w:val="000000"/>
              </w:rPr>
              <w:t xml:space="preserve"> Прочие оборотные активы</w:t>
            </w:r>
          </w:p>
        </w:tc>
        <w:tc>
          <w:tcPr>
            <w:tcW w:w="1010" w:type="dxa"/>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rPr>
            </w:pPr>
            <w:r>
              <w:rPr>
                <w:rFonts w:ascii="Arial" w:hAnsi="Arial"/>
                <w:snapToGrid w:val="0"/>
                <w:color w:val="000000"/>
              </w:rPr>
              <w:t>270</w:t>
            </w:r>
          </w:p>
        </w:tc>
        <w:tc>
          <w:tcPr>
            <w:tcW w:w="1594" w:type="dxa"/>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rPr>
            </w:pPr>
          </w:p>
        </w:tc>
        <w:tc>
          <w:tcPr>
            <w:tcW w:w="1593" w:type="dxa"/>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rPr>
            </w:pPr>
          </w:p>
        </w:tc>
      </w:tr>
      <w:tr w:rsidR="00767D20">
        <w:trPr>
          <w:trHeight w:val="247"/>
        </w:trPr>
        <w:tc>
          <w:tcPr>
            <w:tcW w:w="5393" w:type="dxa"/>
            <w:tcBorders>
              <w:top w:val="single" w:sz="6" w:space="0" w:color="auto"/>
              <w:left w:val="single" w:sz="6" w:space="0" w:color="auto"/>
              <w:bottom w:val="single" w:sz="6" w:space="0" w:color="auto"/>
              <w:right w:val="single" w:sz="6" w:space="0" w:color="auto"/>
            </w:tcBorders>
          </w:tcPr>
          <w:p w:rsidR="00767D20" w:rsidRDefault="00767D20">
            <w:pPr>
              <w:rPr>
                <w:rFonts w:ascii="Arial" w:hAnsi="Arial"/>
                <w:snapToGrid w:val="0"/>
                <w:color w:val="000000"/>
              </w:rPr>
            </w:pPr>
            <w:r>
              <w:rPr>
                <w:rFonts w:ascii="Arial" w:hAnsi="Arial"/>
                <w:snapToGrid w:val="0"/>
                <w:color w:val="000000"/>
              </w:rPr>
              <w:t xml:space="preserve">        ИТОГО по разделу II</w:t>
            </w:r>
          </w:p>
        </w:tc>
        <w:tc>
          <w:tcPr>
            <w:tcW w:w="1010" w:type="dxa"/>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rPr>
            </w:pPr>
            <w:r>
              <w:rPr>
                <w:rFonts w:ascii="Arial" w:hAnsi="Arial"/>
                <w:snapToGrid w:val="0"/>
                <w:color w:val="000000"/>
              </w:rPr>
              <w:t>290</w:t>
            </w:r>
          </w:p>
        </w:tc>
        <w:tc>
          <w:tcPr>
            <w:tcW w:w="1594" w:type="dxa"/>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rPr>
            </w:pPr>
            <w:r>
              <w:rPr>
                <w:rFonts w:ascii="Arial" w:hAnsi="Arial"/>
                <w:snapToGrid w:val="0"/>
                <w:color w:val="000000"/>
              </w:rPr>
              <w:t xml:space="preserve">    220 350,00    </w:t>
            </w:r>
          </w:p>
        </w:tc>
        <w:tc>
          <w:tcPr>
            <w:tcW w:w="1593" w:type="dxa"/>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rPr>
            </w:pPr>
            <w:r>
              <w:rPr>
                <w:rFonts w:ascii="Arial" w:hAnsi="Arial"/>
                <w:snapToGrid w:val="0"/>
                <w:color w:val="000000"/>
              </w:rPr>
              <w:t xml:space="preserve">    257 183,00    </w:t>
            </w:r>
          </w:p>
        </w:tc>
      </w:tr>
      <w:tr w:rsidR="00767D20">
        <w:trPr>
          <w:trHeight w:val="247"/>
        </w:trPr>
        <w:tc>
          <w:tcPr>
            <w:tcW w:w="5393" w:type="dxa"/>
            <w:tcBorders>
              <w:top w:val="single" w:sz="6" w:space="0" w:color="auto"/>
              <w:left w:val="single" w:sz="6" w:space="0" w:color="auto"/>
              <w:bottom w:val="single" w:sz="6" w:space="0" w:color="auto"/>
              <w:right w:val="single" w:sz="6" w:space="0" w:color="auto"/>
            </w:tcBorders>
          </w:tcPr>
          <w:p w:rsidR="00767D20" w:rsidRDefault="00767D20">
            <w:pPr>
              <w:rPr>
                <w:rFonts w:ascii="Arial" w:hAnsi="Arial"/>
                <w:snapToGrid w:val="0"/>
                <w:color w:val="000000"/>
              </w:rPr>
            </w:pPr>
            <w:r>
              <w:rPr>
                <w:rFonts w:ascii="Arial" w:hAnsi="Arial"/>
                <w:snapToGrid w:val="0"/>
                <w:color w:val="000000"/>
              </w:rPr>
              <w:t xml:space="preserve">    III. УБЫТКИ                             </w:t>
            </w:r>
          </w:p>
        </w:tc>
        <w:tc>
          <w:tcPr>
            <w:tcW w:w="1010" w:type="dxa"/>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rPr>
            </w:pPr>
          </w:p>
        </w:tc>
        <w:tc>
          <w:tcPr>
            <w:tcW w:w="1594" w:type="dxa"/>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rPr>
            </w:pPr>
          </w:p>
        </w:tc>
        <w:tc>
          <w:tcPr>
            <w:tcW w:w="1593" w:type="dxa"/>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rPr>
            </w:pPr>
          </w:p>
        </w:tc>
      </w:tr>
      <w:tr w:rsidR="00767D20">
        <w:trPr>
          <w:trHeight w:val="247"/>
        </w:trPr>
        <w:tc>
          <w:tcPr>
            <w:tcW w:w="5393" w:type="dxa"/>
            <w:tcBorders>
              <w:top w:val="single" w:sz="6" w:space="0" w:color="auto"/>
              <w:left w:val="single" w:sz="6" w:space="0" w:color="auto"/>
              <w:bottom w:val="single" w:sz="6" w:space="0" w:color="auto"/>
              <w:right w:val="single" w:sz="6" w:space="0" w:color="auto"/>
            </w:tcBorders>
          </w:tcPr>
          <w:p w:rsidR="00767D20" w:rsidRDefault="00767D20">
            <w:pPr>
              <w:rPr>
                <w:rFonts w:ascii="Arial" w:hAnsi="Arial"/>
                <w:snapToGrid w:val="0"/>
                <w:color w:val="000000"/>
              </w:rPr>
            </w:pPr>
            <w:r>
              <w:rPr>
                <w:rFonts w:ascii="Arial" w:hAnsi="Arial"/>
                <w:snapToGrid w:val="0"/>
                <w:color w:val="000000"/>
              </w:rPr>
              <w:t xml:space="preserve"> Непокрытые убытки прошлых лет(88)</w:t>
            </w:r>
          </w:p>
        </w:tc>
        <w:tc>
          <w:tcPr>
            <w:tcW w:w="1010" w:type="dxa"/>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rPr>
            </w:pPr>
            <w:r>
              <w:rPr>
                <w:rFonts w:ascii="Arial" w:hAnsi="Arial"/>
                <w:snapToGrid w:val="0"/>
                <w:color w:val="000000"/>
              </w:rPr>
              <w:t>310</w:t>
            </w:r>
          </w:p>
        </w:tc>
        <w:tc>
          <w:tcPr>
            <w:tcW w:w="1594" w:type="dxa"/>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rPr>
            </w:pPr>
          </w:p>
        </w:tc>
        <w:tc>
          <w:tcPr>
            <w:tcW w:w="1593" w:type="dxa"/>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rPr>
            </w:pPr>
          </w:p>
        </w:tc>
      </w:tr>
      <w:tr w:rsidR="00767D20">
        <w:trPr>
          <w:trHeight w:val="247"/>
        </w:trPr>
        <w:tc>
          <w:tcPr>
            <w:tcW w:w="5393" w:type="dxa"/>
            <w:tcBorders>
              <w:top w:val="single" w:sz="6" w:space="0" w:color="auto"/>
              <w:left w:val="single" w:sz="6" w:space="0" w:color="auto"/>
              <w:bottom w:val="single" w:sz="6" w:space="0" w:color="auto"/>
              <w:right w:val="single" w:sz="6" w:space="0" w:color="auto"/>
            </w:tcBorders>
          </w:tcPr>
          <w:p w:rsidR="00767D20" w:rsidRDefault="00767D20">
            <w:pPr>
              <w:rPr>
                <w:rFonts w:ascii="Arial" w:hAnsi="Arial"/>
                <w:snapToGrid w:val="0"/>
                <w:color w:val="000000"/>
              </w:rPr>
            </w:pPr>
            <w:r>
              <w:rPr>
                <w:rFonts w:ascii="Arial" w:hAnsi="Arial"/>
                <w:snapToGrid w:val="0"/>
                <w:color w:val="000000"/>
              </w:rPr>
              <w:t xml:space="preserve"> Непокрытый убыток отчетного года </w:t>
            </w:r>
          </w:p>
        </w:tc>
        <w:tc>
          <w:tcPr>
            <w:tcW w:w="1010" w:type="dxa"/>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rPr>
            </w:pPr>
            <w:r>
              <w:rPr>
                <w:rFonts w:ascii="Arial" w:hAnsi="Arial"/>
                <w:snapToGrid w:val="0"/>
                <w:color w:val="000000"/>
              </w:rPr>
              <w:t>320</w:t>
            </w:r>
          </w:p>
        </w:tc>
        <w:tc>
          <w:tcPr>
            <w:tcW w:w="1594" w:type="dxa"/>
            <w:tcBorders>
              <w:top w:val="single" w:sz="6" w:space="0" w:color="auto"/>
              <w:left w:val="single" w:sz="6" w:space="0" w:color="auto"/>
              <w:bottom w:val="single" w:sz="6" w:space="0" w:color="auto"/>
              <w:right w:val="single" w:sz="6" w:space="0" w:color="auto"/>
            </w:tcBorders>
          </w:tcPr>
          <w:p w:rsidR="00767D20" w:rsidRDefault="00767D20">
            <w:pPr>
              <w:rPr>
                <w:rFonts w:ascii="Arial" w:hAnsi="Arial"/>
                <w:snapToGrid w:val="0"/>
                <w:color w:val="000000"/>
              </w:rPr>
            </w:pPr>
            <w:r>
              <w:rPr>
                <w:rFonts w:ascii="Arial" w:hAnsi="Arial"/>
                <w:snapToGrid w:val="0"/>
                <w:color w:val="000000"/>
              </w:rPr>
              <w:t xml:space="preserve"> х </w:t>
            </w:r>
          </w:p>
        </w:tc>
        <w:tc>
          <w:tcPr>
            <w:tcW w:w="1593" w:type="dxa"/>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rPr>
            </w:pPr>
            <w:r>
              <w:rPr>
                <w:rFonts w:ascii="Arial" w:hAnsi="Arial"/>
                <w:snapToGrid w:val="0"/>
                <w:color w:val="000000"/>
              </w:rPr>
              <w:t xml:space="preserve">          467,00    </w:t>
            </w:r>
          </w:p>
        </w:tc>
      </w:tr>
      <w:tr w:rsidR="00767D20">
        <w:trPr>
          <w:trHeight w:val="247"/>
        </w:trPr>
        <w:tc>
          <w:tcPr>
            <w:tcW w:w="5393" w:type="dxa"/>
            <w:tcBorders>
              <w:top w:val="single" w:sz="6" w:space="0" w:color="auto"/>
              <w:left w:val="single" w:sz="6" w:space="0" w:color="auto"/>
              <w:bottom w:val="single" w:sz="6" w:space="0" w:color="auto"/>
              <w:right w:val="single" w:sz="6" w:space="0" w:color="auto"/>
            </w:tcBorders>
          </w:tcPr>
          <w:p w:rsidR="00767D20" w:rsidRDefault="00767D20">
            <w:pPr>
              <w:rPr>
                <w:rFonts w:ascii="Arial" w:hAnsi="Arial"/>
                <w:snapToGrid w:val="0"/>
                <w:color w:val="000000"/>
              </w:rPr>
            </w:pPr>
            <w:r>
              <w:rPr>
                <w:rFonts w:ascii="Arial" w:hAnsi="Arial"/>
                <w:snapToGrid w:val="0"/>
                <w:color w:val="000000"/>
              </w:rPr>
              <w:t xml:space="preserve">        ИТОГО по разделу III </w:t>
            </w:r>
          </w:p>
        </w:tc>
        <w:tc>
          <w:tcPr>
            <w:tcW w:w="1010" w:type="dxa"/>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rPr>
            </w:pPr>
            <w:r>
              <w:rPr>
                <w:rFonts w:ascii="Arial" w:hAnsi="Arial"/>
                <w:snapToGrid w:val="0"/>
                <w:color w:val="000000"/>
              </w:rPr>
              <w:t>390</w:t>
            </w:r>
          </w:p>
        </w:tc>
        <w:tc>
          <w:tcPr>
            <w:tcW w:w="1594" w:type="dxa"/>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rPr>
            </w:pPr>
          </w:p>
        </w:tc>
        <w:tc>
          <w:tcPr>
            <w:tcW w:w="1593" w:type="dxa"/>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rPr>
            </w:pPr>
            <w:r>
              <w:rPr>
                <w:rFonts w:ascii="Arial" w:hAnsi="Arial"/>
                <w:snapToGrid w:val="0"/>
                <w:color w:val="000000"/>
              </w:rPr>
              <w:t xml:space="preserve">          467,00    </w:t>
            </w:r>
          </w:p>
        </w:tc>
      </w:tr>
      <w:tr w:rsidR="00767D20">
        <w:trPr>
          <w:trHeight w:val="247"/>
        </w:trPr>
        <w:tc>
          <w:tcPr>
            <w:tcW w:w="5393" w:type="dxa"/>
            <w:tcBorders>
              <w:top w:val="single" w:sz="6" w:space="0" w:color="auto"/>
              <w:left w:val="single" w:sz="6" w:space="0" w:color="auto"/>
              <w:bottom w:val="single" w:sz="6" w:space="0" w:color="auto"/>
              <w:right w:val="single" w:sz="6" w:space="0" w:color="auto"/>
            </w:tcBorders>
          </w:tcPr>
          <w:p w:rsidR="00767D20" w:rsidRDefault="00767D20">
            <w:pPr>
              <w:rPr>
                <w:rFonts w:ascii="Arial" w:hAnsi="Arial"/>
                <w:b/>
                <w:snapToGrid w:val="0"/>
                <w:color w:val="000000"/>
              </w:rPr>
            </w:pPr>
            <w:r>
              <w:rPr>
                <w:rFonts w:ascii="Arial" w:hAnsi="Arial"/>
                <w:b/>
                <w:snapToGrid w:val="0"/>
                <w:color w:val="000000"/>
              </w:rPr>
              <w:t xml:space="preserve"> БАЛАНС(сумма строк 190+290+390)        </w:t>
            </w:r>
          </w:p>
        </w:tc>
        <w:tc>
          <w:tcPr>
            <w:tcW w:w="1010" w:type="dxa"/>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b/>
                <w:snapToGrid w:val="0"/>
                <w:color w:val="000000"/>
              </w:rPr>
            </w:pPr>
            <w:r>
              <w:rPr>
                <w:rFonts w:ascii="Arial" w:hAnsi="Arial"/>
                <w:b/>
                <w:snapToGrid w:val="0"/>
                <w:color w:val="000000"/>
              </w:rPr>
              <w:t>399</w:t>
            </w:r>
          </w:p>
        </w:tc>
        <w:tc>
          <w:tcPr>
            <w:tcW w:w="1594" w:type="dxa"/>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b/>
                <w:snapToGrid w:val="0"/>
                <w:color w:val="000000"/>
              </w:rPr>
            </w:pPr>
            <w:r>
              <w:rPr>
                <w:rFonts w:ascii="Arial" w:hAnsi="Arial"/>
                <w:b/>
                <w:snapToGrid w:val="0"/>
                <w:color w:val="000000"/>
              </w:rPr>
              <w:t xml:space="preserve">    558 350,00    </w:t>
            </w:r>
          </w:p>
        </w:tc>
        <w:tc>
          <w:tcPr>
            <w:tcW w:w="1593" w:type="dxa"/>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b/>
                <w:snapToGrid w:val="0"/>
                <w:color w:val="000000"/>
              </w:rPr>
            </w:pPr>
            <w:r>
              <w:rPr>
                <w:rFonts w:ascii="Arial" w:hAnsi="Arial"/>
                <w:b/>
                <w:snapToGrid w:val="0"/>
                <w:color w:val="000000"/>
              </w:rPr>
              <w:t xml:space="preserve">    570 337,00    </w:t>
            </w:r>
          </w:p>
        </w:tc>
      </w:tr>
      <w:tr w:rsidR="00767D20">
        <w:trPr>
          <w:trHeight w:val="247"/>
        </w:trPr>
        <w:tc>
          <w:tcPr>
            <w:tcW w:w="5393" w:type="dxa"/>
          </w:tcPr>
          <w:p w:rsidR="00767D20" w:rsidRDefault="00767D20">
            <w:pPr>
              <w:rPr>
                <w:rFonts w:ascii="Arial" w:hAnsi="Arial"/>
                <w:snapToGrid w:val="0"/>
                <w:color w:val="000000"/>
              </w:rPr>
            </w:pPr>
            <w:r>
              <w:rPr>
                <w:rFonts w:ascii="Arial" w:hAnsi="Arial"/>
                <w:snapToGrid w:val="0"/>
                <w:color w:val="000000"/>
              </w:rPr>
              <w:t xml:space="preserve"> </w:t>
            </w:r>
          </w:p>
        </w:tc>
        <w:tc>
          <w:tcPr>
            <w:tcW w:w="1010" w:type="dxa"/>
          </w:tcPr>
          <w:p w:rsidR="00767D20" w:rsidRDefault="00767D20">
            <w:pPr>
              <w:jc w:val="right"/>
              <w:rPr>
                <w:rFonts w:ascii="Arial" w:hAnsi="Arial"/>
                <w:snapToGrid w:val="0"/>
                <w:color w:val="000000"/>
              </w:rPr>
            </w:pPr>
          </w:p>
        </w:tc>
        <w:tc>
          <w:tcPr>
            <w:tcW w:w="1594" w:type="dxa"/>
          </w:tcPr>
          <w:p w:rsidR="00767D20" w:rsidRDefault="00767D20">
            <w:pPr>
              <w:jc w:val="right"/>
              <w:rPr>
                <w:rFonts w:ascii="Arial" w:hAnsi="Arial"/>
                <w:snapToGrid w:val="0"/>
                <w:color w:val="000000"/>
              </w:rPr>
            </w:pPr>
          </w:p>
        </w:tc>
        <w:tc>
          <w:tcPr>
            <w:tcW w:w="1593" w:type="dxa"/>
          </w:tcPr>
          <w:p w:rsidR="00767D20" w:rsidRDefault="00767D20">
            <w:pPr>
              <w:jc w:val="right"/>
              <w:rPr>
                <w:rFonts w:ascii="Arial" w:hAnsi="Arial"/>
                <w:snapToGrid w:val="0"/>
                <w:color w:val="000000"/>
              </w:rPr>
            </w:pPr>
          </w:p>
        </w:tc>
      </w:tr>
      <w:tr w:rsidR="00767D20">
        <w:trPr>
          <w:trHeight w:val="247"/>
        </w:trPr>
        <w:tc>
          <w:tcPr>
            <w:tcW w:w="5393" w:type="dxa"/>
          </w:tcPr>
          <w:p w:rsidR="00767D20" w:rsidRDefault="00767D20">
            <w:pPr>
              <w:jc w:val="right"/>
              <w:rPr>
                <w:rFonts w:ascii="Arial" w:hAnsi="Arial"/>
                <w:snapToGrid w:val="0"/>
                <w:color w:val="000000"/>
              </w:rPr>
            </w:pPr>
          </w:p>
        </w:tc>
        <w:tc>
          <w:tcPr>
            <w:tcW w:w="1010" w:type="dxa"/>
          </w:tcPr>
          <w:p w:rsidR="00767D20" w:rsidRDefault="00767D20">
            <w:pPr>
              <w:jc w:val="right"/>
              <w:rPr>
                <w:rFonts w:ascii="Arial" w:hAnsi="Arial"/>
                <w:snapToGrid w:val="0"/>
                <w:color w:val="000000"/>
              </w:rPr>
            </w:pPr>
          </w:p>
        </w:tc>
        <w:tc>
          <w:tcPr>
            <w:tcW w:w="1594" w:type="dxa"/>
          </w:tcPr>
          <w:p w:rsidR="00767D20" w:rsidRDefault="00767D20">
            <w:pPr>
              <w:jc w:val="right"/>
              <w:rPr>
                <w:rFonts w:ascii="Arial" w:hAnsi="Arial"/>
                <w:snapToGrid w:val="0"/>
                <w:color w:val="000000"/>
              </w:rPr>
            </w:pPr>
          </w:p>
        </w:tc>
        <w:tc>
          <w:tcPr>
            <w:tcW w:w="1593" w:type="dxa"/>
          </w:tcPr>
          <w:p w:rsidR="00767D20" w:rsidRDefault="00767D20">
            <w:pPr>
              <w:jc w:val="right"/>
              <w:rPr>
                <w:rFonts w:ascii="Arial" w:hAnsi="Arial"/>
                <w:snapToGrid w:val="0"/>
                <w:color w:val="000000"/>
              </w:rPr>
            </w:pPr>
          </w:p>
        </w:tc>
      </w:tr>
      <w:tr w:rsidR="00767D20">
        <w:trPr>
          <w:trHeight w:val="402"/>
        </w:trPr>
        <w:tc>
          <w:tcPr>
            <w:tcW w:w="5393" w:type="dxa"/>
            <w:tcBorders>
              <w:top w:val="single" w:sz="6" w:space="0" w:color="auto"/>
              <w:left w:val="single" w:sz="6" w:space="0" w:color="auto"/>
              <w:bottom w:val="single" w:sz="6" w:space="0" w:color="auto"/>
              <w:right w:val="single" w:sz="6" w:space="0" w:color="auto"/>
            </w:tcBorders>
          </w:tcPr>
          <w:p w:rsidR="00767D20" w:rsidRDefault="00767D20">
            <w:pPr>
              <w:pStyle w:val="1"/>
              <w:rPr>
                <w:rFonts w:ascii="Arial" w:hAnsi="Arial"/>
                <w:snapToGrid w:val="0"/>
              </w:rPr>
            </w:pPr>
            <w:r>
              <w:rPr>
                <w:rFonts w:ascii="Arial" w:hAnsi="Arial"/>
                <w:snapToGrid w:val="0"/>
              </w:rPr>
              <w:t>ПАССИВ</w:t>
            </w:r>
          </w:p>
        </w:tc>
        <w:tc>
          <w:tcPr>
            <w:tcW w:w="1010" w:type="dxa"/>
            <w:tcBorders>
              <w:top w:val="single" w:sz="6" w:space="0" w:color="auto"/>
              <w:left w:val="single" w:sz="6" w:space="0" w:color="auto"/>
              <w:bottom w:val="single" w:sz="6" w:space="0" w:color="auto"/>
              <w:right w:val="single" w:sz="6" w:space="0" w:color="auto"/>
            </w:tcBorders>
          </w:tcPr>
          <w:p w:rsidR="00767D20" w:rsidRDefault="00767D20">
            <w:pPr>
              <w:jc w:val="center"/>
              <w:rPr>
                <w:rFonts w:ascii="Arial" w:hAnsi="Arial"/>
                <w:snapToGrid w:val="0"/>
                <w:color w:val="000000"/>
              </w:rPr>
            </w:pPr>
            <w:r>
              <w:rPr>
                <w:rFonts w:ascii="Arial" w:hAnsi="Arial"/>
                <w:snapToGrid w:val="0"/>
                <w:color w:val="000000"/>
              </w:rPr>
              <w:t>код стр.</w:t>
            </w:r>
          </w:p>
        </w:tc>
        <w:tc>
          <w:tcPr>
            <w:tcW w:w="1594" w:type="dxa"/>
            <w:tcBorders>
              <w:top w:val="single" w:sz="6" w:space="0" w:color="auto"/>
              <w:left w:val="single" w:sz="6" w:space="0" w:color="auto"/>
              <w:bottom w:val="single" w:sz="6" w:space="0" w:color="auto"/>
              <w:right w:val="single" w:sz="6" w:space="0" w:color="auto"/>
            </w:tcBorders>
          </w:tcPr>
          <w:p w:rsidR="00767D20" w:rsidRDefault="00767D20">
            <w:pPr>
              <w:jc w:val="center"/>
              <w:rPr>
                <w:rFonts w:ascii="Arial" w:hAnsi="Arial"/>
                <w:snapToGrid w:val="0"/>
                <w:color w:val="000000"/>
              </w:rPr>
            </w:pPr>
            <w:r>
              <w:rPr>
                <w:rFonts w:ascii="Arial" w:hAnsi="Arial"/>
                <w:snapToGrid w:val="0"/>
                <w:color w:val="000000"/>
              </w:rPr>
              <w:t xml:space="preserve">на начало года </w:t>
            </w:r>
          </w:p>
        </w:tc>
        <w:tc>
          <w:tcPr>
            <w:tcW w:w="1593" w:type="dxa"/>
            <w:tcBorders>
              <w:top w:val="single" w:sz="6" w:space="0" w:color="auto"/>
              <w:left w:val="single" w:sz="6" w:space="0" w:color="auto"/>
              <w:bottom w:val="single" w:sz="6" w:space="0" w:color="auto"/>
              <w:right w:val="single" w:sz="6" w:space="0" w:color="auto"/>
            </w:tcBorders>
          </w:tcPr>
          <w:p w:rsidR="00767D20" w:rsidRDefault="00767D20">
            <w:pPr>
              <w:jc w:val="center"/>
              <w:rPr>
                <w:rFonts w:ascii="Arial" w:hAnsi="Arial"/>
                <w:snapToGrid w:val="0"/>
                <w:color w:val="000000"/>
              </w:rPr>
            </w:pPr>
            <w:r>
              <w:rPr>
                <w:rFonts w:ascii="Arial" w:hAnsi="Arial"/>
                <w:snapToGrid w:val="0"/>
                <w:color w:val="000000"/>
              </w:rPr>
              <w:t>на конец года</w:t>
            </w:r>
          </w:p>
        </w:tc>
      </w:tr>
      <w:tr w:rsidR="00767D20">
        <w:trPr>
          <w:trHeight w:val="247"/>
        </w:trPr>
        <w:tc>
          <w:tcPr>
            <w:tcW w:w="5393" w:type="dxa"/>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rPr>
            </w:pPr>
          </w:p>
        </w:tc>
        <w:tc>
          <w:tcPr>
            <w:tcW w:w="1010" w:type="dxa"/>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rPr>
            </w:pPr>
          </w:p>
        </w:tc>
        <w:tc>
          <w:tcPr>
            <w:tcW w:w="1594" w:type="dxa"/>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rPr>
            </w:pPr>
          </w:p>
        </w:tc>
        <w:tc>
          <w:tcPr>
            <w:tcW w:w="1593" w:type="dxa"/>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rPr>
            </w:pPr>
          </w:p>
        </w:tc>
      </w:tr>
      <w:tr w:rsidR="00767D20">
        <w:trPr>
          <w:trHeight w:val="247"/>
        </w:trPr>
        <w:tc>
          <w:tcPr>
            <w:tcW w:w="5393" w:type="dxa"/>
            <w:tcBorders>
              <w:top w:val="single" w:sz="6" w:space="0" w:color="auto"/>
              <w:left w:val="single" w:sz="6" w:space="0" w:color="auto"/>
              <w:bottom w:val="single" w:sz="6" w:space="0" w:color="auto"/>
              <w:right w:val="single" w:sz="6" w:space="0" w:color="auto"/>
            </w:tcBorders>
          </w:tcPr>
          <w:p w:rsidR="00767D20" w:rsidRDefault="00767D20">
            <w:pPr>
              <w:rPr>
                <w:rFonts w:ascii="Arial" w:hAnsi="Arial"/>
                <w:snapToGrid w:val="0"/>
                <w:color w:val="000000"/>
              </w:rPr>
            </w:pPr>
            <w:r>
              <w:rPr>
                <w:rFonts w:ascii="Arial" w:hAnsi="Arial"/>
                <w:snapToGrid w:val="0"/>
                <w:color w:val="000000"/>
              </w:rPr>
              <w:t xml:space="preserve">     IY. КАПИТАЛ И РЕЗЕРВЫ          </w:t>
            </w:r>
          </w:p>
        </w:tc>
        <w:tc>
          <w:tcPr>
            <w:tcW w:w="1010" w:type="dxa"/>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rPr>
            </w:pPr>
          </w:p>
        </w:tc>
        <w:tc>
          <w:tcPr>
            <w:tcW w:w="1594" w:type="dxa"/>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rPr>
            </w:pPr>
          </w:p>
        </w:tc>
        <w:tc>
          <w:tcPr>
            <w:tcW w:w="1593" w:type="dxa"/>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rPr>
            </w:pPr>
          </w:p>
        </w:tc>
      </w:tr>
      <w:tr w:rsidR="00767D20">
        <w:trPr>
          <w:trHeight w:val="247"/>
        </w:trPr>
        <w:tc>
          <w:tcPr>
            <w:tcW w:w="5393" w:type="dxa"/>
            <w:tcBorders>
              <w:top w:val="single" w:sz="6" w:space="0" w:color="auto"/>
              <w:left w:val="single" w:sz="6" w:space="0" w:color="auto"/>
              <w:bottom w:val="single" w:sz="6" w:space="0" w:color="auto"/>
              <w:right w:val="single" w:sz="6" w:space="0" w:color="auto"/>
            </w:tcBorders>
          </w:tcPr>
          <w:p w:rsidR="00767D20" w:rsidRDefault="00767D20">
            <w:pPr>
              <w:rPr>
                <w:rFonts w:ascii="Arial" w:hAnsi="Arial"/>
                <w:snapToGrid w:val="0"/>
                <w:color w:val="000000"/>
              </w:rPr>
            </w:pPr>
            <w:r>
              <w:rPr>
                <w:rFonts w:ascii="Arial" w:hAnsi="Arial"/>
                <w:snapToGrid w:val="0"/>
                <w:color w:val="000000"/>
              </w:rPr>
              <w:t xml:space="preserve"> Уставной капитал (85)</w:t>
            </w:r>
          </w:p>
        </w:tc>
        <w:tc>
          <w:tcPr>
            <w:tcW w:w="1010" w:type="dxa"/>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rPr>
            </w:pPr>
            <w:r>
              <w:rPr>
                <w:rFonts w:ascii="Arial" w:hAnsi="Arial"/>
                <w:snapToGrid w:val="0"/>
                <w:color w:val="000000"/>
              </w:rPr>
              <w:t>410</w:t>
            </w:r>
          </w:p>
        </w:tc>
        <w:tc>
          <w:tcPr>
            <w:tcW w:w="1594" w:type="dxa"/>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rPr>
            </w:pPr>
            <w:r>
              <w:rPr>
                <w:rFonts w:ascii="Arial" w:hAnsi="Arial"/>
                <w:snapToGrid w:val="0"/>
                <w:color w:val="000000"/>
              </w:rPr>
              <w:t xml:space="preserve">    265 000,00    </w:t>
            </w:r>
          </w:p>
        </w:tc>
        <w:tc>
          <w:tcPr>
            <w:tcW w:w="1593" w:type="dxa"/>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rPr>
            </w:pPr>
            <w:r>
              <w:rPr>
                <w:rFonts w:ascii="Arial" w:hAnsi="Arial"/>
                <w:snapToGrid w:val="0"/>
                <w:color w:val="000000"/>
              </w:rPr>
              <w:t xml:space="preserve">    265 000,00    </w:t>
            </w:r>
          </w:p>
        </w:tc>
      </w:tr>
      <w:tr w:rsidR="00767D20">
        <w:trPr>
          <w:trHeight w:val="247"/>
        </w:trPr>
        <w:tc>
          <w:tcPr>
            <w:tcW w:w="5393" w:type="dxa"/>
            <w:tcBorders>
              <w:top w:val="single" w:sz="6" w:space="0" w:color="auto"/>
              <w:left w:val="single" w:sz="6" w:space="0" w:color="auto"/>
              <w:bottom w:val="single" w:sz="6" w:space="0" w:color="auto"/>
              <w:right w:val="single" w:sz="6" w:space="0" w:color="auto"/>
            </w:tcBorders>
          </w:tcPr>
          <w:p w:rsidR="00767D20" w:rsidRDefault="00767D20">
            <w:pPr>
              <w:rPr>
                <w:rFonts w:ascii="Arial" w:hAnsi="Arial"/>
                <w:snapToGrid w:val="0"/>
                <w:color w:val="000000"/>
              </w:rPr>
            </w:pPr>
            <w:r>
              <w:rPr>
                <w:rFonts w:ascii="Arial" w:hAnsi="Arial"/>
                <w:snapToGrid w:val="0"/>
                <w:color w:val="000000"/>
              </w:rPr>
              <w:t xml:space="preserve"> Добавочный капитал (87)</w:t>
            </w:r>
          </w:p>
        </w:tc>
        <w:tc>
          <w:tcPr>
            <w:tcW w:w="1010" w:type="dxa"/>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rPr>
            </w:pPr>
            <w:r>
              <w:rPr>
                <w:rFonts w:ascii="Arial" w:hAnsi="Arial"/>
                <w:snapToGrid w:val="0"/>
                <w:color w:val="000000"/>
              </w:rPr>
              <w:t>420</w:t>
            </w:r>
          </w:p>
        </w:tc>
        <w:tc>
          <w:tcPr>
            <w:tcW w:w="1594" w:type="dxa"/>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rPr>
            </w:pPr>
            <w:r>
              <w:rPr>
                <w:rFonts w:ascii="Arial" w:hAnsi="Arial"/>
                <w:snapToGrid w:val="0"/>
                <w:color w:val="000000"/>
              </w:rPr>
              <w:t xml:space="preserve">    190 000,00    </w:t>
            </w:r>
          </w:p>
        </w:tc>
        <w:tc>
          <w:tcPr>
            <w:tcW w:w="1593" w:type="dxa"/>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rPr>
            </w:pPr>
            <w:r>
              <w:rPr>
                <w:rFonts w:ascii="Arial" w:hAnsi="Arial"/>
                <w:snapToGrid w:val="0"/>
                <w:color w:val="000000"/>
              </w:rPr>
              <w:t xml:space="preserve">    190 000,00    </w:t>
            </w:r>
          </w:p>
        </w:tc>
      </w:tr>
      <w:tr w:rsidR="00767D20">
        <w:trPr>
          <w:trHeight w:val="247"/>
        </w:trPr>
        <w:tc>
          <w:tcPr>
            <w:tcW w:w="5393" w:type="dxa"/>
            <w:tcBorders>
              <w:top w:val="single" w:sz="6" w:space="0" w:color="auto"/>
              <w:left w:val="single" w:sz="6" w:space="0" w:color="auto"/>
              <w:bottom w:val="single" w:sz="6" w:space="0" w:color="auto"/>
              <w:right w:val="single" w:sz="6" w:space="0" w:color="auto"/>
            </w:tcBorders>
          </w:tcPr>
          <w:p w:rsidR="00767D20" w:rsidRDefault="00767D20">
            <w:pPr>
              <w:rPr>
                <w:rFonts w:ascii="Arial" w:hAnsi="Arial"/>
                <w:snapToGrid w:val="0"/>
                <w:color w:val="000000"/>
              </w:rPr>
            </w:pPr>
            <w:r>
              <w:rPr>
                <w:rFonts w:ascii="Arial" w:hAnsi="Arial"/>
                <w:snapToGrid w:val="0"/>
                <w:color w:val="000000"/>
              </w:rPr>
              <w:t xml:space="preserve"> Резервный капитал (86)</w:t>
            </w:r>
          </w:p>
        </w:tc>
        <w:tc>
          <w:tcPr>
            <w:tcW w:w="1010" w:type="dxa"/>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rPr>
            </w:pPr>
            <w:r>
              <w:rPr>
                <w:rFonts w:ascii="Arial" w:hAnsi="Arial"/>
                <w:snapToGrid w:val="0"/>
                <w:color w:val="000000"/>
              </w:rPr>
              <w:t>430</w:t>
            </w:r>
          </w:p>
        </w:tc>
        <w:tc>
          <w:tcPr>
            <w:tcW w:w="1594" w:type="dxa"/>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rPr>
            </w:pPr>
          </w:p>
        </w:tc>
        <w:tc>
          <w:tcPr>
            <w:tcW w:w="1593" w:type="dxa"/>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rPr>
            </w:pPr>
          </w:p>
        </w:tc>
      </w:tr>
      <w:tr w:rsidR="00767D20">
        <w:trPr>
          <w:trHeight w:val="247"/>
        </w:trPr>
        <w:tc>
          <w:tcPr>
            <w:tcW w:w="5393" w:type="dxa"/>
            <w:tcBorders>
              <w:top w:val="single" w:sz="6" w:space="0" w:color="auto"/>
              <w:left w:val="single" w:sz="6" w:space="0" w:color="auto"/>
              <w:bottom w:val="single" w:sz="6" w:space="0" w:color="auto"/>
              <w:right w:val="single" w:sz="6" w:space="0" w:color="auto"/>
            </w:tcBorders>
          </w:tcPr>
          <w:p w:rsidR="00767D20" w:rsidRDefault="00767D20">
            <w:pPr>
              <w:rPr>
                <w:rFonts w:ascii="Arial" w:hAnsi="Arial"/>
                <w:snapToGrid w:val="0"/>
                <w:color w:val="000000"/>
              </w:rPr>
            </w:pPr>
            <w:r>
              <w:rPr>
                <w:rFonts w:ascii="Arial" w:hAnsi="Arial"/>
                <w:snapToGrid w:val="0"/>
                <w:color w:val="000000"/>
              </w:rPr>
              <w:t xml:space="preserve">    в том числе:        </w:t>
            </w:r>
          </w:p>
        </w:tc>
        <w:tc>
          <w:tcPr>
            <w:tcW w:w="1010" w:type="dxa"/>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rPr>
            </w:pPr>
          </w:p>
        </w:tc>
        <w:tc>
          <w:tcPr>
            <w:tcW w:w="1594" w:type="dxa"/>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rPr>
            </w:pPr>
          </w:p>
        </w:tc>
        <w:tc>
          <w:tcPr>
            <w:tcW w:w="1593" w:type="dxa"/>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rPr>
            </w:pPr>
          </w:p>
        </w:tc>
      </w:tr>
      <w:tr w:rsidR="00767D20">
        <w:trPr>
          <w:trHeight w:val="494"/>
        </w:trPr>
        <w:tc>
          <w:tcPr>
            <w:tcW w:w="5393" w:type="dxa"/>
            <w:tcBorders>
              <w:top w:val="single" w:sz="6" w:space="0" w:color="auto"/>
              <w:left w:val="single" w:sz="6" w:space="0" w:color="auto"/>
              <w:bottom w:val="single" w:sz="6" w:space="0" w:color="auto"/>
              <w:right w:val="single" w:sz="6" w:space="0" w:color="auto"/>
            </w:tcBorders>
          </w:tcPr>
          <w:p w:rsidR="00767D20" w:rsidRDefault="00767D20">
            <w:pPr>
              <w:rPr>
                <w:rFonts w:ascii="Arial" w:hAnsi="Arial"/>
                <w:snapToGrid w:val="0"/>
                <w:color w:val="000000"/>
              </w:rPr>
            </w:pPr>
            <w:r>
              <w:rPr>
                <w:rFonts w:ascii="Arial" w:hAnsi="Arial"/>
                <w:snapToGrid w:val="0"/>
                <w:color w:val="000000"/>
              </w:rPr>
              <w:t xml:space="preserve">    резервные фонды, образованные в соответствии  с законодательством</w:t>
            </w:r>
          </w:p>
        </w:tc>
        <w:tc>
          <w:tcPr>
            <w:tcW w:w="1010" w:type="dxa"/>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rPr>
            </w:pPr>
            <w:r>
              <w:rPr>
                <w:rFonts w:ascii="Arial" w:hAnsi="Arial"/>
                <w:snapToGrid w:val="0"/>
                <w:color w:val="000000"/>
              </w:rPr>
              <w:t>431</w:t>
            </w:r>
          </w:p>
        </w:tc>
        <w:tc>
          <w:tcPr>
            <w:tcW w:w="1594" w:type="dxa"/>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rPr>
            </w:pPr>
          </w:p>
        </w:tc>
        <w:tc>
          <w:tcPr>
            <w:tcW w:w="1593" w:type="dxa"/>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rPr>
            </w:pPr>
          </w:p>
        </w:tc>
      </w:tr>
      <w:tr w:rsidR="00767D20">
        <w:trPr>
          <w:trHeight w:val="494"/>
        </w:trPr>
        <w:tc>
          <w:tcPr>
            <w:tcW w:w="5393" w:type="dxa"/>
            <w:tcBorders>
              <w:top w:val="single" w:sz="6" w:space="0" w:color="auto"/>
              <w:left w:val="single" w:sz="6" w:space="0" w:color="auto"/>
              <w:bottom w:val="single" w:sz="6" w:space="0" w:color="auto"/>
              <w:right w:val="single" w:sz="6" w:space="0" w:color="auto"/>
            </w:tcBorders>
          </w:tcPr>
          <w:p w:rsidR="00767D20" w:rsidRDefault="00767D20">
            <w:pPr>
              <w:rPr>
                <w:rFonts w:ascii="Arial" w:hAnsi="Arial"/>
                <w:snapToGrid w:val="0"/>
                <w:color w:val="000000"/>
              </w:rPr>
            </w:pPr>
            <w:r>
              <w:rPr>
                <w:rFonts w:ascii="Arial" w:hAnsi="Arial"/>
                <w:snapToGrid w:val="0"/>
                <w:color w:val="000000"/>
              </w:rPr>
              <w:t xml:space="preserve">    резервы, образованные в соответствии с учредительными документами</w:t>
            </w:r>
          </w:p>
        </w:tc>
        <w:tc>
          <w:tcPr>
            <w:tcW w:w="1010" w:type="dxa"/>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rPr>
            </w:pPr>
            <w:r>
              <w:rPr>
                <w:rFonts w:ascii="Arial" w:hAnsi="Arial"/>
                <w:snapToGrid w:val="0"/>
                <w:color w:val="000000"/>
              </w:rPr>
              <w:t>432</w:t>
            </w:r>
          </w:p>
        </w:tc>
        <w:tc>
          <w:tcPr>
            <w:tcW w:w="1594" w:type="dxa"/>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rPr>
            </w:pPr>
          </w:p>
        </w:tc>
        <w:tc>
          <w:tcPr>
            <w:tcW w:w="1593" w:type="dxa"/>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rPr>
            </w:pPr>
          </w:p>
        </w:tc>
      </w:tr>
      <w:tr w:rsidR="00767D20">
        <w:trPr>
          <w:trHeight w:val="247"/>
        </w:trPr>
        <w:tc>
          <w:tcPr>
            <w:tcW w:w="5393" w:type="dxa"/>
            <w:tcBorders>
              <w:top w:val="single" w:sz="6" w:space="0" w:color="auto"/>
              <w:left w:val="single" w:sz="6" w:space="0" w:color="auto"/>
              <w:bottom w:val="single" w:sz="6" w:space="0" w:color="auto"/>
              <w:right w:val="single" w:sz="6" w:space="0" w:color="auto"/>
            </w:tcBorders>
          </w:tcPr>
          <w:p w:rsidR="00767D20" w:rsidRDefault="00767D20">
            <w:pPr>
              <w:rPr>
                <w:rFonts w:ascii="Arial" w:hAnsi="Arial"/>
                <w:snapToGrid w:val="0"/>
                <w:color w:val="000000"/>
              </w:rPr>
            </w:pPr>
            <w:r>
              <w:rPr>
                <w:rFonts w:ascii="Arial" w:hAnsi="Arial"/>
                <w:snapToGrid w:val="0"/>
                <w:color w:val="000000"/>
              </w:rPr>
              <w:t xml:space="preserve"> Фонды накопления(88)</w:t>
            </w:r>
          </w:p>
        </w:tc>
        <w:tc>
          <w:tcPr>
            <w:tcW w:w="1010" w:type="dxa"/>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rPr>
            </w:pPr>
            <w:r>
              <w:rPr>
                <w:rFonts w:ascii="Arial" w:hAnsi="Arial"/>
                <w:snapToGrid w:val="0"/>
                <w:color w:val="000000"/>
              </w:rPr>
              <w:t>440</w:t>
            </w:r>
          </w:p>
        </w:tc>
        <w:tc>
          <w:tcPr>
            <w:tcW w:w="1594" w:type="dxa"/>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rPr>
            </w:pPr>
          </w:p>
        </w:tc>
        <w:tc>
          <w:tcPr>
            <w:tcW w:w="1593" w:type="dxa"/>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rPr>
            </w:pPr>
          </w:p>
        </w:tc>
      </w:tr>
      <w:tr w:rsidR="00767D20">
        <w:trPr>
          <w:trHeight w:val="247"/>
        </w:trPr>
        <w:tc>
          <w:tcPr>
            <w:tcW w:w="5393" w:type="dxa"/>
            <w:tcBorders>
              <w:top w:val="single" w:sz="6" w:space="0" w:color="auto"/>
              <w:left w:val="single" w:sz="6" w:space="0" w:color="auto"/>
              <w:bottom w:val="single" w:sz="6" w:space="0" w:color="auto"/>
              <w:right w:val="single" w:sz="6" w:space="0" w:color="auto"/>
            </w:tcBorders>
          </w:tcPr>
          <w:p w:rsidR="00767D20" w:rsidRDefault="00767D20">
            <w:pPr>
              <w:rPr>
                <w:rFonts w:ascii="Arial" w:hAnsi="Arial"/>
                <w:snapToGrid w:val="0"/>
                <w:color w:val="000000"/>
              </w:rPr>
            </w:pPr>
            <w:r>
              <w:rPr>
                <w:rFonts w:ascii="Arial" w:hAnsi="Arial"/>
                <w:snapToGrid w:val="0"/>
                <w:color w:val="000000"/>
              </w:rPr>
              <w:t xml:space="preserve"> Фонд социальной сферы(88)</w:t>
            </w:r>
          </w:p>
        </w:tc>
        <w:tc>
          <w:tcPr>
            <w:tcW w:w="1010" w:type="dxa"/>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rPr>
            </w:pPr>
            <w:r>
              <w:rPr>
                <w:rFonts w:ascii="Arial" w:hAnsi="Arial"/>
                <w:snapToGrid w:val="0"/>
                <w:color w:val="000000"/>
              </w:rPr>
              <w:t>450</w:t>
            </w:r>
          </w:p>
        </w:tc>
        <w:tc>
          <w:tcPr>
            <w:tcW w:w="1594" w:type="dxa"/>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rPr>
            </w:pPr>
          </w:p>
        </w:tc>
        <w:tc>
          <w:tcPr>
            <w:tcW w:w="1593" w:type="dxa"/>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rPr>
            </w:pPr>
          </w:p>
        </w:tc>
      </w:tr>
      <w:tr w:rsidR="00767D20">
        <w:trPr>
          <w:trHeight w:val="247"/>
        </w:trPr>
        <w:tc>
          <w:tcPr>
            <w:tcW w:w="5393" w:type="dxa"/>
            <w:tcBorders>
              <w:top w:val="single" w:sz="6" w:space="0" w:color="auto"/>
              <w:left w:val="single" w:sz="6" w:space="0" w:color="auto"/>
              <w:bottom w:val="single" w:sz="6" w:space="0" w:color="auto"/>
              <w:right w:val="single" w:sz="6" w:space="0" w:color="auto"/>
            </w:tcBorders>
          </w:tcPr>
          <w:p w:rsidR="00767D20" w:rsidRDefault="00767D20">
            <w:pPr>
              <w:rPr>
                <w:rFonts w:ascii="Arial" w:hAnsi="Arial"/>
                <w:snapToGrid w:val="0"/>
                <w:color w:val="000000"/>
              </w:rPr>
            </w:pPr>
            <w:r>
              <w:rPr>
                <w:rFonts w:ascii="Arial" w:hAnsi="Arial"/>
                <w:snapToGrid w:val="0"/>
                <w:color w:val="000000"/>
              </w:rPr>
              <w:t xml:space="preserve"> Целевые финансирование и поступления(96)</w:t>
            </w:r>
          </w:p>
        </w:tc>
        <w:tc>
          <w:tcPr>
            <w:tcW w:w="1010" w:type="dxa"/>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rPr>
            </w:pPr>
            <w:r>
              <w:rPr>
                <w:rFonts w:ascii="Arial" w:hAnsi="Arial"/>
                <w:snapToGrid w:val="0"/>
                <w:color w:val="000000"/>
              </w:rPr>
              <w:t>460</w:t>
            </w:r>
          </w:p>
        </w:tc>
        <w:tc>
          <w:tcPr>
            <w:tcW w:w="1594" w:type="dxa"/>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rPr>
            </w:pPr>
          </w:p>
        </w:tc>
        <w:tc>
          <w:tcPr>
            <w:tcW w:w="1593" w:type="dxa"/>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rPr>
            </w:pPr>
          </w:p>
        </w:tc>
      </w:tr>
      <w:tr w:rsidR="00767D20">
        <w:trPr>
          <w:trHeight w:val="247"/>
        </w:trPr>
        <w:tc>
          <w:tcPr>
            <w:tcW w:w="5393" w:type="dxa"/>
            <w:tcBorders>
              <w:top w:val="single" w:sz="6" w:space="0" w:color="auto"/>
              <w:left w:val="single" w:sz="6" w:space="0" w:color="auto"/>
              <w:bottom w:val="single" w:sz="6" w:space="0" w:color="auto"/>
              <w:right w:val="single" w:sz="6" w:space="0" w:color="auto"/>
            </w:tcBorders>
          </w:tcPr>
          <w:p w:rsidR="00767D20" w:rsidRDefault="00767D20">
            <w:pPr>
              <w:rPr>
                <w:rFonts w:ascii="Arial" w:hAnsi="Arial"/>
                <w:snapToGrid w:val="0"/>
                <w:color w:val="000000"/>
              </w:rPr>
            </w:pPr>
            <w:r>
              <w:rPr>
                <w:rFonts w:ascii="Arial" w:hAnsi="Arial"/>
                <w:snapToGrid w:val="0"/>
                <w:color w:val="000000"/>
              </w:rPr>
              <w:t xml:space="preserve"> Нераспределенная прибыль прошлых лет(88)</w:t>
            </w:r>
          </w:p>
        </w:tc>
        <w:tc>
          <w:tcPr>
            <w:tcW w:w="1010" w:type="dxa"/>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rPr>
            </w:pPr>
            <w:r>
              <w:rPr>
                <w:rFonts w:ascii="Arial" w:hAnsi="Arial"/>
                <w:snapToGrid w:val="0"/>
                <w:color w:val="000000"/>
              </w:rPr>
              <w:t>470</w:t>
            </w:r>
          </w:p>
        </w:tc>
        <w:tc>
          <w:tcPr>
            <w:tcW w:w="1594" w:type="dxa"/>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rPr>
            </w:pPr>
            <w:r>
              <w:rPr>
                <w:rFonts w:ascii="Arial" w:hAnsi="Arial"/>
                <w:snapToGrid w:val="0"/>
                <w:color w:val="000000"/>
              </w:rPr>
              <w:t xml:space="preserve">       8 700,00    </w:t>
            </w:r>
          </w:p>
        </w:tc>
        <w:tc>
          <w:tcPr>
            <w:tcW w:w="1593" w:type="dxa"/>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rPr>
            </w:pPr>
            <w:r>
              <w:rPr>
                <w:rFonts w:ascii="Arial" w:hAnsi="Arial"/>
                <w:snapToGrid w:val="0"/>
                <w:color w:val="000000"/>
              </w:rPr>
              <w:t xml:space="preserve">       8 700,00    </w:t>
            </w:r>
          </w:p>
        </w:tc>
      </w:tr>
      <w:tr w:rsidR="00767D20">
        <w:trPr>
          <w:trHeight w:val="247"/>
        </w:trPr>
        <w:tc>
          <w:tcPr>
            <w:tcW w:w="5393" w:type="dxa"/>
            <w:tcBorders>
              <w:top w:val="single" w:sz="6" w:space="0" w:color="auto"/>
              <w:left w:val="single" w:sz="6" w:space="0" w:color="auto"/>
              <w:bottom w:val="single" w:sz="6" w:space="0" w:color="auto"/>
              <w:right w:val="single" w:sz="6" w:space="0" w:color="auto"/>
            </w:tcBorders>
          </w:tcPr>
          <w:p w:rsidR="00767D20" w:rsidRDefault="00767D20">
            <w:pPr>
              <w:rPr>
                <w:rFonts w:ascii="Arial" w:hAnsi="Arial"/>
                <w:snapToGrid w:val="0"/>
                <w:color w:val="000000"/>
              </w:rPr>
            </w:pPr>
            <w:r>
              <w:rPr>
                <w:rFonts w:ascii="Arial" w:hAnsi="Arial"/>
                <w:snapToGrid w:val="0"/>
                <w:color w:val="000000"/>
              </w:rPr>
              <w:t xml:space="preserve"> Нераспределенная прибыль отчетного года</w:t>
            </w:r>
          </w:p>
        </w:tc>
        <w:tc>
          <w:tcPr>
            <w:tcW w:w="1010" w:type="dxa"/>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rPr>
            </w:pPr>
            <w:r>
              <w:rPr>
                <w:rFonts w:ascii="Arial" w:hAnsi="Arial"/>
                <w:snapToGrid w:val="0"/>
                <w:color w:val="000000"/>
              </w:rPr>
              <w:t>480</w:t>
            </w:r>
          </w:p>
        </w:tc>
        <w:tc>
          <w:tcPr>
            <w:tcW w:w="1594" w:type="dxa"/>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rPr>
            </w:pPr>
          </w:p>
        </w:tc>
        <w:tc>
          <w:tcPr>
            <w:tcW w:w="1593" w:type="dxa"/>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rPr>
            </w:pPr>
            <w:r>
              <w:rPr>
                <w:rFonts w:ascii="Arial" w:hAnsi="Arial"/>
                <w:snapToGrid w:val="0"/>
                <w:color w:val="000000"/>
              </w:rPr>
              <w:t xml:space="preserve">       5 433,00    </w:t>
            </w:r>
          </w:p>
        </w:tc>
      </w:tr>
      <w:tr w:rsidR="00767D20">
        <w:trPr>
          <w:trHeight w:val="247"/>
        </w:trPr>
        <w:tc>
          <w:tcPr>
            <w:tcW w:w="5393" w:type="dxa"/>
            <w:tcBorders>
              <w:top w:val="single" w:sz="6" w:space="0" w:color="auto"/>
              <w:left w:val="single" w:sz="6" w:space="0" w:color="auto"/>
              <w:bottom w:val="single" w:sz="6" w:space="0" w:color="auto"/>
              <w:right w:val="single" w:sz="6" w:space="0" w:color="auto"/>
            </w:tcBorders>
          </w:tcPr>
          <w:p w:rsidR="00767D20" w:rsidRDefault="00767D20">
            <w:pPr>
              <w:rPr>
                <w:rFonts w:ascii="Arial" w:hAnsi="Arial"/>
                <w:snapToGrid w:val="0"/>
                <w:color w:val="000000"/>
              </w:rPr>
            </w:pPr>
            <w:r>
              <w:rPr>
                <w:rFonts w:ascii="Arial" w:hAnsi="Arial"/>
                <w:snapToGrid w:val="0"/>
                <w:color w:val="000000"/>
              </w:rPr>
              <w:t xml:space="preserve">         ИТОГО по разделу IV</w:t>
            </w:r>
          </w:p>
        </w:tc>
        <w:tc>
          <w:tcPr>
            <w:tcW w:w="1010" w:type="dxa"/>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rPr>
            </w:pPr>
            <w:r>
              <w:rPr>
                <w:rFonts w:ascii="Arial" w:hAnsi="Arial"/>
                <w:snapToGrid w:val="0"/>
                <w:color w:val="000000"/>
              </w:rPr>
              <w:t>490</w:t>
            </w:r>
          </w:p>
        </w:tc>
        <w:tc>
          <w:tcPr>
            <w:tcW w:w="1594" w:type="dxa"/>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rPr>
            </w:pPr>
            <w:r>
              <w:rPr>
                <w:rFonts w:ascii="Arial" w:hAnsi="Arial"/>
                <w:snapToGrid w:val="0"/>
                <w:color w:val="000000"/>
              </w:rPr>
              <w:t xml:space="preserve">    463 700,00    </w:t>
            </w:r>
          </w:p>
        </w:tc>
        <w:tc>
          <w:tcPr>
            <w:tcW w:w="1593" w:type="dxa"/>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rPr>
            </w:pPr>
            <w:r>
              <w:rPr>
                <w:rFonts w:ascii="Arial" w:hAnsi="Arial"/>
                <w:snapToGrid w:val="0"/>
                <w:color w:val="000000"/>
              </w:rPr>
              <w:t xml:space="preserve">    469 133,00    </w:t>
            </w:r>
          </w:p>
        </w:tc>
      </w:tr>
      <w:tr w:rsidR="00767D20">
        <w:trPr>
          <w:trHeight w:val="247"/>
        </w:trPr>
        <w:tc>
          <w:tcPr>
            <w:tcW w:w="5393" w:type="dxa"/>
            <w:tcBorders>
              <w:top w:val="single" w:sz="6" w:space="0" w:color="auto"/>
              <w:left w:val="single" w:sz="6" w:space="0" w:color="auto"/>
              <w:bottom w:val="single" w:sz="6" w:space="0" w:color="auto"/>
              <w:right w:val="single" w:sz="6" w:space="0" w:color="auto"/>
            </w:tcBorders>
          </w:tcPr>
          <w:p w:rsidR="00767D20" w:rsidRDefault="00767D20">
            <w:pPr>
              <w:rPr>
                <w:rFonts w:ascii="Arial" w:hAnsi="Arial"/>
                <w:snapToGrid w:val="0"/>
                <w:color w:val="000000"/>
              </w:rPr>
            </w:pPr>
            <w:r>
              <w:rPr>
                <w:rFonts w:ascii="Arial" w:hAnsi="Arial"/>
                <w:snapToGrid w:val="0"/>
                <w:color w:val="000000"/>
              </w:rPr>
              <w:t xml:space="preserve">      V. ДОЛГОСРОЧНЫЕ  ПАССИВЫ    </w:t>
            </w:r>
          </w:p>
        </w:tc>
        <w:tc>
          <w:tcPr>
            <w:tcW w:w="1010" w:type="dxa"/>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rPr>
            </w:pPr>
          </w:p>
        </w:tc>
        <w:tc>
          <w:tcPr>
            <w:tcW w:w="1594" w:type="dxa"/>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rPr>
            </w:pPr>
          </w:p>
        </w:tc>
        <w:tc>
          <w:tcPr>
            <w:tcW w:w="1593" w:type="dxa"/>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rPr>
            </w:pPr>
          </w:p>
        </w:tc>
      </w:tr>
      <w:tr w:rsidR="00767D20">
        <w:trPr>
          <w:trHeight w:val="247"/>
        </w:trPr>
        <w:tc>
          <w:tcPr>
            <w:tcW w:w="5393" w:type="dxa"/>
            <w:tcBorders>
              <w:top w:val="single" w:sz="6" w:space="0" w:color="auto"/>
              <w:left w:val="single" w:sz="6" w:space="0" w:color="auto"/>
              <w:bottom w:val="single" w:sz="6" w:space="0" w:color="auto"/>
              <w:right w:val="single" w:sz="6" w:space="0" w:color="auto"/>
            </w:tcBorders>
          </w:tcPr>
          <w:p w:rsidR="00767D20" w:rsidRDefault="00767D20">
            <w:pPr>
              <w:rPr>
                <w:rFonts w:ascii="Arial" w:hAnsi="Arial"/>
                <w:snapToGrid w:val="0"/>
                <w:color w:val="000000"/>
              </w:rPr>
            </w:pPr>
            <w:r>
              <w:rPr>
                <w:rFonts w:ascii="Arial" w:hAnsi="Arial"/>
                <w:snapToGrid w:val="0"/>
                <w:color w:val="000000"/>
              </w:rPr>
              <w:t xml:space="preserve"> Заемные средства(92,95)</w:t>
            </w:r>
          </w:p>
        </w:tc>
        <w:tc>
          <w:tcPr>
            <w:tcW w:w="1010" w:type="dxa"/>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rPr>
            </w:pPr>
          </w:p>
        </w:tc>
        <w:tc>
          <w:tcPr>
            <w:tcW w:w="1594" w:type="dxa"/>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rPr>
            </w:pPr>
          </w:p>
        </w:tc>
        <w:tc>
          <w:tcPr>
            <w:tcW w:w="1593" w:type="dxa"/>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rPr>
            </w:pPr>
          </w:p>
        </w:tc>
      </w:tr>
      <w:tr w:rsidR="00767D20">
        <w:trPr>
          <w:trHeight w:val="247"/>
        </w:trPr>
        <w:tc>
          <w:tcPr>
            <w:tcW w:w="5393" w:type="dxa"/>
            <w:tcBorders>
              <w:top w:val="single" w:sz="6" w:space="0" w:color="auto"/>
              <w:left w:val="single" w:sz="6" w:space="0" w:color="auto"/>
              <w:bottom w:val="single" w:sz="6" w:space="0" w:color="auto"/>
              <w:right w:val="single" w:sz="6" w:space="0" w:color="auto"/>
            </w:tcBorders>
          </w:tcPr>
          <w:p w:rsidR="00767D20" w:rsidRDefault="00767D20">
            <w:pPr>
              <w:rPr>
                <w:rFonts w:ascii="Arial" w:hAnsi="Arial"/>
                <w:snapToGrid w:val="0"/>
                <w:color w:val="000000"/>
              </w:rPr>
            </w:pPr>
            <w:r>
              <w:rPr>
                <w:rFonts w:ascii="Arial" w:hAnsi="Arial"/>
                <w:snapToGrid w:val="0"/>
                <w:color w:val="000000"/>
              </w:rPr>
              <w:t xml:space="preserve">    в том числе:                     </w:t>
            </w:r>
          </w:p>
        </w:tc>
        <w:tc>
          <w:tcPr>
            <w:tcW w:w="1010" w:type="dxa"/>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rPr>
            </w:pPr>
          </w:p>
        </w:tc>
        <w:tc>
          <w:tcPr>
            <w:tcW w:w="1594" w:type="dxa"/>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rPr>
            </w:pPr>
          </w:p>
        </w:tc>
        <w:tc>
          <w:tcPr>
            <w:tcW w:w="1593" w:type="dxa"/>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rPr>
            </w:pPr>
          </w:p>
        </w:tc>
      </w:tr>
      <w:tr w:rsidR="00767D20">
        <w:trPr>
          <w:trHeight w:val="494"/>
        </w:trPr>
        <w:tc>
          <w:tcPr>
            <w:tcW w:w="5393" w:type="dxa"/>
            <w:tcBorders>
              <w:top w:val="single" w:sz="6" w:space="0" w:color="auto"/>
              <w:left w:val="single" w:sz="6" w:space="0" w:color="auto"/>
              <w:bottom w:val="single" w:sz="6" w:space="0" w:color="auto"/>
              <w:right w:val="single" w:sz="6" w:space="0" w:color="auto"/>
            </w:tcBorders>
          </w:tcPr>
          <w:p w:rsidR="00767D20" w:rsidRDefault="00767D20">
            <w:pPr>
              <w:rPr>
                <w:rFonts w:ascii="Arial" w:hAnsi="Arial"/>
                <w:snapToGrid w:val="0"/>
                <w:color w:val="000000"/>
              </w:rPr>
            </w:pPr>
            <w:r>
              <w:rPr>
                <w:rFonts w:ascii="Arial" w:hAnsi="Arial"/>
                <w:snapToGrid w:val="0"/>
                <w:color w:val="000000"/>
              </w:rPr>
              <w:t xml:space="preserve">    кредиты банков, подлежащие погашению более чем  через 12 месяцев после отчетной даты</w:t>
            </w:r>
          </w:p>
        </w:tc>
        <w:tc>
          <w:tcPr>
            <w:tcW w:w="1010" w:type="dxa"/>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rPr>
            </w:pPr>
            <w:r>
              <w:rPr>
                <w:rFonts w:ascii="Arial" w:hAnsi="Arial"/>
                <w:snapToGrid w:val="0"/>
                <w:color w:val="000000"/>
              </w:rPr>
              <w:t>510</w:t>
            </w:r>
          </w:p>
        </w:tc>
        <w:tc>
          <w:tcPr>
            <w:tcW w:w="1594" w:type="dxa"/>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rPr>
            </w:pPr>
          </w:p>
        </w:tc>
        <w:tc>
          <w:tcPr>
            <w:tcW w:w="1593" w:type="dxa"/>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rPr>
            </w:pPr>
          </w:p>
        </w:tc>
      </w:tr>
      <w:tr w:rsidR="00767D20">
        <w:trPr>
          <w:trHeight w:val="494"/>
        </w:trPr>
        <w:tc>
          <w:tcPr>
            <w:tcW w:w="5393" w:type="dxa"/>
            <w:tcBorders>
              <w:top w:val="single" w:sz="6" w:space="0" w:color="auto"/>
              <w:left w:val="single" w:sz="6" w:space="0" w:color="auto"/>
              <w:bottom w:val="single" w:sz="6" w:space="0" w:color="auto"/>
              <w:right w:val="single" w:sz="6" w:space="0" w:color="auto"/>
            </w:tcBorders>
          </w:tcPr>
          <w:p w:rsidR="00767D20" w:rsidRDefault="00767D20">
            <w:pPr>
              <w:rPr>
                <w:rFonts w:ascii="Arial" w:hAnsi="Arial"/>
                <w:snapToGrid w:val="0"/>
                <w:color w:val="000000"/>
              </w:rPr>
            </w:pPr>
            <w:r>
              <w:rPr>
                <w:rFonts w:ascii="Arial" w:hAnsi="Arial"/>
                <w:snapToGrid w:val="0"/>
                <w:color w:val="000000"/>
              </w:rPr>
              <w:t xml:space="preserve">    прочие займы, подлежащие погашению более чем     через 12 месяцев после отчетной даты</w:t>
            </w:r>
          </w:p>
        </w:tc>
        <w:tc>
          <w:tcPr>
            <w:tcW w:w="1010" w:type="dxa"/>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rPr>
            </w:pPr>
            <w:r>
              <w:rPr>
                <w:rFonts w:ascii="Arial" w:hAnsi="Arial"/>
                <w:snapToGrid w:val="0"/>
                <w:color w:val="000000"/>
              </w:rPr>
              <w:t>511</w:t>
            </w:r>
          </w:p>
        </w:tc>
        <w:tc>
          <w:tcPr>
            <w:tcW w:w="1594" w:type="dxa"/>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rPr>
            </w:pPr>
          </w:p>
        </w:tc>
        <w:tc>
          <w:tcPr>
            <w:tcW w:w="1593" w:type="dxa"/>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rPr>
            </w:pPr>
          </w:p>
        </w:tc>
      </w:tr>
      <w:tr w:rsidR="00767D20">
        <w:trPr>
          <w:trHeight w:val="247"/>
        </w:trPr>
        <w:tc>
          <w:tcPr>
            <w:tcW w:w="5393" w:type="dxa"/>
            <w:tcBorders>
              <w:top w:val="single" w:sz="6" w:space="0" w:color="auto"/>
              <w:left w:val="single" w:sz="6" w:space="0" w:color="auto"/>
              <w:bottom w:val="single" w:sz="6" w:space="0" w:color="auto"/>
              <w:right w:val="single" w:sz="6" w:space="0" w:color="auto"/>
            </w:tcBorders>
          </w:tcPr>
          <w:p w:rsidR="00767D20" w:rsidRDefault="00767D20">
            <w:pPr>
              <w:rPr>
                <w:rFonts w:ascii="Arial" w:hAnsi="Arial"/>
                <w:snapToGrid w:val="0"/>
                <w:color w:val="000000"/>
              </w:rPr>
            </w:pPr>
            <w:r>
              <w:rPr>
                <w:rFonts w:ascii="Arial" w:hAnsi="Arial"/>
                <w:snapToGrid w:val="0"/>
                <w:color w:val="000000"/>
              </w:rPr>
              <w:t xml:space="preserve"> Прочие долгосрочные пассивы</w:t>
            </w:r>
          </w:p>
        </w:tc>
        <w:tc>
          <w:tcPr>
            <w:tcW w:w="1010" w:type="dxa"/>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rPr>
            </w:pPr>
            <w:r>
              <w:rPr>
                <w:rFonts w:ascii="Arial" w:hAnsi="Arial"/>
                <w:snapToGrid w:val="0"/>
                <w:color w:val="000000"/>
              </w:rPr>
              <w:t>512</w:t>
            </w:r>
          </w:p>
        </w:tc>
        <w:tc>
          <w:tcPr>
            <w:tcW w:w="1594" w:type="dxa"/>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rPr>
            </w:pPr>
          </w:p>
        </w:tc>
        <w:tc>
          <w:tcPr>
            <w:tcW w:w="1593" w:type="dxa"/>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rPr>
            </w:pPr>
          </w:p>
        </w:tc>
      </w:tr>
      <w:tr w:rsidR="00767D20">
        <w:trPr>
          <w:trHeight w:val="247"/>
        </w:trPr>
        <w:tc>
          <w:tcPr>
            <w:tcW w:w="5393" w:type="dxa"/>
            <w:tcBorders>
              <w:top w:val="single" w:sz="6" w:space="0" w:color="auto"/>
              <w:left w:val="single" w:sz="6" w:space="0" w:color="auto"/>
              <w:bottom w:val="single" w:sz="6" w:space="0" w:color="auto"/>
              <w:right w:val="single" w:sz="6" w:space="0" w:color="auto"/>
            </w:tcBorders>
          </w:tcPr>
          <w:p w:rsidR="00767D20" w:rsidRDefault="00767D20">
            <w:pPr>
              <w:rPr>
                <w:rFonts w:ascii="Arial" w:hAnsi="Arial"/>
                <w:snapToGrid w:val="0"/>
                <w:color w:val="000000"/>
              </w:rPr>
            </w:pPr>
            <w:r>
              <w:rPr>
                <w:rFonts w:ascii="Arial" w:hAnsi="Arial"/>
                <w:snapToGrid w:val="0"/>
                <w:color w:val="000000"/>
              </w:rPr>
              <w:t xml:space="preserve">         ИТОГО по разделу V </w:t>
            </w:r>
          </w:p>
        </w:tc>
        <w:tc>
          <w:tcPr>
            <w:tcW w:w="1010" w:type="dxa"/>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rPr>
            </w:pPr>
            <w:r>
              <w:rPr>
                <w:rFonts w:ascii="Arial" w:hAnsi="Arial"/>
                <w:snapToGrid w:val="0"/>
                <w:color w:val="000000"/>
              </w:rPr>
              <w:t>590</w:t>
            </w:r>
          </w:p>
        </w:tc>
        <w:tc>
          <w:tcPr>
            <w:tcW w:w="1594" w:type="dxa"/>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rPr>
            </w:pPr>
          </w:p>
        </w:tc>
        <w:tc>
          <w:tcPr>
            <w:tcW w:w="1593" w:type="dxa"/>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rPr>
            </w:pPr>
          </w:p>
        </w:tc>
      </w:tr>
      <w:tr w:rsidR="00767D20">
        <w:trPr>
          <w:trHeight w:val="247"/>
        </w:trPr>
        <w:tc>
          <w:tcPr>
            <w:tcW w:w="5393" w:type="dxa"/>
            <w:tcBorders>
              <w:top w:val="single" w:sz="6" w:space="0" w:color="auto"/>
              <w:left w:val="single" w:sz="6" w:space="0" w:color="auto"/>
              <w:bottom w:val="single" w:sz="6" w:space="0" w:color="auto"/>
              <w:right w:val="single" w:sz="6" w:space="0" w:color="auto"/>
            </w:tcBorders>
          </w:tcPr>
          <w:p w:rsidR="00767D20" w:rsidRDefault="00767D20">
            <w:pPr>
              <w:rPr>
                <w:rFonts w:ascii="Arial" w:hAnsi="Arial"/>
                <w:snapToGrid w:val="0"/>
                <w:color w:val="000000"/>
              </w:rPr>
            </w:pPr>
            <w:r>
              <w:rPr>
                <w:rFonts w:ascii="Arial" w:hAnsi="Arial"/>
                <w:snapToGrid w:val="0"/>
                <w:color w:val="000000"/>
              </w:rPr>
              <w:t xml:space="preserve">      VI. КРАТКОСРОЧНЫЕ ПАССИВЫ            </w:t>
            </w:r>
          </w:p>
        </w:tc>
        <w:tc>
          <w:tcPr>
            <w:tcW w:w="1010" w:type="dxa"/>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rPr>
            </w:pPr>
          </w:p>
        </w:tc>
        <w:tc>
          <w:tcPr>
            <w:tcW w:w="1594" w:type="dxa"/>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rPr>
            </w:pPr>
          </w:p>
        </w:tc>
        <w:tc>
          <w:tcPr>
            <w:tcW w:w="1593" w:type="dxa"/>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rPr>
            </w:pPr>
          </w:p>
        </w:tc>
      </w:tr>
      <w:tr w:rsidR="00767D20">
        <w:trPr>
          <w:trHeight w:val="247"/>
        </w:trPr>
        <w:tc>
          <w:tcPr>
            <w:tcW w:w="5393" w:type="dxa"/>
            <w:tcBorders>
              <w:top w:val="single" w:sz="6" w:space="0" w:color="auto"/>
              <w:left w:val="single" w:sz="6" w:space="0" w:color="auto"/>
              <w:bottom w:val="single" w:sz="6" w:space="0" w:color="auto"/>
              <w:right w:val="single" w:sz="6" w:space="0" w:color="auto"/>
            </w:tcBorders>
          </w:tcPr>
          <w:p w:rsidR="00767D20" w:rsidRDefault="00767D20">
            <w:pPr>
              <w:rPr>
                <w:rFonts w:ascii="Arial" w:hAnsi="Arial"/>
                <w:snapToGrid w:val="0"/>
                <w:color w:val="000000"/>
              </w:rPr>
            </w:pPr>
            <w:r>
              <w:rPr>
                <w:rFonts w:ascii="Arial" w:hAnsi="Arial"/>
                <w:snapToGrid w:val="0"/>
                <w:color w:val="000000"/>
              </w:rPr>
              <w:t xml:space="preserve"> Заемные средства(90,94)</w:t>
            </w:r>
          </w:p>
        </w:tc>
        <w:tc>
          <w:tcPr>
            <w:tcW w:w="1010" w:type="dxa"/>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rPr>
            </w:pPr>
            <w:r>
              <w:rPr>
                <w:rFonts w:ascii="Arial" w:hAnsi="Arial"/>
                <w:snapToGrid w:val="0"/>
                <w:color w:val="000000"/>
              </w:rPr>
              <w:t>610</w:t>
            </w:r>
          </w:p>
        </w:tc>
        <w:tc>
          <w:tcPr>
            <w:tcW w:w="1594" w:type="dxa"/>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rPr>
            </w:pPr>
            <w:r>
              <w:rPr>
                <w:rFonts w:ascii="Arial" w:hAnsi="Arial"/>
                <w:snapToGrid w:val="0"/>
                <w:color w:val="000000"/>
              </w:rPr>
              <w:t xml:space="preserve">     10 000,00    </w:t>
            </w:r>
          </w:p>
        </w:tc>
        <w:tc>
          <w:tcPr>
            <w:tcW w:w="1593" w:type="dxa"/>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rPr>
            </w:pPr>
            <w:r>
              <w:rPr>
                <w:rFonts w:ascii="Arial" w:hAnsi="Arial"/>
                <w:snapToGrid w:val="0"/>
                <w:color w:val="000000"/>
              </w:rPr>
              <w:t xml:space="preserve">     10 000,00    </w:t>
            </w:r>
          </w:p>
        </w:tc>
      </w:tr>
      <w:tr w:rsidR="00767D20">
        <w:trPr>
          <w:trHeight w:val="247"/>
        </w:trPr>
        <w:tc>
          <w:tcPr>
            <w:tcW w:w="5393" w:type="dxa"/>
            <w:tcBorders>
              <w:top w:val="single" w:sz="6" w:space="0" w:color="auto"/>
              <w:left w:val="single" w:sz="6" w:space="0" w:color="auto"/>
              <w:bottom w:val="single" w:sz="6" w:space="0" w:color="auto"/>
              <w:right w:val="single" w:sz="6" w:space="0" w:color="auto"/>
            </w:tcBorders>
          </w:tcPr>
          <w:p w:rsidR="00767D20" w:rsidRDefault="00767D20">
            <w:pPr>
              <w:rPr>
                <w:rFonts w:ascii="Arial" w:hAnsi="Arial"/>
                <w:snapToGrid w:val="0"/>
                <w:color w:val="000000"/>
              </w:rPr>
            </w:pPr>
            <w:r>
              <w:rPr>
                <w:rFonts w:ascii="Arial" w:hAnsi="Arial"/>
                <w:snapToGrid w:val="0"/>
                <w:color w:val="000000"/>
              </w:rPr>
              <w:t xml:space="preserve">    в том числе:                        </w:t>
            </w:r>
          </w:p>
        </w:tc>
        <w:tc>
          <w:tcPr>
            <w:tcW w:w="1010" w:type="dxa"/>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rPr>
            </w:pPr>
          </w:p>
        </w:tc>
        <w:tc>
          <w:tcPr>
            <w:tcW w:w="1594" w:type="dxa"/>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rPr>
            </w:pPr>
          </w:p>
        </w:tc>
        <w:tc>
          <w:tcPr>
            <w:tcW w:w="1593" w:type="dxa"/>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rPr>
            </w:pPr>
          </w:p>
        </w:tc>
      </w:tr>
      <w:tr w:rsidR="00767D20">
        <w:trPr>
          <w:trHeight w:val="247"/>
        </w:trPr>
        <w:tc>
          <w:tcPr>
            <w:tcW w:w="5393" w:type="dxa"/>
            <w:tcBorders>
              <w:top w:val="single" w:sz="6" w:space="0" w:color="auto"/>
              <w:left w:val="single" w:sz="6" w:space="0" w:color="auto"/>
              <w:bottom w:val="single" w:sz="6" w:space="0" w:color="auto"/>
              <w:right w:val="single" w:sz="6" w:space="0" w:color="auto"/>
            </w:tcBorders>
          </w:tcPr>
          <w:p w:rsidR="00767D20" w:rsidRDefault="00767D20">
            <w:pPr>
              <w:rPr>
                <w:rFonts w:ascii="Arial" w:hAnsi="Arial"/>
                <w:snapToGrid w:val="0"/>
                <w:color w:val="000000"/>
              </w:rPr>
            </w:pPr>
            <w:r>
              <w:rPr>
                <w:rFonts w:ascii="Arial" w:hAnsi="Arial"/>
                <w:snapToGrid w:val="0"/>
                <w:color w:val="000000"/>
              </w:rPr>
              <w:t xml:space="preserve">    кредиты банков</w:t>
            </w:r>
          </w:p>
        </w:tc>
        <w:tc>
          <w:tcPr>
            <w:tcW w:w="1010" w:type="dxa"/>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rPr>
            </w:pPr>
            <w:r>
              <w:rPr>
                <w:rFonts w:ascii="Arial" w:hAnsi="Arial"/>
                <w:snapToGrid w:val="0"/>
                <w:color w:val="000000"/>
              </w:rPr>
              <w:t>611</w:t>
            </w:r>
          </w:p>
        </w:tc>
        <w:tc>
          <w:tcPr>
            <w:tcW w:w="1594" w:type="dxa"/>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rPr>
            </w:pPr>
          </w:p>
        </w:tc>
        <w:tc>
          <w:tcPr>
            <w:tcW w:w="1593" w:type="dxa"/>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rPr>
            </w:pPr>
          </w:p>
        </w:tc>
      </w:tr>
      <w:tr w:rsidR="00767D20">
        <w:trPr>
          <w:trHeight w:val="247"/>
        </w:trPr>
        <w:tc>
          <w:tcPr>
            <w:tcW w:w="5393" w:type="dxa"/>
            <w:tcBorders>
              <w:top w:val="single" w:sz="6" w:space="0" w:color="auto"/>
              <w:left w:val="single" w:sz="6" w:space="0" w:color="auto"/>
              <w:bottom w:val="single" w:sz="6" w:space="0" w:color="auto"/>
              <w:right w:val="single" w:sz="6" w:space="0" w:color="auto"/>
            </w:tcBorders>
          </w:tcPr>
          <w:p w:rsidR="00767D20" w:rsidRDefault="00767D20">
            <w:pPr>
              <w:rPr>
                <w:rFonts w:ascii="Arial" w:hAnsi="Arial"/>
                <w:snapToGrid w:val="0"/>
                <w:color w:val="000000"/>
              </w:rPr>
            </w:pPr>
            <w:r>
              <w:rPr>
                <w:rFonts w:ascii="Arial" w:hAnsi="Arial"/>
                <w:snapToGrid w:val="0"/>
                <w:color w:val="000000"/>
              </w:rPr>
              <w:t xml:space="preserve">    прочие займы.</w:t>
            </w:r>
          </w:p>
        </w:tc>
        <w:tc>
          <w:tcPr>
            <w:tcW w:w="1010" w:type="dxa"/>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rPr>
            </w:pPr>
            <w:r>
              <w:rPr>
                <w:rFonts w:ascii="Arial" w:hAnsi="Arial"/>
                <w:snapToGrid w:val="0"/>
                <w:color w:val="000000"/>
              </w:rPr>
              <w:t>612</w:t>
            </w:r>
          </w:p>
        </w:tc>
        <w:tc>
          <w:tcPr>
            <w:tcW w:w="1594" w:type="dxa"/>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rPr>
            </w:pPr>
          </w:p>
        </w:tc>
        <w:tc>
          <w:tcPr>
            <w:tcW w:w="1593" w:type="dxa"/>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rPr>
            </w:pPr>
          </w:p>
        </w:tc>
      </w:tr>
      <w:tr w:rsidR="00767D20">
        <w:trPr>
          <w:trHeight w:val="247"/>
        </w:trPr>
        <w:tc>
          <w:tcPr>
            <w:tcW w:w="5393" w:type="dxa"/>
            <w:tcBorders>
              <w:top w:val="single" w:sz="6" w:space="0" w:color="auto"/>
              <w:left w:val="single" w:sz="6" w:space="0" w:color="auto"/>
              <w:bottom w:val="single" w:sz="6" w:space="0" w:color="auto"/>
              <w:right w:val="single" w:sz="6" w:space="0" w:color="auto"/>
            </w:tcBorders>
          </w:tcPr>
          <w:p w:rsidR="00767D20" w:rsidRDefault="00767D20">
            <w:pPr>
              <w:rPr>
                <w:rFonts w:ascii="Arial" w:hAnsi="Arial"/>
                <w:snapToGrid w:val="0"/>
                <w:color w:val="000000"/>
              </w:rPr>
            </w:pPr>
            <w:r>
              <w:rPr>
                <w:rFonts w:ascii="Arial" w:hAnsi="Arial"/>
                <w:snapToGrid w:val="0"/>
                <w:color w:val="000000"/>
              </w:rPr>
              <w:t xml:space="preserve"> Кредиторская задолженность </w:t>
            </w:r>
          </w:p>
        </w:tc>
        <w:tc>
          <w:tcPr>
            <w:tcW w:w="1010" w:type="dxa"/>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rPr>
            </w:pPr>
            <w:r>
              <w:rPr>
                <w:rFonts w:ascii="Arial" w:hAnsi="Arial"/>
                <w:snapToGrid w:val="0"/>
                <w:color w:val="000000"/>
              </w:rPr>
              <w:t>620</w:t>
            </w:r>
          </w:p>
        </w:tc>
        <w:tc>
          <w:tcPr>
            <w:tcW w:w="1594" w:type="dxa"/>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rPr>
            </w:pPr>
            <w:r>
              <w:rPr>
                <w:rFonts w:ascii="Arial" w:hAnsi="Arial"/>
                <w:snapToGrid w:val="0"/>
                <w:color w:val="000000"/>
              </w:rPr>
              <w:t xml:space="preserve">     84 650,00    </w:t>
            </w:r>
          </w:p>
        </w:tc>
        <w:tc>
          <w:tcPr>
            <w:tcW w:w="1593" w:type="dxa"/>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rPr>
            </w:pPr>
            <w:r>
              <w:rPr>
                <w:rFonts w:ascii="Arial" w:hAnsi="Arial"/>
                <w:snapToGrid w:val="0"/>
                <w:color w:val="000000"/>
              </w:rPr>
              <w:t xml:space="preserve">     91 204,00    </w:t>
            </w:r>
          </w:p>
        </w:tc>
      </w:tr>
      <w:tr w:rsidR="00767D20">
        <w:trPr>
          <w:trHeight w:val="247"/>
        </w:trPr>
        <w:tc>
          <w:tcPr>
            <w:tcW w:w="5393" w:type="dxa"/>
            <w:tcBorders>
              <w:top w:val="single" w:sz="6" w:space="0" w:color="auto"/>
              <w:left w:val="single" w:sz="6" w:space="0" w:color="auto"/>
              <w:bottom w:val="single" w:sz="6" w:space="0" w:color="auto"/>
              <w:right w:val="single" w:sz="6" w:space="0" w:color="auto"/>
            </w:tcBorders>
          </w:tcPr>
          <w:p w:rsidR="00767D20" w:rsidRDefault="00767D20">
            <w:pPr>
              <w:rPr>
                <w:rFonts w:ascii="Arial" w:hAnsi="Arial"/>
                <w:snapToGrid w:val="0"/>
                <w:color w:val="000000"/>
              </w:rPr>
            </w:pPr>
            <w:r>
              <w:rPr>
                <w:rFonts w:ascii="Arial" w:hAnsi="Arial"/>
                <w:snapToGrid w:val="0"/>
                <w:color w:val="000000"/>
              </w:rPr>
              <w:t xml:space="preserve">    в том числе:                               </w:t>
            </w:r>
          </w:p>
        </w:tc>
        <w:tc>
          <w:tcPr>
            <w:tcW w:w="1010" w:type="dxa"/>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rPr>
            </w:pPr>
          </w:p>
        </w:tc>
        <w:tc>
          <w:tcPr>
            <w:tcW w:w="1594" w:type="dxa"/>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rPr>
            </w:pPr>
            <w:r>
              <w:rPr>
                <w:rFonts w:ascii="Arial" w:hAnsi="Arial"/>
                <w:snapToGrid w:val="0"/>
                <w:color w:val="000000"/>
              </w:rPr>
              <w:t xml:space="preserve">     46 800,00    </w:t>
            </w:r>
          </w:p>
        </w:tc>
        <w:tc>
          <w:tcPr>
            <w:tcW w:w="1593" w:type="dxa"/>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rPr>
            </w:pPr>
            <w:r>
              <w:rPr>
                <w:rFonts w:ascii="Arial" w:hAnsi="Arial"/>
                <w:snapToGrid w:val="0"/>
                <w:color w:val="000000"/>
              </w:rPr>
              <w:t xml:space="preserve">     46 800,00    </w:t>
            </w:r>
          </w:p>
        </w:tc>
      </w:tr>
      <w:tr w:rsidR="00767D20">
        <w:trPr>
          <w:trHeight w:val="247"/>
        </w:trPr>
        <w:tc>
          <w:tcPr>
            <w:tcW w:w="5393" w:type="dxa"/>
            <w:tcBorders>
              <w:top w:val="single" w:sz="6" w:space="0" w:color="auto"/>
              <w:left w:val="single" w:sz="6" w:space="0" w:color="auto"/>
              <w:bottom w:val="single" w:sz="6" w:space="0" w:color="auto"/>
              <w:right w:val="single" w:sz="6" w:space="0" w:color="auto"/>
            </w:tcBorders>
          </w:tcPr>
          <w:p w:rsidR="00767D20" w:rsidRDefault="00767D20">
            <w:pPr>
              <w:rPr>
                <w:rFonts w:ascii="Arial" w:hAnsi="Arial"/>
                <w:snapToGrid w:val="0"/>
                <w:color w:val="000000"/>
              </w:rPr>
            </w:pPr>
            <w:r>
              <w:rPr>
                <w:rFonts w:ascii="Arial" w:hAnsi="Arial"/>
                <w:snapToGrid w:val="0"/>
                <w:color w:val="000000"/>
              </w:rPr>
              <w:t xml:space="preserve">    поставщики и подрядчики(60,76)</w:t>
            </w:r>
          </w:p>
        </w:tc>
        <w:tc>
          <w:tcPr>
            <w:tcW w:w="1010" w:type="dxa"/>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rPr>
            </w:pPr>
            <w:r>
              <w:rPr>
                <w:rFonts w:ascii="Arial" w:hAnsi="Arial"/>
                <w:snapToGrid w:val="0"/>
                <w:color w:val="000000"/>
              </w:rPr>
              <w:t>621</w:t>
            </w:r>
          </w:p>
        </w:tc>
        <w:tc>
          <w:tcPr>
            <w:tcW w:w="1594" w:type="dxa"/>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rPr>
            </w:pPr>
          </w:p>
        </w:tc>
        <w:tc>
          <w:tcPr>
            <w:tcW w:w="1593" w:type="dxa"/>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rPr>
            </w:pPr>
          </w:p>
        </w:tc>
      </w:tr>
      <w:tr w:rsidR="00767D20">
        <w:trPr>
          <w:trHeight w:val="247"/>
        </w:trPr>
        <w:tc>
          <w:tcPr>
            <w:tcW w:w="5393" w:type="dxa"/>
            <w:tcBorders>
              <w:top w:val="single" w:sz="6" w:space="0" w:color="auto"/>
              <w:left w:val="single" w:sz="6" w:space="0" w:color="auto"/>
              <w:bottom w:val="single" w:sz="6" w:space="0" w:color="auto"/>
              <w:right w:val="single" w:sz="6" w:space="0" w:color="auto"/>
            </w:tcBorders>
          </w:tcPr>
          <w:p w:rsidR="00767D20" w:rsidRDefault="00767D20">
            <w:pPr>
              <w:rPr>
                <w:rFonts w:ascii="Arial" w:hAnsi="Arial"/>
                <w:snapToGrid w:val="0"/>
                <w:color w:val="000000"/>
              </w:rPr>
            </w:pPr>
            <w:r>
              <w:rPr>
                <w:rFonts w:ascii="Arial" w:hAnsi="Arial"/>
                <w:snapToGrid w:val="0"/>
                <w:color w:val="000000"/>
              </w:rPr>
              <w:t xml:space="preserve">    векселя к уплате(60) </w:t>
            </w:r>
          </w:p>
        </w:tc>
        <w:tc>
          <w:tcPr>
            <w:tcW w:w="1010" w:type="dxa"/>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rPr>
            </w:pPr>
            <w:r>
              <w:rPr>
                <w:rFonts w:ascii="Arial" w:hAnsi="Arial"/>
                <w:snapToGrid w:val="0"/>
                <w:color w:val="000000"/>
              </w:rPr>
              <w:t>622</w:t>
            </w:r>
          </w:p>
        </w:tc>
        <w:tc>
          <w:tcPr>
            <w:tcW w:w="1594" w:type="dxa"/>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rPr>
            </w:pPr>
          </w:p>
        </w:tc>
        <w:tc>
          <w:tcPr>
            <w:tcW w:w="1593" w:type="dxa"/>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rPr>
            </w:pPr>
          </w:p>
        </w:tc>
      </w:tr>
      <w:tr w:rsidR="00767D20">
        <w:trPr>
          <w:trHeight w:val="494"/>
        </w:trPr>
        <w:tc>
          <w:tcPr>
            <w:tcW w:w="5393" w:type="dxa"/>
            <w:tcBorders>
              <w:top w:val="single" w:sz="6" w:space="0" w:color="auto"/>
              <w:left w:val="single" w:sz="6" w:space="0" w:color="auto"/>
              <w:bottom w:val="single" w:sz="6" w:space="0" w:color="auto"/>
              <w:right w:val="single" w:sz="6" w:space="0" w:color="auto"/>
            </w:tcBorders>
          </w:tcPr>
          <w:p w:rsidR="00767D20" w:rsidRDefault="00767D20">
            <w:pPr>
              <w:rPr>
                <w:rFonts w:ascii="Arial" w:hAnsi="Arial"/>
                <w:snapToGrid w:val="0"/>
                <w:color w:val="000000"/>
              </w:rPr>
            </w:pPr>
            <w:r>
              <w:rPr>
                <w:rFonts w:ascii="Arial" w:hAnsi="Arial"/>
                <w:snapToGrid w:val="0"/>
                <w:color w:val="000000"/>
              </w:rPr>
              <w:t xml:space="preserve">    задолженность перед дочерними и зависимыми     обществами(78)</w:t>
            </w:r>
          </w:p>
        </w:tc>
        <w:tc>
          <w:tcPr>
            <w:tcW w:w="1010" w:type="dxa"/>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rPr>
            </w:pPr>
            <w:r>
              <w:rPr>
                <w:rFonts w:ascii="Arial" w:hAnsi="Arial"/>
                <w:snapToGrid w:val="0"/>
                <w:color w:val="000000"/>
              </w:rPr>
              <w:t>623</w:t>
            </w:r>
          </w:p>
        </w:tc>
        <w:tc>
          <w:tcPr>
            <w:tcW w:w="1594" w:type="dxa"/>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rPr>
            </w:pPr>
          </w:p>
        </w:tc>
        <w:tc>
          <w:tcPr>
            <w:tcW w:w="1593" w:type="dxa"/>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rPr>
            </w:pPr>
          </w:p>
        </w:tc>
      </w:tr>
      <w:tr w:rsidR="00767D20">
        <w:trPr>
          <w:trHeight w:val="247"/>
        </w:trPr>
        <w:tc>
          <w:tcPr>
            <w:tcW w:w="5393" w:type="dxa"/>
            <w:tcBorders>
              <w:top w:val="single" w:sz="6" w:space="0" w:color="auto"/>
              <w:left w:val="single" w:sz="6" w:space="0" w:color="auto"/>
              <w:bottom w:val="single" w:sz="6" w:space="0" w:color="auto"/>
              <w:right w:val="single" w:sz="6" w:space="0" w:color="auto"/>
            </w:tcBorders>
          </w:tcPr>
          <w:p w:rsidR="00767D20" w:rsidRDefault="00767D20">
            <w:pPr>
              <w:rPr>
                <w:rFonts w:ascii="Arial" w:hAnsi="Arial"/>
                <w:snapToGrid w:val="0"/>
                <w:color w:val="000000"/>
              </w:rPr>
            </w:pPr>
            <w:r>
              <w:rPr>
                <w:rFonts w:ascii="Arial" w:hAnsi="Arial"/>
                <w:snapToGrid w:val="0"/>
                <w:color w:val="000000"/>
              </w:rPr>
              <w:t xml:space="preserve">    по оплате труда(70) </w:t>
            </w:r>
          </w:p>
        </w:tc>
        <w:tc>
          <w:tcPr>
            <w:tcW w:w="1010" w:type="dxa"/>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rPr>
            </w:pPr>
            <w:r>
              <w:rPr>
                <w:rFonts w:ascii="Arial" w:hAnsi="Arial"/>
                <w:snapToGrid w:val="0"/>
                <w:color w:val="000000"/>
              </w:rPr>
              <w:t>624</w:t>
            </w:r>
          </w:p>
        </w:tc>
        <w:tc>
          <w:tcPr>
            <w:tcW w:w="1594" w:type="dxa"/>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rPr>
            </w:pPr>
            <w:r>
              <w:rPr>
                <w:rFonts w:ascii="Arial" w:hAnsi="Arial"/>
                <w:snapToGrid w:val="0"/>
                <w:color w:val="000000"/>
              </w:rPr>
              <w:t xml:space="preserve">     11 200,00    </w:t>
            </w:r>
          </w:p>
        </w:tc>
        <w:tc>
          <w:tcPr>
            <w:tcW w:w="1593" w:type="dxa"/>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rPr>
            </w:pPr>
            <w:r>
              <w:rPr>
                <w:rFonts w:ascii="Arial" w:hAnsi="Arial"/>
                <w:snapToGrid w:val="0"/>
                <w:color w:val="000000"/>
              </w:rPr>
              <w:t xml:space="preserve">     11 200,00    </w:t>
            </w:r>
          </w:p>
        </w:tc>
      </w:tr>
      <w:tr w:rsidR="00767D20">
        <w:trPr>
          <w:trHeight w:val="247"/>
        </w:trPr>
        <w:tc>
          <w:tcPr>
            <w:tcW w:w="5393" w:type="dxa"/>
            <w:tcBorders>
              <w:top w:val="single" w:sz="6" w:space="0" w:color="auto"/>
              <w:left w:val="single" w:sz="6" w:space="0" w:color="auto"/>
              <w:bottom w:val="single" w:sz="6" w:space="0" w:color="auto"/>
              <w:right w:val="single" w:sz="6" w:space="0" w:color="auto"/>
            </w:tcBorders>
          </w:tcPr>
          <w:p w:rsidR="00767D20" w:rsidRDefault="00767D20">
            <w:pPr>
              <w:rPr>
                <w:rFonts w:ascii="Arial" w:hAnsi="Arial"/>
                <w:snapToGrid w:val="0"/>
                <w:color w:val="000000"/>
              </w:rPr>
            </w:pPr>
            <w:r>
              <w:rPr>
                <w:rFonts w:ascii="Arial" w:hAnsi="Arial"/>
                <w:snapToGrid w:val="0"/>
                <w:color w:val="000000"/>
              </w:rPr>
              <w:t xml:space="preserve">    по социальному страхованию и обеспечению(69)</w:t>
            </w:r>
          </w:p>
        </w:tc>
        <w:tc>
          <w:tcPr>
            <w:tcW w:w="1010" w:type="dxa"/>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rPr>
            </w:pPr>
            <w:r>
              <w:rPr>
                <w:rFonts w:ascii="Arial" w:hAnsi="Arial"/>
                <w:snapToGrid w:val="0"/>
                <w:color w:val="000000"/>
              </w:rPr>
              <w:t>625</w:t>
            </w:r>
          </w:p>
        </w:tc>
        <w:tc>
          <w:tcPr>
            <w:tcW w:w="1594" w:type="dxa"/>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rPr>
            </w:pPr>
            <w:r>
              <w:rPr>
                <w:rFonts w:ascii="Arial" w:hAnsi="Arial"/>
                <w:snapToGrid w:val="0"/>
                <w:color w:val="000000"/>
              </w:rPr>
              <w:t xml:space="preserve">       7 150,00    </w:t>
            </w:r>
          </w:p>
        </w:tc>
        <w:tc>
          <w:tcPr>
            <w:tcW w:w="1593" w:type="dxa"/>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rPr>
            </w:pPr>
            <w:r>
              <w:rPr>
                <w:rFonts w:ascii="Arial" w:hAnsi="Arial"/>
                <w:snapToGrid w:val="0"/>
                <w:color w:val="000000"/>
              </w:rPr>
              <w:t xml:space="preserve">     10 974,00    </w:t>
            </w:r>
          </w:p>
        </w:tc>
      </w:tr>
      <w:tr w:rsidR="00767D20">
        <w:trPr>
          <w:trHeight w:val="247"/>
        </w:trPr>
        <w:tc>
          <w:tcPr>
            <w:tcW w:w="5393" w:type="dxa"/>
            <w:tcBorders>
              <w:top w:val="single" w:sz="6" w:space="0" w:color="auto"/>
              <w:left w:val="single" w:sz="6" w:space="0" w:color="auto"/>
              <w:bottom w:val="single" w:sz="6" w:space="0" w:color="auto"/>
              <w:right w:val="single" w:sz="6" w:space="0" w:color="auto"/>
            </w:tcBorders>
          </w:tcPr>
          <w:p w:rsidR="00767D20" w:rsidRDefault="00767D20">
            <w:pPr>
              <w:rPr>
                <w:rFonts w:ascii="Arial" w:hAnsi="Arial"/>
                <w:snapToGrid w:val="0"/>
                <w:color w:val="000000"/>
              </w:rPr>
            </w:pPr>
            <w:r>
              <w:rPr>
                <w:rFonts w:ascii="Arial" w:hAnsi="Arial"/>
                <w:snapToGrid w:val="0"/>
                <w:color w:val="000000"/>
              </w:rPr>
              <w:t xml:space="preserve">    задолженность перед бюджетом(68) </w:t>
            </w:r>
          </w:p>
        </w:tc>
        <w:tc>
          <w:tcPr>
            <w:tcW w:w="1010" w:type="dxa"/>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rPr>
            </w:pPr>
            <w:r>
              <w:rPr>
                <w:rFonts w:ascii="Arial" w:hAnsi="Arial"/>
                <w:snapToGrid w:val="0"/>
                <w:color w:val="000000"/>
              </w:rPr>
              <w:t>626</w:t>
            </w:r>
          </w:p>
        </w:tc>
        <w:tc>
          <w:tcPr>
            <w:tcW w:w="1594" w:type="dxa"/>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rPr>
            </w:pPr>
            <w:r>
              <w:rPr>
                <w:rFonts w:ascii="Arial" w:hAnsi="Arial"/>
                <w:snapToGrid w:val="0"/>
                <w:color w:val="000000"/>
              </w:rPr>
              <w:t xml:space="preserve">       9 900,00    </w:t>
            </w:r>
          </w:p>
        </w:tc>
        <w:tc>
          <w:tcPr>
            <w:tcW w:w="1593" w:type="dxa"/>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rPr>
            </w:pPr>
            <w:r>
              <w:rPr>
                <w:rFonts w:ascii="Arial" w:hAnsi="Arial"/>
                <w:snapToGrid w:val="0"/>
                <w:color w:val="000000"/>
              </w:rPr>
              <w:t xml:space="preserve">     11 351,00    </w:t>
            </w:r>
          </w:p>
        </w:tc>
      </w:tr>
      <w:tr w:rsidR="00767D20">
        <w:trPr>
          <w:trHeight w:val="247"/>
        </w:trPr>
        <w:tc>
          <w:tcPr>
            <w:tcW w:w="5393" w:type="dxa"/>
            <w:tcBorders>
              <w:top w:val="single" w:sz="6" w:space="0" w:color="auto"/>
              <w:left w:val="single" w:sz="6" w:space="0" w:color="auto"/>
              <w:bottom w:val="single" w:sz="6" w:space="0" w:color="auto"/>
              <w:right w:val="single" w:sz="6" w:space="0" w:color="auto"/>
            </w:tcBorders>
          </w:tcPr>
          <w:p w:rsidR="00767D20" w:rsidRDefault="00767D20">
            <w:pPr>
              <w:rPr>
                <w:rFonts w:ascii="Arial" w:hAnsi="Arial"/>
                <w:snapToGrid w:val="0"/>
                <w:color w:val="000000"/>
              </w:rPr>
            </w:pPr>
            <w:r>
              <w:rPr>
                <w:rFonts w:ascii="Arial" w:hAnsi="Arial"/>
                <w:snapToGrid w:val="0"/>
                <w:color w:val="000000"/>
              </w:rPr>
              <w:t xml:space="preserve">    авансы полученные(64) </w:t>
            </w:r>
          </w:p>
        </w:tc>
        <w:tc>
          <w:tcPr>
            <w:tcW w:w="1010" w:type="dxa"/>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rPr>
            </w:pPr>
            <w:r>
              <w:rPr>
                <w:rFonts w:ascii="Arial" w:hAnsi="Arial"/>
                <w:snapToGrid w:val="0"/>
                <w:color w:val="000000"/>
              </w:rPr>
              <w:t>627</w:t>
            </w:r>
          </w:p>
        </w:tc>
        <w:tc>
          <w:tcPr>
            <w:tcW w:w="1594" w:type="dxa"/>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rPr>
            </w:pPr>
          </w:p>
        </w:tc>
        <w:tc>
          <w:tcPr>
            <w:tcW w:w="1593" w:type="dxa"/>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rPr>
            </w:pPr>
          </w:p>
        </w:tc>
      </w:tr>
      <w:tr w:rsidR="00767D20">
        <w:trPr>
          <w:trHeight w:val="247"/>
        </w:trPr>
        <w:tc>
          <w:tcPr>
            <w:tcW w:w="5393" w:type="dxa"/>
            <w:tcBorders>
              <w:top w:val="single" w:sz="6" w:space="0" w:color="auto"/>
              <w:left w:val="single" w:sz="6" w:space="0" w:color="auto"/>
              <w:bottom w:val="single" w:sz="6" w:space="0" w:color="auto"/>
              <w:right w:val="single" w:sz="6" w:space="0" w:color="auto"/>
            </w:tcBorders>
          </w:tcPr>
          <w:p w:rsidR="00767D20" w:rsidRDefault="00767D20">
            <w:pPr>
              <w:rPr>
                <w:rFonts w:ascii="Arial" w:hAnsi="Arial"/>
                <w:snapToGrid w:val="0"/>
                <w:color w:val="000000"/>
              </w:rPr>
            </w:pPr>
            <w:r>
              <w:rPr>
                <w:rFonts w:ascii="Arial" w:hAnsi="Arial"/>
                <w:snapToGrid w:val="0"/>
                <w:color w:val="000000"/>
              </w:rPr>
              <w:t xml:space="preserve">    прочие кредиторы </w:t>
            </w:r>
          </w:p>
        </w:tc>
        <w:tc>
          <w:tcPr>
            <w:tcW w:w="1010" w:type="dxa"/>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rPr>
            </w:pPr>
            <w:r>
              <w:rPr>
                <w:rFonts w:ascii="Arial" w:hAnsi="Arial"/>
                <w:snapToGrid w:val="0"/>
                <w:color w:val="000000"/>
              </w:rPr>
              <w:t>628</w:t>
            </w:r>
          </w:p>
        </w:tc>
        <w:tc>
          <w:tcPr>
            <w:tcW w:w="1594" w:type="dxa"/>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rPr>
            </w:pPr>
            <w:r>
              <w:rPr>
                <w:rFonts w:ascii="Arial" w:hAnsi="Arial"/>
                <w:snapToGrid w:val="0"/>
                <w:color w:val="000000"/>
              </w:rPr>
              <w:t xml:space="preserve">       9 600,00    </w:t>
            </w:r>
          </w:p>
        </w:tc>
        <w:tc>
          <w:tcPr>
            <w:tcW w:w="1593" w:type="dxa"/>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rPr>
            </w:pPr>
            <w:r>
              <w:rPr>
                <w:rFonts w:ascii="Arial" w:hAnsi="Arial"/>
                <w:snapToGrid w:val="0"/>
                <w:color w:val="000000"/>
              </w:rPr>
              <w:t xml:space="preserve">     10 879,00    </w:t>
            </w:r>
          </w:p>
        </w:tc>
      </w:tr>
      <w:tr w:rsidR="00767D20">
        <w:trPr>
          <w:trHeight w:val="247"/>
        </w:trPr>
        <w:tc>
          <w:tcPr>
            <w:tcW w:w="5393" w:type="dxa"/>
            <w:tcBorders>
              <w:top w:val="single" w:sz="6" w:space="0" w:color="auto"/>
              <w:left w:val="single" w:sz="6" w:space="0" w:color="auto"/>
              <w:bottom w:val="single" w:sz="6" w:space="0" w:color="auto"/>
              <w:right w:val="single" w:sz="6" w:space="0" w:color="auto"/>
            </w:tcBorders>
          </w:tcPr>
          <w:p w:rsidR="00767D20" w:rsidRDefault="00767D20">
            <w:pPr>
              <w:rPr>
                <w:rFonts w:ascii="Arial" w:hAnsi="Arial"/>
                <w:snapToGrid w:val="0"/>
                <w:color w:val="000000"/>
              </w:rPr>
            </w:pPr>
            <w:r>
              <w:rPr>
                <w:rFonts w:ascii="Arial" w:hAnsi="Arial"/>
                <w:snapToGrid w:val="0"/>
                <w:color w:val="000000"/>
              </w:rPr>
              <w:t xml:space="preserve"> Расчеты по дивидендам(75) </w:t>
            </w:r>
          </w:p>
        </w:tc>
        <w:tc>
          <w:tcPr>
            <w:tcW w:w="1010" w:type="dxa"/>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rPr>
            </w:pPr>
            <w:r>
              <w:rPr>
                <w:rFonts w:ascii="Arial" w:hAnsi="Arial"/>
                <w:snapToGrid w:val="0"/>
                <w:color w:val="000000"/>
              </w:rPr>
              <w:t>630</w:t>
            </w:r>
          </w:p>
        </w:tc>
        <w:tc>
          <w:tcPr>
            <w:tcW w:w="1594" w:type="dxa"/>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rPr>
            </w:pPr>
          </w:p>
        </w:tc>
        <w:tc>
          <w:tcPr>
            <w:tcW w:w="1593" w:type="dxa"/>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rPr>
            </w:pPr>
          </w:p>
        </w:tc>
      </w:tr>
      <w:tr w:rsidR="00767D20">
        <w:trPr>
          <w:trHeight w:val="247"/>
        </w:trPr>
        <w:tc>
          <w:tcPr>
            <w:tcW w:w="5393" w:type="dxa"/>
            <w:tcBorders>
              <w:top w:val="single" w:sz="6" w:space="0" w:color="auto"/>
              <w:left w:val="single" w:sz="6" w:space="0" w:color="auto"/>
              <w:bottom w:val="single" w:sz="6" w:space="0" w:color="auto"/>
              <w:right w:val="single" w:sz="6" w:space="0" w:color="auto"/>
            </w:tcBorders>
          </w:tcPr>
          <w:p w:rsidR="00767D20" w:rsidRDefault="00767D20">
            <w:pPr>
              <w:rPr>
                <w:rFonts w:ascii="Arial" w:hAnsi="Arial"/>
                <w:snapToGrid w:val="0"/>
                <w:color w:val="000000"/>
              </w:rPr>
            </w:pPr>
            <w:r>
              <w:rPr>
                <w:rFonts w:ascii="Arial" w:hAnsi="Arial"/>
                <w:snapToGrid w:val="0"/>
                <w:color w:val="000000"/>
              </w:rPr>
              <w:t xml:space="preserve"> Доходы будущих периодов(83) </w:t>
            </w:r>
          </w:p>
        </w:tc>
        <w:tc>
          <w:tcPr>
            <w:tcW w:w="1010" w:type="dxa"/>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rPr>
            </w:pPr>
            <w:r>
              <w:rPr>
                <w:rFonts w:ascii="Arial" w:hAnsi="Arial"/>
                <w:snapToGrid w:val="0"/>
                <w:color w:val="000000"/>
              </w:rPr>
              <w:t>640</w:t>
            </w:r>
          </w:p>
        </w:tc>
        <w:tc>
          <w:tcPr>
            <w:tcW w:w="1594" w:type="dxa"/>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rPr>
            </w:pPr>
          </w:p>
        </w:tc>
        <w:tc>
          <w:tcPr>
            <w:tcW w:w="1593" w:type="dxa"/>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rPr>
            </w:pPr>
          </w:p>
        </w:tc>
      </w:tr>
      <w:tr w:rsidR="00767D20">
        <w:trPr>
          <w:trHeight w:val="247"/>
        </w:trPr>
        <w:tc>
          <w:tcPr>
            <w:tcW w:w="5393" w:type="dxa"/>
            <w:tcBorders>
              <w:top w:val="single" w:sz="6" w:space="0" w:color="auto"/>
              <w:left w:val="single" w:sz="6" w:space="0" w:color="auto"/>
              <w:bottom w:val="single" w:sz="6" w:space="0" w:color="auto"/>
              <w:right w:val="single" w:sz="6" w:space="0" w:color="auto"/>
            </w:tcBorders>
          </w:tcPr>
          <w:p w:rsidR="00767D20" w:rsidRDefault="00767D20">
            <w:pPr>
              <w:rPr>
                <w:rFonts w:ascii="Arial" w:hAnsi="Arial"/>
                <w:snapToGrid w:val="0"/>
                <w:color w:val="000000"/>
              </w:rPr>
            </w:pPr>
            <w:r>
              <w:rPr>
                <w:rFonts w:ascii="Arial" w:hAnsi="Arial"/>
                <w:snapToGrid w:val="0"/>
                <w:color w:val="000000"/>
              </w:rPr>
              <w:t xml:space="preserve"> Фонды потребления(88)</w:t>
            </w:r>
          </w:p>
        </w:tc>
        <w:tc>
          <w:tcPr>
            <w:tcW w:w="1010" w:type="dxa"/>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rPr>
            </w:pPr>
            <w:r>
              <w:rPr>
                <w:rFonts w:ascii="Arial" w:hAnsi="Arial"/>
                <w:snapToGrid w:val="0"/>
                <w:color w:val="000000"/>
              </w:rPr>
              <w:t>650</w:t>
            </w:r>
          </w:p>
        </w:tc>
        <w:tc>
          <w:tcPr>
            <w:tcW w:w="1594" w:type="dxa"/>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rPr>
            </w:pPr>
          </w:p>
        </w:tc>
        <w:tc>
          <w:tcPr>
            <w:tcW w:w="1593" w:type="dxa"/>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rPr>
            </w:pPr>
          </w:p>
        </w:tc>
      </w:tr>
      <w:tr w:rsidR="00767D20">
        <w:trPr>
          <w:trHeight w:val="247"/>
        </w:trPr>
        <w:tc>
          <w:tcPr>
            <w:tcW w:w="5393" w:type="dxa"/>
            <w:tcBorders>
              <w:top w:val="single" w:sz="6" w:space="0" w:color="auto"/>
              <w:left w:val="single" w:sz="6" w:space="0" w:color="auto"/>
              <w:bottom w:val="single" w:sz="6" w:space="0" w:color="auto"/>
              <w:right w:val="single" w:sz="6" w:space="0" w:color="auto"/>
            </w:tcBorders>
          </w:tcPr>
          <w:p w:rsidR="00767D20" w:rsidRDefault="00767D20">
            <w:pPr>
              <w:rPr>
                <w:rFonts w:ascii="Arial" w:hAnsi="Arial"/>
                <w:snapToGrid w:val="0"/>
                <w:color w:val="000000"/>
              </w:rPr>
            </w:pPr>
            <w:r>
              <w:rPr>
                <w:rFonts w:ascii="Arial" w:hAnsi="Arial"/>
                <w:snapToGrid w:val="0"/>
                <w:color w:val="000000"/>
              </w:rPr>
              <w:t xml:space="preserve"> Резервы предстоящих расходов и платежей(89) </w:t>
            </w:r>
          </w:p>
        </w:tc>
        <w:tc>
          <w:tcPr>
            <w:tcW w:w="1010" w:type="dxa"/>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rPr>
            </w:pPr>
            <w:r>
              <w:rPr>
                <w:rFonts w:ascii="Arial" w:hAnsi="Arial"/>
                <w:snapToGrid w:val="0"/>
                <w:color w:val="000000"/>
              </w:rPr>
              <w:t>660</w:t>
            </w:r>
          </w:p>
        </w:tc>
        <w:tc>
          <w:tcPr>
            <w:tcW w:w="1594" w:type="dxa"/>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rPr>
            </w:pPr>
          </w:p>
        </w:tc>
        <w:tc>
          <w:tcPr>
            <w:tcW w:w="1593" w:type="dxa"/>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rPr>
            </w:pPr>
          </w:p>
        </w:tc>
      </w:tr>
      <w:tr w:rsidR="00767D20">
        <w:trPr>
          <w:trHeight w:val="247"/>
        </w:trPr>
        <w:tc>
          <w:tcPr>
            <w:tcW w:w="5393" w:type="dxa"/>
            <w:tcBorders>
              <w:top w:val="single" w:sz="6" w:space="0" w:color="auto"/>
              <w:left w:val="single" w:sz="6" w:space="0" w:color="auto"/>
              <w:bottom w:val="single" w:sz="6" w:space="0" w:color="auto"/>
              <w:right w:val="single" w:sz="6" w:space="0" w:color="auto"/>
            </w:tcBorders>
          </w:tcPr>
          <w:p w:rsidR="00767D20" w:rsidRDefault="00767D20">
            <w:pPr>
              <w:rPr>
                <w:rFonts w:ascii="Arial" w:hAnsi="Arial"/>
                <w:snapToGrid w:val="0"/>
                <w:color w:val="000000"/>
              </w:rPr>
            </w:pPr>
            <w:r>
              <w:rPr>
                <w:rFonts w:ascii="Arial" w:hAnsi="Arial"/>
                <w:snapToGrid w:val="0"/>
                <w:color w:val="000000"/>
              </w:rPr>
              <w:t xml:space="preserve"> Прочие краткосрочные пассивы</w:t>
            </w:r>
          </w:p>
        </w:tc>
        <w:tc>
          <w:tcPr>
            <w:tcW w:w="1010" w:type="dxa"/>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rPr>
            </w:pPr>
            <w:r>
              <w:rPr>
                <w:rFonts w:ascii="Arial" w:hAnsi="Arial"/>
                <w:snapToGrid w:val="0"/>
                <w:color w:val="000000"/>
              </w:rPr>
              <w:t>670</w:t>
            </w:r>
          </w:p>
        </w:tc>
        <w:tc>
          <w:tcPr>
            <w:tcW w:w="1594" w:type="dxa"/>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rPr>
            </w:pPr>
          </w:p>
        </w:tc>
        <w:tc>
          <w:tcPr>
            <w:tcW w:w="1593" w:type="dxa"/>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rPr>
            </w:pPr>
          </w:p>
        </w:tc>
      </w:tr>
      <w:tr w:rsidR="00767D20">
        <w:trPr>
          <w:trHeight w:val="247"/>
        </w:trPr>
        <w:tc>
          <w:tcPr>
            <w:tcW w:w="5393" w:type="dxa"/>
            <w:tcBorders>
              <w:top w:val="single" w:sz="6" w:space="0" w:color="auto"/>
              <w:left w:val="single" w:sz="6" w:space="0" w:color="auto"/>
              <w:bottom w:val="single" w:sz="6" w:space="0" w:color="auto"/>
              <w:right w:val="single" w:sz="6" w:space="0" w:color="auto"/>
            </w:tcBorders>
          </w:tcPr>
          <w:p w:rsidR="00767D20" w:rsidRDefault="00767D20">
            <w:pPr>
              <w:rPr>
                <w:rFonts w:ascii="Arial" w:hAnsi="Arial"/>
                <w:snapToGrid w:val="0"/>
                <w:color w:val="000000"/>
              </w:rPr>
            </w:pPr>
            <w:r>
              <w:rPr>
                <w:rFonts w:ascii="Arial" w:hAnsi="Arial"/>
                <w:snapToGrid w:val="0"/>
                <w:color w:val="000000"/>
              </w:rPr>
              <w:t xml:space="preserve">        ИТОГО по разделу VI </w:t>
            </w:r>
          </w:p>
        </w:tc>
        <w:tc>
          <w:tcPr>
            <w:tcW w:w="1010" w:type="dxa"/>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rPr>
            </w:pPr>
            <w:r>
              <w:rPr>
                <w:rFonts w:ascii="Arial" w:hAnsi="Arial"/>
                <w:snapToGrid w:val="0"/>
                <w:color w:val="000000"/>
              </w:rPr>
              <w:t>690</w:t>
            </w:r>
          </w:p>
        </w:tc>
        <w:tc>
          <w:tcPr>
            <w:tcW w:w="1594" w:type="dxa"/>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rPr>
            </w:pPr>
            <w:r>
              <w:rPr>
                <w:rFonts w:ascii="Arial" w:hAnsi="Arial"/>
                <w:snapToGrid w:val="0"/>
                <w:color w:val="000000"/>
              </w:rPr>
              <w:t xml:space="preserve">     94 650,00    </w:t>
            </w:r>
          </w:p>
        </w:tc>
        <w:tc>
          <w:tcPr>
            <w:tcW w:w="1593" w:type="dxa"/>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snapToGrid w:val="0"/>
                <w:color w:val="000000"/>
              </w:rPr>
            </w:pPr>
            <w:r>
              <w:rPr>
                <w:rFonts w:ascii="Arial" w:hAnsi="Arial"/>
                <w:snapToGrid w:val="0"/>
                <w:color w:val="000000"/>
              </w:rPr>
              <w:t xml:space="preserve">    101 204,00    </w:t>
            </w:r>
          </w:p>
        </w:tc>
      </w:tr>
      <w:tr w:rsidR="00767D20">
        <w:trPr>
          <w:trHeight w:val="247"/>
        </w:trPr>
        <w:tc>
          <w:tcPr>
            <w:tcW w:w="5393" w:type="dxa"/>
            <w:tcBorders>
              <w:top w:val="single" w:sz="6" w:space="0" w:color="auto"/>
              <w:left w:val="single" w:sz="6" w:space="0" w:color="auto"/>
              <w:bottom w:val="single" w:sz="6" w:space="0" w:color="auto"/>
              <w:right w:val="single" w:sz="6" w:space="0" w:color="auto"/>
            </w:tcBorders>
          </w:tcPr>
          <w:p w:rsidR="00767D20" w:rsidRDefault="00767D20">
            <w:pPr>
              <w:rPr>
                <w:rFonts w:ascii="Arial" w:hAnsi="Arial"/>
                <w:b/>
                <w:snapToGrid w:val="0"/>
                <w:color w:val="000000"/>
              </w:rPr>
            </w:pPr>
            <w:r>
              <w:rPr>
                <w:rFonts w:ascii="Arial" w:hAnsi="Arial"/>
                <w:b/>
                <w:snapToGrid w:val="0"/>
                <w:color w:val="000000"/>
              </w:rPr>
              <w:t xml:space="preserve"> БАЛАНС (сумма строк 490+590+690)     </w:t>
            </w:r>
          </w:p>
        </w:tc>
        <w:tc>
          <w:tcPr>
            <w:tcW w:w="1010" w:type="dxa"/>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b/>
                <w:snapToGrid w:val="0"/>
                <w:color w:val="000000"/>
              </w:rPr>
            </w:pPr>
            <w:r>
              <w:rPr>
                <w:rFonts w:ascii="Arial" w:hAnsi="Arial"/>
                <w:b/>
                <w:snapToGrid w:val="0"/>
                <w:color w:val="000000"/>
              </w:rPr>
              <w:t>699</w:t>
            </w:r>
          </w:p>
        </w:tc>
        <w:tc>
          <w:tcPr>
            <w:tcW w:w="1594" w:type="dxa"/>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b/>
                <w:snapToGrid w:val="0"/>
                <w:color w:val="000000"/>
              </w:rPr>
            </w:pPr>
            <w:r>
              <w:rPr>
                <w:rFonts w:ascii="Arial" w:hAnsi="Arial"/>
                <w:b/>
                <w:snapToGrid w:val="0"/>
                <w:color w:val="000000"/>
              </w:rPr>
              <w:t xml:space="preserve">    558 350,00    </w:t>
            </w:r>
          </w:p>
        </w:tc>
        <w:tc>
          <w:tcPr>
            <w:tcW w:w="1593" w:type="dxa"/>
            <w:tcBorders>
              <w:top w:val="single" w:sz="6" w:space="0" w:color="auto"/>
              <w:left w:val="single" w:sz="6" w:space="0" w:color="auto"/>
              <w:bottom w:val="single" w:sz="6" w:space="0" w:color="auto"/>
              <w:right w:val="single" w:sz="6" w:space="0" w:color="auto"/>
            </w:tcBorders>
          </w:tcPr>
          <w:p w:rsidR="00767D20" w:rsidRDefault="00767D20">
            <w:pPr>
              <w:jc w:val="right"/>
              <w:rPr>
                <w:rFonts w:ascii="Arial" w:hAnsi="Arial"/>
                <w:b/>
                <w:snapToGrid w:val="0"/>
                <w:color w:val="000000"/>
              </w:rPr>
            </w:pPr>
            <w:r>
              <w:rPr>
                <w:rFonts w:ascii="Arial" w:hAnsi="Arial"/>
                <w:b/>
                <w:snapToGrid w:val="0"/>
                <w:color w:val="000000"/>
              </w:rPr>
              <w:t xml:space="preserve">    570 337,00    </w:t>
            </w:r>
          </w:p>
        </w:tc>
      </w:tr>
    </w:tbl>
    <w:p w:rsidR="00767D20" w:rsidRDefault="00767D20">
      <w:pPr>
        <w:pStyle w:val="10"/>
        <w:tabs>
          <w:tab w:val="left" w:pos="927"/>
        </w:tabs>
        <w:jc w:val="both"/>
        <w:rPr>
          <w:rFonts w:ascii="Times New Roman" w:hAnsi="Times New Roman"/>
          <w:b/>
          <w:sz w:val="28"/>
        </w:rPr>
      </w:pPr>
      <w:bookmarkStart w:id="0" w:name="_GoBack"/>
      <w:bookmarkEnd w:id="0"/>
    </w:p>
    <w:sectPr w:rsidR="00767D20">
      <w:footerReference w:type="default" r:id="rId7"/>
      <w:pgSz w:w="11906" w:h="16838"/>
      <w:pgMar w:top="851" w:right="849" w:bottom="709" w:left="1152"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7D20" w:rsidRDefault="00767D20">
      <w:r>
        <w:separator/>
      </w:r>
    </w:p>
  </w:endnote>
  <w:endnote w:type="continuationSeparator" w:id="0">
    <w:p w:rsidR="00767D20" w:rsidRDefault="00767D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7D20" w:rsidRDefault="00767D20">
    <w:pPr>
      <w:pStyle w:val="a3"/>
      <w:framePr w:wrap="auto" w:vAnchor="text" w:hAnchor="margin" w:xAlign="right" w:y="1"/>
      <w:rPr>
        <w:rStyle w:val="a4"/>
      </w:rPr>
    </w:pPr>
    <w:r>
      <w:rPr>
        <w:rStyle w:val="a4"/>
        <w:noProof/>
      </w:rPr>
      <w:t>2</w:t>
    </w:r>
  </w:p>
  <w:p w:rsidR="00767D20" w:rsidRDefault="00767D20">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7D20" w:rsidRDefault="00767D20">
      <w:r>
        <w:separator/>
      </w:r>
    </w:p>
  </w:footnote>
  <w:footnote w:type="continuationSeparator" w:id="0">
    <w:p w:rsidR="00767D20" w:rsidRDefault="00767D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527C254A"/>
    <w:multiLevelType w:val="singleLevel"/>
    <w:tmpl w:val="60F03760"/>
    <w:lvl w:ilvl="0">
      <w:start w:val="1"/>
      <w:numFmt w:val="decimal"/>
      <w:lvlText w:val="%1."/>
      <w:legacy w:legacy="1" w:legacySpace="0" w:legacyIndent="927"/>
      <w:lvlJc w:val="left"/>
      <w:pPr>
        <w:ind w:left="1494" w:hanging="927"/>
      </w:pPr>
    </w:lvl>
  </w:abstractNum>
  <w:abstractNum w:abstractNumId="2">
    <w:nsid w:val="73E27678"/>
    <w:multiLevelType w:val="singleLevel"/>
    <w:tmpl w:val="60F03760"/>
    <w:lvl w:ilvl="0">
      <w:start w:val="1"/>
      <w:numFmt w:val="decimal"/>
      <w:lvlText w:val="%1."/>
      <w:legacy w:legacy="1" w:legacySpace="0" w:legacyIndent="927"/>
      <w:lvlJc w:val="left"/>
      <w:pPr>
        <w:ind w:left="1494" w:hanging="927"/>
      </w:pPr>
    </w:lvl>
  </w:abstractNum>
  <w:num w:numId="1">
    <w:abstractNumId w:val="1"/>
  </w:num>
  <w:num w:numId="2">
    <w:abstractNumId w:val="0"/>
    <w:lvlOverride w:ilvl="0">
      <w:lvl w:ilvl="0">
        <w:numFmt w:val="bullet"/>
        <w:lvlText w:val="-"/>
        <w:legacy w:legacy="1" w:legacySpace="0" w:legacyIndent="927"/>
        <w:lvlJc w:val="left"/>
        <w:pPr>
          <w:ind w:left="1494" w:hanging="927"/>
        </w:pPr>
      </w:lvl>
    </w:lvlOverride>
  </w:num>
  <w:num w:numId="3">
    <w:abstractNumId w:val="0"/>
    <w:lvlOverride w:ilvl="0">
      <w:lvl w:ilvl="0">
        <w:start w:val="1"/>
        <w:numFmt w:val="bullet"/>
        <w:lvlText w:val=""/>
        <w:legacy w:legacy="1" w:legacySpace="0" w:legacyIndent="360"/>
        <w:lvlJc w:val="left"/>
        <w:pPr>
          <w:ind w:left="927" w:hanging="360"/>
        </w:pPr>
        <w:rPr>
          <w:rFonts w:ascii="Symbol" w:hAnsi="Symbol" w:hint="default"/>
        </w:rPr>
      </w:lvl>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058D7"/>
    <w:rsid w:val="007058D7"/>
    <w:rsid w:val="00767D20"/>
    <w:rsid w:val="008C10CE"/>
    <w:rsid w:val="00A63E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310E3D1-8C28-4A4B-829D-AFF65F84F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center"/>
      <w:outlineLvl w:val="0"/>
    </w:pPr>
    <w:rPr>
      <w:b/>
      <w:color w:val="000000"/>
    </w:rPr>
  </w:style>
  <w:style w:type="paragraph" w:styleId="2">
    <w:name w:val="heading 2"/>
    <w:basedOn w:val="a"/>
    <w:next w:val="a"/>
    <w:qFormat/>
    <w:pPr>
      <w:keepNext/>
      <w:outlineLvl w:val="1"/>
    </w:pPr>
    <w:rPr>
      <w:rFonts w:ascii="Arial" w:hAnsi="Arial"/>
      <w:b/>
      <w:color w:val="000000"/>
    </w:rPr>
  </w:style>
  <w:style w:type="paragraph" w:styleId="3">
    <w:name w:val="heading 3"/>
    <w:basedOn w:val="a"/>
    <w:next w:val="a"/>
    <w:qFormat/>
    <w:pPr>
      <w:keepNext/>
      <w:jc w:val="center"/>
      <w:outlineLvl w:val="2"/>
    </w:pPr>
    <w:rPr>
      <w:rFonts w:ascii="Arial" w:hAnsi="Arial"/>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Текст1"/>
    <w:basedOn w:val="a"/>
    <w:rPr>
      <w:rFonts w:ascii="Courier New" w:hAnsi="Courier New"/>
    </w:rPr>
  </w:style>
  <w:style w:type="paragraph" w:customStyle="1" w:styleId="11">
    <w:name w:val="Схема документа1"/>
    <w:basedOn w:val="a"/>
    <w:pPr>
      <w:shd w:val="clear" w:color="auto" w:fill="000080"/>
    </w:pPr>
    <w:rPr>
      <w:rFonts w:ascii="Tahoma" w:hAnsi="Tahoma"/>
    </w:rPr>
  </w:style>
  <w:style w:type="paragraph" w:customStyle="1" w:styleId="Iauiue">
    <w:name w:val="Iau?iue"/>
    <w:rPr>
      <w:lang w:val="en-US"/>
    </w:rPr>
  </w:style>
  <w:style w:type="paragraph" w:customStyle="1" w:styleId="Iacaaiea">
    <w:name w:val="Iacaaiea"/>
    <w:basedOn w:val="Iauiue"/>
    <w:pPr>
      <w:jc w:val="center"/>
    </w:pPr>
    <w:rPr>
      <w:b/>
      <w:sz w:val="28"/>
      <w:lang w:val="ru-RU"/>
    </w:rPr>
  </w:style>
  <w:style w:type="paragraph" w:styleId="a3">
    <w:name w:val="footer"/>
    <w:basedOn w:val="a"/>
    <w:semiHidden/>
    <w:pPr>
      <w:tabs>
        <w:tab w:val="center" w:pos="4153"/>
        <w:tab w:val="right" w:pos="8306"/>
      </w:tabs>
    </w:pPr>
  </w:style>
  <w:style w:type="character" w:styleId="a4">
    <w:name w:val="page number"/>
    <w:basedOn w:val="a0"/>
    <w:semiHidden/>
  </w:style>
  <w:style w:type="paragraph" w:styleId="a5">
    <w:name w:val="Body Text"/>
    <w:basedOn w:val="a"/>
    <w:semiHidden/>
    <w:pPr>
      <w:jc w:val="both"/>
    </w:pPr>
    <w:rPr>
      <w:sz w:val="24"/>
    </w:rPr>
  </w:style>
  <w:style w:type="paragraph" w:customStyle="1" w:styleId="Iauiue0">
    <w:name w:val="Iau?iue"/>
  </w:style>
  <w:style w:type="paragraph" w:customStyle="1" w:styleId="FR1">
    <w:name w:val="FR1"/>
    <w:pPr>
      <w:widowControl w:val="0"/>
      <w:spacing w:before="260"/>
      <w:ind w:left="920" w:right="1000" w:hanging="340"/>
    </w:pPr>
    <w:rPr>
      <w:rFonts w:ascii="Arial" w:hAnsi="Arial"/>
      <w:b/>
      <w:lang w:val="be-BY"/>
    </w:rPr>
  </w:style>
  <w:style w:type="paragraph" w:customStyle="1" w:styleId="Iniiaiieoaeno2">
    <w:name w:val="Iniiaiie oaeno 2"/>
    <w:basedOn w:val="Iauiue0"/>
    <w:pPr>
      <w:spacing w:line="360" w:lineRule="auto"/>
      <w:ind w:firstLine="709"/>
      <w:jc w:val="both"/>
    </w:pPr>
    <w:rPr>
      <w:sz w:val="28"/>
    </w:rPr>
  </w:style>
  <w:style w:type="paragraph" w:customStyle="1" w:styleId="caaieiaie1">
    <w:name w:val="caaieiaie 1"/>
    <w:basedOn w:val="Iauiue0"/>
    <w:next w:val="Iauiue0"/>
    <w:pPr>
      <w:keepNext/>
      <w:widowControl w:val="0"/>
      <w:spacing w:before="20" w:line="260" w:lineRule="auto"/>
      <w:jc w:val="right"/>
    </w:pPr>
    <w:rPr>
      <w:sz w:val="24"/>
    </w:rPr>
  </w:style>
  <w:style w:type="paragraph" w:customStyle="1" w:styleId="caaieiaie2">
    <w:name w:val="caaieiaie 2"/>
    <w:basedOn w:val="Iauiue0"/>
    <w:next w:val="Iauiue0"/>
    <w:pPr>
      <w:keepNext/>
      <w:widowControl w:val="0"/>
      <w:spacing w:before="20" w:line="260" w:lineRule="auto"/>
    </w:pPr>
    <w:rPr>
      <w:sz w:val="24"/>
    </w:rPr>
  </w:style>
  <w:style w:type="paragraph" w:customStyle="1" w:styleId="Iniiaiieoaenonionooiii2">
    <w:name w:val="Iniiaiie oaeno n ionooiii 2"/>
    <w:basedOn w:val="Iauiue0"/>
    <w:pPr>
      <w:widowControl w:val="0"/>
      <w:spacing w:line="220" w:lineRule="auto"/>
      <w:ind w:firstLine="567"/>
      <w:jc w:val="both"/>
    </w:pPr>
    <w:rPr>
      <w:sz w:val="24"/>
    </w:rPr>
  </w:style>
  <w:style w:type="paragraph" w:customStyle="1" w:styleId="Iniiaiieoaeno">
    <w:name w:val="Iniiaiie oaeno"/>
    <w:basedOn w:val="Iauiue0"/>
    <w:pPr>
      <w:widowControl w:val="0"/>
      <w:spacing w:before="40" w:line="260" w:lineRule="auto"/>
      <w:ind w:right="200"/>
      <w:jc w:val="center"/>
    </w:pPr>
    <w:rPr>
      <w:sz w:val="24"/>
    </w:rPr>
  </w:style>
  <w:style w:type="paragraph" w:customStyle="1" w:styleId="20">
    <w:name w:val="çàãîëîâîê 2"/>
    <w:basedOn w:val="a"/>
    <w:next w:val="a"/>
    <w:pPr>
      <w:keepNext/>
      <w:spacing w:before="480" w:after="240"/>
      <w:ind w:left="1344" w:hanging="624"/>
    </w:pPr>
    <w:rPr>
      <w:rFonts w:ascii="Arial" w:hAnsi="Arial"/>
      <w:b/>
      <w:i/>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5197</Words>
  <Characters>29628</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Сибирский институт финансов и банковского дела</vt:lpstr>
    </vt:vector>
  </TitlesOfParts>
  <Company>Топливная корпорация</Company>
  <LinksUpToDate>false</LinksUpToDate>
  <CharactersWithSpaces>34756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Сибирский институт финансов и банковского дела</dc:title>
  <dc:subject/>
  <dc:creator>Косолапов Михаил Владимирович</dc:creator>
  <cp:keywords/>
  <dc:description/>
  <cp:lastModifiedBy>Irina</cp:lastModifiedBy>
  <cp:revision>2</cp:revision>
  <cp:lastPrinted>2000-05-04T11:16:00Z</cp:lastPrinted>
  <dcterms:created xsi:type="dcterms:W3CDTF">2014-08-03T19:27:00Z</dcterms:created>
  <dcterms:modified xsi:type="dcterms:W3CDTF">2014-08-03T19:27:00Z</dcterms:modified>
</cp:coreProperties>
</file>