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D43" w:rsidRDefault="00B51D43" w:rsidP="00F176FE">
      <w:pPr>
        <w:spacing w:before="120"/>
        <w:ind w:left="-540" w:firstLine="720"/>
        <w:rPr>
          <w:bCs/>
          <w:sz w:val="28"/>
          <w:szCs w:val="28"/>
        </w:rPr>
      </w:pPr>
    </w:p>
    <w:p w:rsidR="00F176FE" w:rsidRDefault="00F176FE" w:rsidP="00F176FE">
      <w:pPr>
        <w:spacing w:before="120"/>
        <w:ind w:left="-540" w:firstLine="720"/>
        <w:rPr>
          <w:bCs/>
          <w:sz w:val="28"/>
          <w:szCs w:val="28"/>
        </w:rPr>
      </w:pPr>
      <w:r w:rsidRPr="00F176FE">
        <w:rPr>
          <w:bCs/>
          <w:sz w:val="28"/>
          <w:szCs w:val="28"/>
        </w:rPr>
        <w:t>1</w:t>
      </w:r>
      <w:r>
        <w:rPr>
          <w:b/>
          <w:bCs/>
          <w:sz w:val="32"/>
          <w:szCs w:val="32"/>
        </w:rPr>
        <w:t xml:space="preserve"> </w:t>
      </w:r>
      <w:r w:rsidRPr="00F176FE">
        <w:rPr>
          <w:bCs/>
          <w:sz w:val="28"/>
          <w:szCs w:val="28"/>
        </w:rPr>
        <w:t>Состав буровой установки</w:t>
      </w:r>
    </w:p>
    <w:p w:rsidR="00F176FE" w:rsidRPr="00A1196B" w:rsidRDefault="00F176FE" w:rsidP="00F176FE">
      <w:pPr>
        <w:spacing w:before="120"/>
        <w:ind w:firstLine="720"/>
        <w:rPr>
          <w:b/>
          <w:bCs/>
          <w:sz w:val="32"/>
          <w:szCs w:val="32"/>
        </w:rPr>
      </w:pPr>
    </w:p>
    <w:p w:rsidR="00F176FE" w:rsidRDefault="00F176FE" w:rsidP="00F176FE">
      <w:pPr>
        <w:spacing w:before="120" w:line="360" w:lineRule="auto"/>
        <w:ind w:left="-540" w:right="-365" w:firstLine="720"/>
        <w:jc w:val="both"/>
        <w:rPr>
          <w:sz w:val="28"/>
          <w:szCs w:val="28"/>
        </w:rPr>
      </w:pPr>
      <w:r w:rsidRPr="00F176FE">
        <w:rPr>
          <w:sz w:val="28"/>
          <w:szCs w:val="28"/>
        </w:rPr>
        <w:t>Буровая установка включает следующие элементы: основной двигатель (главный привод), буровая вышка, подвышечное основание (фундамент), оборудование для спуско-подъемных операций (СПО)</w:t>
      </w:r>
      <w:r w:rsidR="00627B5B">
        <w:rPr>
          <w:sz w:val="28"/>
          <w:szCs w:val="28"/>
        </w:rPr>
        <w:t>.</w:t>
      </w:r>
    </w:p>
    <w:p w:rsidR="00F176FE" w:rsidRPr="00F176FE" w:rsidRDefault="00F176FE" w:rsidP="00F176FE">
      <w:pPr>
        <w:spacing w:before="120" w:line="360" w:lineRule="auto"/>
        <w:ind w:left="-540" w:right="-365"/>
        <w:jc w:val="both"/>
        <w:rPr>
          <w:sz w:val="28"/>
          <w:szCs w:val="28"/>
        </w:rPr>
      </w:pPr>
    </w:p>
    <w:p w:rsidR="00F176FE" w:rsidRDefault="001D347D" w:rsidP="00F176FE">
      <w:pPr>
        <w:spacing w:before="120"/>
        <w:ind w:left="-540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27B5B">
        <w:rPr>
          <w:bCs/>
          <w:sz w:val="28"/>
          <w:szCs w:val="28"/>
        </w:rPr>
        <w:t>2.</w:t>
      </w:r>
      <w:r w:rsidR="00F176FE">
        <w:rPr>
          <w:bCs/>
          <w:sz w:val="28"/>
          <w:szCs w:val="28"/>
        </w:rPr>
        <w:t xml:space="preserve"> </w:t>
      </w:r>
      <w:r w:rsidR="00F176FE" w:rsidRPr="00F176FE">
        <w:rPr>
          <w:bCs/>
          <w:sz w:val="28"/>
          <w:szCs w:val="28"/>
        </w:rPr>
        <w:t>Основной двигатель привода буровой установки</w:t>
      </w:r>
    </w:p>
    <w:p w:rsidR="00F176FE" w:rsidRPr="00F176FE" w:rsidRDefault="00F176FE" w:rsidP="00F176FE">
      <w:pPr>
        <w:spacing w:before="120"/>
        <w:ind w:left="-540" w:firstLine="720"/>
        <w:rPr>
          <w:bCs/>
          <w:sz w:val="28"/>
          <w:szCs w:val="28"/>
        </w:rPr>
      </w:pPr>
    </w:p>
    <w:p w:rsidR="00F176FE" w:rsidRPr="00F176FE" w:rsidRDefault="00F176FE" w:rsidP="00F176FE">
      <w:pPr>
        <w:spacing w:before="120" w:line="360" w:lineRule="auto"/>
        <w:ind w:left="-540" w:right="-365" w:firstLine="720"/>
        <w:jc w:val="both"/>
        <w:rPr>
          <w:sz w:val="28"/>
          <w:szCs w:val="28"/>
        </w:rPr>
      </w:pPr>
      <w:r w:rsidRPr="00F176FE">
        <w:rPr>
          <w:sz w:val="28"/>
          <w:szCs w:val="28"/>
        </w:rPr>
        <w:t>В современных буровых установках в качестве основных энергоприводов используют двигатели внутреннего сгорания. Дизельное топливо — основное и легкодоступное сырье. На некоторых буровых установках применяют двигатели, работающие на природном газе.</w:t>
      </w:r>
    </w:p>
    <w:p w:rsidR="00F176FE" w:rsidRPr="00F176FE" w:rsidRDefault="00F176FE" w:rsidP="00F176FE">
      <w:pPr>
        <w:spacing w:before="120" w:line="360" w:lineRule="auto"/>
        <w:ind w:left="-540" w:right="-365" w:firstLine="720"/>
        <w:jc w:val="both"/>
        <w:rPr>
          <w:sz w:val="28"/>
          <w:szCs w:val="28"/>
        </w:rPr>
      </w:pPr>
      <w:r w:rsidRPr="00F176FE">
        <w:rPr>
          <w:sz w:val="28"/>
          <w:szCs w:val="28"/>
        </w:rPr>
        <w:t xml:space="preserve">Число и габариты главных двигателей зависят от назначения и характеристик буровой установки. В буровых установках для неглубокого бурения (менее </w:t>
      </w:r>
      <w:smartTag w:uri="urn:schemas-microsoft-com:office:smarttags" w:element="metricconverter">
        <w:smartTagPr>
          <w:attr w:name="ProductID" w:val="1524 м"/>
        </w:smartTagPr>
        <w:r w:rsidRPr="00F176FE">
          <w:rPr>
            <w:sz w:val="28"/>
            <w:szCs w:val="28"/>
          </w:rPr>
          <w:t>1524 м</w:t>
        </w:r>
      </w:smartTag>
      <w:r w:rsidRPr="00F176FE">
        <w:rPr>
          <w:sz w:val="28"/>
          <w:szCs w:val="28"/>
        </w:rPr>
        <w:t>) используют два двигателя мощностью 373—746 кВт. Для глубокого бурения применяют мощные буровые установки, которые снабжены тремя-четырьмя двигателями, способными развивать мощность 2237 кВт.</w:t>
      </w:r>
    </w:p>
    <w:p w:rsidR="00F176FE" w:rsidRPr="00F176FE" w:rsidRDefault="00F176FE" w:rsidP="00F176FE">
      <w:pPr>
        <w:spacing w:before="120" w:line="360" w:lineRule="auto"/>
        <w:ind w:left="-540" w:right="-365" w:firstLine="720"/>
        <w:jc w:val="both"/>
        <w:rPr>
          <w:sz w:val="28"/>
          <w:szCs w:val="28"/>
        </w:rPr>
      </w:pPr>
      <w:r w:rsidRPr="00F176FE">
        <w:rPr>
          <w:sz w:val="28"/>
          <w:szCs w:val="28"/>
        </w:rPr>
        <w:t>Энергия к различным механизмам буровой установки передается механическим или электрическим путем. При механической передаче энергия от каждого двигателя передается в общий узел, называемый трансмиссией.</w:t>
      </w:r>
    </w:p>
    <w:p w:rsidR="00F176FE" w:rsidRPr="00F176FE" w:rsidRDefault="00F176FE" w:rsidP="00F176FE">
      <w:pPr>
        <w:spacing w:before="120" w:line="360" w:lineRule="auto"/>
        <w:ind w:left="-540" w:right="-365"/>
        <w:jc w:val="both"/>
        <w:rPr>
          <w:sz w:val="28"/>
          <w:szCs w:val="28"/>
        </w:rPr>
      </w:pPr>
      <w:r w:rsidRPr="00F176FE">
        <w:rPr>
          <w:sz w:val="28"/>
          <w:szCs w:val="28"/>
        </w:rPr>
        <w:t>Трансмиссия передает энергию лебедке и ротору через втулочно-роликовую цепь и цепные колеса. При механической передаче энергии к буровым насосам применяют большие приводные ремни. При электрической передаче энергии дизельные двигатели устанавливают на некотором расстоянии от буровой установки и используют для приведения в действие мощных энергогенераторов.</w:t>
      </w:r>
    </w:p>
    <w:p w:rsidR="00F176FE" w:rsidRPr="00F176FE" w:rsidRDefault="00F176FE" w:rsidP="00F176FE">
      <w:pPr>
        <w:spacing w:before="120" w:line="360" w:lineRule="auto"/>
        <w:ind w:left="-540" w:right="-365" w:firstLine="720"/>
        <w:jc w:val="both"/>
        <w:rPr>
          <w:sz w:val="28"/>
          <w:szCs w:val="28"/>
        </w:rPr>
      </w:pPr>
      <w:r w:rsidRPr="00F176FE">
        <w:rPr>
          <w:sz w:val="28"/>
          <w:szCs w:val="28"/>
        </w:rPr>
        <w:t>Генераторы вырабатывают электрический ток, который передается по проводам к электродвигателям, соединенным непосредственно с лебедкой, ротором и буровым насосом.</w:t>
      </w:r>
    </w:p>
    <w:p w:rsidR="006A6B03" w:rsidRDefault="006A6B03" w:rsidP="00F176FE">
      <w:pPr>
        <w:spacing w:before="120" w:line="360" w:lineRule="auto"/>
        <w:ind w:left="-540" w:right="-365"/>
        <w:jc w:val="both"/>
        <w:rPr>
          <w:sz w:val="28"/>
          <w:szCs w:val="28"/>
        </w:rPr>
      </w:pPr>
    </w:p>
    <w:p w:rsidR="009716B8" w:rsidRPr="00F176FE" w:rsidRDefault="009716B8" w:rsidP="00F176FE">
      <w:pPr>
        <w:spacing w:before="120" w:line="360" w:lineRule="auto"/>
        <w:ind w:left="-540" w:right="-365"/>
        <w:jc w:val="both"/>
        <w:rPr>
          <w:sz w:val="28"/>
          <w:szCs w:val="28"/>
        </w:rPr>
      </w:pPr>
    </w:p>
    <w:p w:rsidR="00F176FE" w:rsidRDefault="001D347D" w:rsidP="009716B8">
      <w:pPr>
        <w:spacing w:before="120"/>
        <w:ind w:left="-540" w:right="-365"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F272C7">
        <w:rPr>
          <w:bCs/>
          <w:sz w:val="28"/>
          <w:szCs w:val="28"/>
        </w:rPr>
        <w:t>3</w:t>
      </w:r>
      <w:r w:rsidR="00627B5B">
        <w:rPr>
          <w:bCs/>
          <w:sz w:val="28"/>
          <w:szCs w:val="28"/>
        </w:rPr>
        <w:t>.</w:t>
      </w:r>
      <w:r w:rsidR="00F272C7">
        <w:rPr>
          <w:bCs/>
          <w:sz w:val="28"/>
          <w:szCs w:val="28"/>
        </w:rPr>
        <w:t xml:space="preserve"> Буровая вышка </w:t>
      </w:r>
    </w:p>
    <w:p w:rsidR="009716B8" w:rsidRDefault="009716B8" w:rsidP="009716B8">
      <w:pPr>
        <w:spacing w:before="120"/>
        <w:ind w:left="-540" w:right="-365" w:firstLine="540"/>
        <w:rPr>
          <w:bCs/>
          <w:sz w:val="28"/>
          <w:szCs w:val="28"/>
        </w:rPr>
      </w:pPr>
    </w:p>
    <w:p w:rsidR="00F272C7" w:rsidRDefault="00F272C7" w:rsidP="002D2067">
      <w:pPr>
        <w:spacing w:before="120" w:line="360" w:lineRule="auto"/>
        <w:ind w:left="-540" w:right="-365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Буровая вышка представляет собой металлическое сооружение над устьем скважины, предназначенное для установки талевого механизма, устройства для механизации спускоподъемных операций и размещения бурильных свечей. От технического совершенства буровой вышки существенно зависят монтажеспособность и транспортабельность буровой установки, а также эффективность и безопасность бурения. Отказы буровой установки могут вызвать тяжелые последствия, поэтому надежность и прочность – первостепенные требования, предъявляемые к буровым вышкам. Эти качества должны сочетаться с технологичностью и легкостью вышек, способствующих повышению экономичности и ускорению вышкомонтажных работ.</w:t>
      </w:r>
    </w:p>
    <w:p w:rsidR="004C4D93" w:rsidRDefault="00F272C7" w:rsidP="002D2067">
      <w:pPr>
        <w:spacing w:before="120" w:line="360" w:lineRule="auto"/>
        <w:ind w:left="-540" w:right="-365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C4D93">
        <w:rPr>
          <w:bCs/>
          <w:sz w:val="28"/>
          <w:szCs w:val="28"/>
        </w:rPr>
        <w:t>Согласно требованиям безопасности конструкция и крепление вышки к основанию или фундаменту должны обеспечить надежность и безопасность ее эксплуатации при отсутствии оттяжек. В конструкции вышки должны быть предусмотрены кронблочная, верхняя рабочая и переходные площадки с маршевыми лестницами и стремянками от пола буровой до кронблока.</w:t>
      </w:r>
    </w:p>
    <w:p w:rsidR="00F272C7" w:rsidRPr="004C4D93" w:rsidRDefault="004C4D93" w:rsidP="002D2067">
      <w:pPr>
        <w:spacing w:before="120" w:line="360" w:lineRule="auto"/>
        <w:ind w:left="-540" w:right="-365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Верхняя площадка должна быть оборудована передвижной люлькой для рабочего, занятого установкой бурильных свечей при спускоподъемных  операциях. Козлы для замены кронблока и монтажный ролик на верхнем основании вышки рассчитываются на подъем полуторакратной массы кронблока. Геометрические формы буровых вышек и отдельных ее элементов должны обладать минимальными аэродинамическими сопротилвениями с целью снижения ветровых нагрузок. </w:t>
      </w:r>
    </w:p>
    <w:p w:rsidR="00F272C7" w:rsidRDefault="006A6B03" w:rsidP="002D2067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Буровая вышка </w:t>
      </w:r>
      <w:r w:rsidR="00F176FE" w:rsidRPr="00F176FE">
        <w:rPr>
          <w:sz w:val="28"/>
          <w:szCs w:val="28"/>
        </w:rPr>
        <w:t>достаточно высокая и прочная конструкция, обеспечивающая спуск и подъем оборудования в скважину. Кроме т</w:t>
      </w:r>
      <w:r>
        <w:rPr>
          <w:sz w:val="28"/>
          <w:szCs w:val="28"/>
        </w:rPr>
        <w:t xml:space="preserve">ого, вышка имеет рабочее место </w:t>
      </w:r>
      <w:r w:rsidR="00F176FE" w:rsidRPr="00F176FE">
        <w:rPr>
          <w:sz w:val="28"/>
          <w:szCs w:val="28"/>
        </w:rPr>
        <w:t xml:space="preserve"> полати для вер</w:t>
      </w:r>
      <w:r w:rsidR="00F272C7">
        <w:rPr>
          <w:sz w:val="28"/>
          <w:szCs w:val="28"/>
        </w:rPr>
        <w:t>хового рабочего во время спуско</w:t>
      </w:r>
      <w:r w:rsidR="00F176FE" w:rsidRPr="00F176FE">
        <w:rPr>
          <w:sz w:val="28"/>
          <w:szCs w:val="28"/>
        </w:rPr>
        <w:t>подъемных операций.</w:t>
      </w:r>
    </w:p>
    <w:p w:rsidR="00BA3FEE" w:rsidRPr="00BA3FEE" w:rsidRDefault="00BA3FEE" w:rsidP="002D2067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Буровые вышки подразделяются на башенные и мачтовые. На </w:t>
      </w:r>
      <w:r w:rsidR="00A62DD8">
        <w:rPr>
          <w:sz w:val="28"/>
          <w:szCs w:val="28"/>
        </w:rPr>
        <w:t>(</w:t>
      </w:r>
      <w:r>
        <w:rPr>
          <w:sz w:val="28"/>
          <w:szCs w:val="28"/>
        </w:rPr>
        <w:t xml:space="preserve">рис </w:t>
      </w:r>
      <w:r w:rsidR="00A62DD8">
        <w:rPr>
          <w:sz w:val="28"/>
          <w:szCs w:val="28"/>
        </w:rPr>
        <w:t>1)</w:t>
      </w:r>
      <w:r>
        <w:rPr>
          <w:sz w:val="28"/>
          <w:szCs w:val="28"/>
        </w:rPr>
        <w:t xml:space="preserve"> представлены конструктивные схемы вышек.</w:t>
      </w:r>
    </w:p>
    <w:p w:rsidR="00F176FE" w:rsidRDefault="00F272C7" w:rsidP="002D2067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Подвешен</w:t>
      </w:r>
      <w:r w:rsidR="00F176FE" w:rsidRPr="00F176FE">
        <w:rPr>
          <w:sz w:val="28"/>
          <w:szCs w:val="28"/>
        </w:rPr>
        <w:t>ное основание служит опорой для буровой вышки, лебедки и бурильной колонны.</w:t>
      </w:r>
      <w:r w:rsidR="004C4D93">
        <w:rPr>
          <w:sz w:val="28"/>
          <w:szCs w:val="28"/>
        </w:rPr>
        <w:t xml:space="preserve"> </w:t>
      </w:r>
    </w:p>
    <w:p w:rsidR="006A6B03" w:rsidRDefault="006A6B03" w:rsidP="00F176FE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</w:p>
    <w:p w:rsidR="00D87CE1" w:rsidRDefault="00D87CE1" w:rsidP="00F176FE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</w:p>
    <w:p w:rsidR="003C43C5" w:rsidRDefault="003C43C5" w:rsidP="00F176FE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</w:p>
    <w:p w:rsidR="003C43C5" w:rsidRDefault="003C43C5" w:rsidP="00F176FE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</w:p>
    <w:p w:rsidR="00D87CE1" w:rsidRDefault="00D87CE1" w:rsidP="003C43C5">
      <w:pPr>
        <w:spacing w:before="120" w:line="360" w:lineRule="auto"/>
        <w:ind w:right="-365"/>
        <w:jc w:val="both"/>
        <w:rPr>
          <w:sz w:val="28"/>
          <w:szCs w:val="28"/>
        </w:rPr>
      </w:pPr>
    </w:p>
    <w:p w:rsidR="00D87CE1" w:rsidRDefault="00D87CE1" w:rsidP="00F176FE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</w:p>
    <w:p w:rsidR="00D87CE1" w:rsidRDefault="00BD3DAF" w:rsidP="003C43C5">
      <w:pPr>
        <w:spacing w:before="120" w:line="360" w:lineRule="auto"/>
        <w:ind w:left="-540" w:right="-365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460.5pt" fillcolor="window">
            <v:imagedata r:id="rId4" o:title="_Pic181"/>
          </v:shape>
        </w:pict>
      </w:r>
    </w:p>
    <w:p w:rsidR="00D87CE1" w:rsidRDefault="00D87CE1" w:rsidP="00F176FE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</w:p>
    <w:p w:rsidR="00D87CE1" w:rsidRDefault="00D87CE1" w:rsidP="00F176FE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</w:p>
    <w:p w:rsidR="00D87CE1" w:rsidRDefault="003C43C5" w:rsidP="00F176FE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A62DD8">
        <w:rPr>
          <w:sz w:val="28"/>
          <w:szCs w:val="28"/>
        </w:rPr>
        <w:t xml:space="preserve">1 - </w:t>
      </w:r>
      <w:r>
        <w:rPr>
          <w:sz w:val="28"/>
          <w:szCs w:val="28"/>
        </w:rPr>
        <w:t>Конструктивные схемы буровых вышек.</w:t>
      </w:r>
    </w:p>
    <w:p w:rsidR="00D87CE1" w:rsidRDefault="00D87CE1" w:rsidP="00F176FE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</w:p>
    <w:p w:rsidR="003C43C5" w:rsidRPr="00F176FE" w:rsidRDefault="003C43C5" w:rsidP="003C43C5">
      <w:pPr>
        <w:spacing w:before="120" w:line="360" w:lineRule="auto"/>
        <w:ind w:right="-365"/>
        <w:jc w:val="both"/>
        <w:rPr>
          <w:sz w:val="28"/>
          <w:szCs w:val="28"/>
        </w:rPr>
      </w:pPr>
    </w:p>
    <w:p w:rsidR="00F176FE" w:rsidRDefault="001D347D" w:rsidP="006A6B03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A6B03" w:rsidRPr="006A6B03">
        <w:rPr>
          <w:bCs/>
          <w:sz w:val="28"/>
          <w:szCs w:val="28"/>
        </w:rPr>
        <w:t>4</w:t>
      </w:r>
      <w:r w:rsidR="00627B5B">
        <w:rPr>
          <w:bCs/>
          <w:sz w:val="28"/>
          <w:szCs w:val="28"/>
        </w:rPr>
        <w:t>.</w:t>
      </w:r>
      <w:r w:rsidR="006A6B03" w:rsidRPr="006A6B03">
        <w:rPr>
          <w:bCs/>
          <w:sz w:val="28"/>
          <w:szCs w:val="28"/>
        </w:rPr>
        <w:t xml:space="preserve"> </w:t>
      </w:r>
      <w:r w:rsidR="00627B5B">
        <w:rPr>
          <w:bCs/>
          <w:sz w:val="28"/>
          <w:szCs w:val="28"/>
        </w:rPr>
        <w:t>Оборудование для спуско</w:t>
      </w:r>
      <w:r w:rsidR="00F176FE" w:rsidRPr="006A6B03">
        <w:rPr>
          <w:bCs/>
          <w:sz w:val="28"/>
          <w:szCs w:val="28"/>
        </w:rPr>
        <w:t>подъемных операции</w:t>
      </w:r>
    </w:p>
    <w:p w:rsidR="006A6B03" w:rsidRPr="006A6B03" w:rsidRDefault="006A6B03" w:rsidP="00F176FE">
      <w:pPr>
        <w:spacing w:before="120"/>
        <w:jc w:val="center"/>
        <w:rPr>
          <w:bCs/>
          <w:sz w:val="28"/>
          <w:szCs w:val="28"/>
        </w:rPr>
      </w:pPr>
    </w:p>
    <w:p w:rsidR="00A23FE3" w:rsidRPr="00A23FE3" w:rsidRDefault="00627B5B" w:rsidP="00A23FE3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Спуско</w:t>
      </w:r>
      <w:r w:rsidR="00F176FE" w:rsidRPr="006A6B03">
        <w:rPr>
          <w:sz w:val="28"/>
          <w:szCs w:val="28"/>
        </w:rPr>
        <w:t>подъемное оборудование состоит из лебедки, талевой системы и талевого каната. Лебедка — основной механизм буровой установки, позволяющий поднимать тяжелые грузы и опускать их с помощью пров</w:t>
      </w:r>
      <w:r w:rsidR="00A23FE3">
        <w:rPr>
          <w:sz w:val="28"/>
          <w:szCs w:val="28"/>
        </w:rPr>
        <w:t>олочного каната, намотанного на</w:t>
      </w:r>
      <w:r w:rsidR="00F176FE" w:rsidRPr="006A6B03">
        <w:rPr>
          <w:sz w:val="28"/>
          <w:szCs w:val="28"/>
        </w:rPr>
        <w:t xml:space="preserve"> барабан.</w:t>
      </w:r>
      <w:r w:rsidR="00A23FE3">
        <w:rPr>
          <w:sz w:val="28"/>
          <w:szCs w:val="28"/>
        </w:rPr>
        <w:t xml:space="preserve"> </w:t>
      </w:r>
      <w:r w:rsidR="00A23FE3" w:rsidRPr="00A23FE3">
        <w:rPr>
          <w:sz w:val="28"/>
          <w:szCs w:val="28"/>
        </w:rPr>
        <w:t>Буровая лебедка неотъемлемая часть буровой установки и является осно</w:t>
      </w:r>
      <w:r>
        <w:rPr>
          <w:sz w:val="28"/>
          <w:szCs w:val="28"/>
        </w:rPr>
        <w:t>вным компонентом системы спуско</w:t>
      </w:r>
      <w:r w:rsidR="00A23FE3" w:rsidRPr="00A23FE3">
        <w:rPr>
          <w:sz w:val="28"/>
          <w:szCs w:val="28"/>
        </w:rPr>
        <w:t xml:space="preserve">подъема. Лебедка работает вместе с валом катушек, тартальным барабаном, коробкой передач, и с приводным агрегатом ротора. В случае оснащения лебедки одним или двумя барабанами, она должна быть оснащена одним гидромеханическим или электромагнитным тормозом, связанным с основным барабаном и оснащенным муфтой свободного хода. Вспомогательный тормоз является составной частью лебедки, как и механический тормоз. </w:t>
      </w:r>
    </w:p>
    <w:p w:rsidR="00A23FE3" w:rsidRPr="00A23FE3" w:rsidRDefault="00A23FE3" w:rsidP="00A23FE3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  <w:r w:rsidRPr="00A23FE3">
        <w:rPr>
          <w:sz w:val="28"/>
          <w:szCs w:val="28"/>
        </w:rPr>
        <w:t xml:space="preserve">К одному валу лебедки, возможно, подключить инерционный тормоз для защиты зубчатой муфты при переключении скоростей. </w:t>
      </w:r>
    </w:p>
    <w:p w:rsidR="00F176FE" w:rsidRPr="006A6B03" w:rsidRDefault="00A23FE3" w:rsidP="00A23FE3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  <w:r w:rsidRPr="00A23FE3">
        <w:rPr>
          <w:sz w:val="28"/>
          <w:szCs w:val="28"/>
        </w:rPr>
        <w:t>Лебёдка представляет собой отдельный агрегат с жёстким металлическим к</w:t>
      </w:r>
      <w:r>
        <w:rPr>
          <w:sz w:val="28"/>
          <w:szCs w:val="28"/>
        </w:rPr>
        <w:t>орпусом, смонтированным на раме-</w:t>
      </w:r>
      <w:r w:rsidRPr="00A23FE3">
        <w:rPr>
          <w:sz w:val="28"/>
          <w:szCs w:val="28"/>
        </w:rPr>
        <w:t>салазках для обеспечения быстрого монтажа, демонтажа и транспортировки.</w:t>
      </w:r>
      <w:r w:rsidR="00F176FE" w:rsidRPr="006A6B03">
        <w:rPr>
          <w:sz w:val="28"/>
          <w:szCs w:val="28"/>
        </w:rPr>
        <w:t xml:space="preserve"> Кроме того, с ее помощью бурильщик, используя катушки, свинчивает или развинчивает бурильные трубы и другие соединения.</w:t>
      </w:r>
      <w:r>
        <w:rPr>
          <w:sz w:val="28"/>
          <w:szCs w:val="28"/>
        </w:rPr>
        <w:t xml:space="preserve"> </w:t>
      </w:r>
    </w:p>
    <w:p w:rsidR="005B1A9D" w:rsidRDefault="00F176FE" w:rsidP="005B1A9D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  <w:r w:rsidRPr="006A6B03">
        <w:rPr>
          <w:sz w:val="28"/>
          <w:szCs w:val="28"/>
        </w:rPr>
        <w:t>Талевая система включает два блока: кронблок и талевый блок. Кронблок — это неподвижный блок, на</w:t>
      </w:r>
      <w:r w:rsidR="005B1A9D">
        <w:rPr>
          <w:sz w:val="28"/>
          <w:szCs w:val="28"/>
        </w:rPr>
        <w:t>ходящийся в верхней части вышки</w:t>
      </w:r>
      <w:r w:rsidR="00175C7B">
        <w:rPr>
          <w:sz w:val="28"/>
          <w:szCs w:val="28"/>
        </w:rPr>
        <w:t>.</w:t>
      </w:r>
      <w:r w:rsidR="005B1A9D">
        <w:rPr>
          <w:sz w:val="28"/>
          <w:szCs w:val="28"/>
        </w:rPr>
        <w:t xml:space="preserve"> </w:t>
      </w:r>
      <w:r w:rsidR="005B1A9D" w:rsidRPr="005B1A9D">
        <w:rPr>
          <w:sz w:val="28"/>
          <w:szCs w:val="28"/>
        </w:rPr>
        <w:t>Кронблок является неподвижной частью талевой системы, монтируется на верхней раме мачты или на подкронблочных балках вышки. Представляет собой раму, сваренную из профильного проката, на которой в опорах размещена ось со шкивом, установленные на подшипниках качения.</w:t>
      </w:r>
    </w:p>
    <w:p w:rsidR="00D87CE1" w:rsidRPr="005B1A9D" w:rsidRDefault="00627B5B" w:rsidP="005B1A9D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нескольких спуско</w:t>
      </w:r>
      <w:r w:rsidR="00D87CE1" w:rsidRPr="006A6B03">
        <w:rPr>
          <w:sz w:val="28"/>
          <w:szCs w:val="28"/>
        </w:rPr>
        <w:t>подъемных операций талевый канат перетягивают, т.</w:t>
      </w:r>
      <w:r>
        <w:rPr>
          <w:sz w:val="28"/>
          <w:szCs w:val="28"/>
        </w:rPr>
        <w:t xml:space="preserve"> е. его снимают, отсекают </w:t>
      </w:r>
      <w:r w:rsidR="00D87CE1" w:rsidRPr="006A6B03">
        <w:rPr>
          <w:sz w:val="28"/>
          <w:szCs w:val="28"/>
        </w:rPr>
        <w:t>и подают в работу новую часть. Таким образом, одна и та же часть каната не остается в интервалах высоких напряжений.</w:t>
      </w:r>
      <w:r w:rsidR="00D87CE1">
        <w:rPr>
          <w:sz w:val="28"/>
          <w:szCs w:val="28"/>
        </w:rPr>
        <w:t xml:space="preserve"> На </w:t>
      </w:r>
      <w:r w:rsidR="00E8726F">
        <w:rPr>
          <w:sz w:val="28"/>
          <w:szCs w:val="28"/>
        </w:rPr>
        <w:t>(</w:t>
      </w:r>
      <w:r w:rsidR="00D87CE1">
        <w:rPr>
          <w:sz w:val="28"/>
          <w:szCs w:val="28"/>
        </w:rPr>
        <w:t xml:space="preserve">рис </w:t>
      </w:r>
      <w:r w:rsidR="00A62DD8">
        <w:rPr>
          <w:sz w:val="28"/>
          <w:szCs w:val="28"/>
        </w:rPr>
        <w:t>2</w:t>
      </w:r>
      <w:r w:rsidR="00E8726F">
        <w:rPr>
          <w:sz w:val="28"/>
          <w:szCs w:val="28"/>
        </w:rPr>
        <w:t>)</w:t>
      </w:r>
      <w:r w:rsidR="00D87CE1">
        <w:rPr>
          <w:sz w:val="28"/>
          <w:szCs w:val="28"/>
        </w:rPr>
        <w:t xml:space="preserve">, а, в и г приведены схемы одноосных, а </w:t>
      </w:r>
      <w:r w:rsidR="00A62DD8">
        <w:rPr>
          <w:sz w:val="28"/>
          <w:szCs w:val="28"/>
        </w:rPr>
        <w:t>(</w:t>
      </w:r>
      <w:r w:rsidR="00D87CE1">
        <w:rPr>
          <w:sz w:val="28"/>
          <w:szCs w:val="28"/>
        </w:rPr>
        <w:t xml:space="preserve">рис </w:t>
      </w:r>
      <w:r w:rsidR="00A62DD8">
        <w:rPr>
          <w:sz w:val="28"/>
          <w:szCs w:val="28"/>
        </w:rPr>
        <w:t>2)</w:t>
      </w:r>
      <w:r w:rsidR="00D87CE1">
        <w:rPr>
          <w:sz w:val="28"/>
          <w:szCs w:val="28"/>
        </w:rPr>
        <w:t>, б – многоосных кронблоков и талевых блоков</w:t>
      </w:r>
    </w:p>
    <w:p w:rsidR="00F176FE" w:rsidRPr="006A6B03" w:rsidRDefault="005B1A9D" w:rsidP="005B1A9D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  <w:r w:rsidRPr="005B1A9D">
        <w:rPr>
          <w:sz w:val="28"/>
          <w:szCs w:val="28"/>
        </w:rPr>
        <w:t>Конструкция кронблока зависит от типа вышки, дейст</w:t>
      </w:r>
      <w:r w:rsidR="00627B5B">
        <w:rPr>
          <w:sz w:val="28"/>
          <w:szCs w:val="28"/>
        </w:rPr>
        <w:t>вующей нагрузки и объёма спуско</w:t>
      </w:r>
      <w:r w:rsidRPr="005B1A9D">
        <w:rPr>
          <w:sz w:val="28"/>
          <w:szCs w:val="28"/>
        </w:rPr>
        <w:t>подъемных операций. Шкивы кронблоков монтируют на подшипниках качения на одной или двух соосно расположенных осях, установленных в опорах на раме, либо соосно. При несоосной схеме ось шкива, служащего для подвижной струны талевого каната, располагается перпендикулярно к оси остальных шкивов. Кронблоки с несоосным расположением шкивов применяют в мачтовых вышках, установках с буровой лебёдкой, расположенной ниже пола буровой, для того, чтобы подвижный конец каната не цеплял ферму мачты. Или при использовании АСП (автоматическая система подачи) с механизированной расстановкой свечей.</w:t>
      </w:r>
      <w:r w:rsidR="00F176FE" w:rsidRPr="006A6B03">
        <w:rPr>
          <w:sz w:val="28"/>
          <w:szCs w:val="28"/>
        </w:rPr>
        <w:t xml:space="preserve"> Талевый блок перемещается вверх и вниз по вышке во время свинчивания-развинчивания труб. Каждый блок имеет ряд шкивов, через которые проходит талевый канат. Один конец талевого каната, выходящий из кронблока, прикреплен под подвышечным основанием к специальному механизму крепления (мертвый конец), др</w:t>
      </w:r>
      <w:r>
        <w:rPr>
          <w:sz w:val="28"/>
          <w:szCs w:val="28"/>
        </w:rPr>
        <w:t>угого</w:t>
      </w:r>
      <w:r w:rsidR="00F176FE" w:rsidRPr="006A6B03">
        <w:rPr>
          <w:sz w:val="28"/>
          <w:szCs w:val="28"/>
        </w:rPr>
        <w:t xml:space="preserve"> намотан на барабан лебедки.</w:t>
      </w:r>
      <w:r w:rsidR="00E8726F">
        <w:rPr>
          <w:sz w:val="28"/>
          <w:szCs w:val="28"/>
        </w:rPr>
        <w:t xml:space="preserve"> Кронблок ( рис.</w:t>
      </w:r>
      <w:r w:rsidR="00632BB1">
        <w:rPr>
          <w:sz w:val="28"/>
          <w:szCs w:val="28"/>
        </w:rPr>
        <w:t xml:space="preserve"> </w:t>
      </w:r>
      <w:r w:rsidR="00A62DD8">
        <w:rPr>
          <w:sz w:val="28"/>
          <w:szCs w:val="28"/>
        </w:rPr>
        <w:t>3</w:t>
      </w:r>
      <w:r w:rsidR="00632BB1">
        <w:rPr>
          <w:sz w:val="28"/>
          <w:szCs w:val="28"/>
        </w:rPr>
        <w:t>) опирается на подкронблочные балки вышки концами крайних продольных балок. К середине продольных балок приварены на проглаках разъемные корпусы  опор, на которых смонтированы шкивы, каждый на двух роликоподшипниках.</w:t>
      </w:r>
    </w:p>
    <w:p w:rsidR="00D87CE1" w:rsidRPr="00D87CE1" w:rsidRDefault="00175C7B" w:rsidP="00D87CE1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7CE1" w:rsidRPr="00D87CE1">
        <w:rPr>
          <w:sz w:val="28"/>
          <w:szCs w:val="28"/>
        </w:rPr>
        <w:t>Секции шкивов состоят из осей, установленных на подшипниках, зажатых на оси, законтренных винтом, с последующей установкой шплинтов в паз гайки. Сверху секции шкивов накрыты кожухами. Ось секции шкивов в разъемных опорах рамы фиксируется от поворота дюбелем.</w:t>
      </w:r>
    </w:p>
    <w:p w:rsidR="00D87CE1" w:rsidRPr="00D87CE1" w:rsidRDefault="00D87CE1" w:rsidP="00D87CE1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  <w:r w:rsidRPr="00D87CE1">
        <w:rPr>
          <w:sz w:val="28"/>
          <w:szCs w:val="28"/>
        </w:rPr>
        <w:t>Шкивы на подшипниках зафиксированы пружинными кольцами. Для каждого шкива на торцах оси имеются масленки для подвода смазки к подшипникам, закрытым по бокам крышками.</w:t>
      </w:r>
    </w:p>
    <w:p w:rsidR="00D87CE1" w:rsidRDefault="00D87CE1" w:rsidP="00D87CE1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  <w:r w:rsidRPr="00D87CE1">
        <w:rPr>
          <w:sz w:val="28"/>
          <w:szCs w:val="28"/>
        </w:rPr>
        <w:t>К раме кронблока подвешены вспомогательные блоки для троса, идущего от вспомогательной лебедки или от других специальных устройств. К раме кронблока также крепится верхний конец направляющей для системы верхнего привода.</w:t>
      </w:r>
    </w:p>
    <w:p w:rsidR="00175C7B" w:rsidRPr="006A6B03" w:rsidRDefault="00175C7B" w:rsidP="00175C7B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</w:p>
    <w:p w:rsidR="005B1A9D" w:rsidRDefault="005B1A9D" w:rsidP="006A6B03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</w:p>
    <w:p w:rsidR="00D87CE1" w:rsidRDefault="00D87CE1" w:rsidP="006A6B03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</w:p>
    <w:p w:rsidR="00D87CE1" w:rsidRDefault="00D87CE1" w:rsidP="00D87CE1">
      <w:pPr>
        <w:spacing w:before="120" w:line="360" w:lineRule="auto"/>
        <w:ind w:right="-365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76"/>
        <w:tblW w:w="8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5"/>
        <w:gridCol w:w="4970"/>
      </w:tblGrid>
      <w:tr w:rsidR="00AC1017">
        <w:trPr>
          <w:trHeight w:hRule="exact" w:val="6314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AC1017" w:rsidRDefault="00BD3DAF" w:rsidP="00AC1017">
            <w:pPr>
              <w:spacing w:before="1358"/>
            </w:pPr>
            <w:r>
              <w:pict>
                <v:shape id="_x0000_i1026" type="#_x0000_t75" style="width:171pt;height:184.5pt" fillcolor="window">
                  <v:imagedata r:id="rId5" o:title="_Pic116"/>
                </v:shape>
              </w:pic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017" w:rsidRDefault="00BD3DAF" w:rsidP="00AC1017">
            <w:pPr>
              <w:jc w:val="right"/>
            </w:pPr>
            <w:r>
              <w:pict>
                <v:shape id="_x0000_i1027" type="#_x0000_t75" style="width:234.75pt;height:277.5pt" fillcolor="window">
                  <v:imagedata r:id="rId6" o:title="_Pic117"/>
                </v:shape>
              </w:pict>
            </w:r>
          </w:p>
        </w:tc>
      </w:tr>
    </w:tbl>
    <w:p w:rsidR="00175C7B" w:rsidRDefault="00175C7B" w:rsidP="006A6B03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</w:p>
    <w:p w:rsidR="00175C7B" w:rsidRDefault="00175C7B" w:rsidP="006A6B03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</w:p>
    <w:p w:rsidR="00AC1017" w:rsidRDefault="00AC1017" w:rsidP="006A6B03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  <w:r>
        <w:t xml:space="preserve">                   </w:t>
      </w:r>
    </w:p>
    <w:p w:rsidR="00175C7B" w:rsidRDefault="00175C7B" w:rsidP="006A6B03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</w:p>
    <w:p w:rsidR="00175C7B" w:rsidRDefault="00175C7B" w:rsidP="006A6B03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  <w:r>
        <w:t xml:space="preserve">                        </w:t>
      </w:r>
    </w:p>
    <w:p w:rsidR="00175C7B" w:rsidRDefault="00175C7B" w:rsidP="006A6B03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</w:p>
    <w:p w:rsidR="00175C7B" w:rsidRDefault="00175C7B" w:rsidP="00175C7B">
      <w:pPr>
        <w:spacing w:after="340" w:line="20" w:lineRule="exact"/>
      </w:pPr>
    </w:p>
    <w:p w:rsidR="00175C7B" w:rsidRDefault="00175C7B" w:rsidP="006A6B03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</w:p>
    <w:p w:rsidR="005B1A9D" w:rsidRDefault="005B1A9D" w:rsidP="006A6B03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</w:p>
    <w:p w:rsidR="005B1A9D" w:rsidRDefault="005B1A9D" w:rsidP="006A6B03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</w:p>
    <w:p w:rsidR="005B1A9D" w:rsidRDefault="005B1A9D" w:rsidP="006A6B03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</w:p>
    <w:p w:rsidR="005B1A9D" w:rsidRDefault="005B1A9D" w:rsidP="006A6B03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2"/>
        <w:gridCol w:w="4639"/>
      </w:tblGrid>
      <w:tr w:rsidR="00AC1017">
        <w:trPr>
          <w:trHeight w:hRule="exact" w:val="4304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017" w:rsidRDefault="00BD3DAF" w:rsidP="00D44820">
            <w:r>
              <w:pict>
                <v:shape id="_x0000_i1028" type="#_x0000_t75" style="width:171pt;height:171pt" fillcolor="window">
                  <v:imagedata r:id="rId7" o:title="_Pic118"/>
                </v:shape>
              </w:pic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017" w:rsidRDefault="00BD3DAF" w:rsidP="00D44820">
            <w:pPr>
              <w:jc w:val="right"/>
            </w:pPr>
            <w:r>
              <w:pict>
                <v:shape id="_x0000_i1029" type="#_x0000_t75" style="width:210pt;height:160.5pt" fillcolor="window">
                  <v:imagedata r:id="rId8" o:title="_Pic119"/>
                </v:shape>
              </w:pict>
            </w:r>
          </w:p>
        </w:tc>
      </w:tr>
    </w:tbl>
    <w:p w:rsidR="005B1A9D" w:rsidRDefault="005B1A9D" w:rsidP="00AC1017">
      <w:pPr>
        <w:spacing w:before="120" w:line="360" w:lineRule="auto"/>
        <w:ind w:right="-365"/>
        <w:jc w:val="both"/>
        <w:rPr>
          <w:sz w:val="28"/>
          <w:szCs w:val="28"/>
        </w:rPr>
      </w:pPr>
    </w:p>
    <w:p w:rsidR="00A62DD8" w:rsidRDefault="00AC1017" w:rsidP="00A62DD8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>а – одноосная с промежуточной опорой оси; б – многоосная; в – одноосная с двумя внешними опорами; г – одноосная многоопорная; 1 – опора оси; 2 – шкив; 3 – ось; 4, 5 – подшипники шкива и оси.</w:t>
      </w:r>
    </w:p>
    <w:p w:rsidR="00A62DD8" w:rsidRDefault="00A62DD8" w:rsidP="00A62DD8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Рисунок 2 - Конструктивные схемы кронблоков:</w:t>
      </w:r>
    </w:p>
    <w:p w:rsidR="005B1A9D" w:rsidRDefault="005B1A9D" w:rsidP="006A6B03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</w:p>
    <w:p w:rsidR="005B1A9D" w:rsidRDefault="005B1A9D" w:rsidP="006A6B03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</w:p>
    <w:p w:rsidR="005B1A9D" w:rsidRDefault="005B1A9D" w:rsidP="00AC1017">
      <w:pPr>
        <w:spacing w:before="120" w:line="360" w:lineRule="auto"/>
        <w:ind w:right="-365"/>
        <w:jc w:val="both"/>
        <w:rPr>
          <w:sz w:val="28"/>
          <w:szCs w:val="28"/>
        </w:rPr>
      </w:pPr>
    </w:p>
    <w:p w:rsidR="00D87CE1" w:rsidRDefault="00D87CE1" w:rsidP="00D87CE1">
      <w:pPr>
        <w:spacing w:before="120" w:line="360" w:lineRule="auto"/>
        <w:ind w:right="-365"/>
        <w:jc w:val="both"/>
        <w:rPr>
          <w:sz w:val="28"/>
          <w:szCs w:val="28"/>
        </w:rPr>
      </w:pPr>
    </w:p>
    <w:p w:rsidR="00632BB1" w:rsidRDefault="00632BB1" w:rsidP="006A6B03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</w:p>
    <w:p w:rsidR="00632BB1" w:rsidRDefault="00632BB1" w:rsidP="006A6B03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</w:p>
    <w:p w:rsidR="00632BB1" w:rsidRDefault="00632BB1" w:rsidP="006A6B03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</w:p>
    <w:p w:rsidR="00632BB1" w:rsidRDefault="00632BB1" w:rsidP="006A6B03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</w:p>
    <w:p w:rsidR="00632BB1" w:rsidRDefault="00BD3DAF" w:rsidP="00D87CE1">
      <w:pPr>
        <w:spacing w:before="120" w:line="360" w:lineRule="auto"/>
        <w:ind w:left="-540" w:right="-365"/>
        <w:jc w:val="both"/>
        <w:rPr>
          <w:sz w:val="28"/>
          <w:szCs w:val="28"/>
        </w:rPr>
      </w:pPr>
      <w:r>
        <w:pict>
          <v:shape id="_x0000_i1030" type="#_x0000_t75" style="width:7in;height:308.25pt" fillcolor="window">
            <v:imagedata r:id="rId9" o:title="_Pic125"/>
          </v:shape>
        </w:pict>
      </w:r>
    </w:p>
    <w:p w:rsidR="00632BB1" w:rsidRDefault="00632BB1" w:rsidP="006A6B03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</w:p>
    <w:p w:rsidR="00632BB1" w:rsidRDefault="00632BB1" w:rsidP="00D87CE1">
      <w:pPr>
        <w:spacing w:before="120" w:line="360" w:lineRule="auto"/>
        <w:ind w:right="-365"/>
        <w:jc w:val="both"/>
        <w:rPr>
          <w:sz w:val="28"/>
          <w:szCs w:val="28"/>
        </w:rPr>
      </w:pPr>
    </w:p>
    <w:p w:rsidR="00632BB1" w:rsidRDefault="00632BB1" w:rsidP="006A6B03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</w:p>
    <w:p w:rsidR="00A62DD8" w:rsidRDefault="00D44820" w:rsidP="00A62DD8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– ось шкивов; 2 – пресс-масленка; 3 – гайка; 4, 12 – опоры; 5 – ось; 6, 7 – поспорные кольца; 9 – пружинное кольцо; 10 – шкив; 11 – кожух; 13 – стопорный штифт; 14 – рама. </w:t>
      </w:r>
    </w:p>
    <w:p w:rsidR="00A62DD8" w:rsidRDefault="00A62DD8" w:rsidP="00A62DD8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Рисунок 3 - Кронблок пятишкивный с одной осью:</w:t>
      </w:r>
    </w:p>
    <w:p w:rsidR="00632BB1" w:rsidRDefault="00632BB1" w:rsidP="006A6B03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</w:p>
    <w:p w:rsidR="00D87CE1" w:rsidRDefault="00D87CE1" w:rsidP="006A6B03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</w:p>
    <w:p w:rsidR="00D87CE1" w:rsidRDefault="00D87CE1" w:rsidP="00D87CE1">
      <w:pPr>
        <w:spacing w:before="120" w:line="360" w:lineRule="auto"/>
        <w:ind w:right="-365"/>
        <w:jc w:val="both"/>
        <w:rPr>
          <w:sz w:val="28"/>
          <w:szCs w:val="28"/>
        </w:rPr>
      </w:pPr>
    </w:p>
    <w:p w:rsidR="00D87CE1" w:rsidRDefault="003C43C5" w:rsidP="00D87CE1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Талевые блоки бывают двух видов: односекционные ( все шкивы смонтированы на одной оси, укрепленной в боковых щеках) и двухсекционные ( две секции шкивов смонтированы в корпусе отдельно, а между осями оставлено пространство для пропуска свечи). Двухсекционные талевые блоки применяют в системах автоматизированного спуска и подъема свечей.</w:t>
      </w:r>
    </w:p>
    <w:p w:rsidR="00FF4DFB" w:rsidRDefault="003C43C5" w:rsidP="00D87CE1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8726F"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рис 4 </w:t>
      </w:r>
      <w:r w:rsidR="00E8726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показан шестишкивный талевый блок для максимальной нагрузки 5,0 МН. Буровой крюк следует подвешивать к талевому блоку на его нижнюю серьгу или присоединять на стержнях к его корпусу. </w:t>
      </w:r>
      <w:r w:rsidR="00FF4DFB">
        <w:rPr>
          <w:sz w:val="28"/>
          <w:szCs w:val="28"/>
        </w:rPr>
        <w:t>Верхняя траверса талевого блока должна иметь отверстия для подвески его при монтаже. Сверху и с боков талевый блок закрыт кожухами с пазами для прохода каната. Для придания жесткости кожуху на лепестках, образованных прорезями, приваривают ребра жесткости или штампуют выступы. Для облегчения равномерной затяжки щек на оси и в торце верхней траверсы устанавливают регулировочные прокладки.</w:t>
      </w:r>
    </w:p>
    <w:p w:rsidR="00FF4DFB" w:rsidRDefault="00FF4DFB" w:rsidP="00D87CE1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системах для механизации спускоподъемных операций применяют двухсекционные талевые блоки, между секциями которых устанавливают трубы с направляющими раструбами для пропуска свечей.</w:t>
      </w:r>
    </w:p>
    <w:p w:rsidR="00FF4DFB" w:rsidRDefault="00FF4DFB" w:rsidP="00D87CE1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Секции шкивов кронблоков отличаются от секций талевых блоков только конструкцией концов оси и ее креплением, а также числом шкивов.</w:t>
      </w:r>
    </w:p>
    <w:p w:rsidR="003C43C5" w:rsidRDefault="00FF4DFB" w:rsidP="00D87CE1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обеспечения взаимозаменяемости шкивов, подшипники, секции кронблоков и талевых блоков, выпускаемые одним заводом, выполняют одинаковыми.</w:t>
      </w:r>
    </w:p>
    <w:p w:rsidR="00FF4DFB" w:rsidRDefault="00FF4DFB" w:rsidP="00D87CE1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требованиями , которым должны удовлетворять эти механизмы, являются надежность и наименьшие размеры по длине оси для обеспечения необходимого минимального пространства в вышке для прохода талевого блока; кроме того, чем меньше длина оси, тем меньше напряжения изгиба в ней при прочих равных условиях.</w:t>
      </w:r>
    </w:p>
    <w:p w:rsidR="00E8726F" w:rsidRDefault="00E8726F" w:rsidP="00D87CE1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Каждый шкив должен быть та смонтирован на подшипниках, чтобы он мог свободно вращаться независимо от частоты вращения соседних шкивов; в тоже время о не должен смещаться по оси под действием осевы</w:t>
      </w:r>
      <w:r w:rsidR="00A62DD8">
        <w:rPr>
          <w:sz w:val="28"/>
          <w:szCs w:val="28"/>
        </w:rPr>
        <w:t>х сил от трения каната о его реборду</w:t>
      </w:r>
      <w:r>
        <w:rPr>
          <w:sz w:val="28"/>
          <w:szCs w:val="28"/>
        </w:rPr>
        <w:t>.</w:t>
      </w:r>
    </w:p>
    <w:p w:rsidR="00E8726F" w:rsidRDefault="00E8726F" w:rsidP="00E8726F">
      <w:pPr>
        <w:spacing w:before="120" w:line="360" w:lineRule="auto"/>
        <w:ind w:right="-365"/>
        <w:jc w:val="both"/>
        <w:rPr>
          <w:sz w:val="28"/>
          <w:szCs w:val="28"/>
        </w:rPr>
      </w:pPr>
    </w:p>
    <w:p w:rsidR="00E8726F" w:rsidRDefault="00E8726F" w:rsidP="00E8726F">
      <w:pPr>
        <w:spacing w:before="120" w:line="360" w:lineRule="auto"/>
        <w:ind w:right="-365"/>
        <w:jc w:val="both"/>
        <w:rPr>
          <w:sz w:val="28"/>
          <w:szCs w:val="28"/>
        </w:rPr>
      </w:pPr>
    </w:p>
    <w:p w:rsidR="00E8726F" w:rsidRDefault="00E8726F" w:rsidP="00E8726F">
      <w:pPr>
        <w:spacing w:before="120" w:line="360" w:lineRule="auto"/>
        <w:ind w:right="-365"/>
        <w:jc w:val="both"/>
        <w:rPr>
          <w:sz w:val="28"/>
          <w:szCs w:val="28"/>
        </w:rPr>
      </w:pPr>
    </w:p>
    <w:p w:rsidR="00E8726F" w:rsidRDefault="00E8726F" w:rsidP="00E8726F">
      <w:pPr>
        <w:spacing w:before="120" w:line="360" w:lineRule="auto"/>
        <w:ind w:right="-365"/>
        <w:jc w:val="both"/>
        <w:rPr>
          <w:sz w:val="28"/>
          <w:szCs w:val="28"/>
        </w:rPr>
      </w:pPr>
    </w:p>
    <w:p w:rsidR="00FF4DFB" w:rsidRPr="00FF4DFB" w:rsidRDefault="00E8726F" w:rsidP="00D87CE1">
      <w:pPr>
        <w:spacing w:before="120" w:line="360" w:lineRule="auto"/>
        <w:ind w:left="-540"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D3DAF">
        <w:pict>
          <v:shape id="_x0000_i1031" type="#_x0000_t75" style="width:296.25pt;height:459pt" fillcolor="window">
            <v:imagedata r:id="rId10" o:title="_Pic129"/>
          </v:shape>
        </w:pict>
      </w:r>
    </w:p>
    <w:p w:rsidR="00E8726F" w:rsidRDefault="00E8726F" w:rsidP="00D87CE1">
      <w:pPr>
        <w:ind w:left="-720" w:right="-365"/>
        <w:rPr>
          <w:sz w:val="28"/>
          <w:szCs w:val="28"/>
        </w:rPr>
      </w:pPr>
    </w:p>
    <w:p w:rsidR="00E8726F" w:rsidRDefault="00E8726F" w:rsidP="00D87CE1">
      <w:pPr>
        <w:ind w:left="-720" w:right="-365"/>
        <w:rPr>
          <w:sz w:val="28"/>
          <w:szCs w:val="28"/>
        </w:rPr>
      </w:pPr>
    </w:p>
    <w:p w:rsidR="00E8726F" w:rsidRDefault="00E8726F" w:rsidP="00D87CE1">
      <w:pPr>
        <w:ind w:left="-720" w:right="-365"/>
        <w:rPr>
          <w:sz w:val="28"/>
          <w:szCs w:val="28"/>
        </w:rPr>
      </w:pPr>
    </w:p>
    <w:p w:rsidR="00E8726F" w:rsidRDefault="00E8726F" w:rsidP="00A62DD8">
      <w:pPr>
        <w:spacing w:line="360" w:lineRule="auto"/>
        <w:ind w:left="-540" w:right="-365"/>
        <w:rPr>
          <w:sz w:val="28"/>
          <w:szCs w:val="28"/>
        </w:rPr>
      </w:pPr>
      <w:r>
        <w:rPr>
          <w:sz w:val="28"/>
          <w:szCs w:val="28"/>
        </w:rPr>
        <w:t>1 - серьга; 2 – подвеска; 3 – корпус; 4 – кожух; 5 – ось шкивов; 6 – роликоподшипники; 7 – шкив; 8 – крышка.</w:t>
      </w:r>
    </w:p>
    <w:p w:rsidR="00A62DD8" w:rsidRDefault="00A62DD8" w:rsidP="00A62DD8">
      <w:pPr>
        <w:spacing w:line="360" w:lineRule="auto"/>
        <w:ind w:left="-540" w:right="-365"/>
        <w:rPr>
          <w:sz w:val="28"/>
          <w:szCs w:val="28"/>
        </w:rPr>
      </w:pPr>
    </w:p>
    <w:p w:rsidR="00A62DD8" w:rsidRDefault="00A62DD8" w:rsidP="00A62DD8">
      <w:pPr>
        <w:ind w:left="-540" w:right="-365"/>
        <w:rPr>
          <w:sz w:val="28"/>
          <w:szCs w:val="28"/>
        </w:rPr>
      </w:pPr>
      <w:r>
        <w:rPr>
          <w:sz w:val="28"/>
          <w:szCs w:val="28"/>
        </w:rPr>
        <w:t>Рисунок 4 - Талевый блок шестишкивный:</w:t>
      </w:r>
    </w:p>
    <w:p w:rsidR="00A62DD8" w:rsidRDefault="00A62DD8" w:rsidP="00A62DD8">
      <w:pPr>
        <w:ind w:left="-540" w:right="-365"/>
        <w:rPr>
          <w:sz w:val="28"/>
          <w:szCs w:val="28"/>
        </w:rPr>
      </w:pPr>
    </w:p>
    <w:p w:rsidR="00A62DD8" w:rsidRDefault="00A62DD8" w:rsidP="00A62DD8">
      <w:pPr>
        <w:ind w:left="-540" w:right="-365"/>
        <w:rPr>
          <w:sz w:val="28"/>
          <w:szCs w:val="28"/>
        </w:rPr>
      </w:pPr>
    </w:p>
    <w:p w:rsidR="00A62DD8" w:rsidRDefault="00A62DD8" w:rsidP="00A62DD8">
      <w:pPr>
        <w:ind w:left="-540" w:right="-365"/>
        <w:rPr>
          <w:sz w:val="28"/>
          <w:szCs w:val="28"/>
        </w:rPr>
      </w:pPr>
    </w:p>
    <w:p w:rsidR="00A62DD8" w:rsidRDefault="00A62DD8" w:rsidP="00A62DD8">
      <w:pPr>
        <w:ind w:left="-540" w:right="-365"/>
        <w:rPr>
          <w:sz w:val="28"/>
          <w:szCs w:val="28"/>
        </w:rPr>
      </w:pPr>
    </w:p>
    <w:p w:rsidR="00FB657C" w:rsidRDefault="00A62DD8" w:rsidP="00A62DD8">
      <w:pPr>
        <w:spacing w:line="360" w:lineRule="auto"/>
        <w:ind w:left="-540" w:right="-365"/>
        <w:rPr>
          <w:sz w:val="28"/>
          <w:szCs w:val="28"/>
        </w:rPr>
      </w:pPr>
      <w:r>
        <w:rPr>
          <w:sz w:val="28"/>
          <w:szCs w:val="28"/>
        </w:rPr>
        <w:t xml:space="preserve">Талевые системы работают в довольно напряженных условиях, поэтому к точности изготовления и качеству материалов предъявляют повышенные требования. Боковое биение шкива допускается не более </w:t>
      </w:r>
      <w:smartTag w:uri="urn:schemas-microsoft-com:office:smarttags" w:element="metricconverter">
        <w:smartTagPr>
          <w:attr w:name="ProductID" w:val="1 мм"/>
        </w:smartTagPr>
        <w:r>
          <w:rPr>
            <w:sz w:val="28"/>
            <w:szCs w:val="28"/>
          </w:rPr>
          <w:t>1 мм</w:t>
        </w:r>
      </w:smartTag>
      <w:r>
        <w:rPr>
          <w:sz w:val="28"/>
          <w:szCs w:val="28"/>
        </w:rPr>
        <w:t xml:space="preserve">, а радиальное – не менее </w:t>
      </w:r>
      <w:smartTag w:uri="urn:schemas-microsoft-com:office:smarttags" w:element="metricconverter">
        <w:smartTagPr>
          <w:attr w:name="ProductID" w:val="0,5 мм"/>
        </w:smartTagPr>
        <w:r>
          <w:rPr>
            <w:sz w:val="28"/>
            <w:szCs w:val="28"/>
          </w:rPr>
          <w:t>0,5 мм</w:t>
        </w:r>
      </w:smartTag>
      <w:r>
        <w:rPr>
          <w:sz w:val="28"/>
          <w:szCs w:val="28"/>
        </w:rPr>
        <w:t xml:space="preserve"> на диаметре </w:t>
      </w:r>
      <w:smartTag w:uri="urn:schemas-microsoft-com:office:smarttags" w:element="metricconverter">
        <w:smartTagPr>
          <w:attr w:name="ProductID" w:val="1000 мм"/>
        </w:smartTagPr>
        <w:r>
          <w:rPr>
            <w:sz w:val="28"/>
            <w:szCs w:val="28"/>
          </w:rPr>
          <w:t>1000 мм</w:t>
        </w:r>
      </w:smartTag>
      <w:r>
        <w:rPr>
          <w:sz w:val="28"/>
          <w:szCs w:val="28"/>
        </w:rPr>
        <w:t xml:space="preserve">. Отклонение оси профиля канавки допускаетя не более </w:t>
      </w:r>
      <w:smartTag w:uri="urn:schemas-microsoft-com:office:smarttags" w:element="metricconverter">
        <w:smartTagPr>
          <w:attr w:name="ProductID" w:val="1,5 мм"/>
        </w:smartTagPr>
        <w:r>
          <w:rPr>
            <w:sz w:val="28"/>
            <w:szCs w:val="28"/>
          </w:rPr>
          <w:t>1,5 мм</w:t>
        </w:r>
      </w:smartTag>
      <w:r>
        <w:rPr>
          <w:sz w:val="28"/>
          <w:szCs w:val="28"/>
        </w:rPr>
        <w:t xml:space="preserve">, а разностенность реборд </w:t>
      </w:r>
      <w:r w:rsidR="00FB657C">
        <w:rPr>
          <w:sz w:val="28"/>
          <w:szCs w:val="28"/>
        </w:rPr>
        <w:t xml:space="preserve">– не более </w:t>
      </w:r>
      <w:smartTag w:uri="urn:schemas-microsoft-com:office:smarttags" w:element="metricconverter">
        <w:smartTagPr>
          <w:attr w:name="ProductID" w:val="2 мм"/>
        </w:smartTagPr>
        <w:r w:rsidR="00FB657C">
          <w:rPr>
            <w:sz w:val="28"/>
            <w:szCs w:val="28"/>
          </w:rPr>
          <w:t>2 мм</w:t>
        </w:r>
      </w:smartTag>
      <w:r w:rsidR="00FB657C">
        <w:rPr>
          <w:sz w:val="28"/>
          <w:szCs w:val="28"/>
        </w:rPr>
        <w:t xml:space="preserve">. Приемку следует осуществлять в соответствии  с требованиями правил для грузоподъемных машин. </w:t>
      </w:r>
    </w:p>
    <w:p w:rsidR="00A62DD8" w:rsidRDefault="00FB657C" w:rsidP="00627B5B">
      <w:pPr>
        <w:spacing w:line="360" w:lineRule="auto"/>
        <w:ind w:left="-540" w:right="-365"/>
        <w:rPr>
          <w:sz w:val="28"/>
          <w:szCs w:val="28"/>
        </w:rPr>
      </w:pPr>
      <w:r>
        <w:rPr>
          <w:sz w:val="28"/>
          <w:szCs w:val="28"/>
        </w:rPr>
        <w:t xml:space="preserve">Корпус блока изготовляют сварным из углеродистой конструкционной стали, шкивы – литыми из легированных сталей типа 40ГЛ, 50ГЛ, 30ХНЛ или сварными из углеродистых и легированных стале, с закалкой канавок до твердости </w:t>
      </w:r>
      <w:r>
        <w:rPr>
          <w:sz w:val="28"/>
          <w:szCs w:val="28"/>
          <w:lang w:val="en-US"/>
        </w:rPr>
        <w:t>HRC</w:t>
      </w:r>
      <w:r w:rsidRPr="00FB657C">
        <w:rPr>
          <w:sz w:val="28"/>
          <w:szCs w:val="28"/>
        </w:rPr>
        <w:t xml:space="preserve"> 30 </w:t>
      </w:r>
      <w:r>
        <w:rPr>
          <w:sz w:val="28"/>
          <w:szCs w:val="28"/>
        </w:rPr>
        <w:t>–</w:t>
      </w:r>
      <w:r w:rsidRPr="00FB657C">
        <w:rPr>
          <w:sz w:val="28"/>
          <w:szCs w:val="28"/>
        </w:rPr>
        <w:t xml:space="preserve"> 40</w:t>
      </w:r>
      <w:r>
        <w:rPr>
          <w:sz w:val="28"/>
          <w:szCs w:val="28"/>
        </w:rPr>
        <w:t xml:space="preserve"> и шероховатостью </w:t>
      </w:r>
      <w:r>
        <w:rPr>
          <w:sz w:val="28"/>
          <w:szCs w:val="28"/>
          <w:lang w:val="en-US"/>
        </w:rPr>
        <w:t>Rz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</w:rPr>
        <w:t>25 мкм.</w:t>
      </w:r>
    </w:p>
    <w:p w:rsidR="00627B5B" w:rsidRDefault="00627B5B" w:rsidP="00627B5B">
      <w:pPr>
        <w:spacing w:line="360" w:lineRule="auto"/>
        <w:ind w:left="-540" w:right="-365"/>
        <w:rPr>
          <w:sz w:val="28"/>
          <w:szCs w:val="28"/>
        </w:rPr>
      </w:pPr>
    </w:p>
    <w:p w:rsidR="00627B5B" w:rsidRDefault="00627B5B" w:rsidP="00627B5B">
      <w:pPr>
        <w:spacing w:line="360" w:lineRule="auto"/>
        <w:ind w:left="-540" w:right="-365"/>
        <w:rPr>
          <w:sz w:val="28"/>
          <w:szCs w:val="28"/>
        </w:rPr>
      </w:pPr>
    </w:p>
    <w:p w:rsidR="00627B5B" w:rsidRDefault="00627B5B" w:rsidP="00627B5B">
      <w:pPr>
        <w:spacing w:line="360" w:lineRule="auto"/>
        <w:ind w:left="-540" w:right="-365"/>
        <w:rPr>
          <w:sz w:val="28"/>
          <w:szCs w:val="28"/>
        </w:rPr>
      </w:pPr>
    </w:p>
    <w:p w:rsidR="00627B5B" w:rsidRDefault="00627B5B" w:rsidP="00627B5B">
      <w:pPr>
        <w:spacing w:line="360" w:lineRule="auto"/>
        <w:ind w:left="-540" w:right="-365"/>
        <w:rPr>
          <w:sz w:val="28"/>
          <w:szCs w:val="28"/>
        </w:rPr>
      </w:pPr>
    </w:p>
    <w:p w:rsidR="00627B5B" w:rsidRDefault="00627B5B" w:rsidP="00627B5B">
      <w:pPr>
        <w:spacing w:line="360" w:lineRule="auto"/>
        <w:ind w:left="-540" w:right="-365"/>
        <w:rPr>
          <w:sz w:val="28"/>
          <w:szCs w:val="28"/>
        </w:rPr>
      </w:pPr>
    </w:p>
    <w:p w:rsidR="00627B5B" w:rsidRDefault="00627B5B" w:rsidP="00627B5B">
      <w:pPr>
        <w:spacing w:line="360" w:lineRule="auto"/>
        <w:ind w:left="-540" w:right="-365"/>
        <w:rPr>
          <w:sz w:val="28"/>
          <w:szCs w:val="28"/>
        </w:rPr>
      </w:pPr>
    </w:p>
    <w:p w:rsidR="00627B5B" w:rsidRDefault="00627B5B" w:rsidP="00627B5B">
      <w:pPr>
        <w:spacing w:line="360" w:lineRule="auto"/>
        <w:ind w:left="-540" w:right="-365"/>
        <w:rPr>
          <w:sz w:val="28"/>
          <w:szCs w:val="28"/>
        </w:rPr>
      </w:pPr>
    </w:p>
    <w:p w:rsidR="00627B5B" w:rsidRDefault="00627B5B" w:rsidP="00627B5B">
      <w:pPr>
        <w:spacing w:line="360" w:lineRule="auto"/>
        <w:ind w:left="-540" w:right="-365"/>
        <w:rPr>
          <w:sz w:val="28"/>
          <w:szCs w:val="28"/>
        </w:rPr>
      </w:pPr>
    </w:p>
    <w:p w:rsidR="00627B5B" w:rsidRDefault="00627B5B" w:rsidP="00627B5B">
      <w:pPr>
        <w:spacing w:line="360" w:lineRule="auto"/>
        <w:ind w:left="-540" w:right="-365"/>
        <w:rPr>
          <w:sz w:val="28"/>
          <w:szCs w:val="28"/>
        </w:rPr>
      </w:pPr>
    </w:p>
    <w:p w:rsidR="00627B5B" w:rsidRDefault="00627B5B" w:rsidP="00627B5B">
      <w:pPr>
        <w:spacing w:line="360" w:lineRule="auto"/>
        <w:ind w:left="-540" w:right="-365"/>
        <w:rPr>
          <w:sz w:val="28"/>
          <w:szCs w:val="28"/>
        </w:rPr>
      </w:pPr>
    </w:p>
    <w:p w:rsidR="00627B5B" w:rsidRDefault="00627B5B" w:rsidP="00627B5B">
      <w:pPr>
        <w:spacing w:line="360" w:lineRule="auto"/>
        <w:ind w:left="-540" w:right="-365"/>
        <w:rPr>
          <w:sz w:val="28"/>
          <w:szCs w:val="28"/>
        </w:rPr>
      </w:pPr>
    </w:p>
    <w:p w:rsidR="00627B5B" w:rsidRDefault="00627B5B" w:rsidP="00627B5B">
      <w:pPr>
        <w:spacing w:line="360" w:lineRule="auto"/>
        <w:ind w:left="-540" w:right="-365"/>
        <w:rPr>
          <w:sz w:val="28"/>
          <w:szCs w:val="28"/>
        </w:rPr>
      </w:pPr>
    </w:p>
    <w:p w:rsidR="00627B5B" w:rsidRDefault="00627B5B" w:rsidP="00627B5B">
      <w:pPr>
        <w:spacing w:line="360" w:lineRule="auto"/>
        <w:ind w:left="-540" w:right="-365"/>
        <w:rPr>
          <w:sz w:val="28"/>
          <w:szCs w:val="28"/>
        </w:rPr>
      </w:pPr>
    </w:p>
    <w:p w:rsidR="00627B5B" w:rsidRDefault="00627B5B" w:rsidP="00627B5B">
      <w:pPr>
        <w:spacing w:line="360" w:lineRule="auto"/>
        <w:ind w:left="-540" w:right="-365"/>
        <w:rPr>
          <w:sz w:val="28"/>
          <w:szCs w:val="28"/>
        </w:rPr>
      </w:pPr>
    </w:p>
    <w:p w:rsidR="00627B5B" w:rsidRDefault="00627B5B" w:rsidP="00627B5B">
      <w:pPr>
        <w:spacing w:line="360" w:lineRule="auto"/>
        <w:ind w:left="-540" w:right="-365"/>
        <w:rPr>
          <w:sz w:val="28"/>
          <w:szCs w:val="28"/>
        </w:rPr>
      </w:pPr>
    </w:p>
    <w:p w:rsidR="00627B5B" w:rsidRDefault="00627B5B" w:rsidP="00627B5B">
      <w:pPr>
        <w:spacing w:line="360" w:lineRule="auto"/>
        <w:ind w:left="-540" w:right="-365"/>
        <w:rPr>
          <w:sz w:val="28"/>
          <w:szCs w:val="28"/>
        </w:rPr>
      </w:pPr>
    </w:p>
    <w:p w:rsidR="00627B5B" w:rsidRDefault="00627B5B" w:rsidP="00627B5B">
      <w:pPr>
        <w:spacing w:line="360" w:lineRule="auto"/>
        <w:ind w:left="-540" w:right="-365"/>
        <w:rPr>
          <w:sz w:val="28"/>
          <w:szCs w:val="28"/>
        </w:rPr>
      </w:pPr>
    </w:p>
    <w:p w:rsidR="00627B5B" w:rsidRDefault="00627B5B" w:rsidP="00627B5B">
      <w:pPr>
        <w:spacing w:line="360" w:lineRule="auto"/>
        <w:ind w:left="-540" w:right="-365"/>
        <w:rPr>
          <w:sz w:val="28"/>
          <w:szCs w:val="28"/>
        </w:rPr>
      </w:pPr>
    </w:p>
    <w:p w:rsidR="00627B5B" w:rsidRDefault="00627B5B" w:rsidP="00627B5B">
      <w:pPr>
        <w:spacing w:line="360" w:lineRule="auto"/>
        <w:ind w:left="-540" w:right="-365"/>
        <w:rPr>
          <w:sz w:val="28"/>
          <w:szCs w:val="28"/>
        </w:rPr>
      </w:pPr>
    </w:p>
    <w:p w:rsidR="00627B5B" w:rsidRDefault="00627B5B" w:rsidP="00627B5B">
      <w:pPr>
        <w:spacing w:line="360" w:lineRule="auto"/>
        <w:ind w:left="-540" w:right="-365"/>
        <w:rPr>
          <w:sz w:val="28"/>
          <w:szCs w:val="28"/>
        </w:rPr>
      </w:pPr>
    </w:p>
    <w:p w:rsidR="00627B5B" w:rsidRDefault="00627B5B" w:rsidP="00627B5B">
      <w:pPr>
        <w:spacing w:line="360" w:lineRule="auto"/>
        <w:ind w:left="-540" w:right="-365"/>
        <w:rPr>
          <w:sz w:val="28"/>
          <w:szCs w:val="28"/>
        </w:rPr>
      </w:pPr>
    </w:p>
    <w:tbl>
      <w:tblPr>
        <w:tblpPr w:leftFromText="180" w:rightFromText="180" w:vertAnchor="text" w:horzAnchor="page" w:tblpX="1134" w:tblpY="-178"/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8"/>
      </w:tblGrid>
      <w:tr w:rsidR="00627B5B" w:rsidRPr="00425D25">
        <w:trPr>
          <w:cantSplit/>
          <w:trHeight w:hRule="exact" w:val="16156"/>
        </w:trPr>
        <w:tc>
          <w:tcPr>
            <w:tcW w:w="10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7B5B" w:rsidRPr="00FB49A9" w:rsidRDefault="00627B5B" w:rsidP="00627B5B">
            <w:pPr>
              <w:pStyle w:val="a3"/>
              <w:spacing w:line="360" w:lineRule="auto"/>
              <w:ind w:left="284" w:right="284" w:firstLine="567"/>
            </w:pPr>
          </w:p>
          <w:p w:rsidR="00627B5B" w:rsidRPr="0027242F" w:rsidRDefault="00627B5B" w:rsidP="00627B5B">
            <w:pPr>
              <w:pStyle w:val="a3"/>
              <w:spacing w:line="360" w:lineRule="auto"/>
              <w:ind w:left="284" w:right="284" w:firstLine="567"/>
              <w:jc w:val="center"/>
              <w:rPr>
                <w:b/>
              </w:rPr>
            </w:pPr>
            <w:r w:rsidRPr="0027242F">
              <w:rPr>
                <w:b/>
              </w:rPr>
              <w:t>Содержание</w:t>
            </w:r>
          </w:p>
          <w:p w:rsidR="00627B5B" w:rsidRDefault="00627B5B" w:rsidP="00627B5B">
            <w:pPr>
              <w:spacing w:line="360" w:lineRule="auto"/>
              <w:ind w:left="284" w:right="284"/>
              <w:jc w:val="both"/>
              <w:rPr>
                <w:sz w:val="28"/>
                <w:szCs w:val="28"/>
              </w:rPr>
            </w:pPr>
          </w:p>
          <w:p w:rsidR="00627B5B" w:rsidRPr="003A7EB5" w:rsidRDefault="00627B5B" w:rsidP="00627B5B">
            <w:pPr>
              <w:pStyle w:val="a3"/>
              <w:spacing w:line="360" w:lineRule="auto"/>
              <w:ind w:left="284" w:right="284" w:firstLine="567"/>
            </w:pPr>
            <w:r w:rsidRPr="003A7EB5">
              <w:t xml:space="preserve">1 </w:t>
            </w:r>
            <w:r>
              <w:t>Состав буровой установки</w:t>
            </w:r>
            <w:r w:rsidRPr="003A7EB5">
              <w:t xml:space="preserve"> </w:t>
            </w:r>
            <w:r>
              <w:t>….</w:t>
            </w:r>
            <w:r w:rsidRPr="003A7EB5">
              <w:t>………………………………</w:t>
            </w:r>
            <w:r>
              <w:t>…</w:t>
            </w:r>
            <w:r w:rsidRPr="003A7EB5">
              <w:t>……</w:t>
            </w:r>
            <w:r w:rsidR="002D2067">
              <w:t>………..</w:t>
            </w:r>
            <w:r>
              <w:t>.</w:t>
            </w:r>
            <w:r w:rsidR="002D2067">
              <w:t>1</w:t>
            </w:r>
          </w:p>
          <w:p w:rsidR="00627B5B" w:rsidRPr="003A7EB5" w:rsidRDefault="009716B8" w:rsidP="009716B8">
            <w:pPr>
              <w:pStyle w:val="a3"/>
              <w:spacing w:line="360" w:lineRule="auto"/>
              <w:ind w:left="0" w:right="284" w:firstLine="0"/>
            </w:pPr>
            <w:r>
              <w:t xml:space="preserve">            </w:t>
            </w:r>
            <w:r w:rsidR="00627B5B" w:rsidRPr="003A7EB5">
              <w:t xml:space="preserve">2 </w:t>
            </w:r>
            <w:r w:rsidR="00627B5B">
              <w:t>Основной при</w:t>
            </w:r>
            <w:r>
              <w:t>вод двигателя буровой установки……...</w:t>
            </w:r>
            <w:r w:rsidR="00627B5B" w:rsidRPr="003A7EB5">
              <w:t>………………</w:t>
            </w:r>
            <w:r w:rsidR="00627B5B">
              <w:t>……</w:t>
            </w:r>
            <w:r w:rsidR="002D2067">
              <w:t>..1</w:t>
            </w:r>
          </w:p>
          <w:p w:rsidR="00627B5B" w:rsidRPr="003A7EB5" w:rsidRDefault="009716B8" w:rsidP="00627B5B">
            <w:pPr>
              <w:pStyle w:val="a3"/>
              <w:spacing w:line="360" w:lineRule="auto"/>
              <w:ind w:left="284" w:right="284" w:firstLine="567"/>
            </w:pPr>
            <w:r>
              <w:t>3 Буровая вышка</w:t>
            </w:r>
            <w:r w:rsidR="00627B5B" w:rsidRPr="003A7EB5">
              <w:t>………</w:t>
            </w:r>
            <w:r w:rsidR="00627B5B">
              <w:t>…...</w:t>
            </w:r>
            <w:r>
              <w:t>..................................................</w:t>
            </w:r>
            <w:r w:rsidR="002D2067">
              <w:t>...............................</w:t>
            </w:r>
            <w:r>
              <w:t>.</w:t>
            </w:r>
            <w:r w:rsidR="002D2067">
              <w:t>2</w:t>
            </w:r>
          </w:p>
          <w:p w:rsidR="00627B5B" w:rsidRPr="00386CCF" w:rsidRDefault="00627B5B" w:rsidP="009716B8">
            <w:pPr>
              <w:pStyle w:val="a3"/>
              <w:spacing w:line="360" w:lineRule="auto"/>
              <w:ind w:left="284" w:right="284" w:firstLine="567"/>
            </w:pPr>
            <w:r>
              <w:t xml:space="preserve">4 </w:t>
            </w:r>
            <w:r w:rsidR="009716B8">
              <w:t>Оборудование для спус</w:t>
            </w:r>
            <w:r w:rsidR="002D2067">
              <w:t>коподъемных операций……………………………..4</w:t>
            </w:r>
          </w:p>
          <w:p w:rsidR="00627B5B" w:rsidRPr="005D2AF7" w:rsidRDefault="00627B5B" w:rsidP="00627B5B">
            <w:pPr>
              <w:pStyle w:val="a3"/>
              <w:spacing w:line="360" w:lineRule="auto"/>
              <w:ind w:left="284" w:right="284" w:firstLine="567"/>
            </w:pPr>
          </w:p>
          <w:p w:rsidR="00627B5B" w:rsidRPr="00F46D87" w:rsidRDefault="00627B5B" w:rsidP="00627B5B">
            <w:pPr>
              <w:pStyle w:val="a3"/>
              <w:spacing w:line="360" w:lineRule="auto"/>
              <w:ind w:left="284" w:right="284" w:firstLine="567"/>
            </w:pPr>
          </w:p>
        </w:tc>
      </w:tr>
    </w:tbl>
    <w:p w:rsidR="00627B5B" w:rsidRPr="00FB657C" w:rsidRDefault="00627B5B" w:rsidP="00627B5B">
      <w:pPr>
        <w:spacing w:line="360" w:lineRule="auto"/>
        <w:ind w:right="-365"/>
        <w:rPr>
          <w:sz w:val="28"/>
          <w:szCs w:val="28"/>
        </w:rPr>
      </w:pPr>
      <w:bookmarkStart w:id="0" w:name="_GoBack"/>
      <w:bookmarkEnd w:id="0"/>
    </w:p>
    <w:sectPr w:rsidR="00627B5B" w:rsidRPr="00FB657C" w:rsidSect="00632BB1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6FE"/>
    <w:rsid w:val="00175C7B"/>
    <w:rsid w:val="00185E9E"/>
    <w:rsid w:val="001D347D"/>
    <w:rsid w:val="002D2067"/>
    <w:rsid w:val="003C43C5"/>
    <w:rsid w:val="004C4D93"/>
    <w:rsid w:val="005B1A9D"/>
    <w:rsid w:val="00627B5B"/>
    <w:rsid w:val="00632BB1"/>
    <w:rsid w:val="006A6B03"/>
    <w:rsid w:val="009716B8"/>
    <w:rsid w:val="00A23FE3"/>
    <w:rsid w:val="00A62DD8"/>
    <w:rsid w:val="00AC1017"/>
    <w:rsid w:val="00B51D43"/>
    <w:rsid w:val="00BA3FEE"/>
    <w:rsid w:val="00BD3DAF"/>
    <w:rsid w:val="00D44820"/>
    <w:rsid w:val="00D87CE1"/>
    <w:rsid w:val="00DA1D30"/>
    <w:rsid w:val="00E8726F"/>
    <w:rsid w:val="00F176FE"/>
    <w:rsid w:val="00F272C7"/>
    <w:rsid w:val="00FB657C"/>
    <w:rsid w:val="00F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78ABC158-911D-4BBA-B1C2-0337D3BD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27B5B"/>
    <w:pPr>
      <w:ind w:left="256" w:right="342" w:firstLine="709"/>
      <w:jc w:val="both"/>
    </w:pPr>
    <w:rPr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Состав буровой установки</vt:lpstr>
    </vt:vector>
  </TitlesOfParts>
  <Company>MoBIL GROUP</Company>
  <LinksUpToDate>false</LinksUpToDate>
  <CharactersWithSpaces>10980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Состав буровой установки</dc:title>
  <dc:subject/>
  <dc:creator>admin</dc:creator>
  <cp:keywords/>
  <dc:description/>
  <cp:lastModifiedBy>admin</cp:lastModifiedBy>
  <cp:revision>2</cp:revision>
  <cp:lastPrinted>2010-11-20T08:13:00Z</cp:lastPrinted>
  <dcterms:created xsi:type="dcterms:W3CDTF">2014-03-29T09:10:00Z</dcterms:created>
  <dcterms:modified xsi:type="dcterms:W3CDTF">2014-03-29T09:10:00Z</dcterms:modified>
</cp:coreProperties>
</file>