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B5" w:rsidRPr="000B2983" w:rsidRDefault="000E4FB5" w:rsidP="000B2983">
      <w:pPr>
        <w:pStyle w:val="a5"/>
        <w:jc w:val="center"/>
      </w:pPr>
      <w:r w:rsidRPr="000B2983">
        <w:t>Гродненский государственный медицинский университет</w:t>
      </w:r>
    </w:p>
    <w:p w:rsidR="000E4FB5" w:rsidRPr="000B2983" w:rsidRDefault="000E4FB5" w:rsidP="000B2983">
      <w:pPr>
        <w:pStyle w:val="a5"/>
        <w:jc w:val="center"/>
      </w:pPr>
      <w:r w:rsidRPr="000B2983">
        <w:t>КАФЕДРА АКУШЕРСТВА И ГИНЕКОЛОГИИ</w:t>
      </w:r>
    </w:p>
    <w:p w:rsidR="000E4FB5" w:rsidRPr="000B2983" w:rsidRDefault="000E4FB5" w:rsidP="000B2983">
      <w:pPr>
        <w:pStyle w:val="a5"/>
        <w:jc w:val="center"/>
      </w:pPr>
    </w:p>
    <w:p w:rsidR="000E4FB5" w:rsidRDefault="000E4FB5" w:rsidP="000B2983">
      <w:pPr>
        <w:pStyle w:val="a5"/>
        <w:jc w:val="center"/>
      </w:pPr>
    </w:p>
    <w:p w:rsidR="000B2983" w:rsidRPr="000B2983" w:rsidRDefault="000B2983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  <w:r w:rsidRPr="000B2983">
        <w:t>ИСТОРИЯ БОЛЕЗНИ</w:t>
      </w: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B2983" w:rsidRDefault="000E4FB5" w:rsidP="000B2983">
      <w:pPr>
        <w:pStyle w:val="a5"/>
      </w:pPr>
      <w:r w:rsidRPr="000B2983">
        <w:t>Преподаватель:</w:t>
      </w:r>
    </w:p>
    <w:p w:rsidR="000E4FB5" w:rsidRPr="000B2983" w:rsidRDefault="000B2983" w:rsidP="000B2983">
      <w:pPr>
        <w:pStyle w:val="a5"/>
      </w:pPr>
      <w:r>
        <w:t>Куратор:</w:t>
      </w: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Default="000E4FB5" w:rsidP="000B2983">
      <w:pPr>
        <w:pStyle w:val="a5"/>
        <w:jc w:val="center"/>
      </w:pPr>
    </w:p>
    <w:p w:rsidR="000B2983" w:rsidRPr="000B2983" w:rsidRDefault="000B2983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</w:p>
    <w:p w:rsidR="000E4FB5" w:rsidRPr="000B2983" w:rsidRDefault="000E4FB5" w:rsidP="000B2983">
      <w:pPr>
        <w:pStyle w:val="a5"/>
        <w:jc w:val="center"/>
      </w:pPr>
      <w:r w:rsidRPr="000B2983">
        <w:t>Гродно 2001</w:t>
      </w:r>
    </w:p>
    <w:p w:rsidR="000B2983" w:rsidRDefault="000B2983" w:rsidP="000B2983">
      <w:pPr>
        <w:pStyle w:val="a5"/>
      </w:pPr>
      <w:r>
        <w:br w:type="page"/>
        <w:t>Паспортная часть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фамилия, имя и отчество: ХХХ</w:t>
      </w:r>
    </w:p>
    <w:p w:rsidR="000E4FB5" w:rsidRPr="000B2983" w:rsidRDefault="000E4FB5" w:rsidP="000B2983">
      <w:pPr>
        <w:pStyle w:val="a5"/>
      </w:pPr>
      <w:r w:rsidRPr="000B2983">
        <w:t>год рождения: 1975</w:t>
      </w:r>
    </w:p>
    <w:p w:rsidR="000E4FB5" w:rsidRPr="000B2983" w:rsidRDefault="000E4FB5" w:rsidP="000B2983">
      <w:pPr>
        <w:pStyle w:val="a5"/>
      </w:pPr>
      <w:r w:rsidRPr="000B2983">
        <w:t>национальность: белоруска</w:t>
      </w:r>
    </w:p>
    <w:p w:rsidR="000E4FB5" w:rsidRPr="000B2983" w:rsidRDefault="000E4FB5" w:rsidP="000B2983">
      <w:pPr>
        <w:pStyle w:val="a5"/>
      </w:pPr>
      <w:r w:rsidRPr="000B2983">
        <w:t>профессия: курьер медслужбы.</w:t>
      </w:r>
    </w:p>
    <w:p w:rsidR="000E4FB5" w:rsidRPr="000B2983" w:rsidRDefault="000E4FB5" w:rsidP="000B2983">
      <w:pPr>
        <w:pStyle w:val="a5"/>
      </w:pPr>
      <w:r w:rsidRPr="000B2983">
        <w:t xml:space="preserve">производственные и бытовые особенности и вредности: без </w:t>
      </w:r>
      <w:r w:rsidR="000B2983" w:rsidRPr="000B2983">
        <w:t>особенностей</w:t>
      </w:r>
      <w:r w:rsidRPr="000B2983">
        <w:t>.</w:t>
      </w:r>
    </w:p>
    <w:p w:rsidR="000E4FB5" w:rsidRPr="000B2983" w:rsidRDefault="000E4FB5" w:rsidP="000B2983">
      <w:pPr>
        <w:pStyle w:val="a5"/>
      </w:pPr>
      <w:r w:rsidRPr="000B2983">
        <w:t>семейное положение: замужем - 3 года.</w:t>
      </w:r>
    </w:p>
    <w:p w:rsidR="000E4FB5" w:rsidRPr="000B2983" w:rsidRDefault="000E4FB5" w:rsidP="000B2983">
      <w:pPr>
        <w:pStyle w:val="a5"/>
      </w:pPr>
      <w:r w:rsidRPr="000B2983">
        <w:t>адрес</w:t>
      </w:r>
      <w:r w:rsidR="000B2983">
        <w:t xml:space="preserve"> </w:t>
      </w:r>
      <w:r w:rsidRPr="000B2983">
        <w:t>ХХХ</w:t>
      </w:r>
    </w:p>
    <w:p w:rsidR="000E4FB5" w:rsidRPr="000B2983" w:rsidRDefault="000E4FB5" w:rsidP="000B2983">
      <w:pPr>
        <w:pStyle w:val="a5"/>
      </w:pPr>
      <w:r w:rsidRPr="000B2983">
        <w:t>дата поступления: 25.09.2001.</w:t>
      </w:r>
    </w:p>
    <w:p w:rsidR="000E4FB5" w:rsidRPr="000B2983" w:rsidRDefault="000E4FB5" w:rsidP="000B2983">
      <w:pPr>
        <w:pStyle w:val="a5"/>
      </w:pPr>
      <w:r w:rsidRPr="000B2983">
        <w:t>Краткие жалобы: жалоб по поводу выявленной патологии женщина не предъявляет. Патология выявлена и выставлен предполагаемый диагноз в ходе очередной мед. комиссии гинекологом ЖК №2 г.Гродно.</w:t>
      </w:r>
    </w:p>
    <w:p w:rsidR="000B2983" w:rsidRDefault="000B2983" w:rsidP="000B2983">
      <w:pPr>
        <w:pStyle w:val="a5"/>
      </w:pPr>
    </w:p>
    <w:p w:rsidR="000B2983" w:rsidRDefault="000B2983" w:rsidP="000B2983">
      <w:pPr>
        <w:pStyle w:val="a5"/>
      </w:pPr>
      <w:r>
        <w:t>Анамнез функций</w:t>
      </w:r>
    </w:p>
    <w:p w:rsid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а) менструальная функция: начало - 12 лет, характер - безболезненные, ритм</w:t>
      </w:r>
      <w:r w:rsidR="000B2983">
        <w:t xml:space="preserve"> </w:t>
      </w:r>
      <w:r w:rsidRPr="000B2983">
        <w:t>- регулярный, длительность - 5 дней, количество теряемой крови - около 100-120 мл.,</w:t>
      </w:r>
      <w:r w:rsidR="000B2983">
        <w:t xml:space="preserve"> </w:t>
      </w:r>
      <w:r w:rsidRPr="000B2983">
        <w:t>в характере менструаций до начала половой жизни и после начала половой жизни изменений больная не отмечает, дата последней правильной менструации - 15 августа 2001г.;</w:t>
      </w:r>
    </w:p>
    <w:p w:rsidR="000E4FB5" w:rsidRPr="000B2983" w:rsidRDefault="000E4FB5" w:rsidP="000B2983">
      <w:pPr>
        <w:pStyle w:val="a5"/>
      </w:pPr>
      <w:r w:rsidRPr="000B2983">
        <w:t>б) секреторная функция: выделения слизистые, умереные.патологические бели отсутствуют.</w:t>
      </w:r>
    </w:p>
    <w:p w:rsidR="000B2983" w:rsidRDefault="000E4FB5" w:rsidP="000B2983">
      <w:pPr>
        <w:pStyle w:val="a5"/>
      </w:pPr>
      <w:r w:rsidRPr="000B2983">
        <w:t>в) половая функция: начало половой жизни - 19 лет. В браке —</w:t>
      </w:r>
      <w:r w:rsidR="000B2983">
        <w:t xml:space="preserve"> </w:t>
      </w:r>
      <w:r w:rsidRPr="000B2983">
        <w:t>состоит в первом, половая жизнь, как отмечает пациентка, удовлетворительна.</w:t>
      </w:r>
    </w:p>
    <w:p w:rsidR="000E4FB5" w:rsidRPr="000B2983" w:rsidRDefault="000E4FB5" w:rsidP="000B2983">
      <w:pPr>
        <w:pStyle w:val="a5"/>
      </w:pPr>
      <w:r w:rsidRPr="000B2983">
        <w:t>Случайная половая жизнь - отрицает. Применяет ли противозачаточные средства - нет.</w:t>
      </w:r>
    </w:p>
    <w:p w:rsidR="000B2983" w:rsidRDefault="000E4FB5" w:rsidP="000B2983">
      <w:pPr>
        <w:pStyle w:val="a5"/>
      </w:pPr>
      <w:r w:rsidRPr="000B2983">
        <w:t>г) детородная функция: количество беременностей - 1, всего из них: родов - 1(кесарево сечение). Токсикозы беременности - второй половины беременности легкой степени, течение беременности - родоразрешение при помощи кесарева сечения за 1,5 мес до срока по поводу угрозы жизни плода(резкое ослабление сердечных толчков).</w:t>
      </w:r>
    </w:p>
    <w:p w:rsidR="000E4FB5" w:rsidRPr="000B2983" w:rsidRDefault="000E4FB5" w:rsidP="000B2983">
      <w:pPr>
        <w:pStyle w:val="a5"/>
      </w:pPr>
      <w:r w:rsidRPr="000B2983">
        <w:t>д) функции смежных органов:</w:t>
      </w:r>
    </w:p>
    <w:p w:rsidR="000B2983" w:rsidRDefault="000E4FB5" w:rsidP="000B2983">
      <w:pPr>
        <w:pStyle w:val="a5"/>
      </w:pPr>
      <w:r w:rsidRPr="000B2983">
        <w:t>мочевая система -</w:t>
      </w:r>
      <w:r w:rsidR="000B2983">
        <w:t xml:space="preserve"> </w:t>
      </w:r>
      <w:r w:rsidRPr="000B2983">
        <w:t>частота мочеиспускания - 2-3 р\д, болезненность, рези (вначале, в конце) - отсутствует. Цвет мочи - в норме.</w:t>
      </w:r>
    </w:p>
    <w:p w:rsidR="000B2983" w:rsidRDefault="000E4FB5" w:rsidP="000B2983">
      <w:pPr>
        <w:pStyle w:val="a5"/>
      </w:pPr>
      <w:r w:rsidRPr="000B2983">
        <w:t>Кишечник: частота стула - 1-2 р\сут;</w:t>
      </w:r>
    </w:p>
    <w:p w:rsidR="000E4FB5" w:rsidRPr="000B2983" w:rsidRDefault="000E4FB5" w:rsidP="000B2983">
      <w:pPr>
        <w:pStyle w:val="a5"/>
      </w:pPr>
      <w:r w:rsidRPr="000B2983">
        <w:t>болезненность, поносы, запоры, кровотечение - отсутствуют.</w:t>
      </w:r>
    </w:p>
    <w:p w:rsidR="000E4FB5" w:rsidRPr="000B2983" w:rsidRDefault="000E4FB5" w:rsidP="000B2983">
      <w:pPr>
        <w:pStyle w:val="a5"/>
      </w:pPr>
    </w:p>
    <w:p w:rsidR="000B2983" w:rsidRDefault="000E4FB5" w:rsidP="000B2983">
      <w:pPr>
        <w:pStyle w:val="a5"/>
      </w:pPr>
      <w:r w:rsidRPr="000B2983">
        <w:t>Анамнез жизни</w:t>
      </w:r>
    </w:p>
    <w:p w:rsid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В школу пошла в 6 лет, в умственном и физическом развитии от сверстников не отставала. Получила среднее специальное образование, и работает курьером в приемном покое БСМП г.</w:t>
      </w:r>
      <w:r w:rsidR="000B2983">
        <w:t xml:space="preserve"> </w:t>
      </w:r>
      <w:r w:rsidRPr="000B2983">
        <w:t>Гродно.</w:t>
      </w:r>
    </w:p>
    <w:p w:rsidR="000E4FB5" w:rsidRPr="000B2983" w:rsidRDefault="000E4FB5" w:rsidP="000B2983">
      <w:pPr>
        <w:pStyle w:val="a5"/>
      </w:pPr>
      <w:r w:rsidRPr="000B2983">
        <w:t>Наследственность не отягощена.</w:t>
      </w:r>
    </w:p>
    <w:p w:rsidR="000E4FB5" w:rsidRPr="000B2983" w:rsidRDefault="000E4FB5" w:rsidP="000B2983">
      <w:pPr>
        <w:pStyle w:val="a5"/>
      </w:pPr>
      <w:r w:rsidRPr="000B2983">
        <w:t>Материально-бытовые условия: проживает в отдельном частном доме со всеми удобствами, материально обеспечен относительно удовлетворительно.</w:t>
      </w:r>
    </w:p>
    <w:p w:rsidR="000E4FB5" w:rsidRPr="000B2983" w:rsidRDefault="000E4FB5" w:rsidP="000B2983">
      <w:pPr>
        <w:pStyle w:val="a5"/>
      </w:pPr>
      <w:r w:rsidRPr="000B2983">
        <w:t>Питается регулярно, горячую пищу принимает.</w:t>
      </w:r>
    </w:p>
    <w:p w:rsidR="000B2983" w:rsidRDefault="000E4FB5" w:rsidP="000B2983">
      <w:pPr>
        <w:pStyle w:val="a5"/>
      </w:pPr>
      <w:r w:rsidRPr="000B2983">
        <w:t>Перенесенные заболевания, травмы и вмешательства: простудные, пиелонефрит, симптоматическая гипертензия.</w:t>
      </w:r>
    </w:p>
    <w:p w:rsidR="000E4FB5" w:rsidRPr="000B2983" w:rsidRDefault="000E4FB5" w:rsidP="000B2983">
      <w:pPr>
        <w:pStyle w:val="a5"/>
      </w:pPr>
      <w:r w:rsidRPr="000B2983">
        <w:t>Эпидемиологический анамнез: инфекционный гепатит, брюшной и сыпной тифы, кишечные инфекции, венерические заболевания отрицает.</w:t>
      </w:r>
    </w:p>
    <w:p w:rsidR="000E4FB5" w:rsidRPr="000B2983" w:rsidRDefault="000E4FB5" w:rsidP="000B2983">
      <w:pPr>
        <w:pStyle w:val="a5"/>
      </w:pPr>
      <w:r w:rsidRPr="000B2983">
        <w:t>Гемотрансфузий не было.</w:t>
      </w:r>
    </w:p>
    <w:p w:rsidR="000E4FB5" w:rsidRPr="000B2983" w:rsidRDefault="000E4FB5" w:rsidP="000B2983">
      <w:pPr>
        <w:pStyle w:val="a5"/>
      </w:pPr>
      <w:r w:rsidRPr="000B2983">
        <w:t>Привычные интоксикации: не курит, алкоголь и наркотики не употребляет.</w:t>
      </w:r>
    </w:p>
    <w:p w:rsidR="000E4FB5" w:rsidRPr="000B2983" w:rsidRDefault="000E4FB5" w:rsidP="000B2983">
      <w:pPr>
        <w:pStyle w:val="a5"/>
      </w:pPr>
      <w:r w:rsidRPr="000B2983">
        <w:t>Аллергологический анамнез: непереносимости</w:t>
      </w:r>
      <w:r w:rsidR="000B2983">
        <w:t xml:space="preserve"> </w:t>
      </w:r>
      <w:r w:rsidRPr="000B2983">
        <w:t>бытовых</w:t>
      </w:r>
      <w:r w:rsidR="000B2983">
        <w:t xml:space="preserve"> </w:t>
      </w:r>
      <w:r w:rsidRPr="000B2983">
        <w:t>веществ и пищевых продуктов не отмечает. Реакция на гентамицн в виде сыпи.</w:t>
      </w:r>
    </w:p>
    <w:p w:rsidR="000E4FB5" w:rsidRPr="000B2983" w:rsidRDefault="000E4FB5" w:rsidP="000B2983">
      <w:pPr>
        <w:pStyle w:val="a5"/>
      </w:pPr>
      <w:r w:rsidRPr="000B2983">
        <w:t>Анамнез данного заболевания: жалоб по поводу выявленной патологии женщина не предъявляла. Патология выявлена и выставлен предполагаемый диагноз в ходе очередной мед. комиссии гинекологом ЖК №2 г.Гродно. Подтверждена на УЗИ-исследовании. Направлена на дальнейшее обследование и лечение в гинекологическое отделение БСМП г.Гродно.</w:t>
      </w:r>
    </w:p>
    <w:p w:rsidR="000E4FB5" w:rsidRPr="000B2983" w:rsidRDefault="000E4FB5" w:rsidP="000B2983">
      <w:pPr>
        <w:pStyle w:val="a5"/>
      </w:pPr>
    </w:p>
    <w:p w:rsidR="000E4FB5" w:rsidRDefault="000B2983" w:rsidP="000B2983">
      <w:pPr>
        <w:pStyle w:val="a5"/>
      </w:pPr>
      <w:r w:rsidRPr="000B2983">
        <w:t>Объективное исследование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Состояние больной удовлетворительное, положение активное. Телосложение правильное, деформаций скелета нет. Рост 174 см, вес 76 кг. Подкожно-жировая клетчатка выражена (толщина</w:t>
      </w:r>
      <w:r w:rsidR="000B2983">
        <w:t xml:space="preserve"> </w:t>
      </w:r>
      <w:r w:rsidRPr="000B2983">
        <w:t>кожно-подкожно-жировой складки над пупком</w:t>
      </w:r>
      <w:r w:rsidR="000B2983">
        <w:t xml:space="preserve"> </w:t>
      </w:r>
      <w:r w:rsidRPr="000B2983">
        <w:t>4 см). Кожные покровы обычной</w:t>
      </w:r>
      <w:r w:rsidR="000B2983">
        <w:t xml:space="preserve"> </w:t>
      </w:r>
      <w:r w:rsidRPr="000B2983">
        <w:t>окраски, чистые.</w:t>
      </w:r>
      <w:r w:rsidR="000B2983">
        <w:t xml:space="preserve"> </w:t>
      </w:r>
      <w:r w:rsidRPr="000B2983">
        <w:t>Тургор кожи сохранен, кожа суховата, эластичность не снижена.</w:t>
      </w:r>
      <w:r w:rsidR="000B2983">
        <w:t xml:space="preserve"> </w:t>
      </w:r>
      <w:r w:rsidRPr="000B2983">
        <w:t>Видимые слизистые бледно-розового цвета.</w:t>
      </w:r>
    </w:p>
    <w:p w:rsidR="000E4FB5" w:rsidRPr="000B2983" w:rsidRDefault="000E4FB5" w:rsidP="000B2983">
      <w:pPr>
        <w:pStyle w:val="a5"/>
      </w:pPr>
      <w:r w:rsidRPr="000B2983">
        <w:t>Молочные железы: мягкие, безболезненные при пальпации. Сосок обычной формы, ареола не изменена. Выделений нет.</w:t>
      </w:r>
    </w:p>
    <w:p w:rsidR="000E4FB5" w:rsidRPr="000B2983" w:rsidRDefault="000E4FB5" w:rsidP="000B2983">
      <w:pPr>
        <w:pStyle w:val="a5"/>
      </w:pPr>
      <w:r w:rsidRPr="000B2983">
        <w:t>Костно-мышечная система в норме.</w:t>
      </w:r>
    </w:p>
    <w:p w:rsidR="000E4FB5" w:rsidRPr="000B2983" w:rsidRDefault="000E4FB5" w:rsidP="000B2983">
      <w:pPr>
        <w:pStyle w:val="a5"/>
      </w:pPr>
      <w:r w:rsidRPr="000B2983">
        <w:t>Щитовидная железа не увеличена, мягко эластической консистенции. Симптомы тиреотоксикоза отсутствуют.</w:t>
      </w:r>
    </w:p>
    <w:p w:rsidR="000E4FB5" w:rsidRPr="000B2983" w:rsidRDefault="000E4FB5" w:rsidP="000B2983">
      <w:pPr>
        <w:pStyle w:val="a5"/>
      </w:pPr>
      <w:r w:rsidRPr="000B2983">
        <w:t>Сердечно-сосудистая система. Пульс 72 удара в минуту, ритмичный, ненапряжен, удовлетворительного наполнения. АД 140/80 мм. Рт. Ст.</w:t>
      </w:r>
    </w:p>
    <w:p w:rsidR="000E4FB5" w:rsidRPr="000B2983" w:rsidRDefault="000E4FB5" w:rsidP="000B2983">
      <w:pPr>
        <w:pStyle w:val="a5"/>
      </w:pPr>
      <w:r w:rsidRPr="000B2983">
        <w:t>Пальпация области сердца и аускульптация в норме.</w:t>
      </w:r>
    </w:p>
    <w:p w:rsidR="000B2983" w:rsidRDefault="000E4FB5" w:rsidP="000B2983">
      <w:pPr>
        <w:pStyle w:val="a5"/>
      </w:pPr>
      <w:r w:rsidRPr="000B2983">
        <w:t>Система органов дыхания. Форма грудной клетки правильная, обе половины равномерно участвуют в дыхании. Дыхание ритмичное. Частота дыхания 18 в минуту.</w:t>
      </w:r>
    </w:p>
    <w:p w:rsidR="000E4FB5" w:rsidRPr="000B2983" w:rsidRDefault="000E4FB5" w:rsidP="000B2983">
      <w:pPr>
        <w:pStyle w:val="a5"/>
      </w:pPr>
      <w:r w:rsidRPr="000B2983">
        <w:t>Пальпация</w:t>
      </w:r>
      <w:r w:rsidR="000B2983">
        <w:t xml:space="preserve"> </w:t>
      </w:r>
      <w:r w:rsidRPr="000B2983">
        <w:t>и перкуссия легких в норме.</w:t>
      </w:r>
    </w:p>
    <w:p w:rsidR="000E4FB5" w:rsidRPr="000B2983" w:rsidRDefault="000E4FB5" w:rsidP="000B2983">
      <w:pPr>
        <w:pStyle w:val="a5"/>
      </w:pPr>
      <w:r w:rsidRPr="000B2983">
        <w:t>Система органов пищеварения.</w:t>
      </w:r>
    </w:p>
    <w:p w:rsidR="000E4FB5" w:rsidRPr="000B2983" w:rsidRDefault="000E4FB5" w:rsidP="000B2983">
      <w:pPr>
        <w:pStyle w:val="a5"/>
      </w:pPr>
      <w:r w:rsidRPr="000B2983">
        <w:t>Осмотр ротовой полости: губы сухие, красная кайма губ бледная, сухая переход в слизистую часть губы выражен, язык влажный, обложен белым налетом. Десны розовые,</w:t>
      </w:r>
      <w:r w:rsidR="000B2983">
        <w:t xml:space="preserve"> </w:t>
      </w:r>
      <w:r w:rsidRPr="000B2983">
        <w:t>не кровоточат, без воспалительных явлений. Миндалины</w:t>
      </w:r>
      <w:r w:rsidR="000B2983">
        <w:t xml:space="preserve"> </w:t>
      </w:r>
      <w:r w:rsidRPr="000B2983">
        <w:t>за небные дужки не выступают. Слизистая глотки влажная, розовая, чистая.</w:t>
      </w:r>
    </w:p>
    <w:p w:rsidR="000E4FB5" w:rsidRPr="000B2983" w:rsidRDefault="000E4FB5" w:rsidP="000B2983">
      <w:pPr>
        <w:pStyle w:val="a5"/>
      </w:pPr>
      <w:r w:rsidRPr="000B2983">
        <w:t>Живот. Осмотр живота: живот симметричный с обеих сторон, мягкий, безболезненный..</w:t>
      </w:r>
    </w:p>
    <w:p w:rsidR="000B2983" w:rsidRDefault="000E4FB5" w:rsidP="000B2983">
      <w:pPr>
        <w:pStyle w:val="a5"/>
      </w:pPr>
      <w:r w:rsidRPr="000B2983">
        <w:t>Печень и желчный пузырь в норме.</w:t>
      </w:r>
    </w:p>
    <w:p w:rsidR="000E4FB5" w:rsidRPr="000B2983" w:rsidRDefault="000E4FB5" w:rsidP="000B2983">
      <w:pPr>
        <w:pStyle w:val="a5"/>
      </w:pPr>
      <w:r w:rsidRPr="000B2983">
        <w:t>Нервно-психический статус. Сознание ясное, речь внятная. Больная ориентирована в месте, пространстве и времени. Сон</w:t>
      </w:r>
      <w:r w:rsidR="000B2983">
        <w:t xml:space="preserve"> </w:t>
      </w:r>
      <w:r w:rsidRPr="000B2983">
        <w:t>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расширены,</w:t>
      </w:r>
      <w:r w:rsidR="000B2983">
        <w:t xml:space="preserve"> </w:t>
      </w:r>
      <w:r w:rsidRPr="000B2983">
        <w:t>живо реагируют на свет.</w:t>
      </w:r>
    </w:p>
    <w:p w:rsidR="000E4FB5" w:rsidRPr="000B2983" w:rsidRDefault="000E4FB5" w:rsidP="000B2983">
      <w:pPr>
        <w:pStyle w:val="a5"/>
      </w:pPr>
    </w:p>
    <w:p w:rsidR="000E4FB5" w:rsidRDefault="000B2983" w:rsidP="000B2983">
      <w:pPr>
        <w:pStyle w:val="a5"/>
      </w:pPr>
      <w:r w:rsidRPr="000B2983">
        <w:t>Гинекологическое исследование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1. Осмотр. Оволосенение по женскому типу. Наружные половые органы развиты правильно. Бартолиновы железы не пальпируются. Уретра мягкая безболезненная.</w:t>
      </w:r>
    </w:p>
    <w:p w:rsidR="000E4FB5" w:rsidRPr="000B2983" w:rsidRDefault="000E4FB5" w:rsidP="000B2983">
      <w:pPr>
        <w:pStyle w:val="a5"/>
      </w:pPr>
      <w:r w:rsidRPr="000B2983">
        <w:t>2. Исследование с помощью влагалищных зеркал. Характер слизистой влагалища и шейки матки - розовой окраски, шейка матки чистая. Характер выделений - слзистые, умеренные.</w:t>
      </w:r>
    </w:p>
    <w:p w:rsidR="000E4FB5" w:rsidRPr="000B2983" w:rsidRDefault="000E4FB5" w:rsidP="000B2983">
      <w:pPr>
        <w:pStyle w:val="a5"/>
      </w:pPr>
      <w:r w:rsidRPr="000B2983">
        <w:t>3. Влагалищное исследование: Влагалище свободное. Шейка матки цилиндрической формы, деформирована. Цервикальный канал закрыт. Тело матки в положении антефлексио. Увеличена до 13-14 см., неподвижная при пальпации, плотная и бугристая. Придатки без особенностей.</w:t>
      </w:r>
    </w:p>
    <w:p w:rsidR="000E4FB5" w:rsidRPr="000B2983" w:rsidRDefault="000B2983" w:rsidP="000B2983">
      <w:pPr>
        <w:pStyle w:val="a5"/>
      </w:pPr>
      <w:r w:rsidRPr="000B2983">
        <w:t>Двуручное исследование (бимануальное)</w:t>
      </w:r>
    </w:p>
    <w:p w:rsidR="000E4FB5" w:rsidRPr="000B2983" w:rsidRDefault="000E4FB5" w:rsidP="000B2983">
      <w:pPr>
        <w:pStyle w:val="a5"/>
      </w:pPr>
      <w:r w:rsidRPr="000B2983">
        <w:t>а) матка: в положении антефлексио. Увеличена до 13-14 см., неподвижная при пальпации, плотная и бугристая.;</w:t>
      </w:r>
    </w:p>
    <w:p w:rsidR="000E4FB5" w:rsidRPr="000B2983" w:rsidRDefault="000E4FB5" w:rsidP="000B2983">
      <w:pPr>
        <w:pStyle w:val="a5"/>
      </w:pPr>
      <w:r w:rsidRPr="000B2983">
        <w:t>б) придатки: без особенностей;</w:t>
      </w:r>
    </w:p>
    <w:p w:rsidR="000E4FB5" w:rsidRPr="000B2983" w:rsidRDefault="000E4FB5" w:rsidP="000B2983">
      <w:pPr>
        <w:pStyle w:val="a5"/>
      </w:pPr>
      <w:r w:rsidRPr="000B2983">
        <w:t>в) связочный аппарат: без особенностей.</w:t>
      </w:r>
    </w:p>
    <w:p w:rsidR="000E4FB5" w:rsidRPr="000B2983" w:rsidRDefault="000E4FB5" w:rsidP="000B2983">
      <w:pPr>
        <w:pStyle w:val="a5"/>
      </w:pPr>
    </w:p>
    <w:p w:rsidR="000B2983" w:rsidRDefault="000B2983" w:rsidP="000B2983">
      <w:pPr>
        <w:pStyle w:val="a5"/>
      </w:pPr>
      <w:r>
        <w:br w:type="page"/>
        <w:t>Лабораторные исследования</w:t>
      </w:r>
    </w:p>
    <w:p w:rsid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УЗИ: (27.09.2001) - Матка визуализируется только в области верхнего сегмента, на участке размером 38х34. Полость в виде полоски. Весь нижний сегмент и шейка</w:t>
      </w:r>
      <w:r w:rsidR="000B2983">
        <w:t xml:space="preserve"> </w:t>
      </w:r>
      <w:r w:rsidRPr="000B2983">
        <w:t>не визуализируется, так как в области их проекции локализуется овальной формы узловое образование размером 122х95х92 мм., структура неоднородная, повышенной эхогенности.</w:t>
      </w:r>
    </w:p>
    <w:p w:rsidR="000B2983" w:rsidRDefault="000E4FB5" w:rsidP="000B2983">
      <w:pPr>
        <w:pStyle w:val="a5"/>
      </w:pPr>
      <w:r w:rsidRPr="000B2983">
        <w:t>ОАК: (25.09.2001)</w:t>
      </w:r>
    </w:p>
    <w:p w:rsidR="000E4FB5" w:rsidRPr="000B2983" w:rsidRDefault="000E4FB5" w:rsidP="000B2983">
      <w:pPr>
        <w:pStyle w:val="a5"/>
      </w:pPr>
      <w:r w:rsidRPr="000B2983">
        <w:t>гемоглобин - 115 г\л</w:t>
      </w:r>
    </w:p>
    <w:p w:rsidR="000E4FB5" w:rsidRPr="000B2983" w:rsidRDefault="000E4FB5" w:rsidP="000B2983">
      <w:pPr>
        <w:pStyle w:val="a5"/>
      </w:pPr>
      <w:r w:rsidRPr="000B2983">
        <w:t>эритроциты - 4.6 1012</w:t>
      </w:r>
      <w:r w:rsidR="000B2983">
        <w:t xml:space="preserve"> </w:t>
      </w:r>
      <w:r w:rsidRPr="000B2983">
        <w:t>/ л</w:t>
      </w:r>
    </w:p>
    <w:p w:rsidR="000E4FB5" w:rsidRPr="000B2983" w:rsidRDefault="000E4FB5" w:rsidP="000B2983">
      <w:pPr>
        <w:pStyle w:val="a5"/>
      </w:pPr>
      <w:r w:rsidRPr="000B2983">
        <w:t>цветной показатель - 0.93</w:t>
      </w:r>
    </w:p>
    <w:p w:rsidR="000E4FB5" w:rsidRPr="000B2983" w:rsidRDefault="000E4FB5" w:rsidP="000B2983">
      <w:pPr>
        <w:pStyle w:val="a5"/>
      </w:pPr>
      <w:r w:rsidRPr="000B2983">
        <w:t>количество лейкоцитов - 11,1 109 /л</w:t>
      </w:r>
    </w:p>
    <w:p w:rsidR="000E4FB5" w:rsidRPr="000B2983" w:rsidRDefault="000E4FB5" w:rsidP="000B2983">
      <w:pPr>
        <w:pStyle w:val="a5"/>
      </w:pPr>
      <w:r w:rsidRPr="000B2983">
        <w:t>эозинофилы - 5</w:t>
      </w:r>
    </w:p>
    <w:p w:rsidR="000E4FB5" w:rsidRPr="000B2983" w:rsidRDefault="000E4FB5" w:rsidP="000B2983">
      <w:pPr>
        <w:pStyle w:val="a5"/>
      </w:pPr>
      <w:r w:rsidRPr="000B2983">
        <w:t>палочкоядерные - 4</w:t>
      </w:r>
    </w:p>
    <w:p w:rsidR="000E4FB5" w:rsidRPr="000B2983" w:rsidRDefault="000E4FB5" w:rsidP="000B2983">
      <w:pPr>
        <w:pStyle w:val="a5"/>
      </w:pPr>
      <w:r w:rsidRPr="000B2983">
        <w:t>сегментоядерные - 61</w:t>
      </w:r>
    </w:p>
    <w:p w:rsidR="000E4FB5" w:rsidRPr="000B2983" w:rsidRDefault="000E4FB5" w:rsidP="000B2983">
      <w:pPr>
        <w:pStyle w:val="a5"/>
      </w:pPr>
      <w:r w:rsidRPr="000B2983">
        <w:t>лимфоциты</w:t>
      </w:r>
      <w:r w:rsidR="000B2983">
        <w:t xml:space="preserve"> </w:t>
      </w:r>
      <w:r w:rsidRPr="000B2983">
        <w:t>- 25</w:t>
      </w:r>
    </w:p>
    <w:p w:rsidR="000E4FB5" w:rsidRPr="000B2983" w:rsidRDefault="000E4FB5" w:rsidP="000B2983">
      <w:pPr>
        <w:pStyle w:val="a5"/>
      </w:pPr>
      <w:r w:rsidRPr="000B2983">
        <w:t>моноциты - 5</w:t>
      </w:r>
    </w:p>
    <w:p w:rsidR="000E4FB5" w:rsidRPr="000B2983" w:rsidRDefault="000E4FB5" w:rsidP="000B2983">
      <w:pPr>
        <w:pStyle w:val="a5"/>
      </w:pPr>
      <w:r w:rsidRPr="000B2983">
        <w:t>СОЭ 10 мм\ч</w:t>
      </w:r>
    </w:p>
    <w:p w:rsidR="000E4FB5" w:rsidRPr="000B2983" w:rsidRDefault="000E4FB5" w:rsidP="000B2983">
      <w:pPr>
        <w:pStyle w:val="a5"/>
      </w:pPr>
      <w:r w:rsidRPr="000B2983">
        <w:t>Анализ мочи 25.09.2001.</w:t>
      </w:r>
    </w:p>
    <w:p w:rsidR="000E4FB5" w:rsidRPr="000B2983" w:rsidRDefault="000E4FB5" w:rsidP="000B2983">
      <w:pPr>
        <w:pStyle w:val="a5"/>
      </w:pPr>
      <w:r w:rsidRPr="000B2983">
        <w:t>цвет светло-желтый</w:t>
      </w:r>
    </w:p>
    <w:p w:rsidR="000E4FB5" w:rsidRPr="000B2983" w:rsidRDefault="000E4FB5" w:rsidP="000B2983">
      <w:pPr>
        <w:pStyle w:val="a5"/>
      </w:pPr>
      <w:r w:rsidRPr="000B2983">
        <w:t>реакция - нейтральная</w:t>
      </w:r>
    </w:p>
    <w:p w:rsidR="000E4FB5" w:rsidRPr="000B2983" w:rsidRDefault="000E4FB5" w:rsidP="000B2983">
      <w:pPr>
        <w:pStyle w:val="a5"/>
      </w:pPr>
      <w:r w:rsidRPr="000B2983">
        <w:t>удельный вес 1014</w:t>
      </w:r>
    </w:p>
    <w:p w:rsidR="000E4FB5" w:rsidRPr="000B2983" w:rsidRDefault="000E4FB5" w:rsidP="000B2983">
      <w:pPr>
        <w:pStyle w:val="a5"/>
      </w:pPr>
      <w:r w:rsidRPr="000B2983">
        <w:t>белок - 0.</w:t>
      </w:r>
    </w:p>
    <w:p w:rsidR="000E4FB5" w:rsidRPr="000B2983" w:rsidRDefault="000E4FB5" w:rsidP="000B2983">
      <w:pPr>
        <w:pStyle w:val="a5"/>
      </w:pPr>
      <w:r w:rsidRPr="000B2983">
        <w:t>сахар</w:t>
      </w:r>
      <w:r w:rsidR="000B2983">
        <w:t xml:space="preserve"> </w:t>
      </w:r>
      <w:r w:rsidRPr="000B2983">
        <w:t>- 0</w:t>
      </w:r>
    </w:p>
    <w:p w:rsidR="000E4FB5" w:rsidRPr="000B2983" w:rsidRDefault="000E4FB5" w:rsidP="000B2983">
      <w:pPr>
        <w:pStyle w:val="a5"/>
      </w:pPr>
      <w:r w:rsidRPr="000B2983">
        <w:t>лейкоциты 1-4 в поле зрения</w:t>
      </w:r>
    </w:p>
    <w:p w:rsidR="000E4FB5" w:rsidRPr="000B2983" w:rsidRDefault="000E4FB5" w:rsidP="000B2983">
      <w:pPr>
        <w:pStyle w:val="a5"/>
      </w:pPr>
      <w:r w:rsidRPr="000B2983">
        <w:t>Цитология: атипичные клетки отсутствуют.</w:t>
      </w:r>
    </w:p>
    <w:p w:rsidR="000E4FB5" w:rsidRPr="000B2983" w:rsidRDefault="000E4FB5" w:rsidP="000B2983">
      <w:pPr>
        <w:pStyle w:val="a5"/>
      </w:pPr>
      <w:r w:rsidRPr="000B2983">
        <w:t>Биологические исследования на беременность - отриц.</w:t>
      </w:r>
    </w:p>
    <w:p w:rsidR="000E4FB5" w:rsidRPr="000B2983" w:rsidRDefault="000E4FB5" w:rsidP="000B2983">
      <w:pPr>
        <w:pStyle w:val="a5"/>
      </w:pPr>
    </w:p>
    <w:p w:rsidR="000E4FB5" w:rsidRPr="000B2983" w:rsidRDefault="000B2983" w:rsidP="000B2983">
      <w:pPr>
        <w:pStyle w:val="a5"/>
      </w:pPr>
      <w:r>
        <w:br w:type="page"/>
      </w:r>
      <w:r w:rsidR="000E4FB5" w:rsidRPr="000B2983">
        <w:t>Предварительный диагноз</w:t>
      </w:r>
    </w:p>
    <w:p w:rsid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Узловая фибромиома матки больших размеров.</w:t>
      </w:r>
    </w:p>
    <w:p w:rsidR="000B2983" w:rsidRDefault="000B2983" w:rsidP="000B2983">
      <w:pPr>
        <w:pStyle w:val="a5"/>
      </w:pPr>
    </w:p>
    <w:p w:rsidR="000E4FB5" w:rsidRDefault="000E4FB5" w:rsidP="000B2983">
      <w:pPr>
        <w:pStyle w:val="a5"/>
      </w:pPr>
      <w:r w:rsidRPr="000B2983">
        <w:t xml:space="preserve">Дифференциальный </w:t>
      </w:r>
      <w:r w:rsidR="000B2983">
        <w:t>диагноз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Следует дифференцировать миому матки от кистомы яичника. В нашем случае - миоматозный узел имеет более плотную консистенцию и узловатую поверхность, кистома же</w:t>
      </w:r>
      <w:r w:rsidR="000B2983">
        <w:t xml:space="preserve"> </w:t>
      </w:r>
      <w:r w:rsidRPr="000B2983">
        <w:t>— гладкую поверхность и эластическую консистенцию.</w:t>
      </w:r>
      <w:r w:rsidR="000B2983">
        <w:t xml:space="preserve"> </w:t>
      </w:r>
      <w:r w:rsidRPr="000B2983">
        <w:t>Также ультразвуковое исследование уточняет выставленный диагноз.</w:t>
      </w:r>
    </w:p>
    <w:p w:rsidR="000E4FB5" w:rsidRPr="000B2983" w:rsidRDefault="000E4FB5" w:rsidP="000B2983">
      <w:pPr>
        <w:pStyle w:val="a5"/>
      </w:pPr>
      <w:r w:rsidRPr="000B2983">
        <w:t>Особенно важно дифференцировать с саркомой матки. Быстрый рост опухоли наводит на эти подозрения. Но нет ациклических кровотечений, анемии без значительной кровопотери, ухудшение общего состояния, что позволяет предположить развитие злокачественной опухоли. В случае с саркомой - при бимануальном исследовании обнаруживают опухоль матки плотной консистенции, нередко с участками размягчения. Чего нет в нашем случае. Окончательный отрицательный диагноз саркомы подтвержден</w:t>
      </w:r>
      <w:r w:rsidR="000B2983">
        <w:t xml:space="preserve"> </w:t>
      </w:r>
      <w:r w:rsidRPr="000B2983">
        <w:t>гистологическим исследованием.</w:t>
      </w:r>
    </w:p>
    <w:p w:rsidR="000B2983" w:rsidRDefault="000E4FB5" w:rsidP="000B2983">
      <w:pPr>
        <w:pStyle w:val="a5"/>
      </w:pPr>
      <w:r w:rsidRPr="000B2983">
        <w:t>Проводим дифференциальную диагностику между миомой матки и беременностью.</w:t>
      </w:r>
      <w:r w:rsidR="000B2983">
        <w:t xml:space="preserve"> </w:t>
      </w:r>
      <w:r w:rsidRPr="000B2983">
        <w:t>Прежде всего обращаем внимание на плотную консистенцию миомы матки, узловатую поверхность опухоли, наличие менструаций, что позволяет исключить беременность. А также подтверждается отрицательными тестами на беременность.</w:t>
      </w:r>
    </w:p>
    <w:p w:rsidR="000E4FB5" w:rsidRPr="000B2983" w:rsidRDefault="000E4FB5" w:rsidP="000B2983">
      <w:pPr>
        <w:pStyle w:val="a5"/>
      </w:pPr>
    </w:p>
    <w:p w:rsidR="000E4FB5" w:rsidRDefault="000B2983" w:rsidP="000B2983">
      <w:pPr>
        <w:pStyle w:val="a5"/>
      </w:pPr>
      <w:r>
        <w:t>Окончательный диагноз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На основе анамнеза заболевания, проведенных исследованияй и диффдиагнозе выставлен следующий диагноз: Быстрорастущая фибромиома матки больших размеров.</w:t>
      </w:r>
    </w:p>
    <w:p w:rsidR="000B2983" w:rsidRDefault="000B2983" w:rsidP="000B2983">
      <w:pPr>
        <w:pStyle w:val="a5"/>
      </w:pPr>
      <w:r>
        <w:br w:type="page"/>
        <w:t>Лечение</w:t>
      </w:r>
    </w:p>
    <w:p w:rsid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Оперативное лечение: в связи с обширностью опухолевого процесса - экстирпация матки.</w:t>
      </w:r>
    </w:p>
    <w:p w:rsidR="000E4FB5" w:rsidRPr="000B2983" w:rsidRDefault="000E4FB5" w:rsidP="000B2983">
      <w:pPr>
        <w:pStyle w:val="a5"/>
      </w:pPr>
      <w:r w:rsidRPr="000B2983">
        <w:t>В послеоперационном периоде обезболивание (напр. раствор промедола), общеукрепляющая терапия(вит.А,Е, В1,В6), антибактериальная и симптоматическая (доксициклин - 1т. 2 р\д; ампицилин - в\м ч\з 6 ч.; р-р анальгина и димедромла в\в; метилурацил 1т. 3р\д. ).</w:t>
      </w:r>
    </w:p>
    <w:p w:rsidR="000E4FB5" w:rsidRPr="000B2983" w:rsidRDefault="000E4FB5" w:rsidP="000B2983">
      <w:pPr>
        <w:pStyle w:val="a5"/>
      </w:pPr>
    </w:p>
    <w:p w:rsidR="000E4FB5" w:rsidRDefault="000B2983" w:rsidP="000B2983">
      <w:pPr>
        <w:pStyle w:val="a5"/>
      </w:pPr>
      <w:r>
        <w:t>Прогноз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Для жизни больной и работоспособности благоприятен, но детородная функция утрачена.</w:t>
      </w:r>
    </w:p>
    <w:p w:rsidR="000E4FB5" w:rsidRPr="000B2983" w:rsidRDefault="000E4FB5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Дневни</w:t>
      </w:r>
      <w:r w:rsidR="000B2983">
        <w:t>к течения заболевания у больной</w:t>
      </w:r>
    </w:p>
    <w:p w:rsidR="000E4FB5" w:rsidRPr="000B2983" w:rsidRDefault="000E4FB5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25.09.2001.</w:t>
      </w:r>
    </w:p>
    <w:p w:rsidR="000E4FB5" w:rsidRPr="000B2983" w:rsidRDefault="000E4FB5" w:rsidP="000B2983">
      <w:pPr>
        <w:pStyle w:val="a5"/>
      </w:pPr>
      <w:r w:rsidRPr="000B2983">
        <w:t>Жалобы отсутствуют. Общее состояние удовлетворительное. Кожные покровы бледнорозовые. Легкие в норме, ЧД= 18 р. в мин. Сердца тоны ритмичные. Ps - 79 в мин., ритмичный, удовлетворительного наполнения. АД=130/80 мм.рт.ст. Т=36,6 С4; Живот при пальпации мягкий безболезненный. Стул и моча в пределах нормы.</w:t>
      </w:r>
    </w:p>
    <w:p w:rsidR="000E4FB5" w:rsidRPr="000B2983" w:rsidRDefault="000E4FB5" w:rsidP="000B2983">
      <w:pPr>
        <w:pStyle w:val="a5"/>
      </w:pPr>
      <w:r w:rsidRPr="000B2983">
        <w:t>26.09.2001.</w:t>
      </w:r>
    </w:p>
    <w:p w:rsidR="000E4FB5" w:rsidRPr="000B2983" w:rsidRDefault="000E4FB5" w:rsidP="000B2983">
      <w:pPr>
        <w:pStyle w:val="a5"/>
      </w:pPr>
      <w:r w:rsidRPr="000B2983">
        <w:t>Жалобы отсутствуют. Общее состояние удовлетворительное. Кожные покровы бледнорозовые. Легкие в норме, ЧД= 17 р. в мин. Сердца тоны ритмичные. Ps - 76 в мин., ритмичный, удовлетворительного наполнения. АД=120/80 мм.рт.ст. Т=36,6 С4; Живот при пальпации мягкий безболезненный. Стул и моча в пределах нормы.</w:t>
      </w:r>
    </w:p>
    <w:p w:rsidR="005F516C" w:rsidRPr="000B2983" w:rsidRDefault="005F516C" w:rsidP="000B2983">
      <w:pPr>
        <w:pStyle w:val="a5"/>
      </w:pPr>
    </w:p>
    <w:p w:rsidR="000E4FB5" w:rsidRDefault="000B2983" w:rsidP="000B2983">
      <w:pPr>
        <w:pStyle w:val="a5"/>
      </w:pPr>
      <w:r>
        <w:br w:type="page"/>
        <w:t>Эпикриз</w:t>
      </w:r>
    </w:p>
    <w:p w:rsidR="000B2983" w:rsidRPr="000B2983" w:rsidRDefault="000B2983" w:rsidP="000B2983">
      <w:pPr>
        <w:pStyle w:val="a5"/>
      </w:pPr>
    </w:p>
    <w:p w:rsidR="000E4FB5" w:rsidRPr="000B2983" w:rsidRDefault="000E4FB5" w:rsidP="000B2983">
      <w:pPr>
        <w:pStyle w:val="a5"/>
      </w:pPr>
      <w:r w:rsidRPr="000B2983">
        <w:t>фамилия, имя и отчество: ХХХ</w:t>
      </w:r>
    </w:p>
    <w:p w:rsidR="000E4FB5" w:rsidRPr="000B2983" w:rsidRDefault="000E4FB5" w:rsidP="000B2983">
      <w:pPr>
        <w:pStyle w:val="a5"/>
      </w:pPr>
      <w:r w:rsidRPr="000B2983">
        <w:t>год рождения: 1975</w:t>
      </w:r>
    </w:p>
    <w:p w:rsidR="000E4FB5" w:rsidRPr="000B2983" w:rsidRDefault="000E4FB5" w:rsidP="000B2983">
      <w:pPr>
        <w:pStyle w:val="a5"/>
      </w:pPr>
      <w:r w:rsidRPr="000B2983">
        <w:t>профессия: курьер медслужбы.</w:t>
      </w:r>
    </w:p>
    <w:p w:rsidR="000E4FB5" w:rsidRPr="000B2983" w:rsidRDefault="000E4FB5" w:rsidP="000B2983">
      <w:pPr>
        <w:pStyle w:val="a5"/>
      </w:pPr>
      <w:r w:rsidRPr="000B2983">
        <w:t>семейное положение: замужем - 3 года.</w:t>
      </w:r>
    </w:p>
    <w:p w:rsidR="000E4FB5" w:rsidRPr="000B2983" w:rsidRDefault="000E4FB5" w:rsidP="000B2983">
      <w:pPr>
        <w:pStyle w:val="a5"/>
      </w:pPr>
      <w:r w:rsidRPr="000B2983">
        <w:t>адрес: ХХХ</w:t>
      </w:r>
    </w:p>
    <w:p w:rsidR="000E4FB5" w:rsidRPr="000B2983" w:rsidRDefault="000E4FB5" w:rsidP="000B2983">
      <w:pPr>
        <w:pStyle w:val="a5"/>
      </w:pPr>
      <w:r w:rsidRPr="000B2983">
        <w:t>дата поступления: 25.09.2001.</w:t>
      </w:r>
    </w:p>
    <w:p w:rsidR="000E4FB5" w:rsidRPr="000B2983" w:rsidRDefault="000E4FB5" w:rsidP="000B2983">
      <w:pPr>
        <w:pStyle w:val="a5"/>
      </w:pPr>
      <w:r w:rsidRPr="000B2983">
        <w:t>Клинический диагноз: Быстрорастущая фибромиома матки больших размеров.</w:t>
      </w:r>
    </w:p>
    <w:p w:rsidR="000E4FB5" w:rsidRPr="000B2983" w:rsidRDefault="000E4FB5" w:rsidP="000B2983">
      <w:pPr>
        <w:pStyle w:val="a5"/>
      </w:pPr>
      <w:r w:rsidRPr="000B2983">
        <w:t>дата выписки: не выписана.</w:t>
      </w:r>
    </w:p>
    <w:p w:rsidR="000E4FB5" w:rsidRPr="000B2983" w:rsidRDefault="000E4FB5" w:rsidP="000B2983">
      <w:pPr>
        <w:pStyle w:val="a5"/>
      </w:pPr>
      <w:r w:rsidRPr="000B2983">
        <w:t>Из анамнеза: жалоб по поводу выявленной патологии женщина не предъявляла. Патология выявлена и выставлен предполагаемый диагноз в ходе очередной мед. комиссии гинекологом ЖК №2 г.Гродно. Подтверждена на УЗИ-исследовании. Направлена на дальнейшее обследование и лечение в гинекологическое отделение БСМП г.Гродно.</w:t>
      </w:r>
    </w:p>
    <w:p w:rsidR="000E4FB5" w:rsidRPr="000B2983" w:rsidRDefault="000E4FB5" w:rsidP="000B2983">
      <w:pPr>
        <w:pStyle w:val="a5"/>
      </w:pPr>
      <w:r w:rsidRPr="000B2983">
        <w:t>Анамнез жизни: Наследственность не отягощена.</w:t>
      </w:r>
    </w:p>
    <w:p w:rsidR="000B2983" w:rsidRDefault="000E4FB5" w:rsidP="000B2983">
      <w:pPr>
        <w:pStyle w:val="a5"/>
      </w:pPr>
      <w:r w:rsidRPr="000B2983">
        <w:t>Перенесенные заболевания, травмы и вмешательства: простудные, пиелонефрит, симптоматическая гипертензия.</w:t>
      </w:r>
    </w:p>
    <w:p w:rsidR="000E4FB5" w:rsidRPr="000B2983" w:rsidRDefault="000E4FB5" w:rsidP="000B2983">
      <w:pPr>
        <w:pStyle w:val="a5"/>
      </w:pPr>
      <w:r w:rsidRPr="000B2983">
        <w:t>Эпидемиологический анамнез: инфекционный гепатит, брюшной и сыпной тифы, кишечные инфекции, венерические заболевания отрицает.</w:t>
      </w:r>
    </w:p>
    <w:p w:rsidR="000E4FB5" w:rsidRPr="000B2983" w:rsidRDefault="000E4FB5" w:rsidP="000B2983">
      <w:pPr>
        <w:pStyle w:val="a5"/>
      </w:pPr>
      <w:r w:rsidRPr="000B2983">
        <w:t>Гемотрансфузий не было.</w:t>
      </w:r>
    </w:p>
    <w:p w:rsidR="000E4FB5" w:rsidRPr="000B2983" w:rsidRDefault="000E4FB5" w:rsidP="000B2983">
      <w:pPr>
        <w:pStyle w:val="a5"/>
      </w:pPr>
      <w:r w:rsidRPr="000B2983">
        <w:t>Привычные интоксикации: не курит, алкоголь и наркотики не употребляет.</w:t>
      </w:r>
    </w:p>
    <w:p w:rsidR="000E4FB5" w:rsidRPr="000B2983" w:rsidRDefault="000E4FB5" w:rsidP="000B2983">
      <w:pPr>
        <w:pStyle w:val="a5"/>
      </w:pPr>
      <w:r w:rsidRPr="000B2983">
        <w:t>Аллергологический анамнез: непереносимости</w:t>
      </w:r>
      <w:r w:rsidR="000B2983">
        <w:t xml:space="preserve"> </w:t>
      </w:r>
      <w:r w:rsidRPr="000B2983">
        <w:t>бытовых</w:t>
      </w:r>
      <w:r w:rsidR="000B2983">
        <w:t xml:space="preserve"> </w:t>
      </w:r>
      <w:r w:rsidRPr="000B2983">
        <w:t>веществ и пищевых продуктов не отмечает. Реакция на гентамицн в виде сыпи.</w:t>
      </w:r>
    </w:p>
    <w:p w:rsidR="000B2983" w:rsidRDefault="000E4FB5" w:rsidP="000B2983">
      <w:pPr>
        <w:pStyle w:val="a5"/>
      </w:pPr>
      <w:r w:rsidRPr="000B2983">
        <w:t>Проведенные исследования:</w:t>
      </w:r>
    </w:p>
    <w:p w:rsidR="000E4FB5" w:rsidRPr="000B2983" w:rsidRDefault="000B2983" w:rsidP="000B2983">
      <w:pPr>
        <w:pStyle w:val="a5"/>
      </w:pPr>
      <w:r w:rsidRPr="000B2983">
        <w:t>Гинекологическое исследование</w:t>
      </w:r>
    </w:p>
    <w:p w:rsidR="000E4FB5" w:rsidRPr="000B2983" w:rsidRDefault="000E4FB5" w:rsidP="000B2983">
      <w:pPr>
        <w:pStyle w:val="a5"/>
      </w:pPr>
      <w:r w:rsidRPr="000B2983">
        <w:t>1. Осмотр. Оволосенение по женскому типу. Наружные половые органы развиты правильно. Бартолиновы железы не пальпируются. Уретра мягкая безболезненная.</w:t>
      </w:r>
    </w:p>
    <w:p w:rsidR="000E4FB5" w:rsidRPr="000B2983" w:rsidRDefault="000E4FB5" w:rsidP="000B2983">
      <w:pPr>
        <w:pStyle w:val="a5"/>
      </w:pPr>
      <w:r w:rsidRPr="000B2983">
        <w:t>2. Исследование с помощью влагалищных зеркал. Характер слизистой влагалища и шейки матки - розовой окраски, шейка матки чистая. Характер выделений - слзистые, умеренные.</w:t>
      </w:r>
    </w:p>
    <w:p w:rsidR="000E4FB5" w:rsidRPr="000B2983" w:rsidRDefault="000E4FB5" w:rsidP="000B2983">
      <w:pPr>
        <w:pStyle w:val="a5"/>
      </w:pPr>
      <w:r w:rsidRPr="000B2983">
        <w:t>3. Влагалищное исследование: Влагалище свободное. Шейка матки цилиндрической формы, деформирована. Цервикальный канал закрыт. Тело матки в положении антефлексио. Увеличена до 13-14 см., неподвижная при пальпации, плотная и бугристая. Придатки без особенностей.</w:t>
      </w:r>
    </w:p>
    <w:p w:rsidR="000E4FB5" w:rsidRPr="000B2983" w:rsidRDefault="000B2983" w:rsidP="000B2983">
      <w:pPr>
        <w:pStyle w:val="a5"/>
      </w:pPr>
      <w:r w:rsidRPr="000B2983">
        <w:t>Двуручное исследование (бимануальное)</w:t>
      </w:r>
    </w:p>
    <w:p w:rsidR="000E4FB5" w:rsidRPr="000B2983" w:rsidRDefault="000E4FB5" w:rsidP="000B2983">
      <w:pPr>
        <w:pStyle w:val="a5"/>
      </w:pPr>
      <w:r w:rsidRPr="000B2983">
        <w:t>а) матка: в положении антефлексио. Увеличена до 13-14 см., неподвижная при пальпации, плотная и бугристая.;</w:t>
      </w:r>
    </w:p>
    <w:p w:rsidR="000E4FB5" w:rsidRPr="000B2983" w:rsidRDefault="000E4FB5" w:rsidP="000B2983">
      <w:pPr>
        <w:pStyle w:val="a5"/>
      </w:pPr>
      <w:r w:rsidRPr="000B2983">
        <w:t>б) придатки: без особенностей;</w:t>
      </w:r>
    </w:p>
    <w:p w:rsidR="000E4FB5" w:rsidRPr="000B2983" w:rsidRDefault="000E4FB5" w:rsidP="000B2983">
      <w:pPr>
        <w:pStyle w:val="a5"/>
      </w:pPr>
      <w:r w:rsidRPr="000B2983">
        <w:t>в) связочный аппарат: без особенностей.</w:t>
      </w:r>
    </w:p>
    <w:p w:rsidR="000B2983" w:rsidRDefault="000E4FB5" w:rsidP="000B2983">
      <w:pPr>
        <w:pStyle w:val="a5"/>
      </w:pPr>
      <w:r w:rsidRPr="000B2983">
        <w:t>Лабораторные исследования:</w:t>
      </w:r>
    </w:p>
    <w:p w:rsidR="000E4FB5" w:rsidRPr="000B2983" w:rsidRDefault="000E4FB5" w:rsidP="000B2983">
      <w:pPr>
        <w:pStyle w:val="a5"/>
      </w:pPr>
      <w:r w:rsidRPr="000B2983">
        <w:t>УЗИ: (27.09.2001) - Матка визуализируется только в области верхнего сегмента, на участке размером 38х34. Полость в виде полоски. Весь нижний сегмент и шейка</w:t>
      </w:r>
      <w:r w:rsidR="000B2983">
        <w:t xml:space="preserve"> </w:t>
      </w:r>
      <w:r w:rsidRPr="000B2983">
        <w:t>не визуализируется, так как в области их проекции локализуется овальной формы узловое образование размером 122х95х92 мм., структура неоднородная, повышенной эхогенности.</w:t>
      </w:r>
    </w:p>
    <w:p w:rsidR="000B2983" w:rsidRDefault="000E4FB5" w:rsidP="000B2983">
      <w:pPr>
        <w:pStyle w:val="a5"/>
      </w:pPr>
      <w:r w:rsidRPr="000B2983">
        <w:t>ОАК: (25.09.2001)</w:t>
      </w:r>
    </w:p>
    <w:p w:rsidR="000E4FB5" w:rsidRPr="000B2983" w:rsidRDefault="000E4FB5" w:rsidP="000B2983">
      <w:pPr>
        <w:pStyle w:val="a5"/>
      </w:pPr>
      <w:r w:rsidRPr="000B2983">
        <w:t>гемоглобин - 115 г\л</w:t>
      </w:r>
    </w:p>
    <w:p w:rsidR="000E4FB5" w:rsidRPr="000B2983" w:rsidRDefault="000E4FB5" w:rsidP="000B2983">
      <w:pPr>
        <w:pStyle w:val="a5"/>
      </w:pPr>
      <w:r w:rsidRPr="000B2983">
        <w:t>эритроциты - 4.6 1012</w:t>
      </w:r>
      <w:r w:rsidR="000B2983">
        <w:t xml:space="preserve"> </w:t>
      </w:r>
      <w:r w:rsidRPr="000B2983">
        <w:t>/ л</w:t>
      </w:r>
    </w:p>
    <w:p w:rsidR="000E4FB5" w:rsidRPr="000B2983" w:rsidRDefault="000E4FB5" w:rsidP="000B2983">
      <w:pPr>
        <w:pStyle w:val="a5"/>
      </w:pPr>
      <w:r w:rsidRPr="000B2983">
        <w:t>цветной показатель - 0.93</w:t>
      </w:r>
    </w:p>
    <w:p w:rsidR="000E4FB5" w:rsidRPr="000B2983" w:rsidRDefault="000E4FB5" w:rsidP="000B2983">
      <w:pPr>
        <w:pStyle w:val="a5"/>
      </w:pPr>
      <w:r w:rsidRPr="000B2983">
        <w:t>количество лейкоцитов - 11,1 109 /л</w:t>
      </w:r>
    </w:p>
    <w:p w:rsidR="000E4FB5" w:rsidRPr="000B2983" w:rsidRDefault="000E4FB5" w:rsidP="000B2983">
      <w:pPr>
        <w:pStyle w:val="a5"/>
      </w:pPr>
      <w:r w:rsidRPr="000B2983">
        <w:t>эозинофилы - 5</w:t>
      </w:r>
    </w:p>
    <w:p w:rsidR="000E4FB5" w:rsidRPr="000B2983" w:rsidRDefault="000E4FB5" w:rsidP="000B2983">
      <w:pPr>
        <w:pStyle w:val="a5"/>
      </w:pPr>
      <w:r w:rsidRPr="000B2983">
        <w:t>палочкоядерные - 4</w:t>
      </w:r>
    </w:p>
    <w:p w:rsidR="000E4FB5" w:rsidRPr="000B2983" w:rsidRDefault="000E4FB5" w:rsidP="000B2983">
      <w:pPr>
        <w:pStyle w:val="a5"/>
      </w:pPr>
      <w:r w:rsidRPr="000B2983">
        <w:t>сегментоядерные - 61</w:t>
      </w:r>
    </w:p>
    <w:p w:rsidR="000E4FB5" w:rsidRPr="000B2983" w:rsidRDefault="000E4FB5" w:rsidP="000B2983">
      <w:pPr>
        <w:pStyle w:val="a5"/>
      </w:pPr>
      <w:r w:rsidRPr="000B2983">
        <w:t>лимфоциты</w:t>
      </w:r>
      <w:r w:rsidR="000B2983">
        <w:t xml:space="preserve"> </w:t>
      </w:r>
      <w:r w:rsidRPr="000B2983">
        <w:t>- 25</w:t>
      </w:r>
    </w:p>
    <w:p w:rsidR="000E4FB5" w:rsidRPr="000B2983" w:rsidRDefault="000E4FB5" w:rsidP="000B2983">
      <w:pPr>
        <w:pStyle w:val="a5"/>
      </w:pPr>
      <w:r w:rsidRPr="000B2983">
        <w:t>моноциты - 5</w:t>
      </w:r>
    </w:p>
    <w:p w:rsidR="000E4FB5" w:rsidRPr="000B2983" w:rsidRDefault="000E4FB5" w:rsidP="000B2983">
      <w:pPr>
        <w:pStyle w:val="a5"/>
      </w:pPr>
      <w:r w:rsidRPr="000B2983">
        <w:t>СОЭ 10 мм\ч</w:t>
      </w:r>
    </w:p>
    <w:p w:rsidR="000E4FB5" w:rsidRPr="000B2983" w:rsidRDefault="000E4FB5" w:rsidP="000B2983">
      <w:pPr>
        <w:pStyle w:val="a5"/>
      </w:pPr>
      <w:r w:rsidRPr="000B2983">
        <w:t>Анализ мочи 25.09.2001.</w:t>
      </w:r>
    </w:p>
    <w:p w:rsidR="000E4FB5" w:rsidRPr="000B2983" w:rsidRDefault="000E4FB5" w:rsidP="000B2983">
      <w:pPr>
        <w:pStyle w:val="a5"/>
      </w:pPr>
      <w:r w:rsidRPr="000B2983">
        <w:t>цвет светло-желтый</w:t>
      </w:r>
    </w:p>
    <w:p w:rsidR="000E4FB5" w:rsidRPr="000B2983" w:rsidRDefault="000E4FB5" w:rsidP="000B2983">
      <w:pPr>
        <w:pStyle w:val="a5"/>
      </w:pPr>
      <w:r w:rsidRPr="000B2983">
        <w:t>реакция - нейтральная</w:t>
      </w:r>
    </w:p>
    <w:p w:rsidR="000E4FB5" w:rsidRPr="000B2983" w:rsidRDefault="000E4FB5" w:rsidP="000B2983">
      <w:pPr>
        <w:pStyle w:val="a5"/>
      </w:pPr>
      <w:r w:rsidRPr="000B2983">
        <w:t>удельный вес 1014</w:t>
      </w:r>
    </w:p>
    <w:p w:rsidR="000E4FB5" w:rsidRPr="000B2983" w:rsidRDefault="000E4FB5" w:rsidP="000B2983">
      <w:pPr>
        <w:pStyle w:val="a5"/>
      </w:pPr>
      <w:r w:rsidRPr="000B2983">
        <w:t>белок - 0.</w:t>
      </w:r>
    </w:p>
    <w:p w:rsidR="000E4FB5" w:rsidRPr="000B2983" w:rsidRDefault="000E4FB5" w:rsidP="000B2983">
      <w:pPr>
        <w:pStyle w:val="a5"/>
      </w:pPr>
      <w:r w:rsidRPr="000B2983">
        <w:t>сахар</w:t>
      </w:r>
      <w:r w:rsidR="000B2983">
        <w:t xml:space="preserve"> </w:t>
      </w:r>
      <w:r w:rsidRPr="000B2983">
        <w:t>- 0</w:t>
      </w:r>
    </w:p>
    <w:p w:rsidR="000E4FB5" w:rsidRPr="000B2983" w:rsidRDefault="000E4FB5" w:rsidP="000B2983">
      <w:pPr>
        <w:pStyle w:val="a5"/>
      </w:pPr>
      <w:r w:rsidRPr="000B2983">
        <w:t>лейкоциты 1-4 в поле зрения</w:t>
      </w:r>
    </w:p>
    <w:p w:rsidR="000E4FB5" w:rsidRPr="000B2983" w:rsidRDefault="000E4FB5" w:rsidP="000B2983">
      <w:pPr>
        <w:pStyle w:val="a5"/>
      </w:pPr>
      <w:r w:rsidRPr="000B2983">
        <w:t>Цитология: атипичные клетки отсутствуют.</w:t>
      </w:r>
    </w:p>
    <w:p w:rsidR="000E4FB5" w:rsidRPr="000B2983" w:rsidRDefault="000E4FB5" w:rsidP="000B2983">
      <w:pPr>
        <w:pStyle w:val="a5"/>
      </w:pPr>
      <w:r w:rsidRPr="000B2983">
        <w:t>Биологические исследования на беременность - отриц.</w:t>
      </w:r>
    </w:p>
    <w:p w:rsidR="000E4FB5" w:rsidRPr="000B2983" w:rsidRDefault="000E4FB5" w:rsidP="000B2983">
      <w:pPr>
        <w:pStyle w:val="a5"/>
      </w:pPr>
      <w:r w:rsidRPr="000B2983">
        <w:t>Проведенное лечение: Оперативное лечение: в связи с обширностью опухолевого процесса - экстирпация матки.</w:t>
      </w:r>
    </w:p>
    <w:p w:rsidR="000E4FB5" w:rsidRPr="000B2983" w:rsidRDefault="000E4FB5" w:rsidP="000B2983">
      <w:pPr>
        <w:pStyle w:val="a5"/>
      </w:pPr>
      <w:r w:rsidRPr="000B2983">
        <w:t>В послеоперационном периоде обезболивание (напр. раствор промедола), общеукрепляющая терапия(вит.А,Е, В1,В6), антибактериальная и симптоматическая (доксициклин - 1т. 2 р\д; ампицилин - в\м ч\з 6 ч.; р-р анальгина и димедромла в\в; метилурацил 1т. 3р\д. ).</w:t>
      </w:r>
    </w:p>
    <w:p w:rsidR="000E4FB5" w:rsidRDefault="000E4FB5" w:rsidP="000B2983">
      <w:pPr>
        <w:pStyle w:val="a5"/>
      </w:pPr>
      <w:r w:rsidRPr="000B2983">
        <w:t>Подпись куратора</w:t>
      </w:r>
    </w:p>
    <w:p w:rsidR="000B2983" w:rsidRPr="000B2983" w:rsidRDefault="000B2983" w:rsidP="000B2983">
      <w:pPr>
        <w:pStyle w:val="a5"/>
      </w:pPr>
      <w:bookmarkStart w:id="0" w:name="_GoBack"/>
      <w:bookmarkEnd w:id="0"/>
    </w:p>
    <w:sectPr w:rsidR="000B2983" w:rsidRPr="000B2983" w:rsidSect="000B2983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B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104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0F20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2AF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CC5A09"/>
    <w:multiLevelType w:val="singleLevel"/>
    <w:tmpl w:val="907C8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69AD5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1E0"/>
    <w:rsid w:val="000B2983"/>
    <w:rsid w:val="000E4FB5"/>
    <w:rsid w:val="000E6789"/>
    <w:rsid w:val="000F31E0"/>
    <w:rsid w:val="005F516C"/>
    <w:rsid w:val="00B85CD7"/>
    <w:rsid w:val="00D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771E17-7569-4116-B91E-66A9534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firstLine="4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3060"/>
      <w:jc w:val="center"/>
    </w:pPr>
    <w:rPr>
      <w:rFonts w:ascii="Courier New" w:hAnsi="Courier New"/>
      <w:b/>
      <w:sz w:val="40"/>
    </w:rPr>
  </w:style>
  <w:style w:type="paragraph" w:customStyle="1" w:styleId="FR2">
    <w:name w:val="FR2"/>
    <w:pPr>
      <w:widowControl w:val="0"/>
      <w:jc w:val="right"/>
    </w:pPr>
    <w:rPr>
      <w:sz w:val="28"/>
    </w:rPr>
  </w:style>
  <w:style w:type="paragraph" w:styleId="a3">
    <w:name w:val="header"/>
    <w:basedOn w:val="a"/>
    <w:link w:val="a4"/>
    <w:uiPriority w:val="99"/>
    <w:semiHidden/>
    <w:pPr>
      <w:widowControl/>
      <w:tabs>
        <w:tab w:val="center" w:pos="4153"/>
        <w:tab w:val="right" w:pos="8306"/>
      </w:tabs>
      <w:ind w:firstLine="0"/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customStyle="1" w:styleId="a5">
    <w:name w:val="А"/>
    <w:basedOn w:val="a"/>
    <w:qFormat/>
    <w:rsid w:val="000B2983"/>
    <w:pPr>
      <w:widowControl/>
      <w:spacing w:line="360" w:lineRule="auto"/>
      <w:ind w:firstLine="709"/>
      <w:contextualSpacing/>
      <w:jc w:val="both"/>
    </w:pPr>
    <w:rPr>
      <w:sz w:val="28"/>
      <w:lang w:eastAsia="en-US"/>
    </w:rPr>
  </w:style>
  <w:style w:type="paragraph" w:customStyle="1" w:styleId="a6">
    <w:name w:val="Б"/>
    <w:basedOn w:val="a5"/>
    <w:qFormat/>
    <w:rsid w:val="000B2983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GSMU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Борисюк Л.В.</dc:creator>
  <cp:keywords/>
  <dc:description/>
  <cp:lastModifiedBy>admin</cp:lastModifiedBy>
  <cp:revision>2</cp:revision>
  <cp:lastPrinted>1997-01-01T11:56:00Z</cp:lastPrinted>
  <dcterms:created xsi:type="dcterms:W3CDTF">2014-02-23T06:43:00Z</dcterms:created>
  <dcterms:modified xsi:type="dcterms:W3CDTF">2014-02-23T06:43:00Z</dcterms:modified>
</cp:coreProperties>
</file>