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27" w:rsidRPr="00FD3407" w:rsidRDefault="00946927" w:rsidP="009469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D3407">
        <w:rPr>
          <w:b/>
          <w:sz w:val="28"/>
          <w:szCs w:val="28"/>
        </w:rPr>
        <w:t>осударственный медицинский университет</w:t>
      </w: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946927" w:rsidRPr="00FD3407" w:rsidRDefault="00946927" w:rsidP="0094692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D3407">
        <w:rPr>
          <w:b/>
          <w:i/>
          <w:sz w:val="28"/>
          <w:szCs w:val="28"/>
          <w:u w:val="single"/>
        </w:rPr>
        <w:t>ИСТОРИЯ БОЛЕЗНИ</w:t>
      </w: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  <w:r w:rsidRPr="00FD3407">
        <w:rPr>
          <w:b/>
          <w:sz w:val="28"/>
          <w:szCs w:val="28"/>
        </w:rPr>
        <w:t>Больной:</w:t>
      </w:r>
      <w:r w:rsidRPr="00FD3407">
        <w:rPr>
          <w:sz w:val="28"/>
          <w:szCs w:val="28"/>
        </w:rPr>
        <w:t xml:space="preserve"> Пациентка </w:t>
      </w:r>
      <w:r w:rsidRPr="00FD3407">
        <w:rPr>
          <w:sz w:val="28"/>
          <w:szCs w:val="28"/>
          <w:lang w:val="en-US"/>
        </w:rPr>
        <w:t>x</w:t>
      </w:r>
      <w:r w:rsidRPr="00FD34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37 лет.</w:t>
      </w: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  <w:r w:rsidRPr="00FD3407">
        <w:rPr>
          <w:b/>
          <w:sz w:val="28"/>
          <w:szCs w:val="28"/>
        </w:rPr>
        <w:t>Клинический диагноз:</w:t>
      </w:r>
      <w:r w:rsidRPr="00FD3407">
        <w:rPr>
          <w:sz w:val="28"/>
          <w:szCs w:val="28"/>
        </w:rPr>
        <w:t xml:space="preserve"> Быстрорастущая интерстицио-субсерозная миома тела матки осложненная болевым и геморрагическим синдромами. Хронический эндометрит в стадии ремиссии. Хроническая постгеморрагическая анемия средней степени тяжести.</w:t>
      </w: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432C53" w:rsidRDefault="00432C53" w:rsidP="00946927">
      <w:pPr>
        <w:spacing w:line="360" w:lineRule="auto"/>
        <w:jc w:val="center"/>
        <w:rPr>
          <w:sz w:val="28"/>
          <w:szCs w:val="28"/>
        </w:rPr>
      </w:pPr>
    </w:p>
    <w:p w:rsidR="00946927" w:rsidRDefault="00946927" w:rsidP="00946927">
      <w:pPr>
        <w:spacing w:line="360" w:lineRule="auto"/>
        <w:jc w:val="center"/>
        <w:rPr>
          <w:sz w:val="28"/>
          <w:szCs w:val="28"/>
        </w:rPr>
      </w:pPr>
    </w:p>
    <w:p w:rsidR="00946927" w:rsidRPr="00FD3407" w:rsidRDefault="00946927" w:rsidP="00946927">
      <w:pPr>
        <w:spacing w:line="360" w:lineRule="auto"/>
        <w:jc w:val="center"/>
        <w:rPr>
          <w:sz w:val="28"/>
          <w:szCs w:val="28"/>
        </w:rPr>
      </w:pPr>
      <w:r w:rsidRPr="00FD3407">
        <w:rPr>
          <w:sz w:val="28"/>
          <w:szCs w:val="28"/>
        </w:rPr>
        <w:t>2004</w:t>
      </w:r>
    </w:p>
    <w:p w:rsidR="00946927" w:rsidRDefault="00946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Паспортная часть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ФИО.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Пациентка </w:t>
      </w:r>
      <w:r w:rsidRPr="00FD3407">
        <w:rPr>
          <w:sz w:val="28"/>
          <w:szCs w:val="28"/>
          <w:lang w:val="en-US"/>
        </w:rPr>
        <w:t>x</w:t>
      </w:r>
      <w:r w:rsidRPr="00FD3407">
        <w:rPr>
          <w:sz w:val="28"/>
          <w:szCs w:val="28"/>
        </w:rPr>
        <w:t xml:space="preserve">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Возраст: 37 лет.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Место работы: домохозяйка.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Домашний адрес: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Дата поступления: 11.06.04. (11 часов).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Дата курации: 15.06.04.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Заключительный диагноз: быстрорастущая интерстицио-субсерозная миома тела матки осложненная болевым и геморрагическим синдромами. Хронический эндометрит в стадии ремиссии. Хроническая постгеморрагическая анемия средней степени тяжести.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Жалобы</w:t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На постоянные ноющие боли внизу живота, усиливающиеся во время менструации.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Ощущение дискомфорта внизу живота. Обильные менструации, не регулярные последние 2 года. Умеренную слабость, недомогание, головокружение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  <w:lang w:val="en-US"/>
        </w:rPr>
        <w:t>Anamnesis</w:t>
      </w:r>
      <w:r w:rsidRPr="00946927">
        <w:rPr>
          <w:b/>
          <w:sz w:val="28"/>
          <w:szCs w:val="28"/>
        </w:rPr>
        <w:t xml:space="preserve"> </w:t>
      </w:r>
      <w:r w:rsidRPr="00946927">
        <w:rPr>
          <w:b/>
          <w:sz w:val="28"/>
          <w:szCs w:val="28"/>
          <w:lang w:val="en-US"/>
        </w:rPr>
        <w:t>vitae</w:t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Родилась в …. Росла и развивалась нормально, в умственном и физическом развитии не отставала. Окончила 10 классов средней школы, затем курсы в техникуме на механизатора. В 19 лет вышла замуж. Работала дояркой, телятницей. Наследственность: у матери и отца был рак легких. Гепатит, туберкулез, ЗППП отрицает. Из гинекологических заболеваний отмечает хронический эндометрит. Операций, гемотрансфузий не было.</w:t>
      </w:r>
    </w:p>
    <w:p w:rsidR="00946927" w:rsidRDefault="00946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  <w:lang w:val="en-US"/>
        </w:rPr>
        <w:t>Anamnesis</w:t>
      </w:r>
      <w:r w:rsidRPr="00946927">
        <w:rPr>
          <w:b/>
          <w:sz w:val="28"/>
          <w:szCs w:val="28"/>
        </w:rPr>
        <w:t xml:space="preserve"> </w:t>
      </w:r>
      <w:r w:rsidRPr="00946927">
        <w:rPr>
          <w:b/>
          <w:sz w:val="28"/>
          <w:szCs w:val="28"/>
          <w:lang w:val="en-US"/>
        </w:rPr>
        <w:t>morbi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Миома матки впервые выявлена в феврале 2002 года (до 4 недель) - при обследовании УЗИ. Регулярно наблюдается у гинеколога. Гормонотерапию не получала. Выявлен рост миомы до 8 недель за последние 6 месяцев, с этого же времени беспокоят боли внизу живота, обильные менструации. 27.02.04 произведена цервикогистероскопия с диагностическим выскабливанием полости матки и цервикального канала. Гистологический диагноз: 2172-2171 от 03.05.04; из церв. канала слизистая без особенностей. Из полости матки – эндометрий в фазе пролиферации. По УЗИ в ККП от 24.05.04 УЗ картина интерстицио-субсерозной миомы матки до 8 недель. Консультирована гинекологом ККП, направлена на оперативное лечение в гинекологическое отделение ККБ.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Акушерско-гинекологический анамнез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  <w:r w:rsidRPr="00FD3407">
        <w:rPr>
          <w:sz w:val="28"/>
          <w:szCs w:val="28"/>
        </w:rPr>
        <w:t xml:space="preserve">А) </w:t>
      </w:r>
      <w:r w:rsidRPr="00FD3407">
        <w:rPr>
          <w:sz w:val="28"/>
          <w:szCs w:val="28"/>
          <w:u w:val="single"/>
        </w:rPr>
        <w:t>Менструальная функция:</w:t>
      </w:r>
      <w:r w:rsidRPr="00FD3407">
        <w:rPr>
          <w:sz w:val="28"/>
          <w:szCs w:val="28"/>
        </w:rPr>
        <w:t xml:space="preserve"> Менархе на 13 году, установилась сразу. Продолжительность 5 дней. Выделения умеренные. Периодичность 28 дней. Ритмичность менструальных циклов не нарушена. Безболезненные. После начала половой жизни изменений в менструальной функции нет. Последняя менструация 21 .05.04-30.05.04.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В) </w:t>
      </w:r>
      <w:r w:rsidRPr="00FD3407">
        <w:rPr>
          <w:sz w:val="28"/>
          <w:szCs w:val="28"/>
          <w:u w:val="single"/>
        </w:rPr>
        <w:t>Половая функция:</w:t>
      </w:r>
      <w:r w:rsidRPr="00FD3407">
        <w:rPr>
          <w:sz w:val="28"/>
          <w:szCs w:val="28"/>
        </w:rPr>
        <w:t xml:space="preserve"> Начало половой жизни в 17 лет в браке, регулярная. Предохранялась ВМК. ЗППП отрицает.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С) </w:t>
      </w:r>
      <w:r w:rsidRPr="00FD3407">
        <w:rPr>
          <w:sz w:val="28"/>
          <w:szCs w:val="28"/>
          <w:u w:val="single"/>
        </w:rPr>
        <w:t>Детородная функция:</w:t>
      </w:r>
      <w:r w:rsidRPr="00FD3407">
        <w:rPr>
          <w:sz w:val="28"/>
          <w:szCs w:val="28"/>
        </w:rPr>
        <w:t xml:space="preserve"> первая беременность наступила на 1 году половой жизни. Всего беременностей 12. Родов 2, без осложнений. Выкидыши отрицает. Медицинских абортов 10.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Д) </w:t>
      </w:r>
      <w:r w:rsidRPr="00FD3407">
        <w:rPr>
          <w:sz w:val="28"/>
          <w:szCs w:val="28"/>
          <w:u w:val="single"/>
        </w:rPr>
        <w:t>Секреторная функция:</w:t>
      </w:r>
      <w:r w:rsidRPr="00FD3407">
        <w:rPr>
          <w:sz w:val="28"/>
          <w:szCs w:val="28"/>
        </w:rPr>
        <w:t xml:space="preserve"> Выделения в умеренном количестве, светлые, без запаха.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Е) </w:t>
      </w:r>
      <w:r w:rsidRPr="00FD3407">
        <w:rPr>
          <w:sz w:val="28"/>
          <w:szCs w:val="28"/>
          <w:u w:val="single"/>
        </w:rPr>
        <w:t xml:space="preserve">Перенесенные гинекологические заболевания: </w:t>
      </w:r>
      <w:r w:rsidRPr="00FD3407">
        <w:rPr>
          <w:sz w:val="28"/>
          <w:szCs w:val="28"/>
        </w:rPr>
        <w:t xml:space="preserve">хронический эндометрит.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  <w:r w:rsidRPr="00FD3407">
        <w:rPr>
          <w:sz w:val="28"/>
          <w:szCs w:val="28"/>
        </w:rPr>
        <w:t>Объективное исследование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Больная правильного телосложения. Общее состояние удовлетворительное. Кожные покровы, слизистые обычного цвета.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Кожа теплая умеренной влажности. Тургор эластичность кожи соответствуют возрасту.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Костно-мышечная система развита нормально, искривлений позвоночника нет, укорочений конечностей нет, анкилозов тазобедренных и коленных суставов не выявлено. Конституция нормостеническая. Походка без особенностей.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Рост 165 см. Вес тела 64 кг. Пульс 76 уд/мин АД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120/80 мм.рт.ст.</w:t>
      </w:r>
      <w:r>
        <w:rPr>
          <w:sz w:val="28"/>
          <w:szCs w:val="28"/>
        </w:rPr>
        <w:t xml:space="preserve">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Тоны сердца ясные, ритмичные. Границы сердца не изменены. Патологий со стороны периферических сосудов не выявлено.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Дыхание везикулярное, хрипов нет. Границы легких в пределах нормы. Частота дыхания 15/мин.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Печень при пальпации безболезненна, размеры по Курлову 9*8*. Симптом Ортнера отрицательный. Симптом поколачивания отрицательный. Мочеиспускание 4-5 раз в день, безболезненное, свободное. Стул в норме.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Группа крови </w:t>
      </w:r>
      <w:r w:rsidRPr="00FD3407">
        <w:rPr>
          <w:sz w:val="28"/>
          <w:szCs w:val="28"/>
          <w:lang w:val="en-US"/>
        </w:rPr>
        <w:t>III</w:t>
      </w:r>
      <w:r w:rsidRPr="00FD3407">
        <w:rPr>
          <w:sz w:val="28"/>
          <w:szCs w:val="28"/>
        </w:rPr>
        <w:t xml:space="preserve"> (</w:t>
      </w:r>
      <w:r w:rsidRPr="00FD3407">
        <w:rPr>
          <w:sz w:val="28"/>
          <w:szCs w:val="28"/>
          <w:lang w:val="en-US"/>
        </w:rPr>
        <w:t>B</w:t>
      </w:r>
      <w:r w:rsidRPr="00FD3407">
        <w:rPr>
          <w:sz w:val="28"/>
          <w:szCs w:val="28"/>
        </w:rPr>
        <w:t>)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  <w:lang w:val="en-US"/>
        </w:rPr>
        <w:t>Rh</w:t>
      </w:r>
      <w:r w:rsidRPr="00FD3407">
        <w:rPr>
          <w:sz w:val="28"/>
          <w:szCs w:val="28"/>
        </w:rPr>
        <w:t xml:space="preserve"> (+)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Гинекологический статус</w:t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Наружные половые органы развиты правильно. Оволосенение по женскому типу. Половая щель сомкнута. Половые губы без изменений. Бартолиновые железы не пальпируются. Слизистая преддверия обычного цвета, без изъязвлений. В зеркалах слизистая влагалища и шейки матки розовая, чистая. Наружный зев без особенностей. Выделения слизистые, умеренные. </w:t>
      </w:r>
    </w:p>
    <w:p w:rsidR="00946927" w:rsidRDefault="00946927" w:rsidP="0094692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46927" w:rsidRDefault="0094692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Влагалищное исследование</w:t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Влагалище свободное, влагалищные своды симметричные, шейка матки безболезненная цилиндрической формы. Уретра мягкая, безболезненная.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Бимануальное исследование тела матки</w:t>
      </w:r>
    </w:p>
    <w:p w:rsidR="00946927" w:rsidRPr="00946927" w:rsidRDefault="00946927" w:rsidP="0094692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Тело матки увеличено до 8-9 недель, плотное, бугристое, безболезненное.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Придатки с обеих сторон не увеличены. Своды свободные. Выделения слизистые.</w:t>
      </w:r>
      <w:r>
        <w:rPr>
          <w:sz w:val="28"/>
          <w:szCs w:val="28"/>
        </w:rPr>
        <w:t xml:space="preserve">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 </w:t>
      </w:r>
      <w:r w:rsidRPr="00FD3407">
        <w:rPr>
          <w:sz w:val="28"/>
          <w:szCs w:val="28"/>
          <w:lang w:val="en-US"/>
        </w:rPr>
        <w:t>PR</w:t>
      </w:r>
      <w:r w:rsidRPr="00FD3407">
        <w:rPr>
          <w:sz w:val="28"/>
          <w:szCs w:val="28"/>
        </w:rPr>
        <w:t>. Сфинктер состоятелен. Слизистая прямой кишки подвижная, безболезненная, ампула свободная.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Дополнительные исследования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FD3407">
        <w:rPr>
          <w:i/>
          <w:sz w:val="28"/>
          <w:szCs w:val="28"/>
        </w:rPr>
        <w:t>Общий анализ крови от 4.06.04.: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Гемоглобин 112 г/л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Эритроциты 3,5 </w:t>
      </w:r>
      <w:r w:rsidRPr="00FD3407">
        <w:rPr>
          <w:sz w:val="28"/>
          <w:szCs w:val="28"/>
          <w:lang w:val="en-US"/>
        </w:rPr>
        <w:t>x</w:t>
      </w:r>
      <w:r w:rsidRPr="00FD3407">
        <w:rPr>
          <w:sz w:val="28"/>
          <w:szCs w:val="28"/>
        </w:rPr>
        <w:t>10</w:t>
      </w:r>
      <w:r w:rsidRPr="00FD3407">
        <w:rPr>
          <w:sz w:val="28"/>
          <w:szCs w:val="28"/>
          <w:vertAlign w:val="superscript"/>
        </w:rPr>
        <w:t>12</w:t>
      </w:r>
      <w:r w:rsidRPr="00FD3407">
        <w:rPr>
          <w:sz w:val="28"/>
          <w:szCs w:val="28"/>
        </w:rPr>
        <w:t>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Тромбоциты 236 х10</w:t>
      </w:r>
      <w:r w:rsidRPr="00FD3407">
        <w:rPr>
          <w:sz w:val="28"/>
          <w:szCs w:val="28"/>
          <w:vertAlign w:val="superscript"/>
        </w:rPr>
        <w:t>9</w:t>
      </w:r>
      <w:r w:rsidRPr="00FD3407">
        <w:rPr>
          <w:sz w:val="28"/>
          <w:szCs w:val="28"/>
        </w:rPr>
        <w:t>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Лейкоциты 3,0 х10</w:t>
      </w:r>
      <w:r w:rsidRPr="00FD3407">
        <w:rPr>
          <w:sz w:val="28"/>
          <w:szCs w:val="28"/>
          <w:vertAlign w:val="superscript"/>
        </w:rPr>
        <w:t>9</w:t>
      </w:r>
      <w:r w:rsidRPr="00FD3407">
        <w:rPr>
          <w:sz w:val="28"/>
          <w:szCs w:val="28"/>
        </w:rPr>
        <w:t>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114"/>
        <w:gridCol w:w="1000"/>
        <w:gridCol w:w="1344"/>
        <w:gridCol w:w="1343"/>
        <w:gridCol w:w="1344"/>
        <w:gridCol w:w="1150"/>
        <w:gridCol w:w="763"/>
      </w:tblGrid>
      <w:tr w:rsidR="00946927" w:rsidRPr="00946927" w:rsidTr="00946927">
        <w:tc>
          <w:tcPr>
            <w:tcW w:w="872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Эозинофилы</w:t>
            </w:r>
          </w:p>
        </w:tc>
        <w:tc>
          <w:tcPr>
            <w:tcW w:w="111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Базофилы</w:t>
            </w:r>
          </w:p>
        </w:tc>
        <w:tc>
          <w:tcPr>
            <w:tcW w:w="1000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миелоциты</w:t>
            </w:r>
          </w:p>
        </w:tc>
        <w:tc>
          <w:tcPr>
            <w:tcW w:w="134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Метамиелоциты</w:t>
            </w:r>
          </w:p>
        </w:tc>
        <w:tc>
          <w:tcPr>
            <w:tcW w:w="1343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Палочкоядерные</w:t>
            </w:r>
          </w:p>
        </w:tc>
        <w:tc>
          <w:tcPr>
            <w:tcW w:w="134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Сегментоядерные</w:t>
            </w:r>
          </w:p>
        </w:tc>
        <w:tc>
          <w:tcPr>
            <w:tcW w:w="1150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лимфоциты</w:t>
            </w:r>
          </w:p>
        </w:tc>
        <w:tc>
          <w:tcPr>
            <w:tcW w:w="763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Моноциты</w:t>
            </w:r>
          </w:p>
        </w:tc>
      </w:tr>
      <w:tr w:rsidR="00946927" w:rsidRPr="00946927" w:rsidTr="00946927">
        <w:tc>
          <w:tcPr>
            <w:tcW w:w="872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1</w:t>
            </w:r>
          </w:p>
        </w:tc>
        <w:tc>
          <w:tcPr>
            <w:tcW w:w="111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-</w:t>
            </w:r>
          </w:p>
        </w:tc>
        <w:tc>
          <w:tcPr>
            <w:tcW w:w="1000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-</w:t>
            </w:r>
          </w:p>
        </w:tc>
        <w:tc>
          <w:tcPr>
            <w:tcW w:w="134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-</w:t>
            </w:r>
          </w:p>
        </w:tc>
        <w:tc>
          <w:tcPr>
            <w:tcW w:w="1343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1</w:t>
            </w:r>
          </w:p>
        </w:tc>
        <w:tc>
          <w:tcPr>
            <w:tcW w:w="1344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70</w:t>
            </w:r>
          </w:p>
        </w:tc>
        <w:tc>
          <w:tcPr>
            <w:tcW w:w="1150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24</w:t>
            </w:r>
          </w:p>
        </w:tc>
        <w:tc>
          <w:tcPr>
            <w:tcW w:w="763" w:type="dxa"/>
          </w:tcPr>
          <w:p w:rsidR="00946927" w:rsidRPr="00946927" w:rsidRDefault="00946927" w:rsidP="00946927">
            <w:pPr>
              <w:spacing w:line="360" w:lineRule="auto"/>
              <w:jc w:val="both"/>
            </w:pPr>
            <w:r w:rsidRPr="00946927">
              <w:t>4</w:t>
            </w:r>
          </w:p>
        </w:tc>
      </w:tr>
    </w:tbl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Pr="00FD3407" w:rsidRDefault="00946927" w:rsidP="00946927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FD3407">
        <w:rPr>
          <w:i/>
          <w:sz w:val="28"/>
          <w:szCs w:val="28"/>
        </w:rPr>
        <w:t>Анализ крови на сахар от 4.06.04.: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Количество сахара в крови: 4,1 ммоль/л.</w:t>
      </w:r>
    </w:p>
    <w:p w:rsidR="00946927" w:rsidRPr="00FD3407" w:rsidRDefault="00946927" w:rsidP="00946927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FD3407">
        <w:rPr>
          <w:i/>
          <w:sz w:val="28"/>
          <w:szCs w:val="28"/>
        </w:rPr>
        <w:t>Общий анализ мочи от 4.06.04.: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Белок: отрицательный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Удельный вес 1010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Лейкоциты: 1-2 в поле зрения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Эпителиальные клетки: 5-7 в поле зрения</w:t>
      </w:r>
    </w:p>
    <w:p w:rsidR="00946927" w:rsidRPr="00FD3407" w:rsidRDefault="00946927" w:rsidP="00946927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FD3407">
        <w:rPr>
          <w:i/>
          <w:sz w:val="28"/>
          <w:szCs w:val="28"/>
        </w:rPr>
        <w:t>Биохимический анализ крови от 4.06.04.: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Билирубин общий: 14,0 мкмоль/л (</w:t>
      </w:r>
      <w:r w:rsidRPr="00FD3407">
        <w:rPr>
          <w:sz w:val="28"/>
          <w:szCs w:val="28"/>
          <w:lang w:val="en-US"/>
        </w:rPr>
        <w:t>N</w:t>
      </w:r>
      <w:r w:rsidRPr="00FD3407">
        <w:rPr>
          <w:sz w:val="28"/>
          <w:szCs w:val="28"/>
        </w:rPr>
        <w:t xml:space="preserve"> до 20,5 мкмоль/л)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Мочевина: 5,4 ммоль/л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Общий белок: 77,6 г/л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Тромбоцитарный индекс: 100%</w:t>
      </w:r>
    </w:p>
    <w:p w:rsidR="00946927" w:rsidRPr="00FD3407" w:rsidRDefault="00946927" w:rsidP="00946927">
      <w:pPr>
        <w:numPr>
          <w:ilvl w:val="0"/>
          <w:numId w:val="1"/>
        </w:numPr>
        <w:tabs>
          <w:tab w:val="clear" w:pos="1571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FD3407">
        <w:rPr>
          <w:i/>
          <w:sz w:val="28"/>
          <w:szCs w:val="28"/>
        </w:rPr>
        <w:t xml:space="preserve">Влагалищный мазок от 7.06.04.: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Лейкоциты 5-6 клетки в поле зрения.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Флора: смешанная.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Эпителий </w:t>
      </w:r>
      <w:r w:rsidRPr="00FD3407">
        <w:rPr>
          <w:sz w:val="28"/>
          <w:szCs w:val="28"/>
          <w:lang w:val="en-US"/>
        </w:rPr>
        <w:t>NEO</w:t>
      </w:r>
      <w:r w:rsidRPr="00FD3407">
        <w:rPr>
          <w:sz w:val="28"/>
          <w:szCs w:val="28"/>
        </w:rPr>
        <w:t xml:space="preserve"> – не обнаружен. Дрожжевые грибки, гонококки, трихомонады – не обнаружены</w:t>
      </w:r>
    </w:p>
    <w:p w:rsidR="00946927" w:rsidRDefault="00946927" w:rsidP="0094692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Клинический диагноз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На </w:t>
      </w:r>
      <w:r w:rsidRPr="00FD3407">
        <w:rPr>
          <w:i/>
          <w:sz w:val="28"/>
          <w:szCs w:val="28"/>
          <w:u w:val="single"/>
        </w:rPr>
        <w:t>основании жалоб</w:t>
      </w:r>
      <w:r w:rsidRPr="00FD3407">
        <w:rPr>
          <w:sz w:val="28"/>
          <w:szCs w:val="28"/>
          <w:u w:val="single"/>
        </w:rPr>
        <w:t xml:space="preserve"> </w:t>
      </w:r>
      <w:r w:rsidRPr="00FD3407">
        <w:rPr>
          <w:sz w:val="28"/>
          <w:szCs w:val="28"/>
        </w:rPr>
        <w:t xml:space="preserve">больной выявлены – геморрагический (частые обильные менструации сопровождающиеся анемическим синдромом), болевой (боли в низу живота постоянные, усиливающиеся во время менструации) синдромы.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i/>
          <w:sz w:val="28"/>
          <w:szCs w:val="28"/>
          <w:u w:val="single"/>
        </w:rPr>
        <w:t>Из анамнеза болезни</w:t>
      </w:r>
      <w:r w:rsidRPr="00FD3407">
        <w:rPr>
          <w:sz w:val="28"/>
          <w:szCs w:val="28"/>
        </w:rPr>
        <w:t xml:space="preserve"> отмечается быстрый рост миомы – (Выявлен рост миомы до 8 недель за последние 6 месяцев).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i/>
          <w:sz w:val="28"/>
          <w:szCs w:val="28"/>
          <w:u w:val="single"/>
        </w:rPr>
        <w:t>Из анамнеза жизни</w:t>
      </w:r>
      <w:r w:rsidRPr="00FD3407">
        <w:rPr>
          <w:sz w:val="28"/>
          <w:szCs w:val="28"/>
        </w:rPr>
        <w:t xml:space="preserve"> выявляются факторы риска для возникновения миомы матки (множественные искусственные аборты -10 штук). У пациентки хронический эндометрит, который ведет к нейро-дистрофии эндометрия и нарушению рецепции эндометрия, как следствие, повышение уровня гормонов в крови, что является причиной миомы матки, так как матка является гормонально-зависимым органом. У данной пациентки </w:t>
      </w:r>
      <w:r w:rsidRPr="00946927">
        <w:rPr>
          <w:sz w:val="28"/>
          <w:szCs w:val="28"/>
        </w:rPr>
        <w:t>“</w:t>
      </w:r>
      <w:r w:rsidRPr="00FD3407">
        <w:rPr>
          <w:sz w:val="28"/>
          <w:szCs w:val="28"/>
        </w:rPr>
        <w:t>вторичная</w:t>
      </w:r>
      <w:r w:rsidRPr="00946927">
        <w:rPr>
          <w:sz w:val="28"/>
          <w:szCs w:val="28"/>
        </w:rPr>
        <w:t>”</w:t>
      </w:r>
      <w:r w:rsidRPr="00FD3407">
        <w:rPr>
          <w:sz w:val="28"/>
          <w:szCs w:val="28"/>
        </w:rPr>
        <w:t xml:space="preserve"> миома (Вследствие нарушения рецепции эндометрия)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При бимануальном исследовании выявлено, тело матки увеличено до 8-9 недель, плотное, бугристое, безболезненное.</w:t>
      </w:r>
      <w:r>
        <w:rPr>
          <w:sz w:val="28"/>
          <w:szCs w:val="28"/>
        </w:rPr>
        <w:t xml:space="preserve">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При проведении </w:t>
      </w:r>
      <w:r w:rsidRPr="00FD3407">
        <w:rPr>
          <w:i/>
          <w:sz w:val="28"/>
          <w:szCs w:val="28"/>
          <w:u w:val="single"/>
        </w:rPr>
        <w:t>дополнительных методов</w:t>
      </w:r>
      <w:r w:rsidRPr="00FD3407">
        <w:rPr>
          <w:sz w:val="28"/>
          <w:szCs w:val="28"/>
        </w:rPr>
        <w:t xml:space="preserve"> исследования, такие как цервикогистероскопия с цитологией, УЗИ было выявлено: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цервикогистероскопия с диагностическим выскабливанием полости матки и цервикального канала. Гистологический диагноз: 2172-2171 от 03.05.04; из церв. канала слизистая без особенностей. Из полости матки – эндометрий в фазе пролиферации.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По УЗИ в ККП от 24.05.04 УЗ картина интерстицио-субсерозной миомы матки до 8 недель.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Таким образом, на основании выше перечисленного можно поставить </w:t>
      </w:r>
      <w:r w:rsidRPr="00FD3407">
        <w:rPr>
          <w:b/>
          <w:sz w:val="28"/>
          <w:szCs w:val="28"/>
        </w:rPr>
        <w:t>клинический диагноз:</w:t>
      </w:r>
      <w:r w:rsidRPr="00FD3407">
        <w:rPr>
          <w:sz w:val="28"/>
          <w:szCs w:val="28"/>
        </w:rPr>
        <w:t xml:space="preserve"> Быстрорастущая интерстицио-субсерозная миома тела матки осложненная болевым и геморрагическим синдромами. Хронический эндометрит в стадии ремиссии. Хроническая постгеморрагическая анемия средней степени тяжести.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Дифференциальный диагноз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Дифференциальную диагностику миомы матки проводят с гиперпластическими процессами эндометрия, эндометриозом, саркомой матки.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При </w:t>
      </w:r>
      <w:r w:rsidRPr="00FD3407">
        <w:rPr>
          <w:i/>
          <w:sz w:val="28"/>
          <w:szCs w:val="28"/>
        </w:rPr>
        <w:t>гиперплазии эндометрия</w:t>
      </w:r>
      <w:r>
        <w:rPr>
          <w:i/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происходит нарушение менструальной, репродуктивной функций, схваткообразные боли во время менструации. У нашей пациентки нет данных симптомов.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i/>
          <w:sz w:val="28"/>
          <w:szCs w:val="28"/>
        </w:rPr>
        <w:t xml:space="preserve">Для эндометриоза </w:t>
      </w:r>
      <w:r w:rsidRPr="00FD3407">
        <w:rPr>
          <w:sz w:val="28"/>
          <w:szCs w:val="28"/>
        </w:rPr>
        <w:t>характерен болевой синдром, который появляется и/или резко усиливающийся перед менструацией или в её первые дни. Появляются различные НМФ (менорагии, пред- и постменструалные кровянистые или коричневатые выделения). А у нашей пациентки НМФ нет. Дополнительное обследование, особенно во 2 фазу, позволяет наиболее точно определиться. По УЗИ обнаруживают точечные или мелкие (кистозные) эхоструктуры или при узловой форме определяются узлы неоднородного строения, вокруг которых отсутствует капсула.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Диагностика саркомы матки чрезвычайно трудна. Обычно больной ставят диагноз миомы матки. Однако для саркомы характерны: быстрый рост опухоли, появление ациклических кровотечений, анемия без значительной кровопотери, ухудшение общего состояния. По данным УЗИ можно заподозрить саркому матки на основании неоднородной эхогенности и узловой трансформации матки, участков с нарушением питания и некрозом в узлах. Появляется патологический кровоток со снижением индекса резистентности при допплерографии ниже 0,40. Диагностически информативна также гистероскопия и диагностическое раздельное выскабливание, а при саркоме межмышечной локализации – интраоперационно с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морфологическим исследованием биоптата.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Диагноз миомы матки основывается на учете и анализе жалоб, данных анамнеза, бимануального исследования, дополнительных методов диагностики.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Дополнительные методы исследования: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Ультразвуковое сканирование способствует выявлению узлов миомы, уточнению размеров и их расположения. Это имеет значение для выбора метода лечения. 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Раздельное диагностическое выскабливание позволяет определить деформации полости матки и провести гистологическое исследование эндометрия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Гистероскопию целесообразно производить на 5-7 день менструального цикла или до и после выскабливания эндометрия. Подслизистые узлы при этом представляют собой округлой формы образования с четким контуром, белесоватого цвета и деформирующие полость матки. Достоинством гистероскопии является возможность одновременной биопсии эндометрия, имеющей важное значение для диагностики сопутствующих гиперпластических процессов эндометрия. 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Гистерография в сагитальной и боковой проекциях позволяет определить субмукозную миому (даже небольших размеров) по форме дефекта наполнения, а также интерстициально расположенные узлы опухоли, имеющие центрипетальный рост (деформация полости матки).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Определенное место занимает рентгенологическое исследование органов малого таза на фоне искусственного созданного пневмоперитонеума (пневмогинекография). Это позволяет отдифференцировать подбрюшинную миому от опухолей другой локализации.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Лапароскопия используется для дифференциальной диагностики (миома или опухоль яичников) и для распознавания вторичных изменений в миоме (кровоизлияние, некрозы и т.д.), являющихся противопоказанием к консервативной терапии.</w:t>
      </w:r>
    </w:p>
    <w:p w:rsidR="00946927" w:rsidRPr="00FD3407" w:rsidRDefault="00946927" w:rsidP="00946927">
      <w:pPr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Для обследования эндометрия у больных миомой матки можно использовать радиометрию с фосфатной солью, меченной </w:t>
      </w:r>
      <w:r w:rsidRPr="00FD3407">
        <w:rPr>
          <w:sz w:val="28"/>
          <w:szCs w:val="28"/>
          <w:vertAlign w:val="superscript"/>
        </w:rPr>
        <w:t>32</w:t>
      </w:r>
      <w:r w:rsidRPr="00FD3407">
        <w:rPr>
          <w:sz w:val="28"/>
          <w:szCs w:val="28"/>
        </w:rPr>
        <w:t>Р.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Эти методы надо обязательно использовать перед началом консервативной терапии, чтобы исключить субмукозную миому матки, узловатую форму аденомиоза, опухоли яичников и другие патологические процессы, являющиеся противопоказанием к этому виду лечения.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Лечение больной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Показания к оперативному лечению: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1) Быстрый рост миомы.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2) Болевой синдром.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3) Геморрагический синдром.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4) Риск малигнизации.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  <w:u w:val="single"/>
        </w:rPr>
        <w:t>Операция № 248.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Лапаротомия. Надвлагалищная ампутация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 xml:space="preserve">матки без придатков.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Нижним срединным разрезом послойно вскрыта брюшная полость.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Анатомия органов брюшной полости не нарушена. В малом тазу обнаружено: тело матки увеличено до 8 недель беременности, шарообразной формы, деформировано узлом из тела спереди, размером 4 см.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Произведена ампутация матки без придатков.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Гемостаз. Перитонизация, ревизия органов брюшной полости, контроль инородных тел.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Рана брюшной стенки ушита послойно наглухо. На кожу наложены швы, асептическая повязка.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b/>
          <w:sz w:val="28"/>
          <w:szCs w:val="28"/>
          <w:u w:val="single"/>
        </w:rPr>
        <w:t>Макропрепарат:</w:t>
      </w:r>
      <w:r w:rsidRPr="00FD3407">
        <w:rPr>
          <w:sz w:val="28"/>
          <w:szCs w:val="28"/>
        </w:rPr>
        <w:t xml:space="preserve"> тело матки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с фиброматозным узлом слоистого стрения.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Реабилитация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В целях быстрой реабилитации рекомендовано:</w:t>
      </w:r>
    </w:p>
    <w:p w:rsidR="00946927" w:rsidRPr="00FD3407" w:rsidRDefault="00946927" w:rsidP="00946927">
      <w:pPr>
        <w:numPr>
          <w:ilvl w:val="0"/>
          <w:numId w:val="4"/>
        </w:numPr>
        <w:tabs>
          <w:tab w:val="clear" w:pos="114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динамическое наблюдение гинеколога, сосудистого хирурга, терапевта.</w:t>
      </w:r>
    </w:p>
    <w:p w:rsidR="00946927" w:rsidRPr="00FD3407" w:rsidRDefault="00946927" w:rsidP="00946927">
      <w:pPr>
        <w:numPr>
          <w:ilvl w:val="0"/>
          <w:numId w:val="4"/>
        </w:numPr>
        <w:tabs>
          <w:tab w:val="clear" w:pos="114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физиотерапия, иглорефлексотерапия.</w:t>
      </w:r>
    </w:p>
    <w:p w:rsidR="00946927" w:rsidRPr="00FD3407" w:rsidRDefault="00946927" w:rsidP="00946927">
      <w:pPr>
        <w:numPr>
          <w:ilvl w:val="0"/>
          <w:numId w:val="4"/>
        </w:numPr>
        <w:tabs>
          <w:tab w:val="clear" w:pos="114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санаторно-курортное посещение.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препараты железа (Сорбифер Дурулес 1т.*3 раза в день)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адаптогены (настойка элеуторокока 20кап ежедневно, препараты женьшеня)</w:t>
      </w:r>
    </w:p>
    <w:p w:rsidR="0094692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D3407">
        <w:rPr>
          <w:sz w:val="28"/>
          <w:szCs w:val="28"/>
        </w:rPr>
        <w:t>ЗОЖ (диета, умеренные физические нагрузки)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Прогноз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 xml:space="preserve">Прогноз в отношении репрдуктивной, менструальной функции неблагоприятный. Прогноз в отношении половой функции, работоспособности и жизни благоприятный. 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Default="00946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927" w:rsidRPr="00946927" w:rsidRDefault="00946927" w:rsidP="0094692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27">
        <w:rPr>
          <w:b/>
          <w:sz w:val="28"/>
          <w:szCs w:val="28"/>
        </w:rPr>
        <w:t>Литература</w:t>
      </w:r>
    </w:p>
    <w:p w:rsidR="00946927" w:rsidRPr="00FD3407" w:rsidRDefault="00946927" w:rsidP="0094692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Г.Б. Безнощенко: Избранные лекции по гинекологии. Омск, 1999 г.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В.И. Бодяжина, В.П. Сметник, Л.Г. Тумилович: Неоперативная гинекология. Москва, «Медицина», 1990 г.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Е.М. Вихляева. Руководство по эндокринологии. Москва, 1997 г.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Е.М. Вихляева, Л.Н. Василевская: Миома матки. Москва, «Медицина», 1981 г.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В.И. Кулаков, Н.Д. Селезнева, В.И. Краснопольский: Оперативная гинекология. Москва, «Медицина», 1990 г.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К.И. Малевич, К.С. Русакевич: Лечение и реабилитация при гинекологических заболеваниях. Минск, «Высшая школа», 1994.</w:t>
      </w:r>
    </w:p>
    <w:p w:rsidR="00946927" w:rsidRPr="00FD3407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3407">
        <w:rPr>
          <w:sz w:val="28"/>
          <w:szCs w:val="28"/>
        </w:rPr>
        <w:t>Бодяжина В.И., Жмакин К.Н. Гинекология. – М., 1977.</w:t>
      </w:r>
    </w:p>
    <w:p w:rsidR="0045392C" w:rsidRDefault="00946927" w:rsidP="00946927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946927">
        <w:rPr>
          <w:sz w:val="28"/>
          <w:szCs w:val="28"/>
        </w:rPr>
        <w:t>Персианинов Л.С. Оперативная гинекология.</w:t>
      </w:r>
      <w:bookmarkStart w:id="0" w:name="_GoBack"/>
      <w:bookmarkEnd w:id="0"/>
    </w:p>
    <w:sectPr w:rsidR="0045392C" w:rsidSect="00FD3407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9" w:rsidRDefault="00596A49">
      <w:r>
        <w:separator/>
      </w:r>
    </w:p>
  </w:endnote>
  <w:endnote w:type="continuationSeparator" w:id="0">
    <w:p w:rsidR="00596A49" w:rsidRDefault="0059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EE" w:rsidRDefault="00F548EE" w:rsidP="0080257F">
    <w:pPr>
      <w:pStyle w:val="a3"/>
      <w:framePr w:wrap="around" w:vAnchor="text" w:hAnchor="margin" w:xAlign="center" w:y="1"/>
      <w:rPr>
        <w:rStyle w:val="a5"/>
      </w:rPr>
    </w:pPr>
  </w:p>
  <w:p w:rsidR="00F548EE" w:rsidRDefault="00F548EE" w:rsidP="00CF1F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EE" w:rsidRPr="00CF1FFF" w:rsidRDefault="00C801AB" w:rsidP="0080257F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2</w:t>
    </w:r>
  </w:p>
  <w:p w:rsidR="00F548EE" w:rsidRPr="00CF1FFF" w:rsidRDefault="00F548EE" w:rsidP="00CF1FFF">
    <w:pPr>
      <w:pStyle w:val="a3"/>
      <w:tabs>
        <w:tab w:val="center" w:pos="4923"/>
        <w:tab w:val="right" w:pos="9846"/>
      </w:tabs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9" w:rsidRDefault="00596A49">
      <w:r>
        <w:separator/>
      </w:r>
    </w:p>
  </w:footnote>
  <w:footnote w:type="continuationSeparator" w:id="0">
    <w:p w:rsidR="00596A49" w:rsidRDefault="0059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C1F15"/>
    <w:multiLevelType w:val="hybridMultilevel"/>
    <w:tmpl w:val="4B70799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51CA0344"/>
    <w:multiLevelType w:val="singleLevel"/>
    <w:tmpl w:val="B9D8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2">
    <w:nsid w:val="62C45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3B8303E"/>
    <w:multiLevelType w:val="hybridMultilevel"/>
    <w:tmpl w:val="CE7E44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927"/>
    <w:rsid w:val="00001FCB"/>
    <w:rsid w:val="00002A86"/>
    <w:rsid w:val="00002F97"/>
    <w:rsid w:val="00003A54"/>
    <w:rsid w:val="0000635E"/>
    <w:rsid w:val="00011375"/>
    <w:rsid w:val="00012541"/>
    <w:rsid w:val="00013FEC"/>
    <w:rsid w:val="00021029"/>
    <w:rsid w:val="000228DF"/>
    <w:rsid w:val="000244AF"/>
    <w:rsid w:val="000261BF"/>
    <w:rsid w:val="00027AC3"/>
    <w:rsid w:val="00030245"/>
    <w:rsid w:val="00031F35"/>
    <w:rsid w:val="00032F6D"/>
    <w:rsid w:val="00033DE1"/>
    <w:rsid w:val="000357DA"/>
    <w:rsid w:val="00040108"/>
    <w:rsid w:val="00047DA7"/>
    <w:rsid w:val="000564B8"/>
    <w:rsid w:val="0006207A"/>
    <w:rsid w:val="00062B24"/>
    <w:rsid w:val="00063368"/>
    <w:rsid w:val="00064737"/>
    <w:rsid w:val="00064A2B"/>
    <w:rsid w:val="00065268"/>
    <w:rsid w:val="000679FD"/>
    <w:rsid w:val="00070C70"/>
    <w:rsid w:val="00074F20"/>
    <w:rsid w:val="00080AD7"/>
    <w:rsid w:val="0008181B"/>
    <w:rsid w:val="0008596B"/>
    <w:rsid w:val="00085A08"/>
    <w:rsid w:val="00085D1B"/>
    <w:rsid w:val="00086704"/>
    <w:rsid w:val="00093F7D"/>
    <w:rsid w:val="000A3378"/>
    <w:rsid w:val="000A3B10"/>
    <w:rsid w:val="000A5E9E"/>
    <w:rsid w:val="000B09EF"/>
    <w:rsid w:val="000B2960"/>
    <w:rsid w:val="000C11D1"/>
    <w:rsid w:val="000C223C"/>
    <w:rsid w:val="000C6593"/>
    <w:rsid w:val="000D69F2"/>
    <w:rsid w:val="000E1AC2"/>
    <w:rsid w:val="000E5E60"/>
    <w:rsid w:val="000E6BE6"/>
    <w:rsid w:val="000F0A3F"/>
    <w:rsid w:val="000F1741"/>
    <w:rsid w:val="000F1A31"/>
    <w:rsid w:val="000F2D89"/>
    <w:rsid w:val="000F41CB"/>
    <w:rsid w:val="000F530F"/>
    <w:rsid w:val="000F7B28"/>
    <w:rsid w:val="00104485"/>
    <w:rsid w:val="00113D1F"/>
    <w:rsid w:val="001140F6"/>
    <w:rsid w:val="00116975"/>
    <w:rsid w:val="00121F46"/>
    <w:rsid w:val="001237BB"/>
    <w:rsid w:val="00124773"/>
    <w:rsid w:val="00125F4C"/>
    <w:rsid w:val="00126556"/>
    <w:rsid w:val="00127E03"/>
    <w:rsid w:val="00130189"/>
    <w:rsid w:val="00132B1F"/>
    <w:rsid w:val="001356AD"/>
    <w:rsid w:val="001359DC"/>
    <w:rsid w:val="00136881"/>
    <w:rsid w:val="00140F4D"/>
    <w:rsid w:val="00141C85"/>
    <w:rsid w:val="00150355"/>
    <w:rsid w:val="00151A0B"/>
    <w:rsid w:val="001524D7"/>
    <w:rsid w:val="00152881"/>
    <w:rsid w:val="0015513A"/>
    <w:rsid w:val="00160488"/>
    <w:rsid w:val="00160511"/>
    <w:rsid w:val="00166868"/>
    <w:rsid w:val="00166FB3"/>
    <w:rsid w:val="00171648"/>
    <w:rsid w:val="00171E50"/>
    <w:rsid w:val="00171E8F"/>
    <w:rsid w:val="0017457F"/>
    <w:rsid w:val="00176DEC"/>
    <w:rsid w:val="0017752E"/>
    <w:rsid w:val="0018196D"/>
    <w:rsid w:val="001819FD"/>
    <w:rsid w:val="001847DF"/>
    <w:rsid w:val="00184DB6"/>
    <w:rsid w:val="00190154"/>
    <w:rsid w:val="00195373"/>
    <w:rsid w:val="001A1A1F"/>
    <w:rsid w:val="001A1E16"/>
    <w:rsid w:val="001A2609"/>
    <w:rsid w:val="001A659C"/>
    <w:rsid w:val="001B2408"/>
    <w:rsid w:val="001B3079"/>
    <w:rsid w:val="001B4C65"/>
    <w:rsid w:val="001B55C6"/>
    <w:rsid w:val="001C0251"/>
    <w:rsid w:val="001C127E"/>
    <w:rsid w:val="001C4572"/>
    <w:rsid w:val="001C5CD0"/>
    <w:rsid w:val="001C5FB3"/>
    <w:rsid w:val="001D0566"/>
    <w:rsid w:val="001D37BE"/>
    <w:rsid w:val="001D4250"/>
    <w:rsid w:val="001D4D23"/>
    <w:rsid w:val="001D6007"/>
    <w:rsid w:val="001E0838"/>
    <w:rsid w:val="001E63F0"/>
    <w:rsid w:val="001E7E86"/>
    <w:rsid w:val="001F0C40"/>
    <w:rsid w:val="001F110F"/>
    <w:rsid w:val="001F2108"/>
    <w:rsid w:val="001F242C"/>
    <w:rsid w:val="001F4AC9"/>
    <w:rsid w:val="001F7BE4"/>
    <w:rsid w:val="002015B7"/>
    <w:rsid w:val="00202542"/>
    <w:rsid w:val="00202D08"/>
    <w:rsid w:val="002044B5"/>
    <w:rsid w:val="00204797"/>
    <w:rsid w:val="002054B2"/>
    <w:rsid w:val="00212794"/>
    <w:rsid w:val="002133D8"/>
    <w:rsid w:val="00213C5E"/>
    <w:rsid w:val="002176B5"/>
    <w:rsid w:val="00217CBB"/>
    <w:rsid w:val="00217ECB"/>
    <w:rsid w:val="00220705"/>
    <w:rsid w:val="00222638"/>
    <w:rsid w:val="002231E3"/>
    <w:rsid w:val="00236728"/>
    <w:rsid w:val="00240BAB"/>
    <w:rsid w:val="002415A2"/>
    <w:rsid w:val="0024281D"/>
    <w:rsid w:val="00242A3F"/>
    <w:rsid w:val="002441A8"/>
    <w:rsid w:val="00244AF6"/>
    <w:rsid w:val="00244CD4"/>
    <w:rsid w:val="00245747"/>
    <w:rsid w:val="00246D6C"/>
    <w:rsid w:val="002472D2"/>
    <w:rsid w:val="00247649"/>
    <w:rsid w:val="00247966"/>
    <w:rsid w:val="00247A9B"/>
    <w:rsid w:val="0025002C"/>
    <w:rsid w:val="00251A59"/>
    <w:rsid w:val="002524CB"/>
    <w:rsid w:val="00267F98"/>
    <w:rsid w:val="00270766"/>
    <w:rsid w:val="00271BF5"/>
    <w:rsid w:val="00272CD4"/>
    <w:rsid w:val="00273F81"/>
    <w:rsid w:val="00274295"/>
    <w:rsid w:val="00276073"/>
    <w:rsid w:val="002772A1"/>
    <w:rsid w:val="00277A67"/>
    <w:rsid w:val="00277BA2"/>
    <w:rsid w:val="002805B1"/>
    <w:rsid w:val="0028246A"/>
    <w:rsid w:val="00284C63"/>
    <w:rsid w:val="00285AB7"/>
    <w:rsid w:val="0029074D"/>
    <w:rsid w:val="0029083F"/>
    <w:rsid w:val="00290E69"/>
    <w:rsid w:val="002936FD"/>
    <w:rsid w:val="00293B8D"/>
    <w:rsid w:val="00294621"/>
    <w:rsid w:val="002A250C"/>
    <w:rsid w:val="002A287B"/>
    <w:rsid w:val="002A3B6D"/>
    <w:rsid w:val="002B04BF"/>
    <w:rsid w:val="002B3818"/>
    <w:rsid w:val="002B4842"/>
    <w:rsid w:val="002B50EC"/>
    <w:rsid w:val="002B56D2"/>
    <w:rsid w:val="002C0542"/>
    <w:rsid w:val="002C06A0"/>
    <w:rsid w:val="002C1CF4"/>
    <w:rsid w:val="002C24C8"/>
    <w:rsid w:val="002C437D"/>
    <w:rsid w:val="002C5BB4"/>
    <w:rsid w:val="002D1D81"/>
    <w:rsid w:val="002D4C0A"/>
    <w:rsid w:val="002E11BD"/>
    <w:rsid w:val="002E1742"/>
    <w:rsid w:val="002E2D6F"/>
    <w:rsid w:val="002E3219"/>
    <w:rsid w:val="002E3B86"/>
    <w:rsid w:val="002E4C03"/>
    <w:rsid w:val="002E4DE0"/>
    <w:rsid w:val="002E50AB"/>
    <w:rsid w:val="002E54E2"/>
    <w:rsid w:val="002F1F8E"/>
    <w:rsid w:val="002F209B"/>
    <w:rsid w:val="002F451F"/>
    <w:rsid w:val="002F4D2A"/>
    <w:rsid w:val="002F5647"/>
    <w:rsid w:val="003008FD"/>
    <w:rsid w:val="00301078"/>
    <w:rsid w:val="0030147A"/>
    <w:rsid w:val="00302E02"/>
    <w:rsid w:val="003030A7"/>
    <w:rsid w:val="00305ABD"/>
    <w:rsid w:val="00307F28"/>
    <w:rsid w:val="00313464"/>
    <w:rsid w:val="003164EE"/>
    <w:rsid w:val="00320EDD"/>
    <w:rsid w:val="003238DC"/>
    <w:rsid w:val="00324B44"/>
    <w:rsid w:val="00327910"/>
    <w:rsid w:val="003342FA"/>
    <w:rsid w:val="00335078"/>
    <w:rsid w:val="00336680"/>
    <w:rsid w:val="00336BAD"/>
    <w:rsid w:val="00336D39"/>
    <w:rsid w:val="003400DA"/>
    <w:rsid w:val="003403C8"/>
    <w:rsid w:val="003405D5"/>
    <w:rsid w:val="003412A5"/>
    <w:rsid w:val="00344106"/>
    <w:rsid w:val="00344723"/>
    <w:rsid w:val="003447A0"/>
    <w:rsid w:val="00346855"/>
    <w:rsid w:val="00346BF0"/>
    <w:rsid w:val="00351E1E"/>
    <w:rsid w:val="00354A52"/>
    <w:rsid w:val="00355681"/>
    <w:rsid w:val="00360D9E"/>
    <w:rsid w:val="0036108E"/>
    <w:rsid w:val="00363D14"/>
    <w:rsid w:val="00375FA3"/>
    <w:rsid w:val="00377227"/>
    <w:rsid w:val="0038433C"/>
    <w:rsid w:val="00385E21"/>
    <w:rsid w:val="003914A9"/>
    <w:rsid w:val="003947A5"/>
    <w:rsid w:val="00397DB2"/>
    <w:rsid w:val="003A331B"/>
    <w:rsid w:val="003A45CF"/>
    <w:rsid w:val="003A5553"/>
    <w:rsid w:val="003B042F"/>
    <w:rsid w:val="003B3A46"/>
    <w:rsid w:val="003B6673"/>
    <w:rsid w:val="003C09AC"/>
    <w:rsid w:val="003C0E16"/>
    <w:rsid w:val="003C3F86"/>
    <w:rsid w:val="003C7F12"/>
    <w:rsid w:val="003D10D2"/>
    <w:rsid w:val="003D115A"/>
    <w:rsid w:val="003D15AA"/>
    <w:rsid w:val="003D1FAC"/>
    <w:rsid w:val="003D6A6B"/>
    <w:rsid w:val="003D7C09"/>
    <w:rsid w:val="003E0E85"/>
    <w:rsid w:val="003E2A70"/>
    <w:rsid w:val="003E6670"/>
    <w:rsid w:val="003F1C81"/>
    <w:rsid w:val="003F633B"/>
    <w:rsid w:val="0040061A"/>
    <w:rsid w:val="00404272"/>
    <w:rsid w:val="00406B97"/>
    <w:rsid w:val="00415790"/>
    <w:rsid w:val="00417E70"/>
    <w:rsid w:val="004226D2"/>
    <w:rsid w:val="004234FB"/>
    <w:rsid w:val="00432C53"/>
    <w:rsid w:val="00432C57"/>
    <w:rsid w:val="00435075"/>
    <w:rsid w:val="00436413"/>
    <w:rsid w:val="004368CF"/>
    <w:rsid w:val="00437052"/>
    <w:rsid w:val="004421AE"/>
    <w:rsid w:val="0044478C"/>
    <w:rsid w:val="004449BB"/>
    <w:rsid w:val="004461B0"/>
    <w:rsid w:val="00446686"/>
    <w:rsid w:val="0044766B"/>
    <w:rsid w:val="0045392C"/>
    <w:rsid w:val="004571CB"/>
    <w:rsid w:val="00463C8E"/>
    <w:rsid w:val="00465F1A"/>
    <w:rsid w:val="0047025D"/>
    <w:rsid w:val="00474646"/>
    <w:rsid w:val="00481033"/>
    <w:rsid w:val="00486991"/>
    <w:rsid w:val="00492FFF"/>
    <w:rsid w:val="00495179"/>
    <w:rsid w:val="0049536D"/>
    <w:rsid w:val="00495CB2"/>
    <w:rsid w:val="00497F28"/>
    <w:rsid w:val="004A05C6"/>
    <w:rsid w:val="004A1F65"/>
    <w:rsid w:val="004A3FBB"/>
    <w:rsid w:val="004A40BF"/>
    <w:rsid w:val="004A5ECF"/>
    <w:rsid w:val="004A6C39"/>
    <w:rsid w:val="004B05DD"/>
    <w:rsid w:val="004B15B7"/>
    <w:rsid w:val="004B52ED"/>
    <w:rsid w:val="004C2015"/>
    <w:rsid w:val="004C4EA0"/>
    <w:rsid w:val="004C53C0"/>
    <w:rsid w:val="004C61CA"/>
    <w:rsid w:val="004C6306"/>
    <w:rsid w:val="004C7821"/>
    <w:rsid w:val="004D2D5F"/>
    <w:rsid w:val="004D4991"/>
    <w:rsid w:val="004D49FA"/>
    <w:rsid w:val="004E0F73"/>
    <w:rsid w:val="004E3229"/>
    <w:rsid w:val="004E3290"/>
    <w:rsid w:val="004E6A37"/>
    <w:rsid w:val="004E7B4B"/>
    <w:rsid w:val="004F312D"/>
    <w:rsid w:val="004F4F98"/>
    <w:rsid w:val="004F6C12"/>
    <w:rsid w:val="004F786F"/>
    <w:rsid w:val="005017B1"/>
    <w:rsid w:val="005018F1"/>
    <w:rsid w:val="00501EA0"/>
    <w:rsid w:val="00503BA7"/>
    <w:rsid w:val="00504F00"/>
    <w:rsid w:val="005100D8"/>
    <w:rsid w:val="0051230E"/>
    <w:rsid w:val="0051349B"/>
    <w:rsid w:val="00513AE5"/>
    <w:rsid w:val="00514EFD"/>
    <w:rsid w:val="00515FC0"/>
    <w:rsid w:val="00516F2F"/>
    <w:rsid w:val="0051718E"/>
    <w:rsid w:val="0052002E"/>
    <w:rsid w:val="00521D03"/>
    <w:rsid w:val="00522DDE"/>
    <w:rsid w:val="0053048A"/>
    <w:rsid w:val="00530BB7"/>
    <w:rsid w:val="00533E99"/>
    <w:rsid w:val="0053536A"/>
    <w:rsid w:val="0054158D"/>
    <w:rsid w:val="00542474"/>
    <w:rsid w:val="00543EB0"/>
    <w:rsid w:val="005444F9"/>
    <w:rsid w:val="00545067"/>
    <w:rsid w:val="0054557B"/>
    <w:rsid w:val="005526F4"/>
    <w:rsid w:val="00553608"/>
    <w:rsid w:val="005545BB"/>
    <w:rsid w:val="00554927"/>
    <w:rsid w:val="00555A55"/>
    <w:rsid w:val="0055679F"/>
    <w:rsid w:val="00556D64"/>
    <w:rsid w:val="00560F79"/>
    <w:rsid w:val="00561F8D"/>
    <w:rsid w:val="00561FE7"/>
    <w:rsid w:val="00563E77"/>
    <w:rsid w:val="00564CA3"/>
    <w:rsid w:val="00564CFC"/>
    <w:rsid w:val="00564F28"/>
    <w:rsid w:val="00565DEA"/>
    <w:rsid w:val="00580D55"/>
    <w:rsid w:val="00580D97"/>
    <w:rsid w:val="0058176A"/>
    <w:rsid w:val="005817E8"/>
    <w:rsid w:val="005823A0"/>
    <w:rsid w:val="00583890"/>
    <w:rsid w:val="00591D03"/>
    <w:rsid w:val="005925B6"/>
    <w:rsid w:val="00596A49"/>
    <w:rsid w:val="005A172C"/>
    <w:rsid w:val="005A39D0"/>
    <w:rsid w:val="005A4BDB"/>
    <w:rsid w:val="005A5836"/>
    <w:rsid w:val="005A738A"/>
    <w:rsid w:val="005B0246"/>
    <w:rsid w:val="005B54E7"/>
    <w:rsid w:val="005B5D08"/>
    <w:rsid w:val="005C17C7"/>
    <w:rsid w:val="005C3885"/>
    <w:rsid w:val="005C412E"/>
    <w:rsid w:val="005D07C2"/>
    <w:rsid w:val="005D27A4"/>
    <w:rsid w:val="005D65AB"/>
    <w:rsid w:val="005E1CCC"/>
    <w:rsid w:val="005E298A"/>
    <w:rsid w:val="005E3514"/>
    <w:rsid w:val="005E4185"/>
    <w:rsid w:val="005E434A"/>
    <w:rsid w:val="005E45B1"/>
    <w:rsid w:val="005E4BC5"/>
    <w:rsid w:val="005E5066"/>
    <w:rsid w:val="005E55F6"/>
    <w:rsid w:val="005E6F6D"/>
    <w:rsid w:val="005E7D31"/>
    <w:rsid w:val="005F2F9B"/>
    <w:rsid w:val="006012EE"/>
    <w:rsid w:val="006019FE"/>
    <w:rsid w:val="00603A38"/>
    <w:rsid w:val="00606DA7"/>
    <w:rsid w:val="006077DC"/>
    <w:rsid w:val="00612B7F"/>
    <w:rsid w:val="00615CAB"/>
    <w:rsid w:val="00616CBF"/>
    <w:rsid w:val="0062059B"/>
    <w:rsid w:val="00621D9D"/>
    <w:rsid w:val="006224D8"/>
    <w:rsid w:val="00626EAC"/>
    <w:rsid w:val="00627573"/>
    <w:rsid w:val="006302EF"/>
    <w:rsid w:val="00632162"/>
    <w:rsid w:val="0063416F"/>
    <w:rsid w:val="00635EF4"/>
    <w:rsid w:val="00636259"/>
    <w:rsid w:val="00640A02"/>
    <w:rsid w:val="006429CF"/>
    <w:rsid w:val="00642A84"/>
    <w:rsid w:val="00644CAE"/>
    <w:rsid w:val="00647ED2"/>
    <w:rsid w:val="006512FB"/>
    <w:rsid w:val="00652A3B"/>
    <w:rsid w:val="00653680"/>
    <w:rsid w:val="00653B18"/>
    <w:rsid w:val="00655CEA"/>
    <w:rsid w:val="00655E47"/>
    <w:rsid w:val="00661E84"/>
    <w:rsid w:val="00662105"/>
    <w:rsid w:val="006638D9"/>
    <w:rsid w:val="00664A53"/>
    <w:rsid w:val="00665A40"/>
    <w:rsid w:val="00665F78"/>
    <w:rsid w:val="0067194F"/>
    <w:rsid w:val="00673015"/>
    <w:rsid w:val="006740BC"/>
    <w:rsid w:val="00677D4A"/>
    <w:rsid w:val="006817FD"/>
    <w:rsid w:val="00683C0E"/>
    <w:rsid w:val="00684E7F"/>
    <w:rsid w:val="00693A1B"/>
    <w:rsid w:val="006944B9"/>
    <w:rsid w:val="00695978"/>
    <w:rsid w:val="006A159D"/>
    <w:rsid w:val="006A4EB9"/>
    <w:rsid w:val="006A6479"/>
    <w:rsid w:val="006B16F8"/>
    <w:rsid w:val="006B488F"/>
    <w:rsid w:val="006B6897"/>
    <w:rsid w:val="006C3BF6"/>
    <w:rsid w:val="006C476F"/>
    <w:rsid w:val="006C4E1B"/>
    <w:rsid w:val="006C5521"/>
    <w:rsid w:val="006C556A"/>
    <w:rsid w:val="006C73DB"/>
    <w:rsid w:val="006D18B3"/>
    <w:rsid w:val="006D3C2B"/>
    <w:rsid w:val="006D4D3A"/>
    <w:rsid w:val="006D75D2"/>
    <w:rsid w:val="006F0D35"/>
    <w:rsid w:val="006F2B41"/>
    <w:rsid w:val="006F42B9"/>
    <w:rsid w:val="006F7722"/>
    <w:rsid w:val="006F79A1"/>
    <w:rsid w:val="00701DC9"/>
    <w:rsid w:val="0070707B"/>
    <w:rsid w:val="00712E5E"/>
    <w:rsid w:val="00713163"/>
    <w:rsid w:val="00714FE3"/>
    <w:rsid w:val="007162FD"/>
    <w:rsid w:val="00717096"/>
    <w:rsid w:val="00721B7D"/>
    <w:rsid w:val="00723D3B"/>
    <w:rsid w:val="007263C0"/>
    <w:rsid w:val="00727C71"/>
    <w:rsid w:val="00732226"/>
    <w:rsid w:val="00732E4D"/>
    <w:rsid w:val="0073374D"/>
    <w:rsid w:val="00736A0E"/>
    <w:rsid w:val="00742466"/>
    <w:rsid w:val="00743088"/>
    <w:rsid w:val="0074392A"/>
    <w:rsid w:val="0074395B"/>
    <w:rsid w:val="00743FF5"/>
    <w:rsid w:val="00745ED7"/>
    <w:rsid w:val="00755E46"/>
    <w:rsid w:val="007560EA"/>
    <w:rsid w:val="007578FA"/>
    <w:rsid w:val="00760868"/>
    <w:rsid w:val="007619A7"/>
    <w:rsid w:val="00762670"/>
    <w:rsid w:val="00772107"/>
    <w:rsid w:val="00773B89"/>
    <w:rsid w:val="00774841"/>
    <w:rsid w:val="00776E3F"/>
    <w:rsid w:val="00777A68"/>
    <w:rsid w:val="00777B4B"/>
    <w:rsid w:val="00781106"/>
    <w:rsid w:val="00781392"/>
    <w:rsid w:val="0078439E"/>
    <w:rsid w:val="0078541B"/>
    <w:rsid w:val="00787F12"/>
    <w:rsid w:val="00790C20"/>
    <w:rsid w:val="007966D2"/>
    <w:rsid w:val="00796A61"/>
    <w:rsid w:val="007979A5"/>
    <w:rsid w:val="007A00B1"/>
    <w:rsid w:val="007A0FAF"/>
    <w:rsid w:val="007A28F4"/>
    <w:rsid w:val="007A31F4"/>
    <w:rsid w:val="007A3BC5"/>
    <w:rsid w:val="007A461E"/>
    <w:rsid w:val="007A48C5"/>
    <w:rsid w:val="007A5D26"/>
    <w:rsid w:val="007A6892"/>
    <w:rsid w:val="007B2029"/>
    <w:rsid w:val="007B2392"/>
    <w:rsid w:val="007B2DE6"/>
    <w:rsid w:val="007B539A"/>
    <w:rsid w:val="007B5A52"/>
    <w:rsid w:val="007B6317"/>
    <w:rsid w:val="007B70C2"/>
    <w:rsid w:val="007C4AC6"/>
    <w:rsid w:val="007C5CAF"/>
    <w:rsid w:val="007E19FB"/>
    <w:rsid w:val="007E1DBE"/>
    <w:rsid w:val="007E30FC"/>
    <w:rsid w:val="007E4105"/>
    <w:rsid w:val="007E6AB7"/>
    <w:rsid w:val="007F1CD1"/>
    <w:rsid w:val="007F4BDD"/>
    <w:rsid w:val="007F6EA2"/>
    <w:rsid w:val="007F7022"/>
    <w:rsid w:val="007F7BE7"/>
    <w:rsid w:val="008001FB"/>
    <w:rsid w:val="008003E3"/>
    <w:rsid w:val="00800D5A"/>
    <w:rsid w:val="00801C62"/>
    <w:rsid w:val="00801ED7"/>
    <w:rsid w:val="0080257F"/>
    <w:rsid w:val="00803263"/>
    <w:rsid w:val="008033C4"/>
    <w:rsid w:val="00803A16"/>
    <w:rsid w:val="0080454A"/>
    <w:rsid w:val="008066E3"/>
    <w:rsid w:val="00810BA9"/>
    <w:rsid w:val="008112E8"/>
    <w:rsid w:val="008114F0"/>
    <w:rsid w:val="00813352"/>
    <w:rsid w:val="00820D06"/>
    <w:rsid w:val="0082152F"/>
    <w:rsid w:val="00822674"/>
    <w:rsid w:val="0082426A"/>
    <w:rsid w:val="00825FA3"/>
    <w:rsid w:val="00830A85"/>
    <w:rsid w:val="0084009E"/>
    <w:rsid w:val="00840D6A"/>
    <w:rsid w:val="008416B6"/>
    <w:rsid w:val="00842E4F"/>
    <w:rsid w:val="008431BD"/>
    <w:rsid w:val="008463DA"/>
    <w:rsid w:val="00851907"/>
    <w:rsid w:val="00856512"/>
    <w:rsid w:val="00861100"/>
    <w:rsid w:val="00862F62"/>
    <w:rsid w:val="00882212"/>
    <w:rsid w:val="008839FC"/>
    <w:rsid w:val="008840BA"/>
    <w:rsid w:val="00885CFD"/>
    <w:rsid w:val="00887DF4"/>
    <w:rsid w:val="008940B6"/>
    <w:rsid w:val="0089550C"/>
    <w:rsid w:val="0089626D"/>
    <w:rsid w:val="008975C8"/>
    <w:rsid w:val="008B08F7"/>
    <w:rsid w:val="008B0F01"/>
    <w:rsid w:val="008B3001"/>
    <w:rsid w:val="008C31C6"/>
    <w:rsid w:val="008C4235"/>
    <w:rsid w:val="008C4A9B"/>
    <w:rsid w:val="008C4DB9"/>
    <w:rsid w:val="008E0785"/>
    <w:rsid w:val="008E0850"/>
    <w:rsid w:val="008E385E"/>
    <w:rsid w:val="008E70E8"/>
    <w:rsid w:val="008F0E48"/>
    <w:rsid w:val="008F4864"/>
    <w:rsid w:val="008F495C"/>
    <w:rsid w:val="00900419"/>
    <w:rsid w:val="00900688"/>
    <w:rsid w:val="00900ED5"/>
    <w:rsid w:val="009019D5"/>
    <w:rsid w:val="00901E33"/>
    <w:rsid w:val="009021F5"/>
    <w:rsid w:val="00906422"/>
    <w:rsid w:val="00907FA7"/>
    <w:rsid w:val="00910250"/>
    <w:rsid w:val="0091430D"/>
    <w:rsid w:val="009166E7"/>
    <w:rsid w:val="0092036C"/>
    <w:rsid w:val="00920B54"/>
    <w:rsid w:val="009225EE"/>
    <w:rsid w:val="00930043"/>
    <w:rsid w:val="0093151F"/>
    <w:rsid w:val="00932302"/>
    <w:rsid w:val="00936D4B"/>
    <w:rsid w:val="00942D4A"/>
    <w:rsid w:val="009454DD"/>
    <w:rsid w:val="009458FC"/>
    <w:rsid w:val="00945B10"/>
    <w:rsid w:val="00946927"/>
    <w:rsid w:val="0095477B"/>
    <w:rsid w:val="00956EF3"/>
    <w:rsid w:val="009623B5"/>
    <w:rsid w:val="009633F5"/>
    <w:rsid w:val="00964D8A"/>
    <w:rsid w:val="009656ED"/>
    <w:rsid w:val="00972E5F"/>
    <w:rsid w:val="00973457"/>
    <w:rsid w:val="00977C30"/>
    <w:rsid w:val="009810F9"/>
    <w:rsid w:val="00981287"/>
    <w:rsid w:val="009832F5"/>
    <w:rsid w:val="00984EF2"/>
    <w:rsid w:val="0098518C"/>
    <w:rsid w:val="0098711A"/>
    <w:rsid w:val="009921D8"/>
    <w:rsid w:val="009922B1"/>
    <w:rsid w:val="00992D89"/>
    <w:rsid w:val="0099552C"/>
    <w:rsid w:val="0099759B"/>
    <w:rsid w:val="009A1454"/>
    <w:rsid w:val="009A3173"/>
    <w:rsid w:val="009A34CA"/>
    <w:rsid w:val="009A35B7"/>
    <w:rsid w:val="009A3F8F"/>
    <w:rsid w:val="009A5E09"/>
    <w:rsid w:val="009B0251"/>
    <w:rsid w:val="009B07DE"/>
    <w:rsid w:val="009B5738"/>
    <w:rsid w:val="009B6C33"/>
    <w:rsid w:val="009C0FF6"/>
    <w:rsid w:val="009C107E"/>
    <w:rsid w:val="009C18B6"/>
    <w:rsid w:val="009C598B"/>
    <w:rsid w:val="009C64CF"/>
    <w:rsid w:val="009D0159"/>
    <w:rsid w:val="009D0262"/>
    <w:rsid w:val="009D0B2C"/>
    <w:rsid w:val="009D6780"/>
    <w:rsid w:val="009D6C7C"/>
    <w:rsid w:val="009E0D7B"/>
    <w:rsid w:val="009E0DA7"/>
    <w:rsid w:val="009E2E5F"/>
    <w:rsid w:val="009E4E04"/>
    <w:rsid w:val="009F0C07"/>
    <w:rsid w:val="009F0F8F"/>
    <w:rsid w:val="009F11B7"/>
    <w:rsid w:val="009F1240"/>
    <w:rsid w:val="009F2264"/>
    <w:rsid w:val="009F50D5"/>
    <w:rsid w:val="00A0110A"/>
    <w:rsid w:val="00A0206C"/>
    <w:rsid w:val="00A02F93"/>
    <w:rsid w:val="00A0335A"/>
    <w:rsid w:val="00A07500"/>
    <w:rsid w:val="00A07A71"/>
    <w:rsid w:val="00A12FBD"/>
    <w:rsid w:val="00A1331A"/>
    <w:rsid w:val="00A20A43"/>
    <w:rsid w:val="00A21126"/>
    <w:rsid w:val="00A22030"/>
    <w:rsid w:val="00A23A98"/>
    <w:rsid w:val="00A2535B"/>
    <w:rsid w:val="00A2618E"/>
    <w:rsid w:val="00A32293"/>
    <w:rsid w:val="00A328AB"/>
    <w:rsid w:val="00A345B7"/>
    <w:rsid w:val="00A353F8"/>
    <w:rsid w:val="00A35442"/>
    <w:rsid w:val="00A3720D"/>
    <w:rsid w:val="00A37319"/>
    <w:rsid w:val="00A40530"/>
    <w:rsid w:val="00A409BE"/>
    <w:rsid w:val="00A42844"/>
    <w:rsid w:val="00A46C62"/>
    <w:rsid w:val="00A47D90"/>
    <w:rsid w:val="00A5057B"/>
    <w:rsid w:val="00A506F2"/>
    <w:rsid w:val="00A52B0B"/>
    <w:rsid w:val="00A530E3"/>
    <w:rsid w:val="00A53351"/>
    <w:rsid w:val="00A54D6A"/>
    <w:rsid w:val="00A564E3"/>
    <w:rsid w:val="00A63EA8"/>
    <w:rsid w:val="00A6582D"/>
    <w:rsid w:val="00A70294"/>
    <w:rsid w:val="00A71113"/>
    <w:rsid w:val="00A71582"/>
    <w:rsid w:val="00A75821"/>
    <w:rsid w:val="00A80E93"/>
    <w:rsid w:val="00A8343D"/>
    <w:rsid w:val="00A84032"/>
    <w:rsid w:val="00A8542C"/>
    <w:rsid w:val="00A8619B"/>
    <w:rsid w:val="00A879CB"/>
    <w:rsid w:val="00A87AE6"/>
    <w:rsid w:val="00A906A1"/>
    <w:rsid w:val="00A91D35"/>
    <w:rsid w:val="00A926B8"/>
    <w:rsid w:val="00A94287"/>
    <w:rsid w:val="00A97DBC"/>
    <w:rsid w:val="00AA23C5"/>
    <w:rsid w:val="00AA40AA"/>
    <w:rsid w:val="00AA4DCA"/>
    <w:rsid w:val="00AA67A3"/>
    <w:rsid w:val="00AA7846"/>
    <w:rsid w:val="00AB36A8"/>
    <w:rsid w:val="00AB3E42"/>
    <w:rsid w:val="00AB4A9D"/>
    <w:rsid w:val="00AC0540"/>
    <w:rsid w:val="00AC0C93"/>
    <w:rsid w:val="00AC0EA7"/>
    <w:rsid w:val="00AC1356"/>
    <w:rsid w:val="00AC251A"/>
    <w:rsid w:val="00AC35AD"/>
    <w:rsid w:val="00AD173E"/>
    <w:rsid w:val="00AD5F6A"/>
    <w:rsid w:val="00AE08BC"/>
    <w:rsid w:val="00AE157F"/>
    <w:rsid w:val="00AE2F33"/>
    <w:rsid w:val="00AE37CC"/>
    <w:rsid w:val="00AE3CDD"/>
    <w:rsid w:val="00AE5868"/>
    <w:rsid w:val="00AE64F1"/>
    <w:rsid w:val="00AF0FA0"/>
    <w:rsid w:val="00AF1B84"/>
    <w:rsid w:val="00AF288D"/>
    <w:rsid w:val="00B00280"/>
    <w:rsid w:val="00B01AAD"/>
    <w:rsid w:val="00B1381B"/>
    <w:rsid w:val="00B14A27"/>
    <w:rsid w:val="00B14CF1"/>
    <w:rsid w:val="00B200D7"/>
    <w:rsid w:val="00B21489"/>
    <w:rsid w:val="00B2663E"/>
    <w:rsid w:val="00B279D1"/>
    <w:rsid w:val="00B32DDB"/>
    <w:rsid w:val="00B33AC4"/>
    <w:rsid w:val="00B33CCF"/>
    <w:rsid w:val="00B37795"/>
    <w:rsid w:val="00B40D3A"/>
    <w:rsid w:val="00B419FA"/>
    <w:rsid w:val="00B4264B"/>
    <w:rsid w:val="00B43456"/>
    <w:rsid w:val="00B43FFD"/>
    <w:rsid w:val="00B45F23"/>
    <w:rsid w:val="00B515B7"/>
    <w:rsid w:val="00B52178"/>
    <w:rsid w:val="00B5286C"/>
    <w:rsid w:val="00B52EB0"/>
    <w:rsid w:val="00B53BED"/>
    <w:rsid w:val="00B56AA9"/>
    <w:rsid w:val="00B57C19"/>
    <w:rsid w:val="00B602E0"/>
    <w:rsid w:val="00B61FCD"/>
    <w:rsid w:val="00B6268A"/>
    <w:rsid w:val="00B66121"/>
    <w:rsid w:val="00B67175"/>
    <w:rsid w:val="00B672A2"/>
    <w:rsid w:val="00B67CF6"/>
    <w:rsid w:val="00B73B34"/>
    <w:rsid w:val="00B75956"/>
    <w:rsid w:val="00B7703E"/>
    <w:rsid w:val="00B83494"/>
    <w:rsid w:val="00B843F7"/>
    <w:rsid w:val="00B84B4B"/>
    <w:rsid w:val="00B97253"/>
    <w:rsid w:val="00BA1D61"/>
    <w:rsid w:val="00BA2374"/>
    <w:rsid w:val="00BA2705"/>
    <w:rsid w:val="00BA3C73"/>
    <w:rsid w:val="00BA3E7B"/>
    <w:rsid w:val="00BA5A64"/>
    <w:rsid w:val="00BA734A"/>
    <w:rsid w:val="00BB413B"/>
    <w:rsid w:val="00BB5536"/>
    <w:rsid w:val="00BB7798"/>
    <w:rsid w:val="00BC0904"/>
    <w:rsid w:val="00BC0F22"/>
    <w:rsid w:val="00BC207F"/>
    <w:rsid w:val="00BC20C9"/>
    <w:rsid w:val="00BC4A98"/>
    <w:rsid w:val="00BC740B"/>
    <w:rsid w:val="00BC7AD8"/>
    <w:rsid w:val="00BD3451"/>
    <w:rsid w:val="00BE4CE6"/>
    <w:rsid w:val="00BE5833"/>
    <w:rsid w:val="00BE69C6"/>
    <w:rsid w:val="00BF2C87"/>
    <w:rsid w:val="00BF32C3"/>
    <w:rsid w:val="00BF506D"/>
    <w:rsid w:val="00BF6393"/>
    <w:rsid w:val="00C02E61"/>
    <w:rsid w:val="00C05DB0"/>
    <w:rsid w:val="00C06C1D"/>
    <w:rsid w:val="00C126FF"/>
    <w:rsid w:val="00C17A91"/>
    <w:rsid w:val="00C21AD8"/>
    <w:rsid w:val="00C21D6D"/>
    <w:rsid w:val="00C223CE"/>
    <w:rsid w:val="00C23017"/>
    <w:rsid w:val="00C235B2"/>
    <w:rsid w:val="00C23A7D"/>
    <w:rsid w:val="00C27933"/>
    <w:rsid w:val="00C36D9C"/>
    <w:rsid w:val="00C402D9"/>
    <w:rsid w:val="00C42564"/>
    <w:rsid w:val="00C42DFC"/>
    <w:rsid w:val="00C45EE7"/>
    <w:rsid w:val="00C5040A"/>
    <w:rsid w:val="00C5148F"/>
    <w:rsid w:val="00C57410"/>
    <w:rsid w:val="00C57D6A"/>
    <w:rsid w:val="00C60AF9"/>
    <w:rsid w:val="00C629C1"/>
    <w:rsid w:val="00C63086"/>
    <w:rsid w:val="00C6341F"/>
    <w:rsid w:val="00C64C08"/>
    <w:rsid w:val="00C66C41"/>
    <w:rsid w:val="00C67585"/>
    <w:rsid w:val="00C70276"/>
    <w:rsid w:val="00C714C0"/>
    <w:rsid w:val="00C739D6"/>
    <w:rsid w:val="00C73E95"/>
    <w:rsid w:val="00C74D54"/>
    <w:rsid w:val="00C7724F"/>
    <w:rsid w:val="00C801AB"/>
    <w:rsid w:val="00C8085C"/>
    <w:rsid w:val="00C81D5E"/>
    <w:rsid w:val="00C84CFE"/>
    <w:rsid w:val="00C85A5C"/>
    <w:rsid w:val="00C87E19"/>
    <w:rsid w:val="00C9014D"/>
    <w:rsid w:val="00C91AF2"/>
    <w:rsid w:val="00C94B1C"/>
    <w:rsid w:val="00CA00CF"/>
    <w:rsid w:val="00CA09C6"/>
    <w:rsid w:val="00CA106C"/>
    <w:rsid w:val="00CA16A4"/>
    <w:rsid w:val="00CA3D9F"/>
    <w:rsid w:val="00CA447A"/>
    <w:rsid w:val="00CB0943"/>
    <w:rsid w:val="00CB194A"/>
    <w:rsid w:val="00CB5BAE"/>
    <w:rsid w:val="00CB65F8"/>
    <w:rsid w:val="00CB6738"/>
    <w:rsid w:val="00CB7D56"/>
    <w:rsid w:val="00CC2562"/>
    <w:rsid w:val="00CC2B83"/>
    <w:rsid w:val="00CD70BB"/>
    <w:rsid w:val="00CE08DE"/>
    <w:rsid w:val="00CE191D"/>
    <w:rsid w:val="00CE2A62"/>
    <w:rsid w:val="00CE3F02"/>
    <w:rsid w:val="00CE5417"/>
    <w:rsid w:val="00CE5B7C"/>
    <w:rsid w:val="00CF1FFF"/>
    <w:rsid w:val="00CF76A8"/>
    <w:rsid w:val="00D02AFA"/>
    <w:rsid w:val="00D05760"/>
    <w:rsid w:val="00D06030"/>
    <w:rsid w:val="00D12761"/>
    <w:rsid w:val="00D13E25"/>
    <w:rsid w:val="00D143B5"/>
    <w:rsid w:val="00D20D94"/>
    <w:rsid w:val="00D2301B"/>
    <w:rsid w:val="00D23F12"/>
    <w:rsid w:val="00D25C01"/>
    <w:rsid w:val="00D26D69"/>
    <w:rsid w:val="00D2796F"/>
    <w:rsid w:val="00D27D20"/>
    <w:rsid w:val="00D27F3A"/>
    <w:rsid w:val="00D308DA"/>
    <w:rsid w:val="00D31CB3"/>
    <w:rsid w:val="00D33516"/>
    <w:rsid w:val="00D336BA"/>
    <w:rsid w:val="00D33B41"/>
    <w:rsid w:val="00D34926"/>
    <w:rsid w:val="00D41714"/>
    <w:rsid w:val="00D4258C"/>
    <w:rsid w:val="00D4495F"/>
    <w:rsid w:val="00D478AF"/>
    <w:rsid w:val="00D542DD"/>
    <w:rsid w:val="00D56FAD"/>
    <w:rsid w:val="00D61D8C"/>
    <w:rsid w:val="00D6210C"/>
    <w:rsid w:val="00D7415E"/>
    <w:rsid w:val="00D76583"/>
    <w:rsid w:val="00D76E50"/>
    <w:rsid w:val="00D80F3B"/>
    <w:rsid w:val="00D83535"/>
    <w:rsid w:val="00D87C1E"/>
    <w:rsid w:val="00D90DEF"/>
    <w:rsid w:val="00D9139E"/>
    <w:rsid w:val="00D91B57"/>
    <w:rsid w:val="00D91C00"/>
    <w:rsid w:val="00D91E5A"/>
    <w:rsid w:val="00D939B7"/>
    <w:rsid w:val="00D95100"/>
    <w:rsid w:val="00D956C6"/>
    <w:rsid w:val="00DA119F"/>
    <w:rsid w:val="00DA359B"/>
    <w:rsid w:val="00DA396F"/>
    <w:rsid w:val="00DA3AE7"/>
    <w:rsid w:val="00DA53BD"/>
    <w:rsid w:val="00DA5BD7"/>
    <w:rsid w:val="00DA67AF"/>
    <w:rsid w:val="00DC2447"/>
    <w:rsid w:val="00DC45CA"/>
    <w:rsid w:val="00DC7364"/>
    <w:rsid w:val="00DD0004"/>
    <w:rsid w:val="00DD11EC"/>
    <w:rsid w:val="00DD2F59"/>
    <w:rsid w:val="00DD3431"/>
    <w:rsid w:val="00DD606A"/>
    <w:rsid w:val="00DD62A9"/>
    <w:rsid w:val="00DD7BF6"/>
    <w:rsid w:val="00DE1D58"/>
    <w:rsid w:val="00DE3222"/>
    <w:rsid w:val="00DE3576"/>
    <w:rsid w:val="00DF0378"/>
    <w:rsid w:val="00DF0633"/>
    <w:rsid w:val="00DF0D3C"/>
    <w:rsid w:val="00DF0E1D"/>
    <w:rsid w:val="00DF1F4B"/>
    <w:rsid w:val="00DF6E97"/>
    <w:rsid w:val="00DF7D39"/>
    <w:rsid w:val="00E005BF"/>
    <w:rsid w:val="00E02C10"/>
    <w:rsid w:val="00E02D7F"/>
    <w:rsid w:val="00E049C1"/>
    <w:rsid w:val="00E067FF"/>
    <w:rsid w:val="00E07798"/>
    <w:rsid w:val="00E10BDA"/>
    <w:rsid w:val="00E11026"/>
    <w:rsid w:val="00E11E72"/>
    <w:rsid w:val="00E137C2"/>
    <w:rsid w:val="00E13BB3"/>
    <w:rsid w:val="00E14712"/>
    <w:rsid w:val="00E156F0"/>
    <w:rsid w:val="00E16BE3"/>
    <w:rsid w:val="00E177C9"/>
    <w:rsid w:val="00E17BDF"/>
    <w:rsid w:val="00E20175"/>
    <w:rsid w:val="00E217C3"/>
    <w:rsid w:val="00E22854"/>
    <w:rsid w:val="00E24A6E"/>
    <w:rsid w:val="00E27E5D"/>
    <w:rsid w:val="00E30583"/>
    <w:rsid w:val="00E352D9"/>
    <w:rsid w:val="00E3676E"/>
    <w:rsid w:val="00E43D71"/>
    <w:rsid w:val="00E44D16"/>
    <w:rsid w:val="00E50832"/>
    <w:rsid w:val="00E54B83"/>
    <w:rsid w:val="00E5520A"/>
    <w:rsid w:val="00E557CC"/>
    <w:rsid w:val="00E56253"/>
    <w:rsid w:val="00E60440"/>
    <w:rsid w:val="00E62D34"/>
    <w:rsid w:val="00E739F3"/>
    <w:rsid w:val="00E74883"/>
    <w:rsid w:val="00E76BF5"/>
    <w:rsid w:val="00E7731B"/>
    <w:rsid w:val="00E77BA2"/>
    <w:rsid w:val="00E80988"/>
    <w:rsid w:val="00E81A07"/>
    <w:rsid w:val="00E81B78"/>
    <w:rsid w:val="00E84BD8"/>
    <w:rsid w:val="00E92243"/>
    <w:rsid w:val="00E94F28"/>
    <w:rsid w:val="00E95282"/>
    <w:rsid w:val="00E958AB"/>
    <w:rsid w:val="00E96582"/>
    <w:rsid w:val="00EA32A6"/>
    <w:rsid w:val="00EB107E"/>
    <w:rsid w:val="00EB28BB"/>
    <w:rsid w:val="00EB5530"/>
    <w:rsid w:val="00EB5986"/>
    <w:rsid w:val="00EB7910"/>
    <w:rsid w:val="00EC1B98"/>
    <w:rsid w:val="00EC5A48"/>
    <w:rsid w:val="00EC6027"/>
    <w:rsid w:val="00EC6FF7"/>
    <w:rsid w:val="00ED0A3A"/>
    <w:rsid w:val="00ED237A"/>
    <w:rsid w:val="00ED3807"/>
    <w:rsid w:val="00ED3E12"/>
    <w:rsid w:val="00ED3EE4"/>
    <w:rsid w:val="00ED51E3"/>
    <w:rsid w:val="00ED66EB"/>
    <w:rsid w:val="00ED6A4E"/>
    <w:rsid w:val="00EE05BB"/>
    <w:rsid w:val="00EE0683"/>
    <w:rsid w:val="00EE268B"/>
    <w:rsid w:val="00EE34CF"/>
    <w:rsid w:val="00EE5607"/>
    <w:rsid w:val="00EE5F5E"/>
    <w:rsid w:val="00EF37C6"/>
    <w:rsid w:val="00EF3D3D"/>
    <w:rsid w:val="00EF4219"/>
    <w:rsid w:val="00EF719C"/>
    <w:rsid w:val="00EF7204"/>
    <w:rsid w:val="00F00BE1"/>
    <w:rsid w:val="00F00D6C"/>
    <w:rsid w:val="00F03AFC"/>
    <w:rsid w:val="00F04361"/>
    <w:rsid w:val="00F04EA2"/>
    <w:rsid w:val="00F062B2"/>
    <w:rsid w:val="00F062B9"/>
    <w:rsid w:val="00F0687F"/>
    <w:rsid w:val="00F07B05"/>
    <w:rsid w:val="00F105EA"/>
    <w:rsid w:val="00F125F8"/>
    <w:rsid w:val="00F134C5"/>
    <w:rsid w:val="00F207E2"/>
    <w:rsid w:val="00F2177B"/>
    <w:rsid w:val="00F262B2"/>
    <w:rsid w:val="00F27AF5"/>
    <w:rsid w:val="00F27D7A"/>
    <w:rsid w:val="00F40B9F"/>
    <w:rsid w:val="00F465F3"/>
    <w:rsid w:val="00F46D69"/>
    <w:rsid w:val="00F501CF"/>
    <w:rsid w:val="00F5060D"/>
    <w:rsid w:val="00F521D2"/>
    <w:rsid w:val="00F53402"/>
    <w:rsid w:val="00F53EA6"/>
    <w:rsid w:val="00F548EE"/>
    <w:rsid w:val="00F55F27"/>
    <w:rsid w:val="00F57B40"/>
    <w:rsid w:val="00F622FC"/>
    <w:rsid w:val="00F656CF"/>
    <w:rsid w:val="00F70E93"/>
    <w:rsid w:val="00F70ECC"/>
    <w:rsid w:val="00F74D4F"/>
    <w:rsid w:val="00F8214D"/>
    <w:rsid w:val="00F83537"/>
    <w:rsid w:val="00F96195"/>
    <w:rsid w:val="00FA02DB"/>
    <w:rsid w:val="00FB0A8E"/>
    <w:rsid w:val="00FB66F5"/>
    <w:rsid w:val="00FB781E"/>
    <w:rsid w:val="00FC0639"/>
    <w:rsid w:val="00FC16E6"/>
    <w:rsid w:val="00FC3B9C"/>
    <w:rsid w:val="00FC7FF7"/>
    <w:rsid w:val="00FD0007"/>
    <w:rsid w:val="00FD3407"/>
    <w:rsid w:val="00FD6DC4"/>
    <w:rsid w:val="00FE0C09"/>
    <w:rsid w:val="00FE0F50"/>
    <w:rsid w:val="00FE370F"/>
    <w:rsid w:val="00FE3B6B"/>
    <w:rsid w:val="00FE71FF"/>
    <w:rsid w:val="00FE791E"/>
    <w:rsid w:val="00FF01C5"/>
    <w:rsid w:val="00FF0D43"/>
    <w:rsid w:val="00FF44F1"/>
    <w:rsid w:val="00FF714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E6A651-EEF4-4BCB-9B44-5DAF7A7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69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46927"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946927"/>
    <w:rPr>
      <w:rFonts w:cs="Times New Roman"/>
    </w:rPr>
  </w:style>
  <w:style w:type="paragraph" w:styleId="a6">
    <w:name w:val="List Paragraph"/>
    <w:basedOn w:val="a"/>
    <w:uiPriority w:val="34"/>
    <w:qFormat/>
    <w:rsid w:val="0094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2014-02-23T06:43:00Z</dcterms:created>
  <dcterms:modified xsi:type="dcterms:W3CDTF">2014-02-23T06:43:00Z</dcterms:modified>
</cp:coreProperties>
</file>