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0E" w:rsidRPr="00164BB8" w:rsidRDefault="00C3230E" w:rsidP="00164BB8">
      <w:pPr>
        <w:spacing w:line="360" w:lineRule="auto"/>
        <w:ind w:firstLine="709"/>
        <w:jc w:val="center"/>
        <w:rPr>
          <w:sz w:val="28"/>
        </w:rPr>
      </w:pPr>
      <w:r w:rsidRPr="00164BB8">
        <w:rPr>
          <w:sz w:val="28"/>
        </w:rPr>
        <w:t>ФЕДЕРАЛЬНОЕ АГЕНСТВО ОБРАЗОВАНИЯ РОССИЙСКОЙ ФЕДЕРАЦИИ</w:t>
      </w:r>
    </w:p>
    <w:p w:rsidR="00C3230E" w:rsidRPr="00164BB8" w:rsidRDefault="00C3230E" w:rsidP="00164BB8">
      <w:pPr>
        <w:spacing w:line="360" w:lineRule="auto"/>
        <w:ind w:firstLine="709"/>
        <w:jc w:val="center"/>
        <w:rPr>
          <w:sz w:val="28"/>
        </w:rPr>
      </w:pPr>
      <w:r w:rsidRPr="00164BB8">
        <w:rPr>
          <w:sz w:val="28"/>
        </w:rPr>
        <w:t>ВСЕРОССИЙСКИЙ ЗАОЧНЫЙ ФИНАНСОВО-ЭКОНОМИЧЕСКИЙ ИНСТИТУТ</w:t>
      </w:r>
    </w:p>
    <w:p w:rsidR="00C3230E" w:rsidRPr="00164BB8" w:rsidRDefault="00C3230E" w:rsidP="00164BB8">
      <w:pPr>
        <w:spacing w:line="360" w:lineRule="auto"/>
        <w:ind w:firstLine="709"/>
        <w:jc w:val="center"/>
        <w:rPr>
          <w:sz w:val="28"/>
        </w:rPr>
      </w:pPr>
      <w:r w:rsidRPr="00164BB8">
        <w:rPr>
          <w:sz w:val="28"/>
        </w:rPr>
        <w:t>Филиал в г. Липецке</w:t>
      </w: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center"/>
        <w:rPr>
          <w:b/>
          <w:sz w:val="28"/>
          <w:szCs w:val="40"/>
        </w:rPr>
      </w:pPr>
      <w:r w:rsidRPr="00164BB8">
        <w:rPr>
          <w:b/>
          <w:sz w:val="28"/>
          <w:szCs w:val="40"/>
        </w:rPr>
        <w:t>Реферат по экономической теории</w:t>
      </w:r>
    </w:p>
    <w:p w:rsidR="00C3230E" w:rsidRPr="00164BB8" w:rsidRDefault="00C3230E" w:rsidP="00164BB8">
      <w:pPr>
        <w:spacing w:line="360" w:lineRule="auto"/>
        <w:ind w:firstLine="709"/>
        <w:jc w:val="center"/>
        <w:rPr>
          <w:b/>
          <w:sz w:val="28"/>
          <w:szCs w:val="40"/>
        </w:rPr>
      </w:pPr>
      <w:r w:rsidRPr="00164BB8">
        <w:rPr>
          <w:b/>
          <w:sz w:val="28"/>
          <w:szCs w:val="40"/>
        </w:rPr>
        <w:t>на тему:</w:t>
      </w:r>
    </w:p>
    <w:p w:rsidR="00C3230E" w:rsidRPr="00164BB8" w:rsidRDefault="00C3230E" w:rsidP="00164BB8">
      <w:pPr>
        <w:spacing w:line="360" w:lineRule="auto"/>
        <w:ind w:firstLine="709"/>
        <w:jc w:val="center"/>
        <w:rPr>
          <w:b/>
          <w:sz w:val="28"/>
          <w:szCs w:val="40"/>
        </w:rPr>
      </w:pPr>
      <w:r w:rsidRPr="00164BB8">
        <w:rPr>
          <w:b/>
          <w:sz w:val="28"/>
          <w:szCs w:val="40"/>
        </w:rPr>
        <w:t>«Бюджетно-фискальная политика»</w:t>
      </w: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right"/>
        <w:rPr>
          <w:sz w:val="28"/>
        </w:rPr>
      </w:pPr>
      <w:r w:rsidRPr="00164BB8">
        <w:rPr>
          <w:sz w:val="28"/>
        </w:rPr>
        <w:t>Выполнила:</w:t>
      </w:r>
    </w:p>
    <w:p w:rsidR="00C3230E" w:rsidRPr="00164BB8" w:rsidRDefault="00C3230E" w:rsidP="00164BB8">
      <w:pPr>
        <w:spacing w:line="360" w:lineRule="auto"/>
        <w:ind w:firstLine="709"/>
        <w:jc w:val="right"/>
        <w:rPr>
          <w:sz w:val="28"/>
        </w:rPr>
      </w:pPr>
      <w:r w:rsidRPr="00164BB8">
        <w:rPr>
          <w:sz w:val="28"/>
        </w:rPr>
        <w:t xml:space="preserve">Студентка: </w:t>
      </w:r>
      <w:r w:rsidRPr="00164BB8">
        <w:rPr>
          <w:sz w:val="28"/>
          <w:lang w:val="en-US"/>
        </w:rPr>
        <w:t>II</w:t>
      </w:r>
      <w:r w:rsidRPr="00164BB8">
        <w:rPr>
          <w:sz w:val="28"/>
        </w:rPr>
        <w:t xml:space="preserve"> курса</w:t>
      </w:r>
    </w:p>
    <w:p w:rsidR="00C3230E" w:rsidRPr="00164BB8" w:rsidRDefault="00C3230E" w:rsidP="00164BB8">
      <w:pPr>
        <w:spacing w:line="360" w:lineRule="auto"/>
        <w:ind w:firstLine="709"/>
        <w:jc w:val="right"/>
        <w:rPr>
          <w:sz w:val="28"/>
        </w:rPr>
      </w:pPr>
      <w:r w:rsidRPr="00164BB8">
        <w:rPr>
          <w:sz w:val="28"/>
        </w:rPr>
        <w:t>Факультет: финансово-кредитный</w:t>
      </w:r>
    </w:p>
    <w:p w:rsidR="00C3230E" w:rsidRPr="00164BB8" w:rsidRDefault="00C3230E" w:rsidP="00164BB8">
      <w:pPr>
        <w:spacing w:line="360" w:lineRule="auto"/>
        <w:ind w:firstLine="709"/>
        <w:jc w:val="right"/>
        <w:rPr>
          <w:sz w:val="28"/>
        </w:rPr>
      </w:pPr>
      <w:r w:rsidRPr="00164BB8">
        <w:rPr>
          <w:sz w:val="28"/>
        </w:rPr>
        <w:t>Специальность: ФК</w:t>
      </w:r>
    </w:p>
    <w:p w:rsidR="00C3230E" w:rsidRPr="00164BB8" w:rsidRDefault="00C3230E" w:rsidP="00164BB8">
      <w:pPr>
        <w:spacing w:line="360" w:lineRule="auto"/>
        <w:ind w:firstLine="709"/>
        <w:jc w:val="right"/>
        <w:rPr>
          <w:sz w:val="28"/>
        </w:rPr>
      </w:pPr>
      <w:r w:rsidRPr="00164BB8">
        <w:rPr>
          <w:sz w:val="28"/>
        </w:rPr>
        <w:t>Группа: вечерняя (бюджет)</w:t>
      </w:r>
    </w:p>
    <w:p w:rsidR="00C3230E" w:rsidRPr="00164BB8" w:rsidRDefault="00C3230E" w:rsidP="00164BB8">
      <w:pPr>
        <w:spacing w:line="360" w:lineRule="auto"/>
        <w:ind w:firstLine="709"/>
        <w:jc w:val="right"/>
        <w:rPr>
          <w:sz w:val="28"/>
        </w:rPr>
      </w:pPr>
      <w:r w:rsidRPr="00164BB8">
        <w:rPr>
          <w:sz w:val="28"/>
        </w:rPr>
        <w:t>Личное дело № 07ФФБ02240</w:t>
      </w:r>
    </w:p>
    <w:p w:rsidR="00C3230E" w:rsidRPr="00164BB8" w:rsidRDefault="00C3230E" w:rsidP="00164BB8">
      <w:pPr>
        <w:spacing w:line="360" w:lineRule="auto"/>
        <w:ind w:firstLine="709"/>
        <w:jc w:val="right"/>
        <w:rPr>
          <w:sz w:val="28"/>
        </w:rPr>
      </w:pPr>
      <w:r w:rsidRPr="00164BB8">
        <w:rPr>
          <w:sz w:val="28"/>
        </w:rPr>
        <w:t>Филонова Ольга Геннадьевна.</w:t>
      </w:r>
    </w:p>
    <w:p w:rsidR="00C3230E" w:rsidRPr="00164BB8" w:rsidRDefault="00C3230E" w:rsidP="00164BB8">
      <w:pPr>
        <w:spacing w:line="360" w:lineRule="auto"/>
        <w:ind w:firstLine="709"/>
        <w:jc w:val="right"/>
        <w:rPr>
          <w:sz w:val="28"/>
        </w:rPr>
      </w:pPr>
      <w:r w:rsidRPr="00164BB8">
        <w:rPr>
          <w:sz w:val="28"/>
        </w:rPr>
        <w:t>Проверила: пр. Иода Ю.В.</w:t>
      </w:r>
    </w:p>
    <w:p w:rsidR="00C3230E" w:rsidRPr="00164BB8" w:rsidRDefault="00C3230E" w:rsidP="00164BB8">
      <w:pPr>
        <w:spacing w:line="360" w:lineRule="auto"/>
        <w:ind w:firstLine="709"/>
        <w:jc w:val="right"/>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C3230E" w:rsidRPr="00164BB8" w:rsidRDefault="00C3230E" w:rsidP="00164BB8">
      <w:pPr>
        <w:spacing w:line="360" w:lineRule="auto"/>
        <w:ind w:firstLine="709"/>
        <w:jc w:val="both"/>
        <w:rPr>
          <w:sz w:val="28"/>
        </w:rPr>
      </w:pPr>
    </w:p>
    <w:p w:rsidR="00E874E0" w:rsidRPr="00164BB8" w:rsidRDefault="00E874E0" w:rsidP="00164BB8">
      <w:pPr>
        <w:spacing w:line="360" w:lineRule="auto"/>
        <w:ind w:firstLine="709"/>
        <w:jc w:val="both"/>
        <w:rPr>
          <w:sz w:val="28"/>
          <w:szCs w:val="28"/>
        </w:rPr>
      </w:pPr>
    </w:p>
    <w:p w:rsidR="00C3230E" w:rsidRPr="00164BB8" w:rsidRDefault="00C3230E" w:rsidP="00164BB8">
      <w:pPr>
        <w:spacing w:line="360" w:lineRule="auto"/>
        <w:ind w:firstLine="709"/>
        <w:jc w:val="center"/>
        <w:rPr>
          <w:sz w:val="28"/>
          <w:szCs w:val="28"/>
        </w:rPr>
      </w:pPr>
      <w:r w:rsidRPr="00164BB8">
        <w:rPr>
          <w:sz w:val="28"/>
          <w:szCs w:val="28"/>
        </w:rPr>
        <w:t>Липецк – 2008 г</w:t>
      </w:r>
    </w:p>
    <w:p w:rsidR="001F06F3" w:rsidRPr="00164BB8" w:rsidRDefault="00164BB8" w:rsidP="00164BB8">
      <w:pPr>
        <w:pStyle w:val="a8"/>
        <w:tabs>
          <w:tab w:val="left" w:pos="3700"/>
          <w:tab w:val="center" w:pos="4677"/>
        </w:tabs>
        <w:spacing w:line="360" w:lineRule="auto"/>
        <w:ind w:firstLine="709"/>
        <w:rPr>
          <w:b/>
          <w:bCs/>
          <w:szCs w:val="28"/>
        </w:rPr>
      </w:pPr>
      <w:r>
        <w:rPr>
          <w:bCs/>
          <w:szCs w:val="28"/>
        </w:rPr>
        <w:br w:type="page"/>
      </w:r>
      <w:r w:rsidR="001F06F3" w:rsidRPr="00164BB8">
        <w:rPr>
          <w:b/>
          <w:bCs/>
          <w:szCs w:val="28"/>
        </w:rPr>
        <w:t>Содержание</w:t>
      </w:r>
    </w:p>
    <w:p w:rsidR="00164BB8" w:rsidRPr="00164BB8" w:rsidRDefault="00164BB8" w:rsidP="00164BB8">
      <w:pPr>
        <w:pStyle w:val="a8"/>
        <w:spacing w:line="360" w:lineRule="auto"/>
        <w:ind w:firstLine="709"/>
        <w:rPr>
          <w:b/>
          <w:bCs/>
          <w:szCs w:val="28"/>
        </w:rPr>
      </w:pPr>
    </w:p>
    <w:p w:rsidR="001F06F3" w:rsidRPr="00164BB8" w:rsidRDefault="001F06F3" w:rsidP="00164BB8">
      <w:pPr>
        <w:pStyle w:val="a8"/>
        <w:spacing w:line="360" w:lineRule="auto"/>
        <w:jc w:val="both"/>
        <w:rPr>
          <w:szCs w:val="28"/>
        </w:rPr>
      </w:pPr>
      <w:r w:rsidRPr="00164BB8">
        <w:rPr>
          <w:bCs/>
          <w:szCs w:val="28"/>
        </w:rPr>
        <w:t>Введение</w:t>
      </w:r>
      <w:r w:rsidRPr="00164BB8">
        <w:rPr>
          <w:szCs w:val="28"/>
        </w:rPr>
        <w:t>………………………………………………………………………….3</w:t>
      </w:r>
    </w:p>
    <w:p w:rsidR="001F06F3" w:rsidRPr="00164BB8" w:rsidRDefault="001F06F3" w:rsidP="00164BB8">
      <w:pPr>
        <w:spacing w:line="360" w:lineRule="auto"/>
        <w:jc w:val="both"/>
        <w:rPr>
          <w:sz w:val="28"/>
          <w:szCs w:val="28"/>
        </w:rPr>
      </w:pPr>
      <w:r w:rsidRPr="00164BB8">
        <w:rPr>
          <w:bCs/>
          <w:sz w:val="28"/>
          <w:szCs w:val="28"/>
        </w:rPr>
        <w:t xml:space="preserve">Глава </w:t>
      </w:r>
      <w:r w:rsidRPr="00164BB8">
        <w:rPr>
          <w:bCs/>
          <w:sz w:val="28"/>
          <w:szCs w:val="28"/>
          <w:lang w:val="en-US"/>
        </w:rPr>
        <w:t>I</w:t>
      </w:r>
      <w:r w:rsidRPr="00164BB8">
        <w:rPr>
          <w:bCs/>
          <w:sz w:val="28"/>
          <w:szCs w:val="28"/>
        </w:rPr>
        <w:t xml:space="preserve">. </w:t>
      </w:r>
      <w:r w:rsidRPr="00164BB8">
        <w:rPr>
          <w:sz w:val="28"/>
          <w:szCs w:val="28"/>
        </w:rPr>
        <w:t>Бюджетно-фискальная политика</w:t>
      </w:r>
    </w:p>
    <w:p w:rsidR="001F06F3" w:rsidRPr="00164BB8" w:rsidRDefault="001F06F3" w:rsidP="00164BB8">
      <w:pPr>
        <w:pStyle w:val="a8"/>
        <w:tabs>
          <w:tab w:val="left" w:pos="0"/>
          <w:tab w:val="left" w:pos="360"/>
        </w:tabs>
        <w:spacing w:line="360" w:lineRule="auto"/>
        <w:jc w:val="both"/>
        <w:rPr>
          <w:szCs w:val="28"/>
        </w:rPr>
      </w:pPr>
      <w:r w:rsidRPr="00164BB8">
        <w:rPr>
          <w:szCs w:val="28"/>
        </w:rPr>
        <w:t>1.1 Понятие бюджетно-</w:t>
      </w:r>
      <w:r w:rsidR="002B7ECB" w:rsidRPr="00164BB8">
        <w:rPr>
          <w:szCs w:val="28"/>
        </w:rPr>
        <w:t>фискальной</w:t>
      </w:r>
      <w:r w:rsidRPr="00164BB8">
        <w:rPr>
          <w:szCs w:val="28"/>
        </w:rPr>
        <w:t xml:space="preserve"> политики и ее основные виды</w:t>
      </w:r>
      <w:r w:rsidR="002B7ECB" w:rsidRPr="00164BB8">
        <w:rPr>
          <w:szCs w:val="28"/>
        </w:rPr>
        <w:t>.</w:t>
      </w:r>
      <w:r w:rsidRPr="00164BB8">
        <w:rPr>
          <w:szCs w:val="28"/>
        </w:rPr>
        <w:t>……….....</w:t>
      </w:r>
      <w:r w:rsidR="00DB353B" w:rsidRPr="00164BB8">
        <w:rPr>
          <w:szCs w:val="28"/>
        </w:rPr>
        <w:t>4</w:t>
      </w:r>
    </w:p>
    <w:p w:rsidR="001F06F3" w:rsidRPr="00164BB8" w:rsidRDefault="001F06F3" w:rsidP="00164BB8">
      <w:pPr>
        <w:pStyle w:val="a8"/>
        <w:tabs>
          <w:tab w:val="left" w:pos="0"/>
          <w:tab w:val="left" w:pos="360"/>
        </w:tabs>
        <w:spacing w:line="360" w:lineRule="auto"/>
        <w:jc w:val="both"/>
        <w:rPr>
          <w:szCs w:val="28"/>
        </w:rPr>
      </w:pPr>
      <w:r w:rsidRPr="00164BB8">
        <w:rPr>
          <w:szCs w:val="28"/>
        </w:rPr>
        <w:t xml:space="preserve">1.2 </w:t>
      </w:r>
      <w:r w:rsidR="008E1EE0" w:rsidRPr="00164BB8">
        <w:rPr>
          <w:szCs w:val="28"/>
        </w:rPr>
        <w:t>Цели бюджетно-фискальной политики…………………………………….</w:t>
      </w:r>
      <w:r w:rsidR="004D66F8" w:rsidRPr="00164BB8">
        <w:rPr>
          <w:szCs w:val="28"/>
        </w:rPr>
        <w:t>..7</w:t>
      </w:r>
    </w:p>
    <w:p w:rsidR="001F06F3" w:rsidRPr="00164BB8" w:rsidRDefault="001F06F3" w:rsidP="00164BB8">
      <w:pPr>
        <w:pStyle w:val="a8"/>
        <w:tabs>
          <w:tab w:val="left" w:pos="360"/>
        </w:tabs>
        <w:spacing w:line="360" w:lineRule="auto"/>
        <w:jc w:val="both"/>
        <w:rPr>
          <w:szCs w:val="28"/>
        </w:rPr>
      </w:pPr>
      <w:r w:rsidRPr="00164BB8">
        <w:rPr>
          <w:szCs w:val="28"/>
        </w:rPr>
        <w:t>1.3</w:t>
      </w:r>
      <w:r w:rsidR="002B6E6A" w:rsidRPr="00164BB8">
        <w:rPr>
          <w:szCs w:val="28"/>
        </w:rPr>
        <w:t xml:space="preserve"> Инструменты бюджетно-фискальной политики</w:t>
      </w:r>
      <w:r w:rsidR="00FB58E8" w:rsidRPr="00164BB8">
        <w:rPr>
          <w:szCs w:val="28"/>
        </w:rPr>
        <w:t>…………………………</w:t>
      </w:r>
      <w:r w:rsidR="00D538C6" w:rsidRPr="00164BB8">
        <w:rPr>
          <w:szCs w:val="28"/>
        </w:rPr>
        <w:t>…9</w:t>
      </w:r>
    </w:p>
    <w:p w:rsidR="001F06F3" w:rsidRPr="00164BB8" w:rsidRDefault="001F06F3" w:rsidP="00164BB8">
      <w:pPr>
        <w:pStyle w:val="a8"/>
        <w:tabs>
          <w:tab w:val="left" w:pos="0"/>
          <w:tab w:val="left" w:pos="360"/>
        </w:tabs>
        <w:spacing w:line="360" w:lineRule="auto"/>
        <w:jc w:val="both"/>
        <w:rPr>
          <w:szCs w:val="28"/>
        </w:rPr>
      </w:pPr>
      <w:r w:rsidRPr="00164BB8">
        <w:rPr>
          <w:szCs w:val="28"/>
        </w:rPr>
        <w:t xml:space="preserve">1.4 </w:t>
      </w:r>
      <w:r w:rsidR="002B6E6A" w:rsidRPr="00164BB8">
        <w:rPr>
          <w:szCs w:val="28"/>
        </w:rPr>
        <w:t>Бюджетные доходы и расходы……………………………………………...1</w:t>
      </w:r>
      <w:r w:rsidR="00D538C6" w:rsidRPr="00164BB8">
        <w:rPr>
          <w:szCs w:val="28"/>
        </w:rPr>
        <w:t>0</w:t>
      </w:r>
    </w:p>
    <w:p w:rsidR="004D66F8" w:rsidRPr="00164BB8" w:rsidRDefault="001F06F3" w:rsidP="00164BB8">
      <w:pPr>
        <w:pStyle w:val="a8"/>
        <w:spacing w:line="360" w:lineRule="auto"/>
        <w:jc w:val="both"/>
        <w:rPr>
          <w:bCs/>
          <w:szCs w:val="28"/>
        </w:rPr>
      </w:pPr>
      <w:r w:rsidRPr="00164BB8">
        <w:rPr>
          <w:bCs/>
          <w:szCs w:val="28"/>
        </w:rPr>
        <w:t xml:space="preserve">Глава </w:t>
      </w:r>
      <w:r w:rsidRPr="00164BB8">
        <w:rPr>
          <w:bCs/>
          <w:szCs w:val="28"/>
          <w:lang w:val="en-US"/>
        </w:rPr>
        <w:t>II</w:t>
      </w:r>
      <w:r w:rsidRPr="00164BB8">
        <w:rPr>
          <w:bCs/>
          <w:szCs w:val="28"/>
        </w:rPr>
        <w:t xml:space="preserve">. </w:t>
      </w:r>
      <w:r w:rsidR="005857B0" w:rsidRPr="00164BB8">
        <w:rPr>
          <w:bCs/>
          <w:szCs w:val="28"/>
        </w:rPr>
        <w:t xml:space="preserve">Основные итоги бюджетной политики РФ в 2007 г. и в начале 2008 г. Цели и задачи на дальнейшую перспективу </w:t>
      </w:r>
    </w:p>
    <w:p w:rsidR="001F06F3" w:rsidRPr="00164BB8" w:rsidRDefault="001F06F3" w:rsidP="00164BB8">
      <w:pPr>
        <w:spacing w:line="360" w:lineRule="auto"/>
        <w:jc w:val="both"/>
        <w:rPr>
          <w:sz w:val="28"/>
          <w:szCs w:val="28"/>
        </w:rPr>
      </w:pPr>
      <w:r w:rsidRPr="00164BB8">
        <w:rPr>
          <w:sz w:val="28"/>
          <w:szCs w:val="28"/>
        </w:rPr>
        <w:t xml:space="preserve">2.1 </w:t>
      </w:r>
      <w:r w:rsidR="004D66F8" w:rsidRPr="00164BB8">
        <w:rPr>
          <w:sz w:val="28"/>
          <w:szCs w:val="28"/>
        </w:rPr>
        <w:t>Извлечения из Бюджетного послания Президента РФ Федеральному Собранию РФ (23 июня 2008 года)…………………………..</w:t>
      </w:r>
      <w:r w:rsidRPr="00164BB8">
        <w:rPr>
          <w:sz w:val="28"/>
          <w:szCs w:val="28"/>
        </w:rPr>
        <w:t>..</w:t>
      </w:r>
      <w:r w:rsidR="004D66F8" w:rsidRPr="00164BB8">
        <w:rPr>
          <w:sz w:val="28"/>
          <w:szCs w:val="28"/>
        </w:rPr>
        <w:t>.......................</w:t>
      </w:r>
      <w:r w:rsidRPr="00164BB8">
        <w:rPr>
          <w:sz w:val="28"/>
          <w:szCs w:val="28"/>
        </w:rPr>
        <w:t>...</w:t>
      </w:r>
      <w:r w:rsidR="00D538C6" w:rsidRPr="00164BB8">
        <w:rPr>
          <w:sz w:val="28"/>
          <w:szCs w:val="28"/>
        </w:rPr>
        <w:t>1</w:t>
      </w:r>
      <w:r w:rsidRPr="00164BB8">
        <w:rPr>
          <w:sz w:val="28"/>
          <w:szCs w:val="28"/>
        </w:rPr>
        <w:t>3</w:t>
      </w:r>
    </w:p>
    <w:p w:rsidR="001F06F3" w:rsidRPr="00164BB8" w:rsidRDefault="001F06F3" w:rsidP="00164BB8">
      <w:pPr>
        <w:pStyle w:val="a8"/>
        <w:spacing w:line="360" w:lineRule="auto"/>
        <w:jc w:val="both"/>
        <w:rPr>
          <w:szCs w:val="28"/>
        </w:rPr>
      </w:pPr>
      <w:r w:rsidRPr="00164BB8">
        <w:rPr>
          <w:szCs w:val="28"/>
        </w:rPr>
        <w:t xml:space="preserve">2.2 </w:t>
      </w:r>
      <w:r w:rsidR="00FC6047" w:rsidRPr="00164BB8">
        <w:rPr>
          <w:szCs w:val="28"/>
        </w:rPr>
        <w:t>«Об итогах исполнения федерального бюджета за 2007 год и задачах органов финансовой системы РФ на 2008 год и на среднесрочную перспективу».........................................................................................................</w:t>
      </w:r>
      <w:r w:rsidR="009734C1" w:rsidRPr="00164BB8">
        <w:rPr>
          <w:szCs w:val="28"/>
        </w:rPr>
        <w:t>.</w:t>
      </w:r>
      <w:r w:rsidR="00AE3DBA" w:rsidRPr="00164BB8">
        <w:rPr>
          <w:szCs w:val="28"/>
        </w:rPr>
        <w:t>16</w:t>
      </w:r>
    </w:p>
    <w:p w:rsidR="001F06F3" w:rsidRPr="00164BB8" w:rsidRDefault="001F06F3" w:rsidP="00164BB8">
      <w:pPr>
        <w:pStyle w:val="a8"/>
        <w:spacing w:line="360" w:lineRule="auto"/>
        <w:jc w:val="both"/>
        <w:rPr>
          <w:szCs w:val="28"/>
        </w:rPr>
      </w:pPr>
      <w:r w:rsidRPr="00164BB8">
        <w:rPr>
          <w:bCs/>
          <w:szCs w:val="28"/>
        </w:rPr>
        <w:t>Заключение</w:t>
      </w:r>
      <w:r w:rsidRPr="00164BB8">
        <w:rPr>
          <w:szCs w:val="28"/>
        </w:rPr>
        <w:t>……………………………………………………………………...</w:t>
      </w:r>
      <w:r w:rsidR="009734C1" w:rsidRPr="00164BB8">
        <w:rPr>
          <w:szCs w:val="28"/>
        </w:rPr>
        <w:t>24</w:t>
      </w:r>
    </w:p>
    <w:p w:rsidR="001F06F3" w:rsidRPr="00164BB8" w:rsidRDefault="001F06F3" w:rsidP="00164BB8">
      <w:pPr>
        <w:pStyle w:val="a8"/>
        <w:spacing w:line="360" w:lineRule="auto"/>
        <w:jc w:val="both"/>
        <w:rPr>
          <w:szCs w:val="28"/>
        </w:rPr>
      </w:pPr>
      <w:r w:rsidRPr="00164BB8">
        <w:rPr>
          <w:bCs/>
          <w:szCs w:val="28"/>
        </w:rPr>
        <w:t>Список используемой литературы</w:t>
      </w:r>
      <w:r w:rsidRPr="00164BB8">
        <w:rPr>
          <w:szCs w:val="28"/>
        </w:rPr>
        <w:t>…………………………………………...</w:t>
      </w:r>
      <w:r w:rsidR="009734C1" w:rsidRPr="00164BB8">
        <w:rPr>
          <w:szCs w:val="28"/>
        </w:rPr>
        <w:t>26</w:t>
      </w:r>
    </w:p>
    <w:p w:rsidR="006D44C7" w:rsidRPr="009570A5" w:rsidRDefault="009570A5" w:rsidP="009570A5">
      <w:pPr>
        <w:spacing w:line="360" w:lineRule="auto"/>
        <w:ind w:firstLine="709"/>
        <w:jc w:val="center"/>
        <w:rPr>
          <w:b/>
          <w:sz w:val="28"/>
          <w:szCs w:val="28"/>
        </w:rPr>
      </w:pPr>
      <w:r>
        <w:rPr>
          <w:sz w:val="28"/>
          <w:szCs w:val="28"/>
        </w:rPr>
        <w:br w:type="page"/>
      </w:r>
      <w:r w:rsidR="00956B41" w:rsidRPr="009570A5">
        <w:rPr>
          <w:b/>
          <w:sz w:val="28"/>
          <w:szCs w:val="28"/>
        </w:rPr>
        <w:t>Введение</w:t>
      </w:r>
    </w:p>
    <w:p w:rsidR="009570A5" w:rsidRDefault="009570A5" w:rsidP="00164BB8">
      <w:pPr>
        <w:spacing w:line="360" w:lineRule="auto"/>
        <w:ind w:firstLine="709"/>
        <w:jc w:val="both"/>
        <w:rPr>
          <w:sz w:val="28"/>
          <w:szCs w:val="28"/>
        </w:rPr>
      </w:pPr>
    </w:p>
    <w:p w:rsidR="00B74AB0" w:rsidRPr="00164BB8" w:rsidRDefault="00B74AB0" w:rsidP="00164BB8">
      <w:pPr>
        <w:spacing w:line="360" w:lineRule="auto"/>
        <w:ind w:firstLine="709"/>
        <w:jc w:val="both"/>
        <w:rPr>
          <w:sz w:val="28"/>
          <w:szCs w:val="28"/>
        </w:rPr>
      </w:pPr>
      <w:r w:rsidRPr="00164BB8">
        <w:rPr>
          <w:sz w:val="28"/>
          <w:szCs w:val="28"/>
        </w:rPr>
        <w:t>Бюджетно-фискальная политика государства - важное направление его финансовой политики, которое играет большую роль в регулировани</w:t>
      </w:r>
      <w:r w:rsidR="00A7726E" w:rsidRPr="00164BB8">
        <w:rPr>
          <w:sz w:val="28"/>
          <w:szCs w:val="28"/>
        </w:rPr>
        <w:t>и</w:t>
      </w:r>
      <w:r w:rsidRPr="00164BB8">
        <w:rPr>
          <w:sz w:val="28"/>
          <w:szCs w:val="28"/>
        </w:rPr>
        <w:t xml:space="preserve"> экономики посредством налогов и политики доходов и расходов.</w:t>
      </w:r>
    </w:p>
    <w:p w:rsidR="00B74AB0" w:rsidRPr="00164BB8" w:rsidRDefault="00B74AB0" w:rsidP="00164BB8">
      <w:pPr>
        <w:spacing w:line="360" w:lineRule="auto"/>
        <w:ind w:firstLine="709"/>
        <w:jc w:val="both"/>
        <w:rPr>
          <w:sz w:val="28"/>
          <w:szCs w:val="28"/>
        </w:rPr>
      </w:pPr>
      <w:r w:rsidRPr="00164BB8">
        <w:rPr>
          <w:sz w:val="28"/>
          <w:szCs w:val="28"/>
        </w:rPr>
        <w:t>В прошлом, в течение длительного времени, экономисты понимали лишь тот факт, что государство через бюджетно-фискальную политику определяет, в какой пропорции объем производства страны должен быть распределен между коллективным и частным потреблением, а также каким образом бремя платежей за коллективные блага следует разделить среди населения. Только после разработки кейнсианской макроэкономической теории была обнаружена неожиданная закономерность: бюджетно-фискальная политика правительства оказывает большое воздействие на краткосрочную динамику выпуска, занятости и цен.</w:t>
      </w:r>
    </w:p>
    <w:p w:rsidR="00B74AB0" w:rsidRPr="00164BB8" w:rsidRDefault="00B74AB0" w:rsidP="00164BB8">
      <w:pPr>
        <w:spacing w:line="360" w:lineRule="auto"/>
        <w:ind w:firstLine="709"/>
        <w:jc w:val="both"/>
        <w:rPr>
          <w:sz w:val="28"/>
          <w:szCs w:val="28"/>
        </w:rPr>
      </w:pPr>
      <w:r w:rsidRPr="00164BB8">
        <w:rPr>
          <w:sz w:val="28"/>
          <w:szCs w:val="28"/>
        </w:rPr>
        <w:t>Каждое правительство всегда проводит некоторую фискальную политику, независимо от того, осознает оно это или нет. Реальный вопрос в том, будет ли эта политика конструктивной или она будет неосознанной и непоследовательной. Поэтому правительству необходимо двигаться в таком направлении, чтобы, отсекая ненужные государственные расходы минимизировать налогообложение субъектов хозяйствования, тем самым создавая наиболее благоприятные условия для развития бизнеса, но в то же время не лишить трансфертных выплат тех, кто в них действительно нуждается.</w:t>
      </w:r>
    </w:p>
    <w:p w:rsidR="006D44C7" w:rsidRPr="00164BB8" w:rsidRDefault="006D44C7" w:rsidP="00164BB8">
      <w:pPr>
        <w:spacing w:line="360" w:lineRule="auto"/>
        <w:ind w:firstLine="709"/>
        <w:jc w:val="both"/>
        <w:rPr>
          <w:sz w:val="28"/>
          <w:szCs w:val="28"/>
        </w:rPr>
      </w:pPr>
      <w:r w:rsidRPr="00164BB8">
        <w:rPr>
          <w:sz w:val="28"/>
          <w:szCs w:val="28"/>
        </w:rPr>
        <w:t>В данной работе мне хотелось бы раскрыть роль бюджетно-</w:t>
      </w:r>
      <w:r w:rsidR="00956B41" w:rsidRPr="00164BB8">
        <w:rPr>
          <w:sz w:val="28"/>
          <w:szCs w:val="28"/>
        </w:rPr>
        <w:t>фискальной</w:t>
      </w:r>
      <w:r w:rsidRPr="00164BB8">
        <w:rPr>
          <w:sz w:val="28"/>
          <w:szCs w:val="28"/>
        </w:rPr>
        <w:t xml:space="preserve"> политики в государственной экономике и рассмотреть е</w:t>
      </w:r>
      <w:r w:rsidR="008E1EE0" w:rsidRPr="00164BB8">
        <w:rPr>
          <w:sz w:val="28"/>
          <w:szCs w:val="28"/>
        </w:rPr>
        <w:t>е</w:t>
      </w:r>
      <w:r w:rsidRPr="00164BB8">
        <w:rPr>
          <w:sz w:val="28"/>
          <w:szCs w:val="28"/>
        </w:rPr>
        <w:t xml:space="preserve"> цели и структуру. Эта тема очень актуальна сегодня, так как наша экономика, бюджет и налоговая сфера, в частности, находятся ещё в неустойчивой стадии формирования, и от того, как правительство будет осуществлять бюджетно-</w:t>
      </w:r>
      <w:r w:rsidR="00956B41" w:rsidRPr="00164BB8">
        <w:rPr>
          <w:sz w:val="28"/>
          <w:szCs w:val="28"/>
        </w:rPr>
        <w:t>фискальную</w:t>
      </w:r>
      <w:r w:rsidRPr="00164BB8">
        <w:rPr>
          <w:sz w:val="28"/>
          <w:szCs w:val="28"/>
        </w:rPr>
        <w:t xml:space="preserve"> политику, зависит судьба каждого человека, живущего в нашей стране</w:t>
      </w:r>
      <w:r w:rsidR="00956B41" w:rsidRPr="00164BB8">
        <w:rPr>
          <w:sz w:val="28"/>
          <w:szCs w:val="28"/>
        </w:rPr>
        <w:t>,</w:t>
      </w:r>
      <w:r w:rsidRPr="00164BB8">
        <w:rPr>
          <w:sz w:val="28"/>
          <w:szCs w:val="28"/>
        </w:rPr>
        <w:t xml:space="preserve"> и судьба всей страны в целом.</w:t>
      </w:r>
    </w:p>
    <w:p w:rsidR="001F06F3" w:rsidRPr="009570A5" w:rsidRDefault="001F06F3" w:rsidP="009570A5">
      <w:pPr>
        <w:spacing w:line="360" w:lineRule="auto"/>
        <w:ind w:firstLine="709"/>
        <w:jc w:val="center"/>
        <w:rPr>
          <w:b/>
          <w:sz w:val="28"/>
          <w:szCs w:val="32"/>
        </w:rPr>
      </w:pPr>
      <w:r w:rsidRPr="009570A5">
        <w:rPr>
          <w:b/>
          <w:bCs/>
          <w:sz w:val="28"/>
          <w:szCs w:val="32"/>
        </w:rPr>
        <w:t xml:space="preserve">Глава </w:t>
      </w:r>
      <w:r w:rsidRPr="009570A5">
        <w:rPr>
          <w:b/>
          <w:bCs/>
          <w:sz w:val="28"/>
          <w:szCs w:val="32"/>
          <w:lang w:val="en-US"/>
        </w:rPr>
        <w:t>I</w:t>
      </w:r>
      <w:r w:rsidRPr="009570A5">
        <w:rPr>
          <w:b/>
          <w:bCs/>
          <w:sz w:val="28"/>
          <w:szCs w:val="32"/>
        </w:rPr>
        <w:t xml:space="preserve">. </w:t>
      </w:r>
      <w:r w:rsidRPr="009570A5">
        <w:rPr>
          <w:b/>
          <w:sz w:val="28"/>
          <w:szCs w:val="32"/>
        </w:rPr>
        <w:t>Бюджетно-фискальная политика</w:t>
      </w:r>
    </w:p>
    <w:p w:rsidR="009570A5" w:rsidRPr="009570A5" w:rsidRDefault="009570A5" w:rsidP="009570A5">
      <w:pPr>
        <w:spacing w:line="360" w:lineRule="auto"/>
        <w:ind w:firstLine="709"/>
        <w:jc w:val="center"/>
        <w:rPr>
          <w:b/>
          <w:sz w:val="28"/>
          <w:szCs w:val="28"/>
        </w:rPr>
      </w:pPr>
    </w:p>
    <w:p w:rsidR="001F06F3" w:rsidRPr="009570A5" w:rsidRDefault="001F06F3" w:rsidP="009570A5">
      <w:pPr>
        <w:spacing w:line="360" w:lineRule="auto"/>
        <w:ind w:firstLine="709"/>
        <w:jc w:val="center"/>
        <w:rPr>
          <w:b/>
          <w:sz w:val="28"/>
          <w:szCs w:val="28"/>
        </w:rPr>
      </w:pPr>
      <w:r w:rsidRPr="009570A5">
        <w:rPr>
          <w:b/>
          <w:sz w:val="28"/>
          <w:szCs w:val="28"/>
        </w:rPr>
        <w:t>1.1 Понятие бюджетно-</w:t>
      </w:r>
      <w:r w:rsidR="008E1EE0" w:rsidRPr="009570A5">
        <w:rPr>
          <w:b/>
          <w:sz w:val="28"/>
          <w:szCs w:val="28"/>
        </w:rPr>
        <w:t>фискальной</w:t>
      </w:r>
      <w:r w:rsidRPr="009570A5">
        <w:rPr>
          <w:b/>
          <w:sz w:val="28"/>
          <w:szCs w:val="28"/>
        </w:rPr>
        <w:t xml:space="preserve"> политики и ее основные виды</w:t>
      </w:r>
    </w:p>
    <w:p w:rsidR="009570A5" w:rsidRPr="009570A5" w:rsidRDefault="009570A5" w:rsidP="009570A5">
      <w:pPr>
        <w:spacing w:line="360" w:lineRule="auto"/>
        <w:ind w:firstLine="709"/>
        <w:jc w:val="center"/>
        <w:rPr>
          <w:b/>
          <w:sz w:val="28"/>
          <w:szCs w:val="28"/>
        </w:rPr>
      </w:pPr>
    </w:p>
    <w:p w:rsidR="00C27BFC" w:rsidRPr="00164BB8" w:rsidRDefault="00C27BFC" w:rsidP="00164BB8">
      <w:pPr>
        <w:spacing w:line="360" w:lineRule="auto"/>
        <w:ind w:firstLine="709"/>
        <w:jc w:val="both"/>
        <w:rPr>
          <w:sz w:val="28"/>
          <w:szCs w:val="28"/>
        </w:rPr>
      </w:pPr>
      <w:r w:rsidRPr="00164BB8">
        <w:rPr>
          <w:sz w:val="28"/>
          <w:szCs w:val="28"/>
        </w:rPr>
        <w:t>Главным звеном финансовой системы является государственный бюджет – смета доходов и расходов государства за определенный период времени, чаще всего на год, составленная с указанием источников поступления государственных доходов и направлений каналов расходования средств. Государственный бюджет составляется правительством</w:t>
      </w:r>
      <w:r w:rsidR="009C2D5E" w:rsidRPr="00164BB8">
        <w:rPr>
          <w:sz w:val="28"/>
          <w:szCs w:val="28"/>
        </w:rPr>
        <w:t>, утверждается и принимается высшими законодательными органами.</w:t>
      </w:r>
      <w:r w:rsidR="00164BB8">
        <w:rPr>
          <w:sz w:val="28"/>
          <w:szCs w:val="28"/>
        </w:rPr>
        <w:t xml:space="preserve"> </w:t>
      </w:r>
    </w:p>
    <w:p w:rsidR="00B74AB0" w:rsidRPr="00164BB8" w:rsidRDefault="00B74AB0" w:rsidP="00164BB8">
      <w:pPr>
        <w:spacing w:line="360" w:lineRule="auto"/>
        <w:ind w:firstLine="709"/>
        <w:jc w:val="both"/>
        <w:rPr>
          <w:sz w:val="28"/>
          <w:szCs w:val="28"/>
        </w:rPr>
      </w:pPr>
      <w:r w:rsidRPr="00164BB8">
        <w:rPr>
          <w:sz w:val="28"/>
          <w:szCs w:val="28"/>
        </w:rPr>
        <w:t>Ныне экономисты самых различных школ безоговорочно признают, что фискальная политика оказывает сильнейшее воздействие на любую экономическую систему.</w:t>
      </w:r>
    </w:p>
    <w:p w:rsidR="00B74AB0" w:rsidRPr="00164BB8" w:rsidRDefault="001F06F3" w:rsidP="00164BB8">
      <w:pPr>
        <w:spacing w:line="360" w:lineRule="auto"/>
        <w:ind w:firstLine="709"/>
        <w:jc w:val="both"/>
        <w:rPr>
          <w:sz w:val="28"/>
          <w:szCs w:val="28"/>
        </w:rPr>
      </w:pPr>
      <w:r w:rsidRPr="00164BB8">
        <w:rPr>
          <w:sz w:val="28"/>
          <w:szCs w:val="28"/>
        </w:rPr>
        <w:t>Бюджетно-фискальная политика – политика государства в области налогообложения и государственных расходов, направленная по замыслу на поддержание высокого уровня занятости</w:t>
      </w:r>
      <w:r w:rsidR="00825EB2" w:rsidRPr="00164BB8">
        <w:rPr>
          <w:sz w:val="28"/>
          <w:szCs w:val="28"/>
        </w:rPr>
        <w:t>, стабильной экономики, роста ВНП.</w:t>
      </w:r>
    </w:p>
    <w:p w:rsidR="00DA0EFA" w:rsidRPr="00164BB8" w:rsidRDefault="00DA0EFA" w:rsidP="00164BB8">
      <w:pPr>
        <w:spacing w:line="360" w:lineRule="auto"/>
        <w:ind w:firstLine="709"/>
        <w:jc w:val="both"/>
        <w:rPr>
          <w:sz w:val="28"/>
          <w:szCs w:val="28"/>
        </w:rPr>
      </w:pPr>
      <w:r w:rsidRPr="00164BB8">
        <w:rPr>
          <w:sz w:val="28"/>
          <w:szCs w:val="28"/>
        </w:rPr>
        <w:t>Фискальная политика как способ финансового регулирования экономики осуществляется с помощью мощных рычагов - налогообложения и государственных расходов. В связи с этим проводятся два вида фискальной политики: дискреционная и недискреционная.</w:t>
      </w:r>
    </w:p>
    <w:p w:rsidR="00956B41" w:rsidRPr="00164BB8" w:rsidRDefault="00956B41" w:rsidP="00164BB8">
      <w:pPr>
        <w:spacing w:line="360" w:lineRule="auto"/>
        <w:ind w:firstLine="709"/>
        <w:jc w:val="both"/>
        <w:rPr>
          <w:sz w:val="28"/>
          <w:szCs w:val="28"/>
        </w:rPr>
      </w:pPr>
      <w:r w:rsidRPr="00164BB8">
        <w:rPr>
          <w:sz w:val="28"/>
          <w:szCs w:val="28"/>
        </w:rPr>
        <w:t>Дискреционная фискальная политика – сознательное манипулирование правительственными закупками, ставками налогов и размерами трансфертных платежей.</w:t>
      </w:r>
    </w:p>
    <w:p w:rsidR="00956B41" w:rsidRPr="00164BB8" w:rsidRDefault="00956B41" w:rsidP="00164BB8">
      <w:pPr>
        <w:spacing w:line="360" w:lineRule="auto"/>
        <w:ind w:firstLine="709"/>
        <w:jc w:val="both"/>
        <w:rPr>
          <w:sz w:val="28"/>
          <w:szCs w:val="28"/>
        </w:rPr>
      </w:pPr>
      <w:r w:rsidRPr="00164BB8">
        <w:rPr>
          <w:sz w:val="28"/>
          <w:szCs w:val="28"/>
        </w:rPr>
        <w:t>Основными инструментами дискреционной политики являются:</w:t>
      </w:r>
    </w:p>
    <w:p w:rsidR="00956B41" w:rsidRPr="00164BB8" w:rsidRDefault="00825EB2" w:rsidP="00164BB8">
      <w:pPr>
        <w:spacing w:line="360" w:lineRule="auto"/>
        <w:ind w:firstLine="709"/>
        <w:jc w:val="both"/>
        <w:rPr>
          <w:sz w:val="28"/>
          <w:szCs w:val="28"/>
        </w:rPr>
      </w:pPr>
      <w:r w:rsidRPr="00164BB8">
        <w:rPr>
          <w:sz w:val="28"/>
          <w:szCs w:val="28"/>
        </w:rPr>
        <w:t xml:space="preserve">1) </w:t>
      </w:r>
      <w:r w:rsidR="00956B41" w:rsidRPr="00164BB8">
        <w:rPr>
          <w:sz w:val="28"/>
          <w:szCs w:val="28"/>
        </w:rPr>
        <w:t>изменение объема налоговых изъятий или отмены налогов или изменение налоговой ставки. Меняя налоговую ставку, правительство может удержать доходы от сокращения в период спада или, наоборот, снизить располагаемый доход в период бума;</w:t>
      </w:r>
    </w:p>
    <w:p w:rsidR="00956B41" w:rsidRPr="00164BB8" w:rsidRDefault="00825EB2" w:rsidP="00164BB8">
      <w:pPr>
        <w:spacing w:line="360" w:lineRule="auto"/>
        <w:ind w:firstLine="709"/>
        <w:jc w:val="both"/>
        <w:rPr>
          <w:sz w:val="28"/>
          <w:szCs w:val="28"/>
        </w:rPr>
      </w:pPr>
      <w:r w:rsidRPr="00164BB8">
        <w:rPr>
          <w:sz w:val="28"/>
          <w:szCs w:val="28"/>
        </w:rPr>
        <w:t>2)</w:t>
      </w:r>
      <w:r w:rsidR="00956B41" w:rsidRPr="00164BB8">
        <w:rPr>
          <w:sz w:val="28"/>
          <w:szCs w:val="28"/>
        </w:rPr>
        <w:t xml:space="preserve"> осуществление за счет средств государственного бюджета программ занятости, ставящих своей целью обеспечение безработных работой;</w:t>
      </w:r>
    </w:p>
    <w:p w:rsidR="00956B41" w:rsidRPr="00164BB8" w:rsidRDefault="00825EB2" w:rsidP="00164BB8">
      <w:pPr>
        <w:spacing w:line="360" w:lineRule="auto"/>
        <w:ind w:firstLine="709"/>
        <w:jc w:val="both"/>
        <w:rPr>
          <w:sz w:val="28"/>
          <w:szCs w:val="28"/>
        </w:rPr>
      </w:pPr>
      <w:r w:rsidRPr="00164BB8">
        <w:rPr>
          <w:sz w:val="28"/>
          <w:szCs w:val="28"/>
        </w:rPr>
        <w:t>3)</w:t>
      </w:r>
      <w:r w:rsidR="00956B41" w:rsidRPr="00164BB8">
        <w:rPr>
          <w:sz w:val="28"/>
          <w:szCs w:val="28"/>
        </w:rPr>
        <w:t xml:space="preserve"> реализация социальных программ, которые включают в себя выплату пособий по старости, инвалидности, пособий малоимущим семьям, расходы на образование.</w:t>
      </w:r>
    </w:p>
    <w:p w:rsidR="00956B41" w:rsidRPr="00164BB8" w:rsidRDefault="00956B41" w:rsidP="00164BB8">
      <w:pPr>
        <w:spacing w:line="360" w:lineRule="auto"/>
        <w:ind w:firstLine="709"/>
        <w:jc w:val="both"/>
        <w:rPr>
          <w:sz w:val="28"/>
          <w:szCs w:val="28"/>
        </w:rPr>
      </w:pPr>
      <w:r w:rsidRPr="00164BB8">
        <w:rPr>
          <w:sz w:val="28"/>
          <w:szCs w:val="28"/>
        </w:rPr>
        <w:t>В зависимости от состояния экономики правительство проводит либо сдерживающую, либо стимулирующую фискальную политику. В период инфляции проводится сдерживающая политика, которая предполагает увеличение налогов и сокращение правительственных расходов. В период спада осуществляется стимулирующая политика, предполагающая снижение налогов и увеличение государственных расходов.</w:t>
      </w:r>
    </w:p>
    <w:p w:rsidR="00956B41" w:rsidRPr="00164BB8" w:rsidRDefault="00956B41" w:rsidP="00164BB8">
      <w:pPr>
        <w:spacing w:line="360" w:lineRule="auto"/>
        <w:ind w:firstLine="709"/>
        <w:jc w:val="both"/>
        <w:rPr>
          <w:sz w:val="28"/>
          <w:szCs w:val="28"/>
        </w:rPr>
      </w:pPr>
      <w:r w:rsidRPr="00164BB8">
        <w:rPr>
          <w:sz w:val="28"/>
          <w:szCs w:val="28"/>
        </w:rPr>
        <w:t xml:space="preserve">Недискреционная фискальная политика – автоматическое изменение налогов и государственных расходов, вызываемое переходом самой экономики из одного состояния в другое при неизменных ставках налогов и трансфертных программ. </w:t>
      </w:r>
    </w:p>
    <w:p w:rsidR="00956B41" w:rsidRPr="00164BB8" w:rsidRDefault="00956B41" w:rsidP="00164BB8">
      <w:pPr>
        <w:spacing w:line="360" w:lineRule="auto"/>
        <w:ind w:firstLine="709"/>
        <w:jc w:val="both"/>
        <w:rPr>
          <w:sz w:val="28"/>
          <w:szCs w:val="28"/>
        </w:rPr>
      </w:pPr>
      <w:r w:rsidRPr="00164BB8">
        <w:rPr>
          <w:sz w:val="28"/>
          <w:szCs w:val="28"/>
        </w:rPr>
        <w:t>Основным инструментом недискреционной фискальной политики служат встроенные стабилизаторы: пособия по безработице, пособия по бедности, прогрессивный подоходный налог, субсидии фермерам, которые воздействуют на увеличение или сокращение дефицита государственного бюджета в зависимости от состояния экономики. Например, в условиях кризиса доходы населения и предприятий падают, а значит, прогрессивные налоги (в том числе подоходный налог с физических лиц) взимаются по более низким ставкам и поступления в государственный бюджет автоматически сокращаются. И, наоборот, в условиях экономического подъема доходы граждан и предприятий растут, прогрессивные налоги взимаются по более высоким ставкам. Следовательно, автоматически увеличивается сумма налоговых поступлений в бюджет.</w:t>
      </w:r>
    </w:p>
    <w:p w:rsidR="00956B41" w:rsidRPr="00164BB8" w:rsidRDefault="00956B41" w:rsidP="00164BB8">
      <w:pPr>
        <w:spacing w:line="360" w:lineRule="auto"/>
        <w:ind w:firstLine="709"/>
        <w:jc w:val="both"/>
        <w:rPr>
          <w:sz w:val="28"/>
          <w:szCs w:val="28"/>
        </w:rPr>
      </w:pPr>
      <w:r w:rsidRPr="00164BB8">
        <w:rPr>
          <w:sz w:val="28"/>
          <w:szCs w:val="28"/>
        </w:rPr>
        <w:t>Встроенные стабилизаторы направлены на преодоление возможного спада производства и отрицательных последствий инфляции, но без необходимости принятия каких-либо конкретных мер со стороны политиков. Встроенная стабильность налоговой системы и пособий, устанавливаемых в процентах от прежнего заработка, смягчает тяжесть экономических колебаний, хотя и не способна полностью скорректировать нежелательные последствия циклического развития экономики.</w:t>
      </w:r>
    </w:p>
    <w:p w:rsidR="008F4C12" w:rsidRPr="00164BB8" w:rsidRDefault="008F4C12" w:rsidP="00164BB8">
      <w:pPr>
        <w:spacing w:line="360" w:lineRule="auto"/>
        <w:ind w:firstLine="709"/>
        <w:jc w:val="both"/>
        <w:rPr>
          <w:sz w:val="28"/>
          <w:szCs w:val="28"/>
        </w:rPr>
      </w:pPr>
      <w:r w:rsidRPr="00164BB8">
        <w:rPr>
          <w:sz w:val="28"/>
          <w:szCs w:val="28"/>
        </w:rPr>
        <w:t xml:space="preserve">Фискальная функция бюджета – предполагает, с одной стороны, обеспечение финансовыми ресурсами выполнения государством своих прямых управленческих, оборонных, внешнеполитических и социальных задач, т.е. тех государственных услуг, которые на него возложены обществом. С другой стороны, фискальная функция бюджета не ограничивается только предоставлением государственных услуг. </w:t>
      </w:r>
    </w:p>
    <w:p w:rsidR="008F4C12" w:rsidRPr="00164BB8" w:rsidRDefault="008F4C12" w:rsidP="00164BB8">
      <w:pPr>
        <w:spacing w:line="360" w:lineRule="auto"/>
        <w:ind w:firstLine="709"/>
        <w:jc w:val="both"/>
        <w:rPr>
          <w:sz w:val="28"/>
          <w:szCs w:val="28"/>
        </w:rPr>
      </w:pPr>
      <w:r w:rsidRPr="00164BB8">
        <w:rPr>
          <w:sz w:val="28"/>
          <w:szCs w:val="28"/>
        </w:rPr>
        <w:t>Она непосредственно связана с его распределительной функцией, однако не имеет своих специфических форм реализации, ибо фискальная политика государства – это политика поддержания бюджетного дефицита на уровне, соответствующем таким макроэкономическим целям, как контроль за инфляцией, повышение инвестиционной активности всех финансовых ресурсов, рост общего экономического потенциала общества, что в свою очередь обеспечивает прирост доходной базы бюджета и, соответственно, увеличение объема предоставляемых государственных услуг.</w:t>
      </w:r>
    </w:p>
    <w:p w:rsidR="00956B41" w:rsidRPr="00164BB8" w:rsidRDefault="00956B41" w:rsidP="00164BB8">
      <w:pPr>
        <w:spacing w:line="360" w:lineRule="auto"/>
        <w:ind w:firstLine="709"/>
        <w:jc w:val="both"/>
        <w:rPr>
          <w:sz w:val="28"/>
          <w:szCs w:val="28"/>
        </w:rPr>
      </w:pPr>
      <w:r w:rsidRPr="00164BB8">
        <w:rPr>
          <w:sz w:val="28"/>
          <w:szCs w:val="28"/>
        </w:rPr>
        <w:t>Эффективность фискальной политики значительно возрастает, если она сочетается с проведением соответствующей денежно-кредитной политики.</w:t>
      </w:r>
    </w:p>
    <w:p w:rsidR="008F4C12" w:rsidRPr="00164BB8" w:rsidRDefault="008F4C12" w:rsidP="00164BB8">
      <w:pPr>
        <w:spacing w:line="360" w:lineRule="auto"/>
        <w:ind w:firstLine="709"/>
        <w:jc w:val="both"/>
        <w:rPr>
          <w:sz w:val="28"/>
          <w:szCs w:val="28"/>
        </w:rPr>
      </w:pPr>
    </w:p>
    <w:p w:rsidR="008E1EE0" w:rsidRPr="009570A5" w:rsidRDefault="008E1EE0" w:rsidP="009570A5">
      <w:pPr>
        <w:spacing w:line="360" w:lineRule="auto"/>
        <w:ind w:firstLine="709"/>
        <w:jc w:val="center"/>
        <w:rPr>
          <w:b/>
          <w:sz w:val="28"/>
          <w:szCs w:val="28"/>
        </w:rPr>
      </w:pPr>
      <w:r w:rsidRPr="009570A5">
        <w:rPr>
          <w:b/>
          <w:sz w:val="28"/>
          <w:szCs w:val="28"/>
        </w:rPr>
        <w:t>1.</w:t>
      </w:r>
      <w:r w:rsidR="00DB353B" w:rsidRPr="009570A5">
        <w:rPr>
          <w:b/>
          <w:sz w:val="28"/>
          <w:szCs w:val="28"/>
        </w:rPr>
        <w:t>2</w:t>
      </w:r>
      <w:r w:rsidRPr="009570A5">
        <w:rPr>
          <w:b/>
          <w:sz w:val="28"/>
          <w:szCs w:val="28"/>
        </w:rPr>
        <w:t xml:space="preserve"> Цели бюджетно-фискальной</w:t>
      </w:r>
      <w:r w:rsidR="00DB353B" w:rsidRPr="009570A5">
        <w:rPr>
          <w:b/>
          <w:sz w:val="28"/>
          <w:szCs w:val="28"/>
        </w:rPr>
        <w:t xml:space="preserve"> политики</w:t>
      </w:r>
    </w:p>
    <w:p w:rsidR="009570A5" w:rsidRDefault="009570A5" w:rsidP="00164BB8">
      <w:pPr>
        <w:spacing w:line="360" w:lineRule="auto"/>
        <w:ind w:firstLine="709"/>
        <w:jc w:val="both"/>
        <w:rPr>
          <w:sz w:val="28"/>
          <w:szCs w:val="28"/>
        </w:rPr>
      </w:pPr>
    </w:p>
    <w:p w:rsidR="00DB353B" w:rsidRPr="00164BB8" w:rsidRDefault="008E1EE0" w:rsidP="00164BB8">
      <w:pPr>
        <w:spacing w:line="360" w:lineRule="auto"/>
        <w:ind w:firstLine="709"/>
        <w:jc w:val="both"/>
        <w:rPr>
          <w:sz w:val="28"/>
          <w:szCs w:val="28"/>
        </w:rPr>
      </w:pPr>
      <w:r w:rsidRPr="00164BB8">
        <w:rPr>
          <w:sz w:val="28"/>
          <w:szCs w:val="28"/>
        </w:rPr>
        <w:t xml:space="preserve">Фундаментальная цель фискальной политики состоит том, чтобы ликвидировать безработицу или инфляцию. В период спада на повестке дня возникает вопрос о ликвидации безработицы, следовательно, о стимулирующей фискальной политике. </w:t>
      </w:r>
    </w:p>
    <w:p w:rsidR="008E1EE0" w:rsidRPr="00164BB8" w:rsidRDefault="008E1EE0" w:rsidP="00164BB8">
      <w:pPr>
        <w:spacing w:line="360" w:lineRule="auto"/>
        <w:ind w:firstLine="709"/>
        <w:jc w:val="both"/>
        <w:rPr>
          <w:sz w:val="28"/>
          <w:szCs w:val="28"/>
        </w:rPr>
      </w:pPr>
      <w:r w:rsidRPr="00164BB8">
        <w:rPr>
          <w:sz w:val="28"/>
          <w:szCs w:val="28"/>
        </w:rPr>
        <w:t xml:space="preserve">Стимулирующая фискальная политика включает: </w:t>
      </w:r>
    </w:p>
    <w:p w:rsidR="008E1EE0" w:rsidRPr="00164BB8" w:rsidRDefault="008E1EE0" w:rsidP="00164BB8">
      <w:pPr>
        <w:spacing w:line="360" w:lineRule="auto"/>
        <w:ind w:firstLine="709"/>
        <w:jc w:val="both"/>
        <w:rPr>
          <w:sz w:val="28"/>
          <w:szCs w:val="28"/>
        </w:rPr>
      </w:pPr>
      <w:r w:rsidRPr="00164BB8">
        <w:rPr>
          <w:sz w:val="28"/>
          <w:szCs w:val="28"/>
        </w:rPr>
        <w:t xml:space="preserve">1) увеличение государственных расходов, или </w:t>
      </w:r>
    </w:p>
    <w:p w:rsidR="008E1EE0" w:rsidRPr="00164BB8" w:rsidRDefault="008E1EE0" w:rsidP="00164BB8">
      <w:pPr>
        <w:spacing w:line="360" w:lineRule="auto"/>
        <w:ind w:firstLine="709"/>
        <w:jc w:val="both"/>
        <w:rPr>
          <w:sz w:val="28"/>
          <w:szCs w:val="28"/>
        </w:rPr>
      </w:pPr>
      <w:r w:rsidRPr="00164BB8">
        <w:rPr>
          <w:sz w:val="28"/>
          <w:szCs w:val="28"/>
        </w:rPr>
        <w:t xml:space="preserve">2) снижение налогов, или </w:t>
      </w:r>
    </w:p>
    <w:p w:rsidR="008E1EE0" w:rsidRPr="00164BB8" w:rsidRDefault="008E1EE0" w:rsidP="00164BB8">
      <w:pPr>
        <w:spacing w:line="360" w:lineRule="auto"/>
        <w:ind w:firstLine="709"/>
        <w:jc w:val="both"/>
        <w:rPr>
          <w:sz w:val="28"/>
          <w:szCs w:val="28"/>
        </w:rPr>
      </w:pPr>
      <w:r w:rsidRPr="00164BB8">
        <w:rPr>
          <w:sz w:val="28"/>
          <w:szCs w:val="28"/>
        </w:rPr>
        <w:t xml:space="preserve">3) сочетание первого и второго. </w:t>
      </w:r>
    </w:p>
    <w:p w:rsidR="00DB353B" w:rsidRPr="00164BB8" w:rsidRDefault="008E1EE0" w:rsidP="00164BB8">
      <w:pPr>
        <w:spacing w:line="360" w:lineRule="auto"/>
        <w:ind w:firstLine="709"/>
        <w:jc w:val="both"/>
        <w:rPr>
          <w:sz w:val="28"/>
          <w:szCs w:val="28"/>
        </w:rPr>
      </w:pPr>
      <w:r w:rsidRPr="00164BB8">
        <w:rPr>
          <w:sz w:val="28"/>
          <w:szCs w:val="28"/>
        </w:rPr>
        <w:t xml:space="preserve">Если имеет место сбалансированный бюджет, фискальная политика должна двигаться в направлении правительственного бюджетного дефицита в период спада или депрессии. И наоборот, если в экономике имеет место вызванная избыточным спросом инфляция, этому случаю соответствует сдерживающая фискальная политика. </w:t>
      </w:r>
    </w:p>
    <w:p w:rsidR="008E1EE0" w:rsidRPr="00164BB8" w:rsidRDefault="008E1EE0" w:rsidP="00164BB8">
      <w:pPr>
        <w:spacing w:line="360" w:lineRule="auto"/>
        <w:ind w:firstLine="709"/>
        <w:jc w:val="both"/>
        <w:rPr>
          <w:sz w:val="28"/>
          <w:szCs w:val="28"/>
        </w:rPr>
      </w:pPr>
      <w:r w:rsidRPr="00164BB8">
        <w:rPr>
          <w:sz w:val="28"/>
          <w:szCs w:val="28"/>
        </w:rPr>
        <w:t xml:space="preserve">Сдерживающая фискальная политика включает: </w:t>
      </w:r>
    </w:p>
    <w:p w:rsidR="008E1EE0" w:rsidRPr="00164BB8" w:rsidRDefault="008E1EE0" w:rsidP="00164BB8">
      <w:pPr>
        <w:spacing w:line="360" w:lineRule="auto"/>
        <w:ind w:firstLine="709"/>
        <w:jc w:val="both"/>
        <w:rPr>
          <w:sz w:val="28"/>
          <w:szCs w:val="28"/>
        </w:rPr>
      </w:pPr>
      <w:r w:rsidRPr="00164BB8">
        <w:rPr>
          <w:sz w:val="28"/>
          <w:szCs w:val="28"/>
        </w:rPr>
        <w:t xml:space="preserve">1) уменьшение правительственных расходов, или </w:t>
      </w:r>
    </w:p>
    <w:p w:rsidR="008E1EE0" w:rsidRPr="00164BB8" w:rsidRDefault="008E1EE0" w:rsidP="00164BB8">
      <w:pPr>
        <w:spacing w:line="360" w:lineRule="auto"/>
        <w:ind w:firstLine="709"/>
        <w:jc w:val="both"/>
        <w:rPr>
          <w:sz w:val="28"/>
          <w:szCs w:val="28"/>
        </w:rPr>
      </w:pPr>
      <w:r w:rsidRPr="00164BB8">
        <w:rPr>
          <w:sz w:val="28"/>
          <w:szCs w:val="28"/>
        </w:rPr>
        <w:t xml:space="preserve">2) увеличение налогов, или </w:t>
      </w:r>
    </w:p>
    <w:p w:rsidR="00DB353B" w:rsidRPr="00164BB8" w:rsidRDefault="008E1EE0" w:rsidP="00164BB8">
      <w:pPr>
        <w:spacing w:line="360" w:lineRule="auto"/>
        <w:ind w:firstLine="709"/>
        <w:jc w:val="both"/>
        <w:rPr>
          <w:sz w:val="28"/>
          <w:szCs w:val="28"/>
        </w:rPr>
      </w:pPr>
      <w:r w:rsidRPr="00164BB8">
        <w:rPr>
          <w:sz w:val="28"/>
          <w:szCs w:val="28"/>
        </w:rPr>
        <w:t xml:space="preserve">3) сочетание первого и второго. </w:t>
      </w:r>
    </w:p>
    <w:p w:rsidR="008E1EE0" w:rsidRPr="00164BB8" w:rsidRDefault="008E1EE0" w:rsidP="00164BB8">
      <w:pPr>
        <w:spacing w:line="360" w:lineRule="auto"/>
        <w:ind w:firstLine="709"/>
        <w:jc w:val="both"/>
        <w:rPr>
          <w:sz w:val="28"/>
          <w:szCs w:val="28"/>
        </w:rPr>
      </w:pPr>
      <w:r w:rsidRPr="00164BB8">
        <w:rPr>
          <w:sz w:val="28"/>
          <w:szCs w:val="28"/>
        </w:rPr>
        <w:t xml:space="preserve">Фискальная политика должна ориентироваться на положительное сальдо правительственного бюджета, если перед экономикой стоит проблема контроля за инфляцией. </w:t>
      </w:r>
    </w:p>
    <w:p w:rsidR="00FB58E8" w:rsidRPr="00164BB8" w:rsidRDefault="00FB58E8" w:rsidP="00164BB8">
      <w:pPr>
        <w:spacing w:line="360" w:lineRule="auto"/>
        <w:ind w:firstLine="709"/>
        <w:jc w:val="both"/>
        <w:rPr>
          <w:sz w:val="28"/>
          <w:szCs w:val="28"/>
        </w:rPr>
      </w:pPr>
      <w:r w:rsidRPr="00164BB8">
        <w:rPr>
          <w:sz w:val="28"/>
          <w:szCs w:val="28"/>
        </w:rPr>
        <w:t xml:space="preserve">Чтобы выяснить, правильна ли проводимая правительством фискальная политика, необходимо оценить ее результаты. Наиболее часто в этих целях используют состояние государственного бюджета, так как осуществление фискальной политики сопровождается ростом или сокращением бюджетных дефицитов или излишков. Однако судить по этим показателям о действенности проводимой дискреционной политики достаточно сложно. Это объясняется тем, что, с одной стороны, фактические бюджетные дефициты и излишки могут изменяться вследствие целенаправленного изменения государственных расходов и налогов, а, с другой стороны, на их размеры могут повлиять изменения объема национального продукта, доходов, что обусловлено существованием встроенной стабильности. Чтобы разделить эти причины и иметь возможность оценить правильность принимаемых мер, используют бюджет полной занятости. Он показывает, какими были бы дефицит или излишек государственного бюджета, если бы экономика функционировала в условиях полной занятости. </w:t>
      </w:r>
    </w:p>
    <w:p w:rsidR="00FB58E8" w:rsidRPr="00164BB8" w:rsidRDefault="00FB58E8" w:rsidP="00164BB8">
      <w:pPr>
        <w:spacing w:line="360" w:lineRule="auto"/>
        <w:ind w:firstLine="709"/>
        <w:jc w:val="both"/>
        <w:rPr>
          <w:sz w:val="28"/>
          <w:szCs w:val="28"/>
        </w:rPr>
      </w:pPr>
      <w:r w:rsidRPr="00164BB8">
        <w:rPr>
          <w:sz w:val="28"/>
          <w:szCs w:val="28"/>
        </w:rPr>
        <w:t>Изменение бюджета полной занятости показывает, как влияет проводимая фискальная политика на изменение совокупного спроса. Рост дефицита или сокращение излишка бюджета полной занятости свидетельствуют о проведении стимулирующей фискальной политики, направленной на расширение совокупного спроса. Наоборот, сокращение дефицита или увеличение излишка бюджета полной занятости являются результатом реализации сдерживающей фискальной политики, цель которой - сокращение совокупного спроса.</w:t>
      </w:r>
    </w:p>
    <w:p w:rsidR="008E1EE0" w:rsidRPr="00164BB8" w:rsidRDefault="008E1EE0" w:rsidP="00164BB8">
      <w:pPr>
        <w:spacing w:line="360" w:lineRule="auto"/>
        <w:ind w:firstLine="709"/>
        <w:jc w:val="both"/>
        <w:rPr>
          <w:sz w:val="28"/>
          <w:szCs w:val="28"/>
        </w:rPr>
      </w:pPr>
      <w:r w:rsidRPr="00164BB8">
        <w:rPr>
          <w:sz w:val="28"/>
          <w:szCs w:val="28"/>
        </w:rPr>
        <w:t>Фискальная функция проявляется в обеспечении государства финансовыми ресурсами, необходимыми для удовлетворения общественных потребностей. С ее помощью образуется централизованный фонд государства, за счет которого создается значительная часть доходов бюджета.</w:t>
      </w:r>
    </w:p>
    <w:p w:rsidR="008E1EE0" w:rsidRPr="00164BB8" w:rsidRDefault="008E1EE0" w:rsidP="00164BB8">
      <w:pPr>
        <w:spacing w:line="360" w:lineRule="auto"/>
        <w:ind w:firstLine="709"/>
        <w:jc w:val="both"/>
        <w:rPr>
          <w:sz w:val="28"/>
          <w:szCs w:val="28"/>
        </w:rPr>
      </w:pPr>
      <w:r w:rsidRPr="00164BB8">
        <w:rPr>
          <w:sz w:val="28"/>
          <w:szCs w:val="28"/>
        </w:rPr>
        <w:t>Через фискальную функцию государство обеспечивает:</w:t>
      </w:r>
    </w:p>
    <w:p w:rsidR="008E1EE0" w:rsidRPr="00164BB8" w:rsidRDefault="008E1EE0" w:rsidP="00164BB8">
      <w:pPr>
        <w:spacing w:line="360" w:lineRule="auto"/>
        <w:ind w:firstLine="709"/>
        <w:jc w:val="both"/>
        <w:rPr>
          <w:sz w:val="28"/>
          <w:szCs w:val="28"/>
        </w:rPr>
      </w:pPr>
      <w:r w:rsidRPr="00164BB8">
        <w:rPr>
          <w:sz w:val="28"/>
          <w:szCs w:val="28"/>
        </w:rPr>
        <w:t>- достижение баланса между доходами и расходами бюджетов;</w:t>
      </w:r>
    </w:p>
    <w:p w:rsidR="008E1EE0" w:rsidRPr="00164BB8" w:rsidRDefault="008E1EE0" w:rsidP="00164BB8">
      <w:pPr>
        <w:spacing w:line="360" w:lineRule="auto"/>
        <w:ind w:firstLine="709"/>
        <w:jc w:val="both"/>
        <w:rPr>
          <w:sz w:val="28"/>
          <w:szCs w:val="28"/>
        </w:rPr>
      </w:pPr>
      <w:r w:rsidRPr="00164BB8">
        <w:rPr>
          <w:sz w:val="28"/>
          <w:szCs w:val="28"/>
        </w:rPr>
        <w:t>- равномерное распределение налоговых поступлений по звеньям бюджетной системы;</w:t>
      </w:r>
    </w:p>
    <w:p w:rsidR="008E1EE0" w:rsidRPr="00164BB8" w:rsidRDefault="008E1EE0" w:rsidP="00164BB8">
      <w:pPr>
        <w:spacing w:line="360" w:lineRule="auto"/>
        <w:ind w:firstLine="709"/>
        <w:jc w:val="both"/>
        <w:rPr>
          <w:sz w:val="28"/>
          <w:szCs w:val="28"/>
        </w:rPr>
      </w:pPr>
      <w:r w:rsidRPr="00164BB8">
        <w:rPr>
          <w:sz w:val="28"/>
          <w:szCs w:val="28"/>
        </w:rPr>
        <w:t>- повышение уровня социальной инфраструктуры в стране и в каждом отдельном регионе;</w:t>
      </w:r>
    </w:p>
    <w:p w:rsidR="008E1EE0" w:rsidRPr="00164BB8" w:rsidRDefault="008E1EE0" w:rsidP="00164BB8">
      <w:pPr>
        <w:spacing w:line="360" w:lineRule="auto"/>
        <w:ind w:firstLine="709"/>
        <w:jc w:val="both"/>
        <w:rPr>
          <w:sz w:val="28"/>
          <w:szCs w:val="28"/>
        </w:rPr>
      </w:pPr>
      <w:r w:rsidRPr="00164BB8">
        <w:rPr>
          <w:sz w:val="28"/>
          <w:szCs w:val="28"/>
        </w:rPr>
        <w:t>- выполнение функций и задач государства;</w:t>
      </w:r>
    </w:p>
    <w:p w:rsidR="008E1EE0" w:rsidRPr="00164BB8" w:rsidRDefault="008E1EE0" w:rsidP="00164BB8">
      <w:pPr>
        <w:spacing w:line="360" w:lineRule="auto"/>
        <w:ind w:firstLine="709"/>
        <w:jc w:val="both"/>
        <w:rPr>
          <w:sz w:val="28"/>
          <w:szCs w:val="28"/>
        </w:rPr>
      </w:pPr>
      <w:r w:rsidRPr="00164BB8">
        <w:rPr>
          <w:sz w:val="28"/>
          <w:szCs w:val="28"/>
        </w:rPr>
        <w:t>- сохранение социальной стабильности.</w:t>
      </w:r>
    </w:p>
    <w:p w:rsidR="002B7ECB" w:rsidRPr="00164BB8" w:rsidRDefault="002B7ECB" w:rsidP="00164BB8">
      <w:pPr>
        <w:spacing w:line="360" w:lineRule="auto"/>
        <w:ind w:firstLine="709"/>
        <w:jc w:val="both"/>
        <w:rPr>
          <w:sz w:val="28"/>
          <w:szCs w:val="28"/>
        </w:rPr>
      </w:pPr>
    </w:p>
    <w:p w:rsidR="002B6E6A" w:rsidRPr="009570A5" w:rsidRDefault="002B6E6A" w:rsidP="009570A5">
      <w:pPr>
        <w:spacing w:line="360" w:lineRule="auto"/>
        <w:ind w:firstLine="709"/>
        <w:jc w:val="center"/>
        <w:rPr>
          <w:b/>
          <w:sz w:val="28"/>
          <w:szCs w:val="28"/>
        </w:rPr>
      </w:pPr>
      <w:r w:rsidRPr="009570A5">
        <w:rPr>
          <w:b/>
          <w:sz w:val="28"/>
          <w:szCs w:val="28"/>
        </w:rPr>
        <w:t>1.3 Инструменты бюджетно-фискальной политики</w:t>
      </w:r>
    </w:p>
    <w:p w:rsidR="009570A5" w:rsidRDefault="009570A5" w:rsidP="00164BB8">
      <w:pPr>
        <w:spacing w:line="360" w:lineRule="auto"/>
        <w:ind w:firstLine="709"/>
        <w:jc w:val="both"/>
        <w:rPr>
          <w:sz w:val="28"/>
          <w:szCs w:val="28"/>
        </w:rPr>
      </w:pPr>
    </w:p>
    <w:p w:rsidR="002B6E6A" w:rsidRPr="00164BB8" w:rsidRDefault="002B6E6A" w:rsidP="00164BB8">
      <w:pPr>
        <w:spacing w:line="360" w:lineRule="auto"/>
        <w:ind w:firstLine="709"/>
        <w:jc w:val="both"/>
        <w:rPr>
          <w:sz w:val="28"/>
          <w:szCs w:val="28"/>
        </w:rPr>
      </w:pPr>
      <w:r w:rsidRPr="00164BB8">
        <w:rPr>
          <w:sz w:val="28"/>
          <w:szCs w:val="28"/>
        </w:rPr>
        <w:t xml:space="preserve">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 Важнейшим комплексным инструментом и показателем эффективности фискальной политики является государственный бюджет, объединяющий налоги и расходы в единый механизм. </w:t>
      </w:r>
    </w:p>
    <w:p w:rsidR="002B6E6A" w:rsidRPr="00164BB8" w:rsidRDefault="002B6E6A" w:rsidP="00164BB8">
      <w:pPr>
        <w:spacing w:line="360" w:lineRule="auto"/>
        <w:ind w:firstLine="709"/>
        <w:jc w:val="both"/>
        <w:rPr>
          <w:sz w:val="28"/>
          <w:szCs w:val="28"/>
        </w:rPr>
      </w:pPr>
      <w:r w:rsidRPr="00164BB8">
        <w:rPr>
          <w:sz w:val="28"/>
          <w:szCs w:val="28"/>
        </w:rPr>
        <w:t xml:space="preserve">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 </w:t>
      </w:r>
    </w:p>
    <w:p w:rsidR="002B6E6A" w:rsidRPr="00164BB8" w:rsidRDefault="002B6E6A" w:rsidP="00164BB8">
      <w:pPr>
        <w:spacing w:line="360" w:lineRule="auto"/>
        <w:ind w:firstLine="709"/>
        <w:jc w:val="both"/>
        <w:rPr>
          <w:sz w:val="28"/>
          <w:szCs w:val="28"/>
        </w:rPr>
      </w:pPr>
      <w:r w:rsidRPr="00164BB8">
        <w:rPr>
          <w:sz w:val="28"/>
          <w:szCs w:val="28"/>
        </w:rPr>
        <w:t xml:space="preserve">Налоги и государственные расходы являются основными инструментами фискальной политики, поэтому далее мы рассмотрим </w:t>
      </w:r>
      <w:r w:rsidR="00FB58E8" w:rsidRPr="00164BB8">
        <w:rPr>
          <w:sz w:val="28"/>
          <w:szCs w:val="28"/>
        </w:rPr>
        <w:t>подробнее</w:t>
      </w:r>
      <w:r w:rsidRPr="00164BB8">
        <w:rPr>
          <w:sz w:val="28"/>
          <w:szCs w:val="28"/>
        </w:rPr>
        <w:t>.</w:t>
      </w:r>
    </w:p>
    <w:p w:rsidR="002B6E6A" w:rsidRPr="00164BB8" w:rsidRDefault="002B6E6A" w:rsidP="00164BB8">
      <w:pPr>
        <w:spacing w:line="360" w:lineRule="auto"/>
        <w:ind w:firstLine="709"/>
        <w:jc w:val="both"/>
        <w:rPr>
          <w:sz w:val="28"/>
          <w:szCs w:val="28"/>
        </w:rPr>
      </w:pPr>
    </w:p>
    <w:p w:rsidR="008F4C12" w:rsidRPr="009570A5" w:rsidRDefault="008F4C12" w:rsidP="009570A5">
      <w:pPr>
        <w:spacing w:line="360" w:lineRule="auto"/>
        <w:ind w:firstLine="709"/>
        <w:jc w:val="center"/>
        <w:rPr>
          <w:b/>
          <w:sz w:val="28"/>
          <w:szCs w:val="28"/>
        </w:rPr>
      </w:pPr>
      <w:r w:rsidRPr="009570A5">
        <w:rPr>
          <w:b/>
          <w:sz w:val="28"/>
          <w:szCs w:val="28"/>
        </w:rPr>
        <w:t>1.</w:t>
      </w:r>
      <w:r w:rsidR="002B6E6A" w:rsidRPr="009570A5">
        <w:rPr>
          <w:b/>
          <w:sz w:val="28"/>
          <w:szCs w:val="28"/>
        </w:rPr>
        <w:t>4</w:t>
      </w:r>
      <w:r w:rsidRPr="009570A5">
        <w:rPr>
          <w:b/>
          <w:sz w:val="28"/>
          <w:szCs w:val="28"/>
        </w:rPr>
        <w:t xml:space="preserve"> Бюджетные доходы и расходы</w:t>
      </w:r>
    </w:p>
    <w:p w:rsidR="009570A5" w:rsidRDefault="009570A5" w:rsidP="00164BB8">
      <w:pPr>
        <w:spacing w:line="360" w:lineRule="auto"/>
        <w:ind w:firstLine="709"/>
        <w:jc w:val="both"/>
        <w:rPr>
          <w:sz w:val="28"/>
          <w:szCs w:val="28"/>
        </w:rPr>
      </w:pPr>
    </w:p>
    <w:p w:rsidR="00B81AC9" w:rsidRPr="00164BB8" w:rsidRDefault="00B81AC9" w:rsidP="00164BB8">
      <w:pPr>
        <w:spacing w:line="360" w:lineRule="auto"/>
        <w:ind w:firstLine="709"/>
        <w:jc w:val="both"/>
        <w:rPr>
          <w:sz w:val="28"/>
          <w:szCs w:val="28"/>
        </w:rPr>
      </w:pPr>
      <w:r w:rsidRPr="00164BB8">
        <w:rPr>
          <w:sz w:val="28"/>
          <w:szCs w:val="28"/>
        </w:rPr>
        <w:t>Доходные и расходные статьи бюджета располагаются в соответствии с бюджетной классификацией конкретного государства.</w:t>
      </w:r>
    </w:p>
    <w:p w:rsidR="00B81AC9" w:rsidRPr="00164BB8" w:rsidRDefault="00B81AC9" w:rsidP="00164BB8">
      <w:pPr>
        <w:spacing w:line="360" w:lineRule="auto"/>
        <w:ind w:firstLine="709"/>
        <w:jc w:val="both"/>
        <w:rPr>
          <w:sz w:val="28"/>
          <w:szCs w:val="28"/>
        </w:rPr>
      </w:pPr>
      <w:r w:rsidRPr="00164BB8">
        <w:rPr>
          <w:sz w:val="28"/>
          <w:szCs w:val="28"/>
        </w:rPr>
        <w:t>Бюджетные доходы</w:t>
      </w:r>
    </w:p>
    <w:p w:rsidR="00B81AC9" w:rsidRPr="00164BB8" w:rsidRDefault="00B81AC9" w:rsidP="00164BB8">
      <w:pPr>
        <w:spacing w:line="360" w:lineRule="auto"/>
        <w:ind w:firstLine="709"/>
        <w:jc w:val="both"/>
        <w:rPr>
          <w:sz w:val="28"/>
          <w:szCs w:val="28"/>
        </w:rPr>
      </w:pPr>
      <w:r w:rsidRPr="00164BB8">
        <w:rPr>
          <w:sz w:val="28"/>
          <w:szCs w:val="28"/>
        </w:rPr>
        <w:t>Доходы государственного бюджета образуются в основном из собираемых налогов. В налоговых доходах консолидированного бюджета России, в отличие от развитых стран, лидирует не прямой налог на доходы физических лиц (из-за невысоких доходов основной массы населения и ухода от налогов богатой части населения), а косвенные налоги на физических лиц – на добавленную стоимость, акцизы, таможенные пошлины, которые лишь опосредованно уплачиваются конечными покупателями, т.е. преимущественно физическими лицами.</w:t>
      </w:r>
    </w:p>
    <w:p w:rsidR="00B81AC9" w:rsidRPr="00164BB8" w:rsidRDefault="00B81AC9" w:rsidP="00164BB8">
      <w:pPr>
        <w:spacing w:line="360" w:lineRule="auto"/>
        <w:ind w:firstLine="709"/>
        <w:jc w:val="both"/>
        <w:rPr>
          <w:sz w:val="28"/>
          <w:szCs w:val="28"/>
        </w:rPr>
      </w:pPr>
      <w:r w:rsidRPr="00164BB8">
        <w:rPr>
          <w:sz w:val="28"/>
          <w:szCs w:val="28"/>
          <w:lang w:val="en-US"/>
        </w:rPr>
        <w:t>I</w:t>
      </w:r>
      <w:r w:rsidRPr="00164BB8">
        <w:rPr>
          <w:sz w:val="28"/>
          <w:szCs w:val="28"/>
        </w:rPr>
        <w:t xml:space="preserve"> Налоговые доходы</w:t>
      </w:r>
      <w:r w:rsidR="008F4C12" w:rsidRPr="00164BB8">
        <w:rPr>
          <w:sz w:val="28"/>
          <w:szCs w:val="28"/>
        </w:rPr>
        <w:t>:</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Прямые налоги на прибыль (доходы) предприятий и организаций по ставкам, установленным законодательством РФ, на прирост капитала.</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Налоги, взимаемые в зависимости от размера фонда оплаты труда, в том числе подоходный налог с физических лиц.</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Налог на добавленную стоимость.</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Акцизы.</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Лицензионные и регистрационные сборы.</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Налоги на товары и услуги.</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Налоги на имущество.</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Платежи за пользование природными ресурсами.</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 xml:space="preserve">Налоги на внешнюю торговлю и внешнеэкономические </w:t>
      </w:r>
      <w:r w:rsidR="008F4C12" w:rsidRPr="00164BB8">
        <w:rPr>
          <w:sz w:val="28"/>
          <w:szCs w:val="28"/>
        </w:rPr>
        <w:t>операции</w:t>
      </w:r>
      <w:r w:rsidRPr="00164BB8">
        <w:rPr>
          <w:sz w:val="28"/>
          <w:szCs w:val="28"/>
        </w:rPr>
        <w:t>, в том числе ввозные таможенные пошлины.</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специальный налог с предприятий, учреждений и организаций для финансовой поддержки важнейших отраслей экономики.</w:t>
      </w:r>
    </w:p>
    <w:p w:rsidR="00B81AC9" w:rsidRPr="00164BB8" w:rsidRDefault="00B81AC9" w:rsidP="00164BB8">
      <w:pPr>
        <w:numPr>
          <w:ilvl w:val="0"/>
          <w:numId w:val="3"/>
        </w:numPr>
        <w:tabs>
          <w:tab w:val="clear" w:pos="900"/>
          <w:tab w:val="num" w:pos="0"/>
        </w:tabs>
        <w:spacing w:line="360" w:lineRule="auto"/>
        <w:ind w:left="0" w:firstLine="709"/>
        <w:jc w:val="both"/>
        <w:rPr>
          <w:sz w:val="28"/>
          <w:szCs w:val="28"/>
        </w:rPr>
      </w:pPr>
      <w:r w:rsidRPr="00164BB8">
        <w:rPr>
          <w:sz w:val="28"/>
          <w:szCs w:val="28"/>
        </w:rPr>
        <w:t>Прочие налоги, сборы и пошлины.</w:t>
      </w:r>
    </w:p>
    <w:p w:rsidR="00B81AC9" w:rsidRPr="00164BB8" w:rsidRDefault="00B81AC9" w:rsidP="00164BB8">
      <w:pPr>
        <w:spacing w:line="360" w:lineRule="auto"/>
        <w:ind w:firstLine="709"/>
        <w:jc w:val="both"/>
        <w:rPr>
          <w:sz w:val="28"/>
          <w:szCs w:val="28"/>
        </w:rPr>
      </w:pPr>
      <w:r w:rsidRPr="00164BB8">
        <w:rPr>
          <w:sz w:val="28"/>
          <w:szCs w:val="28"/>
          <w:lang w:val="en-US"/>
        </w:rPr>
        <w:t xml:space="preserve">II </w:t>
      </w:r>
      <w:r w:rsidR="008F4C12" w:rsidRPr="00164BB8">
        <w:rPr>
          <w:sz w:val="28"/>
          <w:szCs w:val="28"/>
        </w:rPr>
        <w:t>Неналоговые доходы:</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Доходы от государственной собственности или от деятельности субъектов государственного управления.</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Доходы от продажи государственного имущества, в том числе от приватизации.</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Доходы от реализации государственных запасов.</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Доходы от продажи земли и нематериальных ресурсов.</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Поступления капитальных трансфертов из негосударственных источников.</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Административные платежи.</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Штрафные санкции.</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Сборы на специальные услуги.</w:t>
      </w:r>
    </w:p>
    <w:p w:rsidR="00B81AC9" w:rsidRPr="00164BB8" w:rsidRDefault="00B81AC9"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Доходы от внешнеэкономической деятельности</w:t>
      </w:r>
    </w:p>
    <w:p w:rsidR="00B81AC9" w:rsidRPr="00164BB8" w:rsidRDefault="008F4C12"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 xml:space="preserve"> </w:t>
      </w:r>
      <w:r w:rsidR="00B81AC9" w:rsidRPr="00164BB8">
        <w:rPr>
          <w:sz w:val="28"/>
          <w:szCs w:val="28"/>
        </w:rPr>
        <w:t>Поступления на счета налоговых органов.</w:t>
      </w:r>
    </w:p>
    <w:p w:rsidR="00B81AC9" w:rsidRPr="00164BB8" w:rsidRDefault="008F4C12"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 xml:space="preserve"> </w:t>
      </w:r>
      <w:r w:rsidR="00B81AC9" w:rsidRPr="00164BB8">
        <w:rPr>
          <w:sz w:val="28"/>
          <w:szCs w:val="28"/>
        </w:rPr>
        <w:t>Прочие неналоговые доходы</w:t>
      </w:r>
    </w:p>
    <w:p w:rsidR="00B81AC9" w:rsidRPr="00164BB8" w:rsidRDefault="008F4C12" w:rsidP="00164BB8">
      <w:pPr>
        <w:numPr>
          <w:ilvl w:val="0"/>
          <w:numId w:val="5"/>
        </w:numPr>
        <w:tabs>
          <w:tab w:val="clear" w:pos="1260"/>
          <w:tab w:val="num" w:pos="0"/>
        </w:tabs>
        <w:spacing w:line="360" w:lineRule="auto"/>
        <w:ind w:left="0" w:firstLine="709"/>
        <w:jc w:val="both"/>
        <w:rPr>
          <w:sz w:val="28"/>
          <w:szCs w:val="28"/>
        </w:rPr>
      </w:pPr>
      <w:r w:rsidRPr="00164BB8">
        <w:rPr>
          <w:sz w:val="28"/>
          <w:szCs w:val="28"/>
        </w:rPr>
        <w:t xml:space="preserve"> </w:t>
      </w:r>
      <w:r w:rsidR="00B81AC9" w:rsidRPr="00164BB8">
        <w:rPr>
          <w:sz w:val="28"/>
          <w:szCs w:val="28"/>
        </w:rPr>
        <w:t>Безвозмездные перечисления от:</w:t>
      </w:r>
    </w:p>
    <w:p w:rsidR="00B81AC9" w:rsidRPr="00164BB8" w:rsidRDefault="00B81AC9" w:rsidP="00164BB8">
      <w:pPr>
        <w:numPr>
          <w:ilvl w:val="1"/>
          <w:numId w:val="5"/>
        </w:numPr>
        <w:tabs>
          <w:tab w:val="clear" w:pos="1980"/>
          <w:tab w:val="num" w:pos="0"/>
          <w:tab w:val="num" w:pos="360"/>
        </w:tabs>
        <w:spacing w:line="360" w:lineRule="auto"/>
        <w:ind w:left="0" w:firstLine="709"/>
        <w:jc w:val="both"/>
        <w:rPr>
          <w:sz w:val="28"/>
          <w:szCs w:val="28"/>
        </w:rPr>
      </w:pPr>
      <w:r w:rsidRPr="00164BB8">
        <w:rPr>
          <w:sz w:val="28"/>
          <w:szCs w:val="28"/>
        </w:rPr>
        <w:t>нерезидентов;</w:t>
      </w:r>
    </w:p>
    <w:p w:rsidR="00B81AC9" w:rsidRPr="00164BB8" w:rsidRDefault="00B81AC9" w:rsidP="00164BB8">
      <w:pPr>
        <w:numPr>
          <w:ilvl w:val="1"/>
          <w:numId w:val="5"/>
        </w:numPr>
        <w:tabs>
          <w:tab w:val="clear" w:pos="1980"/>
          <w:tab w:val="num" w:pos="0"/>
          <w:tab w:val="num" w:pos="360"/>
        </w:tabs>
        <w:spacing w:line="360" w:lineRule="auto"/>
        <w:ind w:left="0" w:firstLine="709"/>
        <w:jc w:val="both"/>
        <w:rPr>
          <w:sz w:val="28"/>
          <w:szCs w:val="28"/>
        </w:rPr>
      </w:pPr>
      <w:r w:rsidRPr="00164BB8">
        <w:rPr>
          <w:sz w:val="28"/>
          <w:szCs w:val="28"/>
        </w:rPr>
        <w:t>других уровней власти;</w:t>
      </w:r>
    </w:p>
    <w:p w:rsidR="00B81AC9" w:rsidRPr="00164BB8" w:rsidRDefault="00B81AC9" w:rsidP="00164BB8">
      <w:pPr>
        <w:numPr>
          <w:ilvl w:val="1"/>
          <w:numId w:val="5"/>
        </w:numPr>
        <w:tabs>
          <w:tab w:val="clear" w:pos="1980"/>
          <w:tab w:val="num" w:pos="0"/>
          <w:tab w:val="num" w:pos="360"/>
        </w:tabs>
        <w:spacing w:line="360" w:lineRule="auto"/>
        <w:ind w:left="0" w:firstLine="709"/>
        <w:jc w:val="both"/>
        <w:rPr>
          <w:sz w:val="28"/>
          <w:szCs w:val="28"/>
        </w:rPr>
      </w:pPr>
      <w:r w:rsidRPr="00164BB8">
        <w:rPr>
          <w:sz w:val="28"/>
          <w:szCs w:val="28"/>
        </w:rPr>
        <w:t>государственных внебюджетных фондов;</w:t>
      </w:r>
    </w:p>
    <w:p w:rsidR="00B81AC9" w:rsidRPr="00164BB8" w:rsidRDefault="00B81AC9" w:rsidP="00164BB8">
      <w:pPr>
        <w:numPr>
          <w:ilvl w:val="1"/>
          <w:numId w:val="5"/>
        </w:numPr>
        <w:tabs>
          <w:tab w:val="clear" w:pos="1980"/>
          <w:tab w:val="num" w:pos="0"/>
          <w:tab w:val="num" w:pos="360"/>
        </w:tabs>
        <w:spacing w:line="360" w:lineRule="auto"/>
        <w:ind w:left="0" w:firstLine="709"/>
        <w:jc w:val="both"/>
        <w:rPr>
          <w:sz w:val="28"/>
          <w:szCs w:val="28"/>
        </w:rPr>
      </w:pPr>
      <w:r w:rsidRPr="00164BB8">
        <w:rPr>
          <w:sz w:val="28"/>
          <w:szCs w:val="28"/>
        </w:rPr>
        <w:t>государственных предприятий и учреждений;</w:t>
      </w:r>
    </w:p>
    <w:p w:rsidR="00B81AC9" w:rsidRPr="00164BB8" w:rsidRDefault="00B81AC9" w:rsidP="00164BB8">
      <w:pPr>
        <w:numPr>
          <w:ilvl w:val="1"/>
          <w:numId w:val="5"/>
        </w:numPr>
        <w:tabs>
          <w:tab w:val="clear" w:pos="1980"/>
          <w:tab w:val="num" w:pos="0"/>
          <w:tab w:val="num" w:pos="360"/>
        </w:tabs>
        <w:spacing w:line="360" w:lineRule="auto"/>
        <w:ind w:left="0" w:firstLine="709"/>
        <w:jc w:val="both"/>
        <w:rPr>
          <w:sz w:val="28"/>
          <w:szCs w:val="28"/>
        </w:rPr>
      </w:pPr>
      <w:r w:rsidRPr="00164BB8">
        <w:rPr>
          <w:sz w:val="28"/>
          <w:szCs w:val="28"/>
        </w:rPr>
        <w:t>целевых бюджетных фондов.</w:t>
      </w:r>
    </w:p>
    <w:p w:rsidR="00B81AC9" w:rsidRPr="00164BB8" w:rsidRDefault="00B81AC9" w:rsidP="00164BB8">
      <w:pPr>
        <w:spacing w:line="360" w:lineRule="auto"/>
        <w:ind w:firstLine="709"/>
        <w:jc w:val="both"/>
        <w:rPr>
          <w:sz w:val="28"/>
          <w:szCs w:val="28"/>
        </w:rPr>
      </w:pPr>
      <w:r w:rsidRPr="00164BB8">
        <w:rPr>
          <w:sz w:val="28"/>
          <w:szCs w:val="28"/>
        </w:rPr>
        <w:t>Бюджетные расходы</w:t>
      </w:r>
    </w:p>
    <w:p w:rsidR="00B81AC9" w:rsidRPr="00164BB8" w:rsidRDefault="00B81AC9" w:rsidP="00164BB8">
      <w:pPr>
        <w:spacing w:line="360" w:lineRule="auto"/>
        <w:ind w:firstLine="709"/>
        <w:jc w:val="both"/>
        <w:rPr>
          <w:sz w:val="28"/>
          <w:szCs w:val="28"/>
        </w:rPr>
      </w:pPr>
      <w:r w:rsidRPr="00164BB8">
        <w:rPr>
          <w:sz w:val="28"/>
          <w:szCs w:val="28"/>
        </w:rPr>
        <w:t xml:space="preserve">В современном бюджете </w:t>
      </w:r>
      <w:r w:rsidRPr="00164BB8">
        <w:rPr>
          <w:sz w:val="28"/>
          <w:szCs w:val="28"/>
          <w:lang w:val="en-US"/>
        </w:rPr>
        <w:t>I</w:t>
      </w:r>
      <w:r w:rsidRPr="00164BB8">
        <w:rPr>
          <w:sz w:val="28"/>
          <w:szCs w:val="28"/>
        </w:rPr>
        <w:t xml:space="preserve"> место занимают социальные расходы (в России их часто называют расходами на социальные структурные мероприятия) – на образование, культуру, искусство и кинематографию, средства массовой информации, здравоохранение и физическую культуру, социальную политику.</w:t>
      </w:r>
    </w:p>
    <w:p w:rsidR="00B81AC9" w:rsidRPr="00164BB8" w:rsidRDefault="00B81AC9" w:rsidP="00164BB8">
      <w:pPr>
        <w:spacing w:line="360" w:lineRule="auto"/>
        <w:ind w:firstLine="709"/>
        <w:jc w:val="both"/>
        <w:rPr>
          <w:sz w:val="28"/>
          <w:szCs w:val="28"/>
        </w:rPr>
      </w:pPr>
      <w:r w:rsidRPr="00164BB8">
        <w:rPr>
          <w:sz w:val="28"/>
          <w:szCs w:val="28"/>
        </w:rPr>
        <w:t>Расходы</w:t>
      </w:r>
      <w:r w:rsidR="008F4C12" w:rsidRPr="00164BB8">
        <w:rPr>
          <w:sz w:val="28"/>
          <w:szCs w:val="28"/>
        </w:rPr>
        <w:t>:</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Государственное управление, местное управление.</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Судебная власть.</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Международная деятельность.</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Национальная оборона.</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Правоохранительная деятельность и обеспечение безопасности государства.</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Фундаментальные исследования и содействие научно-техническому прогрессу.</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промышленность, энергетика и строительство.</w:t>
      </w:r>
    </w:p>
    <w:p w:rsidR="00B81AC9" w:rsidRPr="00164BB8" w:rsidRDefault="00B81AC9"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Сельское хозяйство и рыболовство.</w:t>
      </w:r>
    </w:p>
    <w:p w:rsidR="00B81AC9"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Охрана окружающей природной среды и природных ресурсов, гидрометеорология, картография и геодезия.</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Транспорт, дорожное хозяйство, связь и информатика.</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Развитие рыночной инфраструктуры.</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Жилищно-коммунальное хозяйство.</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Предупреждение и ликвидация чрезвычайных ситуаций и последствий стихийных бедствий.</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Образование.</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Культура, искусство и кинематография.</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Средства массовой информации.</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Здравоохранение и физическая культура.</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Социальная политика.</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Обслуживание государственного долга.</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Пополнение государственных запасов и резервов.</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Финансовая помощь бюджетам других уровней.</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Утилизация и ликвидация вооружений, включая выполнение международных договоров.</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Мобилизационная подготовка экономики.</w:t>
      </w:r>
    </w:p>
    <w:p w:rsidR="00FF1B7A"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Прочие расходы.</w:t>
      </w:r>
    </w:p>
    <w:p w:rsidR="00856027" w:rsidRPr="00164BB8" w:rsidRDefault="00FF1B7A" w:rsidP="00164BB8">
      <w:pPr>
        <w:numPr>
          <w:ilvl w:val="0"/>
          <w:numId w:val="6"/>
        </w:numPr>
        <w:tabs>
          <w:tab w:val="clear" w:pos="900"/>
          <w:tab w:val="num" w:pos="0"/>
        </w:tabs>
        <w:spacing w:line="360" w:lineRule="auto"/>
        <w:ind w:left="0" w:firstLine="709"/>
        <w:jc w:val="both"/>
        <w:rPr>
          <w:sz w:val="28"/>
          <w:szCs w:val="28"/>
        </w:rPr>
      </w:pPr>
      <w:r w:rsidRPr="00164BB8">
        <w:rPr>
          <w:sz w:val="28"/>
          <w:szCs w:val="28"/>
        </w:rPr>
        <w:t>Целевые бюджетные фонды</w:t>
      </w:r>
    </w:p>
    <w:p w:rsidR="005857B0" w:rsidRPr="009570A5" w:rsidRDefault="009570A5" w:rsidP="009570A5">
      <w:pPr>
        <w:pStyle w:val="a8"/>
        <w:spacing w:line="360" w:lineRule="auto"/>
        <w:ind w:firstLine="709"/>
        <w:rPr>
          <w:b/>
          <w:bCs/>
          <w:szCs w:val="32"/>
        </w:rPr>
      </w:pPr>
      <w:r>
        <w:rPr>
          <w:bCs/>
          <w:szCs w:val="32"/>
        </w:rPr>
        <w:br w:type="page"/>
      </w:r>
      <w:r w:rsidR="005857B0" w:rsidRPr="009570A5">
        <w:rPr>
          <w:b/>
          <w:bCs/>
          <w:szCs w:val="32"/>
        </w:rPr>
        <w:t xml:space="preserve">Глава </w:t>
      </w:r>
      <w:r w:rsidR="005857B0" w:rsidRPr="009570A5">
        <w:rPr>
          <w:b/>
          <w:bCs/>
          <w:szCs w:val="32"/>
          <w:lang w:val="en-US"/>
        </w:rPr>
        <w:t>II</w:t>
      </w:r>
      <w:r w:rsidR="005857B0" w:rsidRPr="009570A5">
        <w:rPr>
          <w:b/>
          <w:bCs/>
          <w:szCs w:val="32"/>
        </w:rPr>
        <w:t>. Основные итоги бюджетной политики РФ в 2007 г. и в начале 2008 г. Цели и задачи на дальнейшую перспективу</w:t>
      </w:r>
    </w:p>
    <w:p w:rsidR="00192470" w:rsidRPr="009570A5" w:rsidRDefault="00192470" w:rsidP="009570A5">
      <w:pPr>
        <w:spacing w:line="360" w:lineRule="auto"/>
        <w:ind w:firstLine="709"/>
        <w:jc w:val="center"/>
        <w:rPr>
          <w:b/>
          <w:sz w:val="28"/>
          <w:szCs w:val="28"/>
        </w:rPr>
      </w:pPr>
    </w:p>
    <w:p w:rsidR="00192470" w:rsidRPr="009570A5" w:rsidRDefault="00D538C6" w:rsidP="009570A5">
      <w:pPr>
        <w:spacing w:line="360" w:lineRule="auto"/>
        <w:ind w:firstLine="709"/>
        <w:jc w:val="center"/>
        <w:rPr>
          <w:b/>
          <w:sz w:val="28"/>
          <w:szCs w:val="28"/>
        </w:rPr>
      </w:pPr>
      <w:r w:rsidRPr="009570A5">
        <w:rPr>
          <w:b/>
          <w:sz w:val="28"/>
          <w:szCs w:val="28"/>
        </w:rPr>
        <w:t xml:space="preserve">2.1 </w:t>
      </w:r>
      <w:r w:rsidR="00611144" w:rsidRPr="009570A5">
        <w:rPr>
          <w:b/>
          <w:sz w:val="28"/>
          <w:szCs w:val="28"/>
        </w:rPr>
        <w:t>Бюджетное послание Президента российской Федерации Федеральному Собранию российской Федерации</w:t>
      </w:r>
    </w:p>
    <w:p w:rsidR="00611144" w:rsidRPr="009570A5" w:rsidRDefault="00611144" w:rsidP="009570A5">
      <w:pPr>
        <w:spacing w:line="360" w:lineRule="auto"/>
        <w:ind w:firstLine="709"/>
        <w:jc w:val="center"/>
        <w:rPr>
          <w:b/>
          <w:sz w:val="28"/>
          <w:szCs w:val="28"/>
        </w:rPr>
      </w:pPr>
      <w:r w:rsidRPr="009570A5">
        <w:rPr>
          <w:b/>
          <w:sz w:val="28"/>
          <w:szCs w:val="28"/>
        </w:rPr>
        <w:t>23 июня 2008 года</w:t>
      </w:r>
    </w:p>
    <w:p w:rsidR="00611144" w:rsidRPr="009570A5" w:rsidRDefault="00611144" w:rsidP="009570A5">
      <w:pPr>
        <w:spacing w:line="360" w:lineRule="auto"/>
        <w:ind w:firstLine="709"/>
        <w:jc w:val="center"/>
        <w:rPr>
          <w:b/>
          <w:sz w:val="28"/>
          <w:szCs w:val="28"/>
        </w:rPr>
      </w:pPr>
      <w:r w:rsidRPr="009570A5">
        <w:rPr>
          <w:b/>
          <w:sz w:val="28"/>
          <w:szCs w:val="28"/>
        </w:rPr>
        <w:t>(извлечения)</w:t>
      </w:r>
    </w:p>
    <w:p w:rsidR="00611144" w:rsidRPr="00164BB8" w:rsidRDefault="00611144" w:rsidP="00164BB8">
      <w:pPr>
        <w:spacing w:line="360" w:lineRule="auto"/>
        <w:ind w:firstLine="709"/>
        <w:jc w:val="both"/>
        <w:rPr>
          <w:sz w:val="28"/>
          <w:szCs w:val="28"/>
        </w:rPr>
      </w:pPr>
      <w:r w:rsidRPr="00164BB8">
        <w:rPr>
          <w:sz w:val="28"/>
          <w:szCs w:val="28"/>
        </w:rPr>
        <w:t>Настоящее Бюджетное послание подготовлено в соответствии со статьей 170 Бюджетного кодекса Российской Федерации и содержит основные направления и ориентиры бюджетной политики в 2009-2011 годах.</w:t>
      </w:r>
    </w:p>
    <w:p w:rsidR="00611144" w:rsidRPr="00164BB8" w:rsidRDefault="00712653" w:rsidP="00164BB8">
      <w:pPr>
        <w:spacing w:line="360" w:lineRule="auto"/>
        <w:ind w:firstLine="709"/>
        <w:jc w:val="both"/>
        <w:rPr>
          <w:sz w:val="28"/>
          <w:szCs w:val="28"/>
          <w:lang w:val="en-US"/>
        </w:rPr>
      </w:pPr>
      <w:r w:rsidRPr="00164BB8">
        <w:rPr>
          <w:sz w:val="28"/>
          <w:szCs w:val="28"/>
          <w:lang w:val="en-US"/>
        </w:rPr>
        <w:t>I</w:t>
      </w:r>
      <w:r w:rsidRPr="00164BB8">
        <w:rPr>
          <w:sz w:val="28"/>
          <w:szCs w:val="28"/>
        </w:rPr>
        <w:t xml:space="preserve"> </w:t>
      </w:r>
      <w:r w:rsidR="00611144" w:rsidRPr="00164BB8">
        <w:rPr>
          <w:sz w:val="28"/>
          <w:szCs w:val="28"/>
        </w:rPr>
        <w:t>Основные итоги бюджетной политики в 2007 году и в начале 2008 года</w:t>
      </w:r>
    </w:p>
    <w:p w:rsidR="00712653" w:rsidRPr="00164BB8" w:rsidRDefault="00164BB8" w:rsidP="00164BB8">
      <w:pPr>
        <w:spacing w:line="360" w:lineRule="auto"/>
        <w:ind w:firstLine="709"/>
        <w:jc w:val="both"/>
        <w:rPr>
          <w:sz w:val="28"/>
          <w:szCs w:val="28"/>
        </w:rPr>
      </w:pPr>
      <w:r>
        <w:rPr>
          <w:sz w:val="28"/>
          <w:szCs w:val="28"/>
        </w:rPr>
        <w:t xml:space="preserve"> </w:t>
      </w:r>
      <w:r w:rsidR="00712653" w:rsidRPr="00164BB8">
        <w:rPr>
          <w:sz w:val="28"/>
          <w:szCs w:val="28"/>
        </w:rPr>
        <w:t xml:space="preserve">В Бюджетном послании Президента российской федерации Федеральному Собранию Российской Федерации о бюджетной политике в 2008-2010 годах были определены стратегические ориентиры на среднесрочную перспективу – содействие социальному и экономическому развитию Российской Федерации при безусловном учёте </w:t>
      </w:r>
      <w:r w:rsidR="0060025B" w:rsidRPr="00164BB8">
        <w:rPr>
          <w:sz w:val="28"/>
          <w:szCs w:val="28"/>
        </w:rPr>
        <w:t>критериев эффективности и результативности бюджетных расходов.</w:t>
      </w:r>
    </w:p>
    <w:p w:rsidR="00B60F44" w:rsidRPr="00164BB8" w:rsidRDefault="0060025B" w:rsidP="00164BB8">
      <w:pPr>
        <w:spacing w:line="360" w:lineRule="auto"/>
        <w:ind w:firstLine="709"/>
        <w:jc w:val="both"/>
        <w:rPr>
          <w:sz w:val="28"/>
          <w:szCs w:val="28"/>
        </w:rPr>
      </w:pPr>
      <w:r w:rsidRPr="00164BB8">
        <w:rPr>
          <w:sz w:val="28"/>
          <w:szCs w:val="28"/>
        </w:rPr>
        <w:t>Следование этим стратегическим ориентирам позволило существенно продвинуться в достижении определённых на среднесрочную перспективу</w:t>
      </w:r>
      <w:r w:rsidR="00B60F44" w:rsidRPr="00164BB8">
        <w:rPr>
          <w:sz w:val="28"/>
          <w:szCs w:val="28"/>
        </w:rPr>
        <w:t xml:space="preserve"> целей бюджетной политики – улучшения качества жизни населения, создания условий для обеспечения позитивных</w:t>
      </w:r>
      <w:r w:rsidR="00164BB8">
        <w:rPr>
          <w:sz w:val="28"/>
          <w:szCs w:val="28"/>
        </w:rPr>
        <w:t xml:space="preserve"> </w:t>
      </w:r>
      <w:r w:rsidR="00B60F44" w:rsidRPr="00164BB8">
        <w:rPr>
          <w:sz w:val="28"/>
          <w:szCs w:val="28"/>
        </w:rPr>
        <w:t>структурных изменений в экономике и социальной сфере, решения проблем макроэкономической сбалансированности, повышения эффективности и прозрачности управления общественными финансами.</w:t>
      </w:r>
    </w:p>
    <w:p w:rsidR="00B60F44" w:rsidRPr="00164BB8" w:rsidRDefault="00B60F44" w:rsidP="00164BB8">
      <w:pPr>
        <w:spacing w:line="360" w:lineRule="auto"/>
        <w:ind w:firstLine="709"/>
        <w:jc w:val="both"/>
        <w:rPr>
          <w:sz w:val="28"/>
          <w:szCs w:val="28"/>
        </w:rPr>
      </w:pPr>
      <w:r w:rsidRPr="00164BB8">
        <w:rPr>
          <w:sz w:val="28"/>
          <w:szCs w:val="28"/>
        </w:rPr>
        <w:t>Были реализованы меры по следующим направлениям.</w:t>
      </w:r>
    </w:p>
    <w:p w:rsidR="00B60F44" w:rsidRPr="00164BB8" w:rsidRDefault="00B60F44" w:rsidP="00164BB8">
      <w:pPr>
        <w:spacing w:line="360" w:lineRule="auto"/>
        <w:ind w:firstLine="709"/>
        <w:jc w:val="both"/>
        <w:rPr>
          <w:sz w:val="28"/>
          <w:szCs w:val="28"/>
        </w:rPr>
      </w:pPr>
      <w:r w:rsidRPr="00164BB8">
        <w:rPr>
          <w:sz w:val="28"/>
          <w:szCs w:val="28"/>
        </w:rPr>
        <w:t>…3. Корректировка налогового законодательства</w:t>
      </w:r>
    </w:p>
    <w:p w:rsidR="0060025B" w:rsidRPr="00164BB8" w:rsidRDefault="0060025B" w:rsidP="00164BB8">
      <w:pPr>
        <w:spacing w:line="360" w:lineRule="auto"/>
        <w:ind w:firstLine="709"/>
        <w:jc w:val="both"/>
        <w:rPr>
          <w:sz w:val="28"/>
          <w:szCs w:val="28"/>
        </w:rPr>
      </w:pPr>
      <w:r w:rsidRPr="00164BB8">
        <w:rPr>
          <w:sz w:val="28"/>
          <w:szCs w:val="28"/>
        </w:rPr>
        <w:t xml:space="preserve"> </w:t>
      </w:r>
      <w:r w:rsidR="007752A4" w:rsidRPr="00164BB8">
        <w:rPr>
          <w:sz w:val="28"/>
          <w:szCs w:val="28"/>
        </w:rPr>
        <w:t>С 2008 года в целях стимулирования инновационной деятельности установлено освобождение от уплаты налога на добавленную стоимость при передаче исключительных прав на основные виды интеллектуальной собственности. Предусмотрено также освобождение от уплаты этого налога научно-исследовательских, опытно-конструкторских и технологических работ независимо от источников их оплаты. Введён повышающий коэффициент амортизации для основных средств, используемых исключительно для научно-технической деятельности.</w:t>
      </w:r>
    </w:p>
    <w:p w:rsidR="007752A4" w:rsidRPr="00164BB8" w:rsidRDefault="007752A4" w:rsidP="00164BB8">
      <w:pPr>
        <w:spacing w:line="360" w:lineRule="auto"/>
        <w:ind w:firstLine="709"/>
        <w:jc w:val="both"/>
        <w:rPr>
          <w:sz w:val="28"/>
          <w:szCs w:val="28"/>
        </w:rPr>
      </w:pPr>
      <w:r w:rsidRPr="00164BB8">
        <w:rPr>
          <w:sz w:val="28"/>
          <w:szCs w:val="28"/>
        </w:rPr>
        <w:t>В 2007 году введены единая декларация по налогу на добавленную стоимость и общий порядок</w:t>
      </w:r>
      <w:r w:rsidR="00C17838" w:rsidRPr="00164BB8">
        <w:rPr>
          <w:sz w:val="28"/>
          <w:szCs w:val="28"/>
        </w:rPr>
        <w:t xml:space="preserve"> возмещения этого налога, упрощена процедура получения налоговых вычетов по налогу на добавленную стоимость.</w:t>
      </w:r>
    </w:p>
    <w:p w:rsidR="00C17838" w:rsidRPr="00164BB8" w:rsidRDefault="00C17838" w:rsidP="00164BB8">
      <w:pPr>
        <w:spacing w:line="360" w:lineRule="auto"/>
        <w:ind w:firstLine="709"/>
        <w:jc w:val="both"/>
        <w:rPr>
          <w:sz w:val="28"/>
          <w:szCs w:val="28"/>
        </w:rPr>
      </w:pPr>
      <w:r w:rsidRPr="00164BB8">
        <w:rPr>
          <w:sz w:val="28"/>
          <w:szCs w:val="28"/>
        </w:rPr>
        <w:t>В Налоговый кодекс Российской Федерации внесены изменения, стимулирующие более активное участие некоммерческих организаций в осуществлении социальной деятельности за счёт исключения целевых поступлений отдельных видов денежных средств при отделении налоговой базы по налогу на прибыль организаций.</w:t>
      </w:r>
    </w:p>
    <w:p w:rsidR="00C17838" w:rsidRPr="00164BB8" w:rsidRDefault="00C17838" w:rsidP="00164BB8">
      <w:pPr>
        <w:spacing w:line="360" w:lineRule="auto"/>
        <w:ind w:firstLine="709"/>
        <w:jc w:val="both"/>
        <w:rPr>
          <w:sz w:val="28"/>
          <w:szCs w:val="28"/>
        </w:rPr>
      </w:pPr>
      <w:r w:rsidRPr="00164BB8">
        <w:rPr>
          <w:sz w:val="28"/>
          <w:szCs w:val="28"/>
        </w:rPr>
        <w:t>Реформирована система налоговых вычетов, предоставляемых физическим лицам. Введён новый вычет на сумму отчислений на добровольное пенсионное страхование, а также объединены все социальные вычеты на образование и здравоохранение с увеличением предельной суммы единого вычета до 100 тыс. рублей.</w:t>
      </w:r>
    </w:p>
    <w:p w:rsidR="00C17838" w:rsidRPr="00164BB8" w:rsidRDefault="004C6D7F" w:rsidP="00164BB8">
      <w:pPr>
        <w:spacing w:line="360" w:lineRule="auto"/>
        <w:ind w:firstLine="709"/>
        <w:jc w:val="both"/>
        <w:rPr>
          <w:sz w:val="28"/>
          <w:szCs w:val="28"/>
        </w:rPr>
      </w:pPr>
      <w:r w:rsidRPr="00164BB8">
        <w:rPr>
          <w:sz w:val="28"/>
          <w:szCs w:val="28"/>
        </w:rPr>
        <w:t>…5. Межбюджетные отношения</w:t>
      </w:r>
    </w:p>
    <w:p w:rsidR="004C6D7F" w:rsidRPr="00164BB8" w:rsidRDefault="004C6D7F" w:rsidP="00164BB8">
      <w:pPr>
        <w:spacing w:line="360" w:lineRule="auto"/>
        <w:ind w:firstLine="709"/>
        <w:jc w:val="both"/>
        <w:rPr>
          <w:sz w:val="28"/>
          <w:szCs w:val="28"/>
        </w:rPr>
      </w:pPr>
      <w:r w:rsidRPr="00164BB8">
        <w:rPr>
          <w:sz w:val="28"/>
          <w:szCs w:val="28"/>
        </w:rPr>
        <w:t>Принятые в 2007 году поправки в Бюджетный кодекс Российской Федерации завершили закрепление</w:t>
      </w:r>
      <w:r w:rsidR="006B10F9" w:rsidRPr="00164BB8">
        <w:rPr>
          <w:sz w:val="28"/>
          <w:szCs w:val="28"/>
        </w:rPr>
        <w:t xml:space="preserve"> на долгосрочной основе доходов за субъектами Российской Федерации и муниципальными образованиями. Наряду с заложенными в методиках выравнивания бюджетной обеспеченности регионов стимулами это стало одним из факторов устойчивого роста налоговых и неналоговых доходов консолидированных бюджетов субъектов Российской Федерации.</w:t>
      </w:r>
    </w:p>
    <w:p w:rsidR="006B10F9" w:rsidRPr="00164BB8" w:rsidRDefault="006B10F9" w:rsidP="00164BB8">
      <w:pPr>
        <w:spacing w:line="360" w:lineRule="auto"/>
        <w:ind w:firstLine="709"/>
        <w:jc w:val="both"/>
        <w:rPr>
          <w:sz w:val="28"/>
          <w:szCs w:val="28"/>
        </w:rPr>
      </w:pPr>
      <w:r w:rsidRPr="00164BB8">
        <w:rPr>
          <w:sz w:val="28"/>
          <w:szCs w:val="28"/>
        </w:rPr>
        <w:t>…</w:t>
      </w:r>
    </w:p>
    <w:p w:rsidR="006B10F9" w:rsidRPr="00164BB8" w:rsidRDefault="006B10F9" w:rsidP="00164BB8">
      <w:pPr>
        <w:spacing w:line="360" w:lineRule="auto"/>
        <w:ind w:firstLine="709"/>
        <w:jc w:val="both"/>
        <w:rPr>
          <w:sz w:val="28"/>
          <w:szCs w:val="28"/>
        </w:rPr>
      </w:pPr>
      <w:r w:rsidRPr="00164BB8">
        <w:rPr>
          <w:sz w:val="28"/>
          <w:szCs w:val="28"/>
        </w:rPr>
        <w:t>Серьезную озабоченность вызывает и тот факт, что ряд субъектов РФ отложило до 2009 года завершение реформы местного самоуправления</w:t>
      </w:r>
      <w:r w:rsidR="00833151" w:rsidRPr="00164BB8">
        <w:rPr>
          <w:sz w:val="28"/>
          <w:szCs w:val="28"/>
        </w:rPr>
        <w:t xml:space="preserve"> и формирование связанных с ней инструментов и методов межбюджетных отношений. Далеко не всегда органами государственной власти субъектов РФ соблюдаются установленные Бюджетным кодексом РФ принципы финансовых взаимоотношений с муниципальными образованиями, в том числе – закрепление за местными бюджетами на долгосрочной основе отчислений от налогов, подлежащих зачислению в бюджеты субъектов РФ. С трудом преодолеваются традиции «централизованного регулирования» доходов и расходов местных бюджетов.</w:t>
      </w:r>
    </w:p>
    <w:p w:rsidR="00AA67FB" w:rsidRPr="00164BB8" w:rsidRDefault="00AA67FB" w:rsidP="00164BB8">
      <w:pPr>
        <w:spacing w:line="360" w:lineRule="auto"/>
        <w:ind w:firstLine="709"/>
        <w:jc w:val="both"/>
        <w:rPr>
          <w:sz w:val="28"/>
          <w:szCs w:val="28"/>
        </w:rPr>
      </w:pPr>
      <w:r w:rsidRPr="00164BB8">
        <w:rPr>
          <w:sz w:val="28"/>
          <w:szCs w:val="28"/>
          <w:lang w:val="en-US"/>
        </w:rPr>
        <w:t>II</w:t>
      </w:r>
      <w:r w:rsidRPr="00164BB8">
        <w:rPr>
          <w:sz w:val="28"/>
          <w:szCs w:val="28"/>
        </w:rPr>
        <w:t>. Основные цели и задачи бюджетной политики на 2009-2011 годы и дальнейшую перспективу</w:t>
      </w:r>
    </w:p>
    <w:p w:rsidR="008C5CAC" w:rsidRPr="00164BB8" w:rsidRDefault="00E64FA7" w:rsidP="00164BB8">
      <w:pPr>
        <w:spacing w:line="360" w:lineRule="auto"/>
        <w:ind w:firstLine="709"/>
        <w:jc w:val="both"/>
        <w:rPr>
          <w:sz w:val="28"/>
          <w:szCs w:val="28"/>
        </w:rPr>
      </w:pPr>
      <w:r w:rsidRPr="00164BB8">
        <w:rPr>
          <w:sz w:val="28"/>
          <w:szCs w:val="28"/>
        </w:rPr>
        <w:t>При определении целей и задач бюджетной политики следует исходить из того, что за последние месяцы существенно возросла неопределённость на мировых рынках сырья, продовольствия и капитала. Продолжается замедление темпов роста мировой экономики.</w:t>
      </w:r>
    </w:p>
    <w:p w:rsidR="00E64FA7" w:rsidRPr="00164BB8" w:rsidRDefault="00E64FA7" w:rsidP="00164BB8">
      <w:pPr>
        <w:spacing w:line="360" w:lineRule="auto"/>
        <w:ind w:firstLine="709"/>
        <w:jc w:val="both"/>
        <w:rPr>
          <w:sz w:val="28"/>
          <w:szCs w:val="28"/>
        </w:rPr>
      </w:pPr>
      <w:r w:rsidRPr="00164BB8">
        <w:rPr>
          <w:sz w:val="28"/>
          <w:szCs w:val="28"/>
        </w:rPr>
        <w:t>Внешние факторы оказывают серьёзное воздействие на российскую экономику. Это обусловлено и тем обстоятельством, что несмотря на высокие темпы экономического роста</w:t>
      </w:r>
      <w:r w:rsidR="001B0F12" w:rsidRPr="00164BB8">
        <w:rPr>
          <w:sz w:val="28"/>
          <w:szCs w:val="28"/>
        </w:rPr>
        <w:t xml:space="preserve"> в последние десять лет нынешняя структура российской экономики ещё не отвечает современным требованиям развивающейся страны. Она существенно отличается о структуры экономики развитых стран, где высок удельный вес образования, науки, здравоохранения.</w:t>
      </w:r>
    </w:p>
    <w:p w:rsidR="001B0F12" w:rsidRPr="00164BB8" w:rsidRDefault="001B0F12" w:rsidP="00164BB8">
      <w:pPr>
        <w:spacing w:line="360" w:lineRule="auto"/>
        <w:ind w:firstLine="709"/>
        <w:jc w:val="both"/>
        <w:rPr>
          <w:sz w:val="28"/>
          <w:szCs w:val="28"/>
        </w:rPr>
      </w:pPr>
      <w:r w:rsidRPr="00164BB8">
        <w:rPr>
          <w:sz w:val="28"/>
          <w:szCs w:val="28"/>
        </w:rPr>
        <w:t>При таких условиях необходимо повышение устойчивости национальной экономики на основе совершенствования её структуры, внедрения инноваций, осуществления модернизации в сфере оказания социальных услуг, улучшения транспортной, энергетической и финансовой инфраструктуры, формирования благоприятной среды для предпринимательской деятельности.</w:t>
      </w:r>
    </w:p>
    <w:p w:rsidR="00324ED3" w:rsidRPr="00164BB8" w:rsidRDefault="00B34CA4" w:rsidP="00164BB8">
      <w:pPr>
        <w:spacing w:line="360" w:lineRule="auto"/>
        <w:ind w:firstLine="709"/>
        <w:jc w:val="both"/>
        <w:rPr>
          <w:sz w:val="28"/>
          <w:szCs w:val="28"/>
        </w:rPr>
      </w:pPr>
      <w:r w:rsidRPr="00164BB8">
        <w:rPr>
          <w:sz w:val="28"/>
          <w:szCs w:val="28"/>
        </w:rPr>
        <w:t>В этих целях бюджетная политика формироваться с должной степенью осмотрительности</w:t>
      </w:r>
      <w:r w:rsidR="00B457A2" w:rsidRPr="00164BB8">
        <w:rPr>
          <w:sz w:val="28"/>
          <w:szCs w:val="28"/>
        </w:rPr>
        <w:t>, учитывая все возможные сценарии развития мировой экономики, включая негативные, и в то же время быть активной, в максимальной степени использовать все имеющиеся возможности.</w:t>
      </w:r>
    </w:p>
    <w:p w:rsidR="00324ED3" w:rsidRPr="00164BB8" w:rsidRDefault="00324ED3" w:rsidP="00164BB8">
      <w:pPr>
        <w:spacing w:line="360" w:lineRule="auto"/>
        <w:ind w:firstLine="709"/>
        <w:jc w:val="both"/>
        <w:rPr>
          <w:sz w:val="28"/>
          <w:szCs w:val="28"/>
        </w:rPr>
      </w:pPr>
    </w:p>
    <w:p w:rsidR="00AC6F13" w:rsidRPr="00164BB8" w:rsidRDefault="00AC6F13" w:rsidP="00164BB8">
      <w:pPr>
        <w:spacing w:line="360" w:lineRule="auto"/>
        <w:ind w:firstLine="709"/>
        <w:jc w:val="both"/>
        <w:rPr>
          <w:sz w:val="28"/>
          <w:szCs w:val="28"/>
        </w:rPr>
      </w:pPr>
      <w:r w:rsidRPr="00164BB8">
        <w:rPr>
          <w:sz w:val="28"/>
          <w:szCs w:val="28"/>
        </w:rPr>
        <w:t>«Об итогах исполнения федерального бюджета за 2007 год и задачах органов финансовой системы</w:t>
      </w:r>
      <w:r w:rsidR="00AC1ECD" w:rsidRPr="00164BB8">
        <w:rPr>
          <w:sz w:val="28"/>
          <w:szCs w:val="28"/>
        </w:rPr>
        <w:t xml:space="preserve"> Российской Федерации на 2008 год и на среднесрочную перспективу»</w:t>
      </w:r>
    </w:p>
    <w:p w:rsidR="00AC1ECD" w:rsidRPr="00164BB8" w:rsidRDefault="00AC1ECD" w:rsidP="00164BB8">
      <w:pPr>
        <w:spacing w:line="360" w:lineRule="auto"/>
        <w:ind w:firstLine="709"/>
        <w:jc w:val="both"/>
        <w:rPr>
          <w:sz w:val="28"/>
          <w:szCs w:val="28"/>
        </w:rPr>
      </w:pPr>
      <w:r w:rsidRPr="00164BB8">
        <w:rPr>
          <w:sz w:val="28"/>
          <w:szCs w:val="28"/>
        </w:rPr>
        <w:t xml:space="preserve">(извлечения из материалов, подготовленных к расширенному заседанию коллегии Министерства финансов </w:t>
      </w:r>
      <w:r w:rsidR="00FA007A" w:rsidRPr="00164BB8">
        <w:rPr>
          <w:sz w:val="28"/>
          <w:szCs w:val="28"/>
        </w:rPr>
        <w:t>Р</w:t>
      </w:r>
      <w:r w:rsidRPr="00164BB8">
        <w:rPr>
          <w:sz w:val="28"/>
          <w:szCs w:val="28"/>
        </w:rPr>
        <w:t>оссийской</w:t>
      </w:r>
      <w:r w:rsidR="00FA007A" w:rsidRPr="00164BB8">
        <w:rPr>
          <w:sz w:val="28"/>
          <w:szCs w:val="28"/>
        </w:rPr>
        <w:t xml:space="preserve"> Федерации 8 апреля 2008 г.)</w:t>
      </w:r>
    </w:p>
    <w:p w:rsidR="00523B37" w:rsidRPr="00164BB8" w:rsidRDefault="00523B37" w:rsidP="00164BB8">
      <w:pPr>
        <w:spacing w:line="360" w:lineRule="auto"/>
        <w:ind w:firstLine="709"/>
        <w:jc w:val="both"/>
        <w:rPr>
          <w:sz w:val="28"/>
          <w:szCs w:val="28"/>
        </w:rPr>
      </w:pPr>
      <w:r w:rsidRPr="00164BB8">
        <w:rPr>
          <w:sz w:val="28"/>
          <w:szCs w:val="28"/>
        </w:rPr>
        <w:t xml:space="preserve">Доходы федерального бюджета за отчетный период, включая безвозмездные и невыясненные поступления, составили 7779104,2 млн. рублей, </w:t>
      </w:r>
      <w:r w:rsidR="00570842" w:rsidRPr="00164BB8">
        <w:rPr>
          <w:sz w:val="28"/>
          <w:szCs w:val="28"/>
        </w:rPr>
        <w:t>или:</w:t>
      </w:r>
    </w:p>
    <w:p w:rsidR="00570842" w:rsidRPr="00164BB8" w:rsidRDefault="00570842" w:rsidP="00164BB8">
      <w:pPr>
        <w:spacing w:line="360" w:lineRule="auto"/>
        <w:ind w:firstLine="709"/>
        <w:jc w:val="both"/>
        <w:rPr>
          <w:sz w:val="28"/>
          <w:szCs w:val="28"/>
        </w:rPr>
      </w:pPr>
      <w:r w:rsidRPr="00164BB8">
        <w:rPr>
          <w:sz w:val="28"/>
          <w:szCs w:val="28"/>
        </w:rPr>
        <w:t>- 23,6% к предварительной оценке объема ВВП за 2007 год;</w:t>
      </w:r>
    </w:p>
    <w:p w:rsidR="00570842" w:rsidRPr="00164BB8" w:rsidRDefault="00570842" w:rsidP="00164BB8">
      <w:pPr>
        <w:spacing w:line="360" w:lineRule="auto"/>
        <w:ind w:firstLine="709"/>
        <w:jc w:val="both"/>
        <w:rPr>
          <w:sz w:val="28"/>
          <w:szCs w:val="28"/>
        </w:rPr>
      </w:pPr>
      <w:r w:rsidRPr="00164BB8">
        <w:rPr>
          <w:sz w:val="28"/>
          <w:szCs w:val="28"/>
        </w:rPr>
        <w:t>- 104,5% к утвержденной росписи поступлений доходов в федеральный бюджет на 2007 год.</w:t>
      </w:r>
    </w:p>
    <w:p w:rsidR="00570842" w:rsidRPr="00164BB8" w:rsidRDefault="00570842" w:rsidP="00164BB8">
      <w:pPr>
        <w:spacing w:line="360" w:lineRule="auto"/>
        <w:ind w:firstLine="709"/>
        <w:jc w:val="both"/>
        <w:rPr>
          <w:sz w:val="28"/>
          <w:szCs w:val="28"/>
        </w:rPr>
      </w:pPr>
      <w:r w:rsidRPr="00164BB8">
        <w:rPr>
          <w:sz w:val="28"/>
          <w:szCs w:val="28"/>
        </w:rPr>
        <w:t xml:space="preserve">В таблице </w:t>
      </w:r>
      <w:r w:rsidRPr="00164BB8">
        <w:rPr>
          <w:sz w:val="28"/>
          <w:szCs w:val="28"/>
          <w:lang w:val="en-US"/>
        </w:rPr>
        <w:t>I</w:t>
      </w:r>
      <w:r w:rsidRPr="00164BB8">
        <w:rPr>
          <w:sz w:val="28"/>
          <w:szCs w:val="28"/>
        </w:rPr>
        <w:t xml:space="preserve"> представлена динамика поступлений доходов в федеральный бюджет за 2007 год в сравнении с 2006 годом.</w:t>
      </w:r>
    </w:p>
    <w:p w:rsidR="00AE3DBA" w:rsidRPr="00164BB8" w:rsidRDefault="00570842" w:rsidP="00164BB8">
      <w:pPr>
        <w:spacing w:line="360" w:lineRule="auto"/>
        <w:ind w:firstLine="709"/>
        <w:jc w:val="both"/>
        <w:rPr>
          <w:sz w:val="28"/>
          <w:szCs w:val="28"/>
        </w:rPr>
      </w:pPr>
      <w:r w:rsidRPr="00164BB8">
        <w:rPr>
          <w:sz w:val="28"/>
          <w:szCs w:val="28"/>
        </w:rPr>
        <w:t xml:space="preserve">В таблице </w:t>
      </w:r>
      <w:r w:rsidRPr="00164BB8">
        <w:rPr>
          <w:sz w:val="28"/>
          <w:szCs w:val="28"/>
          <w:lang w:val="en-US"/>
        </w:rPr>
        <w:t>II</w:t>
      </w:r>
      <w:r w:rsidRPr="00164BB8">
        <w:rPr>
          <w:sz w:val="28"/>
          <w:szCs w:val="28"/>
        </w:rPr>
        <w:t xml:space="preserve"> эти же показатели даны в разрезе федеральных органов исполнительной власти – администраторов доходов федерального бюджета, на которые приходятся максимальные объемы администрируемых доходов.</w:t>
      </w:r>
    </w:p>
    <w:p w:rsidR="00570842" w:rsidRPr="00164BB8" w:rsidRDefault="00570842" w:rsidP="00164BB8">
      <w:pPr>
        <w:spacing w:line="360" w:lineRule="auto"/>
        <w:ind w:firstLine="709"/>
        <w:jc w:val="both"/>
        <w:rPr>
          <w:sz w:val="28"/>
          <w:szCs w:val="28"/>
        </w:rPr>
      </w:pPr>
      <w:r w:rsidRPr="00164BB8">
        <w:rPr>
          <w:sz w:val="28"/>
          <w:szCs w:val="28"/>
        </w:rPr>
        <w:t>Общий объем налоговых и других платежей, администрируемых Федеральной налоговой службой, за 2007 год составил 3747625,6 млн. рублей, или 102,1% к утвержденным бюджетным назначениям федерального бюджета на 2007 год. Поступления по данному администратору учитывают средства</w:t>
      </w:r>
      <w:r w:rsidR="00126F6E" w:rsidRPr="00164BB8">
        <w:rPr>
          <w:sz w:val="28"/>
          <w:szCs w:val="28"/>
        </w:rPr>
        <w:t xml:space="preserve"> от ОАО «НК «ЮКОС» в счет погашения задолженности</w:t>
      </w:r>
      <w:r w:rsidR="00164BB8">
        <w:rPr>
          <w:sz w:val="28"/>
          <w:szCs w:val="28"/>
        </w:rPr>
        <w:t xml:space="preserve"> </w:t>
      </w:r>
      <w:r w:rsidR="00126F6E" w:rsidRPr="00164BB8">
        <w:rPr>
          <w:sz w:val="28"/>
          <w:szCs w:val="28"/>
        </w:rPr>
        <w:t>по налогам, сборам, пеням и штрафам по ним в сумме 309333,3 млн. рублей. Без учета дополнительных поступлений от ОАО «НК «ЮКОС» общий объем доходов, администрируемых Федеральной налоговой службой, за 2007 год составил 3438292,3 млн. рублей, или 93,7% к утвержденным бюджетным назначениям федерального бюджета на 2007 год.</w:t>
      </w:r>
    </w:p>
    <w:p w:rsidR="00126F6E" w:rsidRPr="00164BB8" w:rsidRDefault="00126F6E" w:rsidP="00164BB8">
      <w:pPr>
        <w:spacing w:line="360" w:lineRule="auto"/>
        <w:ind w:firstLine="709"/>
        <w:jc w:val="both"/>
        <w:rPr>
          <w:sz w:val="28"/>
          <w:szCs w:val="28"/>
        </w:rPr>
      </w:pPr>
      <w:r w:rsidRPr="00164BB8">
        <w:rPr>
          <w:sz w:val="28"/>
          <w:szCs w:val="28"/>
        </w:rPr>
        <w:t>Доходы федерального бюджета, администрируемые Федеральной таможенной службой, за 2007 год составили 3253849,3 млн. рублей, или 102,1% к утвержденным бюджетным назначениям федерального бюджета на 2007 год.</w:t>
      </w:r>
    </w:p>
    <w:p w:rsidR="00126F6E" w:rsidRPr="00164BB8" w:rsidRDefault="00126F6E" w:rsidP="00164BB8">
      <w:pPr>
        <w:spacing w:line="360" w:lineRule="auto"/>
        <w:ind w:firstLine="709"/>
        <w:jc w:val="both"/>
        <w:rPr>
          <w:sz w:val="28"/>
          <w:szCs w:val="28"/>
        </w:rPr>
      </w:pPr>
      <w:r w:rsidRPr="00164BB8">
        <w:rPr>
          <w:sz w:val="28"/>
          <w:szCs w:val="28"/>
        </w:rPr>
        <w:t>Поступления доходов федерального бюджета, администрируемых Федеральным агентством по управлению федеральным имуществом, за 2007 год составило 82162,4 млн. рублей, или 131,4% к утвержденным бюджетным назначениям федерального бюджета на 2007 год. Плановые показатели повышены по следующим факторам:</w:t>
      </w:r>
    </w:p>
    <w:p w:rsidR="00126F6E" w:rsidRPr="00164BB8" w:rsidRDefault="00126F6E" w:rsidP="00164BB8">
      <w:pPr>
        <w:spacing w:line="360" w:lineRule="auto"/>
        <w:ind w:firstLine="709"/>
        <w:jc w:val="both"/>
        <w:rPr>
          <w:sz w:val="28"/>
          <w:szCs w:val="28"/>
        </w:rPr>
      </w:pPr>
      <w:r w:rsidRPr="00164BB8">
        <w:rPr>
          <w:sz w:val="28"/>
          <w:szCs w:val="28"/>
        </w:rPr>
        <w:t>- поступление дополнительных доходов в виде дивидендов по акциям и прочим формам участия в капитале</w:t>
      </w:r>
      <w:r w:rsidR="004608DA" w:rsidRPr="00164BB8">
        <w:rPr>
          <w:sz w:val="28"/>
          <w:szCs w:val="28"/>
        </w:rPr>
        <w:t>, находящемся в собственности РФ;</w:t>
      </w:r>
    </w:p>
    <w:p w:rsidR="004608DA" w:rsidRPr="00164BB8" w:rsidRDefault="004608DA" w:rsidP="00164BB8">
      <w:pPr>
        <w:spacing w:line="360" w:lineRule="auto"/>
        <w:ind w:firstLine="709"/>
        <w:jc w:val="both"/>
        <w:rPr>
          <w:sz w:val="28"/>
          <w:szCs w:val="28"/>
        </w:rPr>
      </w:pPr>
      <w:r w:rsidRPr="00164BB8">
        <w:rPr>
          <w:sz w:val="28"/>
          <w:szCs w:val="28"/>
        </w:rPr>
        <w:t>- поступление дополнительных доходов от сдачи в аренду имущества, находящегося в оперативном управлении федеральных органов</w:t>
      </w:r>
      <w:r w:rsidR="001C32C9" w:rsidRPr="00164BB8">
        <w:rPr>
          <w:sz w:val="28"/>
          <w:szCs w:val="28"/>
        </w:rPr>
        <w:t xml:space="preserve"> исполнительной власти и созданных ими учреждений и в хозяйственном ведении федеральных государственных </w:t>
      </w:r>
      <w:r w:rsidR="004D4B7A" w:rsidRPr="00164BB8">
        <w:rPr>
          <w:sz w:val="28"/>
          <w:szCs w:val="28"/>
        </w:rPr>
        <w:t>унитарных</w:t>
      </w:r>
      <w:r w:rsidR="001C32C9" w:rsidRPr="00164BB8">
        <w:rPr>
          <w:sz w:val="28"/>
          <w:szCs w:val="28"/>
        </w:rPr>
        <w:t xml:space="preserve"> предприятий в результате переоформления</w:t>
      </w:r>
      <w:r w:rsidR="004D4B7A" w:rsidRPr="00164BB8">
        <w:rPr>
          <w:sz w:val="28"/>
          <w:szCs w:val="28"/>
        </w:rPr>
        <w:t xml:space="preserve"> договоров аренды по объектам недвижимого имущества в соответствии с рыночными ставками.</w:t>
      </w:r>
    </w:p>
    <w:p w:rsidR="00AC6F13" w:rsidRPr="00164BB8" w:rsidRDefault="004D4B7A" w:rsidP="00164BB8">
      <w:pPr>
        <w:spacing w:line="360" w:lineRule="auto"/>
        <w:ind w:firstLine="709"/>
        <w:jc w:val="both"/>
        <w:rPr>
          <w:sz w:val="28"/>
          <w:szCs w:val="28"/>
        </w:rPr>
      </w:pPr>
      <w:r w:rsidRPr="00164BB8">
        <w:rPr>
          <w:sz w:val="28"/>
          <w:szCs w:val="28"/>
        </w:rPr>
        <w:t>Доходы федерального бюджета, администрируемые другими федеральными органами, за 2007 год составили 695466,9 млн. рублей, или 132,8% к утвержденным бюджетным назначениям федерального бюджета на 2007 год.</w:t>
      </w:r>
    </w:p>
    <w:p w:rsidR="004D4B7A" w:rsidRPr="00164BB8" w:rsidRDefault="004D4B7A" w:rsidP="00164BB8">
      <w:pPr>
        <w:spacing w:line="360" w:lineRule="auto"/>
        <w:ind w:firstLine="709"/>
        <w:jc w:val="both"/>
        <w:rPr>
          <w:sz w:val="28"/>
          <w:szCs w:val="28"/>
        </w:rPr>
      </w:pPr>
      <w:r w:rsidRPr="00164BB8">
        <w:rPr>
          <w:sz w:val="28"/>
          <w:szCs w:val="28"/>
        </w:rPr>
        <w:t>Кассовое исполнение за 2007 год учитывает невыясненные поступления в сумме 657,9 млн. рублей, доходы от размещения средств Стабилизационного фонда РФ в сумме 151892,6 млн. рублей и безвозмездные поступления в сумме 231144,7 млн. рублей.</w:t>
      </w:r>
    </w:p>
    <w:p w:rsidR="004D4B7A" w:rsidRPr="00164BB8" w:rsidRDefault="004D4B7A" w:rsidP="00164BB8">
      <w:pPr>
        <w:spacing w:line="360" w:lineRule="auto"/>
        <w:ind w:firstLine="709"/>
        <w:jc w:val="both"/>
        <w:rPr>
          <w:sz w:val="28"/>
          <w:szCs w:val="28"/>
        </w:rPr>
      </w:pPr>
      <w:r w:rsidRPr="00164BB8">
        <w:rPr>
          <w:sz w:val="28"/>
          <w:szCs w:val="28"/>
        </w:rPr>
        <w:t>Доходы консолидированных бюджетов субъектов Российской Федерации</w:t>
      </w:r>
    </w:p>
    <w:p w:rsidR="004D4B7A" w:rsidRPr="00164BB8" w:rsidRDefault="004D4B7A" w:rsidP="00164BB8">
      <w:pPr>
        <w:spacing w:line="360" w:lineRule="auto"/>
        <w:ind w:firstLine="709"/>
        <w:jc w:val="both"/>
        <w:rPr>
          <w:sz w:val="28"/>
          <w:szCs w:val="28"/>
        </w:rPr>
      </w:pPr>
      <w:r w:rsidRPr="00164BB8">
        <w:rPr>
          <w:sz w:val="28"/>
          <w:szCs w:val="28"/>
        </w:rPr>
        <w:t>Доходы консолидированных бюджетов субъектов РФ в 2007 году исполнены в объеме 4836,8 млрд. рублей или 14,7% ВВП (14,2% в предыдущем году), что выше уровня 2006 года на 1072,6 млрд. рублей (или на 28,5%) (Диаграмма 1)</w:t>
      </w:r>
      <w:r w:rsidR="004F5A21" w:rsidRPr="00164BB8">
        <w:rPr>
          <w:sz w:val="28"/>
          <w:szCs w:val="28"/>
        </w:rPr>
        <w:t>.</w:t>
      </w:r>
    </w:p>
    <w:p w:rsidR="004F5A21" w:rsidRPr="00164BB8" w:rsidRDefault="004D4B7A" w:rsidP="00164BB8">
      <w:pPr>
        <w:spacing w:line="360" w:lineRule="auto"/>
        <w:ind w:firstLine="709"/>
        <w:jc w:val="both"/>
        <w:rPr>
          <w:sz w:val="28"/>
          <w:szCs w:val="28"/>
        </w:rPr>
      </w:pPr>
      <w:r w:rsidRPr="00164BB8">
        <w:rPr>
          <w:sz w:val="28"/>
          <w:szCs w:val="28"/>
        </w:rPr>
        <w:t>Исполнение доходов консолидированных бюджетов субъектов РФ</w:t>
      </w:r>
      <w:r w:rsidR="00F132CE" w:rsidRPr="00164BB8">
        <w:rPr>
          <w:sz w:val="28"/>
          <w:szCs w:val="28"/>
        </w:rPr>
        <w:t xml:space="preserve"> за 2007 год свыше 130% относительно данного показателя 2006 года сложилось в 57 субъектах РФ,</w:t>
      </w:r>
      <w:r w:rsidR="004F5A21" w:rsidRPr="00164BB8">
        <w:rPr>
          <w:sz w:val="28"/>
          <w:szCs w:val="28"/>
        </w:rPr>
        <w:t xml:space="preserve"> в 25 – от 110 до 130 процентов.</w:t>
      </w:r>
    </w:p>
    <w:p w:rsidR="004F5A21" w:rsidRDefault="004F5A21" w:rsidP="00164BB8">
      <w:pPr>
        <w:spacing w:line="360" w:lineRule="auto"/>
        <w:ind w:firstLine="709"/>
        <w:jc w:val="both"/>
        <w:rPr>
          <w:sz w:val="28"/>
          <w:szCs w:val="28"/>
        </w:rPr>
      </w:pPr>
      <w:r w:rsidRPr="00164BB8">
        <w:rPr>
          <w:sz w:val="28"/>
          <w:szCs w:val="28"/>
        </w:rPr>
        <w:t>Распределение субъектов РФ по темпам роста доходов консолидированных бюджетов субъектов РФ представлено диаграммой 2.</w:t>
      </w:r>
    </w:p>
    <w:p w:rsidR="004F5A21" w:rsidRPr="00164BB8" w:rsidRDefault="004F5A21" w:rsidP="00164BB8">
      <w:pPr>
        <w:spacing w:line="360" w:lineRule="auto"/>
        <w:ind w:firstLine="709"/>
        <w:jc w:val="both"/>
        <w:rPr>
          <w:sz w:val="28"/>
          <w:szCs w:val="28"/>
        </w:rPr>
      </w:pPr>
      <w:r w:rsidRPr="00164BB8">
        <w:rPr>
          <w:sz w:val="28"/>
          <w:szCs w:val="28"/>
        </w:rPr>
        <w:t>Исполнение доходов субъектов РФ в 2007 году составило 125,3% от первоначально утвержденного плана (в 2006 году – 127,8%). При этом объем утвержденных доходов на 2007 год увеличился к плановым назначениям 2006 года на 915,4 млрд. рублей (или на 31,1%) (Диаграмма 3).</w:t>
      </w:r>
    </w:p>
    <w:p w:rsidR="004F5A21" w:rsidRPr="00164BB8" w:rsidRDefault="004F5A21" w:rsidP="00164BB8">
      <w:pPr>
        <w:spacing w:line="360" w:lineRule="auto"/>
        <w:ind w:firstLine="709"/>
        <w:jc w:val="both"/>
        <w:rPr>
          <w:sz w:val="28"/>
          <w:szCs w:val="28"/>
        </w:rPr>
      </w:pPr>
      <w:r w:rsidRPr="00164BB8">
        <w:rPr>
          <w:sz w:val="28"/>
          <w:szCs w:val="28"/>
        </w:rPr>
        <w:t>Основную долю в объеме доходов консолидированных бюджетов субъектов РФ в 2007 году составляли налоговые и неналоговые доходы (80,0%). В 2007 году в таких субъектах РФ, как город Москва, Тюменская область, Ненецкий автономный округ, Самарская область, Свердловская область, Ханты-Мансийский и Ямало-Ненецкий автономные округа, их доля составила свыше 90%.</w:t>
      </w:r>
    </w:p>
    <w:p w:rsidR="004F5A21" w:rsidRPr="00164BB8" w:rsidRDefault="004F5A21" w:rsidP="00164BB8">
      <w:pPr>
        <w:spacing w:line="360" w:lineRule="auto"/>
        <w:ind w:firstLine="709"/>
        <w:jc w:val="both"/>
        <w:rPr>
          <w:sz w:val="28"/>
          <w:szCs w:val="28"/>
        </w:rPr>
      </w:pPr>
      <w:r w:rsidRPr="00164BB8">
        <w:rPr>
          <w:sz w:val="28"/>
          <w:szCs w:val="28"/>
        </w:rPr>
        <w:t xml:space="preserve">В целом налоговые и неналоговые доходы консолидированных бюджетов субъектов РФ в 2007 году исполнены в объеме 3853,6 </w:t>
      </w:r>
      <w:r w:rsidR="00503BF4" w:rsidRPr="00164BB8">
        <w:rPr>
          <w:sz w:val="28"/>
          <w:szCs w:val="28"/>
        </w:rPr>
        <w:t>млрд. рублей или с ростом к уровню 2006 года на 774,6 млрд. рублей (на 25,2%). В 52 субъектах РФ рост данных доходов превышает средний уровень по Российской Федерации. Наибольший темп роста налоговых и неналоговых доходов отмечается в Сахалинской (45,0%), Архангельской (42,5%), Московской (40,3%), Новосибирской (39,6%), Пензенской (37,9%), Ростовской (37,2%), Белгородской (37,1%) и Мурманской областях (36,7%).</w:t>
      </w:r>
    </w:p>
    <w:p w:rsidR="00503BF4" w:rsidRPr="00164BB8" w:rsidRDefault="00503BF4" w:rsidP="00164BB8">
      <w:pPr>
        <w:spacing w:line="360" w:lineRule="auto"/>
        <w:ind w:firstLine="709"/>
        <w:jc w:val="both"/>
        <w:rPr>
          <w:sz w:val="28"/>
          <w:szCs w:val="28"/>
        </w:rPr>
      </w:pPr>
      <w:r w:rsidRPr="00164BB8">
        <w:rPr>
          <w:sz w:val="28"/>
          <w:szCs w:val="28"/>
        </w:rPr>
        <w:t xml:space="preserve">В 2007 году объем поступивших налоговых и неналоговых доходов превышает объем первоначально утвержденных на 718,1 млрд. рублей (на 22,9%). В таблице 1 представлены субъекты Российской Федерации, имеющие в 2007 году существенное повышение фактически поступивших налоговых и неналоговых доходов над плановыми назначениями. </w:t>
      </w:r>
    </w:p>
    <w:p w:rsidR="006F6CD4" w:rsidRDefault="007A6664" w:rsidP="00164BB8">
      <w:pPr>
        <w:tabs>
          <w:tab w:val="left" w:pos="0"/>
        </w:tabs>
        <w:spacing w:line="360" w:lineRule="auto"/>
        <w:ind w:firstLine="709"/>
        <w:jc w:val="both"/>
        <w:rPr>
          <w:sz w:val="28"/>
          <w:szCs w:val="28"/>
        </w:rPr>
      </w:pPr>
      <w:r w:rsidRPr="00164BB8">
        <w:rPr>
          <w:sz w:val="28"/>
          <w:szCs w:val="28"/>
        </w:rPr>
        <w:t xml:space="preserve">В 2007 году налоговые доходы консолидированных бюджетов субъектов РФ </w:t>
      </w:r>
      <w:r w:rsidR="00355514" w:rsidRPr="00164BB8">
        <w:rPr>
          <w:sz w:val="28"/>
          <w:szCs w:val="28"/>
        </w:rPr>
        <w:t>составили 3385,5 млрд. рублей (на 24,6%) (Диаграмма 4).</w:t>
      </w:r>
    </w:p>
    <w:p w:rsidR="008A451A" w:rsidRPr="00164BB8" w:rsidRDefault="00355514" w:rsidP="00164BB8">
      <w:pPr>
        <w:tabs>
          <w:tab w:val="left" w:pos="0"/>
        </w:tabs>
        <w:spacing w:line="360" w:lineRule="auto"/>
        <w:ind w:firstLine="709"/>
        <w:jc w:val="both"/>
        <w:rPr>
          <w:sz w:val="28"/>
          <w:szCs w:val="28"/>
        </w:rPr>
      </w:pPr>
      <w:r w:rsidRPr="00164BB8">
        <w:rPr>
          <w:sz w:val="28"/>
          <w:szCs w:val="28"/>
        </w:rPr>
        <w:t>Структура и пропорции распределения налоговых доходов</w:t>
      </w:r>
      <w:r w:rsidR="00164BB8">
        <w:rPr>
          <w:sz w:val="28"/>
          <w:szCs w:val="28"/>
        </w:rPr>
        <w:t xml:space="preserve"> </w:t>
      </w:r>
      <w:r w:rsidRPr="00164BB8">
        <w:rPr>
          <w:sz w:val="28"/>
          <w:szCs w:val="28"/>
        </w:rPr>
        <w:t>представлены в таблице 2.</w:t>
      </w:r>
    </w:p>
    <w:p w:rsidR="008A451A" w:rsidRPr="00164BB8" w:rsidRDefault="008A451A" w:rsidP="00164BB8">
      <w:pPr>
        <w:tabs>
          <w:tab w:val="left" w:pos="0"/>
        </w:tabs>
        <w:spacing w:line="360" w:lineRule="auto"/>
        <w:ind w:firstLine="709"/>
        <w:jc w:val="both"/>
        <w:rPr>
          <w:sz w:val="28"/>
          <w:szCs w:val="28"/>
        </w:rPr>
      </w:pPr>
      <w:r w:rsidRPr="00164BB8">
        <w:rPr>
          <w:sz w:val="28"/>
          <w:szCs w:val="28"/>
        </w:rPr>
        <w:t>Наибольшую долю в доходах консолидированных бюджетов субъектов РФ составляют налог на прибыль (30,8% в 2006 году и 27,1% в 2007 году) и налог на доходы физических лиц (24,7% в 2006 году и 26,2% в 2007 году).</w:t>
      </w:r>
    </w:p>
    <w:p w:rsidR="008A451A" w:rsidRPr="00164BB8" w:rsidRDefault="008A451A" w:rsidP="00164BB8">
      <w:pPr>
        <w:tabs>
          <w:tab w:val="left" w:pos="0"/>
        </w:tabs>
        <w:spacing w:line="360" w:lineRule="auto"/>
        <w:ind w:firstLine="709"/>
        <w:jc w:val="both"/>
        <w:rPr>
          <w:sz w:val="28"/>
          <w:szCs w:val="28"/>
        </w:rPr>
      </w:pPr>
      <w:r w:rsidRPr="00164BB8">
        <w:rPr>
          <w:sz w:val="28"/>
          <w:szCs w:val="28"/>
        </w:rPr>
        <w:t>Наибольший рост по налогу на прибыль организации сложился по Кабардино-Балкарской Республике – на 87,5%, Мурманской области – 70,0%, Республике Адыгея – 66,9% и Республике</w:t>
      </w:r>
      <w:r w:rsidR="003264B0" w:rsidRPr="00164BB8">
        <w:rPr>
          <w:sz w:val="28"/>
          <w:szCs w:val="28"/>
        </w:rPr>
        <w:t xml:space="preserve"> Тыва – 63,0%, по налогу на доходы физических лиц – в Московской и Тамбовской областях, г.</w:t>
      </w:r>
      <w:r w:rsidR="003E21DD" w:rsidRPr="00164BB8">
        <w:rPr>
          <w:sz w:val="28"/>
          <w:szCs w:val="28"/>
        </w:rPr>
        <w:t xml:space="preserve"> </w:t>
      </w:r>
      <w:r w:rsidR="003264B0" w:rsidRPr="00164BB8">
        <w:rPr>
          <w:sz w:val="28"/>
          <w:szCs w:val="28"/>
        </w:rPr>
        <w:t>Москве – на 46 процентов.</w:t>
      </w:r>
    </w:p>
    <w:p w:rsidR="003264B0" w:rsidRPr="00164BB8" w:rsidRDefault="003264B0" w:rsidP="00164BB8">
      <w:pPr>
        <w:tabs>
          <w:tab w:val="left" w:pos="0"/>
        </w:tabs>
        <w:spacing w:line="360" w:lineRule="auto"/>
        <w:ind w:firstLine="709"/>
        <w:jc w:val="both"/>
        <w:rPr>
          <w:sz w:val="28"/>
          <w:szCs w:val="28"/>
        </w:rPr>
      </w:pPr>
      <w:r w:rsidRPr="00164BB8">
        <w:rPr>
          <w:sz w:val="28"/>
          <w:szCs w:val="28"/>
        </w:rPr>
        <w:t>Удельный вес других видов доходов в доходах консолидированных бюджетов субъектов РФ за рассматриваемые периоды варьируется от 0,3 до 8,5 процента.</w:t>
      </w:r>
    </w:p>
    <w:p w:rsidR="003264B0" w:rsidRPr="00164BB8" w:rsidRDefault="003264B0" w:rsidP="00164BB8">
      <w:pPr>
        <w:tabs>
          <w:tab w:val="left" w:pos="0"/>
        </w:tabs>
        <w:spacing w:line="360" w:lineRule="auto"/>
        <w:ind w:firstLine="709"/>
        <w:jc w:val="both"/>
        <w:rPr>
          <w:sz w:val="28"/>
          <w:szCs w:val="28"/>
        </w:rPr>
      </w:pPr>
      <w:r w:rsidRPr="00164BB8">
        <w:rPr>
          <w:sz w:val="28"/>
          <w:szCs w:val="28"/>
        </w:rPr>
        <w:t>В структуре налоговых доходов местных бюджетов наибольший удельный вес составляют поступления налога на доходы физических лиц (18,8 и 20,0% соответственно в 2006-2007 гг.), налогов на имущество (3,6 и 4,2%) и налогов на совокупный доход (3,6% и 3,2%).</w:t>
      </w:r>
    </w:p>
    <w:p w:rsidR="00444059" w:rsidRPr="00164BB8" w:rsidRDefault="003E21DD" w:rsidP="00164BB8">
      <w:pPr>
        <w:tabs>
          <w:tab w:val="left" w:pos="0"/>
        </w:tabs>
        <w:spacing w:line="360" w:lineRule="auto"/>
        <w:ind w:firstLine="709"/>
        <w:jc w:val="both"/>
        <w:rPr>
          <w:sz w:val="28"/>
          <w:szCs w:val="28"/>
        </w:rPr>
      </w:pPr>
      <w:r w:rsidRPr="00164BB8">
        <w:rPr>
          <w:sz w:val="28"/>
          <w:szCs w:val="28"/>
        </w:rPr>
        <w:t>В 2007 году неналоговые доходы консолидированных бюджетов субъектов РФ выросли с 361,4 млрд. рублей, прирост составил 106,7 млрд. рублей (или 29,5%). Удельный вес данных поступлений в общем объеме доходов консолидированных бюджетов РФ составляет в среднем 9,7 процента.</w:t>
      </w:r>
    </w:p>
    <w:p w:rsidR="003E21DD" w:rsidRPr="00164BB8" w:rsidRDefault="003E21DD" w:rsidP="00164BB8">
      <w:pPr>
        <w:tabs>
          <w:tab w:val="left" w:pos="0"/>
        </w:tabs>
        <w:spacing w:line="360" w:lineRule="auto"/>
        <w:ind w:firstLine="709"/>
        <w:jc w:val="both"/>
        <w:rPr>
          <w:sz w:val="28"/>
          <w:szCs w:val="28"/>
        </w:rPr>
      </w:pPr>
      <w:r w:rsidRPr="00164BB8">
        <w:rPr>
          <w:sz w:val="28"/>
          <w:szCs w:val="28"/>
        </w:rPr>
        <w:t xml:space="preserve">Основные итоги реализации «Основных </w:t>
      </w:r>
      <w:r w:rsidR="00444059" w:rsidRPr="00164BB8">
        <w:rPr>
          <w:sz w:val="28"/>
          <w:szCs w:val="28"/>
        </w:rPr>
        <w:t>направлений</w:t>
      </w:r>
      <w:r w:rsidRPr="00164BB8">
        <w:rPr>
          <w:sz w:val="28"/>
          <w:szCs w:val="28"/>
        </w:rPr>
        <w:t xml:space="preserve"> налоговой политики на 2008 год</w:t>
      </w:r>
      <w:r w:rsidR="00444059" w:rsidRPr="00164BB8">
        <w:rPr>
          <w:sz w:val="28"/>
          <w:szCs w:val="28"/>
        </w:rPr>
        <w:t xml:space="preserve"> и на плановый период 2009 и 2010 годов» в 2007 году</w:t>
      </w:r>
    </w:p>
    <w:p w:rsidR="00444059" w:rsidRPr="00164BB8" w:rsidRDefault="00444059" w:rsidP="00164BB8">
      <w:pPr>
        <w:tabs>
          <w:tab w:val="left" w:pos="0"/>
        </w:tabs>
        <w:spacing w:line="360" w:lineRule="auto"/>
        <w:ind w:firstLine="709"/>
        <w:jc w:val="both"/>
        <w:rPr>
          <w:sz w:val="28"/>
          <w:szCs w:val="28"/>
        </w:rPr>
      </w:pPr>
      <w:r w:rsidRPr="00164BB8">
        <w:rPr>
          <w:sz w:val="28"/>
          <w:szCs w:val="28"/>
        </w:rPr>
        <w:t>«Основные направления налоговой политики на 2008 – 2010 годы» предусматривают внесений изменений в налоговом законодательстве по следующим направлениям:</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Контроль за трансфертным ценообразованием в целях налогообложения.</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Налогообложение дивидендов, выплачиваемых российским лицам.</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Регулирование налогообложения контролируемых иностранных компаний.</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Проблемы определения налогового резидентства юридических лиц.</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Введение института консолидированной налоговой отчетности при исчислении налога на прибыль организации.</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Совершенствование налога на добавленную стоимость</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Индексация ставок акцизов.</w:t>
      </w:r>
    </w:p>
    <w:p w:rsidR="00444059"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налогообложение организаций при совершении операций с ценными бумагами.</w:t>
      </w:r>
    </w:p>
    <w:p w:rsidR="00C6632F" w:rsidRPr="00164BB8" w:rsidRDefault="00444059" w:rsidP="00164BB8">
      <w:pPr>
        <w:numPr>
          <w:ilvl w:val="0"/>
          <w:numId w:val="1"/>
        </w:numPr>
        <w:tabs>
          <w:tab w:val="left" w:pos="0"/>
        </w:tabs>
        <w:spacing w:line="360" w:lineRule="auto"/>
        <w:ind w:left="0" w:firstLine="709"/>
        <w:jc w:val="both"/>
        <w:rPr>
          <w:sz w:val="28"/>
          <w:szCs w:val="28"/>
        </w:rPr>
      </w:pPr>
      <w:r w:rsidRPr="00164BB8">
        <w:rPr>
          <w:sz w:val="28"/>
          <w:szCs w:val="28"/>
        </w:rPr>
        <w:t>Налогообложение налогом на доходы физических лиц при совершении операций с ценными бумагами.</w:t>
      </w:r>
    </w:p>
    <w:p w:rsidR="00C6632F" w:rsidRPr="00164BB8" w:rsidRDefault="00C6632F" w:rsidP="00164BB8">
      <w:pPr>
        <w:numPr>
          <w:ilvl w:val="0"/>
          <w:numId w:val="1"/>
        </w:numPr>
        <w:tabs>
          <w:tab w:val="left" w:pos="0"/>
        </w:tabs>
        <w:spacing w:line="360" w:lineRule="auto"/>
        <w:ind w:left="0" w:firstLine="709"/>
        <w:jc w:val="both"/>
        <w:rPr>
          <w:sz w:val="28"/>
          <w:szCs w:val="28"/>
        </w:rPr>
      </w:pPr>
      <w:r w:rsidRPr="00164BB8">
        <w:rPr>
          <w:sz w:val="28"/>
          <w:szCs w:val="28"/>
        </w:rPr>
        <w:t>Совершенствование налога на имущество физических лиц (введение налога на недвижимость).</w:t>
      </w:r>
    </w:p>
    <w:p w:rsidR="00C6632F" w:rsidRPr="00164BB8" w:rsidRDefault="00C6632F" w:rsidP="00164BB8">
      <w:pPr>
        <w:numPr>
          <w:ilvl w:val="0"/>
          <w:numId w:val="1"/>
        </w:numPr>
        <w:tabs>
          <w:tab w:val="left" w:pos="0"/>
        </w:tabs>
        <w:spacing w:line="360" w:lineRule="auto"/>
        <w:ind w:left="0" w:firstLine="709"/>
        <w:jc w:val="both"/>
        <w:rPr>
          <w:sz w:val="28"/>
          <w:szCs w:val="28"/>
        </w:rPr>
      </w:pPr>
      <w:r w:rsidRPr="00164BB8">
        <w:rPr>
          <w:sz w:val="28"/>
          <w:szCs w:val="28"/>
        </w:rPr>
        <w:t>Совершенствование системы вычетов, предоставляемых по налогу на доходы физических лиц.</w:t>
      </w:r>
    </w:p>
    <w:p w:rsidR="00C6632F" w:rsidRPr="00164BB8" w:rsidRDefault="00C6632F" w:rsidP="00164BB8">
      <w:pPr>
        <w:numPr>
          <w:ilvl w:val="0"/>
          <w:numId w:val="1"/>
        </w:numPr>
        <w:tabs>
          <w:tab w:val="left" w:pos="0"/>
        </w:tabs>
        <w:spacing w:line="360" w:lineRule="auto"/>
        <w:ind w:left="0" w:firstLine="709"/>
        <w:jc w:val="both"/>
        <w:rPr>
          <w:sz w:val="28"/>
          <w:szCs w:val="28"/>
        </w:rPr>
      </w:pPr>
      <w:r w:rsidRPr="00164BB8">
        <w:rPr>
          <w:sz w:val="28"/>
          <w:szCs w:val="28"/>
        </w:rPr>
        <w:t>Совершенствование налога на добычу полезных ископаемых.</w:t>
      </w:r>
    </w:p>
    <w:p w:rsidR="00C6632F" w:rsidRPr="00164BB8" w:rsidRDefault="00C6632F" w:rsidP="00164BB8">
      <w:pPr>
        <w:numPr>
          <w:ilvl w:val="0"/>
          <w:numId w:val="1"/>
        </w:numPr>
        <w:tabs>
          <w:tab w:val="left" w:pos="0"/>
        </w:tabs>
        <w:spacing w:line="360" w:lineRule="auto"/>
        <w:ind w:left="0" w:firstLine="709"/>
        <w:jc w:val="both"/>
        <w:rPr>
          <w:sz w:val="28"/>
          <w:szCs w:val="28"/>
        </w:rPr>
      </w:pPr>
      <w:r w:rsidRPr="00164BB8">
        <w:rPr>
          <w:sz w:val="28"/>
          <w:szCs w:val="28"/>
        </w:rPr>
        <w:t>Создание особых экономических зон портового типа.</w:t>
      </w:r>
    </w:p>
    <w:p w:rsidR="00B95B02" w:rsidRPr="00164BB8" w:rsidRDefault="00C6632F" w:rsidP="00164BB8">
      <w:pPr>
        <w:numPr>
          <w:ilvl w:val="0"/>
          <w:numId w:val="1"/>
        </w:numPr>
        <w:tabs>
          <w:tab w:val="left" w:pos="0"/>
        </w:tabs>
        <w:spacing w:line="360" w:lineRule="auto"/>
        <w:ind w:left="0" w:firstLine="709"/>
        <w:jc w:val="both"/>
        <w:rPr>
          <w:sz w:val="28"/>
          <w:szCs w:val="28"/>
        </w:rPr>
      </w:pPr>
      <w:r w:rsidRPr="00164BB8">
        <w:rPr>
          <w:sz w:val="28"/>
          <w:szCs w:val="28"/>
        </w:rPr>
        <w:t xml:space="preserve">Внесение изменений </w:t>
      </w:r>
      <w:r w:rsidR="00D63E4E" w:rsidRPr="00164BB8">
        <w:rPr>
          <w:sz w:val="28"/>
          <w:szCs w:val="28"/>
        </w:rPr>
        <w:t xml:space="preserve">в налоговое законодательство в связи с созданием целевого капитала некоммерческих организаций и создания благоприятных условий </w:t>
      </w:r>
      <w:r w:rsidR="00B95B02" w:rsidRPr="00164BB8">
        <w:rPr>
          <w:sz w:val="28"/>
          <w:szCs w:val="28"/>
        </w:rPr>
        <w:t>для функционирования некоммерческих организаций в социально значимых областях.</w:t>
      </w:r>
    </w:p>
    <w:p w:rsidR="00A21AB7" w:rsidRPr="00164BB8" w:rsidRDefault="00B95B02" w:rsidP="00164BB8">
      <w:pPr>
        <w:numPr>
          <w:ilvl w:val="0"/>
          <w:numId w:val="1"/>
        </w:numPr>
        <w:tabs>
          <w:tab w:val="left" w:pos="0"/>
        </w:tabs>
        <w:spacing w:line="360" w:lineRule="auto"/>
        <w:ind w:left="0" w:firstLine="709"/>
        <w:jc w:val="both"/>
        <w:rPr>
          <w:sz w:val="28"/>
          <w:szCs w:val="28"/>
        </w:rPr>
      </w:pPr>
      <w:r w:rsidRPr="00164BB8">
        <w:rPr>
          <w:sz w:val="28"/>
          <w:szCs w:val="28"/>
        </w:rPr>
        <w:t xml:space="preserve">Совершенствование налогового законодательства в части регулировании </w:t>
      </w:r>
      <w:r w:rsidR="00A21AB7" w:rsidRPr="00164BB8">
        <w:rPr>
          <w:sz w:val="28"/>
          <w:szCs w:val="28"/>
        </w:rPr>
        <w:t>учетной политики налогоплательщиков.</w:t>
      </w:r>
    </w:p>
    <w:p w:rsidR="00A21AB7" w:rsidRPr="00164BB8" w:rsidRDefault="00A21AB7" w:rsidP="00164BB8">
      <w:pPr>
        <w:numPr>
          <w:ilvl w:val="0"/>
          <w:numId w:val="1"/>
        </w:numPr>
        <w:tabs>
          <w:tab w:val="left" w:pos="0"/>
        </w:tabs>
        <w:spacing w:line="360" w:lineRule="auto"/>
        <w:ind w:left="0" w:firstLine="709"/>
        <w:jc w:val="both"/>
        <w:rPr>
          <w:sz w:val="28"/>
          <w:szCs w:val="28"/>
        </w:rPr>
      </w:pPr>
      <w:r w:rsidRPr="00164BB8">
        <w:rPr>
          <w:sz w:val="28"/>
          <w:szCs w:val="28"/>
        </w:rPr>
        <w:t>Международное сотрудничество, интеграция в международные организации и соглашения, информационный обмен.</w:t>
      </w:r>
    </w:p>
    <w:p w:rsidR="000C09FD" w:rsidRPr="00164BB8" w:rsidRDefault="000C09FD" w:rsidP="00164BB8">
      <w:pPr>
        <w:numPr>
          <w:ilvl w:val="0"/>
          <w:numId w:val="1"/>
        </w:numPr>
        <w:tabs>
          <w:tab w:val="left" w:pos="0"/>
        </w:tabs>
        <w:spacing w:line="360" w:lineRule="auto"/>
        <w:ind w:left="0" w:firstLine="709"/>
        <w:jc w:val="both"/>
        <w:rPr>
          <w:sz w:val="28"/>
          <w:szCs w:val="28"/>
        </w:rPr>
      </w:pPr>
      <w:r w:rsidRPr="00164BB8">
        <w:rPr>
          <w:sz w:val="28"/>
          <w:szCs w:val="28"/>
        </w:rPr>
        <w:t>Введение в налоговое законодательство понятие индексируемой налоговой единицы.</w:t>
      </w:r>
    </w:p>
    <w:p w:rsidR="000C09FD" w:rsidRPr="00164BB8" w:rsidRDefault="000C09FD" w:rsidP="00164BB8">
      <w:pPr>
        <w:numPr>
          <w:ilvl w:val="0"/>
          <w:numId w:val="1"/>
        </w:numPr>
        <w:tabs>
          <w:tab w:val="left" w:pos="0"/>
        </w:tabs>
        <w:spacing w:line="360" w:lineRule="auto"/>
        <w:ind w:left="0" w:firstLine="709"/>
        <w:jc w:val="both"/>
        <w:rPr>
          <w:sz w:val="28"/>
          <w:szCs w:val="28"/>
        </w:rPr>
      </w:pPr>
      <w:r w:rsidRPr="00164BB8">
        <w:rPr>
          <w:sz w:val="28"/>
          <w:szCs w:val="28"/>
        </w:rPr>
        <w:t>Создание налоговых стимулов для осуществления инновационной деятельности.</w:t>
      </w:r>
    </w:p>
    <w:p w:rsidR="000C09FD" w:rsidRPr="00164BB8" w:rsidRDefault="000C09FD" w:rsidP="00164BB8">
      <w:pPr>
        <w:numPr>
          <w:ilvl w:val="0"/>
          <w:numId w:val="1"/>
        </w:numPr>
        <w:tabs>
          <w:tab w:val="left" w:pos="0"/>
        </w:tabs>
        <w:spacing w:line="360" w:lineRule="auto"/>
        <w:ind w:left="0" w:firstLine="709"/>
        <w:jc w:val="both"/>
        <w:rPr>
          <w:sz w:val="28"/>
          <w:szCs w:val="28"/>
        </w:rPr>
      </w:pPr>
      <w:r w:rsidRPr="00164BB8">
        <w:rPr>
          <w:sz w:val="28"/>
          <w:szCs w:val="28"/>
        </w:rPr>
        <w:t>реформирование налога на игорный бизнес.</w:t>
      </w:r>
    </w:p>
    <w:p w:rsidR="00444059" w:rsidRPr="00164BB8" w:rsidRDefault="000C09FD" w:rsidP="00164BB8">
      <w:pPr>
        <w:numPr>
          <w:ilvl w:val="0"/>
          <w:numId w:val="1"/>
        </w:numPr>
        <w:tabs>
          <w:tab w:val="left" w:pos="0"/>
        </w:tabs>
        <w:spacing w:line="360" w:lineRule="auto"/>
        <w:ind w:left="0" w:firstLine="709"/>
        <w:jc w:val="both"/>
        <w:rPr>
          <w:sz w:val="28"/>
          <w:szCs w:val="28"/>
        </w:rPr>
      </w:pPr>
      <w:r w:rsidRPr="00164BB8">
        <w:rPr>
          <w:sz w:val="28"/>
          <w:szCs w:val="28"/>
        </w:rPr>
        <w:t>Совершенствование порядка налогообложения при реализации концессионных соглашений.</w:t>
      </w:r>
      <w:r w:rsidR="00444059" w:rsidRPr="00164BB8">
        <w:rPr>
          <w:sz w:val="28"/>
          <w:szCs w:val="28"/>
        </w:rPr>
        <w:t xml:space="preserve"> </w:t>
      </w:r>
    </w:p>
    <w:p w:rsidR="002F1E37" w:rsidRPr="009570A5" w:rsidRDefault="009570A5" w:rsidP="009570A5">
      <w:pPr>
        <w:spacing w:line="360" w:lineRule="auto"/>
        <w:ind w:firstLine="709"/>
        <w:jc w:val="center"/>
        <w:rPr>
          <w:b/>
          <w:sz w:val="28"/>
          <w:szCs w:val="28"/>
        </w:rPr>
      </w:pPr>
      <w:r>
        <w:rPr>
          <w:sz w:val="28"/>
          <w:szCs w:val="28"/>
        </w:rPr>
        <w:br w:type="page"/>
      </w:r>
      <w:r w:rsidR="002F1E37" w:rsidRPr="009570A5">
        <w:rPr>
          <w:b/>
          <w:sz w:val="28"/>
          <w:szCs w:val="28"/>
        </w:rPr>
        <w:t>Заключение</w:t>
      </w:r>
    </w:p>
    <w:p w:rsidR="009570A5" w:rsidRDefault="009570A5" w:rsidP="00164BB8">
      <w:pPr>
        <w:spacing w:line="360" w:lineRule="auto"/>
        <w:ind w:firstLine="709"/>
        <w:jc w:val="both"/>
        <w:rPr>
          <w:sz w:val="28"/>
          <w:szCs w:val="28"/>
        </w:rPr>
      </w:pPr>
    </w:p>
    <w:p w:rsidR="002F1E37" w:rsidRPr="00164BB8" w:rsidRDefault="002F1E37" w:rsidP="00164BB8">
      <w:pPr>
        <w:spacing w:line="360" w:lineRule="auto"/>
        <w:ind w:firstLine="709"/>
        <w:jc w:val="both"/>
        <w:rPr>
          <w:sz w:val="28"/>
          <w:szCs w:val="28"/>
        </w:rPr>
      </w:pPr>
      <w:r w:rsidRPr="00164BB8">
        <w:rPr>
          <w:sz w:val="28"/>
          <w:szCs w:val="28"/>
        </w:rPr>
        <w:t>Подводя итоги рассмотрения бюджетно-</w:t>
      </w:r>
      <w:r w:rsidR="00AE3DBA" w:rsidRPr="00164BB8">
        <w:rPr>
          <w:sz w:val="28"/>
          <w:szCs w:val="28"/>
        </w:rPr>
        <w:t>фискальной</w:t>
      </w:r>
      <w:r w:rsidRPr="00164BB8">
        <w:rPr>
          <w:sz w:val="28"/>
          <w:szCs w:val="28"/>
        </w:rPr>
        <w:t xml:space="preserve"> политики, я пришла к выводу, что воздействие на экономику государственных расходов и налогов противоречиво: с одной стороны, государственные расходы создают дополнительный платёжеспособный спрос и тем самым позволяют стимулировать экономический рост, но с другой стороны, используемое для этой цели налогообложение населения может сокращать его потребительский спрос. Государство пытается вовлечь в оборот временно свободные средства, создать, посредством перераспределения оптимальные условия для воспроизводственного процесса.</w:t>
      </w:r>
    </w:p>
    <w:p w:rsidR="002F1E37" w:rsidRPr="00164BB8" w:rsidRDefault="002F1E37" w:rsidP="00164BB8">
      <w:pPr>
        <w:spacing w:line="360" w:lineRule="auto"/>
        <w:ind w:firstLine="709"/>
        <w:jc w:val="both"/>
        <w:rPr>
          <w:sz w:val="28"/>
          <w:szCs w:val="28"/>
        </w:rPr>
      </w:pPr>
      <w:r w:rsidRPr="00164BB8">
        <w:rPr>
          <w:sz w:val="28"/>
          <w:szCs w:val="28"/>
        </w:rPr>
        <w:t>Как крупнейшая экономическая реальность, охватывающая все сферы жизни страны, государственные расходы играют центральную роль при определении структуры потребления, инвестиций и прибыли в экономике.</w:t>
      </w:r>
    </w:p>
    <w:p w:rsidR="002F1E37" w:rsidRPr="00164BB8" w:rsidRDefault="002F1E37" w:rsidP="00164BB8">
      <w:pPr>
        <w:spacing w:line="360" w:lineRule="auto"/>
        <w:ind w:firstLine="709"/>
        <w:jc w:val="both"/>
        <w:rPr>
          <w:sz w:val="28"/>
          <w:szCs w:val="28"/>
        </w:rPr>
      </w:pPr>
      <w:r w:rsidRPr="00164BB8">
        <w:rPr>
          <w:sz w:val="28"/>
          <w:szCs w:val="28"/>
        </w:rPr>
        <w:t>Изменение государственных расходов и налогов оказывает влияние на величину дохода. Это повышает возможности использования фискальной политики для стабилизации экономики. Когда экономика переживает спад, возможно, для расширения выпуска следует снижать налоги или увеличивать государственные расходы. А когда экономика на подъёме, следовало бы повышать налоги и сокращать расходы, чтобы вернуть экономику к состоянию полной занятости.</w:t>
      </w:r>
    </w:p>
    <w:p w:rsidR="002F1E37" w:rsidRPr="00164BB8" w:rsidRDefault="002F1E37" w:rsidP="00164BB8">
      <w:pPr>
        <w:spacing w:line="360" w:lineRule="auto"/>
        <w:ind w:firstLine="709"/>
        <w:jc w:val="both"/>
        <w:rPr>
          <w:sz w:val="28"/>
          <w:szCs w:val="28"/>
        </w:rPr>
      </w:pPr>
      <w:r w:rsidRPr="00164BB8">
        <w:rPr>
          <w:sz w:val="28"/>
          <w:szCs w:val="28"/>
        </w:rPr>
        <w:t xml:space="preserve">На практике фискальная политика активно используется в целях </w:t>
      </w:r>
      <w:r w:rsidR="005857B0" w:rsidRPr="00164BB8">
        <w:rPr>
          <w:sz w:val="28"/>
          <w:szCs w:val="28"/>
        </w:rPr>
        <w:t>стабилизации</w:t>
      </w:r>
      <w:r w:rsidRPr="00164BB8">
        <w:rPr>
          <w:sz w:val="28"/>
          <w:szCs w:val="28"/>
        </w:rPr>
        <w:t xml:space="preserve"> экономики. Расширение государственных расходов и снижение налогов применяется, когда надо помочь экономике выбраться из кризиса. Снижение расходов и увеличение налогов практикуется, когда надо затормозить чрезмерный подъём.</w:t>
      </w:r>
    </w:p>
    <w:p w:rsidR="002F1E37" w:rsidRPr="00164BB8" w:rsidRDefault="002F1E37" w:rsidP="00164BB8">
      <w:pPr>
        <w:spacing w:line="360" w:lineRule="auto"/>
        <w:ind w:firstLine="709"/>
        <w:jc w:val="both"/>
        <w:rPr>
          <w:sz w:val="28"/>
          <w:szCs w:val="28"/>
        </w:rPr>
      </w:pPr>
      <w:r w:rsidRPr="00164BB8">
        <w:rPr>
          <w:sz w:val="28"/>
          <w:szCs w:val="28"/>
        </w:rPr>
        <w:t>В настоящее время бюджетно-</w:t>
      </w:r>
      <w:r w:rsidR="00AE3DBA" w:rsidRPr="00164BB8">
        <w:rPr>
          <w:sz w:val="28"/>
          <w:szCs w:val="28"/>
        </w:rPr>
        <w:t>фискальная</w:t>
      </w:r>
      <w:r w:rsidRPr="00164BB8">
        <w:rPr>
          <w:sz w:val="28"/>
          <w:szCs w:val="28"/>
        </w:rPr>
        <w:t xml:space="preserve"> политика и бюджет неотделимы друг от друга.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2F1E37" w:rsidRPr="00164BB8" w:rsidRDefault="002F1E37" w:rsidP="00164BB8">
      <w:pPr>
        <w:spacing w:line="360" w:lineRule="auto"/>
        <w:ind w:firstLine="709"/>
        <w:jc w:val="both"/>
        <w:rPr>
          <w:sz w:val="28"/>
          <w:szCs w:val="28"/>
        </w:rPr>
      </w:pPr>
      <w:r w:rsidRPr="00164BB8">
        <w:rPr>
          <w:sz w:val="28"/>
          <w:szCs w:val="28"/>
        </w:rPr>
        <w:t xml:space="preserve">Я считаю, что необходимо совершенствовать бюджетный механизм и укреплять его доходную базу для укрепления денежного обращения и финансового положения. </w:t>
      </w:r>
    </w:p>
    <w:p w:rsidR="002F1E37" w:rsidRPr="00164BB8" w:rsidRDefault="002F1E37" w:rsidP="00164BB8">
      <w:pPr>
        <w:spacing w:line="360" w:lineRule="auto"/>
        <w:ind w:firstLine="709"/>
        <w:jc w:val="both"/>
        <w:rPr>
          <w:sz w:val="28"/>
          <w:szCs w:val="28"/>
        </w:rPr>
      </w:pPr>
      <w:r w:rsidRPr="00164BB8">
        <w:rPr>
          <w:sz w:val="28"/>
          <w:szCs w:val="28"/>
        </w:rPr>
        <w:t>Всестороннее изучение этого вопроса, а также грамотное использование механизмов бюджетно-</w:t>
      </w:r>
      <w:r w:rsidR="00AE3DBA" w:rsidRPr="00164BB8">
        <w:rPr>
          <w:sz w:val="28"/>
          <w:szCs w:val="28"/>
        </w:rPr>
        <w:t>фискальной</w:t>
      </w:r>
      <w:r w:rsidRPr="00164BB8">
        <w:rPr>
          <w:sz w:val="28"/>
          <w:szCs w:val="28"/>
        </w:rPr>
        <w:t xml:space="preserve"> политики позволяет обеспечить стабильные темпы экономического роста, возможность использования государством экономических рычагов регулирования. </w:t>
      </w:r>
    </w:p>
    <w:p w:rsidR="002F1E37" w:rsidRPr="009570A5" w:rsidRDefault="009570A5" w:rsidP="009570A5">
      <w:pPr>
        <w:spacing w:line="360" w:lineRule="auto"/>
        <w:ind w:firstLine="709"/>
        <w:jc w:val="center"/>
        <w:rPr>
          <w:b/>
          <w:sz w:val="28"/>
          <w:szCs w:val="28"/>
        </w:rPr>
      </w:pPr>
      <w:r>
        <w:rPr>
          <w:sz w:val="28"/>
          <w:szCs w:val="28"/>
        </w:rPr>
        <w:br w:type="page"/>
      </w:r>
      <w:r w:rsidR="002F1E37" w:rsidRPr="009570A5">
        <w:rPr>
          <w:b/>
          <w:sz w:val="28"/>
          <w:szCs w:val="28"/>
        </w:rPr>
        <w:t>Список использ</w:t>
      </w:r>
      <w:r w:rsidR="002A3329" w:rsidRPr="009570A5">
        <w:rPr>
          <w:b/>
          <w:sz w:val="28"/>
          <w:szCs w:val="28"/>
        </w:rPr>
        <w:t>уем</w:t>
      </w:r>
      <w:r w:rsidR="002F1E37" w:rsidRPr="009570A5">
        <w:rPr>
          <w:b/>
          <w:sz w:val="28"/>
          <w:szCs w:val="28"/>
        </w:rPr>
        <w:t>ой литературы</w:t>
      </w:r>
    </w:p>
    <w:p w:rsidR="009570A5" w:rsidRPr="009570A5" w:rsidRDefault="009570A5" w:rsidP="009570A5">
      <w:pPr>
        <w:spacing w:line="360" w:lineRule="auto"/>
        <w:ind w:firstLine="709"/>
        <w:jc w:val="center"/>
        <w:rPr>
          <w:b/>
          <w:sz w:val="28"/>
          <w:szCs w:val="28"/>
        </w:rPr>
      </w:pPr>
    </w:p>
    <w:p w:rsidR="002F1E37" w:rsidRPr="00164BB8" w:rsidRDefault="002F1E37" w:rsidP="00164BB8">
      <w:pPr>
        <w:spacing w:line="360" w:lineRule="auto"/>
        <w:ind w:firstLine="709"/>
        <w:jc w:val="both"/>
        <w:rPr>
          <w:sz w:val="28"/>
          <w:szCs w:val="28"/>
        </w:rPr>
      </w:pPr>
      <w:r w:rsidRPr="00164BB8">
        <w:rPr>
          <w:sz w:val="28"/>
          <w:szCs w:val="28"/>
        </w:rPr>
        <w:t>1.</w:t>
      </w:r>
      <w:r w:rsidR="00164BB8">
        <w:rPr>
          <w:sz w:val="28"/>
          <w:szCs w:val="28"/>
        </w:rPr>
        <w:t xml:space="preserve"> </w:t>
      </w:r>
      <w:r w:rsidRPr="00164BB8">
        <w:rPr>
          <w:sz w:val="28"/>
          <w:szCs w:val="28"/>
        </w:rPr>
        <w:t>Экономическая теория: Учебник для вузов / А.Н.Романов, И.П.Николаева, В.В.Клочков и др.; Под ред. И.П.Николаевой / Всерос. заоч. фин.-экон. ин-т. – М.: Финстатинформ, 1997. – 399 с.</w:t>
      </w:r>
    </w:p>
    <w:p w:rsidR="002F1E37" w:rsidRPr="00164BB8" w:rsidRDefault="002F1E37" w:rsidP="00164BB8">
      <w:pPr>
        <w:spacing w:line="360" w:lineRule="auto"/>
        <w:ind w:firstLine="709"/>
        <w:jc w:val="both"/>
        <w:rPr>
          <w:sz w:val="28"/>
          <w:szCs w:val="28"/>
        </w:rPr>
      </w:pPr>
      <w:r w:rsidRPr="00164BB8">
        <w:rPr>
          <w:sz w:val="28"/>
          <w:szCs w:val="28"/>
        </w:rPr>
        <w:t>2. Курс социально-экономической статистики: Учебник для вузов / Под ред. Проф. М.Г.Назарова. – М.: Финстатинформ, ЮНИТИ-ДАНА, 2000. – 771 с.</w:t>
      </w:r>
    </w:p>
    <w:p w:rsidR="002F1E37" w:rsidRPr="00164BB8" w:rsidRDefault="002F1E37" w:rsidP="00164BB8">
      <w:pPr>
        <w:spacing w:line="360" w:lineRule="auto"/>
        <w:ind w:firstLine="709"/>
        <w:jc w:val="both"/>
        <w:rPr>
          <w:sz w:val="28"/>
          <w:szCs w:val="28"/>
        </w:rPr>
      </w:pPr>
      <w:r w:rsidRPr="00164BB8">
        <w:rPr>
          <w:sz w:val="28"/>
          <w:szCs w:val="28"/>
        </w:rPr>
        <w:t>3. Райзберг Б.А.. Лозовский Л.Ш., Стародубцева Е.Б. Современный экономический словарь. – 2-е изд.. испр. – М.: ИНФРА-М, 1999. – 479 с.</w:t>
      </w:r>
    </w:p>
    <w:p w:rsidR="002F1E37" w:rsidRPr="00164BB8" w:rsidRDefault="002F1E37" w:rsidP="00164BB8">
      <w:pPr>
        <w:spacing w:line="360" w:lineRule="auto"/>
        <w:ind w:firstLine="709"/>
        <w:jc w:val="both"/>
        <w:rPr>
          <w:sz w:val="28"/>
          <w:szCs w:val="28"/>
        </w:rPr>
      </w:pPr>
      <w:r w:rsidRPr="00164BB8">
        <w:rPr>
          <w:sz w:val="28"/>
          <w:szCs w:val="28"/>
        </w:rPr>
        <w:t>4. Бункина М.К., Семенов В.А. Макроэкономика: Учеб. - М.: Издательство «ДИС», 1997. - 320 с.</w:t>
      </w:r>
    </w:p>
    <w:p w:rsidR="002F1E37" w:rsidRPr="00164BB8" w:rsidRDefault="002F1E37" w:rsidP="00164BB8">
      <w:pPr>
        <w:spacing w:line="360" w:lineRule="auto"/>
        <w:ind w:firstLine="709"/>
        <w:jc w:val="both"/>
        <w:rPr>
          <w:sz w:val="28"/>
          <w:szCs w:val="28"/>
        </w:rPr>
      </w:pPr>
      <w:r w:rsidRPr="00164BB8">
        <w:rPr>
          <w:sz w:val="28"/>
          <w:szCs w:val="28"/>
        </w:rPr>
        <w:t>5. Вахрин П.И., Нешитой А.С. Финансы: Учеб. для вузов. - М.: ИВЦ «Маркетинг», 2000. - 502 с.</w:t>
      </w:r>
    </w:p>
    <w:p w:rsidR="002F1E37" w:rsidRPr="00164BB8" w:rsidRDefault="002F1E37" w:rsidP="00164BB8">
      <w:pPr>
        <w:spacing w:line="360" w:lineRule="auto"/>
        <w:ind w:firstLine="709"/>
        <w:jc w:val="both"/>
        <w:rPr>
          <w:sz w:val="28"/>
          <w:szCs w:val="28"/>
        </w:rPr>
      </w:pPr>
      <w:r w:rsidRPr="00164BB8">
        <w:rPr>
          <w:sz w:val="28"/>
          <w:szCs w:val="28"/>
        </w:rPr>
        <w:t>6. Агапова Т.А., Серегина С.Ф. Макроэкономика: Учеб. - М.: Издательство «ДИС», 1997. - 416 с.</w:t>
      </w:r>
    </w:p>
    <w:p w:rsidR="002F1E37" w:rsidRPr="00164BB8" w:rsidRDefault="002F1E37" w:rsidP="00164BB8">
      <w:pPr>
        <w:spacing w:line="360" w:lineRule="auto"/>
        <w:ind w:firstLine="709"/>
        <w:jc w:val="both"/>
        <w:rPr>
          <w:sz w:val="28"/>
          <w:szCs w:val="28"/>
        </w:rPr>
      </w:pPr>
      <w:r w:rsidRPr="00164BB8">
        <w:rPr>
          <w:sz w:val="28"/>
          <w:szCs w:val="28"/>
        </w:rPr>
        <w:t xml:space="preserve">7. </w:t>
      </w:r>
      <w:r w:rsidRPr="00164BB8">
        <w:rPr>
          <w:sz w:val="28"/>
          <w:szCs w:val="28"/>
          <w:lang w:val="en-US"/>
        </w:rPr>
        <w:t>http</w:t>
      </w:r>
      <w:r w:rsidRPr="00164BB8">
        <w:rPr>
          <w:sz w:val="28"/>
          <w:szCs w:val="28"/>
        </w:rPr>
        <w:t>://</w:t>
      </w:r>
      <w:r w:rsidRPr="00591B58">
        <w:rPr>
          <w:sz w:val="28"/>
          <w:szCs w:val="28"/>
          <w:lang w:val="en-US"/>
        </w:rPr>
        <w:t>www</w:t>
      </w:r>
      <w:r w:rsidRPr="00591B58">
        <w:rPr>
          <w:sz w:val="28"/>
          <w:szCs w:val="28"/>
        </w:rPr>
        <w:t>.</w:t>
      </w:r>
      <w:r w:rsidRPr="00591B58">
        <w:rPr>
          <w:sz w:val="28"/>
          <w:szCs w:val="28"/>
          <w:lang w:val="en-US"/>
        </w:rPr>
        <w:t>kremlin</w:t>
      </w:r>
      <w:r w:rsidRPr="00591B58">
        <w:rPr>
          <w:sz w:val="28"/>
          <w:szCs w:val="28"/>
        </w:rPr>
        <w:t>.</w:t>
      </w:r>
      <w:r w:rsidRPr="00591B58">
        <w:rPr>
          <w:sz w:val="28"/>
          <w:szCs w:val="28"/>
          <w:lang w:val="en-US"/>
        </w:rPr>
        <w:t>ru</w:t>
      </w:r>
    </w:p>
    <w:p w:rsidR="00164BB8" w:rsidRPr="00164BB8" w:rsidRDefault="002F1E37" w:rsidP="009570A5">
      <w:pPr>
        <w:spacing w:line="360" w:lineRule="auto"/>
        <w:ind w:firstLine="709"/>
        <w:jc w:val="both"/>
        <w:rPr>
          <w:sz w:val="28"/>
          <w:szCs w:val="28"/>
        </w:rPr>
      </w:pPr>
      <w:r w:rsidRPr="00164BB8">
        <w:rPr>
          <w:sz w:val="28"/>
          <w:szCs w:val="28"/>
        </w:rPr>
        <w:t xml:space="preserve">8. </w:t>
      </w:r>
      <w:r w:rsidRPr="00164BB8">
        <w:rPr>
          <w:sz w:val="28"/>
          <w:szCs w:val="28"/>
          <w:lang w:val="en-US"/>
        </w:rPr>
        <w:t>http</w:t>
      </w:r>
      <w:r w:rsidRPr="00164BB8">
        <w:rPr>
          <w:sz w:val="28"/>
          <w:szCs w:val="28"/>
        </w:rPr>
        <w:t>://</w:t>
      </w:r>
      <w:r w:rsidRPr="00164BB8">
        <w:rPr>
          <w:sz w:val="28"/>
          <w:szCs w:val="28"/>
          <w:lang w:val="en-US"/>
        </w:rPr>
        <w:t>www</w:t>
      </w:r>
      <w:r w:rsidRPr="00164BB8">
        <w:rPr>
          <w:sz w:val="28"/>
          <w:szCs w:val="28"/>
        </w:rPr>
        <w:t>.</w:t>
      </w:r>
      <w:r w:rsidRPr="00164BB8">
        <w:rPr>
          <w:sz w:val="28"/>
          <w:szCs w:val="28"/>
          <w:lang w:val="en-US"/>
        </w:rPr>
        <w:t>minfin</w:t>
      </w:r>
      <w:r w:rsidRPr="00164BB8">
        <w:rPr>
          <w:sz w:val="28"/>
          <w:szCs w:val="28"/>
        </w:rPr>
        <w:t>.</w:t>
      </w:r>
      <w:r w:rsidRPr="00164BB8">
        <w:rPr>
          <w:sz w:val="28"/>
          <w:szCs w:val="28"/>
          <w:lang w:val="en-US"/>
        </w:rPr>
        <w:t>ru</w:t>
      </w:r>
      <w:bookmarkStart w:id="0" w:name="_GoBack"/>
      <w:bookmarkEnd w:id="0"/>
    </w:p>
    <w:sectPr w:rsidR="00164BB8" w:rsidRPr="00164BB8" w:rsidSect="00164BB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94" w:rsidRDefault="00002194">
      <w:r>
        <w:separator/>
      </w:r>
    </w:p>
  </w:endnote>
  <w:endnote w:type="continuationSeparator" w:id="0">
    <w:p w:rsidR="00002194" w:rsidRDefault="000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E0" w:rsidRDefault="00E874E0" w:rsidP="002A2305">
    <w:pPr>
      <w:pStyle w:val="a3"/>
      <w:framePr w:wrap="around" w:vAnchor="text" w:hAnchor="margin" w:xAlign="right" w:y="1"/>
      <w:rPr>
        <w:rStyle w:val="a5"/>
      </w:rPr>
    </w:pPr>
  </w:p>
  <w:p w:rsidR="00E874E0" w:rsidRDefault="00E874E0" w:rsidP="00E874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E0" w:rsidRDefault="00591B58" w:rsidP="002A2305">
    <w:pPr>
      <w:pStyle w:val="a3"/>
      <w:framePr w:wrap="around" w:vAnchor="text" w:hAnchor="margin" w:xAlign="right" w:y="1"/>
      <w:rPr>
        <w:rStyle w:val="a5"/>
      </w:rPr>
    </w:pPr>
    <w:r>
      <w:rPr>
        <w:rStyle w:val="a5"/>
        <w:noProof/>
      </w:rPr>
      <w:t>2</w:t>
    </w:r>
  </w:p>
  <w:p w:rsidR="00E874E0" w:rsidRDefault="00E874E0" w:rsidP="00E874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94" w:rsidRDefault="00002194">
      <w:r>
        <w:separator/>
      </w:r>
    </w:p>
  </w:footnote>
  <w:footnote w:type="continuationSeparator" w:id="0">
    <w:p w:rsidR="00002194" w:rsidRDefault="00002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22011"/>
    <w:multiLevelType w:val="hybridMultilevel"/>
    <w:tmpl w:val="7AFE03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B4560A"/>
    <w:multiLevelType w:val="hybridMultilevel"/>
    <w:tmpl w:val="044EA20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EE1680F"/>
    <w:multiLevelType w:val="hybridMultilevel"/>
    <w:tmpl w:val="2A763B92"/>
    <w:lvl w:ilvl="0" w:tplc="25407B6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34A42987"/>
    <w:multiLevelType w:val="hybridMultilevel"/>
    <w:tmpl w:val="C9D6AA42"/>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91924A5"/>
    <w:multiLevelType w:val="hybridMultilevel"/>
    <w:tmpl w:val="16B0C4D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76A84B00"/>
    <w:multiLevelType w:val="hybridMultilevel"/>
    <w:tmpl w:val="F4BEA1E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C7"/>
    <w:rsid w:val="00002194"/>
    <w:rsid w:val="000107FB"/>
    <w:rsid w:val="000200F7"/>
    <w:rsid w:val="00020B28"/>
    <w:rsid w:val="000B4149"/>
    <w:rsid w:val="000C09FD"/>
    <w:rsid w:val="000D2360"/>
    <w:rsid w:val="00126F6E"/>
    <w:rsid w:val="00164BB8"/>
    <w:rsid w:val="00192470"/>
    <w:rsid w:val="001B0F12"/>
    <w:rsid w:val="001C32C9"/>
    <w:rsid w:val="001F06F3"/>
    <w:rsid w:val="002A2305"/>
    <w:rsid w:val="002A3329"/>
    <w:rsid w:val="002B6E6A"/>
    <w:rsid w:val="002B7ECB"/>
    <w:rsid w:val="002D2C2B"/>
    <w:rsid w:val="002F1E37"/>
    <w:rsid w:val="00324ED3"/>
    <w:rsid w:val="003264B0"/>
    <w:rsid w:val="00355514"/>
    <w:rsid w:val="00375A6B"/>
    <w:rsid w:val="003B72C4"/>
    <w:rsid w:val="003E21DD"/>
    <w:rsid w:val="003E7610"/>
    <w:rsid w:val="00444059"/>
    <w:rsid w:val="00456AEE"/>
    <w:rsid w:val="004608DA"/>
    <w:rsid w:val="004C6D7F"/>
    <w:rsid w:val="004D4B7A"/>
    <w:rsid w:val="004D66F8"/>
    <w:rsid w:val="004E6453"/>
    <w:rsid w:val="004F5A21"/>
    <w:rsid w:val="00503BF4"/>
    <w:rsid w:val="00513960"/>
    <w:rsid w:val="00523B37"/>
    <w:rsid w:val="005364B3"/>
    <w:rsid w:val="00545B99"/>
    <w:rsid w:val="00565B15"/>
    <w:rsid w:val="00570842"/>
    <w:rsid w:val="005857B0"/>
    <w:rsid w:val="00591B58"/>
    <w:rsid w:val="0059360E"/>
    <w:rsid w:val="005B32E7"/>
    <w:rsid w:val="005E3DAF"/>
    <w:rsid w:val="005F1C1E"/>
    <w:rsid w:val="0060025B"/>
    <w:rsid w:val="00610A85"/>
    <w:rsid w:val="00611144"/>
    <w:rsid w:val="006206EF"/>
    <w:rsid w:val="0064715C"/>
    <w:rsid w:val="006B10F9"/>
    <w:rsid w:val="006D44C7"/>
    <w:rsid w:val="006F6CD4"/>
    <w:rsid w:val="00712653"/>
    <w:rsid w:val="007166DA"/>
    <w:rsid w:val="007752A4"/>
    <w:rsid w:val="007A6664"/>
    <w:rsid w:val="00825EB2"/>
    <w:rsid w:val="00833151"/>
    <w:rsid w:val="008531C4"/>
    <w:rsid w:val="00856027"/>
    <w:rsid w:val="008A06C1"/>
    <w:rsid w:val="008A451A"/>
    <w:rsid w:val="008C028D"/>
    <w:rsid w:val="008C5CAC"/>
    <w:rsid w:val="008E1EE0"/>
    <w:rsid w:val="008F4C12"/>
    <w:rsid w:val="00901051"/>
    <w:rsid w:val="00936424"/>
    <w:rsid w:val="00956B41"/>
    <w:rsid w:val="009570A5"/>
    <w:rsid w:val="009734C1"/>
    <w:rsid w:val="009C2D5E"/>
    <w:rsid w:val="009F408E"/>
    <w:rsid w:val="009F6C6D"/>
    <w:rsid w:val="00A14DFB"/>
    <w:rsid w:val="00A21AB7"/>
    <w:rsid w:val="00A4585B"/>
    <w:rsid w:val="00A754CB"/>
    <w:rsid w:val="00A7726E"/>
    <w:rsid w:val="00AA1890"/>
    <w:rsid w:val="00AA67FB"/>
    <w:rsid w:val="00AC1ECD"/>
    <w:rsid w:val="00AC6F13"/>
    <w:rsid w:val="00AE3DBA"/>
    <w:rsid w:val="00AF09A3"/>
    <w:rsid w:val="00B25378"/>
    <w:rsid w:val="00B34CA4"/>
    <w:rsid w:val="00B457A2"/>
    <w:rsid w:val="00B60F44"/>
    <w:rsid w:val="00B74AB0"/>
    <w:rsid w:val="00B81AC9"/>
    <w:rsid w:val="00B95B02"/>
    <w:rsid w:val="00C05AC9"/>
    <w:rsid w:val="00C17838"/>
    <w:rsid w:val="00C27BFC"/>
    <w:rsid w:val="00C3230E"/>
    <w:rsid w:val="00C6632F"/>
    <w:rsid w:val="00CE0E62"/>
    <w:rsid w:val="00D10B2B"/>
    <w:rsid w:val="00D3779D"/>
    <w:rsid w:val="00D47C5B"/>
    <w:rsid w:val="00D538C6"/>
    <w:rsid w:val="00D54DE7"/>
    <w:rsid w:val="00D63E4E"/>
    <w:rsid w:val="00D97CA3"/>
    <w:rsid w:val="00DA0EFA"/>
    <w:rsid w:val="00DB353B"/>
    <w:rsid w:val="00E00C6D"/>
    <w:rsid w:val="00E21CF7"/>
    <w:rsid w:val="00E57EC8"/>
    <w:rsid w:val="00E64FA7"/>
    <w:rsid w:val="00E874E0"/>
    <w:rsid w:val="00ED6775"/>
    <w:rsid w:val="00F132CE"/>
    <w:rsid w:val="00F43101"/>
    <w:rsid w:val="00F61A1D"/>
    <w:rsid w:val="00FA007A"/>
    <w:rsid w:val="00FB58E8"/>
    <w:rsid w:val="00FB7212"/>
    <w:rsid w:val="00FB77E8"/>
    <w:rsid w:val="00FC6047"/>
    <w:rsid w:val="00FE15E5"/>
    <w:rsid w:val="00FF1B7A"/>
    <w:rsid w:val="00FF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4E2EE-A590-4046-867E-A6B473FE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6F3"/>
    <w:rPr>
      <w:sz w:val="24"/>
      <w:szCs w:val="24"/>
    </w:rPr>
  </w:style>
  <w:style w:type="paragraph" w:styleId="3">
    <w:name w:val="heading 3"/>
    <w:basedOn w:val="a"/>
    <w:next w:val="a"/>
    <w:link w:val="30"/>
    <w:uiPriority w:val="9"/>
    <w:qFormat/>
    <w:rsid w:val="005F1C1E"/>
    <w:pPr>
      <w:keepNext/>
      <w:ind w:right="624"/>
      <w:jc w:val="center"/>
      <w:outlineLvl w:val="2"/>
    </w:pPr>
    <w:rPr>
      <w:sz w:val="36"/>
    </w:rPr>
  </w:style>
  <w:style w:type="paragraph" w:styleId="5">
    <w:name w:val="heading 5"/>
    <w:basedOn w:val="a"/>
    <w:next w:val="a"/>
    <w:link w:val="50"/>
    <w:uiPriority w:val="9"/>
    <w:qFormat/>
    <w:rsid w:val="005F1C1E"/>
    <w:pPr>
      <w:keepNext/>
      <w:ind w:right="624"/>
      <w:jc w:val="center"/>
      <w:outlineLvl w:val="4"/>
    </w:pPr>
    <w:rPr>
      <w:sz w:val="28"/>
    </w:rPr>
  </w:style>
  <w:style w:type="paragraph" w:styleId="7">
    <w:name w:val="heading 7"/>
    <w:basedOn w:val="a"/>
    <w:next w:val="a"/>
    <w:link w:val="70"/>
    <w:uiPriority w:val="9"/>
    <w:qFormat/>
    <w:rsid w:val="005F1C1E"/>
    <w:pPr>
      <w:keepNext/>
      <w:ind w:left="3780"/>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rsid w:val="00E874E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874E0"/>
    <w:rPr>
      <w:rFonts w:cs="Times New Roman"/>
    </w:rPr>
  </w:style>
  <w:style w:type="paragraph" w:styleId="a6">
    <w:name w:val="header"/>
    <w:basedOn w:val="a"/>
    <w:link w:val="a7"/>
    <w:uiPriority w:val="99"/>
    <w:rsid w:val="008A451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Title"/>
    <w:basedOn w:val="a"/>
    <w:link w:val="a9"/>
    <w:uiPriority w:val="10"/>
    <w:qFormat/>
    <w:rsid w:val="001F06F3"/>
    <w:pPr>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character" w:styleId="aa">
    <w:name w:val="Hyperlink"/>
    <w:uiPriority w:val="99"/>
    <w:rsid w:val="000D23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4806</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pcpi</Company>
  <LinksUpToDate>false</LinksUpToDate>
  <CharactersWithSpaces>32137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chit</dc:creator>
  <cp:keywords/>
  <dc:description/>
  <cp:lastModifiedBy>admin</cp:lastModifiedBy>
  <cp:revision>2</cp:revision>
  <cp:lastPrinted>2008-11-12T02:40:00Z</cp:lastPrinted>
  <dcterms:created xsi:type="dcterms:W3CDTF">2014-02-24T00:58:00Z</dcterms:created>
  <dcterms:modified xsi:type="dcterms:W3CDTF">2014-02-24T00:58:00Z</dcterms:modified>
</cp:coreProperties>
</file>