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F06" w:rsidRDefault="000F0F06">
      <w:pPr>
        <w:ind w:firstLine="720"/>
        <w:jc w:val="center"/>
        <w:outlineLvl w:val="0"/>
        <w:rPr>
          <w:b/>
          <w:i/>
          <w:sz w:val="32"/>
        </w:rPr>
      </w:pPr>
      <w:r>
        <w:rPr>
          <w:b/>
          <w:i/>
          <w:sz w:val="32"/>
        </w:rPr>
        <w:t>1.Вступление</w:t>
      </w:r>
    </w:p>
    <w:p w:rsidR="000F0F06" w:rsidRDefault="000F0F06">
      <w:pPr>
        <w:ind w:firstLine="720"/>
        <w:jc w:val="center"/>
        <w:rPr>
          <w:sz w:val="32"/>
        </w:rPr>
      </w:pPr>
    </w:p>
    <w:p w:rsidR="000F0F06" w:rsidRDefault="000F0F06">
      <w:pPr>
        <w:ind w:firstLine="720"/>
        <w:rPr>
          <w:sz w:val="28"/>
        </w:rPr>
      </w:pPr>
      <w:r>
        <w:rPr>
          <w:sz w:val="28"/>
        </w:rPr>
        <w:t>Гости города Пушкина, впервые въезжающие в его историческую часть через Египетские ворота, и ожидающие увидеть памятники барокко и классицизма Х</w:t>
      </w:r>
      <w:r>
        <w:rPr>
          <w:sz w:val="28"/>
          <w:lang w:val="en-US"/>
        </w:rPr>
        <w:t xml:space="preserve">VIII </w:t>
      </w:r>
      <w:r>
        <w:rPr>
          <w:sz w:val="28"/>
        </w:rPr>
        <w:t>века, с удивлением справа от этих ворот замечают живописный ансамбль в национальном стиле. Он известен под названием Федоровского городка. Ценность его тем больше, что это единственный завершенный ансамбль начала ХХ века. В 1918 году председатель художественно-исторической комиссии Г. К. Лукомский  характеризовал его как «цикл сооружений художественно-музейного значения», требовавший «участия в творчестве большой дозы творческого таланта и проникновенных знаний русского стиля, всей его особой острой прелести, всего уюта и красочной живописности» (41, с.32).</w:t>
      </w:r>
    </w:p>
    <w:p w:rsidR="000F0F06" w:rsidRDefault="000F0F06">
      <w:pPr>
        <w:pStyle w:val="20"/>
        <w:rPr>
          <w:sz w:val="28"/>
        </w:rPr>
      </w:pPr>
      <w:r>
        <w:rPr>
          <w:sz w:val="28"/>
        </w:rPr>
        <w:t>Можно утверждать, что «национальный стиль» имеет органическое родство с рядом очень значительных явлений общественно-политической и художественной жизни страны, пользовался поддержкой многих сторонников и был воплощен в большом количестве архитектурных сооружений  (в том числе и Царского Села*), до сих пор сохраняющих важное культурное и градостроительное значение.</w:t>
      </w:r>
    </w:p>
    <w:p w:rsidR="000F0F06" w:rsidRDefault="000F0F06">
      <w:pPr>
        <w:ind w:firstLine="720"/>
        <w:rPr>
          <w:sz w:val="28"/>
          <w:lang w:val="en-US"/>
        </w:rPr>
      </w:pPr>
      <w:r>
        <w:rPr>
          <w:sz w:val="28"/>
        </w:rPr>
        <w:t>Еще в середине Х</w:t>
      </w:r>
      <w:r>
        <w:rPr>
          <w:sz w:val="28"/>
          <w:lang w:val="en-US"/>
        </w:rPr>
        <w:t>I</w:t>
      </w:r>
      <w:r>
        <w:rPr>
          <w:sz w:val="28"/>
        </w:rPr>
        <w:t>Х века, впервые с послепетровской эпохи определилась взаимозависимость духовной жизни России и ее национальных художественных форм, ставшая очевидной к концу столетия, возникла потребность в более глубоком осмыслении художественных форм и образов Древней Руси – хранилища ее великой духовной культуры.</w:t>
      </w:r>
    </w:p>
    <w:p w:rsidR="000F0F06" w:rsidRDefault="000F0F06">
      <w:pPr>
        <w:pBdr>
          <w:bottom w:val="single" w:sz="12" w:space="16" w:color="auto"/>
        </w:pBdr>
        <w:ind w:firstLine="720"/>
        <w:rPr>
          <w:sz w:val="28"/>
          <w:lang w:val="en-US"/>
        </w:rPr>
      </w:pPr>
    </w:p>
    <w:p w:rsidR="000F0F06" w:rsidRDefault="000F0F06">
      <w:pPr>
        <w:pBdr>
          <w:bottom w:val="single" w:sz="12" w:space="16" w:color="auto"/>
        </w:pBdr>
        <w:ind w:firstLine="720"/>
        <w:rPr>
          <w:sz w:val="20"/>
          <w:lang w:val="en-US"/>
        </w:rPr>
      </w:pPr>
      <w:r>
        <w:rPr>
          <w:sz w:val="28"/>
          <w:lang w:val="en-US"/>
        </w:rPr>
        <w:t xml:space="preserve">________________________________________________________________                           </w:t>
      </w:r>
      <w:r>
        <w:rPr>
          <w:sz w:val="20"/>
          <w:lang w:val="en-US"/>
        </w:rPr>
        <w:t xml:space="preserve">      </w:t>
      </w:r>
    </w:p>
    <w:p w:rsidR="000F0F06" w:rsidRDefault="000F0F06">
      <w:pPr>
        <w:pBdr>
          <w:bottom w:val="single" w:sz="12" w:space="16" w:color="auto"/>
        </w:pBdr>
        <w:ind w:firstLine="720"/>
        <w:rPr>
          <w:sz w:val="20"/>
        </w:rPr>
      </w:pPr>
      <w:r>
        <w:rPr>
          <w:sz w:val="20"/>
          <w:lang w:val="en-US"/>
        </w:rPr>
        <w:t>* Царское Село в 1918 году было переименовано в Детское Село, а в 1937 году в город Пушкин.</w:t>
      </w:r>
    </w:p>
    <w:p w:rsidR="000F0F06" w:rsidRDefault="000F0F06">
      <w:pPr>
        <w:ind w:firstLine="720"/>
        <w:rPr>
          <w:sz w:val="28"/>
          <w:lang w:val="en-US"/>
        </w:rPr>
      </w:pPr>
      <w:r>
        <w:rPr>
          <w:sz w:val="28"/>
        </w:rPr>
        <w:t xml:space="preserve">В кругах, близких к Государю Императору Николаю </w:t>
      </w:r>
      <w:r>
        <w:rPr>
          <w:sz w:val="28"/>
          <w:lang w:val="en-US"/>
        </w:rPr>
        <w:t>II,  при его непосредственном участии была сформулирована концепция национального возрождения России.</w:t>
      </w:r>
    </w:p>
    <w:p w:rsidR="000F0F06" w:rsidRDefault="000F0F06">
      <w:pPr>
        <w:ind w:firstLine="720"/>
        <w:rPr>
          <w:sz w:val="28"/>
          <w:lang w:val="en-US"/>
        </w:rPr>
      </w:pPr>
    </w:p>
    <w:p w:rsidR="000F0F06" w:rsidRDefault="000F0F06">
      <w:pPr>
        <w:ind w:firstLine="720"/>
        <w:rPr>
          <w:sz w:val="28"/>
        </w:rPr>
      </w:pPr>
      <w:r>
        <w:rPr>
          <w:sz w:val="28"/>
          <w:lang w:val="en-US"/>
        </w:rPr>
        <w:t>Очевидна истинность взглядов единомышленников Николая II</w:t>
      </w:r>
      <w:r>
        <w:rPr>
          <w:sz w:val="28"/>
        </w:rPr>
        <w:t>, считавших, что возрождение Российской государственности произойдет через церковь.</w:t>
      </w:r>
    </w:p>
    <w:p w:rsidR="000F0F06" w:rsidRDefault="000F0F06">
      <w:pPr>
        <w:ind w:firstLine="720"/>
        <w:rPr>
          <w:sz w:val="28"/>
        </w:rPr>
      </w:pPr>
      <w:r>
        <w:rPr>
          <w:sz w:val="28"/>
        </w:rPr>
        <w:t xml:space="preserve">Царствование Императора Николая </w:t>
      </w:r>
      <w:r>
        <w:rPr>
          <w:sz w:val="28"/>
          <w:lang w:val="en-US"/>
        </w:rPr>
        <w:t>II</w:t>
      </w:r>
      <w:r>
        <w:rPr>
          <w:sz w:val="28"/>
        </w:rPr>
        <w:t xml:space="preserve"> вошло в историю Русской Православной церкви, как самое светлое со времен Московской Руси. Будучи глубоко верующим человеком, Император стремился взрастить Россию ХХ века в традициях благочестивой Святой Руси наших предков, упрочить существовавшее в прошлом единство между Церковью, Царем и народом; единство, лежавшее в основе могущества Российской Империи.</w:t>
      </w:r>
    </w:p>
    <w:p w:rsidR="000F0F06" w:rsidRDefault="000F0F06">
      <w:pPr>
        <w:ind w:firstLine="720"/>
        <w:rPr>
          <w:sz w:val="28"/>
        </w:rPr>
      </w:pPr>
      <w:r>
        <w:rPr>
          <w:sz w:val="28"/>
        </w:rPr>
        <w:t xml:space="preserve">Хорошо понимая значение исторической древности, икон, утвари, облачения в церковной службе, Николай  </w:t>
      </w:r>
      <w:r>
        <w:rPr>
          <w:sz w:val="28"/>
          <w:lang w:val="en-US"/>
        </w:rPr>
        <w:t>II</w:t>
      </w:r>
      <w:r>
        <w:rPr>
          <w:sz w:val="28"/>
        </w:rPr>
        <w:t xml:space="preserve"> в 1911 году утвердил Комитет попечительства о русской иконописи. Впервые при нем древняя русская религиозная живопись получила должную оценку. Это нашло отражение в произведенной в 1913 году в Москве выставке древних икон, приуроченной к 300-летию царствования дома Романовых.</w:t>
      </w:r>
    </w:p>
    <w:p w:rsidR="000F0F06" w:rsidRDefault="000F0F06">
      <w:pPr>
        <w:ind w:firstLine="720"/>
        <w:rPr>
          <w:sz w:val="28"/>
        </w:rPr>
      </w:pPr>
      <w:r>
        <w:rPr>
          <w:sz w:val="28"/>
        </w:rPr>
        <w:t xml:space="preserve">Государь, отлично знавший церковный устав, заботился о духовном просвещении народа. При нем за период с 1894 г. по 1912 г. в России было открыто 211 новых монастырей, 7596 церквей, действовала 37641 церковно-приходская школа. Он проявлял большое усердие в почитании русских святынь, в прославлении великих подвижников святой богоугодной жизни. В царствование Николая </w:t>
      </w:r>
      <w:r>
        <w:rPr>
          <w:sz w:val="28"/>
          <w:lang w:val="en-US"/>
        </w:rPr>
        <w:t>II</w:t>
      </w:r>
      <w:r>
        <w:rPr>
          <w:sz w:val="28"/>
        </w:rPr>
        <w:t xml:space="preserve"> Православная церковь обогатилась большим числом новых святых и церковных торжеств, чем за весь Х</w:t>
      </w:r>
      <w:r>
        <w:rPr>
          <w:sz w:val="28"/>
          <w:lang w:val="en-US"/>
        </w:rPr>
        <w:t>I</w:t>
      </w:r>
      <w:r>
        <w:rPr>
          <w:sz w:val="28"/>
        </w:rPr>
        <w:t>Х век. Так, великим церковным торжеством был отмечен 1903 г. – год прославления преподобного Серафима Саровского Чудотворца. На Саровских торжествах присутствовала вся Августейшая Семья.</w:t>
      </w:r>
    </w:p>
    <w:p w:rsidR="000F0F06" w:rsidRDefault="000F0F06">
      <w:pPr>
        <w:ind w:firstLine="720"/>
        <w:rPr>
          <w:sz w:val="28"/>
        </w:rPr>
      </w:pPr>
      <w:r>
        <w:rPr>
          <w:sz w:val="28"/>
        </w:rPr>
        <w:t xml:space="preserve">Заботы Николая </w:t>
      </w:r>
      <w:r>
        <w:rPr>
          <w:sz w:val="28"/>
          <w:lang w:val="en-US"/>
        </w:rPr>
        <w:t>II</w:t>
      </w:r>
      <w:r>
        <w:rPr>
          <w:sz w:val="28"/>
        </w:rPr>
        <w:t xml:space="preserve"> о Церкви Божией простирались далеко за пределы России. Более 17 новых православных храмов построены в зарубежных странах его заботами. В епархии этих стран посылались комплекты облачений, икон, богослужебной литературы и утвари. Император вставал на защиту Православия во всем мире, оберегал церковный уклад жизни зарубежных епархий – чем снискал себе звание ктитора* всей Православной Вселенской церкви (35). Князь Жевахов в своих воспоминаниях писал: «Наш царь был одним из величайших подвижников Церкви последнего времени, подвиги которого заслонялись лишь его высоким званием Монарха» (8,с.276).</w:t>
      </w:r>
    </w:p>
    <w:p w:rsidR="000F0F06" w:rsidRDefault="000F0F06">
      <w:pPr>
        <w:ind w:firstLine="720"/>
        <w:rPr>
          <w:sz w:val="28"/>
        </w:rPr>
      </w:pPr>
      <w:r>
        <w:rPr>
          <w:sz w:val="28"/>
        </w:rPr>
        <w:t>При таком высочайшем внимании Государя Императора к вопросам национального возрождения России и ряде явлений общественно-политической и художественной жизни страны, появилась возможность осуществления религиозно-патриотической идеи знатоками и ценителями старины, духовными лицами, коллекционерами, владельцами художественно-промышленных фирм и мастерских, художниками и писателями. Многие из них вошли в состав учредителей «Общества возрождения художественной Руси», которое было организовано в 1915 году. Общество проводило свои заседания в Трапезной палате Федоровского городка. Важно отметить, что сам Федоровский городок появился благодаря стараниям целой группы людей, большинство которых вошли позднее в состав «Общества возрождения художественной Руси».</w:t>
      </w:r>
    </w:p>
    <w:p w:rsidR="000F0F06" w:rsidRDefault="000F0F06">
      <w:pPr>
        <w:ind w:firstLine="720"/>
        <w:rPr>
          <w:sz w:val="28"/>
        </w:rPr>
      </w:pPr>
      <w:r>
        <w:rPr>
          <w:sz w:val="28"/>
        </w:rPr>
        <w:t>В комплекс построек Федоровского городка входят следующие здания и группы зданий, расположенные на территории Фермского парка города Пушкина:</w:t>
      </w:r>
    </w:p>
    <w:p w:rsidR="000F0F06" w:rsidRDefault="000F0F06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Федоровский Государев Собор;</w:t>
      </w:r>
    </w:p>
    <w:p w:rsidR="000F0F06" w:rsidRDefault="000F0F06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дома для притча и служащих Федоровского Государева Собора;</w:t>
      </w:r>
    </w:p>
    <w:p w:rsidR="000F0F06" w:rsidRDefault="000F0F06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Офицерское собрание (не сохранилось);</w:t>
      </w:r>
    </w:p>
    <w:p w:rsidR="000F0F06" w:rsidRDefault="000F0F06">
      <w:pPr>
        <w:numPr>
          <w:ilvl w:val="0"/>
          <w:numId w:val="1"/>
        </w:numPr>
        <w:pBdr>
          <w:bottom w:val="single" w:sz="12" w:space="1" w:color="auto"/>
        </w:pBdr>
        <w:rPr>
          <w:sz w:val="28"/>
        </w:rPr>
      </w:pPr>
      <w:r>
        <w:rPr>
          <w:sz w:val="28"/>
        </w:rPr>
        <w:t>Государева Ратная палата;</w:t>
      </w:r>
    </w:p>
    <w:p w:rsidR="000F0F06" w:rsidRDefault="000F0F06">
      <w:pPr>
        <w:pStyle w:val="a5"/>
      </w:pPr>
      <w:r>
        <w:t xml:space="preserve">             *ктитор – в отличии от церковных старост – административное лицо, ведавшее управлением, хозяйством            </w:t>
      </w:r>
    </w:p>
    <w:p w:rsidR="000F0F06" w:rsidRDefault="000F0F06">
      <w:pPr>
        <w:pStyle w:val="a5"/>
      </w:pPr>
      <w:r>
        <w:t xml:space="preserve">                и порядком в церквях (21).</w:t>
      </w:r>
    </w:p>
    <w:p w:rsidR="000F0F06" w:rsidRDefault="000F0F06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павильон Царского вокзала;</w:t>
      </w:r>
    </w:p>
    <w:p w:rsidR="000F0F06" w:rsidRDefault="000F0F06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казармы Конвоя .</w:t>
      </w:r>
    </w:p>
    <w:p w:rsidR="000F0F06" w:rsidRDefault="000F0F06">
      <w:pPr>
        <w:pStyle w:val="a4"/>
        <w:jc w:val="both"/>
        <w:rPr>
          <w:sz w:val="28"/>
        </w:rPr>
      </w:pPr>
      <w:r>
        <w:rPr>
          <w:sz w:val="28"/>
        </w:rPr>
        <w:t>Само название «Федоровский городок» появилось, когда дома для притча и служащих Федоровского Государева Собора стали в народе называть «Федоровским городком», лишь потом понятие «Федоровского городка» расширилось, в него стали включать вышеперечисленные здания.</w:t>
      </w:r>
    </w:p>
    <w:p w:rsidR="000F0F06" w:rsidRDefault="000F0F06">
      <w:pPr>
        <w:pStyle w:val="20"/>
        <w:rPr>
          <w:sz w:val="28"/>
        </w:rPr>
      </w:pPr>
      <w:r>
        <w:rPr>
          <w:sz w:val="28"/>
        </w:rPr>
        <w:t>Постепенно в этот комплекс  включались все постройки Фермского парка, т.е. к вышеперечисленным зданиям добавлялись здания Фермы, Египетские ворота, Александровский дворец. Но позднее список зданий ансамбля был восстановлен, что вполне оправдано, ведь именно они были построены в один период и в одном стиле.</w:t>
      </w:r>
    </w:p>
    <w:p w:rsidR="000F0F06" w:rsidRDefault="000F0F06">
      <w:pPr>
        <w:ind w:firstLine="720"/>
        <w:rPr>
          <w:sz w:val="28"/>
        </w:rPr>
      </w:pPr>
      <w:r>
        <w:rPr>
          <w:sz w:val="28"/>
        </w:rPr>
        <w:t>Надо добавить, что количество зданий в «неорусском стиле» в Царском Селе значительно бы возросло, и они бы образовали  единый  сложный ансамбль, если бы были осуществлен все задуманные проекты, которые так и остались на бумаге. Революция принесла свои проекты и свои идеи.</w:t>
      </w:r>
    </w:p>
    <w:p w:rsidR="000F0F06" w:rsidRDefault="000F0F06">
      <w:pPr>
        <w:ind w:firstLine="720"/>
        <w:rPr>
          <w:sz w:val="28"/>
        </w:rPr>
      </w:pPr>
    </w:p>
    <w:p w:rsidR="000F0F06" w:rsidRDefault="000F0F06">
      <w:pPr>
        <w:ind w:firstLine="720"/>
        <w:rPr>
          <w:sz w:val="28"/>
        </w:rPr>
      </w:pPr>
    </w:p>
    <w:p w:rsidR="000F0F06" w:rsidRDefault="000F0F06">
      <w:pPr>
        <w:ind w:firstLine="720"/>
        <w:rPr>
          <w:sz w:val="28"/>
        </w:rPr>
      </w:pPr>
    </w:p>
    <w:p w:rsidR="000F0F06" w:rsidRDefault="000F0F06">
      <w:pPr>
        <w:ind w:firstLine="720"/>
        <w:rPr>
          <w:sz w:val="28"/>
        </w:rPr>
      </w:pPr>
    </w:p>
    <w:p w:rsidR="000F0F06" w:rsidRDefault="000F0F06">
      <w:pPr>
        <w:ind w:firstLine="720"/>
        <w:rPr>
          <w:sz w:val="28"/>
        </w:rPr>
      </w:pPr>
    </w:p>
    <w:p w:rsidR="000F0F06" w:rsidRDefault="000F0F06">
      <w:pPr>
        <w:ind w:firstLine="720"/>
        <w:rPr>
          <w:sz w:val="28"/>
        </w:rPr>
      </w:pPr>
    </w:p>
    <w:p w:rsidR="000F0F06" w:rsidRDefault="000F0F06">
      <w:pPr>
        <w:ind w:firstLine="720"/>
        <w:rPr>
          <w:sz w:val="28"/>
        </w:rPr>
      </w:pPr>
    </w:p>
    <w:p w:rsidR="000F0F06" w:rsidRDefault="000F0F06">
      <w:pPr>
        <w:ind w:firstLine="720"/>
        <w:rPr>
          <w:sz w:val="28"/>
        </w:rPr>
      </w:pPr>
    </w:p>
    <w:p w:rsidR="000F0F06" w:rsidRDefault="000F0F06">
      <w:pPr>
        <w:ind w:firstLine="720"/>
        <w:rPr>
          <w:sz w:val="28"/>
        </w:rPr>
      </w:pPr>
    </w:p>
    <w:p w:rsidR="000F0F06" w:rsidRDefault="000F0F06">
      <w:pPr>
        <w:ind w:firstLine="720"/>
        <w:rPr>
          <w:sz w:val="28"/>
        </w:rPr>
      </w:pPr>
    </w:p>
    <w:p w:rsidR="000F0F06" w:rsidRDefault="000F0F06">
      <w:pPr>
        <w:ind w:firstLine="720"/>
        <w:rPr>
          <w:sz w:val="28"/>
        </w:rPr>
      </w:pPr>
    </w:p>
    <w:p w:rsidR="000F0F06" w:rsidRDefault="000F0F06">
      <w:pPr>
        <w:ind w:firstLine="720"/>
        <w:rPr>
          <w:sz w:val="28"/>
        </w:rPr>
      </w:pPr>
    </w:p>
    <w:p w:rsidR="000F0F06" w:rsidRDefault="000F0F06">
      <w:pPr>
        <w:ind w:firstLine="720"/>
        <w:rPr>
          <w:sz w:val="28"/>
        </w:rPr>
      </w:pPr>
    </w:p>
    <w:p w:rsidR="000F0F06" w:rsidRDefault="000F0F06">
      <w:pPr>
        <w:ind w:firstLine="720"/>
        <w:rPr>
          <w:sz w:val="28"/>
        </w:rPr>
      </w:pPr>
    </w:p>
    <w:p w:rsidR="000F0F06" w:rsidRDefault="000F0F06">
      <w:pPr>
        <w:ind w:firstLine="720"/>
        <w:rPr>
          <w:sz w:val="28"/>
        </w:rPr>
      </w:pPr>
    </w:p>
    <w:p w:rsidR="000F0F06" w:rsidRDefault="000F0F06">
      <w:pPr>
        <w:ind w:firstLine="720"/>
        <w:jc w:val="center"/>
        <w:outlineLvl w:val="0"/>
        <w:rPr>
          <w:b/>
          <w:i/>
          <w:sz w:val="32"/>
        </w:rPr>
      </w:pPr>
      <w:r>
        <w:rPr>
          <w:b/>
          <w:i/>
          <w:sz w:val="32"/>
        </w:rPr>
        <w:t>2. «Неорусский стиль»</w:t>
      </w:r>
    </w:p>
    <w:p w:rsidR="000F0F06" w:rsidRDefault="000F0F06">
      <w:pPr>
        <w:ind w:firstLine="720"/>
        <w:jc w:val="left"/>
        <w:rPr>
          <w:b/>
          <w:i/>
          <w:sz w:val="32"/>
        </w:rPr>
      </w:pPr>
    </w:p>
    <w:p w:rsidR="000F0F06" w:rsidRDefault="000F0F06">
      <w:pPr>
        <w:pStyle w:val="30"/>
      </w:pPr>
      <w:r>
        <w:t>Возникновение в начале ХХ Федоровского городка стало определенной данью «неорусскому стилю», сформировавшемуся в ходе национально-романтических исканий послеклассического периода.</w:t>
      </w:r>
    </w:p>
    <w:p w:rsidR="000F0F06" w:rsidRDefault="000F0F06">
      <w:pPr>
        <w:ind w:firstLine="720"/>
        <w:rPr>
          <w:sz w:val="28"/>
        </w:rPr>
      </w:pPr>
      <w:r>
        <w:rPr>
          <w:sz w:val="28"/>
        </w:rPr>
        <w:t>Утверждение нового «русского стиля», способного продолжить традиции допетровского зодчества, оказалось одним из значительных явлений отечественной архитектуры Х1Х – начала ХХ столетия. Это национально-романтическое направление прошло в своем развитии несколько этапов, каждый из которых характеризовался собственным подходом к решению проблемы *. Но общей чертой всегда оставалась зависимость от исторических прототипов, по образцу которых создавались новые произведения архитектуры (15, с.33).</w:t>
      </w:r>
    </w:p>
    <w:p w:rsidR="000F0F06" w:rsidRDefault="000F0F06">
      <w:pPr>
        <w:ind w:firstLine="720"/>
        <w:rPr>
          <w:sz w:val="28"/>
          <w:lang w:val="en-US"/>
        </w:rPr>
      </w:pPr>
      <w:r>
        <w:rPr>
          <w:sz w:val="28"/>
        </w:rPr>
        <w:t>Весьма широкое распространение « русский стиль» получил в архитектуре последней трети Х1Х века. Развиваясь в духе эклектизма, он стал характеризоваться некоторыми особенностями, свойственными направлению в целом. К их числу следует прежде всего отнести пристрастие к обильной и дробной декорации, воспроизводившей мотивы московского и ярославского зодчества Х</w:t>
      </w:r>
      <w:r>
        <w:rPr>
          <w:sz w:val="28"/>
          <w:lang w:val="en-US"/>
        </w:rPr>
        <w:t>V1</w:t>
      </w:r>
      <w:r>
        <w:rPr>
          <w:sz w:val="28"/>
        </w:rPr>
        <w:t xml:space="preserve"> и Х</w:t>
      </w:r>
      <w:r>
        <w:rPr>
          <w:sz w:val="28"/>
          <w:lang w:val="en-US"/>
        </w:rPr>
        <w:t>V11 веков. Но вместе с тем разрабатывались приемы организации пространства на основе использования принципа свободной планировки , прототип которой был найден также в историческом прошлом – в “палатных” и “хоромных “ композициях древнерусских мастеров.</w:t>
      </w:r>
    </w:p>
    <w:p w:rsidR="000F0F06" w:rsidRDefault="000F0F06">
      <w:pPr>
        <w:ind w:firstLine="720"/>
        <w:rPr>
          <w:sz w:val="28"/>
        </w:rPr>
      </w:pPr>
      <w:r>
        <w:rPr>
          <w:sz w:val="28"/>
          <w:lang w:val="en-US"/>
        </w:rPr>
        <w:t xml:space="preserve">На рубеже </w:t>
      </w:r>
      <w:r>
        <w:rPr>
          <w:sz w:val="28"/>
        </w:rPr>
        <w:t xml:space="preserve">Х1Х и ХХ веков в развитии национально-романтического направления произошли существенные изменения, в определенной степени </w:t>
      </w:r>
    </w:p>
    <w:p w:rsidR="000F0F06" w:rsidRDefault="000F0F06">
      <w:pPr>
        <w:ind w:firstLine="720"/>
        <w:rPr>
          <w:sz w:val="28"/>
        </w:rPr>
      </w:pPr>
    </w:p>
    <w:p w:rsidR="000F0F06" w:rsidRDefault="000F0F06">
      <w:pPr>
        <w:ind w:firstLine="720"/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0F0F06" w:rsidRDefault="000F0F06">
      <w:pPr>
        <w:ind w:firstLine="720"/>
        <w:rPr>
          <w:sz w:val="20"/>
        </w:rPr>
      </w:pPr>
      <w:r>
        <w:rPr>
          <w:sz w:val="20"/>
        </w:rPr>
        <w:t xml:space="preserve">*Подробнее об этапах развития национально-романтического направления см.: Лисовский В.Г.    </w:t>
      </w:r>
    </w:p>
    <w:p w:rsidR="000F0F06" w:rsidRDefault="000F0F06">
      <w:pPr>
        <w:ind w:firstLine="720"/>
        <w:rPr>
          <w:sz w:val="20"/>
        </w:rPr>
      </w:pPr>
      <w:r>
        <w:rPr>
          <w:sz w:val="20"/>
        </w:rPr>
        <w:t xml:space="preserve">   Национальные традиции в русской архитектуре Х1Х – начала ХХ века. Л.: Знание,1988.</w:t>
      </w:r>
    </w:p>
    <w:p w:rsidR="000F0F06" w:rsidRDefault="000F0F06">
      <w:pPr>
        <w:rPr>
          <w:sz w:val="28"/>
        </w:rPr>
      </w:pPr>
      <w:r>
        <w:rPr>
          <w:sz w:val="28"/>
        </w:rPr>
        <w:t>отвечавшие переходу от эклектики к модерну, суть их заключается в отказе от культа детали и обращение к обобщенной, монументализированной трактовке архитектурных форм, что должно было теперь являться главным источником их художественной выразительности. Соответственно изменился круг исторических прототипов – на смену увлечению декоративными приемами московского узорочья или ярославской школы древнерусского зодчества пришел боле глубокий интерес к зодчеству Владимиро-Суздальской земли, древних Новгорода и Пскова,  русского Севера.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Героика Эпоса, былинная широта, сказочная одухотворенность становились для сторонников национального романтизма новыми эстетическими критериями. В творчестве архитекторов это преломлялось через специфическое построение формы в целом, что способствовало возникновению зрительных ассоциаций с зодчеством прошлых эпох, иногда весьма отдаленных. При этом сознательное преувеличение, акцентовка, даже гротеск оказывались часто приемами, совершенно необходимыми автору, утверждавшему новое творческое кредо. В общем ходе эволюции направления, усилилось значение проектных фантазий, придать которым полемический запал было несравненно легче, чем реально осуществляемым постройкам.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Разработка композиционных приемов, отвечавших охарактеризованным изменениям, была тесно связана с творчеством мастеров изобразительного искусства – В.М. Васнецова, В.Д. Поленова, И.Я. Билибина и других. Безусловно, под влиянием живописцев – с их стремлением к усилению образного, эмоционального начала сооружений – шли в том же направлении и поиски архитекторов.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Новая модификация национального стиля стала называться «неорусским стилем».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С одной стороны новый композиционный язык может считаться развитием этой системы, которая сформировалась в ходе предшествовавших исканий. С другой стороны не подлежит сомнению родство «неорусского стиля» с модерном. Оно обуславливалось не только сходством пространственных концепций, но и близостью некоторых формально-композиционных приемов – таких, как динамичный сдвиг объемов, неуравновешенность масс или контрастное противопоставление цвета и фактуры материалов.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Однако несомненны и различия в эстетическом идеале и творческом методе обоих направлений. От типичного общеевропейского модерна «неорусский стиль» отличают две важные особенности : в практике это относительная прямолинейность ассоциативных связей с древним национальным зодчеством (что и обеспечивает визуальную узнаваемость произведений «неорусского стиля»), а в теории сознательная установка на использование определенных композиционных закономерностей, имеющих традиционный характер (15,с.34).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«Неорусский стиль» вплоть до Октябрьской революции продолжал сохранять за собой роль активного архитектурного направления, несмотря на то, что в это время господствующим течением стал неоклассицизм (16,с.31).</w:t>
      </w: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jc w:val="center"/>
        <w:rPr>
          <w:b/>
          <w:i/>
          <w:sz w:val="28"/>
        </w:rPr>
      </w:pPr>
      <w:r>
        <w:rPr>
          <w:b/>
          <w:i/>
          <w:sz w:val="32"/>
        </w:rPr>
        <w:t>3.Федоровский Государев Собор</w:t>
      </w:r>
      <w:r>
        <w:rPr>
          <w:b/>
          <w:i/>
          <w:sz w:val="28"/>
        </w:rPr>
        <w:t>.</w:t>
      </w:r>
    </w:p>
    <w:p w:rsidR="000F0F06" w:rsidRDefault="000F0F06">
      <w:pPr>
        <w:ind w:firstLine="567"/>
        <w:jc w:val="center"/>
        <w:rPr>
          <w:b/>
          <w:i/>
          <w:sz w:val="28"/>
        </w:rPr>
      </w:pP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 xml:space="preserve">Началом формирования городка можно считать конец 1908 года, когда Император Николай </w:t>
      </w:r>
      <w:r>
        <w:rPr>
          <w:sz w:val="28"/>
          <w:lang w:val="en-US"/>
        </w:rPr>
        <w:t>II</w:t>
      </w:r>
      <w:r>
        <w:rPr>
          <w:sz w:val="28"/>
        </w:rPr>
        <w:t xml:space="preserve"> лично указал место для постройки постоянного храма, и начало 1909 года, когда был сооружен временный храм для чинов Собственного пехотного полка и Собственного Конвоя.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 xml:space="preserve">Казачество со времен Павла </w:t>
      </w:r>
      <w:r>
        <w:rPr>
          <w:sz w:val="28"/>
          <w:lang w:val="en-US"/>
        </w:rPr>
        <w:t>I</w:t>
      </w:r>
      <w:r>
        <w:rPr>
          <w:sz w:val="28"/>
        </w:rPr>
        <w:t xml:space="preserve"> слало телохранителей в состав Собственного Его Величества Конвоя (34).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В 1861 году 1 и 2 лейб-гвардии Кубанские казачьи сотни и 3и 4 Терские казачьи сотни были окончательно объединены в особое воинское формирование- «Собственный Его Императорского Величества конвой» (4,с.1). Конвой – специальный конный отряд, призванный эскортировать и охранять передвижения государя и его семьи по России и вне Ея. Состав Конвоя формировался из отборных казаков. Их казармы находились в Петербурге, но сотни Конвоя попеременно находились в командировке там, где находился Император (13,с.50).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 xml:space="preserve">В 1881 году, после убийства террористами Императора Александра </w:t>
      </w:r>
      <w:r>
        <w:rPr>
          <w:sz w:val="28"/>
          <w:lang w:val="en-US"/>
        </w:rPr>
        <w:t>II</w:t>
      </w:r>
      <w:r>
        <w:rPr>
          <w:sz w:val="28"/>
        </w:rPr>
        <w:t xml:space="preserve"> – Царя Освободителя, по приказу Александра </w:t>
      </w:r>
      <w:r>
        <w:rPr>
          <w:sz w:val="28"/>
          <w:lang w:val="en-US"/>
        </w:rPr>
        <w:t>III</w:t>
      </w:r>
      <w:r>
        <w:rPr>
          <w:sz w:val="28"/>
        </w:rPr>
        <w:t>, был создан лейб-гвардии Сводный Его Императорского Величества  пехотный полк (Сводный гвардейский батальон). Здесь, понятие «Сводный» включало в себя идею представительства по поощрению от гвардейских и армейских частей Империи (4,с.1). Кадры Сводного полка отбирались из всех частей по рослости, красоте и личной преданности. Полк не имел постоянного места пребывания, и неизменно сопровождал императорскую семью для ее охраны (2,с.50).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В 1895-96 гг. в районе Египетских ворот на Кузьминской улице Царского Села (сейчас Академический проспект) для Сводного полка построили деревянные казармы, внешний облик которых мало отличался от обычных построек казарменного типа Х</w:t>
      </w:r>
      <w:r>
        <w:rPr>
          <w:sz w:val="28"/>
          <w:lang w:val="en-US"/>
        </w:rPr>
        <w:t>I</w:t>
      </w:r>
      <w:r>
        <w:rPr>
          <w:sz w:val="28"/>
        </w:rPr>
        <w:t>Х в. и был маловыразительным. Тут же отвели место и для размещения части Конвоя (13,с.50), (21).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В середине 1900-х гг. основной императорской резиденцией стало Царское Село. Родилась идея строительства полкового храма для Конвоя и Сводного полка (13,с.50).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Вопрос, строить ли полковой собор, церковь, или по-прежнему состоять членами ближайшего прихода – решался командованием на основании общего мнения, которое зависло от: желания чинов иметь именно свою церковь, «где воины могли бы почерпнуть в молитвах и таинствах благодатные силы», изменения планировки казарм и особого случая (4,с.1).</w:t>
      </w: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 xml:space="preserve">Вопрос разрешился только при Императоре Николае </w:t>
      </w:r>
      <w:r>
        <w:rPr>
          <w:sz w:val="28"/>
          <w:lang w:val="en-US"/>
        </w:rPr>
        <w:t>II</w:t>
      </w:r>
      <w:r>
        <w:rPr>
          <w:sz w:val="28"/>
        </w:rPr>
        <w:t>, зимой 1908 года. Он лично указал и отмерил шагами место для будущего храма на обширной поляне, прилегающей к парку, неподалеку от Александровского дворца.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Государыня Императрица, горячо желая немедленного сооружения хотя бы временной церкви, изъявила готовность пожертвовать личные средства для устройства особого помещения для походного храма.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Однако явилась возможность исполнить волю Государыни, не прибегая к постройке нового здания: помещение было найдено в новом каменном здании учебной команды Сводного полка (современный адрес: Академический проспект, д.12, экстерьер не изменился (41,с.32)). Здесь установили походный иконостас Л.-Гв. Преображенского полка, полученный 13 января 1909 года (ст.ст.) из 1-й Гвардейской пехотной дивизии. Дальнейшее оборудование храма и его устройство было возложено на лейб-гвардии Павловского полка капитана Д. Н. Ломана. 6 февраля 1909 года (ст.ст) в походном храме состоялась первая служба, 25 апреля этого же года (ст.ст.) храм посетил Государь Император (34,с.13).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Эта временная церковь создавалась во имя Преподобного Серафима Саровского. Первое пожертвование утварью и облачением было получено из Москвы, затем принесена бала икона Св. Серафима, писанная матерью Серафимою, старшей сестрой живописной мастерской Серафимо-Дивеевского монастыря, и освященная у мощей Преподобного в год его прославления. Игуменья Серафимо-Понетаевского монастыря, мать Нектария, пожертвовала точную копию чудотворной иконы Знамения Божией Матери Понетаевской.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24 мая (ст.ст), с переходом полка на летнюю стоянку в Петергоф, церковь была закрыта, но работы в ней продолжались. Был создан чертеж нового иконостаса, князем М. С. Путятиным, работа по созданию иконостаса шла с июня по декабрь 1909 года.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Практическим исполнителем задачи воссоздания в Серафимовском храме церковного благолепия Х</w:t>
      </w:r>
      <w:r>
        <w:rPr>
          <w:sz w:val="28"/>
          <w:lang w:val="en-US"/>
        </w:rPr>
        <w:t>VII</w:t>
      </w:r>
      <w:r>
        <w:rPr>
          <w:sz w:val="28"/>
        </w:rPr>
        <w:t xml:space="preserve"> столетия явился архитектор В. П. Покровский. Решено было, не изменяя помещение, украсить внутренность церкви утварью и иконами, сооруженными по древнерусским образцам. Стены были обтянуты парусиной, крашеной в красноватый цвет, с набитыми на ней орлами времен царя Алексея Михайловича.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Впечатление усиливалось красотой собранных в храме древних икон. Для церкви было приобретено большое количество подлинной старины, Серафимовский храм обогатился также святынями. С благославления Митрополита Московского Владимира в Храм была передана частица мощей святой княгини Анны Кашинской. В декабре 1910 года из упраздненной шлиссельбургской крепостной церкви поступил напрестольный крест 1700 года с 12 частицами мощей и Евангелия, напечатанное в 1677 году, которое было пожертвовано царем Федором Алексеевичем в соборную церковь Архистрига Михаила.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Временная церковь имела решающее значение для направления работ при сооружении постоянного Храма (34).</w:t>
      </w: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Федоровский собор сооружался одновременно с временной церковью, Император специальным указом утвердил Строительный Комитет по возведению собора под председательством командира Сводного пехотного полка генерал-майора В. А. Комарова. В состав комитета вошел и Д. Н. Ломан.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Составление первоначальных чертежей было поручено архитектору А. Н. Померанцеву. По его чертежам и началось строительство.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Архитектор А. Н. Померанцев разработал проект в первичных для него формах в типе Тонновских церквей (34,с.19). Проект одобрили и произвели торжественную закладку.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 xml:space="preserve">20 августа 1909 года (ст.ст) состоялась закладка храма. Торжественный молебен по этому случаю совершил Преосвященный Феофан, Епископ Ямбургский, ректор Санкт-Петербургской Духовной Академии. Первый закладной камень был положен Императором Николаем </w:t>
      </w:r>
      <w:r>
        <w:rPr>
          <w:sz w:val="28"/>
          <w:lang w:val="en-US"/>
        </w:rPr>
        <w:t>II</w:t>
      </w:r>
      <w:r>
        <w:rPr>
          <w:sz w:val="28"/>
        </w:rPr>
        <w:t>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Однако, вскоре после начала работ по сооружению фундаментов, проект А. Н. Померанцева подвергся критике, осознали, что замысел слишком велик и громоздок. Старому зодчему отказали и пригласили молодого, полного новых идей Покровского.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А. Ф. Крашенинников (13,с.50) в своей статье, ссылаясь на фонды ЦГИА, пишет, что Покровскому предложили сделать новый проект в более древних и простых формах, с использованием уже заложенного фундамента, стоимостью до 115 тысяч рублей, и Покровский принял все условия и быстро представил проект. А в справке Медерского Л.А. встречаем, что Покровский еще в 1910 г. до утверждения проекта Померанцева, представил эскизный проект собора, в характере Владимиро-Суздальской архитектуры (21).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Не исключено, что отстранение Померанцева от сооружения Федоровсого собора было продиктовано его личными соображениями, но в это время целиком был поглащен «главной работой его жизни» – сооружением храма – памятника «Александр Невский» в столице Болгарии – Софии.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Архитектор Покровский также был занят сооружением храма – памятника на «месте битв народов» в Лейпциге. Интересно, что этот храм также, как и Федоровский собор, двухъярусный (21).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В. А. Покровский взял за ближайший образец Московский Благовещенский собор в древнейшем его виде, без последующих переделок и пристроек Х</w:t>
      </w:r>
      <w:r>
        <w:rPr>
          <w:sz w:val="28"/>
          <w:lang w:val="en-US"/>
        </w:rPr>
        <w:t>VI</w:t>
      </w:r>
      <w:r>
        <w:rPr>
          <w:sz w:val="28"/>
        </w:rPr>
        <w:t xml:space="preserve"> века. Этот храм построен в главной средней части в 1484-89 годах при Великом Князе Московском Иване </w:t>
      </w:r>
      <w:r>
        <w:rPr>
          <w:sz w:val="28"/>
          <w:lang w:val="en-US"/>
        </w:rPr>
        <w:t>III</w:t>
      </w:r>
      <w:r>
        <w:rPr>
          <w:sz w:val="28"/>
        </w:rPr>
        <w:t xml:space="preserve"> (21),(34). Впоследствии он сделался любимой домовой церковью первых царей из Дома Романовых, в особенности Царя Алексея Михайловича, при котором храму была придана поразительная красота. Такие оценки встречаются во всей  литературе, кроме статьи С. И. Чуруксаева, который пишет, что «в заметках о Федоровском городке, опубликованных в периодической печати, ошибочно указывалось, что собор построен по образцу Благовещенского собора Московского Кремля. Невозможно назвать ни точного образца, который повторил бы архитектор, ни даже определенного исторического периода, в стиле которого строился храм» (41,с.32).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Проект Покровского явился в целом самостоятельным и оригинальным произведением, свидетельствующем о глубоком знании наследия русского национального зодчества (4).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Проект Покровского был утвержден 1 августа  1910 года (ст.ст.), после чего перешло от Померанцева и руководство строительством.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Вероятно, Щусев рекомендовал молодого архитектора В. Н. Моисеева в качестве помощника архитектору В. А. Покровскому, с которым они вместе писали в то время отдельные фрагменты по древнерусской архитектуры для «Истории русского искусства», составлявшийся И. Э. Грабарем. Так как Максимов был одним из двух помощников Щусева при восстановлении церкви Василия в Овруче, построенной в домонгольский период (13,с.48-49).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Есть некоторая доля уверенности для предположения, что В. А. Покровскому уже на стадии проектирования Федоровского собора помогал Максимов: правка машинописной пояснительной записки к проекту напоминает весьма характерный почерк Максимова. Свидетельство на право производить постройки выдано, Академией Художеств Максимову 3 августа 1910 года и в тот же день подшито в дело строительства полкового Храма (13,с.50-51).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 xml:space="preserve">Государь Николай </w:t>
      </w:r>
      <w:r>
        <w:rPr>
          <w:sz w:val="28"/>
          <w:lang w:val="en-US"/>
        </w:rPr>
        <w:t>II</w:t>
      </w:r>
      <w:r>
        <w:rPr>
          <w:sz w:val="28"/>
        </w:rPr>
        <w:t xml:space="preserve"> с Государыней Александрой Федоровной, предоставив основные средства для постройки собора (150 000 рублей), не ограничили свое внимание одной материальной поддержкой. Все время строительства они благосклонно и с интересом следили за стройкой, а важнейшие моменты не оставляли без личного присутствия.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Так, 26 февраля 1910 г. на новый Храм поднимали кресты (ст.ст.), а 4 марта (ст.ст.) – колокола, и в обоих случаях Их Императорские Величества присутствовали, оставаясь до конца работ.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На фот.3 Государь Император и Государыня Императрица на строительстве Федоровского Государева Собора. За Государем стоит В. А. Покровский, опустив руки в карманы.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Между В. А. Покровским и Д. Н. Ломаном установились неблагоприятные отношения, в результате между ними возник целый ряд конфликтов. Об этом свидетельствует несколько архивных документов и в частности обвинения и жалобы Ломана и Покровского. Так, например, когда 26.11.1912 г. на «торжестве поднятия крестов», Императрица Александра Федоровна чуть не упала , Ломан обвинял Покровского в недосмотре при изготовлении деревянного помоста, который обрушился  в присутствии «высочайших особ» (21). (Скорее всего в справке Медерского допущена ошибка в дате «торжества поднятия крестов», следует читать 26.02.1910г.)</w:t>
      </w: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jc w:val="center"/>
        <w:rPr>
          <w:sz w:val="24"/>
        </w:rPr>
      </w:pPr>
      <w:r>
        <w:rPr>
          <w:b/>
          <w:sz w:val="24"/>
        </w:rPr>
        <w:t>Фот.3</w:t>
      </w:r>
      <w:r>
        <w:rPr>
          <w:sz w:val="24"/>
        </w:rPr>
        <w:t xml:space="preserve">   Государь Император Николай </w:t>
      </w:r>
      <w:r>
        <w:rPr>
          <w:sz w:val="24"/>
          <w:lang w:val="en-US"/>
        </w:rPr>
        <w:t>II</w:t>
      </w:r>
      <w:r>
        <w:rPr>
          <w:sz w:val="24"/>
        </w:rPr>
        <w:t xml:space="preserve"> и Государыня Императрица Александра Федоровна на строительстве Федоровского Государева собора 1910 г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 xml:space="preserve">Сохранился доклад Ломана Николаю </w:t>
      </w:r>
      <w:r>
        <w:rPr>
          <w:sz w:val="28"/>
          <w:lang w:val="en-US"/>
        </w:rPr>
        <w:t>II “</w:t>
      </w:r>
      <w:r>
        <w:rPr>
          <w:sz w:val="28"/>
        </w:rPr>
        <w:t>недопустимом неумении Покровского держать себя», так как он держал руки в кармане при докладе  Государю.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Имели место и расхождения Ломана и Покровского по принципиальным, художественным вопросам. «У Покровского знание церковности совершенно отсутствует» писал Ломан. «Необходимо спасти других людей от обращения к Покровскому, как церковному строителю», Ломана даже возмущало «устройство в Храме Божием отхожего места, труба которого, зловеще торчит на крыше…Являясь укором нашей совести» (21).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Действительно, в Храме был туалет, но не надо забывать, что Храм стал «домашней церковью» всей Императорской семьи, в которой были дети. Надо отметить, что туалет и сейчас существует в Храме.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Обширный фундамент, заложенный еще Померанцевым, дал возможность при сокращении размеров Храма, по чертежу Покровского, устроить ряд второстепенных низких помещений для папертей, часовен, входов, ризницы и др.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Расположенный на самом высоком месте, собор главенствует над всеми постройками городка. Стены его отражаются в глади пруда, придавая всей панораме особую прелесть. Собор монументален и массивен. Основной четырехстолпный кубичный его объем (одноглавый) крестово-купольной системы строго симметричен. Несимметрично сделанные пристройки придают собору живописность, преодолевая некоторую статичность основного объема. Ступенчато расположенные бочонки, шатрики, главки заставляют переводить взгляд все выше и выше, к украшенному лепным фризом барабану с узкими окнами, увенчанному массивной золоченой главой. Однообразные плоскости стен нарушаются слегка выделяющимся лопатками, легким аркатурным поясом и лепными российскими гербами на царском крыльце. Торжественная белизна стен хорошо сочетается с великолепными мозаиками над входами и на алтарной апсиде (41, с.32-33). Красивые решетки на окнах, двери, окованные медью и железом (Фот.4).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ab/>
        <w:t xml:space="preserve">Собор стоял на берегу пруда, на самом высоком месте. Пруд соединялся с прудом перед Александровским дворцом специальным водоводом, вода в прудах была чистая, считается, что в пруды парка вода подается по водоводу </w:t>
      </w:r>
      <w:r>
        <w:rPr>
          <w:b/>
          <w:sz w:val="28"/>
        </w:rPr>
        <w:t xml:space="preserve"> </w:t>
      </w:r>
      <w:r>
        <w:rPr>
          <w:sz w:val="28"/>
        </w:rPr>
        <w:t>Талуцких источников. Хоть собор и был построен на самом высоком месте, помещения были сырыми.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Собор состоял из двух церквей – верхняя церковь, вместимостью до 1000  человек, с главным престолом во имя Федоровской иконы Божией Матери и боковым пределом, освященным во имя святителя Алексия митрополита Московского, всея Руси Чудотворца; нижняя церковь – Пещерный храм с престолом во имя Преподобного Серафима Саровского Чудотворца.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По первоначальному проекту архитектора  В. А. Покровского, Пещерного храма в Федоровском соборе не предполагалось, и место, им ныне занимаемое, предназначалось для устройства отопления и раздевальни для нижних чинов. Утварь и иконы временной Серафимовской церкви назначены были к перенесению в верхний храм. Но было решено перенести ее в целости в Федоровский  собор в виде пещерного храма, с сохранением престола Преподобного Серафима. Пещерным он назван потому что для его устройства пришлось углублять подвал, определенный ранее заложенным фундаментом (13,с.54).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Собор имел несколько входов, размещенных с разных сторон здания и предназначенных для разных категорий посетителей так, что Высочайшие особы, духовенство, офицеры, солдаты и частные лица могут проходить отдельно, прямо в те места в храме, которые для них предназначены.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Парадный западный вход был декорирован большим мозаичным панно с изображением Федоровской Божией Матери и многих Святых в многоцветных одеяниях. Над этим входом возвышалась небольшая звонница с тремя арками и колоколами. В стене по сторонам от входа были вделаны доски с датами закладки и освящения храма. В храм вела лестница красного гранита. Этим входом пользовались в редких случаях во время больших праздников (современная Фот.7, дореволюционная Фот.6)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С южной стороны здания  находились два входа ( современная Фот.5, дореволюционная Фот.4).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С южной стороны был вход для офицеров и чинов конвоя, решенный в виде трехступенчатых арок и украшенный мозаичным изображением Георгия Победоносца на коне.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С этой же, южной стороны имелся отдельный вход для Августейшей семьи в подвальный этаж, в Пещерный храм. Вход был украшен мозаичным панно с изображением Преподобного Серафима Саровского Чудотворца.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Всего для Августейшей семьи было предусмотрено два входа: один с южной стороны (описанный выше), другой, ведущий в верхний храм – в юго-восточном углу здания, оформленный в виде каменного крыльца с шатровым синим верхом, завершенным золоченым орлом, который как бы отдыхает на скипетре (точная копия орла в Патриаршей палате Кремлевского дворца). Над входом – иконы Святого Благоверного князя Александра Невского, Марии Магдалины, Святой Царицы Александры. Внутренняя лестница этого входа ведет в небольшую прихожую, откуда можно пройти прямо на ту часть соми, которая предназначалась для Высочайших Богомольцев : правая часть соми у правого столпа при алтаре. От прихожей была отделена молельня Царицы Федоровского собора. Специальная лестница соединяла молельню императрицы при алтаре Федоровского собора с молельней при Пещерном храме.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На северной стороне собора было два входа: один, основной – посередине стены, ведущей в верхний храм и служащий общим входом для прихожан и нижних  чинов  летом, и  второй  для  входа  в Пещерный</w:t>
      </w:r>
      <w:r>
        <w:rPr>
          <w:sz w:val="28"/>
        </w:rPr>
        <w:tab/>
        <w:t xml:space="preserve"> храм, солдатскую шинельную и в кочегарку (он еще назывался входом для нижних чинов). Над входом для нижних чинов ярким красным цветом выделялось мозаичное изображение Архангела Михаила на красно-огненном коне в боевом вооружении (сейчас ошибочно на месте этой мозаики установлена мозаика Преподобного </w:t>
      </w: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jc w:val="center"/>
        <w:rPr>
          <w:sz w:val="24"/>
        </w:rPr>
      </w:pPr>
      <w:r>
        <w:rPr>
          <w:b/>
          <w:sz w:val="24"/>
        </w:rPr>
        <w:t>Фот.4</w:t>
      </w:r>
      <w:r>
        <w:rPr>
          <w:sz w:val="24"/>
        </w:rPr>
        <w:t xml:space="preserve"> Федоровский Государев Собор.</w:t>
      </w:r>
    </w:p>
    <w:p w:rsidR="000F0F06" w:rsidRDefault="000F0F06">
      <w:pPr>
        <w:ind w:firstLine="567"/>
        <w:jc w:val="center"/>
        <w:rPr>
          <w:sz w:val="24"/>
        </w:rPr>
      </w:pPr>
      <w:r>
        <w:rPr>
          <w:sz w:val="24"/>
        </w:rPr>
        <w:t>До 1917 г.</w:t>
      </w: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jc w:val="center"/>
        <w:rPr>
          <w:sz w:val="24"/>
        </w:rPr>
      </w:pPr>
      <w:r>
        <w:rPr>
          <w:b/>
          <w:sz w:val="24"/>
        </w:rPr>
        <w:t>Фот.5</w:t>
      </w:r>
      <w:r>
        <w:rPr>
          <w:sz w:val="24"/>
        </w:rPr>
        <w:t xml:space="preserve"> Федоровский Государев Собор</w:t>
      </w:r>
    </w:p>
    <w:p w:rsidR="000F0F06" w:rsidRDefault="000F0F06">
      <w:pPr>
        <w:ind w:firstLine="567"/>
        <w:jc w:val="center"/>
        <w:rPr>
          <w:sz w:val="24"/>
        </w:rPr>
      </w:pPr>
      <w:r>
        <w:rPr>
          <w:sz w:val="24"/>
        </w:rPr>
        <w:t>1999 г.</w:t>
      </w:r>
    </w:p>
    <w:p w:rsidR="000F0F06" w:rsidRDefault="000F0F06">
      <w:pPr>
        <w:ind w:firstLine="567"/>
        <w:jc w:val="center"/>
        <w:rPr>
          <w:sz w:val="24"/>
        </w:rPr>
      </w:pPr>
    </w:p>
    <w:p w:rsidR="000F0F06" w:rsidRDefault="000F0F06">
      <w:pPr>
        <w:ind w:firstLine="567"/>
        <w:jc w:val="center"/>
        <w:rPr>
          <w:sz w:val="24"/>
        </w:rPr>
      </w:pPr>
    </w:p>
    <w:p w:rsidR="000F0F06" w:rsidRDefault="000F0F06">
      <w:pPr>
        <w:ind w:firstLine="567"/>
        <w:jc w:val="center"/>
        <w:rPr>
          <w:sz w:val="24"/>
        </w:rPr>
      </w:pPr>
    </w:p>
    <w:p w:rsidR="000F0F06" w:rsidRDefault="000F0F06">
      <w:pPr>
        <w:ind w:firstLine="567"/>
        <w:jc w:val="center"/>
        <w:rPr>
          <w:sz w:val="24"/>
        </w:rPr>
      </w:pPr>
    </w:p>
    <w:p w:rsidR="000F0F06" w:rsidRDefault="000F0F06">
      <w:pPr>
        <w:ind w:firstLine="567"/>
        <w:jc w:val="center"/>
        <w:rPr>
          <w:sz w:val="24"/>
        </w:rPr>
      </w:pPr>
    </w:p>
    <w:p w:rsidR="000F0F06" w:rsidRDefault="000F0F06">
      <w:pPr>
        <w:ind w:firstLine="567"/>
        <w:jc w:val="center"/>
        <w:rPr>
          <w:sz w:val="24"/>
        </w:rPr>
      </w:pPr>
    </w:p>
    <w:p w:rsidR="000F0F06" w:rsidRDefault="000F0F06">
      <w:pPr>
        <w:ind w:firstLine="567"/>
        <w:jc w:val="center"/>
        <w:rPr>
          <w:sz w:val="24"/>
        </w:rPr>
      </w:pPr>
    </w:p>
    <w:p w:rsidR="000F0F06" w:rsidRDefault="000F0F06">
      <w:pPr>
        <w:ind w:firstLine="567"/>
        <w:jc w:val="center"/>
        <w:rPr>
          <w:sz w:val="24"/>
        </w:rPr>
      </w:pPr>
    </w:p>
    <w:p w:rsidR="000F0F06" w:rsidRDefault="000F0F06">
      <w:pPr>
        <w:ind w:firstLine="567"/>
        <w:jc w:val="center"/>
        <w:rPr>
          <w:sz w:val="24"/>
        </w:rPr>
      </w:pPr>
    </w:p>
    <w:p w:rsidR="000F0F06" w:rsidRDefault="000F0F06">
      <w:pPr>
        <w:ind w:firstLine="567"/>
        <w:jc w:val="center"/>
        <w:rPr>
          <w:sz w:val="24"/>
        </w:rPr>
      </w:pPr>
    </w:p>
    <w:p w:rsidR="000F0F06" w:rsidRDefault="000F0F06">
      <w:pPr>
        <w:ind w:firstLine="567"/>
        <w:jc w:val="center"/>
        <w:rPr>
          <w:sz w:val="24"/>
        </w:rPr>
      </w:pPr>
    </w:p>
    <w:p w:rsidR="000F0F06" w:rsidRDefault="000F0F06">
      <w:pPr>
        <w:ind w:firstLine="567"/>
        <w:jc w:val="center"/>
        <w:rPr>
          <w:sz w:val="24"/>
        </w:rPr>
      </w:pPr>
    </w:p>
    <w:p w:rsidR="000F0F06" w:rsidRDefault="000F0F06">
      <w:pPr>
        <w:ind w:firstLine="567"/>
        <w:jc w:val="center"/>
        <w:rPr>
          <w:sz w:val="24"/>
        </w:rPr>
      </w:pPr>
    </w:p>
    <w:p w:rsidR="000F0F06" w:rsidRDefault="000F0F06">
      <w:pPr>
        <w:ind w:firstLine="567"/>
        <w:rPr>
          <w:sz w:val="24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jc w:val="center"/>
        <w:rPr>
          <w:sz w:val="24"/>
        </w:rPr>
      </w:pPr>
      <w:r>
        <w:rPr>
          <w:b/>
          <w:sz w:val="24"/>
        </w:rPr>
        <w:t>Фот.6</w:t>
      </w:r>
      <w:r>
        <w:rPr>
          <w:sz w:val="24"/>
        </w:rPr>
        <w:t xml:space="preserve"> Западный вход в Федоровский</w:t>
      </w:r>
    </w:p>
    <w:p w:rsidR="000F0F06" w:rsidRDefault="000F0F06">
      <w:pPr>
        <w:ind w:firstLine="567"/>
        <w:jc w:val="center"/>
        <w:rPr>
          <w:sz w:val="24"/>
        </w:rPr>
      </w:pPr>
      <w:r>
        <w:rPr>
          <w:sz w:val="24"/>
        </w:rPr>
        <w:t>Государев Собор, до 1917 г.</w:t>
      </w:r>
    </w:p>
    <w:p w:rsidR="000F0F06" w:rsidRDefault="000F0F06">
      <w:pPr>
        <w:ind w:firstLine="567"/>
        <w:jc w:val="center"/>
        <w:rPr>
          <w:sz w:val="24"/>
        </w:rPr>
      </w:pPr>
    </w:p>
    <w:p w:rsidR="000F0F06" w:rsidRDefault="000F0F06">
      <w:pPr>
        <w:rPr>
          <w:sz w:val="28"/>
        </w:rPr>
      </w:pPr>
      <w:r>
        <w:rPr>
          <w:sz w:val="28"/>
        </w:rPr>
        <w:t>Серафима Саровского Чудотворца. На восточной стороне, над алтарной стороной, в абсиде, мозаика Господь Вседержатель (современные Фот.1 и Фот.8).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Под колокольнею была небольшая дверь, которая вела в нижнюю часть храма (34,с.31). Небольшие двери были в северо-восточном и юго-западном углах храма. В книге «Федоровский Государев Собор» (М.,1915 г.) ошибочно указывается, что последние маленькие двери были в северо-западном и юго-восточном углах храма (1,с.31).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20 августа 1912 г. состоялось торжественное освящение нового собора. К этому дню Священный Синод, Святители Русской церкви, различные обители и храмы земли русской прислали свое благославение Царю-Храмосоздателю, преподнесли в дар иконы, хоругви.</w:t>
      </w: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jc w:val="center"/>
        <w:rPr>
          <w:sz w:val="24"/>
        </w:rPr>
      </w:pPr>
      <w:r>
        <w:rPr>
          <w:b/>
          <w:sz w:val="24"/>
        </w:rPr>
        <w:t>Фот.7</w:t>
      </w:r>
      <w:r>
        <w:rPr>
          <w:sz w:val="24"/>
        </w:rPr>
        <w:t xml:space="preserve"> Западный вход в Федоровский</w:t>
      </w:r>
    </w:p>
    <w:p w:rsidR="000F0F06" w:rsidRDefault="000F0F06">
      <w:pPr>
        <w:ind w:firstLine="567"/>
        <w:jc w:val="center"/>
        <w:rPr>
          <w:sz w:val="24"/>
        </w:rPr>
      </w:pPr>
      <w:r>
        <w:rPr>
          <w:sz w:val="24"/>
        </w:rPr>
        <w:t>Государев Собор. 1999 г.</w:t>
      </w:r>
    </w:p>
    <w:p w:rsidR="000F0F06" w:rsidRDefault="000F0F06">
      <w:pPr>
        <w:ind w:firstLine="567"/>
        <w:jc w:val="center"/>
        <w:rPr>
          <w:sz w:val="24"/>
        </w:rPr>
      </w:pP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Накануне освящения в храме было совершено торжественное всенощное бдение.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Чин освящения по Высочайшему повелению совершил протопресвитер военного и морского духовенства отец Щавельский с собором прибывших священнослужителей.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На торжество в Царское Село прибыла вся Августейшая семья. Они присутствовали на освящении , шествовали крестным ходом, приняли участие в первой литургии.</w:t>
      </w: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jc w:val="center"/>
        <w:rPr>
          <w:sz w:val="24"/>
        </w:rPr>
      </w:pPr>
      <w:r>
        <w:rPr>
          <w:b/>
          <w:sz w:val="24"/>
        </w:rPr>
        <w:t>Фот.8</w:t>
      </w:r>
      <w:r>
        <w:rPr>
          <w:sz w:val="24"/>
        </w:rPr>
        <w:t xml:space="preserve"> Восточный фасад Федоровского Государева</w:t>
      </w:r>
    </w:p>
    <w:p w:rsidR="000F0F06" w:rsidRDefault="000F0F06">
      <w:pPr>
        <w:ind w:firstLine="567"/>
        <w:jc w:val="center"/>
        <w:rPr>
          <w:sz w:val="24"/>
        </w:rPr>
      </w:pPr>
      <w:r>
        <w:rPr>
          <w:sz w:val="24"/>
        </w:rPr>
        <w:t>Собора. 1999 г.</w:t>
      </w:r>
    </w:p>
    <w:p w:rsidR="000F0F06" w:rsidRDefault="000F0F06">
      <w:pPr>
        <w:ind w:firstLine="567"/>
        <w:jc w:val="center"/>
        <w:rPr>
          <w:sz w:val="24"/>
        </w:rPr>
      </w:pP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Статья в газете «Царское дело» (СПб, 24 августа 1912 г. (ст.ст.)), посвященная освящению Федоровского храма, заканчивается словами: «Все сооружение, дивная церковь, новая достопримечательность Царского Села. Сходите туда и помолитесь.» (25).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Внутреннее убранство собора соответствовало его наружному виду, воспроизводя церковное благолепие древних храмов. Однако, выражалось это в верхней и нижней церквях собора по разному. В верхней церкви иконы и утварь были новые, изготовленные по древним образцам. В нижней церкви (Пещерном храме) были собраны подлинные, древние иконы и утварь (34).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В статье А. Ф. Крашенинникова встречаем, что образа Федоровского собора после его закрытия были переданы в Русский музей, и вскоре выяснилось, что большинство из них, считавшихся подлинными, полностью или отчасти фальсифицированы. Этот казус не должен бросать никакой тени на Максимова, трудившегося над устройством и оборудованием Пещерного храма, и лиц, подбиравших иконы. Научная экспертиза подлинности древней живописи была еще в зачаточном состоянии, тогда как искусство подделок пышно расцвело, спекулируя на безусловной святости образов для большинства людей того времени (13,с.67).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Интерьер верхнего храма отличался величием архитектурных форм, грандиозными размерами круглых столпов, высотой внутреннего объема и хорошей освещенностью. Он имел четырехъярусный  иконостас, выполненный по проекту Покровского, высота иконостаса составляла 11 метров (Фот.9). Утварь и мебель верхнего храма были изготовлены по древним образцам и создавали удивительное впечатление цельности и единства, характерных для церковного зодчества Х</w:t>
      </w:r>
      <w:r>
        <w:rPr>
          <w:sz w:val="28"/>
          <w:lang w:val="en-US"/>
        </w:rPr>
        <w:t>VII</w:t>
      </w:r>
      <w:r>
        <w:rPr>
          <w:sz w:val="28"/>
        </w:rPr>
        <w:t xml:space="preserve"> века.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Верхний храм был посвящен явлению иконы  Божией Матери Федоровской, с приделом во имя святого Алексия митрополита Московского и всея Руси Чудотворца.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Из всех икон необходимо выделить Федоровскую икону Божией Матери, в честь которой был освящен главный престол собора. Чудотворная Федоровская Икона Богородицы известна с начала Х</w:t>
      </w:r>
      <w:r>
        <w:rPr>
          <w:sz w:val="28"/>
          <w:lang w:val="en-US"/>
        </w:rPr>
        <w:t>II</w:t>
      </w:r>
      <w:r>
        <w:rPr>
          <w:sz w:val="28"/>
        </w:rPr>
        <w:t xml:space="preserve"> в. и списки ее широко распространены на Руси.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В 1613 г. в Костроме в Ипатьевском монастыре Великая старица инокиня Марфа – мать первого царя династии Романовых – Михаила Федоровича, благословила на царствование своего сына перед Федоровской иконой Божией Матери и поручила его ее заступничеству. С тех пор эта икона особо почитаем всеми Романовыми.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 xml:space="preserve">Один из списков этой иконы находился в Федоровском соборе. Эту древнюю икону 13 марта 1910 года преподнесла Императору Николаю </w:t>
      </w:r>
      <w:r>
        <w:rPr>
          <w:sz w:val="28"/>
          <w:lang w:val="en-US"/>
        </w:rPr>
        <w:t>II</w:t>
      </w:r>
      <w:r>
        <w:rPr>
          <w:sz w:val="28"/>
        </w:rPr>
        <w:t xml:space="preserve"> московская депутатция в память пятнадцатилетия его царствования.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Над устройством Пещерного храма потрудился помощник строителя собора архитектор В. Н. Максимов, под руководством Члена Государственного Совета князя  А. А. Ширинского-Шихматова, который много помог советами при созда-</w:t>
      </w: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jc w:val="center"/>
        <w:rPr>
          <w:sz w:val="24"/>
        </w:rPr>
      </w:pPr>
      <w:r>
        <w:rPr>
          <w:b/>
          <w:sz w:val="24"/>
        </w:rPr>
        <w:t>Фот.9</w:t>
      </w:r>
      <w:r>
        <w:rPr>
          <w:sz w:val="24"/>
        </w:rPr>
        <w:t xml:space="preserve"> Иконостас в верхнем храме Федоровского</w:t>
      </w:r>
    </w:p>
    <w:p w:rsidR="000F0F06" w:rsidRDefault="000F0F06">
      <w:pPr>
        <w:ind w:firstLine="567"/>
        <w:jc w:val="center"/>
        <w:rPr>
          <w:sz w:val="24"/>
        </w:rPr>
      </w:pPr>
      <w:r>
        <w:rPr>
          <w:sz w:val="24"/>
        </w:rPr>
        <w:t>Государева Собора. До 1917 г.</w:t>
      </w:r>
    </w:p>
    <w:p w:rsidR="000F0F06" w:rsidRDefault="000F0F06">
      <w:pPr>
        <w:ind w:firstLine="567"/>
        <w:jc w:val="center"/>
        <w:rPr>
          <w:sz w:val="24"/>
        </w:rPr>
      </w:pPr>
    </w:p>
    <w:p w:rsidR="000F0F06" w:rsidRDefault="000F0F06">
      <w:pPr>
        <w:ind w:firstLine="567"/>
        <w:jc w:val="center"/>
        <w:rPr>
          <w:sz w:val="24"/>
        </w:rPr>
      </w:pPr>
    </w:p>
    <w:p w:rsidR="000F0F06" w:rsidRDefault="000F0F06">
      <w:pPr>
        <w:ind w:firstLine="567"/>
        <w:jc w:val="center"/>
        <w:rPr>
          <w:sz w:val="24"/>
        </w:rPr>
      </w:pPr>
    </w:p>
    <w:p w:rsidR="000F0F06" w:rsidRDefault="000F0F06">
      <w:pPr>
        <w:ind w:firstLine="567"/>
        <w:jc w:val="center"/>
        <w:rPr>
          <w:sz w:val="24"/>
        </w:rPr>
      </w:pPr>
    </w:p>
    <w:p w:rsidR="000F0F06" w:rsidRDefault="000F0F06">
      <w:pPr>
        <w:ind w:firstLine="567"/>
        <w:jc w:val="center"/>
        <w:rPr>
          <w:sz w:val="24"/>
        </w:rPr>
      </w:pPr>
    </w:p>
    <w:p w:rsidR="000F0F06" w:rsidRDefault="000F0F06">
      <w:pPr>
        <w:ind w:firstLine="567"/>
        <w:jc w:val="center"/>
        <w:rPr>
          <w:sz w:val="24"/>
        </w:rPr>
      </w:pPr>
    </w:p>
    <w:p w:rsidR="000F0F06" w:rsidRDefault="000F0F06">
      <w:pPr>
        <w:ind w:firstLine="567"/>
        <w:jc w:val="center"/>
        <w:rPr>
          <w:sz w:val="24"/>
        </w:rPr>
      </w:pPr>
    </w:p>
    <w:p w:rsidR="000F0F06" w:rsidRDefault="000F0F06">
      <w:pPr>
        <w:ind w:firstLine="567"/>
        <w:jc w:val="center"/>
        <w:rPr>
          <w:sz w:val="24"/>
        </w:rPr>
      </w:pPr>
    </w:p>
    <w:p w:rsidR="000F0F06" w:rsidRDefault="000F0F06">
      <w:pPr>
        <w:ind w:firstLine="567"/>
        <w:jc w:val="center"/>
        <w:rPr>
          <w:sz w:val="24"/>
        </w:rPr>
      </w:pPr>
    </w:p>
    <w:p w:rsidR="000F0F06" w:rsidRDefault="000F0F06">
      <w:pPr>
        <w:ind w:firstLine="567"/>
        <w:jc w:val="center"/>
        <w:rPr>
          <w:sz w:val="24"/>
        </w:rPr>
      </w:pPr>
    </w:p>
    <w:p w:rsidR="000F0F06" w:rsidRDefault="000F0F06">
      <w:pPr>
        <w:ind w:firstLine="567"/>
        <w:jc w:val="center"/>
        <w:rPr>
          <w:sz w:val="24"/>
        </w:rPr>
      </w:pPr>
    </w:p>
    <w:p w:rsidR="000F0F06" w:rsidRDefault="000F0F06">
      <w:pPr>
        <w:ind w:firstLine="567"/>
        <w:jc w:val="center"/>
        <w:rPr>
          <w:sz w:val="24"/>
        </w:rPr>
      </w:pPr>
    </w:p>
    <w:p w:rsidR="000F0F06" w:rsidRDefault="000F0F06">
      <w:pPr>
        <w:ind w:firstLine="567"/>
        <w:jc w:val="center"/>
        <w:rPr>
          <w:sz w:val="24"/>
        </w:rPr>
      </w:pPr>
    </w:p>
    <w:p w:rsidR="000F0F06" w:rsidRDefault="000F0F06">
      <w:pPr>
        <w:ind w:firstLine="567"/>
        <w:jc w:val="center"/>
        <w:rPr>
          <w:sz w:val="24"/>
        </w:rPr>
      </w:pPr>
      <w:r>
        <w:rPr>
          <w:b/>
          <w:sz w:val="24"/>
        </w:rPr>
        <w:t>Фот.10</w:t>
      </w:r>
      <w:r>
        <w:rPr>
          <w:sz w:val="24"/>
        </w:rPr>
        <w:t xml:space="preserve"> Иконостас в верхнем храме Федоровского Государева Собора. 1999 г.</w:t>
      </w:r>
    </w:p>
    <w:p w:rsidR="000F0F06" w:rsidRDefault="000F0F06">
      <w:pPr>
        <w:rPr>
          <w:sz w:val="28"/>
        </w:rPr>
      </w:pPr>
      <w:r>
        <w:rPr>
          <w:sz w:val="28"/>
        </w:rPr>
        <w:t>нии временной церкви.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 xml:space="preserve">В книге воспоминаний князя Н. Д. Жевахова находим, что « князь А. А. Ширинский-Шихматов принадлежал к числу тех немногих выдающихся церковных и государственных деятелей, которые, учитывая все чрезвычайное значение церковно-государственного единства в эпоху царя Алексея Михайловича, старались вернуть церковно-государственную жизнь в ее прежнее русское русло. Глубокий знаток церковной истории, князь властною рукою срывал с церковной жизни все пристававшие к ней на   протяжении веков чуждые ей наслоения, восстановляя подлинный облик ее в эпоху Св.Руси и встречая с этой стороны полную поддержку у благостного Государя Императора Николая </w:t>
      </w:r>
      <w:r>
        <w:rPr>
          <w:sz w:val="28"/>
          <w:lang w:val="en-US"/>
        </w:rPr>
        <w:t>Александровича, прямого продолжателя дела Ц</w:t>
      </w:r>
      <w:r>
        <w:rPr>
          <w:sz w:val="28"/>
        </w:rPr>
        <w:t>аря Алексея Михайловича (8,с.274-278).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Как говорилось, Пещерный храм был устроен путем перенесения всего убранства временной церкви с сохранением престола во имя Преподобного Серафима Саровского Чудотворца.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Пещерный храм был освящен 27 ноября 1912 г. (ст.ст.) по Высочайшему повелению Просвященным Серафимом епископом Кишиневским, который был одним из ревнителей о прославлении Саровского угодника, в присутствии всей Императорской семьи.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По свидетельству очевидцев, отсутствие наружного света, сводчатые низкие потолки (высота около 3.6 м.) с пересекающимися арками, многочисленные углубления в стенах, заменившие окна, столь удобные для размещения в них икон, отсутствие внешнего шума, мерцание лампад, освещающие древние образа- все это отвлекало от мирской суеты и способствовало созданию в Серафимовском храме молитвенной обстановки, которая всегда составляла особую прелесть пещерных храмов, сохранившихся в наших древних монастырях и храмах.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Все стены от пола до потолка были обтянуты темной материей, панели украшены синей набойкой с темнокрасными цветами древнерусского рисунка.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Потолки – покрыты фресковым орнаментом в характере Ярославской церкви Иоанна Предтечи Х</w:t>
      </w:r>
      <w:r>
        <w:rPr>
          <w:sz w:val="28"/>
          <w:lang w:val="en-US"/>
        </w:rPr>
        <w:t>VII</w:t>
      </w:r>
      <w:r>
        <w:rPr>
          <w:sz w:val="28"/>
        </w:rPr>
        <w:t xml:space="preserve"> в. с преобладанием светло-золотистой охры. Для росписи применялись новые минеральные краски, которыми на стенах сеней были написаны изображения рая и ада, а на потолке – тверди небесной. Полы покрывали темнокрасные ковры с широкой зеленой дорожкой.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Стены алтаря сплошь обтянуты светло-золотистой парчей без рисунка. По золоту алтарной стены ярко выделялся престол с художественно оформленной дарохранительницей, семисвечником, крестом древнего вида и запрестольными иконами.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Торжественную красоту алтаря дополнял стройный полукруг небольших икон - рядниц в слабо вызолоченных окладах, поставленных на выступ восточной стены алтаря. В связи с небольшой высотой храма иконостас состоял из одного яруса местных подлинно древних икон, дополненных рядом образов, обращенных к иконе Господа Вседержателя в молитвенном положении.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Особенно сильное впечатление производили древние иконы, украшенные «басмой», т.е. изящными слабо вызолоченными листами тонкого серебра с оттиснутыми на них рисунками, которые покрывали поля на иконах и, озаряемые огнями мерцающих лампад, давали мягкий отблеск на лики образов. Эти иконы более всего придавали благолепие храму и питали молитвенное чувство богомольца.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Высокими достоинствами отличались древние иконы в иконостасе Господа Вседержателя и Тихвинской иконы Божией Матери старых московских писем, святителя Николая Чудотворца Х</w:t>
      </w:r>
      <w:r>
        <w:rPr>
          <w:sz w:val="28"/>
          <w:lang w:val="en-US"/>
        </w:rPr>
        <w:t>VI</w:t>
      </w:r>
      <w:r>
        <w:rPr>
          <w:sz w:val="28"/>
        </w:rPr>
        <w:t xml:space="preserve"> в. с приписанным житием, исполненным вновь по древним новгородским подлинникам иконописцем Н.С.Емельяновым; икона Благовещания «устюжского северного письма», выполненная Строгоновскими мастерами в Устюге, а также образ Святой Троицы Х</w:t>
      </w:r>
      <w:r>
        <w:rPr>
          <w:sz w:val="28"/>
          <w:lang w:val="en-US"/>
        </w:rPr>
        <w:t>VII</w:t>
      </w:r>
      <w:r>
        <w:rPr>
          <w:sz w:val="28"/>
        </w:rPr>
        <w:t xml:space="preserve"> в. и редкая Федоровская икона Божией Матери. Иконы были украшены драгоценными камнями, жемчугом, на многих из них имелись венцы (нимбы).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Особую красоту храму придавал восстановленный в Пещерной церкви обычай украшать иконы драгоценными пеленами, шитым шелком, золотом, «изнизанными» жемчугом. Они специально приобретались в древних русских городах, в семьях, сохранивших эти старинные украшения от предков.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Много вкуса и понимания уделили  строители распределению лампад, подсвечников, паникадил и других источников света. По северной и южной стенам были подвешены ряды лампад, средняя из них (большая по размеру) подчеркивала середину полукруга. Ближе к стене располагался второй ряд лампад. Разнообразной формы подсвечники со свечами из желтого небеленого воска сочетались с окраской стен, платов, икон.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Обилие лампад и восковых желтых свечей, возжигаемых в Пещерном храме, вполне согласно с преданиями о любви Преподобного Серафима Саровского к лампадам и свечам, которые в великом множестве всегда горели и мели у него особое значение. Он сам это объяснял так: «Меня многие люди просят помолиться о них и приносят свеч и елей. Когда я читаю свое правило, то и поминаю их сначала единожды, а т.к. их много и я не могу повторить их всем на каждом месте правила, где следует, то я и ставлю эти свечи за них в жертву Богу, по одной свече, а большие – за несколько человек и говорю: «Господи, помяни всех тех людей, рабов Твоих, за их же души возжег Тебе ад, убогие сии свечи и кадила».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В этом храме напоминали о Серафиме Саровском: ковчег с частицами мощей Серафима Саровского, множество икон.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Очень искусно была выполнена мебель, которую делали для верхнего и нижнего храмов резчики по дереву Троице-Сергиевского посада.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На правом клиросе против южных дверей алтаря находилось особое кресло, показывающее Царское место. Рядом располагалась комната Их Величеств, она примыкала к южной части храма, представляла из себя продолговатую комнату, являясь как бы продолжением соми. Комната была украшена иконами, шитыми пеленами и крестами; из нее прекрасно виден алтарь и здесь можно было уединившись, не будучи никому видимым, присутствовать на богослужении.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Из царской комнаты одна дверь ведет на особый Царский выход из Пещерного храма, а другая, рядом, - в небольшой коридор, который загибаясь приводит в дьяконнк, а от сюда в самый алтарь. В этом коридоре в центре изгиба, ведущего в дьяконик, находилась молельня Императрицы. Как писалось выше, эта молельня сообщалась лестницей с молельней Императрицы при Федоровском соборе (34,с.33-72).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 xml:space="preserve">Формы, которые Максимов придал интерьеру Пещерного храма, очень понравились царской чете, и Николай </w:t>
      </w:r>
      <w:r>
        <w:rPr>
          <w:sz w:val="28"/>
          <w:lang w:val="en-US"/>
        </w:rPr>
        <w:t>II</w:t>
      </w:r>
      <w:r>
        <w:rPr>
          <w:sz w:val="28"/>
        </w:rPr>
        <w:t xml:space="preserve"> писал в последствии в письме к Александре Федоровне: «наша уютная пещерная церковь» (13,с.54).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Во время пребывания семьи Императора в Царском Селе Федоровский Собор являлся приходом семьи, посещавшей храм в праздничные и воскресные дни, Пещерный же храм принимал Августейших богомольцев в дни говения.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Эти дни говения  хорошо запомнились Августейшей семье. Так, Великая княжна Мария Николаевна в письме от Тобольска 17 февраля 1918 г.(ст.ст.) писала: «Вспоминаем с грустью Федоровский Собор. Помните, как все мы говели в нижнем (Пещерном) храме, особо нами любимом. Там всегда бывало какое-то чудесное настроение …» (30,с.251).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Для служителей собора по эскизам В.М.Васнецова было изготовлено специальное одеяние, похожее на стрелецкий кафтан (Фот. 11 и Фот. 12). В.М.Васнецов также создал эскизы для певчих собора и эскизы облачений клира.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Максимов подписал сдаточную (техническую) опись церкви при передаче ее в ведомство дворцового коменданта 5 марта 1913 г. Однако в бумагах, прямо говорящих об авторстве Федоровского храма, имя Максимова не упоминается, считался автором тот, кто подписал проект (13,с.54-55).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 xml:space="preserve">По окончании в октябре 1913 года всех строительных работ, возник вопрос о настенной росписи всего собора, предусмотренной проектом Покровского. По указанию Николая </w:t>
      </w:r>
      <w:r>
        <w:rPr>
          <w:sz w:val="28"/>
          <w:lang w:val="en-US"/>
        </w:rPr>
        <w:t>II</w:t>
      </w:r>
      <w:r>
        <w:rPr>
          <w:sz w:val="28"/>
        </w:rPr>
        <w:t xml:space="preserve"> роспись Федоровского собора должна была быть выполнена по образцам церкви Иоанна Предтечи на «Толчках» в Ярославле и Храма Воскресения в Ростовском Кремле. Учрежден специальный комитет, под председательством К.Ширинского-Шихматова, в составе: ктитора Д.Н.Ломана, представителей дворцового управления гр.Бобринского (археолога), академика архитектуры Покровского В.А. и др. В связи с этим члены комитета выезжали в Ярославль и Ростов (21). Царю был представлен в Александровском дворце обширный изобразительный материал по этим храмам в виде цветных фотографий, копий живописи и т.п. Все представленные материалы были одобрены. Роспись Пещерного храма была выполнена художниками-живописцами И.Щербаковым, Н.Пашковым при участии В.М.Васнецова. Художником Емельяновым были начаты пробы росписи Верхнего храма собора, но вследствие сырости стен и начавшейся в 1914 году войны эти работы пришлось остановить.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По свидетельству Ю.Д.Ломана, сына Д.Н.Ломана, росписи верхнего храма собора были выполнены на 4-х столпах на высоту человеческого роста (17), что видно на фот.9.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В газете «Царское дело» (СПб, 7 марта 1914 г. (ст.ст.), № 10) сообщается, что собору присваивается звание «Федоровский Государев Собор» (без указания точной даты). В выпуске «Федоровский Государев Собор» за август 1996 г. приводится дата 26 января 1914 г., в справке Медерского говорится, что звание присвоено в 1913 году.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Полная стоимость собора 1 млн.150 тыс. руб., строился он на добровольные пожертвования купечества и промышленников, вклад Императорской семьи 150 тыс. руб. (21).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Построенное здание Федоровского собора в натуре соответствовало проекту В.А.Покровского, чертежи которого дают ясное представление о замысле зодчего (4).</w:t>
      </w: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jc w:val="center"/>
        <w:rPr>
          <w:sz w:val="24"/>
        </w:rPr>
      </w:pPr>
      <w:r>
        <w:rPr>
          <w:b/>
          <w:sz w:val="24"/>
        </w:rPr>
        <w:t>Фот.11</w:t>
      </w:r>
      <w:r>
        <w:rPr>
          <w:sz w:val="24"/>
        </w:rPr>
        <w:t xml:space="preserve"> Пещерный храм.</w:t>
      </w:r>
    </w:p>
    <w:p w:rsidR="000F0F06" w:rsidRDefault="000F0F06">
      <w:pPr>
        <w:ind w:firstLine="567"/>
        <w:jc w:val="center"/>
        <w:rPr>
          <w:sz w:val="24"/>
        </w:rPr>
      </w:pPr>
      <w:r>
        <w:rPr>
          <w:sz w:val="24"/>
        </w:rPr>
        <w:t>Фото с картины 1914г.</w:t>
      </w: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jc w:val="center"/>
        <w:rPr>
          <w:sz w:val="24"/>
        </w:rPr>
      </w:pPr>
      <w:r>
        <w:rPr>
          <w:b/>
          <w:sz w:val="24"/>
        </w:rPr>
        <w:t>Фот.12</w:t>
      </w:r>
      <w:r>
        <w:rPr>
          <w:sz w:val="24"/>
        </w:rPr>
        <w:t xml:space="preserve"> Пещерный храм. Вид на царское место.</w:t>
      </w:r>
    </w:p>
    <w:p w:rsidR="000F0F06" w:rsidRDefault="000F0F06">
      <w:pPr>
        <w:ind w:firstLine="567"/>
        <w:jc w:val="center"/>
        <w:rPr>
          <w:sz w:val="24"/>
        </w:rPr>
      </w:pPr>
      <w:r>
        <w:rPr>
          <w:sz w:val="24"/>
        </w:rPr>
        <w:t>Служители в стрелецких костюмах. До 1917 г.</w:t>
      </w: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 xml:space="preserve">Чертежи собора представлены в «Ежегоднике общества архитекторов – художников» за 1910 г., вып.5, в том же издании за 1912 г., вып.7 представлены натурные фото (21). 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Московская художественная скоропечатня «Товарищества «Левинсонъ»», которая входила в тройку лучших в России (директор С.С.Ермолаев), выполнила все заказы Д.Н.Ломана, начиная с роскошного альбома «Федоровский Государев Собор» (М., 1915г.), вплоть до расписания церковных служб, открыток, пригласительных билетов. Все они были подлинными произведениями искусства (26).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Федоровский Государев Собор считался полковым храмом Сводного пехотного полка и Собственного Конвоя и был приходом семьи Императора. Простые миряне допускались в собор по пригласительным билетам, т.е. надо было получить специальное разрешение.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Первым настоятелем Государева Собора был духовник царской семьи Александр Петрович Васильев.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Отец Александр происходил из крестьян, работавших на Виндавской железной дороге. Первоначально он был священником в Петербурге. Отца Васильева в 1908 г. перевели в Царское Село к наследнику цесаревичу Алексею.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Парадной площадью перед Собором считалась площадь перед южным фасадом Собора. Императорская семья всегда подъезжала к Собору на эту площадь.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На фот.13 приезд Царской семьи в Федоровский Государев Собор, на крыльце, рядом с Императором  Д.Н.Ломан. В воспоминаниях Войкова, последнего дворцового коменданта находим: «согласно установившегося обычая, при посещении церковных служб Федоровского Собора соблюдался следующий этикет: на боковом подъезде Собора Их Величества встречал ктитор-   полковник Д.Н.Ломан, а у входа, в малой палате (прихожей – И.Р.), служившей раздевальнею – Дворцовый Комендант.</w:t>
      </w: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jc w:val="center"/>
        <w:rPr>
          <w:sz w:val="24"/>
        </w:rPr>
      </w:pPr>
      <w:r>
        <w:rPr>
          <w:b/>
          <w:sz w:val="24"/>
        </w:rPr>
        <w:t>Фот.13</w:t>
      </w:r>
      <w:r>
        <w:rPr>
          <w:sz w:val="24"/>
        </w:rPr>
        <w:t xml:space="preserve"> Приезд Царской семьи в</w:t>
      </w:r>
    </w:p>
    <w:p w:rsidR="000F0F06" w:rsidRDefault="000F0F06">
      <w:pPr>
        <w:ind w:firstLine="567"/>
        <w:jc w:val="center"/>
        <w:rPr>
          <w:sz w:val="24"/>
        </w:rPr>
      </w:pPr>
      <w:r>
        <w:rPr>
          <w:sz w:val="24"/>
        </w:rPr>
        <w:t>Федоровский Государев Собор.</w:t>
      </w:r>
    </w:p>
    <w:p w:rsidR="000F0F06" w:rsidRDefault="000F0F06">
      <w:pPr>
        <w:ind w:firstLine="567"/>
        <w:jc w:val="center"/>
        <w:rPr>
          <w:sz w:val="24"/>
        </w:rPr>
      </w:pPr>
      <w:r>
        <w:rPr>
          <w:sz w:val="24"/>
        </w:rPr>
        <w:t>До 1917 г.</w:t>
      </w:r>
    </w:p>
    <w:p w:rsidR="000F0F06" w:rsidRDefault="000F0F06">
      <w:pPr>
        <w:ind w:firstLine="567"/>
        <w:jc w:val="center"/>
        <w:rPr>
          <w:sz w:val="24"/>
        </w:rPr>
      </w:pP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Их величества входили через боковую дверь на правый клирос; Дворцовый Комендант следовал за Ними и занимал место около клироса, впереди команд казаков и нижних чинов, стоявших во всю ширину Собора.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Иногда Императрица проходила в отдельную молельню, отделенную от алтаря аркою» (2,с.17).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На парадной площади находились красивые фонари, их можно видеть на фот.4 и фот.14.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 xml:space="preserve">На этой площади все члены семьи императора посадили по одному дубку (фот.14), всего было семь дубков. 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Из воспоминаний Т.Е.Мельник (рожденной Боткиной) дочери лйеб-медика Е.С.Боткина, расстрелянного вместе с Императорской семьей в Екатеринбурге в 1918 г., о соборе « …Нижний пещерный храм был весь уставлен старинными иконами, и полумрак, царивший там, придавал еще больше молитвенного настроения.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Помню всенощную в Великом Посту во время говения Их Величеств, на которую мы приехали очень некстати, так как Их Величества изъявили желание, чтобы во время говения , кроме солдат, никого не было.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Я никогда не забуду этого впечатления, которое меня охватило под сводами церкви: молчаливые стройные ряды солдат, темные лики святых на почерневших иконах, слабое мерцание немногих лампад и чистые, нежные профили Великих Княжон в белых косынках наполняли душу умилением,  и жаркие молитвы без слов на эту семью из семьи самых скромных и самых великих людей, тихо молившихся среди любимого ими народа, вырывались из сердца.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Верхний храм производил большое впечатление красивою живописью царских врат и массивных колонн, поддерживавших свод. Блеск золотых иконных риз, великолепие облачения духовенства, величественные напевы хора как нельзя лучше гармонировали с ярким настроением больших праздников, когда хочется побольше торжественности и необычайности…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Царская Семья приезжала очень рано и проходила на свои места на соме, минуя публику, через маленькую боковую дверь. Государь и Наследник стояли всегда на виду у публики, большая колонна скрывала места Государыни и Великих Княжон. Около Алтаря была маленькая молельня для Ее Величества, в которой горели неугасимые лампады и приносились к образам живые цветы» (22,с.35)».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Перед важными делами Император и члены его семьи бывали в Федоровском Соборе.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По воспоминаниям Камердинера Волкова: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«Перед объездом лазаретов Государыня и Великие Княжны заезжали помолиться в церкви Федоровской и Знаменской Божьей Матери»(36,с.60).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Анна Вырубова, фрейлина и подруга Императрицы, вспоминает, что перед отъездом в ставку впервые в качестве главнокомандующего «государь с семьей причастился Святых Тайн в Федоровском Соборе» (36,с.256).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Последний отъезд Государя в ставку (перед его отречением) вспоминают многие, например, Анна Вырубова: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«Он промчался на станцию при обычном трезвоне Федоровского Собора» (36,с.287).</w:t>
      </w: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jc w:val="center"/>
        <w:rPr>
          <w:sz w:val="24"/>
        </w:rPr>
      </w:pPr>
      <w:r>
        <w:rPr>
          <w:b/>
          <w:sz w:val="24"/>
        </w:rPr>
        <w:t>Фот.</w:t>
      </w:r>
      <w:r>
        <w:rPr>
          <w:sz w:val="24"/>
        </w:rPr>
        <w:t xml:space="preserve">14 Император Николай </w:t>
      </w:r>
      <w:r>
        <w:rPr>
          <w:sz w:val="24"/>
          <w:lang w:val="en-US"/>
        </w:rPr>
        <w:t>II</w:t>
      </w:r>
      <w:r>
        <w:rPr>
          <w:sz w:val="24"/>
        </w:rPr>
        <w:t xml:space="preserve"> с Августейшей</w:t>
      </w:r>
    </w:p>
    <w:p w:rsidR="000F0F06" w:rsidRDefault="000F0F06">
      <w:pPr>
        <w:ind w:firstLine="567"/>
        <w:jc w:val="center"/>
        <w:rPr>
          <w:sz w:val="24"/>
        </w:rPr>
      </w:pPr>
      <w:r>
        <w:rPr>
          <w:sz w:val="24"/>
        </w:rPr>
        <w:t>Семьей на посадке дубков рядом с</w:t>
      </w:r>
    </w:p>
    <w:p w:rsidR="000F0F06" w:rsidRDefault="000F0F06">
      <w:pPr>
        <w:ind w:firstLine="567"/>
        <w:jc w:val="center"/>
        <w:rPr>
          <w:sz w:val="28"/>
        </w:rPr>
      </w:pPr>
      <w:r>
        <w:rPr>
          <w:sz w:val="24"/>
        </w:rPr>
        <w:t>Федоровским Государевым Собором. До 1917 г.</w:t>
      </w: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Этот день запомнился и В.Н.Войкову: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«В среду 22-го февраля, Государь, выехав утром из Александровского Дворца на Императорский Павильон, проехал мимо Федоровского собора, в котором, по обыкновению, за час до отъезда Его Величества служился молебен. Звон колоколов Федоровского Государева Собора в последний раз проводил Белого Царя…» (2,с.121).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С отречением Государя начались годы разорения не только для Федоровского Государева Собора, но и для всей страны.</w:t>
      </w: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jc w:val="center"/>
        <w:rPr>
          <w:b/>
          <w:i/>
          <w:sz w:val="32"/>
        </w:rPr>
      </w:pPr>
      <w:r>
        <w:rPr>
          <w:b/>
          <w:i/>
          <w:sz w:val="32"/>
        </w:rPr>
        <w:t>4.Православный городок.</w:t>
      </w:r>
    </w:p>
    <w:p w:rsidR="000F0F06" w:rsidRDefault="000F0F06">
      <w:pPr>
        <w:ind w:firstLine="567"/>
        <w:jc w:val="center"/>
        <w:rPr>
          <w:b/>
          <w:i/>
          <w:sz w:val="28"/>
        </w:rPr>
      </w:pPr>
      <w:r>
        <w:rPr>
          <w:b/>
          <w:i/>
          <w:sz w:val="28"/>
        </w:rPr>
        <w:t>(дома для притча и служащих</w:t>
      </w:r>
    </w:p>
    <w:p w:rsidR="000F0F06" w:rsidRDefault="000F0F06">
      <w:pPr>
        <w:ind w:firstLine="567"/>
        <w:jc w:val="center"/>
        <w:rPr>
          <w:b/>
          <w:i/>
          <w:sz w:val="28"/>
        </w:rPr>
      </w:pPr>
      <w:r>
        <w:rPr>
          <w:b/>
          <w:i/>
          <w:sz w:val="28"/>
        </w:rPr>
        <w:t>Федоровского Государева Собора)</w:t>
      </w: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jc w:val="center"/>
        <w:rPr>
          <w:b/>
          <w:i/>
          <w:sz w:val="28"/>
        </w:rPr>
      </w:pPr>
      <w:r>
        <w:rPr>
          <w:b/>
          <w:i/>
          <w:sz w:val="28"/>
        </w:rPr>
        <w:t>4.1. Строительство.</w:t>
      </w: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Претворявшаяся новая художественная концепция требовала дальнейшего развития, у Д.Н.Ломана возникла идея возведения целостного архитектурного комплекса в «национальном» стиле. «Мысль создать русский дом, дающий и внешним видом, и внутренним убранством образ подлинной древнерусской красоты и снабженный утварью, которая отвечая требованиям современной жизни, являла бы формы старинного русского художественного мастерства, так заманчива и дорога сердцу, что на осуществление ее можно положить все силы». Поводом послужила потребность в жилых помещениях для священников и служащих Федоровского собора (26,с,5-6).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Было решено простроить дома для притча и служащих Федоровского Государева Собора в Царском Селе.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11 июня 1913 года дворцовый комендант в присутствии царскосельского градоначальника указал место, отведенное под дома на противоположном от собора берегу пруда.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Составление эскизов было поручено архитектору С.С.Кричинскому (20).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 xml:space="preserve">Эскизный проект С.С.Кричинского, после значительной переработки в июле 1913 г. был одобрен Николаем </w:t>
      </w:r>
      <w:r>
        <w:rPr>
          <w:sz w:val="28"/>
          <w:lang w:val="en-US"/>
        </w:rPr>
        <w:t>II</w:t>
      </w:r>
      <w:r>
        <w:rPr>
          <w:sz w:val="28"/>
        </w:rPr>
        <w:t>, при условии: «что бы эти дома созданы были в стиле Ростовского Кремля и построек Х</w:t>
      </w:r>
      <w:r>
        <w:rPr>
          <w:sz w:val="28"/>
          <w:lang w:val="en-US"/>
        </w:rPr>
        <w:t>VII</w:t>
      </w:r>
      <w:r>
        <w:rPr>
          <w:sz w:val="28"/>
        </w:rPr>
        <w:t xml:space="preserve"> века и не нарушали общего художественного впечатления, при сочетании с Александровским дворцом» (21). В справке Б.М.Матвеева встречаем другую дату высочайшего одобрения проекта: 3 августа 1913 г.(20). Разница в датах вызвана тем, что не указано ни в справке Медерского, ни в справке Матвеева по какому стилю указана дата. Очевидно первая дата указана по старому стилю, а вторая  - по новому стилю.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Разработка проекта и непосредственное руководство строительством было возложено также на С.С.Кричинского(20).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В пояснительной записке к своему проекту, разработанному в 1913 году, С.С.Кричинский отмечал, что выбор им основного приема композиции городка определился следующими обстоятельствами: «…во-первых,…задачей составить проект в стиле указанного периода русского зодчества, во-вторых, необходимостью распланироваться на отведенном участке земли формы неправильного многоугольника, и, наконец, в-третьих, характером самих помещений, обслуживающих проектирование отдельных домов – особняков, отделенных друг от друга полисадами и дворами. Совокупность сих условий привела меня к мысли проектировать как бы посад и подворье на манер наших старинных монастырских или боярских усадеб, состоящих обычно из ряда палат, теремов, изб, обнесенных тыном или оградой с бойницами, башнями на углах и проездными воротами в стенах. Такая стена или ограда … спроектирована мною … и кроме декоративного характера она имеет и служебное назначение, так как служит переходом, соединяющим трапезную с домом священников».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Использованная Кричинским «палатная» система композиции в сочетании с развитым силуэтом и разнообразным решением фасадов, позволила сделать комплекс весьма живописным, что, в частности, дает возможность почувствовать картина Г.Н.Горелова, написанная с натуры вскоре после завершения основного строительства (15,с.35), (Фот.15 сделана с картины Г.Н.Горелова).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В сентябре 1913 г. прошло первое заседание «Комитета по постройке домов при Федоровском соборе», в состав которого вошли: ктитор собора, полковник Д.Н.Ломан, священник собора Алексей Кибардин, капитан Сводного пехотного полка Н.Н.Андреев и архитектор С.С.Кричинский (20). В справке Медерского указывается, что «Комитет по строительству домов при Федоровком соборе» был организован в конце 1913 г. (ссылка на фонды ЦГИА) (21). Вероятно, первое заседание Комитета прошло в сентябре 1913 г., а официальный состав комитета сложился к концу 1913 г. Состав строительного  комитета был высочайше утвержден в таком же составе 27 января 1914 г. Одновременно с ним был утвержден и состав так называемых совещательных заседаний «Комитета по вопросам художественно-историческим». Председательствовал на совещательных заседаниях князь А.А.Ширинский-Шихматов, постоянными членами были: академик В.М.Васнецов, академики архитектуры В.В.Суслов и П.П.Покрышкин (20). Участие в обсуждении методических вопросов принимали также архитектор императорского двора С.В.Свиньин и художник Н.И.Кравченко. Все указанные лица – приверженцы идеи возрождения «национального стиля».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Отсутствие архитектора Покровского в строительном и художественном комитетах можно объяснить плохим отношением к нему со стороны влиятельного полковника Д.Н.Ломан, о чем говорилось выше.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5 и 10 марта 1914 года на заседании Комитета С.С.Кричевский представил окончательно разработанный им проект (21),(20). Были внесены уточнения. Чертежи первоначального проекта не найдены. Существуют только чертежи с внесенными уточнениями (20).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За образцами предметов внутренней обстановки Федоровского городка – мебели и утвари, совещательный Комитет предложил обратиться в Московский Исторический музей, Строгановское училище, музей Археологической Комиссии. Часть мебели изготовлялась в собственной столярной мастерской, которая находилась в доме для низших служащих у северной ограды (2).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Схема расположения зданий Федоровского городка изображена на рис.1.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В группу домов для притча и служащих Федоровского Государева Собора входили (указаны первоначальные названия; названия, появившиеся во время Первой Мировой войны, связанные с функциональным использованием; названия присвоенные позднее, связанные с цветом зданий, их назначений) :</w:t>
      </w: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jc w:val="center"/>
        <w:rPr>
          <w:sz w:val="24"/>
        </w:rPr>
      </w:pPr>
      <w:r>
        <w:rPr>
          <w:b/>
          <w:sz w:val="24"/>
        </w:rPr>
        <w:t>Фот.15</w:t>
      </w:r>
      <w:r>
        <w:rPr>
          <w:sz w:val="24"/>
        </w:rPr>
        <w:t xml:space="preserve">  Федоровский городок.</w:t>
      </w:r>
    </w:p>
    <w:p w:rsidR="000F0F06" w:rsidRDefault="000F0F06">
      <w:pPr>
        <w:ind w:firstLine="567"/>
        <w:jc w:val="center"/>
        <w:rPr>
          <w:sz w:val="24"/>
        </w:rPr>
      </w:pPr>
      <w:r>
        <w:rPr>
          <w:sz w:val="24"/>
        </w:rPr>
        <w:t>Фотография с картины Г.Н.Горелова, 1916 г.</w:t>
      </w: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jc w:val="center"/>
        <w:rPr>
          <w:sz w:val="24"/>
        </w:rPr>
      </w:pPr>
      <w:r>
        <w:rPr>
          <w:b/>
          <w:sz w:val="24"/>
        </w:rPr>
        <w:t>Фот.16</w:t>
      </w:r>
      <w:r>
        <w:rPr>
          <w:sz w:val="24"/>
        </w:rPr>
        <w:t xml:space="preserve"> Дома для притча и служащих Федоровского</w:t>
      </w:r>
    </w:p>
    <w:p w:rsidR="000F0F06" w:rsidRDefault="000F0F06">
      <w:pPr>
        <w:ind w:firstLine="567"/>
        <w:jc w:val="center"/>
        <w:rPr>
          <w:sz w:val="24"/>
        </w:rPr>
      </w:pPr>
      <w:r>
        <w:rPr>
          <w:sz w:val="24"/>
        </w:rPr>
        <w:t>Собора и Александровский дворец (справа дальний план).</w:t>
      </w: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jc w:val="center"/>
        <w:rPr>
          <w:sz w:val="24"/>
        </w:rPr>
      </w:pPr>
      <w:r>
        <w:rPr>
          <w:b/>
          <w:sz w:val="24"/>
        </w:rPr>
        <w:t>Рис.1</w:t>
      </w:r>
      <w:r>
        <w:rPr>
          <w:sz w:val="24"/>
        </w:rPr>
        <w:t xml:space="preserve"> Схема расположения зданий Федоровского городка.</w:t>
      </w:r>
    </w:p>
    <w:p w:rsidR="000F0F06" w:rsidRDefault="000F0F06">
      <w:pPr>
        <w:ind w:firstLine="567"/>
        <w:jc w:val="center"/>
        <w:rPr>
          <w:sz w:val="24"/>
        </w:rPr>
      </w:pPr>
    </w:p>
    <w:p w:rsidR="000F0F06" w:rsidRDefault="000F0F06">
      <w:pPr>
        <w:numPr>
          <w:ilvl w:val="0"/>
          <w:numId w:val="2"/>
        </w:numPr>
        <w:tabs>
          <w:tab w:val="clear" w:pos="927"/>
          <w:tab w:val="num" w:pos="0"/>
        </w:tabs>
        <w:ind w:left="-142" w:firstLine="709"/>
        <w:rPr>
          <w:sz w:val="28"/>
        </w:rPr>
      </w:pPr>
      <w:r>
        <w:rPr>
          <w:sz w:val="28"/>
        </w:rPr>
        <w:t>«Трапезная палата» – для собраний духовенства, состояла из залы на 60-80 человек, гостиных и биллиарда, квартиры ктитора и имела  четыре входа. Трапезный зал располагался во втором этаже и вмещал до 200 человек. Приемная палата и гостиная соединялись особым ходом с внутренними лестницами. Квартира ктитора из 8-9 комнат размещалась в двух этажах крыла здания, обращенного во двор, а в подвальном помещении – кухни и кладовые.</w:t>
      </w:r>
    </w:p>
    <w:p w:rsidR="000F0F06" w:rsidRDefault="000F0F06">
      <w:pPr>
        <w:numPr>
          <w:ilvl w:val="0"/>
          <w:numId w:val="2"/>
        </w:numPr>
        <w:tabs>
          <w:tab w:val="clear" w:pos="927"/>
          <w:tab w:val="num" w:pos="0"/>
        </w:tabs>
        <w:ind w:left="0" w:firstLine="567"/>
        <w:rPr>
          <w:sz w:val="28"/>
        </w:rPr>
      </w:pPr>
      <w:r>
        <w:rPr>
          <w:sz w:val="28"/>
        </w:rPr>
        <w:t>Дом священников (офицерский госпиталь, белокаменная палата). В котором размещались: 4 квартиры по 5 комнат, кухни, людские, ванны, кладовые, веранды и два входа.</w:t>
      </w:r>
    </w:p>
    <w:p w:rsidR="000F0F06" w:rsidRDefault="000F0F06">
      <w:pPr>
        <w:numPr>
          <w:ilvl w:val="0"/>
          <w:numId w:val="2"/>
        </w:numPr>
        <w:tabs>
          <w:tab w:val="clear" w:pos="927"/>
          <w:tab w:val="num" w:pos="0"/>
        </w:tabs>
        <w:ind w:left="0" w:firstLine="567"/>
        <w:rPr>
          <w:sz w:val="28"/>
        </w:rPr>
      </w:pPr>
      <w:r>
        <w:rPr>
          <w:sz w:val="28"/>
        </w:rPr>
        <w:t>Дом дьяконов (здание канцелярий; розовая палата), вмещавший 4 квартиры по 4 комнаты, кухни и два входа.</w:t>
      </w:r>
    </w:p>
    <w:p w:rsidR="000F0F06" w:rsidRDefault="000F0F06">
      <w:pPr>
        <w:numPr>
          <w:ilvl w:val="0"/>
          <w:numId w:val="2"/>
        </w:numPr>
        <w:tabs>
          <w:tab w:val="clear" w:pos="927"/>
          <w:tab w:val="num" w:pos="0"/>
        </w:tabs>
        <w:ind w:left="0" w:firstLine="567"/>
        <w:rPr>
          <w:sz w:val="28"/>
        </w:rPr>
      </w:pPr>
      <w:r>
        <w:rPr>
          <w:sz w:val="28"/>
        </w:rPr>
        <w:t>Дом причетчиков (солдатский госпиталь; желтая палата) и одна квартира для чиновника. Каждая квартира имеет 3 комнаты, переднюю, кухню, ванную и клозет. При каждой квартире имеется кладовая.</w:t>
      </w:r>
    </w:p>
    <w:p w:rsidR="000F0F06" w:rsidRDefault="000F0F06">
      <w:pPr>
        <w:numPr>
          <w:ilvl w:val="0"/>
          <w:numId w:val="2"/>
        </w:numPr>
        <w:tabs>
          <w:tab w:val="clear" w:pos="927"/>
          <w:tab w:val="num" w:pos="0"/>
        </w:tabs>
        <w:ind w:left="0" w:firstLine="567"/>
        <w:rPr>
          <w:sz w:val="28"/>
        </w:rPr>
      </w:pPr>
      <w:r>
        <w:rPr>
          <w:sz w:val="28"/>
        </w:rPr>
        <w:t>Дом-квартира для низших чинов, состоящих при церкви и квартира старшему (здание для низших служащих лазарета, башня Есенина; розовая башня, метеостанция).</w:t>
      </w:r>
    </w:p>
    <w:p w:rsidR="000F0F06" w:rsidRDefault="000F0F06">
      <w:pPr>
        <w:numPr>
          <w:ilvl w:val="0"/>
          <w:numId w:val="2"/>
        </w:numPr>
        <w:tabs>
          <w:tab w:val="clear" w:pos="927"/>
          <w:tab w:val="num" w:pos="0"/>
        </w:tabs>
        <w:ind w:left="0" w:firstLine="567"/>
        <w:rPr>
          <w:sz w:val="28"/>
        </w:rPr>
      </w:pPr>
      <w:r>
        <w:rPr>
          <w:sz w:val="28"/>
        </w:rPr>
        <w:t>Отдельный дом для низших и высших служащих, как то: вахтера или смотрителя зданий, дворников, сторожей и пр.</w:t>
      </w:r>
    </w:p>
    <w:p w:rsidR="000F0F06" w:rsidRDefault="000F0F06">
      <w:pPr>
        <w:numPr>
          <w:ilvl w:val="0"/>
          <w:numId w:val="2"/>
        </w:numPr>
        <w:tabs>
          <w:tab w:val="clear" w:pos="927"/>
          <w:tab w:val="num" w:pos="0"/>
        </w:tabs>
        <w:ind w:left="0" w:firstLine="567"/>
        <w:rPr>
          <w:sz w:val="28"/>
        </w:rPr>
      </w:pPr>
      <w:r>
        <w:rPr>
          <w:sz w:val="28"/>
        </w:rPr>
        <w:t>Бани и прачечная (белая палата).</w:t>
      </w:r>
    </w:p>
    <w:p w:rsidR="000F0F06" w:rsidRDefault="000F0F06">
      <w:pPr>
        <w:numPr>
          <w:ilvl w:val="0"/>
          <w:numId w:val="2"/>
        </w:numPr>
        <w:tabs>
          <w:tab w:val="clear" w:pos="927"/>
          <w:tab w:val="num" w:pos="0"/>
        </w:tabs>
        <w:ind w:left="0" w:firstLine="567"/>
        <w:rPr>
          <w:sz w:val="28"/>
        </w:rPr>
      </w:pPr>
      <w:r>
        <w:rPr>
          <w:sz w:val="28"/>
        </w:rPr>
        <w:t>Службы (конюшни, сараи, ледник и пр.).</w:t>
      </w:r>
    </w:p>
    <w:p w:rsidR="000F0F06" w:rsidRDefault="000F0F06">
      <w:pPr>
        <w:numPr>
          <w:ilvl w:val="0"/>
          <w:numId w:val="2"/>
        </w:numPr>
        <w:tabs>
          <w:tab w:val="clear" w:pos="927"/>
          <w:tab w:val="num" w:pos="0"/>
        </w:tabs>
        <w:ind w:left="0" w:firstLine="567"/>
        <w:rPr>
          <w:sz w:val="28"/>
        </w:rPr>
      </w:pPr>
      <w:r>
        <w:rPr>
          <w:sz w:val="28"/>
        </w:rPr>
        <w:t>Ворота.</w:t>
      </w:r>
    </w:p>
    <w:p w:rsidR="000F0F06" w:rsidRDefault="000F0F06">
      <w:pPr>
        <w:numPr>
          <w:ilvl w:val="0"/>
          <w:numId w:val="2"/>
        </w:numPr>
        <w:tabs>
          <w:tab w:val="clear" w:pos="927"/>
          <w:tab w:val="num" w:pos="0"/>
        </w:tabs>
        <w:ind w:left="0" w:firstLine="567"/>
        <w:rPr>
          <w:sz w:val="28"/>
        </w:rPr>
      </w:pPr>
      <w:r>
        <w:rPr>
          <w:sz w:val="28"/>
        </w:rPr>
        <w:t>Башни и стены.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На фот.16 дома для притча и служащих Федоровского собора (съемка с вертолета).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К моменту закладки будущих зданий есть возможность строить их не в очередном порядке, а сразу все, что дает при хозяйственном подходе значительные сбережения (14,с.29).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Первая очередь строительства была пущена в конце лета 1913 года, задолго до завершения комплексного рабочего проекта. Работы начались 26 августа, а закладка первого дома – для низших служащих состоялась 25 сентября 1913 года. Это стало возможным после внесения благотворительного взноса на постройку домов А.Н.Заусайловым, обеспечившим кредит на постройку первого дома в размере составленной сметы ( 100 тыс. руб.). В дальнейшем весь комплекс домов был выстроен исключительно на добровольные пожертвования разных лиц. Так, например, купец Елисеев пожертвовал 280 тысяч рублей, купец Воронин – 100 тысяч, названный уже Заусайлов также 100 тысяч и т.д. Всего на строительство было потрачено 1 миллион 400 тысяч рублей. К строительству всего комплекса приступили лишь с весны 1914 года, когда была собрана необходимая минимальная сумма для реализации проекта.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Уже в ходе работ отдельные части проекта значительно корректировались, причем вносимые изменения порой были весьма существенными. Так, например, уже после начала строительных работ возникла идея устроить в трапезной домовую церковь, освященную впоследствии во имя Св.Сергия Радонежского.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Из докладов архитектора Кричинского о ходе работ по постройке домов при Федоровском соборе становится известно, что земляные работы на всей территории были начаты 16 апреля 1914 года. В первую очередь были вырыты рвы под фундаменты и произведена их забутовка для дома священников. Тогда же, то есть в апреле 1914 года, начались отделочные работы в доме служителей, возведенной вчерне в 1913 году. Дома для священников, причетчиков и некоторые другие постройки вчерне были закончены уже летом 1914 года. В приказе по Управлению дворцового коменданта Царского Села от 13 сентября 1914 года было сказано о том, что с высочайшего их Императорских Величеств соизволения на время войны при Федоровском Государевом Соборе открыт лазарет для раненых. Комендантом лазарета был назначен Н.Н.Ломан. Но еще в июле 1914 года, то есть до официального учреждения лазарета, Комитет по постройке домов обратился с проводкой водопровода и электрического освещения «во вновь построенное здание при соборе в виду представления его для использования раненых воинов». Вероятно, к середине сентября эти работы были уже выполнены. Впоследствии над лазаретом, разместившемся в домах при Федоровском Соборе, взяли шефство великие княжны Мария Николаевна и Анастасия Николаевна. Почти все служебные постройки, в том числе бани и прачечная, использовались совместно служителями Федоровского собора и персоналом госпиталя. К сентябрю 1915 года закончено строительство Трапезной палаты, отделка интерьеров которой продолжалась до 1917 года. Все росписи в Трапезной палате исполнил художник Г.П.Пашков. Здание бани и прачечной, также выстроенное в 1915 году, тогда же было надстроено третьим этажом под водолечебницу. Работы в домах для притча и служителей при Федоровском соборе продолжались и после Февральской революции. Временно исполнявшим должность смотрителя тогда был назначен сюда А.Г.Курбатов. О том, что часть домов была передана лазарету только временно, свидетельствует, например, тот факт, что в доме священников, занятом под офицерский лазарет, в 1915-1917 годах продолжались живописные работы. Росписи имели исключительно церковный характер. Согласно письма С.С.Кричинского от 22 июля 1918 года в Комиссариат имуществ республики с подтверждением Д.Н.Ломана, отделочные работы в домах велись до июля 1918 года. После Октябрьской революции о возвращении домов церкви уже и не помышляли (20).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Подробно о домах при Федоровском соборе написано в статье С.С.Кричинского (14).</w:t>
      </w: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Как отмечалось выше, здание Трапезной палаты было заложено весной 1914 года, строительство закончилось к сентябрю 1915 года, отделочные работы велись до 1917 года.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Трапезная представляет частью двух-, частью трехэтажное здание на подвале; вследствие природного уклона местности, подвал отчасти переходит в полуподвал. Трапезная обращена главным фасадом к собору, торцевым фасадом (на котором находится главная наружная лестница) – к Александровскому дворцу, а перед одним из ее дворовых фасадов разбит сад. Все здание стоит на цоколе из серого финляндского гранита; из этого же камня сделаны ступени всех наружных лестниц и крылец. Фасады трапезной (главные – целиком, а садовый – лишь отчасти) облицованы белым старицким камнем, доставлявшемся из Тверской губернии, где близь ст.Старицы были организованы собственные ломки. Выступающая часть главного фасада, отвечающая парадным помещениям здания, спроектирована в типе Московской Грановитой палаты. Дворовые фасады оштукатурен известью, и лишь отдельные части, как обработка окон и дверей, сделаны из того же старицкого камня. Украшения, встречающиеся на дворовых фасадах, частью вырублены из камня, частью лепной работы. Все здание покрыто поливною зеленою черепицей кремлевского типа.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По внутреннему распределению помещению, трапезная может быть разбита на следующие четыре части.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Парадная часть заключает в себе: зал, домовую церковь, гостиную палату и библиотеку с прилегающими к ним проходными помещениями, вестибюль, ходовыми галереями и лестницами. Лестниц в этой части здания четыре: наружная гранитная лестница, шириною 1.08 сажень, ведущая с улицы прямо во второй этаж, и три внутренних: одна парадная, ведущая из вестибюля 1-го этажа во 2-ой этаж, другая, обслуживающая все три этажа ( в третьим этаже расположена библиотека), и, наконец, третья, ведущая со двора в церковь. Кроме лестниц для сообщения 1-го этажа со 2-м устроен лифт.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Вторую часть здания представляет квартира ктитора собора. Квартира эта находится частью в 1-м, частью во 2-м этажах, соединенных внутренними лестницами: парадною и служебною; имея отдельное парадное крыльцо, квартира эта непосредственно соединяется, как с парадными помещениями, так и с третьей частью здания – канцелярией собора. Наконец, последняя часть здания – подвал, заключает в себе главную кухню со служебными при ней помещениями, котельную, калорифер и различные кладовые.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Перекрытия этажей сделаны по железным балкам. Подвал перекрыт бетонными сводами, также как и помещение, находящееся под церковью и залом, а в остальных помещениях между балками заведен (         ), и устроена сухая смазка. Церковь перекрыта железобетонным сводом, опирающимся частью на кирпичные, частью на железобетонные  стены. Отопление применено водяное с разводкой по чердаку, вентиляция как приточная, так и вытяжная с нагреванием вводимого воздуха в калорифере, находящемся в подвале и получающем воздух из сада. Водогрейный горизонтальный котел служит лишь для нагревания батарей отопления, а горячая вода, проведенная по всему зданию, доставляется отдельным вертикальным водогрейным котлом.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Главный зал трапезной перекрыт сомкнутым сводом с распалубками. Трапезная палата двусветная, нижний ряд окон застеклен зеркальными стеклами в железных золоченых переплетах; в верхних малых окнах переплеты деревянные, окрашенные мастичною краскою. В трапезную выходит из библиотеки окно с деревянным пропильным переплетом.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Весь свод покрыт орнаментальною росписью, исполненной художником Пашковым, а стены окрашены в один тон (14).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Материалами к росписи палат послужили сохранившиеся росписи Теремных Палат бояр Романовых в Москве, росписи церквей Ярославля, Ростова, Углича, Романово-Борисоглебского, Феропонтова монастырей и т.д. (20,с.14).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Полы зала сделаны из щитового паркета рисунка «прямая корзина» с квадратами по 8 вершков. Из зала дверь ведет в церковь, перекрытую сомкнутым сводом. Алтарь церкви (полукруг в плане) перекрыт полукругом. Иконостас деревянный, пропильный, с медянными прокладками в прорезях. Пол церкви из массивного паркета по асфальту, в елку. Переплеты застеклены цветными стеклами. Свод церкви покрыт росписью, а свод и стены алтаря вызолочены. В стене трапезной палаты расположенной против церкви, находится большая арка, соединяющая зал с комнатою, а в средней капитальной стене – дверь, ведущая в гостиную, выходящую другою дверью на лестницу, которая ведет в 1-й и 3-й этажи (14).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«В соответствии с общей идеей постройки, возглавляющий Трапезную храм создается в честь и славу великого носителя русского духа и стоятеля за Землю Русскую, Преподобного Сергея Радонежского.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…все мы… мечтали о великом счастии, чтобы В.В. благославили получить из обители Св.Сергия частицу его мощей для хранения сей великой святыни в особом ковкоче в новом храме с каковою просьбою и обращаемся к вам». 18.11.1916 г. Письмо Ломана в связи с окончанием оборудования церкви при Трапезной Митрополиту Макарию. 12 декабря 1916 г. часть мощей Сергия Радонежского из Троице-Сергиевой Лавры передана в храм Преподобного Сергея  в Трапезной (20,с.20).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Вестибюль первого этажа окружен ходовою галереею; пол его выстлан кованными плитами ревельских ломок, так же как и пол галереи. Все своды парадных помещений и лестниц расписаны, а стены окрашены в один тон. Двери частью дубовые. Комнаты квартиры ктитора частью перекрыты сводами, частью плоскими потолками с простыми карнизами. Большая часть сводов расписана. Внутренняя лестница освещается верхним светом в виде круглого репейчатого окна, заполненного прессованным стеклом. Стены комнат оклеены обоями, а коридоры перекрыты цилиндрическими сводами и целиком окрашены мастичною краскою светлых колеров. Полы из массивного паркета: в первом этаже по асфальту, а во втором – по обрешетке. Из столовой квартиры ктитора имеется выход на террасу, обращенную в сад. При квартире ктитора имеется собственный сад, который отгорожен от остального внутреннего двора кирпичным забором. В главной кухне очаг расположен посреди помещения, и дым проведен тоннелем под полом. Стены как этой кухни, так и кухни квартиры ктитора, а также стены ванных комнат и уборных покрыты белыми глазурованными плитками, а полы выстланы метлахскими плитками (14).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В Трапезной палате была Палата Царская.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В ней находилось резное деревянное паникадило работы кустарей Симоновых, санитаров поезда Ее Императорского Величества. За образец взято бронзовое паникадило  Федоровского Государева Собора и приноровлено к исполнению в дереве (29,с.13).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В здании Трапезной палаты находилось лепное изображение в малых размерах всего «Русского городка, что при Федоровском Государевом Соборе» (20,с.19).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В здании Трапезной палаты находилось помещение – Большая Трапезная палата, которая по замыслу строящих должна была перенести духовное единение молящихся на мирную повседневную жизнь.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Самое присоединение Большой Трапезной палаты к жилым хоромам ктитора собора (где размещалась еще и Малая Трапезная палата) было сделано с той целью, чтобы она была полна живых людей, постоянно впитывала в свои стены мечты русских людей, а не служила бы только местом деловых и торжественных собраний (29).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Трапезную палату можно увидеть на фот.17 (она справа), а также на фот.2 и фот.20.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Также в здании Трапезной палаты хранилась преподнесенная 14 декабря 1910 года царю бронзовая модель еще строившегося собора, изготовленная в Москве на фабрике Хлебникова (3,с.33). В помещениях здания хранились собранные по всей с Руси старинные предметы быта, искусства.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Неотъемлемой частью интерьеров были изразцовые печи. Керамические плиты для облицовки (также, как и черепица на кровлю) были изготовлены, в основном, художественно-керамическим производством О.О.Гельдвейна и П.К.Ваулина.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Палата получила не случайно название Трапезной, как бы указывая уже им самим необходимость вкушения человеком хлеба насущного и плотью, и духом.</w:t>
      </w: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Для дома священников (офицерский госпиталь, белокаменная палата), как уже говорилось выше, земляные работы начались 16 апреля 1914 года, был вырыт ров под фундамент и произведена его забутовка. Дом для священников был вчерне закончен уже летом 1914 года. Дом предназначался для настоятеля и священников Федоровского собора: 4 квартиры по 5 комнат, кухни, людские, ванны, кладовые, веранды и два входа. В связи с начавшейся войной его приспособили под офицерский лазарет. В виду отсутствия чертежей первоначального проекта, установить планировку 1 и 2 этажей можно лишь по натуре, тем более, что здание почти не пострадало от военных действий и подвергалось незначительным планировочным изменениям (20,с.21). По словам самого С.С.Кричинского за образцы для дома священников приняты были палаты и терема Троице-Сергиева, Ростова, Ростовской области и др.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Здание главным фасадом стоит по линии главного фасада Трапезной. Этот фасад, так же как и фасад перехода, соединяющего оба эти здания, и заключающего в себя лестницу в церковь и помещение для просфорни, облицованы тем же старицким камнем, а дворовые фасады их с украшениями из камня, оштукатурены. Цоколь этих зданий тоже из серого финляндского гранита также как и ступени крылец. Покрыто здание железом в шашку, плоским фальцем. Лазарет расположен в двух этажах. Подвальный же этаж – не жилой. Перекрыт подвал бетонными сводами по железным балкам, а остальные перекрытия – деревянные по железным балкам. Отопление – обыкновенными печами. В ванных комнатах поставлены обыкновенные колонки, а в кухню и перевязочную горячая вода проведена из водогрейного котла, помещающегося во втором этаже. Стены частью оклеены обоями, частью выбелены или покрыты клеевыми колерами, а в перевязочной как стены, так и потолок окрашены белою эмалевой краскою. Потолки лестницы и гостиных комнат расписаны. Полы досчатые, во фриз, окрашены масляною краскою, в уборных и ванных комнатах полы бетонные, а в перевязочной покрыты линолеумом (14).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Дом священников можно увидеть на фот.17 (он слева), фот.21 и фот.23.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В южной части внутреннего двора, у кирпичного забора, ограждающего «Ктиторский сад» , расположено двухэтажное здание , предназначенное для дьяконов собора, вмещавшее 4 квартиры по 4 комнаты, кухни и два входа. Здание было заложено весной 1914 года, к концу 1914 года оно вчерне было построено (21),(20). По словам С.С.Крического образцы для дома дьяконов были приняты те же, что и для дома священников. Цоколь его облицован ревельскими плитами; из таких же ступеней сложены крыльца и лестницы этого здания. Гладкие стены фасада оштукатурены, а колонны арки, обработка окон и дверей вырублены из старицкого камня. Полы первого этажа настланы по железным балкам, между которыми набиты бетонные своды, а во втором этаже между балок заведен подбор. В ванных комнатах и уборных полы бетонные. Отопление печами. Потолки большею частью плоские, но в некоторых помещениях имеются цилиндрические своды. Покрыто здание железом в шашку, с плоским фальцем. Все здания снабжены водопроводом и присоединены к городской канализации. Освещаются здания электричеством (14).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Архитектурное решение дома дьяконов, с лоджиями на углу, декоративными арками с «гирьками» и «дыньками» придавало ему живописные черты, характерные для древнерусских сооружений. Гладкие стены фасадов были оштукатурены и окрашены в розовый цвет (21).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Однако в фондах ГГИА находим: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«Снаружи стены предполагается оштукатурить и покрасить разными тонами, местами в руст и в шашку по типу раскраски ростовских и костромских зданий» (37).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Однако самим дьяконам здесь жить не пришлось, с началом войны, когда возник госпиталь для раненых воинов и был организован специальный санитарный поезд, а также увеличен обслуживающий персонал, то дом для дьяконов был использован для канцелярии и нужд лазарета, а для дьяконов были сняты квартиры на Магазейной улице Царского Села (21).</w:t>
      </w: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С.С.Кричинский в пояснительной записке к проекту писал: «для зданий надворных и служб взяты мотивы из Псковско-Новгородской архитектуры Х</w:t>
      </w:r>
      <w:r>
        <w:rPr>
          <w:sz w:val="28"/>
          <w:lang w:val="en-US"/>
        </w:rPr>
        <w:t>VI</w:t>
      </w:r>
      <w:r>
        <w:rPr>
          <w:sz w:val="28"/>
        </w:rPr>
        <w:t xml:space="preserve"> века и отчасти палаты Ростова (20,с.5-6).</w:t>
      </w: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Дом причетчиков (солдатский госпиталь; желтая палата) – первое здание с которого началось строительство городка, закладка состоялась 25 сентября 1913 года, вчерне здание было готово к лету 1914 года (1). Предназначалось для квартир причетчиков собора, и одна квартира предназначалась для чиновника (регента хора). Каждая квартира имела по 3 комнаты, переднюю, кухню, ванную, клозет, кладовую (20).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В связи с организацией лазарета на территории городка, здание было отдано под лазарет для нижних чинов. Здание находится на противоположной стороне двора, и выходит главным фасадом на так называемую офицерскую дорожку, ведущую от казарм собственного Его Величества сводного пехотного полка к Александровскому дворцу. Это тоже двухэтажное здание на жилом подвале. Цоколь путиловский, стены оштукатурены и окрашены. Покрыт этот лазарет тоже железным плоским фальцем. В подвале находится кухня, гладильная и другие служебные помещения. Стены кухни облицованы белыми глазурованными плитками, а печи подвала выстланы метлахскими плитками. Остальная внутренняя отделка та же, что и в офицерском лазарете, отсутствует лишь роспись. Горячая вода проведена в перевязочную из уборной, где стоит вертикальный водогрейный котел. Полы в вестибюле и уборной выстланы путиловской плиткой, в остальных же помещениях досчатые, покрытые линолеумом. В первом этаже помещения перекрыты цилиндрическими и сомкнутыми сводами по системе Рабитца; таким же образом перекрыт и вестибюль. Все лестницы (парадная, служебная и наружная) уложены из путиловских ступеней, а площадки их выстланы такими же аршинниками (14). Дом причетчиков можно увидеть на фот.18.</w:t>
      </w: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jc w:val="center"/>
        <w:rPr>
          <w:sz w:val="24"/>
        </w:rPr>
      </w:pPr>
      <w:r>
        <w:rPr>
          <w:b/>
          <w:sz w:val="24"/>
        </w:rPr>
        <w:t>Фот.18</w:t>
      </w:r>
      <w:r>
        <w:rPr>
          <w:sz w:val="24"/>
        </w:rPr>
        <w:t xml:space="preserve"> Дом причетчиков.</w:t>
      </w:r>
    </w:p>
    <w:p w:rsidR="000F0F06" w:rsidRDefault="000F0F06">
      <w:pPr>
        <w:ind w:firstLine="567"/>
        <w:jc w:val="center"/>
        <w:rPr>
          <w:sz w:val="24"/>
        </w:rPr>
      </w:pPr>
      <w:r>
        <w:rPr>
          <w:sz w:val="24"/>
        </w:rPr>
        <w:t>(«Желтая палата»), 1999 г.</w:t>
      </w:r>
    </w:p>
    <w:p w:rsidR="000F0F06" w:rsidRDefault="000F0F06">
      <w:pPr>
        <w:ind w:firstLine="567"/>
        <w:rPr>
          <w:sz w:val="24"/>
        </w:rPr>
      </w:pP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Дом для нижних чинов, состоящих при церкви и квартира старшему (здания для низших служащих лазарета, башня Есенина; розовая башня, метеостанция). Во время Первой мировой войны здесь жили низшие служащие лазаретов. Это здание с одной стороны примыкает к службам. Здание частью одноэтажное, а частью двухэтажное с мансардой и башнею. Отделка его простая; полы досчатые, крашеные. Лестница перекрыта железобетонным сводом и сложена из ревельских ступеней. Отопление печами, вентиляция обыкновенная. Снаружи здание оштукатурено, а цоколь облицован рваным камнем. Одноэтажная часть покрыта дранкой старинного рисунка, а остальное здание – прямым фальцем (14).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Фасад здания обращенный на восток, непосредственно примыкает к каменной ограде, заканчивающейся на Северном углу башней.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Этот дом приобретает интерес, как связанный с биографией поэтов Сергея Есенина, Клюева, актера Сладкопевцева, художников Коровина и Нарбута (21).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Жизни Сергея Есенина в Федоровском городке посвящена отдельная глава, сам С.Есенин жил в одноэтажной части здания, поэтому сложившееся название «башня Есенина» беспочвенно.</w:t>
      </w: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Отдельный дом для низших и высших служащих, как то: вахтера или смотрителя зданий, дворников, сторожей и пр. представляет собой одноэтажные невзрачные каменные служебные постройки, расположенные вдоль наружной стены, ограждающие городок с северной стороны и фланкируемые на углах башнями. Во время строительства ансамбля, эти постройки временно использовались для столярных мастерских, изготовлявших мебель для Федоровского городка (20,с.95).</w:t>
      </w: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 xml:space="preserve">Здания бани и прачечной соединены с лазаретом нижних чинов стеной с воротами, ведущими во двор при Федоровском соборе. В одноэтажной на подвале части этого здания находится прачечная, состоящая из двух комнат, перекрытых бетонными сводами по железным балкам (так же перекрыт и подвал). Пол и стены прачечной выложены английским плитками, стены белыми глазурованными с цветным фризом. В первой комнате стоит центрифуга, лохани для ручной стирки, бучильники и баки для полоскания, а вторая комната разделена стеклянною перегородкою на две части: в одной, соединенной с первою комнатою, установлена стиральная машина, а в другой, имеющей вход с лестницы, установлен голандер. Лестница ведет на чердак, где устроена сушилка с 6 кулисами. Потолок и стены сушилки обшиты деревом и окрашены масляной краской; пол выложен плитками. Котельная находится в подвале под прачечной. В ней установлен горизонтальный водогрейный котел, дающий горячую воду для прачечной и бани, и вертикальный стребелевский паровой котел, отапливающий </w:t>
      </w: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jc w:val="center"/>
        <w:rPr>
          <w:sz w:val="24"/>
        </w:rPr>
      </w:pPr>
      <w:r>
        <w:rPr>
          <w:b/>
          <w:sz w:val="24"/>
        </w:rPr>
        <w:t>Фот.19</w:t>
      </w:r>
      <w:r>
        <w:rPr>
          <w:sz w:val="24"/>
        </w:rPr>
        <w:t xml:space="preserve"> Ворота между домом священников</w:t>
      </w:r>
    </w:p>
    <w:p w:rsidR="000F0F06" w:rsidRDefault="000F0F06">
      <w:pPr>
        <w:ind w:firstLine="567"/>
        <w:jc w:val="center"/>
        <w:rPr>
          <w:sz w:val="24"/>
        </w:rPr>
      </w:pPr>
      <w:r>
        <w:rPr>
          <w:sz w:val="24"/>
        </w:rPr>
        <w:t>и Северной угловой Башней.</w:t>
      </w: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pStyle w:val="21"/>
      </w:pPr>
      <w:r>
        <w:t xml:space="preserve">все помещения этого здания. Приток свежего воздуха в сушилку, а равно и удаление пара от прачечной, даются электрическими вентиляторами. Баня расположена в двух этажах, а имеющийся третий (мансардный) предполагается впоследствии занять водолечебницей. В первом этаже находятся раздевальня, мыльная и парильная для нижних чинов, а во втором – две отдельные бани, состоящая каждая из раздевальни, мыльной и парильной. Как при бане первого этажа, так и при обеих банях второго этажа имеются уборные. Во всех банях имеются души, а во втором этаже и две ванны. Полы везде асфальтовые, стены в раздевальне и проходах окрашены мастичной краской, а в остальных помещениях облицованы наливными гончарными плитками. Такими же плитками облицованы и каменки. В парильных бетонные своды оставлены открытыми и лишь окрашены, как и балки, мастичной краской, а раздевальных и мыльных устроены цилиндрические цементные своды по системе Рабитца. </w:t>
      </w:r>
    </w:p>
    <w:p w:rsidR="000F0F06" w:rsidRDefault="000F0F06">
      <w:pPr>
        <w:ind w:firstLine="567"/>
        <w:rPr>
          <w:sz w:val="24"/>
        </w:rPr>
      </w:pPr>
    </w:p>
    <w:p w:rsidR="000F0F06" w:rsidRDefault="000F0F06">
      <w:pPr>
        <w:ind w:firstLine="567"/>
        <w:rPr>
          <w:sz w:val="24"/>
        </w:rPr>
      </w:pPr>
    </w:p>
    <w:p w:rsidR="000F0F06" w:rsidRDefault="000F0F06">
      <w:pPr>
        <w:ind w:firstLine="567"/>
        <w:rPr>
          <w:sz w:val="24"/>
        </w:rPr>
      </w:pPr>
    </w:p>
    <w:p w:rsidR="000F0F06" w:rsidRDefault="000F0F06">
      <w:pPr>
        <w:ind w:firstLine="567"/>
        <w:rPr>
          <w:sz w:val="24"/>
        </w:rPr>
      </w:pPr>
    </w:p>
    <w:p w:rsidR="000F0F06" w:rsidRDefault="000F0F06">
      <w:pPr>
        <w:ind w:firstLine="567"/>
        <w:rPr>
          <w:sz w:val="24"/>
        </w:rPr>
      </w:pPr>
    </w:p>
    <w:p w:rsidR="000F0F06" w:rsidRDefault="000F0F06">
      <w:pPr>
        <w:ind w:firstLine="567"/>
        <w:rPr>
          <w:sz w:val="24"/>
        </w:rPr>
      </w:pPr>
    </w:p>
    <w:p w:rsidR="000F0F06" w:rsidRDefault="000F0F06">
      <w:pPr>
        <w:ind w:firstLine="567"/>
        <w:rPr>
          <w:sz w:val="24"/>
        </w:rPr>
      </w:pPr>
    </w:p>
    <w:p w:rsidR="000F0F06" w:rsidRDefault="000F0F06">
      <w:pPr>
        <w:ind w:firstLine="567"/>
        <w:rPr>
          <w:sz w:val="24"/>
        </w:rPr>
      </w:pPr>
    </w:p>
    <w:p w:rsidR="000F0F06" w:rsidRDefault="000F0F06">
      <w:pPr>
        <w:ind w:firstLine="567"/>
        <w:rPr>
          <w:sz w:val="24"/>
        </w:rPr>
      </w:pPr>
    </w:p>
    <w:p w:rsidR="000F0F06" w:rsidRDefault="000F0F06">
      <w:pPr>
        <w:ind w:firstLine="567"/>
        <w:rPr>
          <w:sz w:val="24"/>
        </w:rPr>
      </w:pPr>
    </w:p>
    <w:p w:rsidR="000F0F06" w:rsidRDefault="000F0F06">
      <w:pPr>
        <w:ind w:firstLine="567"/>
        <w:rPr>
          <w:sz w:val="24"/>
        </w:rPr>
      </w:pPr>
    </w:p>
    <w:p w:rsidR="000F0F06" w:rsidRDefault="000F0F06">
      <w:pPr>
        <w:ind w:firstLine="567"/>
        <w:rPr>
          <w:sz w:val="24"/>
        </w:rPr>
      </w:pPr>
    </w:p>
    <w:p w:rsidR="000F0F06" w:rsidRDefault="000F0F06">
      <w:pPr>
        <w:ind w:firstLine="567"/>
        <w:rPr>
          <w:sz w:val="24"/>
        </w:rPr>
      </w:pPr>
    </w:p>
    <w:p w:rsidR="000F0F06" w:rsidRDefault="000F0F06">
      <w:pPr>
        <w:ind w:firstLine="567"/>
        <w:rPr>
          <w:sz w:val="24"/>
        </w:rPr>
      </w:pPr>
    </w:p>
    <w:p w:rsidR="000F0F06" w:rsidRDefault="000F0F06">
      <w:pPr>
        <w:ind w:firstLine="567"/>
        <w:rPr>
          <w:sz w:val="24"/>
        </w:rPr>
      </w:pPr>
    </w:p>
    <w:p w:rsidR="000F0F06" w:rsidRDefault="000F0F06">
      <w:pPr>
        <w:ind w:firstLine="567"/>
        <w:rPr>
          <w:sz w:val="24"/>
        </w:rPr>
      </w:pPr>
    </w:p>
    <w:p w:rsidR="000F0F06" w:rsidRDefault="000F0F06">
      <w:pPr>
        <w:ind w:firstLine="567"/>
        <w:rPr>
          <w:sz w:val="24"/>
        </w:rPr>
      </w:pPr>
    </w:p>
    <w:p w:rsidR="000F0F06" w:rsidRDefault="000F0F06">
      <w:pPr>
        <w:ind w:firstLine="567"/>
        <w:rPr>
          <w:sz w:val="24"/>
        </w:rPr>
      </w:pPr>
    </w:p>
    <w:p w:rsidR="000F0F06" w:rsidRDefault="000F0F06">
      <w:pPr>
        <w:ind w:firstLine="567"/>
        <w:rPr>
          <w:sz w:val="24"/>
        </w:rPr>
      </w:pPr>
    </w:p>
    <w:p w:rsidR="000F0F06" w:rsidRDefault="000F0F06">
      <w:pPr>
        <w:ind w:firstLine="567"/>
        <w:rPr>
          <w:sz w:val="24"/>
        </w:rPr>
      </w:pPr>
    </w:p>
    <w:p w:rsidR="000F0F06" w:rsidRDefault="000F0F06">
      <w:pPr>
        <w:ind w:firstLine="567"/>
        <w:rPr>
          <w:sz w:val="24"/>
        </w:rPr>
      </w:pPr>
    </w:p>
    <w:p w:rsidR="000F0F06" w:rsidRDefault="000F0F06">
      <w:pPr>
        <w:ind w:firstLine="567"/>
        <w:rPr>
          <w:sz w:val="24"/>
        </w:rPr>
      </w:pPr>
    </w:p>
    <w:p w:rsidR="000F0F06" w:rsidRDefault="000F0F06">
      <w:pPr>
        <w:ind w:firstLine="567"/>
        <w:jc w:val="center"/>
        <w:rPr>
          <w:sz w:val="24"/>
        </w:rPr>
      </w:pPr>
      <w:r>
        <w:rPr>
          <w:b/>
          <w:sz w:val="24"/>
        </w:rPr>
        <w:t>Фот.20</w:t>
      </w:r>
      <w:r>
        <w:rPr>
          <w:sz w:val="24"/>
        </w:rPr>
        <w:t xml:space="preserve"> Трапезная палата и ворота в</w:t>
      </w:r>
    </w:p>
    <w:p w:rsidR="000F0F06" w:rsidRDefault="000F0F06">
      <w:pPr>
        <w:ind w:firstLine="567"/>
        <w:jc w:val="center"/>
        <w:rPr>
          <w:sz w:val="24"/>
        </w:rPr>
      </w:pPr>
      <w:r>
        <w:rPr>
          <w:sz w:val="24"/>
        </w:rPr>
        <w:t>«Ктиторский сад». 1999 г.</w:t>
      </w:r>
    </w:p>
    <w:p w:rsidR="000F0F06" w:rsidRDefault="000F0F06">
      <w:pPr>
        <w:ind w:firstLine="567"/>
        <w:jc w:val="center"/>
        <w:rPr>
          <w:sz w:val="24"/>
        </w:rPr>
      </w:pPr>
    </w:p>
    <w:p w:rsidR="000F0F06" w:rsidRDefault="000F0F06">
      <w:pPr>
        <w:ind w:firstLine="567"/>
        <w:jc w:val="center"/>
        <w:rPr>
          <w:sz w:val="24"/>
        </w:rPr>
      </w:pPr>
    </w:p>
    <w:p w:rsidR="000F0F06" w:rsidRDefault="000F0F06">
      <w:pPr>
        <w:pStyle w:val="21"/>
      </w:pPr>
      <w:r>
        <w:t>Такие же своды сделаны и на лестницах. Вентиляция обыкновенная вытяжная с подогревателями. Снаружи фасады оштукатурены и выбелены, покрыто же это здание железом. Цоколь из рваных камней, вынутых на месте построек при отрывке рвов под фундаменты. (14).</w:t>
      </w: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Далее вдоль офицерской дорожки идут службы, гаражи, конюшня и сараи. Это все одноэтажные здания, крытые железом, оштукатуренные, и на таком же цоколе, как и здание бани и прачечной (14). Как отмечалось выше к службам примыкает здание для низших служащих лазаретов.</w:t>
      </w: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С западной стороны, обращенной к собору, к югу от Трапезной палаты, расположены ворота, выделяются они своим декоративным резным в камне завершением, ведущие в «Ктиторский» сад.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Главные ворота для въезда во двор, монументальные по размерам и лаконичные по формам, находятся между Трапезной и Белокаменными палатами, соединяя их внутренним переходом. Наибольший художественный интерес представляют ворота, стоящие между Белокаменной палатой и Северной угловой Башней вблизи пруда, и привлекающие внимание своей богатой декоративной резьбой по камню, выполненной по мотивам, заимствованным из декора архитектуры города Юрьева-Польского. Наконец, ведущие во двор с восточной стороны, между «солдатским лазаретом» и «баней» имели чисто служебное назначение и никаких элементов убранства не несли. Ворота домов можно увидеть на фот.17,18,19,20.</w:t>
      </w: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Большую роль в силуэте Федоровского городка играли 6 башен на углах «крепостной» стены, окружающей «кремль». Первые две круглые, низкие, увенчаны зубцами и были покрыты шатрами из теса. Особенно живописна южная башня, напоминающая башни Ново-Девичьего монастыря в Москве. Угловые башни – двухэтажные, крытые и граненые, завершены шатрами и использовались как сторожки (21).</w:t>
      </w: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Из построек, сооруженных по проекту С.С.Кричинского, не сохранилась так называемая избушка сторожа. Вот как сам С.С.Кричинский описывает ее: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«Невдалеке от описанных зданий, ближе к собору, как раз напротив него, поставлена избушка сторожа. Срублена она в духе северных построек из толстых пятивершковых бревен, рубленых с остатком, и покрыта тесовою крышею; в ней помещался один из служащих собора. Как и прочие дома освещается электричеством, снабжена водопроводом и присоединена к канализации» (14).</w:t>
      </w: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Рядом с Федоровским городком был построен фонарь (фот.21). В статье Крашенинникова находим, что архитектору Максимову был заказан фонарь «в виде звонницы» для установки у Федоровского собора, ссылка дана на фонды ЦГИА. К сожалению не удалось посмотреть этот фонд, поэтому нет точных данных, подтверждающих, что речь идет именно об этом сооружении (13,с.54).</w:t>
      </w: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jc w:val="center"/>
        <w:rPr>
          <w:sz w:val="24"/>
        </w:rPr>
      </w:pPr>
      <w:r>
        <w:rPr>
          <w:b/>
          <w:sz w:val="24"/>
        </w:rPr>
        <w:t>Фот.21</w:t>
      </w:r>
      <w:r>
        <w:rPr>
          <w:sz w:val="24"/>
        </w:rPr>
        <w:t xml:space="preserve"> Фонарь «в виде звонницы» рядом с Федоровским</w:t>
      </w:r>
    </w:p>
    <w:p w:rsidR="000F0F06" w:rsidRDefault="000F0F06">
      <w:pPr>
        <w:ind w:firstLine="567"/>
        <w:jc w:val="center"/>
        <w:rPr>
          <w:sz w:val="24"/>
        </w:rPr>
      </w:pPr>
      <w:r>
        <w:rPr>
          <w:sz w:val="24"/>
        </w:rPr>
        <w:t>городком и Федоровским собором. 1999 г.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Городок строился для того, чтобы в зрительном образе восстановить православную монархическую идею. Здесь Царская семья готовилась возвратиться к государственному идеалу Святой Руси, где царь не отделен от народа, не возвышен сословной лестницей, а является его единокровным отцом, Царем-батюшкой.</w:t>
      </w: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jc w:val="center"/>
        <w:rPr>
          <w:b/>
          <w:i/>
          <w:sz w:val="32"/>
        </w:rPr>
      </w:pPr>
      <w:r>
        <w:rPr>
          <w:b/>
          <w:i/>
          <w:sz w:val="32"/>
        </w:rPr>
        <w:t>4.2. Городок в годы Первой Мировой войны.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 xml:space="preserve"> </w:t>
      </w: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Начало Первой Мировой войны вызвало в России взрыв патриотических чувств. Состоятельные благотворители открывали на свои личные средства целые госпитали, снаряжали военно-санитарные поезда.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Особенно много лазаретов было сосредоточено в Петрограде и его окрестностях. Среди последних особое место занимало Царское Село, в котором находилась резиденция последней царской семьи, и ряд лазаретов непосредственно подчинялся ее членам, в них все важные вопросы решала сама Императрица Александра Федоровна. Она не только следила за содержанием и лечением больных, но и ассистировала в качестве хирургической сестры (и это не было саморекламой, это была повседневная работа и истинно христианская забота об облегчении страданий ближнего). Вместе с ней трудились и ее старшие дочери (33,с.666).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Императрица и ее старшие дочери Великие княжны Ольга Николаевна и Татьяна Николаевна закончили «краткосрочные курсы по уходу за больными и ранеными воинами», им были вручены «свидетельства об окончании курсов сестер милосердия военного времени» (27). Свидетельство, выданное Великой Княжне Ольге Николаевне, о присвоении ей звания сестры милосердия 6 ноября 1914 г. на фот.22, в правом верхнем углу. Анна Вырубова в своих воспоминаниях пишет, что после получения свидетельств «Императрица была очень довольна; возвращаясь обратно в моторе, она радовалась и весело разговаривала»(36). Обучались и работали Императрица и старшие дочери под руководством женщины-врача В.И.Гедройц.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Уже в апреле 1915 года под покровительством Императрицы и ее детей состояло 39 лазаретов, в которых находились на излечении около 250 офицеров и 1670 нижних чинов (33).</w:t>
      </w: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rPr>
          <w:sz w:val="28"/>
        </w:rPr>
      </w:pPr>
    </w:p>
    <w:p w:rsidR="000F0F06" w:rsidRDefault="000F0F06">
      <w:pPr>
        <w:ind w:firstLine="567"/>
        <w:jc w:val="center"/>
        <w:rPr>
          <w:sz w:val="20"/>
        </w:rPr>
      </w:pPr>
      <w:r>
        <w:rPr>
          <w:b/>
          <w:sz w:val="20"/>
        </w:rPr>
        <w:t>Фот.22</w:t>
      </w:r>
      <w:r>
        <w:rPr>
          <w:sz w:val="20"/>
        </w:rPr>
        <w:t xml:space="preserve"> Открытка, билет и вывеска лазарета Великих</w:t>
      </w:r>
    </w:p>
    <w:p w:rsidR="000F0F06" w:rsidRDefault="000F0F06">
      <w:pPr>
        <w:ind w:firstLine="567"/>
        <w:jc w:val="center"/>
        <w:rPr>
          <w:sz w:val="20"/>
        </w:rPr>
      </w:pPr>
      <w:r>
        <w:rPr>
          <w:sz w:val="20"/>
        </w:rPr>
        <w:t>княжон Марии Николаевны и Анастасии Николаевны (слева).</w:t>
      </w:r>
    </w:p>
    <w:p w:rsidR="000F0F06" w:rsidRDefault="000F0F06">
      <w:pPr>
        <w:ind w:firstLine="567"/>
        <w:jc w:val="center"/>
        <w:rPr>
          <w:sz w:val="20"/>
        </w:rPr>
      </w:pPr>
      <w:r>
        <w:rPr>
          <w:sz w:val="20"/>
        </w:rPr>
        <w:t>Свидетельство, выданное Великой княжне Ольге Николаевне,</w:t>
      </w:r>
    </w:p>
    <w:p w:rsidR="000F0F06" w:rsidRDefault="000F0F06">
      <w:pPr>
        <w:ind w:firstLine="567"/>
        <w:jc w:val="center"/>
        <w:rPr>
          <w:sz w:val="20"/>
        </w:rPr>
      </w:pPr>
      <w:r>
        <w:rPr>
          <w:sz w:val="20"/>
        </w:rPr>
        <w:t>о присвоении ей звания сестры милосердия 6 ноября 1914 г.</w:t>
      </w:r>
    </w:p>
    <w:p w:rsidR="000F0F06" w:rsidRDefault="000F0F06">
      <w:pPr>
        <w:ind w:firstLine="567"/>
        <w:jc w:val="center"/>
        <w:rPr>
          <w:sz w:val="20"/>
        </w:rPr>
      </w:pPr>
      <w:r>
        <w:rPr>
          <w:sz w:val="20"/>
        </w:rPr>
        <w:t>(в верхнем правом углу). Лазарет Великих княжон Марии Ни-</w:t>
      </w:r>
    </w:p>
    <w:p w:rsidR="000F0F06" w:rsidRDefault="000F0F06">
      <w:pPr>
        <w:ind w:firstLine="567"/>
        <w:jc w:val="center"/>
        <w:rPr>
          <w:sz w:val="20"/>
        </w:rPr>
      </w:pPr>
      <w:r>
        <w:rPr>
          <w:sz w:val="20"/>
        </w:rPr>
        <w:t>колаевны и Анастасии Николаевны. Федоровский городок</w:t>
      </w:r>
    </w:p>
    <w:p w:rsidR="000F0F06" w:rsidRDefault="000F0F06">
      <w:pPr>
        <w:ind w:firstLine="567"/>
        <w:jc w:val="center"/>
        <w:rPr>
          <w:sz w:val="20"/>
        </w:rPr>
      </w:pPr>
      <w:r>
        <w:rPr>
          <w:sz w:val="20"/>
        </w:rPr>
        <w:t>(в нижнем правом углу).</w:t>
      </w:r>
    </w:p>
    <w:p w:rsidR="000F0F06" w:rsidRDefault="000F0F06">
      <w:pPr>
        <w:ind w:firstLine="567"/>
        <w:jc w:val="center"/>
        <w:rPr>
          <w:sz w:val="20"/>
        </w:rPr>
      </w:pP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Анна Вырубова пишет: «Переехали в Царское Село, где государыня организовала особый эвакуационный пункт, в который входило около 85 лазаретов в Царском, Павловске, Петергофе, Луге, Саблине и др. местах. Обслуживали эти лазареты около 20 санитарных поездов ее имени и имени детей» (36,с.248).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Из дневника В.И.Гедройц, которая в 1914 году стала лейб-медиком царскосельского госпиталя (Царица и Великие княжны там работали сестрами милосердия):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>«Так, с первых же дней (войны – И.Р.) началась подготовка санитарных поездов имени Императрицы и Великих княжон, которые должны были приводить раненых прямым маршрутом в Царское с позиций. Поезда эти обставлены просто, но снабжены всем необходимым; благодаря быстрой и целесообразной доставке раненых для операций спасли жизнь не одному из этих страдальцев.</w:t>
      </w:r>
    </w:p>
    <w:p w:rsidR="000F0F06" w:rsidRDefault="000F0F06">
      <w:pPr>
        <w:ind w:firstLine="567"/>
        <w:rPr>
          <w:sz w:val="28"/>
        </w:rPr>
      </w:pPr>
      <w:r>
        <w:rPr>
          <w:sz w:val="28"/>
        </w:rPr>
        <w:t xml:space="preserve">Все придворные автомобили и экипажи были отданы для перевозки раненых </w:t>
      </w:r>
      <w:r>
        <w:rPr>
          <w:sz w:val="28"/>
          <w:lang w:val="en-US"/>
        </w:rPr>
        <w:t>&lt;</w:t>
      </w:r>
      <w:r>
        <w:rPr>
          <w:sz w:val="28"/>
        </w:rPr>
        <w:t>…</w:t>
      </w:r>
      <w:r>
        <w:rPr>
          <w:sz w:val="28"/>
          <w:lang w:val="en-US"/>
        </w:rPr>
        <w:t>&gt;</w:t>
      </w:r>
      <w:r>
        <w:rPr>
          <w:sz w:val="28"/>
        </w:rPr>
        <w:t xml:space="preserve"> цветы из оранжерей, сладкое придворных кондитеров – все это направлялось в лазареты для раненых. Казалось, чугунная решетка Александровского дворца раскрылась и народное дыхание обожгло душу ее обитателей. </w:t>
      </w:r>
    </w:p>
    <w:p w:rsidR="000F0F06" w:rsidRDefault="000F0F06">
      <w:pPr>
        <w:ind w:firstLine="567"/>
        <w:rPr>
          <w:sz w:val="24"/>
        </w:rPr>
      </w:pPr>
      <w:r>
        <w:rPr>
          <w:sz w:val="28"/>
        </w:rPr>
        <w:t xml:space="preserve">И ежедневно черное ландо </w:t>
      </w:r>
      <w:bookmarkStart w:id="0" w:name="_GoBack"/>
      <w:bookmarkEnd w:id="0"/>
    </w:p>
    <w:sectPr w:rsidR="000F0F06">
      <w:pgSz w:w="11906" w:h="16838"/>
      <w:pgMar w:top="1440" w:right="566" w:bottom="1440" w:left="153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5D7BE9"/>
    <w:multiLevelType w:val="singleLevel"/>
    <w:tmpl w:val="E10C196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5100360C"/>
    <w:multiLevelType w:val="singleLevel"/>
    <w:tmpl w:val="4634ACE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3D4A"/>
    <w:rsid w:val="000F0F06"/>
    <w:rsid w:val="009C3D4A"/>
    <w:rsid w:val="00C31B7B"/>
    <w:rsid w:val="00CA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73929-D1AE-4660-A0B1-63727E966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jc w:val="both"/>
    </w:pPr>
    <w:rPr>
      <w:sz w:val="26"/>
    </w:rPr>
  </w:style>
  <w:style w:type="paragraph" w:styleId="1">
    <w:name w:val="heading 1"/>
    <w:basedOn w:val="a"/>
    <w:next w:val="a"/>
    <w:qFormat/>
    <w:pPr>
      <w:keepNext/>
      <w:spacing w:before="2000"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</w:rPr>
  </w:style>
  <w:style w:type="paragraph" w:styleId="a4">
    <w:name w:val="Body Text Indent"/>
    <w:basedOn w:val="a"/>
    <w:semiHidden/>
    <w:pPr>
      <w:ind w:firstLine="720"/>
      <w:jc w:val="left"/>
    </w:pPr>
    <w:rPr>
      <w:sz w:val="32"/>
    </w:rPr>
  </w:style>
  <w:style w:type="paragraph" w:styleId="20">
    <w:name w:val="Body Text Indent 2"/>
    <w:basedOn w:val="a"/>
    <w:semiHidden/>
    <w:pPr>
      <w:ind w:firstLine="720"/>
    </w:pPr>
    <w:rPr>
      <w:sz w:val="32"/>
    </w:rPr>
  </w:style>
  <w:style w:type="paragraph" w:styleId="a5">
    <w:name w:val="Body Text"/>
    <w:basedOn w:val="a"/>
    <w:semiHidden/>
    <w:rPr>
      <w:sz w:val="20"/>
    </w:rPr>
  </w:style>
  <w:style w:type="paragraph" w:styleId="30">
    <w:name w:val="Body Text Indent 3"/>
    <w:basedOn w:val="a"/>
    <w:semiHidden/>
    <w:pPr>
      <w:ind w:firstLine="720"/>
    </w:pPr>
    <w:rPr>
      <w:sz w:val="28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1">
    <w:name w:val="Body Text 2"/>
    <w:basedOn w:val="a"/>
    <w:semiHidden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11860</Words>
  <Characters>67606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ООО "Элитон"</Company>
  <LinksUpToDate>false</LinksUpToDate>
  <CharactersWithSpaces>79308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Баранов Валерий Анатольевич</dc:creator>
  <cp:keywords/>
  <cp:lastModifiedBy>Irina</cp:lastModifiedBy>
  <cp:revision>2</cp:revision>
  <dcterms:created xsi:type="dcterms:W3CDTF">2014-08-03T14:50:00Z</dcterms:created>
  <dcterms:modified xsi:type="dcterms:W3CDTF">2014-08-03T14:50:00Z</dcterms:modified>
</cp:coreProperties>
</file>