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0C" w:rsidRDefault="00ED44B3">
      <w:pPr>
        <w:pStyle w:val="1"/>
      </w:pPr>
      <w:bookmarkStart w:id="0" w:name="_Toc9163484"/>
      <w:bookmarkStart w:id="1" w:name="_Toc9264557"/>
      <w:bookmarkStart w:id="2" w:name="_Toc9265405"/>
      <w:bookmarkStart w:id="3" w:name="_Toc9340019"/>
      <w:bookmarkStart w:id="4" w:name="_Toc9399074"/>
      <w:bookmarkStart w:id="5" w:name="_Toc9399129"/>
      <w:r>
        <w:t>Содержание</w:t>
      </w:r>
      <w:bookmarkEnd w:id="0"/>
      <w:bookmarkEnd w:id="1"/>
      <w:bookmarkEnd w:id="2"/>
      <w:bookmarkEnd w:id="3"/>
      <w:bookmarkEnd w:id="4"/>
      <w:bookmarkEnd w:id="5"/>
    </w:p>
    <w:p w:rsidR="00CF130C" w:rsidRDefault="00ED44B3">
      <w:pPr>
        <w:pStyle w:val="a3"/>
        <w:jc w:val="right"/>
      </w:pPr>
      <w:r>
        <w:t>Стр.</w:t>
      </w:r>
    </w:p>
    <w:p w:rsidR="00CF130C" w:rsidRDefault="00ED44B3">
      <w:pPr>
        <w:pStyle w:val="1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\t "Мой заголовок 1;1;Мой заголовок 2;2" </w:instrText>
      </w:r>
      <w:r>
        <w:rPr>
          <w:sz w:val="28"/>
        </w:rPr>
        <w:fldChar w:fldCharType="separate"/>
      </w:r>
      <w:r>
        <w:rPr>
          <w:sz w:val="28"/>
        </w:rPr>
        <w:t>Введение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_Toc9399130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_Toc9399130 </w:instrText>
      </w:r>
      <w:r>
        <w:rPr>
          <w:sz w:val="28"/>
        </w:rPr>
        <w:fldChar w:fldCharType="separate"/>
      </w:r>
      <w:r>
        <w:rPr>
          <w:sz w:val="28"/>
        </w:rPr>
        <w:instrText>2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CF130C"/>
    <w:p w:rsidR="00CF130C" w:rsidRDefault="00ED44B3">
      <w:pPr>
        <w:pStyle w:val="1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Свойства целлофана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_Toc9399131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_Toc9399131 </w:instrText>
      </w:r>
      <w:r>
        <w:rPr>
          <w:sz w:val="28"/>
        </w:rPr>
        <w:fldChar w:fldCharType="separate"/>
      </w:r>
      <w:r>
        <w:rPr>
          <w:sz w:val="28"/>
        </w:rPr>
        <w:instrText>3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1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Получение целлофана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_Toc9399132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_Toc9399132 </w:instrText>
      </w:r>
      <w:r>
        <w:rPr>
          <w:sz w:val="28"/>
        </w:rPr>
        <w:fldChar w:fldCharType="separate"/>
      </w:r>
      <w:r>
        <w:rPr>
          <w:sz w:val="28"/>
        </w:rPr>
        <w:instrText>4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Технологический процесс получения целлофана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_Toc9399133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_Toc9399133 </w:instrText>
      </w:r>
      <w:r>
        <w:rPr>
          <w:sz w:val="28"/>
        </w:rPr>
        <w:fldChar w:fldCharType="separate"/>
      </w:r>
      <w:r>
        <w:rPr>
          <w:sz w:val="28"/>
        </w:rPr>
        <w:instrText>4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Сырье для производства целлофана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_Toc9399134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_Toc9399134 </w:instrText>
      </w:r>
      <w:r>
        <w:rPr>
          <w:sz w:val="28"/>
        </w:rPr>
        <w:fldChar w:fldCharType="separate"/>
      </w:r>
      <w:r>
        <w:rPr>
          <w:sz w:val="28"/>
        </w:rPr>
        <w:instrText>4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Получение вискозы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_Toc9399135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_Toc9399135 </w:instrText>
      </w:r>
      <w:r>
        <w:rPr>
          <w:sz w:val="28"/>
        </w:rPr>
        <w:fldChar w:fldCharType="separate"/>
      </w:r>
      <w:r>
        <w:rPr>
          <w:sz w:val="28"/>
        </w:rPr>
        <w:instrText>5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Вискоза для получения пленки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_Toc9399136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_Toc9399136 </w:instrText>
      </w:r>
      <w:r>
        <w:rPr>
          <w:sz w:val="28"/>
        </w:rPr>
        <w:fldChar w:fldCharType="separate"/>
      </w:r>
      <w:r>
        <w:rPr>
          <w:sz w:val="28"/>
        </w:rPr>
        <w:instrText>5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Формование пленки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_Toc9399137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_Toc9399137 </w:instrText>
      </w:r>
      <w:r>
        <w:rPr>
          <w:sz w:val="28"/>
        </w:rPr>
        <w:fldChar w:fldCharType="separate"/>
      </w:r>
      <w:r>
        <w:rPr>
          <w:sz w:val="28"/>
        </w:rPr>
        <w:instrText>7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Отделка пленки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_Toc9399138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_Toc9399138 </w:instrText>
      </w:r>
      <w:r>
        <w:rPr>
          <w:sz w:val="28"/>
        </w:rPr>
        <w:fldChar w:fldCharType="separate"/>
      </w:r>
      <w:r>
        <w:rPr>
          <w:sz w:val="28"/>
        </w:rPr>
        <w:instrText>8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Сушка и намотка пленки в рулоны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_Toc9399139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_Toc9399139 </w:instrText>
      </w:r>
      <w:r>
        <w:rPr>
          <w:sz w:val="28"/>
        </w:rPr>
        <w:fldChar w:fldCharType="separate"/>
      </w:r>
      <w:r>
        <w:rPr>
          <w:sz w:val="28"/>
        </w:rPr>
        <w:instrText>10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1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Модификация целлофановой пленки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_Toc9399140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_Toc9399140 </w:instrText>
      </w:r>
      <w:r>
        <w:rPr>
          <w:sz w:val="28"/>
        </w:rPr>
        <w:fldChar w:fldCharType="separate"/>
      </w:r>
      <w:r>
        <w:rPr>
          <w:sz w:val="28"/>
        </w:rPr>
        <w:instrText>12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Дублирование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_Toc9399141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_Toc9399141 </w:instrText>
      </w:r>
      <w:r>
        <w:rPr>
          <w:sz w:val="28"/>
        </w:rPr>
        <w:fldChar w:fldCharType="separate"/>
      </w:r>
      <w:r>
        <w:rPr>
          <w:sz w:val="28"/>
        </w:rPr>
        <w:instrText>12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Лакирование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_Toc9399142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_Toc9399142 </w:instrText>
      </w:r>
      <w:r>
        <w:rPr>
          <w:sz w:val="28"/>
        </w:rPr>
        <w:fldChar w:fldCharType="separate"/>
      </w:r>
      <w:r>
        <w:rPr>
          <w:sz w:val="28"/>
        </w:rPr>
        <w:instrText>12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2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 xml:space="preserve">Обработка </w:t>
      </w:r>
      <w:r>
        <w:rPr>
          <w:sz w:val="28"/>
        </w:rPr>
        <w:sym w:font="Times New Roman" w:char="00AB"/>
      </w:r>
      <w:r>
        <w:rPr>
          <w:sz w:val="28"/>
        </w:rPr>
        <w:t>антиблоком</w:t>
      </w:r>
      <w:r>
        <w:rPr>
          <w:sz w:val="28"/>
        </w:rPr>
        <w:sym w:font="Times New Roman" w:char="00BB"/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_Toc9399143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_Toc9399143 </w:instrText>
      </w:r>
      <w:r>
        <w:rPr>
          <w:sz w:val="28"/>
        </w:rPr>
        <w:fldChar w:fldCharType="separate"/>
      </w:r>
      <w:r>
        <w:rPr>
          <w:sz w:val="28"/>
        </w:rPr>
        <w:instrText>13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1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Производство вискозной оболочки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_Toc9399144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_Toc9399144 </w:instrText>
      </w:r>
      <w:r>
        <w:rPr>
          <w:sz w:val="28"/>
        </w:rPr>
        <w:fldChar w:fldCharType="separate"/>
      </w:r>
      <w:r>
        <w:rPr>
          <w:sz w:val="28"/>
        </w:rPr>
        <w:instrText>14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CF130C"/>
    <w:p w:rsidR="00CF130C" w:rsidRDefault="00ED44B3">
      <w:pPr>
        <w:pStyle w:val="10"/>
        <w:tabs>
          <w:tab w:val="clear" w:pos="9638"/>
          <w:tab w:val="right" w:leader="dot" w:pos="9498"/>
        </w:tabs>
        <w:spacing w:line="360" w:lineRule="auto"/>
        <w:rPr>
          <w:sz w:val="28"/>
        </w:rPr>
      </w:pPr>
      <w:r>
        <w:rPr>
          <w:sz w:val="28"/>
        </w:rPr>
        <w:t>Литература</w:t>
      </w:r>
      <w:r>
        <w:rPr>
          <w:sz w:val="28"/>
        </w:rPr>
        <w:tab/>
      </w:r>
      <w:r>
        <w:rPr>
          <w:sz w:val="28"/>
        </w:rPr>
        <w:fldChar w:fldCharType="begin"/>
      </w:r>
      <w:r>
        <w:rPr>
          <w:sz w:val="28"/>
        </w:rPr>
        <w:instrText xml:space="preserve"> GOTOBUTTON _Toc9399145  </w:instrText>
      </w:r>
      <w:r>
        <w:rPr>
          <w:sz w:val="28"/>
        </w:rPr>
        <w:fldChar w:fldCharType="begin"/>
      </w:r>
      <w:r>
        <w:rPr>
          <w:sz w:val="28"/>
        </w:rPr>
        <w:instrText xml:space="preserve"> PAGEREF _Toc9399145 </w:instrText>
      </w:r>
      <w:r>
        <w:rPr>
          <w:sz w:val="28"/>
        </w:rPr>
        <w:fldChar w:fldCharType="separate"/>
      </w:r>
      <w:r>
        <w:rPr>
          <w:sz w:val="28"/>
        </w:rPr>
        <w:instrText>15</w:instrText>
      </w:r>
      <w:r>
        <w:rPr>
          <w:sz w:val="28"/>
        </w:rPr>
        <w:fldChar w:fldCharType="end"/>
      </w:r>
      <w:r>
        <w:rPr>
          <w:sz w:val="28"/>
        </w:rPr>
        <w:fldChar w:fldCharType="end"/>
      </w:r>
    </w:p>
    <w:p w:rsidR="00CF130C" w:rsidRDefault="00ED44B3">
      <w:pPr>
        <w:pStyle w:val="a3"/>
        <w:tabs>
          <w:tab w:val="right" w:leader="dot" w:pos="9498"/>
        </w:tabs>
        <w:sectPr w:rsidR="00CF130C">
          <w:headerReference w:type="even" r:id="rId7"/>
          <w:headerReference w:type="default" r:id="rId8"/>
          <w:footnotePr>
            <w:numRestart w:val="eachPage"/>
          </w:foot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  <w:r>
        <w:fldChar w:fldCharType="end"/>
      </w:r>
    </w:p>
    <w:p w:rsidR="00CF130C" w:rsidRDefault="00ED44B3">
      <w:pPr>
        <w:pStyle w:val="1"/>
      </w:pPr>
      <w:bookmarkStart w:id="6" w:name="_Toc9399130"/>
      <w:r>
        <w:t>Введение</w:t>
      </w:r>
      <w:bookmarkEnd w:id="6"/>
    </w:p>
    <w:p w:rsidR="00CF130C" w:rsidRDefault="00ED44B3">
      <w:pPr>
        <w:pStyle w:val="a3"/>
      </w:pPr>
      <w:r>
        <w:t>Целлофан - это прозрачная гидратцеллюлозная (вискозная) пленка, полученная из вискозы.</w:t>
      </w:r>
    </w:p>
    <w:p w:rsidR="00CF130C" w:rsidRDefault="00ED44B3">
      <w:pPr>
        <w:pStyle w:val="a3"/>
      </w:pPr>
      <w:r>
        <w:t>Целлофан является наиболее дешевым и распространенным упаковочным пленочным материалом, производится во всем мире в очень больших количествах.</w:t>
      </w:r>
    </w:p>
    <w:p w:rsidR="00CF130C" w:rsidRDefault="00ED44B3">
      <w:pPr>
        <w:pStyle w:val="a3"/>
      </w:pPr>
      <w:r>
        <w:t>Лакированная целлофановая пленка используется для упаковки кондитерских изделий, табачной продукции, парфюмерной продукции, жирный мясо-молочных продуктов.</w:t>
      </w:r>
    </w:p>
    <w:p w:rsidR="00CF130C" w:rsidRDefault="00ED44B3">
      <w:pPr>
        <w:pStyle w:val="a3"/>
      </w:pPr>
      <w:r>
        <w:t>Обычный целлофановую пленку используют для упаковки товаров народного потребления, а также технических продуктов.</w:t>
      </w:r>
    </w:p>
    <w:p w:rsidR="00CF130C" w:rsidRDefault="00ED44B3">
      <w:pPr>
        <w:pStyle w:val="a3"/>
      </w:pPr>
      <w:r>
        <w:t>Преимущество целлофана перед упаковочными материалами других видов заключается в его прозрачности, дающей возможность осматривать товар в таре, не прикасаясь к нему руками.</w:t>
      </w:r>
    </w:p>
    <w:p w:rsidR="00CF130C" w:rsidRDefault="00ED44B3">
      <w:pPr>
        <w:pStyle w:val="a3"/>
      </w:pPr>
      <w:r>
        <w:t>Целлофан применяют также для декоративных целей, изготовления детских игрушек и елочных украшений. Обрезки целлофана используются для изготовления соломки для упаковки яиц или для плетения корзин и пр.</w:t>
      </w:r>
    </w:p>
    <w:p w:rsidR="00CF130C" w:rsidRDefault="00CF130C">
      <w:pPr>
        <w:pStyle w:val="a3"/>
      </w:pPr>
    </w:p>
    <w:p w:rsidR="00CF130C" w:rsidRDefault="00CF130C">
      <w:pPr>
        <w:pStyle w:val="a3"/>
      </w:pPr>
    </w:p>
    <w:p w:rsidR="00CF130C" w:rsidRDefault="00CF130C">
      <w:pPr>
        <w:pStyle w:val="a3"/>
        <w:sectPr w:rsidR="00CF130C">
          <w:footnotePr>
            <w:numRestart w:val="eachPage"/>
          </w:footnotePr>
          <w:pgSz w:w="11907" w:h="16840" w:code="9"/>
          <w:pgMar w:top="1134" w:right="851" w:bottom="1134" w:left="1418" w:header="720" w:footer="720" w:gutter="0"/>
          <w:cols w:space="720"/>
        </w:sectPr>
      </w:pPr>
    </w:p>
    <w:p w:rsidR="00CF130C" w:rsidRDefault="00ED44B3">
      <w:pPr>
        <w:pStyle w:val="1"/>
      </w:pPr>
      <w:bookmarkStart w:id="7" w:name="_Toc9399131"/>
      <w:r>
        <w:t>Свойства целлофана</w:t>
      </w:r>
      <w:bookmarkEnd w:id="7"/>
    </w:p>
    <w:p w:rsidR="00CF130C" w:rsidRDefault="00ED44B3">
      <w:pPr>
        <w:pStyle w:val="a3"/>
      </w:pPr>
      <w:r>
        <w:t>Показатели физико-механических свойств целлофана:</w:t>
      </w:r>
    </w:p>
    <w:p w:rsidR="00CF130C" w:rsidRDefault="00ED44B3">
      <w:pPr>
        <w:pStyle w:val="a3"/>
        <w:tabs>
          <w:tab w:val="left" w:leader="dot" w:pos="7938"/>
        </w:tabs>
        <w:ind w:firstLine="1418"/>
      </w:pPr>
      <w:r>
        <w:t>Прочность при растяжении, МН/м</w:t>
      </w:r>
      <w:r>
        <w:rPr>
          <w:vertAlign w:val="superscript"/>
        </w:rPr>
        <w:t>2</w:t>
      </w:r>
      <w:r>
        <w:tab/>
        <w:t>35-75</w:t>
      </w:r>
    </w:p>
    <w:p w:rsidR="00CF130C" w:rsidRDefault="00ED44B3">
      <w:pPr>
        <w:pStyle w:val="a3"/>
        <w:tabs>
          <w:tab w:val="left" w:leader="dot" w:pos="7938"/>
        </w:tabs>
        <w:ind w:firstLine="1418"/>
      </w:pPr>
      <w:r>
        <w:t>Относительное удлинение при разрыве, %</w:t>
      </w:r>
      <w:r>
        <w:tab/>
        <w:t>10-50</w:t>
      </w:r>
    </w:p>
    <w:p w:rsidR="00CF130C" w:rsidRDefault="00ED44B3">
      <w:pPr>
        <w:pStyle w:val="a3"/>
        <w:tabs>
          <w:tab w:val="left" w:leader="dot" w:pos="7938"/>
        </w:tabs>
        <w:ind w:firstLine="1418"/>
      </w:pPr>
      <w:r>
        <w:t>Стойкость к распространению надрыва, сН</w:t>
      </w:r>
      <w:r>
        <w:tab/>
        <w:t>2-20</w:t>
      </w:r>
    </w:p>
    <w:p w:rsidR="00CF130C" w:rsidRDefault="00ED44B3">
      <w:pPr>
        <w:pStyle w:val="a3"/>
        <w:tabs>
          <w:tab w:val="left" w:leader="dot" w:pos="7938"/>
        </w:tabs>
        <w:ind w:firstLine="1418"/>
      </w:pPr>
      <w:r>
        <w:t>Прочность при продавливании</w:t>
      </w:r>
    </w:p>
    <w:p w:rsidR="00CF130C" w:rsidRDefault="00ED44B3">
      <w:pPr>
        <w:pStyle w:val="a3"/>
        <w:tabs>
          <w:tab w:val="left" w:leader="dot" w:pos="7938"/>
        </w:tabs>
        <w:ind w:firstLine="1418"/>
      </w:pPr>
      <w:r>
        <w:t>по Мюллеру, МПа</w:t>
      </w:r>
      <w:r>
        <w:tab/>
        <w:t>5,5-6,5</w:t>
      </w:r>
    </w:p>
    <w:p w:rsidR="00CF130C" w:rsidRDefault="00ED44B3">
      <w:pPr>
        <w:pStyle w:val="a3"/>
        <w:tabs>
          <w:tab w:val="left" w:leader="dot" w:pos="7938"/>
        </w:tabs>
        <w:ind w:firstLine="1418"/>
      </w:pPr>
      <w:r>
        <w:t>Прочность при ударе, МН/м</w:t>
      </w:r>
      <w:r>
        <w:rPr>
          <w:vertAlign w:val="superscript"/>
        </w:rPr>
        <w:t>2</w:t>
      </w:r>
      <w:r>
        <w:tab/>
        <w:t>47</w:t>
      </w:r>
    </w:p>
    <w:p w:rsidR="00CF130C" w:rsidRDefault="00ED44B3">
      <w:pPr>
        <w:pStyle w:val="a3"/>
        <w:tabs>
          <w:tab w:val="left" w:leader="dot" w:pos="7938"/>
        </w:tabs>
        <w:ind w:firstLine="1418"/>
      </w:pPr>
      <w:r>
        <w:t>Число двойных изгибов до разрушения</w:t>
      </w:r>
      <w:r>
        <w:tab/>
        <w:t>2-6</w:t>
      </w:r>
    </w:p>
    <w:p w:rsidR="00CF130C" w:rsidRDefault="00ED44B3">
      <w:pPr>
        <w:pStyle w:val="a3"/>
        <w:spacing w:before="120"/>
      </w:pPr>
      <w:r>
        <w:t>Показатели физико-химических свойств целлофана:</w:t>
      </w:r>
    </w:p>
    <w:p w:rsidR="00CF130C" w:rsidRDefault="00ED44B3">
      <w:pPr>
        <w:pStyle w:val="a3"/>
        <w:tabs>
          <w:tab w:val="left" w:pos="1985"/>
          <w:tab w:val="left" w:leader="dot" w:pos="7938"/>
        </w:tabs>
        <w:ind w:firstLine="1418"/>
      </w:pPr>
      <w:r>
        <w:t>Плотность, г/см</w:t>
      </w:r>
      <w:r>
        <w:rPr>
          <w:vertAlign w:val="superscript"/>
        </w:rPr>
        <w:t>3</w:t>
      </w:r>
      <w:r>
        <w:tab/>
        <w:t>1,50-1,52</w:t>
      </w:r>
    </w:p>
    <w:p w:rsidR="00CF130C" w:rsidRDefault="00ED44B3">
      <w:pPr>
        <w:pStyle w:val="a3"/>
        <w:tabs>
          <w:tab w:val="left" w:pos="1985"/>
          <w:tab w:val="left" w:leader="dot" w:pos="7938"/>
        </w:tabs>
        <w:ind w:firstLine="1418"/>
      </w:pPr>
      <w:r>
        <w:t>Гигроскопичность, %</w:t>
      </w:r>
      <w:r>
        <w:tab/>
        <w:t>12,8-13,9</w:t>
      </w:r>
    </w:p>
    <w:p w:rsidR="00CF130C" w:rsidRDefault="00ED44B3">
      <w:pPr>
        <w:pStyle w:val="a3"/>
        <w:tabs>
          <w:tab w:val="left" w:pos="1985"/>
          <w:tab w:val="left" w:leader="dot" w:pos="7938"/>
        </w:tabs>
        <w:ind w:firstLine="1418"/>
      </w:pPr>
      <w:r>
        <w:t xml:space="preserve">Температура, </w:t>
      </w:r>
      <w:r>
        <w:sym w:font="Symbol" w:char="F0B0"/>
      </w:r>
      <w:r>
        <w:t>С</w:t>
      </w:r>
    </w:p>
    <w:p w:rsidR="00CF130C" w:rsidRDefault="00ED44B3">
      <w:pPr>
        <w:pStyle w:val="a3"/>
        <w:tabs>
          <w:tab w:val="left" w:pos="1985"/>
          <w:tab w:val="left" w:leader="dot" w:pos="7938"/>
        </w:tabs>
        <w:spacing w:line="288" w:lineRule="auto"/>
        <w:ind w:firstLine="1418"/>
      </w:pPr>
      <w:r>
        <w:tab/>
        <w:t>плавления (размягчения)</w:t>
      </w:r>
      <w:r>
        <w:tab/>
        <w:t>—</w:t>
      </w:r>
    </w:p>
    <w:p w:rsidR="00CF130C" w:rsidRDefault="00ED44B3">
      <w:pPr>
        <w:pStyle w:val="a3"/>
        <w:tabs>
          <w:tab w:val="left" w:pos="1985"/>
          <w:tab w:val="left" w:leader="dot" w:pos="7938"/>
        </w:tabs>
        <w:spacing w:line="288" w:lineRule="auto"/>
        <w:ind w:firstLine="1418"/>
      </w:pPr>
      <w:r>
        <w:tab/>
        <w:t>начала разложения</w:t>
      </w:r>
      <w:r>
        <w:tab/>
        <w:t>175-205</w:t>
      </w:r>
    </w:p>
    <w:p w:rsidR="00CF130C" w:rsidRDefault="00ED44B3">
      <w:pPr>
        <w:pStyle w:val="a3"/>
        <w:tabs>
          <w:tab w:val="left" w:pos="1985"/>
          <w:tab w:val="left" w:leader="dot" w:pos="7938"/>
        </w:tabs>
        <w:ind w:firstLine="1418"/>
      </w:pPr>
      <w:r>
        <w:t>Диэлектрическая проницаемость (при</w:t>
      </w:r>
    </w:p>
    <w:p w:rsidR="00CF130C" w:rsidRDefault="00ED44B3">
      <w:pPr>
        <w:pStyle w:val="a3"/>
        <w:tabs>
          <w:tab w:val="left" w:pos="1985"/>
          <w:tab w:val="left" w:leader="dot" w:pos="7938"/>
        </w:tabs>
        <w:ind w:firstLine="1418"/>
      </w:pPr>
      <w:r>
        <w:t>относительной влажности воздуха 65%)</w:t>
      </w:r>
    </w:p>
    <w:p w:rsidR="00CF130C" w:rsidRDefault="00ED44B3">
      <w:pPr>
        <w:pStyle w:val="a3"/>
        <w:tabs>
          <w:tab w:val="left" w:pos="1985"/>
          <w:tab w:val="left" w:leader="dot" w:pos="7938"/>
        </w:tabs>
        <w:ind w:firstLine="1418"/>
      </w:pPr>
      <w:r>
        <w:t>в области частот 100 кгц</w:t>
      </w:r>
      <w:r>
        <w:tab/>
        <w:t>5,3</w:t>
      </w:r>
    </w:p>
    <w:p w:rsidR="00CF130C" w:rsidRDefault="00ED44B3">
      <w:pPr>
        <w:pStyle w:val="a3"/>
        <w:spacing w:before="120"/>
      </w:pPr>
      <w:r>
        <w:t>Стойкость целлофана к различным воздействиям: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ind w:firstLine="1418"/>
      </w:pPr>
      <w:r>
        <w:t>Стойкость к действию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spacing w:line="288" w:lineRule="auto"/>
        <w:ind w:firstLine="1418"/>
      </w:pPr>
      <w:r>
        <w:tab/>
        <w:t>сильных кислот</w:t>
      </w:r>
      <w:r>
        <w:tab/>
        <w:t>плохая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spacing w:line="288" w:lineRule="auto"/>
        <w:ind w:firstLine="1418"/>
      </w:pPr>
      <w:r>
        <w:tab/>
        <w:t>сильных щелочей</w:t>
      </w:r>
      <w:r>
        <w:tab/>
        <w:t>плохая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spacing w:line="288" w:lineRule="auto"/>
        <w:ind w:firstLine="1418"/>
      </w:pPr>
      <w:r>
        <w:tab/>
        <w:t>жиров и масел</w:t>
      </w:r>
      <w:r>
        <w:tab/>
        <w:t>умеренная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spacing w:line="288" w:lineRule="auto"/>
        <w:ind w:firstLine="1418"/>
      </w:pPr>
      <w:r>
        <w:tab/>
        <w:t>органических растворителей</w:t>
      </w:r>
      <w:r>
        <w:tab/>
        <w:t>хорошая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ind w:firstLine="1418"/>
      </w:pPr>
      <w:r>
        <w:t>Водостойкость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spacing w:line="288" w:lineRule="auto"/>
        <w:ind w:firstLine="1418"/>
      </w:pPr>
      <w:r>
        <w:tab/>
        <w:t>водопоглощение за 24 ч, %</w:t>
      </w:r>
      <w:r>
        <w:tab/>
        <w:t>45-115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spacing w:line="288" w:lineRule="auto"/>
        <w:ind w:firstLine="1418"/>
      </w:pPr>
      <w:r>
        <w:tab/>
        <w:t>при высокой влажности</w:t>
      </w:r>
      <w:r>
        <w:tab/>
        <w:t>умеренная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ind w:firstLine="1418"/>
      </w:pPr>
      <w:r>
        <w:t>Стойкость к солнечному свету</w:t>
      </w:r>
      <w:r>
        <w:tab/>
        <w:t>хорошая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ind w:firstLine="1418"/>
      </w:pPr>
      <w:r>
        <w:t xml:space="preserve">Теплостойкость, </w:t>
      </w:r>
      <w:r>
        <w:sym w:font="Symbol" w:char="F0B0"/>
      </w:r>
      <w:r>
        <w:t>С</w:t>
      </w:r>
      <w:r>
        <w:tab/>
        <w:t>130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ind w:firstLine="1418"/>
      </w:pPr>
      <w:r>
        <w:t xml:space="preserve">Морозостойкость, </w:t>
      </w:r>
      <w:r>
        <w:sym w:font="Symbol" w:char="F0B0"/>
      </w:r>
      <w:r>
        <w:t>С</w:t>
      </w:r>
      <w:r>
        <w:tab/>
        <w:t>-18</w:t>
      </w:r>
    </w:p>
    <w:p w:rsidR="00CF130C" w:rsidRDefault="00ED44B3">
      <w:pPr>
        <w:pStyle w:val="a3"/>
        <w:tabs>
          <w:tab w:val="left" w:pos="2268"/>
          <w:tab w:val="left" w:leader="dot" w:pos="7938"/>
        </w:tabs>
        <w:ind w:firstLine="1418"/>
      </w:pPr>
      <w:r>
        <w:t>Горючесть</w:t>
      </w:r>
      <w:r>
        <w:tab/>
        <w:t>горит</w:t>
      </w:r>
    </w:p>
    <w:p w:rsidR="00CF130C" w:rsidRDefault="00CF130C">
      <w:pPr>
        <w:pStyle w:val="1"/>
        <w:sectPr w:rsidR="00CF130C">
          <w:footnotePr>
            <w:numRestart w:val="eachPage"/>
          </w:footnotePr>
          <w:pgSz w:w="11907" w:h="16840" w:code="9"/>
          <w:pgMar w:top="1134" w:right="851" w:bottom="1134" w:left="1418" w:header="720" w:footer="720" w:gutter="0"/>
          <w:cols w:space="720"/>
        </w:sectPr>
      </w:pPr>
    </w:p>
    <w:p w:rsidR="00CF130C" w:rsidRDefault="00ED44B3">
      <w:pPr>
        <w:pStyle w:val="1"/>
      </w:pPr>
      <w:bookmarkStart w:id="8" w:name="_Toc9399132"/>
      <w:r>
        <w:t>Получение целлофана</w:t>
      </w:r>
      <w:bookmarkEnd w:id="8"/>
    </w:p>
    <w:p w:rsidR="00CF130C" w:rsidRDefault="00ED44B3">
      <w:pPr>
        <w:pStyle w:val="2"/>
      </w:pPr>
      <w:bookmarkStart w:id="9" w:name="_Toc9399133"/>
      <w:r>
        <w:t>Технологический процесс получения целлофана</w:t>
      </w:r>
      <w:bookmarkEnd w:id="9"/>
    </w:p>
    <w:p w:rsidR="00CF130C" w:rsidRDefault="00ED44B3">
      <w:pPr>
        <w:pStyle w:val="a3"/>
        <w:ind w:firstLine="0"/>
        <w:jc w:val="center"/>
      </w:pPr>
      <w:r>
        <w:object w:dxaOrig="8960" w:dyaOrig="7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369.75pt" o:ole="">
            <v:imagedata r:id="rId9" o:title=""/>
          </v:shape>
          <o:OLEObject Type="Embed" ProgID="Word.Document.8" ShapeID="_x0000_i1025" DrawAspect="Content" ObjectID="_1468589897" r:id="rId10"/>
        </w:object>
      </w:r>
    </w:p>
    <w:p w:rsidR="00CF130C" w:rsidRDefault="00ED44B3">
      <w:pPr>
        <w:pStyle w:val="2"/>
      </w:pPr>
      <w:bookmarkStart w:id="10" w:name="_Toc9399134"/>
      <w:r>
        <w:t>Сырье для производства целлофана</w:t>
      </w:r>
      <w:bookmarkEnd w:id="10"/>
    </w:p>
    <w:p w:rsidR="00CF130C" w:rsidRDefault="00ED44B3">
      <w:pPr>
        <w:pStyle w:val="a3"/>
      </w:pPr>
      <w:r>
        <w:t>К основным видам сырья, применяемым в вискозном производстве, относятся целлюлоза, едкий натр, сероуглерод и серная кислота. Удельный расход основных видов сырья при производстве целлофана в таблице 1.</w:t>
      </w:r>
    </w:p>
    <w:p w:rsidR="00CF130C" w:rsidRDefault="00ED44B3">
      <w:pPr>
        <w:pStyle w:val="a6"/>
        <w:keepNext/>
        <w:jc w:val="center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fldChar w:fldCharType="begin"/>
      </w:r>
      <w:r>
        <w:rPr>
          <w:sz w:val="28"/>
        </w:rPr>
        <w:instrText xml:space="preserve"> SEQ Таблица \* ARABIC </w:instrText>
      </w:r>
      <w:r>
        <w:rPr>
          <w:sz w:val="28"/>
        </w:rPr>
        <w:fldChar w:fldCharType="separate"/>
      </w:r>
      <w:r>
        <w:rPr>
          <w:sz w:val="28"/>
        </w:rPr>
        <w:t>1</w:t>
      </w:r>
      <w:r>
        <w:rPr>
          <w:sz w:val="28"/>
        </w:rPr>
        <w:fldChar w:fldCharType="end"/>
      </w:r>
      <w:r>
        <w:rPr>
          <w:sz w:val="28"/>
        </w:rPr>
        <w:t>. Удельный расход основных видов сырья на производстве целлофана в кг на 1 кг продукции</w:t>
      </w:r>
    </w:p>
    <w:tbl>
      <w:tblPr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2"/>
        <w:gridCol w:w="2268"/>
      </w:tblGrid>
      <w:tr w:rsidR="00CF130C">
        <w:tc>
          <w:tcPr>
            <w:tcW w:w="5812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Компонент</w:t>
            </w:r>
          </w:p>
        </w:tc>
        <w:tc>
          <w:tcPr>
            <w:tcW w:w="2268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</w:p>
        </w:tc>
      </w:tr>
      <w:tr w:rsidR="00CF130C">
        <w:tc>
          <w:tcPr>
            <w:tcW w:w="5812" w:type="dxa"/>
          </w:tcPr>
          <w:p w:rsidR="00CF130C" w:rsidRDefault="00ED44B3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Целлюлоза 90%-ная, абсолютно сухая</w:t>
            </w:r>
          </w:p>
        </w:tc>
        <w:tc>
          <w:tcPr>
            <w:tcW w:w="2268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0,90-0,91</w:t>
            </w:r>
          </w:p>
        </w:tc>
      </w:tr>
      <w:tr w:rsidR="00CF130C">
        <w:tc>
          <w:tcPr>
            <w:tcW w:w="5812" w:type="dxa"/>
          </w:tcPr>
          <w:p w:rsidR="00CF130C" w:rsidRDefault="00ED44B3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Едкий натр (в пересчете на 100%-ный)</w:t>
            </w:r>
          </w:p>
        </w:tc>
        <w:tc>
          <w:tcPr>
            <w:tcW w:w="2268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0,65-0,8</w:t>
            </w:r>
          </w:p>
        </w:tc>
      </w:tr>
      <w:tr w:rsidR="00CF130C">
        <w:tc>
          <w:tcPr>
            <w:tcW w:w="5812" w:type="dxa"/>
          </w:tcPr>
          <w:p w:rsidR="00CF130C" w:rsidRDefault="00ED44B3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Сероуглерод, ректификат</w:t>
            </w:r>
          </w:p>
          <w:p w:rsidR="00CF130C" w:rsidRDefault="00ED44B3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ab/>
              <w:t>без рекуперации</w:t>
            </w:r>
          </w:p>
          <w:p w:rsidR="00CF130C" w:rsidRDefault="00ED44B3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ab/>
              <w:t>с рекуперацией</w:t>
            </w:r>
          </w:p>
        </w:tc>
        <w:tc>
          <w:tcPr>
            <w:tcW w:w="2268" w:type="dxa"/>
          </w:tcPr>
          <w:p w:rsidR="00CF130C" w:rsidRDefault="00CF130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0,28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</w:tr>
      <w:tr w:rsidR="00CF130C">
        <w:tc>
          <w:tcPr>
            <w:tcW w:w="5812" w:type="dxa"/>
          </w:tcPr>
          <w:p w:rsidR="00CF130C" w:rsidRDefault="00ED44B3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Серная кислота (в пересчете на 100%-ную)</w:t>
            </w:r>
          </w:p>
          <w:p w:rsidR="00CF130C" w:rsidRDefault="00ED44B3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ab/>
              <w:t>при частичной регенерации</w:t>
            </w:r>
          </w:p>
          <w:p w:rsidR="00CF130C" w:rsidRDefault="00ED44B3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ab/>
              <w:t>при полной регенерации</w:t>
            </w:r>
          </w:p>
        </w:tc>
        <w:tc>
          <w:tcPr>
            <w:tcW w:w="2268" w:type="dxa"/>
          </w:tcPr>
          <w:p w:rsidR="00CF130C" w:rsidRDefault="00CF130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1,3-1,4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1,25-1,27</w:t>
            </w:r>
          </w:p>
        </w:tc>
      </w:tr>
    </w:tbl>
    <w:p w:rsidR="00CF130C" w:rsidRDefault="00ED44B3">
      <w:pPr>
        <w:pStyle w:val="2"/>
      </w:pPr>
      <w:bookmarkStart w:id="11" w:name="_Toc9399135"/>
      <w:r>
        <w:t>Получение вискозы</w:t>
      </w:r>
      <w:bookmarkEnd w:id="11"/>
    </w:p>
    <w:p w:rsidR="00CF130C" w:rsidRDefault="00ED44B3">
      <w:pPr>
        <w:pStyle w:val="a3"/>
      </w:pPr>
      <w:r>
        <w:t>Получение вискозы является первой стадией технологического процесса получения вискозной пленки и волокон. Эта стадия производства включает следующие основные процессы:</w:t>
      </w:r>
    </w:p>
    <w:p w:rsidR="00CF130C" w:rsidRDefault="00ED44B3" w:rsidP="00ED44B3">
      <w:pPr>
        <w:pStyle w:val="a3"/>
        <w:numPr>
          <w:ilvl w:val="0"/>
          <w:numId w:val="1"/>
        </w:numPr>
      </w:pPr>
      <w:r>
        <w:t>получение щелочной целлюлозы;</w:t>
      </w:r>
    </w:p>
    <w:p w:rsidR="00CF130C" w:rsidRDefault="00ED44B3" w:rsidP="00ED44B3">
      <w:pPr>
        <w:pStyle w:val="a3"/>
        <w:numPr>
          <w:ilvl w:val="0"/>
          <w:numId w:val="1"/>
        </w:numPr>
      </w:pPr>
      <w:r>
        <w:t>приготовление рабочих растворов щелочи;</w:t>
      </w:r>
    </w:p>
    <w:p w:rsidR="00CF130C" w:rsidRDefault="00ED44B3" w:rsidP="00ED44B3">
      <w:pPr>
        <w:pStyle w:val="a3"/>
        <w:numPr>
          <w:ilvl w:val="0"/>
          <w:numId w:val="1"/>
        </w:numPr>
      </w:pPr>
      <w:r>
        <w:t>получение ксантогената целлюлозы и его растворение;</w:t>
      </w:r>
    </w:p>
    <w:p w:rsidR="00CF130C" w:rsidRDefault="00ED44B3" w:rsidP="00ED44B3">
      <w:pPr>
        <w:pStyle w:val="a3"/>
        <w:numPr>
          <w:ilvl w:val="0"/>
          <w:numId w:val="1"/>
        </w:numPr>
      </w:pPr>
      <w:r>
        <w:t>подготовку вискозы к формованию.</w:t>
      </w:r>
    </w:p>
    <w:p w:rsidR="00CF130C" w:rsidRDefault="00ED44B3">
      <w:pPr>
        <w:pStyle w:val="a3"/>
      </w:pPr>
      <w:r>
        <w:t>Очищенная природная целлюлоза обрабатывается избытком концентрированного гидроксида натрия:</w:t>
      </w:r>
    </w:p>
    <w:p w:rsidR="00CF130C" w:rsidRDefault="00ED44B3">
      <w:pPr>
        <w:pStyle w:val="a3"/>
        <w:jc w:val="center"/>
      </w:pPr>
      <w:r>
        <w:t>Cell</w:t>
      </w:r>
      <w:r>
        <w:sym w:font="Symbol" w:char="F0D7"/>
      </w:r>
      <w:r>
        <w:t xml:space="preserve">OH + NaOH </w:t>
      </w:r>
      <w:r>
        <w:sym w:font="Symbol" w:char="F0AE"/>
      </w:r>
      <w:r>
        <w:t xml:space="preserve"> Cell</w:t>
      </w:r>
      <w:r>
        <w:sym w:font="Symbol" w:char="F0D7"/>
      </w:r>
      <w:r>
        <w:t>ONa + H</w:t>
      </w:r>
      <w:r>
        <w:rPr>
          <w:vertAlign w:val="subscript"/>
        </w:rPr>
        <w:t>2</w:t>
      </w:r>
      <w:r>
        <w:t>O</w:t>
      </w:r>
    </w:p>
    <w:p w:rsidR="00CF130C" w:rsidRDefault="00ED44B3">
      <w:pPr>
        <w:pStyle w:val="a3"/>
        <w:jc w:val="center"/>
      </w:pPr>
      <w:r>
        <w:t xml:space="preserve">Cell + NaOH </w:t>
      </w:r>
      <w:r>
        <w:sym w:font="Symbol" w:char="F0AE"/>
      </w:r>
      <w:r>
        <w:t xml:space="preserve"> Cell</w:t>
      </w:r>
      <w:r>
        <w:sym w:font="Symbol" w:char="F0D7"/>
      </w:r>
      <w:r>
        <w:t>NaOH</w:t>
      </w:r>
    </w:p>
    <w:p w:rsidR="00CF130C" w:rsidRDefault="00ED44B3">
      <w:pPr>
        <w:pStyle w:val="a3"/>
      </w:pPr>
      <w:r>
        <w:t>После удаления избытка ее комки растирают и полученную массу выдерживают в тщательно контролируемых условиях. При таком старении уменьшается длина полимерных цепей, что способствует последующему растворению. Затем измельченную целлюлозу смешивают с дисульфидом углерода и образовавшийся ксантогенат растворяют в растворе едкого натра для получения вискозы – вязкого раствора. Когда вискоза попадает в водный раствор кислоты, из нее регенерируется целлюлоза. Упрощенные суммарные реакции таковы:</w:t>
      </w:r>
    </w:p>
    <w:p w:rsidR="00CF130C" w:rsidRDefault="00ED44B3">
      <w:pPr>
        <w:pStyle w:val="a3"/>
        <w:ind w:firstLine="1134"/>
        <w:jc w:val="left"/>
      </w:pPr>
      <w:r>
        <w:object w:dxaOrig="7100" w:dyaOrig="2416">
          <v:shape id="_x0000_i1026" type="#_x0000_t75" style="width:354.75pt;height:120.75pt" o:ole="">
            <v:imagedata r:id="rId11" o:title=""/>
          </v:shape>
          <o:OLEObject Type="Embed" ProgID="Word.Document.8" ShapeID="_x0000_i1026" DrawAspect="Content" ObjectID="_1468589898" r:id="rId12"/>
        </w:object>
      </w:r>
    </w:p>
    <w:p w:rsidR="00CF130C" w:rsidRDefault="00ED44B3">
      <w:pPr>
        <w:pStyle w:val="2"/>
      </w:pPr>
      <w:bookmarkStart w:id="12" w:name="_Toc9399136"/>
      <w:r>
        <w:t>Вискоза для получения пленки</w:t>
      </w:r>
      <w:bookmarkEnd w:id="12"/>
    </w:p>
    <w:p w:rsidR="00CF130C" w:rsidRDefault="00ED44B3">
      <w:pPr>
        <w:pStyle w:val="a3"/>
      </w:pPr>
      <w:r>
        <w:t>Целлофан формуется из вискозы, приготовленной обычным способом, но обладающей несколько отличными свойствами от вискозы, используемой для производства волокна. Для формования пленки применяют более зрелую вискозу.</w:t>
      </w:r>
    </w:p>
    <w:p w:rsidR="00CF130C" w:rsidRDefault="00ED44B3">
      <w:pPr>
        <w:pStyle w:val="a3"/>
      </w:pPr>
      <w:r>
        <w:t>Применение зрелой вискозы обеспечивает более быструю коагуляцию вискозы и, главное, более полное разложение ксантогената в процессе формования, что необходимо для получения прозрачного и гладкого целлофана. Кроме того, такая вискоза позволяет увеличить скорость формования и получать более толстую пленку (до 60 г/м</w:t>
      </w:r>
      <w:r>
        <w:rPr>
          <w:vertAlign w:val="superscript"/>
        </w:rPr>
        <w:t>2</w:t>
      </w:r>
      <w:r>
        <w:t>). Однако у менее зрелой вискозы получаются пленки с лучшими физико-механическими показателями, в особенности по прочности.</w:t>
      </w:r>
    </w:p>
    <w:p w:rsidR="00CF130C" w:rsidRDefault="00ED44B3">
      <w:pPr>
        <w:pStyle w:val="a3"/>
      </w:pPr>
      <w:r>
        <w:t>Зрелость вискозы может быть повышена несколькими методами:</w:t>
      </w:r>
    </w:p>
    <w:p w:rsidR="00CF130C" w:rsidRDefault="00ED44B3" w:rsidP="00ED44B3">
      <w:pPr>
        <w:pStyle w:val="a3"/>
        <w:numPr>
          <w:ilvl w:val="0"/>
          <w:numId w:val="1"/>
        </w:numPr>
      </w:pPr>
      <w:r>
        <w:t>более продолжительным созреванием;</w:t>
      </w:r>
    </w:p>
    <w:p w:rsidR="00CF130C" w:rsidRDefault="00ED44B3" w:rsidP="00ED44B3">
      <w:pPr>
        <w:pStyle w:val="a3"/>
        <w:numPr>
          <w:ilvl w:val="0"/>
          <w:numId w:val="1"/>
        </w:numPr>
      </w:pPr>
      <w:r>
        <w:t>созреванием при более высокой температуре;</w:t>
      </w:r>
    </w:p>
    <w:p w:rsidR="00CF130C" w:rsidRDefault="00ED44B3" w:rsidP="00ED44B3">
      <w:pPr>
        <w:pStyle w:val="a3"/>
        <w:numPr>
          <w:ilvl w:val="0"/>
          <w:numId w:val="1"/>
        </w:numPr>
      </w:pPr>
      <w:r>
        <w:t>кратковременным подогреванием вискозы при созревании, фильтрации и удалении воздуха;</w:t>
      </w:r>
    </w:p>
    <w:p w:rsidR="00CF130C" w:rsidRDefault="00ED44B3" w:rsidP="00ED44B3">
      <w:pPr>
        <w:pStyle w:val="a3"/>
        <w:numPr>
          <w:ilvl w:val="0"/>
          <w:numId w:val="1"/>
        </w:numPr>
      </w:pPr>
      <w:r>
        <w:t xml:space="preserve">уменьшением количества сероуглерода при ксантогенировании до 25% от веса </w:t>
      </w:r>
      <w:r>
        <w:rPr>
          <w:caps/>
        </w:rPr>
        <w:sym w:font="Symbol" w:char="F061"/>
      </w:r>
      <w:r>
        <w:rPr>
          <w:caps/>
        </w:rPr>
        <w:t>-</w:t>
      </w:r>
      <w:r>
        <w:t>целлюлозы;</w:t>
      </w:r>
    </w:p>
    <w:p w:rsidR="00CF130C" w:rsidRDefault="00ED44B3" w:rsidP="00ED44B3">
      <w:pPr>
        <w:pStyle w:val="a3"/>
        <w:numPr>
          <w:ilvl w:val="0"/>
          <w:numId w:val="1"/>
        </w:numPr>
      </w:pPr>
      <w:r>
        <w:t>приготовлением вискозы с небольшим содержанием едкого натра (отношение NaOH : целлюлоза = 0,6 : 1).</w:t>
      </w:r>
    </w:p>
    <w:p w:rsidR="00CF130C" w:rsidRDefault="00ED44B3">
      <w:pPr>
        <w:pStyle w:val="a3"/>
      </w:pPr>
      <w:r>
        <w:t xml:space="preserve">Физико-механические показатели пленки находятся в прямой зависимости от состава вискозы. При повышении содержания в вискозе </w:t>
      </w:r>
      <w:r>
        <w:rPr>
          <w:caps/>
        </w:rPr>
        <w:sym w:font="Symbol" w:char="F061"/>
      </w:r>
      <w:r>
        <w:rPr>
          <w:caps/>
        </w:rPr>
        <w:t>-</w:t>
      </w:r>
      <w:r>
        <w:t>целлюлозы с 7,5% до 8,5% уменьшается усадка пленки; при одной и той же толщине получается более широкая (на 4-7%) пленка.</w:t>
      </w:r>
    </w:p>
    <w:p w:rsidR="00CF130C" w:rsidRDefault="00ED44B3">
      <w:pPr>
        <w:pStyle w:val="a3"/>
      </w:pPr>
      <w:r>
        <w:t>По мере повышения концентрации целлюлозы в вискозе улучшается также физико-механические показатели пленки.</w:t>
      </w:r>
    </w:p>
    <w:p w:rsidR="00CF130C" w:rsidRDefault="00ED44B3">
      <w:pPr>
        <w:pStyle w:val="a3"/>
      </w:pPr>
      <w:r>
        <w:t>Для производства целлофана применяется вискоза с вязкостью 30-40 сек.</w:t>
      </w:r>
    </w:p>
    <w:p w:rsidR="00CF130C" w:rsidRDefault="00ED44B3">
      <w:pPr>
        <w:pStyle w:val="a3"/>
      </w:pPr>
      <w:r>
        <w:t>Перед подачей на формование целлофана вискоза должна быть тщательно отфильтрована и обезвоздушена, так как пузырьки воздуха, попадая в фильеру, портят пленку (образование продольных трещин и обрывов).</w:t>
      </w:r>
    </w:p>
    <w:p w:rsidR="00CF130C" w:rsidRDefault="00ED44B3">
      <w:pPr>
        <w:pStyle w:val="2"/>
      </w:pPr>
      <w:bookmarkStart w:id="13" w:name="_Toc9399137"/>
      <w:r>
        <w:t>Формование пленки</w:t>
      </w:r>
      <w:bookmarkEnd w:id="13"/>
    </w:p>
    <w:p w:rsidR="00CF130C" w:rsidRDefault="00ED44B3">
      <w:pPr>
        <w:pStyle w:val="a3"/>
      </w:pPr>
      <w:r>
        <w:t>Для производства целлофана применяется так называемая целлофановая машина (рис. 1), представляющая собой по существу сложный агрегат, состоящий из формовочной и отделочной частей, сушилки и приемного механизма, наматывающего готовую пленку в рулоны.</w:t>
      </w:r>
    </w:p>
    <w:p w:rsidR="00CF130C" w:rsidRDefault="00CF130C">
      <w:pPr>
        <w:pStyle w:val="a3"/>
      </w:pPr>
    </w:p>
    <w:p w:rsidR="00CF130C" w:rsidRDefault="00CD7155">
      <w:pPr>
        <w:pStyle w:val="a3"/>
        <w:keepNext/>
        <w:ind w:firstLine="0"/>
        <w:jc w:val="center"/>
      </w:pPr>
      <w:r>
        <w:pict>
          <v:shape id="_x0000_i1027" type="#_x0000_t75" style="width:225pt;height:55.5pt">
            <v:imagedata r:id="rId13" o:title=""/>
          </v:shape>
        </w:pict>
      </w:r>
    </w:p>
    <w:p w:rsidR="00CF130C" w:rsidRDefault="00ED44B3">
      <w:pPr>
        <w:pStyle w:val="a6"/>
        <w:spacing w:before="0"/>
        <w:jc w:val="center"/>
        <w:rPr>
          <w:b w:val="0"/>
          <w:sz w:val="22"/>
        </w:rPr>
      </w:pPr>
      <w:r>
        <w:rPr>
          <w:b w:val="0"/>
          <w:sz w:val="22"/>
        </w:rPr>
        <w:t xml:space="preserve">Рис. </w:t>
      </w:r>
      <w:r>
        <w:rPr>
          <w:b w:val="0"/>
          <w:sz w:val="22"/>
        </w:rPr>
        <w:fldChar w:fldCharType="begin"/>
      </w:r>
      <w:r>
        <w:rPr>
          <w:b w:val="0"/>
          <w:sz w:val="22"/>
        </w:rPr>
        <w:instrText xml:space="preserve"> SEQ Рис. \* ARABIC </w:instrText>
      </w:r>
      <w:r>
        <w:rPr>
          <w:b w:val="0"/>
          <w:sz w:val="22"/>
        </w:rPr>
        <w:fldChar w:fldCharType="separate"/>
      </w:r>
      <w:r>
        <w:rPr>
          <w:b w:val="0"/>
          <w:sz w:val="22"/>
        </w:rPr>
        <w:t>1</w:t>
      </w:r>
      <w:r>
        <w:rPr>
          <w:b w:val="0"/>
          <w:sz w:val="22"/>
        </w:rPr>
        <w:fldChar w:fldCharType="end"/>
      </w:r>
      <w:r>
        <w:rPr>
          <w:b w:val="0"/>
          <w:sz w:val="22"/>
        </w:rPr>
        <w:t>. Схема целлофановой машины: I - вискоза; II - в намотку; 1 - тарельчатый фильтр; 2 - фильера; 3 - ванна (барка); 4 - передаточные валы для пленки; 5 - отжимные валы; 6 - передаточные валы в ваннах; 7 - сушильные цилиндры</w:t>
      </w:r>
    </w:p>
    <w:p w:rsidR="00CF130C" w:rsidRDefault="00ED44B3">
      <w:pPr>
        <w:pStyle w:val="a3"/>
      </w:pPr>
      <w:r>
        <w:t>Формовочная и отделочная части целлофановой машины являются проходным аппаратом, состоящим из ряда барок, оборудованных системой направляющих роликов, по которым пленка проходит внутри барок, и передаточными и отжимными валами, передающими пленку из одной барки в другую и отжимающими жидкость во избежание переноса ее в другие барки.</w:t>
      </w:r>
    </w:p>
    <w:p w:rsidR="00CF130C" w:rsidRDefault="00ED44B3">
      <w:pPr>
        <w:pStyle w:val="a3"/>
      </w:pPr>
      <w:r>
        <w:t>Вискозная пленка формуется однованным способом в ванне, содержащей серную кислоту и сульфат натрия.</w:t>
      </w:r>
    </w:p>
    <w:p w:rsidR="00CF130C" w:rsidRDefault="00ED44B3">
      <w:pPr>
        <w:pStyle w:val="a3"/>
      </w:pPr>
      <w:r>
        <w:t>Иногда для улучшения качества целлофана в осадительную ванну добавляют третий компонент - сульфат аммония, который увеличивает набухание пленки, что облегчает крашение и процесс получения более толстого целлофана.</w:t>
      </w:r>
    </w:p>
    <w:p w:rsidR="00CF130C" w:rsidRDefault="00ED44B3">
      <w:pPr>
        <w:pStyle w:val="a3"/>
      </w:pPr>
      <w:r>
        <w:t>Примерный состав осадительной ванны для формования пленки толщиной 15-20 мк из вискозы со зрелостью 5-6 по NH</w:t>
      </w:r>
      <w:r>
        <w:rPr>
          <w:vertAlign w:val="subscript"/>
        </w:rPr>
        <w:t>4</w:t>
      </w:r>
      <w:r>
        <w:t>Cl приведен ниже в таблице 2.</w:t>
      </w:r>
    </w:p>
    <w:p w:rsidR="00CF130C" w:rsidRDefault="00ED44B3">
      <w:pPr>
        <w:pStyle w:val="a3"/>
      </w:pPr>
      <w:r>
        <w:t>Свежую кислоту добавляют только в первую барку. Состав ванны во второй и третьей барках определяется уносом кислоты пленкой из предыдущей барки. Интенсивный подогрев жидкости паром в первой барке ведут только в начале процесса, так как выделяющегося при формовании тепла (вследствие экзотермической реакции нейтрализации NaOH) достаточно для поддержания нужной температуры ванны.</w:t>
      </w:r>
    </w:p>
    <w:p w:rsidR="00CF130C" w:rsidRDefault="00ED44B3">
      <w:pPr>
        <w:pStyle w:val="a3"/>
      </w:pPr>
      <w:r>
        <w:t>Процесс формования пленки может быть ускорен путем повышения температуры или кислотности ванны, а также еще большим увеличением зрелости вискозы.</w:t>
      </w:r>
    </w:p>
    <w:p w:rsidR="00CF130C" w:rsidRDefault="00ED44B3">
      <w:pPr>
        <w:pStyle w:val="2"/>
      </w:pPr>
      <w:bookmarkStart w:id="14" w:name="_Toc9399138"/>
      <w:r>
        <w:t>Отделка пленки</w:t>
      </w:r>
      <w:bookmarkEnd w:id="14"/>
    </w:p>
    <w:p w:rsidR="00CF130C" w:rsidRDefault="00ED44B3">
      <w:pPr>
        <w:pStyle w:val="a3"/>
      </w:pPr>
      <w:r>
        <w:t>При отделке пленки применяются операции: промывка, десульфурация, отбелка и кисловка с промежуточными и окончательными промывками, а также пластификацию пленки.</w:t>
      </w:r>
    </w:p>
    <w:p w:rsidR="00CF130C" w:rsidRDefault="00ED44B3">
      <w:pPr>
        <w:pStyle w:val="a3"/>
      </w:pPr>
      <w:r>
        <w:t>Для упрощения технологического процесса из числа отделочных операций часто исключают процесс отбелки, иногда и кисловки.</w:t>
      </w:r>
    </w:p>
    <w:p w:rsidR="00CF130C" w:rsidRDefault="00ED44B3">
      <w:pPr>
        <w:pStyle w:val="a3"/>
      </w:pPr>
      <w:r>
        <w:t>Пластифицированная пленка более эластична и имеет повышенную прочность на изгиб.</w:t>
      </w:r>
    </w:p>
    <w:p w:rsidR="00CF130C" w:rsidRDefault="00ED44B3">
      <w:pPr>
        <w:pStyle w:val="a3"/>
      </w:pPr>
      <w:r>
        <w:t>В первой группе барок пленка промывается водой с целью удаления кислоты и солей, а также для частичного вымывания из нее серы. Во второй группе барок производится десульфурация. По выходе из осадительной ванны свежесформованная пленка содержит до 1% серы. Часть серы смывается с пленки теплой промывной водой. Окончательно сера удаляется обработкой раствором NaOH. Обычно применяют разбавленные растворы едкого натра (3-4 г/л) при высокой температуре (95</w:t>
      </w:r>
      <w:r>
        <w:sym w:font="Symbol" w:char="F0B0"/>
      </w:r>
      <w:r>
        <w:t>С). После обработки пленка содержит около 0,07% серы.</w:t>
      </w:r>
    </w:p>
    <w:p w:rsidR="00CF130C" w:rsidRDefault="00ED44B3">
      <w:pPr>
        <w:pStyle w:val="a3"/>
      </w:pPr>
      <w:r>
        <w:t>В десульфурационной ванне пленка сильно набухает, прочность ее резко понижается, вследствие чего обрывы происходят большей частью именно на этой стадии процесса.</w:t>
      </w:r>
    </w:p>
    <w:p w:rsidR="00CF130C" w:rsidRDefault="00ED44B3">
      <w:pPr>
        <w:pStyle w:val="a3"/>
      </w:pPr>
      <w:r>
        <w:t>После десульфурации и последующей промывки пленка хотя и прозрачна, но еще обладает серовато-желтоватым оттенком. Чтобы сделать пленку совершенно бесцветной, ее иногда отбеливают раствором гипохлорита натрия, содержащим около 2-3 г/л активного хлора. Процесс отбелки ведут при температуре 20-25</w:t>
      </w:r>
      <w:r>
        <w:sym w:font="Symbol" w:char="F0B0"/>
      </w:r>
      <w:r>
        <w:t>С. Далее пленка поступает на промывку водой и на кисловку раствором серной кислоты (2,5 г/л) для разложения оставшегося в пленке гипохлорита.</w:t>
      </w:r>
    </w:p>
    <w:p w:rsidR="00CF130C" w:rsidRDefault="00ED44B3">
      <w:pPr>
        <w:pStyle w:val="a3"/>
      </w:pPr>
      <w:r>
        <w:t>При отсутствии отбелки кисловка служит для дополнительного удаления с пленки следов железа, которое придает ей слабо-желтоватую окраску. Иногда исключают также и кислову.</w:t>
      </w:r>
    </w:p>
    <w:p w:rsidR="00CF130C" w:rsidRDefault="00ED44B3">
      <w:pPr>
        <w:pStyle w:val="a3"/>
      </w:pPr>
      <w:r>
        <w:t>Ускоренный режим формования и отделки целлофана приведен в таблице 2.</w:t>
      </w:r>
    </w:p>
    <w:p w:rsidR="00CF130C" w:rsidRDefault="00ED44B3">
      <w:pPr>
        <w:pStyle w:val="a6"/>
        <w:keepNext/>
        <w:jc w:val="center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fldChar w:fldCharType="begin"/>
      </w:r>
      <w:r>
        <w:rPr>
          <w:sz w:val="28"/>
        </w:rPr>
        <w:instrText xml:space="preserve"> SEQ Таблица \* ARABIC </w:instrText>
      </w:r>
      <w:r>
        <w:rPr>
          <w:sz w:val="28"/>
        </w:rPr>
        <w:fldChar w:fldCharType="separate"/>
      </w:r>
      <w:r>
        <w:rPr>
          <w:sz w:val="28"/>
        </w:rPr>
        <w:t>2</w:t>
      </w:r>
      <w:r>
        <w:rPr>
          <w:sz w:val="28"/>
        </w:rPr>
        <w:fldChar w:fldCharType="end"/>
      </w:r>
      <w:r>
        <w:rPr>
          <w:sz w:val="28"/>
        </w:rPr>
        <w:t>. Ускоренный режим формования и отделки целлофана</w:t>
      </w:r>
    </w:p>
    <w:tbl>
      <w:tblPr>
        <w:tblW w:w="0" w:type="auto"/>
        <w:tblInd w:w="-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0"/>
        <w:gridCol w:w="2205"/>
        <w:gridCol w:w="2873"/>
        <w:gridCol w:w="1871"/>
        <w:gridCol w:w="1871"/>
      </w:tblGrid>
      <w:tr w:rsidR="00CF130C">
        <w:tc>
          <w:tcPr>
            <w:tcW w:w="960" w:type="dxa"/>
            <w:tcBorders>
              <w:bottom w:val="nil"/>
            </w:tcBorders>
          </w:tcPr>
          <w:p w:rsidR="00CF130C" w:rsidRDefault="00CF130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05" w:type="dxa"/>
            <w:tcBorders>
              <w:bottom w:val="nil"/>
            </w:tcBorders>
          </w:tcPr>
          <w:p w:rsidR="00CF130C" w:rsidRDefault="00CF130C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615" w:type="dxa"/>
            <w:gridSpan w:val="3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Состав ванны</w:t>
            </w:r>
          </w:p>
        </w:tc>
      </w:tr>
      <w:tr w:rsidR="00CF130C">
        <w:tc>
          <w:tcPr>
            <w:tcW w:w="960" w:type="dxa"/>
            <w:tcBorders>
              <w:top w:val="nil"/>
            </w:tcBorders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Барки</w:t>
            </w:r>
          </w:p>
        </w:tc>
        <w:tc>
          <w:tcPr>
            <w:tcW w:w="2205" w:type="dxa"/>
            <w:tcBorders>
              <w:top w:val="nil"/>
            </w:tcBorders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Операции</w:t>
            </w:r>
          </w:p>
        </w:tc>
        <w:tc>
          <w:tcPr>
            <w:tcW w:w="2873" w:type="dxa"/>
          </w:tcPr>
          <w:p w:rsidR="00CF130C" w:rsidRDefault="00ED44B3">
            <w:pPr>
              <w:pStyle w:val="a3"/>
              <w:spacing w:before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компоненты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концентрация %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температура ванны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С</w:t>
            </w:r>
          </w:p>
        </w:tc>
      </w:tr>
      <w:tr w:rsidR="00CF130C">
        <w:tc>
          <w:tcPr>
            <w:tcW w:w="960" w:type="dxa"/>
          </w:tcPr>
          <w:p w:rsidR="00CF130C" w:rsidRDefault="00ED44B3">
            <w:pPr>
              <w:pStyle w:val="a3"/>
              <w:spacing w:before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5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Формование</w:t>
            </w:r>
          </w:p>
        </w:tc>
        <w:tc>
          <w:tcPr>
            <w:tcW w:w="2873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before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CF130C">
        <w:tc>
          <w:tcPr>
            <w:tcW w:w="960" w:type="dxa"/>
          </w:tcPr>
          <w:p w:rsidR="00CF130C" w:rsidRDefault="00ED44B3">
            <w:pPr>
              <w:pStyle w:val="a3"/>
              <w:spacing w:before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2, 3</w:t>
            </w:r>
          </w:p>
        </w:tc>
        <w:tc>
          <w:tcPr>
            <w:tcW w:w="2205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 восстановление</w:t>
            </w:r>
          </w:p>
        </w:tc>
        <w:tc>
          <w:tcPr>
            <w:tcW w:w="2873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2,5-2,75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before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CF130C">
        <w:tc>
          <w:tcPr>
            <w:tcW w:w="960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2205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</w:p>
        </w:tc>
        <w:tc>
          <w:tcPr>
            <w:tcW w:w="2873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SO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</w:tr>
      <w:tr w:rsidR="00CF130C">
        <w:tc>
          <w:tcPr>
            <w:tcW w:w="960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5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Десульфурация</w:t>
            </w:r>
          </w:p>
        </w:tc>
        <w:tc>
          <w:tcPr>
            <w:tcW w:w="2873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NaOH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CF130C">
        <w:tc>
          <w:tcPr>
            <w:tcW w:w="960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7, 8</w:t>
            </w:r>
          </w:p>
        </w:tc>
        <w:tc>
          <w:tcPr>
            <w:tcW w:w="2205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</w:p>
        </w:tc>
        <w:tc>
          <w:tcPr>
            <w:tcW w:w="2873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Умягченная вода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F130C">
        <w:tc>
          <w:tcPr>
            <w:tcW w:w="960" w:type="dxa"/>
          </w:tcPr>
          <w:p w:rsidR="00CF130C" w:rsidRDefault="00ED44B3">
            <w:pPr>
              <w:pStyle w:val="a3"/>
              <w:spacing w:before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05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</w:p>
        </w:tc>
        <w:tc>
          <w:tcPr>
            <w:tcW w:w="2873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Вода из 12-й и 13-й барок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before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before="12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F130C">
        <w:tc>
          <w:tcPr>
            <w:tcW w:w="960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12, 13</w:t>
            </w:r>
          </w:p>
        </w:tc>
        <w:tc>
          <w:tcPr>
            <w:tcW w:w="2205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</w:p>
        </w:tc>
        <w:tc>
          <w:tcPr>
            <w:tcW w:w="2873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Свежая умягченная вода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F130C">
        <w:tc>
          <w:tcPr>
            <w:tcW w:w="960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5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Пластификация</w:t>
            </w:r>
          </w:p>
        </w:tc>
        <w:tc>
          <w:tcPr>
            <w:tcW w:w="2873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Глицерин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71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35-45</w:t>
            </w:r>
          </w:p>
        </w:tc>
      </w:tr>
    </w:tbl>
    <w:p w:rsidR="00CF130C" w:rsidRDefault="00CF130C">
      <w:pPr>
        <w:pStyle w:val="a3"/>
      </w:pPr>
    </w:p>
    <w:p w:rsidR="00CF130C" w:rsidRDefault="00ED44B3">
      <w:pPr>
        <w:pStyle w:val="a3"/>
      </w:pPr>
      <w:r>
        <w:t>В качестве пластификатора наиболее широко применяется глицерин. Для пластификации целлофана могут быть использованы также двухатомные и многоатомные спирты (например, маннит, сорбит).</w:t>
      </w:r>
    </w:p>
    <w:p w:rsidR="00CF130C" w:rsidRDefault="00ED44B3">
      <w:pPr>
        <w:pStyle w:val="a3"/>
      </w:pPr>
      <w:r>
        <w:t>Обычно целлофан, употребляемый для упаковки, содержит 12-16% глицерина. Для некоторых специальных целей, когда требуется повышенная эластичность, выпускается целлофан с увеличенным количеством глицерина (до 30%). При этом применяют пластификационную ванну, содержащую повышенное количество глицерина.</w:t>
      </w:r>
    </w:p>
    <w:p w:rsidR="00CF130C" w:rsidRDefault="00ED44B3">
      <w:pPr>
        <w:pStyle w:val="a3"/>
      </w:pPr>
      <w:r>
        <w:t>Данные, характеризующие зависимость физико-механических свойств целлофана от содержания в нем глицерина и воды, приведены в таблице 3.</w:t>
      </w:r>
    </w:p>
    <w:p w:rsidR="00CF130C" w:rsidRDefault="00ED44B3">
      <w:pPr>
        <w:pStyle w:val="a6"/>
        <w:keepNext/>
        <w:jc w:val="center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fldChar w:fldCharType="begin"/>
      </w:r>
      <w:r>
        <w:rPr>
          <w:sz w:val="28"/>
        </w:rPr>
        <w:instrText xml:space="preserve"> SEQ Таблица \* ARABIC </w:instrText>
      </w:r>
      <w:r>
        <w:rPr>
          <w:sz w:val="28"/>
        </w:rPr>
        <w:fldChar w:fldCharType="separate"/>
      </w:r>
      <w:r>
        <w:rPr>
          <w:sz w:val="28"/>
        </w:rPr>
        <w:t>3</w:t>
      </w:r>
      <w:r>
        <w:rPr>
          <w:sz w:val="28"/>
        </w:rPr>
        <w:fldChar w:fldCharType="end"/>
      </w:r>
      <w:r>
        <w:rPr>
          <w:sz w:val="28"/>
        </w:rPr>
        <w:t>. Зависимость физико-механических свойств целлофана от содержания глицерина и воды</w:t>
      </w:r>
    </w:p>
    <w:tbl>
      <w:tblPr>
        <w:tblW w:w="0" w:type="auto"/>
        <w:tblInd w:w="-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608"/>
        <w:gridCol w:w="2444"/>
      </w:tblGrid>
      <w:tr w:rsidR="00CF130C">
        <w:tc>
          <w:tcPr>
            <w:tcW w:w="4888" w:type="dxa"/>
            <w:gridSpan w:val="2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Содержание, %</w:t>
            </w:r>
          </w:p>
        </w:tc>
        <w:tc>
          <w:tcPr>
            <w:tcW w:w="5052" w:type="dxa"/>
            <w:gridSpan w:val="2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Физико-механические свойства</w:t>
            </w:r>
          </w:p>
        </w:tc>
      </w:tr>
      <w:tr w:rsidR="00CF130C">
        <w:tc>
          <w:tcPr>
            <w:tcW w:w="2444" w:type="dxa"/>
          </w:tcPr>
          <w:p w:rsidR="00CF130C" w:rsidRDefault="00ED44B3">
            <w:pPr>
              <w:pStyle w:val="a3"/>
              <w:spacing w:before="24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глицерина</w:t>
            </w:r>
          </w:p>
        </w:tc>
        <w:tc>
          <w:tcPr>
            <w:tcW w:w="2444" w:type="dxa"/>
          </w:tcPr>
          <w:p w:rsidR="00CF130C" w:rsidRDefault="00ED44B3">
            <w:pPr>
              <w:pStyle w:val="a3"/>
              <w:spacing w:before="24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2608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прочность в продольном направлении кгс/мм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444" w:type="dxa"/>
          </w:tcPr>
          <w:p w:rsidR="00CF130C" w:rsidRDefault="00ED44B3">
            <w:pPr>
              <w:pStyle w:val="a3"/>
              <w:spacing w:before="240"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удлинение %</w:t>
            </w:r>
          </w:p>
        </w:tc>
      </w:tr>
      <w:tr w:rsidR="00CF130C">
        <w:tc>
          <w:tcPr>
            <w:tcW w:w="2444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7,7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21,9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37,8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2444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13,6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13,9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17,7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18,5</w:t>
            </w:r>
          </w:p>
        </w:tc>
        <w:tc>
          <w:tcPr>
            <w:tcW w:w="2608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6,19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5,71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4,01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2,93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1,65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2444" w:type="dxa"/>
          </w:tcPr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33,4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45,4</w:t>
            </w:r>
          </w:p>
          <w:p w:rsidR="00CF130C" w:rsidRDefault="00ED44B3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</w:tr>
    </w:tbl>
    <w:p w:rsidR="00CF130C" w:rsidRDefault="00CF130C">
      <w:pPr>
        <w:pStyle w:val="a3"/>
      </w:pPr>
    </w:p>
    <w:p w:rsidR="00CF130C" w:rsidRDefault="00ED44B3">
      <w:pPr>
        <w:pStyle w:val="a3"/>
      </w:pPr>
      <w:r>
        <w:t>Из таблицы 3 видно, что с увеличением содержания глицерина прочность пленки снижается, но значительно увеличивается ее эластичность.</w:t>
      </w:r>
    </w:p>
    <w:p w:rsidR="00CF130C" w:rsidRDefault="00ED44B3">
      <w:pPr>
        <w:pStyle w:val="a3"/>
      </w:pPr>
      <w:r>
        <w:t>Если требуется цветная пленка, ее окрашивают в процессе изготовления на целлофановой машине растворами субстантивных красителей при температуре красильной ванны 60-80</w:t>
      </w:r>
      <w:r>
        <w:sym w:font="Symbol" w:char="F0B0"/>
      </w:r>
      <w:r>
        <w:t>С. При получении пленок, окрашенных в темные цвета, концентрация красителя составляет от 1 до 3 г/л. Под красильную ванну занимают барки, которые обычно служат для промывки пленок.</w:t>
      </w:r>
    </w:p>
    <w:p w:rsidR="00CF130C" w:rsidRDefault="00ED44B3">
      <w:pPr>
        <w:pStyle w:val="2"/>
      </w:pPr>
      <w:bookmarkStart w:id="15" w:name="_Toc9399139"/>
      <w:r>
        <w:t>Сушка и намотка пленки в рулоны</w:t>
      </w:r>
      <w:bookmarkEnd w:id="15"/>
    </w:p>
    <w:p w:rsidR="00CF130C" w:rsidRDefault="00ED44B3">
      <w:pPr>
        <w:pStyle w:val="a3"/>
      </w:pPr>
      <w:r>
        <w:t>По выходе из барки, в которой производится пластификация глицерином, целлофан поступает в сушильную часть машины, состоящую из двух рядов сушильных барабанов (верхних и нижних), обогреваемых изнутри горячей водой.</w:t>
      </w:r>
    </w:p>
    <w:p w:rsidR="00CF130C" w:rsidRDefault="00ED44B3">
      <w:pPr>
        <w:pStyle w:val="a3"/>
      </w:pPr>
      <w:r>
        <w:t>Пленка, поступающая в сушильную часть машины, содержит около 350% влаги (от веса сухой целлюлозы), а высушенная - 6-13%.</w:t>
      </w:r>
    </w:p>
    <w:p w:rsidR="00CF130C" w:rsidRDefault="00ED44B3">
      <w:pPr>
        <w:pStyle w:val="a3"/>
      </w:pPr>
      <w:r>
        <w:t>В процессе формования, отделки и сушки вискозная пленка подвергается усадке - укорачивается. Величина усадки зависит от состава и зрелости вискозы, условий формования (состава и температуры осадительной ванны), толщины пленки и ряда других факторов.</w:t>
      </w:r>
    </w:p>
    <w:p w:rsidR="00CF130C" w:rsidRDefault="00ED44B3">
      <w:pPr>
        <w:pStyle w:val="a3"/>
      </w:pPr>
      <w:r>
        <w:t>При мокрых обработках (осадительные ванны, промывка, десульфурация, отбелка и кисловка) пленка усаживается на 34,7%, а во время сушки - на 9,9%. Это необходимо учитывать при технологических расчетах.</w:t>
      </w:r>
    </w:p>
    <w:p w:rsidR="00CF130C" w:rsidRDefault="00ED44B3">
      <w:pPr>
        <w:pStyle w:val="a3"/>
      </w:pPr>
      <w:r>
        <w:t>По выходе из сушилки пленка наматывается на бумажную гильзу, надетую на деревянную палку или на деревянную бобину длиной 1,2-1,3 м. Вес рулона составляет 200-300 кг. При толщине целлофана 35 г/м</w:t>
      </w:r>
      <w:r>
        <w:rPr>
          <w:vertAlign w:val="superscript"/>
        </w:rPr>
        <w:t>2</w:t>
      </w:r>
      <w:r>
        <w:t xml:space="preserve"> и ширине 1,25 м длина пленки в таком рулоне достигает примерно 4600-7000 погонных метров.</w:t>
      </w:r>
    </w:p>
    <w:p w:rsidR="00CF130C" w:rsidRDefault="00CF130C">
      <w:pPr>
        <w:pStyle w:val="2"/>
        <w:sectPr w:rsidR="00CF130C">
          <w:footnotePr>
            <w:numRestart w:val="eachPage"/>
          </w:footnotePr>
          <w:pgSz w:w="11907" w:h="16840" w:code="9"/>
          <w:pgMar w:top="1134" w:right="851" w:bottom="1134" w:left="1418" w:header="720" w:footer="720" w:gutter="0"/>
          <w:cols w:space="720"/>
        </w:sectPr>
      </w:pPr>
    </w:p>
    <w:p w:rsidR="00CF130C" w:rsidRDefault="00ED44B3">
      <w:pPr>
        <w:pStyle w:val="1"/>
      </w:pPr>
      <w:bookmarkStart w:id="16" w:name="_Toc9399140"/>
      <w:r>
        <w:t>Модификация целлофановой пленки</w:t>
      </w:r>
      <w:bookmarkEnd w:id="16"/>
    </w:p>
    <w:p w:rsidR="00CF130C" w:rsidRDefault="00ED44B3">
      <w:pPr>
        <w:pStyle w:val="a3"/>
      </w:pPr>
      <w:r>
        <w:t>Одним из самых существенных недостатков целлофана является его большая водопроницаемость и высокая гигроскопичность. При погружении в воду целлофан через 24 ч поглощает равный себе объем воды, теряет прозрачность и механическую прочность (на 65-70%). Во влажной атмосфере целлофан деформируется, что портит внешний вид упаковки.</w:t>
      </w:r>
    </w:p>
    <w:p w:rsidR="00CF130C" w:rsidRDefault="00ED44B3">
      <w:pPr>
        <w:pStyle w:val="a3"/>
      </w:pPr>
      <w:r>
        <w:t>В результате модификации получают пленки, которые обладают пониженной паро- и влагопроницаемостью, хорошо перерабатываются в изделия методом тепловой сварки, не слипаются при хранении в рулонах. Применяют следующие методы модифицирования целлофановой пленки: дублирование с пленкой из полиэтилена или других полимеров, лакирование, обработка так называемым антиблоком (водной суспензией меламино-формальдегидной смолы).</w:t>
      </w:r>
    </w:p>
    <w:p w:rsidR="00CF130C" w:rsidRDefault="00ED44B3">
      <w:pPr>
        <w:pStyle w:val="2"/>
      </w:pPr>
      <w:bookmarkStart w:id="17" w:name="_Toc9399141"/>
      <w:r>
        <w:t>Дублирование</w:t>
      </w:r>
      <w:bookmarkEnd w:id="17"/>
    </w:p>
    <w:p w:rsidR="00CF130C" w:rsidRDefault="00ED44B3">
      <w:pPr>
        <w:pStyle w:val="a3"/>
      </w:pPr>
      <w:r>
        <w:t>Дублирование проводят на машине-ламинаторе, которая снабжена экструзионной головкой и обычно размещается в одну линию с целлофановой машиной. В ламинаторе на пленку при помощи экструзионной головки наносят расплав полиэтилена. Затем дублированная пленка проходит зону охлаждения (25-30</w:t>
      </w:r>
      <w:r>
        <w:sym w:font="Symbol" w:char="F0B0"/>
      </w:r>
      <w:r>
        <w:t>С) и в пластическом состоянии поступает на прижимные валки (давление около 1,6 МПа), в результате чего увеличивается сцепление между пленкой и полиэтиленом. Толщина полиэтиленового покрытия зависит от соотношения скоростей перемещения целлофана и истечения расплава полиэтилена.</w:t>
      </w:r>
    </w:p>
    <w:p w:rsidR="00CF130C" w:rsidRDefault="00ED44B3">
      <w:pPr>
        <w:pStyle w:val="2"/>
      </w:pPr>
      <w:bookmarkStart w:id="18" w:name="_Toc9399142"/>
      <w:r>
        <w:t>Лакирование</w:t>
      </w:r>
      <w:bookmarkEnd w:id="18"/>
    </w:p>
    <w:p w:rsidR="00CF130C" w:rsidRDefault="00ED44B3">
      <w:pPr>
        <w:pStyle w:val="a3"/>
      </w:pPr>
      <w:r>
        <w:t>Для увеличения влагостойкости целлофан с одной или с обеих сторон покрывают лаковыми пленками толщиной от 2 до 4 мк. Для лакировки используются разбавленные растворы лаков, обладающих хорошей адгезией (сцеплением) к вискозной пленке (например, растворы колоксилина, различных поливиниловых соединений и др.).</w:t>
      </w:r>
    </w:p>
    <w:p w:rsidR="00CF130C" w:rsidRDefault="00ED44B3">
      <w:pPr>
        <w:pStyle w:val="a3"/>
      </w:pPr>
      <w:r>
        <w:t>Лакированный целлофан становится гидрофобным (влагопроницаемость 1-1,5 г/м</w:t>
      </w:r>
      <w:r>
        <w:rPr>
          <w:vertAlign w:val="superscript"/>
        </w:rPr>
        <w:t>2</w:t>
      </w:r>
      <w:r>
        <w:sym w:font="Symbol" w:char="F0D7"/>
      </w:r>
      <w:r>
        <w:t>ч вместо 300-1000 г/м</w:t>
      </w:r>
      <w:r>
        <w:rPr>
          <w:vertAlign w:val="superscript"/>
        </w:rPr>
        <w:t>2</w:t>
      </w:r>
      <w:r>
        <w:sym w:font="Symbol" w:char="F0D7"/>
      </w:r>
      <w:r>
        <w:t>ч у обычного целлофана) и может склеиваться при 130</w:t>
      </w:r>
      <w:r>
        <w:sym w:font="Symbol" w:char="F0B0"/>
      </w:r>
      <w:r>
        <w:t>С без применения клея.</w:t>
      </w:r>
    </w:p>
    <w:p w:rsidR="00CF130C" w:rsidRDefault="00ED44B3">
      <w:pPr>
        <w:pStyle w:val="a3"/>
      </w:pPr>
      <w:r>
        <w:t>Готовый лак содержит 10% твердого вещества 90% растворителей, например смеси этилацетата, бутилацетата и толуола в соотношении 6:1:3. Регенерируется примерно 90% смеси, которая вновь используется для приготовления лака. Пленкообразующее вещество лака может состоять, например, из следующих компонентов (в %):</w:t>
      </w:r>
    </w:p>
    <w:p w:rsidR="00CF130C" w:rsidRDefault="00ED44B3">
      <w:pPr>
        <w:pStyle w:val="a3"/>
        <w:tabs>
          <w:tab w:val="left" w:leader="dot" w:pos="7371"/>
        </w:tabs>
        <w:spacing w:line="288" w:lineRule="auto"/>
        <w:ind w:firstLine="1418"/>
      </w:pPr>
      <w:r>
        <w:t>Нитрат целлюлозы (нитроцеллюлозы)</w:t>
      </w:r>
      <w:r>
        <w:tab/>
        <w:t>50,0</w:t>
      </w:r>
    </w:p>
    <w:p w:rsidR="00CF130C" w:rsidRDefault="00ED44B3">
      <w:pPr>
        <w:pStyle w:val="a3"/>
        <w:tabs>
          <w:tab w:val="left" w:leader="dot" w:pos="7371"/>
        </w:tabs>
        <w:spacing w:line="288" w:lineRule="auto"/>
        <w:ind w:firstLine="1418"/>
      </w:pPr>
      <w:r>
        <w:t>Смола</w:t>
      </w:r>
      <w:r>
        <w:tab/>
        <w:t>10,5</w:t>
      </w:r>
    </w:p>
    <w:p w:rsidR="00CF130C" w:rsidRDefault="00ED44B3">
      <w:pPr>
        <w:pStyle w:val="a3"/>
        <w:tabs>
          <w:tab w:val="left" w:leader="dot" w:pos="7371"/>
        </w:tabs>
        <w:spacing w:line="288" w:lineRule="auto"/>
        <w:ind w:firstLine="1418"/>
      </w:pPr>
      <w:r>
        <w:t>Пластификатор</w:t>
      </w:r>
      <w:r>
        <w:tab/>
        <w:t>38,0</w:t>
      </w:r>
    </w:p>
    <w:p w:rsidR="00CF130C" w:rsidRDefault="00ED44B3">
      <w:pPr>
        <w:pStyle w:val="a3"/>
        <w:tabs>
          <w:tab w:val="left" w:leader="dot" w:pos="7371"/>
        </w:tabs>
        <w:spacing w:line="288" w:lineRule="auto"/>
        <w:ind w:firstLine="1418"/>
      </w:pPr>
      <w:r>
        <w:t>Парафин</w:t>
      </w:r>
      <w:r>
        <w:tab/>
        <w:t>1,5</w:t>
      </w:r>
    </w:p>
    <w:p w:rsidR="00CF130C" w:rsidRDefault="00ED44B3">
      <w:pPr>
        <w:pStyle w:val="2"/>
      </w:pPr>
      <w:bookmarkStart w:id="19" w:name="_Toc9399143"/>
      <w:r>
        <w:t xml:space="preserve">Обработка </w:t>
      </w:r>
      <w:r>
        <w:sym w:font="Times New Roman" w:char="00AB"/>
      </w:r>
      <w:r>
        <w:t>антиблоком</w:t>
      </w:r>
      <w:r>
        <w:sym w:font="Times New Roman" w:char="00BB"/>
      </w:r>
      <w:bookmarkEnd w:id="19"/>
    </w:p>
    <w:p w:rsidR="00CF130C" w:rsidRDefault="00ED44B3">
      <w:pPr>
        <w:pStyle w:val="a3"/>
        <w:spacing w:line="288" w:lineRule="auto"/>
      </w:pPr>
      <w:r>
        <w:t xml:space="preserve">Обработку целлофана </w:t>
      </w:r>
      <w:r>
        <w:sym w:font="Times New Roman" w:char="00AB"/>
      </w:r>
      <w:r>
        <w:t>антиблоком</w:t>
      </w:r>
      <w:r>
        <w:sym w:font="Times New Roman" w:char="00BB"/>
      </w:r>
      <w:r>
        <w:t xml:space="preserve"> проводят на стадии пластификации. В результате взаимодействия феноло-формальдегидной смолы с гидроксильными группами целлюлозы снижается гигроскопичность пленки.</w:t>
      </w:r>
    </w:p>
    <w:p w:rsidR="00CF130C" w:rsidRDefault="00CF130C">
      <w:pPr>
        <w:pStyle w:val="a3"/>
        <w:spacing w:line="288" w:lineRule="auto"/>
        <w:sectPr w:rsidR="00CF130C">
          <w:footnotePr>
            <w:numRestart w:val="eachPage"/>
          </w:footnotePr>
          <w:pgSz w:w="11907" w:h="16840" w:code="9"/>
          <w:pgMar w:top="1134" w:right="851" w:bottom="1134" w:left="1418" w:header="720" w:footer="720" w:gutter="0"/>
          <w:cols w:space="720"/>
        </w:sectPr>
      </w:pPr>
    </w:p>
    <w:p w:rsidR="00CF130C" w:rsidRDefault="00ED44B3">
      <w:pPr>
        <w:pStyle w:val="1"/>
      </w:pPr>
      <w:bookmarkStart w:id="20" w:name="_Toc9399144"/>
      <w:r>
        <w:t>Производство вискозной оболочки</w:t>
      </w:r>
      <w:bookmarkEnd w:id="20"/>
    </w:p>
    <w:p w:rsidR="00CF130C" w:rsidRDefault="00ED44B3">
      <w:pPr>
        <w:pStyle w:val="a3"/>
      </w:pPr>
      <w:r>
        <w:t>Колбасные изделия зачастую выпускаются в вискозных оболочках, представляющих собой склееный целлофан или, что более удобно, сформованную трубку.</w:t>
      </w:r>
    </w:p>
    <w:p w:rsidR="00CF130C" w:rsidRDefault="00ED44B3">
      <w:pPr>
        <w:pStyle w:val="a3"/>
      </w:pPr>
      <w:r>
        <w:t>Основное отличие производства вискозной оболочки заключается в конструкции фильеры и формовочной машины. Для производства вискозной оболочки применяют фильеру, состоящую из двух колец из нержавеющей стали с зазором между ними, равным 0,8 мм. Через зазор продавливается вискоза, которая в осадительной ванне превращается в трубку (кишку) диаметром 40-50 мм. Футорка с фильерой погружается в осадительную ванну на глубину 40 см. Она имеет ряд отверстий для подвода ванны и воздуха внутрь формующейся трубки и отводы для отсоса реакционных газов. Воздух подается для того, чтобы ванна внутри формующейся трубки поддерживалась на одинаковом уровне с наружной ванной.</w:t>
      </w:r>
    </w:p>
    <w:p w:rsidR="00CF130C" w:rsidRDefault="00ED44B3">
      <w:pPr>
        <w:pStyle w:val="a3"/>
      </w:pPr>
      <w:r>
        <w:t>Сформованная трубка отводится вертикально вверх на ролики, расположенные на 2,5 м выше уровня ванны. По пути она орошается ванной для лучшего разложения ксантогената. Далее трубка проходит ряд ванн, где она подвергается тщательной промывке водой, десульфурации раствором NaOH, промывке водой и обработке глицериновой или хлористо-магниевой ванной.</w:t>
      </w:r>
    </w:p>
    <w:p w:rsidR="00CF130C" w:rsidRDefault="00ED44B3">
      <w:pPr>
        <w:pStyle w:val="a3"/>
      </w:pPr>
      <w:r>
        <w:t>Сушка трубок производится на каландрах. Затем они разрезаются на отрезки длиной 10 м (метровый товар) и упаковываются в пачки.</w:t>
      </w:r>
    </w:p>
    <w:p w:rsidR="00CF130C" w:rsidRDefault="00CF130C">
      <w:pPr>
        <w:pStyle w:val="a3"/>
        <w:sectPr w:rsidR="00CF130C">
          <w:footnotePr>
            <w:numRestart w:val="eachPage"/>
          </w:footnotePr>
          <w:pgSz w:w="11907" w:h="16840" w:code="9"/>
          <w:pgMar w:top="1134" w:right="851" w:bottom="1134" w:left="1418" w:header="720" w:footer="720" w:gutter="0"/>
          <w:cols w:space="720"/>
        </w:sectPr>
      </w:pPr>
    </w:p>
    <w:p w:rsidR="00CF130C" w:rsidRDefault="00ED44B3">
      <w:pPr>
        <w:pStyle w:val="1"/>
      </w:pPr>
      <w:bookmarkStart w:id="21" w:name="_Toc9399145"/>
      <w:r>
        <w:t>Литература</w:t>
      </w:r>
      <w:bookmarkEnd w:id="21"/>
    </w:p>
    <w:p w:rsidR="00CF130C" w:rsidRDefault="00ED44B3" w:rsidP="00ED44B3">
      <w:pPr>
        <w:pStyle w:val="a3"/>
        <w:numPr>
          <w:ilvl w:val="0"/>
          <w:numId w:val="2"/>
        </w:numPr>
      </w:pPr>
      <w:r>
        <w:t>Зазулина З.А., Конкин А.А. Основы технологии химических волокон. -М.: 1969.</w:t>
      </w:r>
    </w:p>
    <w:p w:rsidR="00CF130C" w:rsidRDefault="00ED44B3" w:rsidP="00ED44B3">
      <w:pPr>
        <w:pStyle w:val="a3"/>
        <w:numPr>
          <w:ilvl w:val="0"/>
          <w:numId w:val="2"/>
        </w:numPr>
      </w:pPr>
      <w:r>
        <w:t>Ряузов А.Н., Груздев В.А., Костров Ю.А., Сигал М.Б. Технология производства химических волокон. -М.: 1965.</w:t>
      </w:r>
    </w:p>
    <w:p w:rsidR="00CF130C" w:rsidRDefault="00ED44B3" w:rsidP="00ED44B3">
      <w:pPr>
        <w:pStyle w:val="a3"/>
        <w:numPr>
          <w:ilvl w:val="0"/>
          <w:numId w:val="2"/>
        </w:numPr>
      </w:pPr>
      <w:r>
        <w:t>Свойства и особенности переработки химических волокон. Под редакцией Пакшвера А.Б. -М.: 1975.</w:t>
      </w:r>
    </w:p>
    <w:p w:rsidR="00CF130C" w:rsidRDefault="00ED44B3" w:rsidP="00ED44B3">
      <w:pPr>
        <w:pStyle w:val="a3"/>
        <w:numPr>
          <w:ilvl w:val="0"/>
          <w:numId w:val="2"/>
        </w:numPr>
      </w:pPr>
      <w:r>
        <w:t>Энциклопедия полимеров.</w:t>
      </w:r>
      <w:bookmarkStart w:id="22" w:name="_GoBack"/>
      <w:bookmarkEnd w:id="22"/>
    </w:p>
    <w:sectPr w:rsidR="00CF130C">
      <w:footnotePr>
        <w:numRestart w:val="eachPage"/>
      </w:footnotePr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30C" w:rsidRDefault="00ED44B3">
      <w:r>
        <w:separator/>
      </w:r>
    </w:p>
  </w:endnote>
  <w:endnote w:type="continuationSeparator" w:id="0">
    <w:p w:rsidR="00CF130C" w:rsidRDefault="00ED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30C" w:rsidRDefault="00ED44B3">
      <w:r>
        <w:separator/>
      </w:r>
    </w:p>
  </w:footnote>
  <w:footnote w:type="continuationSeparator" w:id="0">
    <w:p w:rsidR="00CF130C" w:rsidRDefault="00ED4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0C" w:rsidRDefault="00ED44B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15</w:t>
    </w:r>
    <w:r>
      <w:rPr>
        <w:rStyle w:val="aa"/>
      </w:rPr>
      <w:fldChar w:fldCharType="end"/>
    </w:r>
  </w:p>
  <w:p w:rsidR="00CF130C" w:rsidRDefault="00CF130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30C" w:rsidRDefault="00ED44B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13</w:t>
    </w:r>
    <w:r>
      <w:rPr>
        <w:rStyle w:val="aa"/>
      </w:rPr>
      <w:fldChar w:fldCharType="end"/>
    </w:r>
  </w:p>
  <w:p w:rsidR="00CF130C" w:rsidRDefault="00CF130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E2CA978"/>
    <w:lvl w:ilvl="0">
      <w:numFmt w:val="bullet"/>
      <w:lvlText w:val="*"/>
      <w:lvlJc w:val="left"/>
    </w:lvl>
  </w:abstractNum>
  <w:abstractNum w:abstractNumId="1">
    <w:nsid w:val="7A293C49"/>
    <w:multiLevelType w:val="singleLevel"/>
    <w:tmpl w:val="DDD48E66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4B3"/>
    <w:rsid w:val="00CD7155"/>
    <w:rsid w:val="00CF130C"/>
    <w:rsid w:val="00E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ACE7B94-842C-41E5-AC8E-AC0DCD67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текст"/>
    <w:basedOn w:val="a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Мой заголовок 1"/>
    <w:basedOn w:val="a"/>
    <w:next w:val="a3"/>
    <w:pPr>
      <w:keepNext/>
      <w:spacing w:before="240" w:after="120"/>
      <w:jc w:val="center"/>
    </w:pPr>
    <w:rPr>
      <w:sz w:val="36"/>
    </w:rPr>
  </w:style>
  <w:style w:type="paragraph" w:customStyle="1" w:styleId="2">
    <w:name w:val="Мой заголовок 2"/>
    <w:basedOn w:val="a"/>
    <w:next w:val="a3"/>
    <w:pPr>
      <w:keepNext/>
      <w:spacing w:before="240" w:after="120"/>
      <w:jc w:val="center"/>
    </w:pPr>
    <w:rPr>
      <w:sz w:val="32"/>
    </w:rPr>
  </w:style>
  <w:style w:type="character" w:styleId="a4">
    <w:name w:val="annotation reference"/>
    <w:basedOn w:val="a0"/>
    <w:semiHidden/>
    <w:rPr>
      <w:sz w:val="16"/>
    </w:rPr>
  </w:style>
  <w:style w:type="paragraph" w:styleId="a5">
    <w:name w:val="annotation text"/>
    <w:basedOn w:val="a"/>
    <w:semiHidden/>
  </w:style>
  <w:style w:type="paragraph" w:styleId="a6">
    <w:name w:val="caption"/>
    <w:basedOn w:val="a"/>
    <w:next w:val="a"/>
    <w:qFormat/>
    <w:pPr>
      <w:spacing w:before="120" w:after="120"/>
    </w:pPr>
    <w:rPr>
      <w:b/>
    </w:rPr>
  </w:style>
  <w:style w:type="paragraph" w:styleId="10">
    <w:name w:val="toc 1"/>
    <w:basedOn w:val="a"/>
    <w:next w:val="a"/>
    <w:semiHidden/>
    <w:pPr>
      <w:tabs>
        <w:tab w:val="right" w:leader="dot" w:pos="9638"/>
      </w:tabs>
    </w:pPr>
  </w:style>
  <w:style w:type="paragraph" w:styleId="20">
    <w:name w:val="toc 2"/>
    <w:basedOn w:val="a"/>
    <w:next w:val="a"/>
    <w:semiHidden/>
    <w:pPr>
      <w:tabs>
        <w:tab w:val="right" w:leader="dot" w:pos="9638"/>
      </w:tabs>
      <w:ind w:left="200"/>
    </w:pPr>
  </w:style>
  <w:style w:type="paragraph" w:styleId="3">
    <w:name w:val="toc 3"/>
    <w:basedOn w:val="a"/>
    <w:next w:val="a"/>
    <w:semiHidden/>
    <w:pPr>
      <w:tabs>
        <w:tab w:val="right" w:leader="dot" w:pos="9638"/>
      </w:tabs>
      <w:ind w:left="400"/>
    </w:pPr>
  </w:style>
  <w:style w:type="paragraph" w:styleId="4">
    <w:name w:val="toc 4"/>
    <w:basedOn w:val="a"/>
    <w:next w:val="a"/>
    <w:semiHidden/>
    <w:pPr>
      <w:tabs>
        <w:tab w:val="right" w:leader="dot" w:pos="9638"/>
      </w:tabs>
      <w:ind w:left="600"/>
    </w:pPr>
  </w:style>
  <w:style w:type="paragraph" w:styleId="5">
    <w:name w:val="toc 5"/>
    <w:basedOn w:val="a"/>
    <w:next w:val="a"/>
    <w:semiHidden/>
    <w:pPr>
      <w:tabs>
        <w:tab w:val="right" w:leader="dot" w:pos="9638"/>
      </w:tabs>
      <w:ind w:left="800"/>
    </w:pPr>
  </w:style>
  <w:style w:type="paragraph" w:styleId="6">
    <w:name w:val="toc 6"/>
    <w:basedOn w:val="a"/>
    <w:next w:val="a"/>
    <w:semiHidden/>
    <w:pPr>
      <w:tabs>
        <w:tab w:val="right" w:leader="dot" w:pos="9638"/>
      </w:tabs>
      <w:ind w:left="1000"/>
    </w:pPr>
  </w:style>
  <w:style w:type="paragraph" w:styleId="7">
    <w:name w:val="toc 7"/>
    <w:basedOn w:val="a"/>
    <w:next w:val="a"/>
    <w:semiHidden/>
    <w:pPr>
      <w:tabs>
        <w:tab w:val="right" w:leader="dot" w:pos="9638"/>
      </w:tabs>
      <w:ind w:left="1200"/>
    </w:pPr>
  </w:style>
  <w:style w:type="paragraph" w:styleId="8">
    <w:name w:val="toc 8"/>
    <w:basedOn w:val="a"/>
    <w:next w:val="a"/>
    <w:semiHidden/>
    <w:pPr>
      <w:tabs>
        <w:tab w:val="right" w:leader="dot" w:pos="9638"/>
      </w:tabs>
      <w:ind w:left="1400"/>
    </w:pPr>
  </w:style>
  <w:style w:type="paragraph" w:styleId="9">
    <w:name w:val="toc 9"/>
    <w:basedOn w:val="a"/>
    <w:next w:val="a"/>
    <w:semiHidden/>
    <w:pPr>
      <w:tabs>
        <w:tab w:val="right" w:leader="dot" w:pos="9638"/>
      </w:tabs>
      <w:ind w:left="1600"/>
    </w:pPr>
  </w:style>
  <w:style w:type="paragraph" w:styleId="a7">
    <w:name w:val="footnote text"/>
    <w:basedOn w:val="a"/>
    <w:semiHidden/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header"/>
    <w:basedOn w:val="a"/>
    <w:semiHidden/>
    <w:pPr>
      <w:tabs>
        <w:tab w:val="center" w:pos="4536"/>
        <w:tab w:val="right" w:pos="9072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2583</Words>
  <Characters>14726</Characters>
  <Application>Microsoft Office Word</Application>
  <DocSecurity>0</DocSecurity>
  <Lines>122</Lines>
  <Paragraphs>34</Paragraphs>
  <ScaleCrop>false</ScaleCrop>
  <Company>diakov.net</Company>
  <LinksUpToDate>false</LinksUpToDate>
  <CharactersWithSpaces>17275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Целлофан</dc:title>
  <dc:subject/>
  <dc:creator>ROk</dc:creator>
  <cp:keywords/>
  <dc:description>Полимерное материаловедение</dc:description>
  <cp:lastModifiedBy>Irina</cp:lastModifiedBy>
  <cp:revision>2</cp:revision>
  <cp:lastPrinted>2002-05-17T09:12:00Z</cp:lastPrinted>
  <dcterms:created xsi:type="dcterms:W3CDTF">2014-08-03T13:52:00Z</dcterms:created>
  <dcterms:modified xsi:type="dcterms:W3CDTF">2014-08-03T13:52:00Z</dcterms:modified>
</cp:coreProperties>
</file>