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F71950">
      <w:pPr>
        <w:pStyle w:val="a6"/>
        <w:ind w:firstLine="567"/>
        <w:rPr>
          <w:b/>
          <w:bCs/>
        </w:rPr>
      </w:pPr>
      <w:r>
        <w:rPr>
          <w:b/>
          <w:bCs/>
        </w:rPr>
        <w:t>г.Москва</w:t>
      </w:r>
    </w:p>
    <w:p w:rsidR="00E55640" w:rsidRDefault="00F71950">
      <w:pPr>
        <w:pStyle w:val="a6"/>
        <w:ind w:firstLine="567"/>
        <w:rPr>
          <w:b/>
          <w:bCs/>
        </w:rPr>
      </w:pPr>
      <w:r>
        <w:rPr>
          <w:b/>
          <w:bCs/>
        </w:rPr>
        <w:t>Южный Административный округ</w:t>
      </w:r>
    </w:p>
    <w:p w:rsidR="00E55640" w:rsidRDefault="00F71950">
      <w:pPr>
        <w:pStyle w:val="a6"/>
        <w:ind w:firstLine="567"/>
        <w:rPr>
          <w:b/>
          <w:bCs/>
        </w:rPr>
      </w:pPr>
      <w:r>
        <w:rPr>
          <w:b/>
          <w:bCs/>
        </w:rPr>
        <w:t>Средняя общеобразовательная школа № 939</w:t>
      </w:r>
    </w:p>
    <w:p w:rsidR="00E55640" w:rsidRDefault="00E55640">
      <w:pPr>
        <w:pBdr>
          <w:top w:val="single" w:sz="4" w:space="1" w:color="auto"/>
          <w:left w:val="single" w:sz="4" w:space="4" w:color="auto"/>
          <w:bottom w:val="single" w:sz="4" w:space="31" w:color="auto"/>
          <w:right w:val="single" w:sz="4" w:space="4" w:color="auto"/>
        </w:pBdr>
        <w:ind w:firstLine="567"/>
        <w:rPr>
          <w:b/>
          <w:bCs/>
        </w:rPr>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F71950">
      <w:pPr>
        <w:pStyle w:val="1"/>
        <w:ind w:firstLine="567"/>
      </w:pPr>
      <w:r>
        <w:t>РЕФЕРАТ</w:t>
      </w:r>
    </w:p>
    <w:p w:rsidR="00E55640" w:rsidRDefault="00F71950">
      <w:pPr>
        <w:pBdr>
          <w:top w:val="single" w:sz="4" w:space="1" w:color="auto"/>
          <w:left w:val="single" w:sz="4" w:space="4" w:color="auto"/>
          <w:bottom w:val="single" w:sz="4" w:space="31" w:color="auto"/>
          <w:right w:val="single" w:sz="4" w:space="4" w:color="auto"/>
        </w:pBdr>
        <w:ind w:firstLine="567"/>
        <w:jc w:val="center"/>
        <w:rPr>
          <w:b/>
          <w:bCs/>
          <w:sz w:val="32"/>
          <w:szCs w:val="32"/>
        </w:rPr>
      </w:pPr>
      <w:r>
        <w:rPr>
          <w:b/>
          <w:bCs/>
          <w:sz w:val="32"/>
          <w:szCs w:val="32"/>
        </w:rPr>
        <w:t>по географии на тему</w:t>
      </w: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jc w:val="center"/>
        <w:rPr>
          <w:b/>
          <w:bCs/>
          <w:sz w:val="36"/>
          <w:szCs w:val="36"/>
        </w:rPr>
      </w:pPr>
    </w:p>
    <w:p w:rsidR="00E55640" w:rsidRDefault="00E55640">
      <w:pPr>
        <w:pBdr>
          <w:top w:val="single" w:sz="4" w:space="1" w:color="auto"/>
          <w:left w:val="single" w:sz="4" w:space="4" w:color="auto"/>
          <w:bottom w:val="single" w:sz="4" w:space="31" w:color="auto"/>
          <w:right w:val="single" w:sz="4" w:space="4" w:color="auto"/>
        </w:pBdr>
        <w:ind w:firstLine="567"/>
        <w:jc w:val="center"/>
        <w:rPr>
          <w:b/>
          <w:bCs/>
          <w:sz w:val="36"/>
          <w:szCs w:val="36"/>
        </w:rPr>
      </w:pPr>
    </w:p>
    <w:p w:rsidR="00E55640" w:rsidRDefault="00E55640">
      <w:pPr>
        <w:pBdr>
          <w:top w:val="single" w:sz="4" w:space="1" w:color="auto"/>
          <w:left w:val="single" w:sz="4" w:space="4" w:color="auto"/>
          <w:bottom w:val="single" w:sz="4" w:space="31" w:color="auto"/>
          <w:right w:val="single" w:sz="4" w:space="4" w:color="auto"/>
        </w:pBdr>
        <w:ind w:firstLine="567"/>
        <w:jc w:val="center"/>
        <w:rPr>
          <w:b/>
          <w:bCs/>
          <w:sz w:val="32"/>
          <w:szCs w:val="32"/>
        </w:rPr>
      </w:pPr>
    </w:p>
    <w:p w:rsidR="00E55640" w:rsidRDefault="00F71950">
      <w:pPr>
        <w:pStyle w:val="2"/>
        <w:ind w:firstLine="567"/>
        <w:rPr>
          <w:sz w:val="52"/>
          <w:szCs w:val="52"/>
        </w:rPr>
      </w:pPr>
      <w:r>
        <w:rPr>
          <w:sz w:val="52"/>
          <w:szCs w:val="52"/>
        </w:rPr>
        <w:t xml:space="preserve">Чешская Республика </w:t>
      </w:r>
    </w:p>
    <w:p w:rsidR="00E55640" w:rsidRDefault="00E55640">
      <w:pPr>
        <w:pBdr>
          <w:top w:val="single" w:sz="4" w:space="1" w:color="auto"/>
          <w:left w:val="single" w:sz="4" w:space="4" w:color="auto"/>
          <w:bottom w:val="single" w:sz="4" w:space="31" w:color="auto"/>
          <w:right w:val="single" w:sz="4" w:space="4" w:color="auto"/>
        </w:pBdr>
        <w:ind w:firstLine="567"/>
        <w:jc w:val="center"/>
        <w:rPr>
          <w:b/>
          <w:bCs/>
          <w:sz w:val="32"/>
          <w:szCs w:val="32"/>
        </w:rPr>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E55640">
      <w:pPr>
        <w:pBdr>
          <w:top w:val="single" w:sz="4" w:space="1" w:color="auto"/>
          <w:left w:val="single" w:sz="4" w:space="4" w:color="auto"/>
          <w:bottom w:val="single" w:sz="4" w:space="31" w:color="auto"/>
          <w:right w:val="single" w:sz="4" w:space="4" w:color="auto"/>
        </w:pBdr>
        <w:ind w:firstLine="567"/>
      </w:pPr>
    </w:p>
    <w:p w:rsidR="00E55640" w:rsidRDefault="00F71950">
      <w:pPr>
        <w:pBdr>
          <w:top w:val="single" w:sz="4" w:space="1" w:color="auto"/>
          <w:left w:val="single" w:sz="4" w:space="4" w:color="auto"/>
          <w:bottom w:val="single" w:sz="4" w:space="31" w:color="auto"/>
          <w:right w:val="single" w:sz="4" w:space="4" w:color="auto"/>
        </w:pBdr>
        <w:ind w:firstLine="567"/>
      </w:pPr>
      <w:r>
        <w:tab/>
      </w:r>
      <w:r>
        <w:tab/>
      </w:r>
      <w:r>
        <w:tab/>
      </w:r>
      <w:r>
        <w:tab/>
      </w: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F71950">
      <w:pPr>
        <w:pBdr>
          <w:top w:val="single" w:sz="4" w:space="1" w:color="auto"/>
          <w:left w:val="single" w:sz="4" w:space="4" w:color="auto"/>
          <w:bottom w:val="single" w:sz="4" w:space="31" w:color="auto"/>
          <w:right w:val="single" w:sz="4" w:space="4" w:color="auto"/>
        </w:pBdr>
        <w:ind w:firstLine="567"/>
        <w:jc w:val="center"/>
        <w:rPr>
          <w:sz w:val="32"/>
          <w:szCs w:val="32"/>
        </w:rPr>
      </w:pPr>
      <w:r>
        <w:rPr>
          <w:sz w:val="32"/>
          <w:szCs w:val="32"/>
        </w:rPr>
        <w:t>2000 год</w:t>
      </w:r>
    </w:p>
    <w:p w:rsidR="00E55640" w:rsidRDefault="00E55640">
      <w:pPr>
        <w:pBdr>
          <w:top w:val="single" w:sz="4" w:space="1" w:color="auto"/>
          <w:left w:val="single" w:sz="4" w:space="4" w:color="auto"/>
          <w:bottom w:val="single" w:sz="4" w:space="31" w:color="auto"/>
          <w:right w:val="single" w:sz="4" w:space="4" w:color="auto"/>
        </w:pBdr>
        <w:ind w:firstLine="567"/>
        <w:jc w:val="center"/>
        <w:rPr>
          <w:sz w:val="32"/>
          <w:szCs w:val="32"/>
        </w:rPr>
      </w:pPr>
    </w:p>
    <w:p w:rsidR="00E55640" w:rsidRDefault="00E55640">
      <w:pPr>
        <w:pStyle w:val="a4"/>
        <w:ind w:firstLine="567"/>
      </w:pPr>
    </w:p>
    <w:p w:rsidR="00E55640" w:rsidRDefault="00E55640">
      <w:pPr>
        <w:ind w:firstLine="567"/>
      </w:pPr>
    </w:p>
    <w:p w:rsidR="00E55640" w:rsidRDefault="00E55640">
      <w:pPr>
        <w:pStyle w:val="a8"/>
        <w:ind w:firstLine="567"/>
      </w:pPr>
    </w:p>
    <w:p w:rsidR="00E55640" w:rsidRDefault="00E55640">
      <w:pPr>
        <w:pStyle w:val="a8"/>
        <w:ind w:firstLine="567"/>
      </w:pPr>
    </w:p>
    <w:p w:rsidR="00E55640" w:rsidRDefault="00E55640">
      <w:pPr>
        <w:pStyle w:val="a8"/>
        <w:ind w:firstLine="567"/>
      </w:pPr>
    </w:p>
    <w:p w:rsidR="00E55640" w:rsidRDefault="00F71950">
      <w:pPr>
        <w:pStyle w:val="a8"/>
        <w:ind w:firstLine="567"/>
      </w:pPr>
      <w:r>
        <w:t>СОДЕРЖАНИЕ</w:t>
      </w:r>
    </w:p>
    <w:p w:rsidR="00E55640" w:rsidRDefault="00E55640">
      <w:pPr>
        <w:ind w:firstLine="567"/>
        <w:jc w:val="center"/>
        <w:rPr>
          <w:b/>
          <w:bCs/>
          <w:sz w:val="28"/>
          <w:szCs w:val="28"/>
        </w:rPr>
      </w:pPr>
    </w:p>
    <w:p w:rsidR="00E55640" w:rsidRDefault="00F71950">
      <w:pPr>
        <w:pStyle w:val="11"/>
        <w:numPr>
          <w:ilvl w:val="0"/>
          <w:numId w:val="2"/>
        </w:numPr>
        <w:tabs>
          <w:tab w:val="clear" w:pos="360"/>
          <w:tab w:val="num" w:pos="1080"/>
        </w:tabs>
        <w:spacing w:line="360" w:lineRule="auto"/>
        <w:ind w:left="0" w:firstLine="567"/>
        <w:jc w:val="both"/>
      </w:pPr>
      <w:r>
        <w:t>Введение………………………………………………3</w:t>
      </w:r>
    </w:p>
    <w:p w:rsidR="00E55640" w:rsidRDefault="00F71950">
      <w:pPr>
        <w:pStyle w:val="11"/>
        <w:numPr>
          <w:ilvl w:val="0"/>
          <w:numId w:val="2"/>
        </w:numPr>
        <w:tabs>
          <w:tab w:val="clear" w:pos="360"/>
          <w:tab w:val="num" w:pos="1080"/>
        </w:tabs>
        <w:spacing w:line="360" w:lineRule="auto"/>
        <w:ind w:left="0" w:firstLine="567"/>
      </w:pPr>
      <w:r>
        <w:t xml:space="preserve">Административное и государственное </w:t>
      </w:r>
    </w:p>
    <w:p w:rsidR="00E55640" w:rsidRDefault="00F71950">
      <w:pPr>
        <w:pStyle w:val="11"/>
        <w:spacing w:line="360" w:lineRule="auto"/>
        <w:ind w:firstLine="567"/>
      </w:pPr>
      <w:r>
        <w:t xml:space="preserve">       устройство Чехии………………………………………………4</w:t>
      </w:r>
    </w:p>
    <w:p w:rsidR="00E55640" w:rsidRDefault="00F71950">
      <w:pPr>
        <w:pStyle w:val="11"/>
        <w:numPr>
          <w:ilvl w:val="0"/>
          <w:numId w:val="2"/>
        </w:numPr>
        <w:tabs>
          <w:tab w:val="clear" w:pos="360"/>
          <w:tab w:val="num" w:pos="1080"/>
        </w:tabs>
        <w:spacing w:line="360" w:lineRule="auto"/>
        <w:ind w:left="0" w:firstLine="567"/>
        <w:jc w:val="both"/>
      </w:pPr>
      <w:r>
        <w:t>Из истории Чешской Республики……………………5</w:t>
      </w:r>
    </w:p>
    <w:p w:rsidR="00E55640" w:rsidRDefault="00F71950">
      <w:pPr>
        <w:pStyle w:val="11"/>
        <w:numPr>
          <w:ilvl w:val="0"/>
          <w:numId w:val="2"/>
        </w:numPr>
        <w:tabs>
          <w:tab w:val="clear" w:pos="360"/>
          <w:tab w:val="num" w:pos="1080"/>
        </w:tabs>
        <w:spacing w:line="360" w:lineRule="auto"/>
        <w:ind w:left="0" w:firstLine="567"/>
      </w:pPr>
      <w:r>
        <w:t>Экономико-географическое и политико-географическое положение Чешской Республики……6</w:t>
      </w:r>
    </w:p>
    <w:p w:rsidR="00E55640" w:rsidRDefault="00F71950">
      <w:pPr>
        <w:pStyle w:val="11"/>
        <w:numPr>
          <w:ilvl w:val="0"/>
          <w:numId w:val="2"/>
        </w:numPr>
        <w:tabs>
          <w:tab w:val="clear" w:pos="360"/>
          <w:tab w:val="num" w:pos="1080"/>
        </w:tabs>
        <w:spacing w:line="360" w:lineRule="auto"/>
        <w:ind w:left="0" w:firstLine="567"/>
      </w:pPr>
      <w:r>
        <w:t>Природные условия и природные ресурсы Чешской Республики………………………………………………8</w:t>
      </w:r>
    </w:p>
    <w:p w:rsidR="00E55640" w:rsidRDefault="00F71950">
      <w:pPr>
        <w:pStyle w:val="11"/>
        <w:numPr>
          <w:ilvl w:val="0"/>
          <w:numId w:val="2"/>
        </w:numPr>
        <w:tabs>
          <w:tab w:val="clear" w:pos="360"/>
          <w:tab w:val="num" w:pos="1080"/>
        </w:tabs>
        <w:spacing w:line="360" w:lineRule="auto"/>
        <w:ind w:left="0" w:firstLine="567"/>
        <w:jc w:val="both"/>
      </w:pPr>
      <w:r>
        <w:t>Население Чешской Республики……………………………15</w:t>
      </w:r>
    </w:p>
    <w:p w:rsidR="00E55640" w:rsidRDefault="00F71950">
      <w:pPr>
        <w:pStyle w:val="11"/>
        <w:numPr>
          <w:ilvl w:val="0"/>
          <w:numId w:val="2"/>
        </w:numPr>
        <w:tabs>
          <w:tab w:val="clear" w:pos="360"/>
          <w:tab w:val="num" w:pos="1080"/>
        </w:tabs>
        <w:spacing w:line="360" w:lineRule="auto"/>
        <w:ind w:left="0" w:firstLine="567"/>
        <w:jc w:val="both"/>
      </w:pPr>
      <w:r>
        <w:t>Культура народов Чешской Республики………………………16</w:t>
      </w:r>
    </w:p>
    <w:p w:rsidR="00E55640" w:rsidRDefault="00F71950">
      <w:pPr>
        <w:pStyle w:val="11"/>
        <w:numPr>
          <w:ilvl w:val="0"/>
          <w:numId w:val="2"/>
        </w:numPr>
        <w:tabs>
          <w:tab w:val="clear" w:pos="360"/>
          <w:tab w:val="num" w:pos="1080"/>
        </w:tabs>
        <w:spacing w:line="360" w:lineRule="auto"/>
        <w:ind w:left="0" w:firstLine="567"/>
      </w:pPr>
      <w:r>
        <w:t>Общая характеристика народного хозяйства Чешской Республики…………………18</w:t>
      </w:r>
    </w:p>
    <w:p w:rsidR="00E55640" w:rsidRDefault="00F71950">
      <w:pPr>
        <w:pStyle w:val="11"/>
        <w:numPr>
          <w:ilvl w:val="0"/>
          <w:numId w:val="2"/>
        </w:numPr>
        <w:tabs>
          <w:tab w:val="clear" w:pos="360"/>
          <w:tab w:val="num" w:pos="1080"/>
        </w:tabs>
        <w:spacing w:line="360" w:lineRule="auto"/>
        <w:ind w:left="0" w:firstLine="567"/>
        <w:jc w:val="both"/>
      </w:pPr>
      <w:r>
        <w:t xml:space="preserve">Внешнеэкономические связи Чешской </w:t>
      </w:r>
    </w:p>
    <w:p w:rsidR="00E55640" w:rsidRDefault="00F71950">
      <w:pPr>
        <w:pStyle w:val="11"/>
        <w:spacing w:line="360" w:lineRule="auto"/>
        <w:ind w:firstLine="567"/>
        <w:jc w:val="both"/>
      </w:pPr>
      <w:r>
        <w:t xml:space="preserve">Республики……………………………………22 </w:t>
      </w:r>
    </w:p>
    <w:p w:rsidR="00E55640" w:rsidRDefault="00F71950">
      <w:pPr>
        <w:pStyle w:val="11"/>
        <w:numPr>
          <w:ilvl w:val="0"/>
          <w:numId w:val="2"/>
        </w:numPr>
        <w:tabs>
          <w:tab w:val="clear" w:pos="360"/>
          <w:tab w:val="num" w:pos="1080"/>
        </w:tabs>
        <w:spacing w:line="360" w:lineRule="auto"/>
        <w:ind w:left="0" w:firstLine="567"/>
      </w:pPr>
      <w:r>
        <w:t>Прага – столица Чешской Республики…………………24</w:t>
      </w:r>
    </w:p>
    <w:p w:rsidR="00E55640" w:rsidRDefault="00F71950">
      <w:pPr>
        <w:pStyle w:val="11"/>
        <w:numPr>
          <w:ilvl w:val="0"/>
          <w:numId w:val="2"/>
        </w:numPr>
        <w:tabs>
          <w:tab w:val="clear" w:pos="360"/>
          <w:tab w:val="num" w:pos="1080"/>
        </w:tabs>
        <w:spacing w:line="360" w:lineRule="auto"/>
        <w:ind w:left="0" w:firstLine="567"/>
      </w:pPr>
      <w:r>
        <w:t>Литература…………………………………………26</w:t>
      </w:r>
    </w:p>
    <w:p w:rsidR="00E55640" w:rsidRDefault="00E55640">
      <w:pPr>
        <w:ind w:firstLine="567"/>
        <w:jc w:val="center"/>
        <w:rPr>
          <w:b/>
          <w:bCs/>
          <w:sz w:val="28"/>
          <w:szCs w:val="28"/>
        </w:rPr>
      </w:pPr>
    </w:p>
    <w:p w:rsidR="00E55640" w:rsidRDefault="00F71950">
      <w:pPr>
        <w:pStyle w:val="11"/>
        <w:ind w:firstLine="567"/>
        <w:jc w:val="center"/>
        <w:rPr>
          <w:b/>
          <w:bCs/>
          <w:sz w:val="32"/>
          <w:szCs w:val="32"/>
        </w:rPr>
      </w:pPr>
      <w:r>
        <w:rPr>
          <w:b/>
          <w:bCs/>
          <w:sz w:val="32"/>
          <w:szCs w:val="32"/>
        </w:rPr>
        <w:t>ВВЕДЕНИЕ</w:t>
      </w:r>
    </w:p>
    <w:p w:rsidR="00E55640" w:rsidRDefault="00E55640">
      <w:pPr>
        <w:pStyle w:val="11"/>
        <w:ind w:firstLine="567"/>
        <w:jc w:val="both"/>
        <w:rPr>
          <w:b/>
          <w:bCs/>
        </w:rPr>
      </w:pPr>
    </w:p>
    <w:p w:rsidR="00E55640" w:rsidRDefault="00F71950">
      <w:pPr>
        <w:pStyle w:val="11"/>
        <w:ind w:firstLine="567"/>
        <w:jc w:val="both"/>
      </w:pPr>
      <w:r>
        <w:t xml:space="preserve">Чешская Республика (ЧР) расположена в центре Европы на сравнительно небольшой территории – около 79 тыс.кв.км. и является одной из развитых, индустриальных стран мира. Чехия имеет общие границы с Германией, Словакией, Австрией и Польшей. Численность населения Чешской Республики - 10,3 млн. человек.  Официальный язык – чешский. Денежная единица – чешская крона. </w:t>
      </w:r>
    </w:p>
    <w:p w:rsidR="00E55640" w:rsidRDefault="00F71950">
      <w:pPr>
        <w:pStyle w:val="11"/>
        <w:ind w:firstLine="567"/>
        <w:jc w:val="both"/>
      </w:pPr>
      <w:r>
        <w:t xml:space="preserve">Столица государства – город Прага. Наиболее крупные города Чехии – Брно, Острава, Пльзен, Усти-Над-Лабем, Градец Кралове. </w:t>
      </w:r>
    </w:p>
    <w:p w:rsidR="00E55640" w:rsidRDefault="00F71950">
      <w:pPr>
        <w:pStyle w:val="11"/>
        <w:ind w:firstLine="567"/>
        <w:jc w:val="both"/>
      </w:pPr>
      <w:r>
        <w:t xml:space="preserve">Чехию часто называют сердцем европейского континента. Путешественникам между Пльзенем и Хебом с гордостью показывают гранитный обелиск с надписью "Центр Европы". Страна словно создана для туризма. В Чехии насчитывается 2500 старинных замков и городков. Нет, кажется такого архитектурного стиля, который не был бы представлен в Чехии - романский, готический, ренессанс, чешское барокко... </w:t>
      </w:r>
    </w:p>
    <w:p w:rsidR="00E55640" w:rsidRDefault="00E55640">
      <w:pPr>
        <w:pStyle w:val="11"/>
        <w:ind w:firstLine="567"/>
      </w:pPr>
    </w:p>
    <w:p w:rsidR="00E55640" w:rsidRDefault="00F71950">
      <w:pPr>
        <w:pStyle w:val="11"/>
        <w:ind w:firstLine="567"/>
        <w:jc w:val="center"/>
        <w:rPr>
          <w:b/>
          <w:bCs/>
          <w:sz w:val="32"/>
          <w:szCs w:val="32"/>
        </w:rPr>
      </w:pPr>
      <w:r>
        <w:rPr>
          <w:b/>
          <w:bCs/>
          <w:sz w:val="32"/>
          <w:szCs w:val="32"/>
        </w:rPr>
        <w:t>Административное и государственное устройство Чехии</w:t>
      </w:r>
    </w:p>
    <w:p w:rsidR="00E55640" w:rsidRDefault="00E55640">
      <w:pPr>
        <w:pStyle w:val="11"/>
        <w:ind w:firstLine="567"/>
        <w:rPr>
          <w:b/>
          <w:bCs/>
        </w:rPr>
      </w:pPr>
    </w:p>
    <w:p w:rsidR="00E55640" w:rsidRDefault="00F71950">
      <w:pPr>
        <w:pStyle w:val="11"/>
        <w:ind w:firstLine="567"/>
        <w:jc w:val="both"/>
      </w:pPr>
      <w:r>
        <w:t>В административно-территориальном отношении Чешская Республика делится на семь областей: Северо-Чешская, Восточно-Чешская, Западно-Чешская, Среднечешская, Южно-Чешская, Северо-Моравская и Южно-Моравская.</w:t>
      </w:r>
    </w:p>
    <w:p w:rsidR="00E55640" w:rsidRDefault="00F71950">
      <w:pPr>
        <w:pStyle w:val="11"/>
        <w:ind w:firstLine="567"/>
        <w:jc w:val="both"/>
      </w:pPr>
      <w:r>
        <w:t>Чехия – республика. Конституция Чешской Республики принята Национальным Советом Чехии в декабре 1992 года. Главой государства является президент, который избирается парламентом страны сроком на пять лет. В настоящее время Президентом Чехии на второй срок избран Вацлав Гавел. Законодательная власть в стране принадлежит парламенту, состоящему из двух палат – палаты депутатов и сената. Высшим исполнительным органом является правительство.</w:t>
      </w:r>
    </w:p>
    <w:p w:rsidR="00E55640" w:rsidRDefault="00F71950">
      <w:pPr>
        <w:pStyle w:val="11"/>
        <w:ind w:firstLine="567"/>
        <w:jc w:val="both"/>
      </w:pPr>
      <w:r>
        <w:t>К основным политическим партиям страны относятся:</w:t>
      </w:r>
    </w:p>
    <w:p w:rsidR="00E55640" w:rsidRDefault="00F71950">
      <w:pPr>
        <w:pStyle w:val="11"/>
        <w:numPr>
          <w:ilvl w:val="0"/>
          <w:numId w:val="1"/>
        </w:numPr>
        <w:ind w:left="0" w:firstLine="567"/>
        <w:jc w:val="both"/>
      </w:pPr>
      <w:r>
        <w:rPr>
          <w:i/>
          <w:iCs/>
        </w:rPr>
        <w:t>Гражданская демократическая партия.</w:t>
      </w:r>
      <w:r>
        <w:t xml:space="preserve"> Основные принципы ее программы – парламентская демократия, рыночная экономика с сильной частной собственностью;</w:t>
      </w:r>
    </w:p>
    <w:p w:rsidR="00E55640" w:rsidRDefault="00F71950">
      <w:pPr>
        <w:pStyle w:val="11"/>
        <w:numPr>
          <w:ilvl w:val="0"/>
          <w:numId w:val="1"/>
        </w:numPr>
        <w:ind w:left="0" w:firstLine="567"/>
        <w:jc w:val="both"/>
      </w:pPr>
      <w:r>
        <w:rPr>
          <w:i/>
          <w:iCs/>
        </w:rPr>
        <w:t>Коммунистическая партия Чехии и Моравии –</w:t>
      </w:r>
      <w:r>
        <w:t xml:space="preserve"> возникла в 1990 году после распада Коммунистической партии Чехословакии:</w:t>
      </w:r>
    </w:p>
    <w:p w:rsidR="00E55640" w:rsidRDefault="00F71950">
      <w:pPr>
        <w:pStyle w:val="11"/>
        <w:numPr>
          <w:ilvl w:val="0"/>
          <w:numId w:val="1"/>
        </w:numPr>
        <w:ind w:left="0" w:firstLine="567"/>
        <w:jc w:val="both"/>
      </w:pPr>
      <w:r>
        <w:rPr>
          <w:i/>
          <w:iCs/>
        </w:rPr>
        <w:t xml:space="preserve">Христианско-демократическая уния – </w:t>
      </w:r>
      <w:r>
        <w:t>относится к правоцентристским партиям;</w:t>
      </w:r>
    </w:p>
    <w:p w:rsidR="00E55640" w:rsidRDefault="00F71950">
      <w:pPr>
        <w:pStyle w:val="11"/>
        <w:numPr>
          <w:ilvl w:val="0"/>
          <w:numId w:val="1"/>
        </w:numPr>
        <w:ind w:left="0" w:firstLine="567"/>
        <w:jc w:val="both"/>
      </w:pPr>
      <w:r>
        <w:rPr>
          <w:i/>
          <w:iCs/>
        </w:rPr>
        <w:t xml:space="preserve">Гражданский демократический альянс – </w:t>
      </w:r>
      <w:r>
        <w:t>возник в 1989 году и считает себя сторонником западного консерватизма и принципов экономического либерализма;</w:t>
      </w:r>
    </w:p>
    <w:p w:rsidR="00E55640" w:rsidRDefault="00F71950">
      <w:pPr>
        <w:pStyle w:val="11"/>
        <w:numPr>
          <w:ilvl w:val="0"/>
          <w:numId w:val="1"/>
        </w:numPr>
        <w:ind w:left="0" w:firstLine="567"/>
        <w:jc w:val="both"/>
      </w:pPr>
      <w:r>
        <w:rPr>
          <w:i/>
          <w:iCs/>
        </w:rPr>
        <w:t xml:space="preserve">Чехословацкая социал-демократическая партия </w:t>
      </w:r>
      <w:r>
        <w:t>– левоцентристская партия, придерживается традиций чехословацкого и зарубежного социал-демократического движения;</w:t>
      </w:r>
    </w:p>
    <w:p w:rsidR="00E55640" w:rsidRDefault="00F71950">
      <w:pPr>
        <w:pStyle w:val="11"/>
        <w:numPr>
          <w:ilvl w:val="0"/>
          <w:numId w:val="1"/>
        </w:numPr>
        <w:ind w:left="0" w:firstLine="567"/>
        <w:jc w:val="both"/>
      </w:pPr>
      <w:r>
        <w:rPr>
          <w:i/>
          <w:iCs/>
        </w:rPr>
        <w:t xml:space="preserve">Республиканская партия </w:t>
      </w:r>
      <w:r>
        <w:t>– возникла в 1989 году, считается радикальной правой партией, ее программа популистско-анархистская;</w:t>
      </w:r>
    </w:p>
    <w:p w:rsidR="00E55640" w:rsidRDefault="00F71950">
      <w:pPr>
        <w:pStyle w:val="11"/>
        <w:numPr>
          <w:ilvl w:val="0"/>
          <w:numId w:val="1"/>
        </w:numPr>
        <w:ind w:left="0" w:firstLine="567"/>
        <w:jc w:val="both"/>
      </w:pPr>
      <w:r>
        <w:rPr>
          <w:i/>
          <w:iCs/>
        </w:rPr>
        <w:t xml:space="preserve">Сельскохозяйственная партия </w:t>
      </w:r>
      <w:r>
        <w:t>– отстаивает интересы земледельцев и жителей деревни;</w:t>
      </w:r>
    </w:p>
    <w:p w:rsidR="00E55640" w:rsidRDefault="00F71950">
      <w:pPr>
        <w:pStyle w:val="11"/>
        <w:numPr>
          <w:ilvl w:val="0"/>
          <w:numId w:val="1"/>
        </w:numPr>
        <w:ind w:left="0" w:firstLine="567"/>
        <w:jc w:val="both"/>
      </w:pPr>
      <w:r>
        <w:rPr>
          <w:i/>
          <w:iCs/>
        </w:rPr>
        <w:t xml:space="preserve">Общество Моравии и Силезии </w:t>
      </w:r>
      <w:r>
        <w:t>– выступает за самоуправляемые Моравию и Силезию.</w:t>
      </w:r>
    </w:p>
    <w:p w:rsidR="00E55640" w:rsidRDefault="00F71950">
      <w:pPr>
        <w:pStyle w:val="11"/>
        <w:ind w:firstLine="567"/>
        <w:jc w:val="both"/>
      </w:pPr>
      <w:r>
        <w:t>Всего в Чехии зарегистрировано более 80 партий и движений и более 200 молодежных организаций. Наиболее крупным профсоюзным объединением в Чехии является Чешско-моравская палата профсоюзов, в которую входит более 40 отраслевых профессиональных союзов.</w:t>
      </w:r>
    </w:p>
    <w:p w:rsidR="00E55640" w:rsidRDefault="00E55640">
      <w:pPr>
        <w:pStyle w:val="11"/>
        <w:ind w:firstLine="567"/>
        <w:jc w:val="both"/>
      </w:pPr>
    </w:p>
    <w:p w:rsidR="00E55640" w:rsidRDefault="00E55640">
      <w:pPr>
        <w:pStyle w:val="11"/>
        <w:ind w:firstLine="567"/>
        <w:jc w:val="both"/>
      </w:pPr>
    </w:p>
    <w:p w:rsidR="00E55640" w:rsidRDefault="00E55640">
      <w:pPr>
        <w:pStyle w:val="11"/>
        <w:ind w:firstLine="567"/>
        <w:jc w:val="both"/>
      </w:pPr>
    </w:p>
    <w:p w:rsidR="00E55640" w:rsidRDefault="00F71950">
      <w:pPr>
        <w:pStyle w:val="11"/>
        <w:ind w:firstLine="567"/>
        <w:jc w:val="center"/>
        <w:rPr>
          <w:b/>
          <w:bCs/>
          <w:sz w:val="32"/>
          <w:szCs w:val="32"/>
        </w:rPr>
      </w:pPr>
      <w:r>
        <w:rPr>
          <w:b/>
          <w:bCs/>
          <w:sz w:val="32"/>
          <w:szCs w:val="32"/>
        </w:rPr>
        <w:t>Из истории Чешской Республики</w:t>
      </w:r>
    </w:p>
    <w:p w:rsidR="00E55640" w:rsidRDefault="00E55640">
      <w:pPr>
        <w:pStyle w:val="11"/>
        <w:ind w:firstLine="567"/>
        <w:jc w:val="both"/>
      </w:pPr>
    </w:p>
    <w:p w:rsidR="00E55640" w:rsidRDefault="00F71950">
      <w:pPr>
        <w:pStyle w:val="11"/>
        <w:ind w:firstLine="567"/>
        <w:jc w:val="both"/>
      </w:pPr>
      <w:r>
        <w:t>Территория Чехии населена с глубокой древности. На чешских землях когда-то жило кельтское племя боев, поэтому ее называли "страной боев" – Богемией. В начале нашей эры с севера в страну вторглись германские племена. Они уши дальше на юг, а чешские земли попали в сферу интересов Римской империи, соорудившей в период правления императора Траяна (98-117 г.г.) широко известный "Римский вал" – мощную линию укреплений, северные бастионы которой находились в Мушове (Южная Моравия).</w:t>
      </w:r>
    </w:p>
    <w:p w:rsidR="00E55640" w:rsidRDefault="00F71950">
      <w:pPr>
        <w:pStyle w:val="11"/>
        <w:ind w:firstLine="567"/>
        <w:jc w:val="both"/>
      </w:pPr>
      <w:r>
        <w:t xml:space="preserve">Именно здесь в связи со значительным развитием сельского хозяйства, а также ремесел формируются первые чешские города. Уже в </w:t>
      </w:r>
      <w:r>
        <w:rPr>
          <w:lang w:val="en-US"/>
        </w:rPr>
        <w:t>VIII</w:t>
      </w:r>
      <w:r>
        <w:t xml:space="preserve"> веке область Южной Моравии, где объединение племен проходило значительно быстрее, чем в изолированной горами западной Чехии, значительно окрепла в экономическом отношении. Процветало земледелие, возросла добыча железной руды, покрывавшая потребность страны в сырье для производства орудий труда и оружия, велась оживленная торговля с соседними государствами.</w:t>
      </w:r>
    </w:p>
    <w:p w:rsidR="00E55640" w:rsidRDefault="00F71950">
      <w:pPr>
        <w:pStyle w:val="11"/>
        <w:ind w:firstLine="567"/>
        <w:jc w:val="both"/>
      </w:pPr>
      <w:r>
        <w:t>Постепенно центр исторического развития стал перемещаться в западные районы Чехии, большей частью территории которой владело племя чехов, заселившее среднюю часть страны и опиравшееся на ряд мощных градов-крепостей, из которых самым молодым была Прага.</w:t>
      </w:r>
    </w:p>
    <w:p w:rsidR="00E55640" w:rsidRDefault="00F71950">
      <w:pPr>
        <w:pStyle w:val="11"/>
        <w:ind w:firstLine="567"/>
        <w:jc w:val="both"/>
      </w:pPr>
      <w:r>
        <w:t xml:space="preserve">Образовавшееся в Х веке Пражское княжество стало ядром ранне-феодального чешского государства. С </w:t>
      </w:r>
      <w:r>
        <w:rPr>
          <w:lang w:val="en-US"/>
        </w:rPr>
        <w:t>XVI</w:t>
      </w:r>
      <w:r>
        <w:t xml:space="preserve">  века чешские земли оказались под властью австрийской династии Габсбургов. С поражением антигабсбургского восстания у Белой Горы в 1620 году чешские земли полностью потеряли независимость. С 1918 года после распада Австро-Венгрии Национальным Советом в Праге было объявлено о создании самостоятельного Чехословацского государства, в состав которого вошли Чехия и Словакия. </w:t>
      </w:r>
    </w:p>
    <w:p w:rsidR="00E55640" w:rsidRDefault="00F71950">
      <w:pPr>
        <w:pStyle w:val="11"/>
        <w:ind w:firstLine="567"/>
        <w:jc w:val="both"/>
      </w:pPr>
      <w:r>
        <w:t>По мюнхенскому сговору  1938 года гитлеровская Германия захватила Западную Чехию (Судетскую область). В марте 1939 года все чешские земли были оккупированы фашистскими войсками и объявлены "протекторатом Чехия и Моравия". Народное восстание 1945 года и успешные действия Советской Армии привели к разгрому оккупантов.</w:t>
      </w:r>
    </w:p>
    <w:p w:rsidR="00E55640" w:rsidRDefault="00F71950">
      <w:pPr>
        <w:pStyle w:val="11"/>
        <w:ind w:firstLine="567"/>
        <w:jc w:val="both"/>
      </w:pPr>
      <w:r>
        <w:t>После второй мировой войны была восстановлена территориальная целостность Чехословакии, чешские и словацкие земли вошли в состав Чехословацкой социалистической республики. С февраля 1948 года, после прихода к власти коммунистической партии, было провозглашено вступление страны на путь социалистического строительства. В конце 60-х годов начался процесс обновления социализма путем его демократизации, получивший название "пражской весны", который был прерван в августе 1968 года после ввода войск пяти стран Варшавского Договора. В результате возникновения острого общественно-политического кризиса в ноябре 1989 года Коммунистическая партия Чехословакии была отстранена от власти. На состоявшихся в 1990 году парламентских и коммунальных выборах новые политические силы получили поддержку избирателей и приступили к демонтажу прежнего общественно-политического строя.</w:t>
      </w:r>
    </w:p>
    <w:p w:rsidR="00E55640" w:rsidRDefault="00F71950">
      <w:pPr>
        <w:pStyle w:val="11"/>
        <w:ind w:firstLine="567"/>
        <w:jc w:val="both"/>
      </w:pPr>
      <w:r>
        <w:t>В декабре 1992 года Федеральным собранием Чехословакии был принят закон о разделении федерации и с 1 января 1993 года Чешская Республика была провозглашена самостоятельным, суверенным и независимым государством.</w:t>
      </w:r>
    </w:p>
    <w:p w:rsidR="00E55640" w:rsidRDefault="00E55640">
      <w:pPr>
        <w:pStyle w:val="11"/>
        <w:ind w:firstLine="567"/>
        <w:jc w:val="both"/>
      </w:pPr>
    </w:p>
    <w:p w:rsidR="00E55640" w:rsidRDefault="00E55640">
      <w:pPr>
        <w:pStyle w:val="11"/>
        <w:ind w:firstLine="567"/>
        <w:jc w:val="both"/>
      </w:pPr>
    </w:p>
    <w:p w:rsidR="00E55640" w:rsidRDefault="00F71950">
      <w:pPr>
        <w:pStyle w:val="11"/>
        <w:ind w:firstLine="567"/>
        <w:jc w:val="center"/>
        <w:rPr>
          <w:b/>
          <w:bCs/>
          <w:sz w:val="32"/>
          <w:szCs w:val="32"/>
        </w:rPr>
      </w:pPr>
      <w:r>
        <w:rPr>
          <w:b/>
          <w:bCs/>
          <w:sz w:val="32"/>
          <w:szCs w:val="32"/>
        </w:rPr>
        <w:t>Экономико-географическое и политико-географическое положение Чешской Республики</w:t>
      </w:r>
    </w:p>
    <w:p w:rsidR="00E55640" w:rsidRDefault="00E55640">
      <w:pPr>
        <w:pStyle w:val="11"/>
        <w:ind w:firstLine="567"/>
        <w:jc w:val="both"/>
        <w:rPr>
          <w:b/>
          <w:bCs/>
        </w:rPr>
      </w:pPr>
    </w:p>
    <w:p w:rsidR="00E55640" w:rsidRDefault="00F71950">
      <w:pPr>
        <w:pStyle w:val="11"/>
        <w:ind w:firstLine="567"/>
        <w:jc w:val="both"/>
      </w:pPr>
      <w:r>
        <w:t>Исторически находясь на пересечении многочисленных торгово-экономических путей, в середине "европейского дома", обладая высокой степенью территориальной контактности (более половины европейских государств являются для Чехии ближайшими соседями) Чешская Республика имела большие возможности для переноса на свою почву передовых достижений науки и техники, культуры производства, прогрессивных форм организации труда, методов подготовки квалифицированных кадров.</w:t>
      </w:r>
    </w:p>
    <w:p w:rsidR="00E55640" w:rsidRDefault="00F71950">
      <w:pPr>
        <w:pStyle w:val="11"/>
        <w:ind w:firstLine="567"/>
        <w:jc w:val="both"/>
      </w:pPr>
      <w:r>
        <w:t>Это позволило стране еще до второй мировой войны прочно войти в первую десятку индустриально развитых стран мира, достичь довольно высокого жизненного уровня населения.</w:t>
      </w:r>
    </w:p>
    <w:p w:rsidR="00E55640" w:rsidRDefault="00F71950">
      <w:pPr>
        <w:pStyle w:val="11"/>
        <w:ind w:firstLine="567"/>
        <w:jc w:val="both"/>
      </w:pPr>
      <w:r>
        <w:t xml:space="preserve">Чехия расположена на Богемском плато, протянувшемся через всю страну с запада на восток. Западная часть страны с трех сторон обрамлена гребнями гор, окаймляющих Чешский массив. В Северной Моравии находится горная группа Бескид. Живописная, не осень высокая Чешско-Моравская возвышенность отделяет Чехию от Моравии. </w:t>
      </w:r>
    </w:p>
    <w:p w:rsidR="00E55640" w:rsidRDefault="00F71950">
      <w:pPr>
        <w:pStyle w:val="11"/>
        <w:ind w:firstLine="567"/>
        <w:jc w:val="both"/>
      </w:pPr>
      <w:r>
        <w:t>Чешский массив – сильно разрушенные средневысотные горы, сложенные в основном твердыми кристаллическими породами. Их приподнятые края, почти совпадающие с государственной границей страны, лишь в отдельных местах превышают 1000 метров: на северо-востоке – это Йизерские горы и Крконоше, на северо-западе – Крушные горы, на юго-западе – Чешский лес и Шумава. На востоке и юго-востоке Чешский массив ограничен невысокой (до 800 метров) холмистой Чешско-Моравской возвышенностью, отличающейся плодородными почвами.</w:t>
      </w:r>
    </w:p>
    <w:p w:rsidR="00E55640" w:rsidRDefault="00F71950">
      <w:pPr>
        <w:pStyle w:val="11"/>
        <w:ind w:firstLine="567"/>
        <w:jc w:val="both"/>
      </w:pPr>
      <w:r>
        <w:t>Йизерские горы – это обширный горный массив высотой до 1100 метров. Большие высокоствольные леса, кристально чистые ручьи с песчаным дном, торфяники с небольшими озерцами и изобилие дичи – все это характерно для описываемого района.</w:t>
      </w:r>
    </w:p>
    <w:p w:rsidR="00E55640" w:rsidRDefault="00F71950">
      <w:pPr>
        <w:pStyle w:val="11"/>
        <w:ind w:firstLine="567"/>
        <w:jc w:val="both"/>
      </w:pPr>
      <w:r>
        <w:t>В Южной Чехии простирается Шумава – широкий пояс невысоких гор с живописными ледниковыми озерами. Горы в основном сложены гнейсами и гранитами. В долинах много торфяных болот, где берут начало многочисленные ручьи и речки, в частности река Влтава. В лесах, покрывающих склоны Шумавы, преобладает ель и пихта. Они богаты зверем, дичью и лесными ягодами, в частности черникой и земляникой, которые идут даже на экспорт. В горных районах одним из главных занятий населения издавна были заготовка и сплав леса. На базе значительных запасов древесины на Шумаве сложилась деревообрабатывающая промышленность, а также крупное бумажное производство.</w:t>
      </w:r>
    </w:p>
    <w:p w:rsidR="00E55640" w:rsidRDefault="00F71950">
      <w:pPr>
        <w:pStyle w:val="11"/>
        <w:ind w:firstLine="567"/>
        <w:jc w:val="both"/>
      </w:pPr>
      <w:r>
        <w:t xml:space="preserve">Чехия – страна, находящаяся внутри европейского континента. Такое экономико-географическое положение государства с одной стороны дает много преимуществ для развития взаимовыгодного сотрудничества с соседними странами, а с другой стороны имеет и отрицательные последствия так как страна отрезана от мирового океана и не имеет выходов ни в одно из морей. </w:t>
      </w:r>
    </w:p>
    <w:p w:rsidR="00E55640" w:rsidRDefault="00F71950">
      <w:pPr>
        <w:pStyle w:val="11"/>
        <w:ind w:firstLine="567"/>
        <w:jc w:val="both"/>
      </w:pPr>
      <w:r>
        <w:t>До 1993 года, когда произошло разделение Чехословакии на два суверенных государства, политика страны и ее экономический потенциал были направлены на укрепление социалистического лагеря. Основными партнерами Чехии являлись социалистические страны Восточной Европы и Советский Союз. После распада социалистического лагеря правительство Чехии взяло новый политический курс и основную ставку сделало на развитие двусторонних отношений со странами Западной Европы и на привлечение в страну иностранных инвестиций в чешскую экономику (в основном Германии, Франции и Италии). Чехия входит в состав многих международных организаций – Организации Объединенных Наций (ООН), Европейского Совета (ЕС),  НАТО.</w:t>
      </w:r>
    </w:p>
    <w:p w:rsidR="00E55640" w:rsidRDefault="00E55640">
      <w:pPr>
        <w:pStyle w:val="11"/>
        <w:ind w:firstLine="567"/>
        <w:jc w:val="both"/>
        <w:rPr>
          <w:b/>
          <w:bCs/>
        </w:rPr>
      </w:pPr>
    </w:p>
    <w:p w:rsidR="00E55640" w:rsidRDefault="00E55640">
      <w:pPr>
        <w:pStyle w:val="11"/>
        <w:ind w:firstLine="567"/>
        <w:jc w:val="both"/>
        <w:rPr>
          <w:b/>
          <w:bCs/>
        </w:rPr>
      </w:pPr>
    </w:p>
    <w:p w:rsidR="00E55640" w:rsidRDefault="00E55640">
      <w:pPr>
        <w:pStyle w:val="11"/>
        <w:ind w:firstLine="567"/>
        <w:jc w:val="both"/>
        <w:rPr>
          <w:b/>
          <w:bCs/>
        </w:rPr>
      </w:pPr>
    </w:p>
    <w:p w:rsidR="00E55640" w:rsidRDefault="00F71950">
      <w:pPr>
        <w:pStyle w:val="11"/>
        <w:ind w:firstLine="567"/>
        <w:jc w:val="center"/>
        <w:rPr>
          <w:b/>
          <w:bCs/>
          <w:sz w:val="32"/>
          <w:szCs w:val="32"/>
        </w:rPr>
      </w:pPr>
      <w:r>
        <w:rPr>
          <w:b/>
          <w:bCs/>
          <w:sz w:val="32"/>
          <w:szCs w:val="32"/>
        </w:rPr>
        <w:t>Природные условия и природные ресурсы Чешской Республики</w:t>
      </w:r>
    </w:p>
    <w:p w:rsidR="00E55640" w:rsidRDefault="00E55640">
      <w:pPr>
        <w:pStyle w:val="11"/>
        <w:ind w:firstLine="567"/>
        <w:jc w:val="both"/>
        <w:rPr>
          <w:b/>
          <w:bCs/>
        </w:rPr>
      </w:pPr>
    </w:p>
    <w:p w:rsidR="00E55640" w:rsidRDefault="00F71950">
      <w:pPr>
        <w:pStyle w:val="11"/>
        <w:ind w:firstLine="567"/>
        <w:jc w:val="both"/>
      </w:pPr>
      <w:r>
        <w:t>Чехия – страна разнообразных и живописных ландшафтов. Равнины здесь перемежаются холмами, открытые пространства – лесными массивами, вся страна словно проткана бесчисленными нитями рек и речушек. Окраинные горные хребты западной части страны манят своей дикой красотой.</w:t>
      </w:r>
    </w:p>
    <w:p w:rsidR="00E55640" w:rsidRDefault="00F71950">
      <w:pPr>
        <w:pStyle w:val="11"/>
        <w:ind w:firstLine="567"/>
        <w:jc w:val="both"/>
      </w:pPr>
      <w:r>
        <w:t>Чешская Республика имеет хорошие природные условия и природные ресурсы как для развития сельского хозяйства и промышленности, так и для развития туризма.</w:t>
      </w:r>
    </w:p>
    <w:p w:rsidR="00E55640" w:rsidRDefault="00F71950">
      <w:pPr>
        <w:pStyle w:val="11"/>
        <w:ind w:firstLine="567"/>
        <w:jc w:val="both"/>
      </w:pPr>
      <w:r>
        <w:t>Климат Чехии определяется географическим положением страны и формируется преимущественно под воздействием движущихся с Атлантического океана воздушных масс. Климат Чехии в общем умеренно континентальный, с четко выраженными сезонами года. В силу преобладания горно-холмистого рельефа большое значение имеет местная циркуляция воздуха. Рельеф здесь воздействует на температурный режим и на пространственное распределение осадков. Поскольку Чехия вытянута по широте, то климатические различия ее отдельных областей определяются разницей не между севером и югом, а между западом и востоком.</w:t>
      </w:r>
    </w:p>
    <w:p w:rsidR="00E55640" w:rsidRDefault="00F71950">
      <w:pPr>
        <w:pStyle w:val="11"/>
        <w:ind w:firstLine="567"/>
        <w:jc w:val="both"/>
      </w:pPr>
      <w:r>
        <w:t>Среднегодовая температура – плюс 8-10  С. Для большей части территории типична нехолодная зима со средними температурами самого холодного месяца (января) от –2 С до –4 С.   Изредка зимой среднесуточная температура воздуха падает до –20  С, что связано с вторжениями холодного арктического воздуха. Часты оттепели, особенно на западе страны. Диапазон температурных различий летом больше, так как сильнее сказывается континентальность, нарастающая в восточном направлении, средняя температура июля около +19 С. В горах лето прохладнее - +8-13 С. Мягкая, приятная погода бывает весной, со второй половины мая, и осенью, до середины октября.</w:t>
      </w:r>
    </w:p>
    <w:p w:rsidR="00E55640" w:rsidRDefault="00F71950">
      <w:pPr>
        <w:pStyle w:val="11"/>
        <w:ind w:firstLine="567"/>
        <w:jc w:val="both"/>
      </w:pPr>
      <w:r>
        <w:t>Количество осадков  в различных районах Чехии колеблется от 450 до 2000 мм в год. Преобладающая часть территории республики получает 600-800 мм осадков  в год, т.е. их общее количество вполне достаточно для нужд земледелия. Около 20% их выпадает в виде снега. Наибольшее количество осадков характерно для наветренных склонов высоких гор. Засушливых районов в стране очень мало. Большие лесные массивы, луга, многочисленные водохранилища и водоемы помогают удерживать влагу в почве. Решающее значение имеет посезонное распределение осадков. Наличие летнего максимума (около 40% всех осадков за июнь-август) является благоприятным фактором для сельского хозяйства.</w:t>
      </w:r>
    </w:p>
    <w:p w:rsidR="00E55640" w:rsidRDefault="00F71950">
      <w:pPr>
        <w:pStyle w:val="11"/>
        <w:ind w:firstLine="567"/>
        <w:jc w:val="both"/>
      </w:pPr>
      <w:r>
        <w:t>Разнообразие природных условий отражается и на почвенном покрове. На почвах сказываются различия в рельефе, климате и гидрогеологии отдельных районов. Наиболее распространены подзолистые и бурые лесные почвы, меньшую площадь занимают черноземные и прочие почвы. Значительная часть подзолов покрыта лесом, и в фонде сельскохозяйственных земель доля этих почв гораздо ниже, чем в общем почвенном покрове страны.</w:t>
      </w:r>
    </w:p>
    <w:p w:rsidR="00E55640" w:rsidRDefault="00F71950">
      <w:pPr>
        <w:pStyle w:val="11"/>
        <w:ind w:firstLine="567"/>
        <w:jc w:val="both"/>
      </w:pPr>
      <w:r>
        <w:t>На территории Чехии имеется два сравнительно значительных района черноземных почв в центральных районах страны и в Центральной Моравии. Они широко используются под посевы сахарной свеклы, озимой пшеницы и ячменя. На буроземах сосредоточена основная часть посевов зерновых культур страны. Подзолистые почвы используются главным образом под посевы овса, ржи и картофеля, однако больная часть их занята лесной растительностью.</w:t>
      </w:r>
    </w:p>
    <w:p w:rsidR="00E55640" w:rsidRDefault="00F71950">
      <w:pPr>
        <w:pStyle w:val="11"/>
        <w:ind w:firstLine="567"/>
        <w:jc w:val="both"/>
      </w:pPr>
      <w:r>
        <w:t>Чехия принадлежит к числу наиболее лесистых стран Европы. Около 60% всей лесной площади занимают хвойные деревья, по одной пятой приходится на лиственные и смешанные леса. Хвойные леса состоят в основном  из сосны и ели, а лиственные леса - в основном из бука и дуба. На базе значительных запасов древесины в стране сложилась деревообрабатывающая промышленность, а также крупное целлюзно-бумажное производство. Леса Чехии богаты зверем, дичью, грибами и ягодами.</w:t>
      </w:r>
    </w:p>
    <w:p w:rsidR="00E55640" w:rsidRDefault="00F71950">
      <w:pPr>
        <w:pStyle w:val="11"/>
        <w:ind w:firstLine="567"/>
        <w:jc w:val="both"/>
      </w:pPr>
      <w:r>
        <w:t>Лес не единственное природное богатство Чехии. Среди природных ископаемых наибольшее значение для народного хозяйства имеют топливные ресурсы и прежде всего каменный и бурый угли. Общие запасы каменного угля оцениваются в 13 млрд.т. Основной и крупнейший район добычи – Остравско-Карвинский бассейн. Залежи каменного угля имеются также близ городов Кладно, Пльзень и Брно. Остравско-Карвинский бассейн резко превосходит остальные и по качеству угля: на долю коксующихся углей там приходится около 70% запасов, причем серы в них немного, что очень важно для качества металлургического кокса.</w:t>
      </w:r>
    </w:p>
    <w:p w:rsidR="00E55640" w:rsidRDefault="00F71950">
      <w:pPr>
        <w:pStyle w:val="11"/>
        <w:ind w:firstLine="567"/>
        <w:jc w:val="both"/>
      </w:pPr>
      <w:r>
        <w:t>Довольно велики и запасы бурого угля. Наиболее крупным буроугольным бассейном в стране является Северо-Чешский, на долю которого приходится около двух третей от всего количества запасов. В Чехии преобладают месторождения с высокой пространственной концентрацией запасов, большую часть которых можно разрабатывать более дешевым открытым способом.</w:t>
      </w:r>
    </w:p>
    <w:p w:rsidR="00E55640" w:rsidRDefault="00F71950">
      <w:pPr>
        <w:pStyle w:val="11"/>
        <w:ind w:firstLine="567"/>
        <w:jc w:val="both"/>
      </w:pPr>
      <w:r>
        <w:t>Ресурсы металлических руд незначительны, а лучшие месторождения в существенной мере истощены. Преобладают бедные фосфористые  железные руды с содержанием металла менее 30%.</w:t>
      </w:r>
    </w:p>
    <w:p w:rsidR="00E55640" w:rsidRDefault="00F71950">
      <w:pPr>
        <w:pStyle w:val="11"/>
        <w:ind w:firstLine="567"/>
        <w:jc w:val="both"/>
      </w:pPr>
      <w:r>
        <w:t>Наибольшие месторождения цветных и редких металлов есть в Крушных горах. Весьма богата Чехия нерудными ископаемыми: магнезитом, графитом и особенно каолином,  залегающими в районе Карловых Вар и Пльзеня.</w:t>
      </w:r>
    </w:p>
    <w:p w:rsidR="00E55640" w:rsidRDefault="00F71950">
      <w:pPr>
        <w:pStyle w:val="11"/>
        <w:ind w:firstLine="567"/>
        <w:jc w:val="both"/>
      </w:pPr>
      <w:r>
        <w:t>Страна изобилует замечательными по своим целебным свойствам источниками минеральных вод, в районах расположения которых возникли всемирно известные курорты: Карловы Вары, Марианске Лазне, Франтишковы Лазне.</w:t>
      </w:r>
    </w:p>
    <w:p w:rsidR="00E55640" w:rsidRDefault="00F71950">
      <w:pPr>
        <w:pStyle w:val="11"/>
        <w:ind w:firstLine="567"/>
        <w:jc w:val="both"/>
      </w:pPr>
      <w:r>
        <w:t>Из рек Чехии крупнее других Влтава и Лаба, которые несут свои воды в Северное море. Положение Чехии на главном европейском водоразделе северных и южных морей и небольшая глубина территории страны обусловили малую протяженность чешских рек и недостаточное количество воды в них. Экономическое значение чешских рек резко снижается из-за того, что их и без того небольшие расходы воды подвержены весьма сильным годовым и сезонным колебаниям, что приводит к возникновению осенью острой проблемы водоснабжения ряда районов страны. Поэтому столь важно регулирование стока рек, причем не только для потребностей водоснабжения, но и для судоходства и производства электроэнергии.</w:t>
      </w:r>
    </w:p>
    <w:p w:rsidR="00E55640" w:rsidRDefault="00F71950">
      <w:pPr>
        <w:pStyle w:val="11"/>
        <w:ind w:firstLine="567"/>
        <w:jc w:val="both"/>
      </w:pPr>
      <w:r>
        <w:t xml:space="preserve">Чехия славится своими искусственными прудами для разведения рыбы, многие из которых были созданы еще в </w:t>
      </w:r>
      <w:r>
        <w:rPr>
          <w:lang w:val="en-US"/>
        </w:rPr>
        <w:t>XV</w:t>
      </w:r>
      <w:r>
        <w:t>-</w:t>
      </w:r>
      <w:r>
        <w:rPr>
          <w:lang w:val="en-US"/>
        </w:rPr>
        <w:t>XVI</w:t>
      </w:r>
      <w:r>
        <w:t xml:space="preserve"> веках. Только в Южной Чехии  насчитывается около 5 тыс. прудов, площадь которых составляет приблизительно 20 тыс. га.</w:t>
      </w:r>
    </w:p>
    <w:p w:rsidR="00E55640" w:rsidRDefault="00F71950">
      <w:pPr>
        <w:pStyle w:val="11"/>
        <w:ind w:firstLine="567"/>
        <w:jc w:val="both"/>
      </w:pPr>
      <w:r>
        <w:t>Чехия – страна, которая буквально создана для туризма. Недаром доходы от иностранного туризма в страну составили в 1993 году около 1,3 млрд. долларов США.</w:t>
      </w:r>
    </w:p>
    <w:p w:rsidR="00E55640" w:rsidRDefault="00F71950">
      <w:pPr>
        <w:pStyle w:val="11"/>
        <w:ind w:firstLine="567"/>
        <w:jc w:val="both"/>
      </w:pPr>
      <w:r>
        <w:t>В мире найдется не так много стран, в которых подобно Чехии, есть и живописные горы, и зажатые между ними очаровательные долины, и дремучие леса, и булькающие грязевые сопки, в небольших кратерах которых кипит целебная вода.</w:t>
      </w:r>
    </w:p>
    <w:p w:rsidR="00E55640" w:rsidRDefault="00F71950">
      <w:pPr>
        <w:pStyle w:val="11"/>
        <w:ind w:firstLine="567"/>
        <w:jc w:val="both"/>
      </w:pPr>
      <w:r>
        <w:t>Остановимся на некоторых наиболее известных во всем мире курортах Чехии.</w:t>
      </w:r>
    </w:p>
    <w:p w:rsidR="00E55640" w:rsidRDefault="00F71950">
      <w:pPr>
        <w:pStyle w:val="11"/>
        <w:ind w:firstLine="567"/>
        <w:jc w:val="both"/>
      </w:pPr>
      <w:r>
        <w:rPr>
          <w:b/>
          <w:bCs/>
        </w:rPr>
        <w:t>Карловы Вары</w:t>
      </w:r>
      <w:r>
        <w:t xml:space="preserve"> – курорт, прославленный лечением болезней печени, желчника и желудка. В 1999 году курорт отпраздновал свою 640-летнюю годовщину своего основания. Но еще задолго до 1359 года курорт был известен и пользовался широкой славой, как об этом свидетельствуют археологические находки в окрестных местах.</w:t>
      </w:r>
    </w:p>
    <w:p w:rsidR="00E55640" w:rsidRDefault="00F71950">
      <w:pPr>
        <w:pStyle w:val="11"/>
        <w:ind w:firstLine="567"/>
        <w:jc w:val="both"/>
      </w:pPr>
      <w:r>
        <w:rPr>
          <w:b/>
          <w:bCs/>
        </w:rPr>
        <w:t xml:space="preserve">Марианске Лазне </w:t>
      </w:r>
      <w:r>
        <w:t>– наряду с Карловыми Варами это второй город курортного треугольника Западной Чехии. Марианске Лазне – важнейший курорт для лечения внутренних, кожных  и нервных болезней.</w:t>
      </w:r>
    </w:p>
    <w:p w:rsidR="00E55640" w:rsidRDefault="00F71950">
      <w:pPr>
        <w:pStyle w:val="11"/>
        <w:ind w:firstLine="567"/>
        <w:jc w:val="both"/>
      </w:pPr>
      <w:r>
        <w:rPr>
          <w:b/>
          <w:bCs/>
        </w:rPr>
        <w:t xml:space="preserve">Франтишковы Лазне </w:t>
      </w:r>
      <w:r>
        <w:t xml:space="preserve">– третий город курортного тругольника Западной Чехии. На территории Франтишковы Лазне бьет 24 лечебных источника, дополняющих крупные месторождения минерализированных грязей. Из минеральных вод особенно знаменит источник "Глаубер </w:t>
      </w:r>
      <w:r>
        <w:rPr>
          <w:lang w:val="en-US"/>
        </w:rPr>
        <w:t>IV</w:t>
      </w:r>
      <w:r>
        <w:t>".</w:t>
      </w:r>
    </w:p>
    <w:p w:rsidR="00E55640" w:rsidRDefault="00F71950">
      <w:pPr>
        <w:pStyle w:val="11"/>
        <w:ind w:firstLine="567"/>
        <w:jc w:val="both"/>
      </w:pPr>
      <w:r>
        <w:rPr>
          <w:b/>
          <w:bCs/>
        </w:rPr>
        <w:t>Крконоше</w:t>
      </w:r>
      <w:r>
        <w:t xml:space="preserve"> на севере и </w:t>
      </w:r>
      <w:r>
        <w:rPr>
          <w:b/>
          <w:bCs/>
        </w:rPr>
        <w:t>Орлицкие горы</w:t>
      </w:r>
      <w:r>
        <w:t xml:space="preserve"> на востоке страны – излюбленные места отдыха.  Здесь находятся известный центр туризма под названием "Чешский Рай" и государственный заповедник. Для "Чешского Рая" типичны многочисленные развалины средневековых замков, прилепившихся на выступах скал, причудливые лабиринты, образованные выветриванием песчаниковых скал, проросшие густыми сосновыми лесами. В "Чешком Рае" находится редкостный по красоте уголок природы – Праховские скалы с дикими каменными нагромождениями причудливых форм и очертаний. В проломах и на скальных выступах проложены туристские тропы. В этих местах часто проводятся соревнования по скалолазанию, так как более подходящего места для занятий этим видом спорта трудно найти. Природное многообразие и живописность пейзажей создают идеальные условия для прогулок и дальних походов по Крноношам, особенно в зимнее время на лыжах. Здесь расположены такие известные центры горного туризма, как Гаррахов, Шпиндлеру-Млин, Янске-Лазне и др. Все эти местечки отличает то, что они лежат на высоте 650-700 м в замкнутых котловинах,  хорошо защищенных от капризов погоды, среди лесов.</w:t>
      </w:r>
    </w:p>
    <w:p w:rsidR="00E55640" w:rsidRDefault="00F71950">
      <w:pPr>
        <w:pStyle w:val="11"/>
        <w:ind w:firstLine="567"/>
        <w:jc w:val="both"/>
      </w:pPr>
      <w:r>
        <w:rPr>
          <w:b/>
          <w:bCs/>
        </w:rPr>
        <w:t>Грубый Есеник</w:t>
      </w:r>
      <w:r>
        <w:t xml:space="preserve"> – располагается в северной Моравии. Вершины гор в этом районе возвышаются над лесами. Самая высокая из них, Прадед, достигает 1492 метров. Посетители Есеника больше всего ценят густые хвойные леса, местами переходящие в девственный лес, сохраняемый в первозданном виде. Под воздействием этих лесов природой созданы здесь такие климатические условия, что один за другим, на небольшом расстоянии друг от друга, были открыты четыре курорта: Карлова Студанка, Лазне Есеник, Долни Липова и Велке Лосины.</w:t>
      </w:r>
    </w:p>
    <w:p w:rsidR="00E55640" w:rsidRDefault="00F71950">
      <w:pPr>
        <w:pStyle w:val="11"/>
        <w:ind w:firstLine="567"/>
        <w:jc w:val="both"/>
      </w:pPr>
      <w:r>
        <w:t xml:space="preserve">Кроме лечебных и горных курортов в Чехии большой известностью и популярностью у туристов пользуются карстовые области с обширными пещерами. Искусственное освещение особенно подчеркивает красоту и колоритность сталактитовых и сталагмитовых украшений озер. На территории Чехии наиболее известные пещеры называются </w:t>
      </w:r>
      <w:r>
        <w:rPr>
          <w:b/>
          <w:bCs/>
        </w:rPr>
        <w:t>Моравский крас.</w:t>
      </w:r>
      <w:r>
        <w:t xml:space="preserve"> </w:t>
      </w:r>
    </w:p>
    <w:p w:rsidR="00E55640" w:rsidRDefault="00F71950">
      <w:pPr>
        <w:pStyle w:val="11"/>
        <w:ind w:firstLine="567"/>
        <w:jc w:val="both"/>
      </w:pPr>
      <w:r>
        <w:t>В 25 километрах от г.Брно тянется обширная область лесов. Здесь, на площади в 100 кв. километров, в течение целых тысячелетий создавались природные подземные пещеры, целые залы и озера необыкновенной красоты и величины. Уже сама дорога к отелю "Скальни Млин" – входным воротам в пещеры – очень романтична, так как узкое шоссе как бы врезается между отвесными, поросшими лесом стенами скал. Шоссе ведет вдоль речки Пунквы, внезапно исчезающей под землей. Где, по каким местам и подземным дорогам она течет, неизвестно, но появляется она уже на провале Мацохи, глубиной 138 метров, а оттуда опять продолжает свое подземное путешествие и вновь уже окончательно, вытекает на поверхность. Содержимый в образцовом порядке вход в пещеры, удобные дорожки между сталагмитовыми лесочками и цветными озерцами, прогулка по дну провала, занимательное катание на лодках по подземным озерам, освещенные рефлекторами наиболее замечательные образования сталактитов и сталагмитов, создающих впечатление кружев, водопадов, деревьев и фигур – все это дает туристам возможность внимательно заглянуть в мастерскую природы и осознать ее беспредельное богатство форм и красок.</w:t>
      </w:r>
    </w:p>
    <w:p w:rsidR="00E55640" w:rsidRDefault="00F71950">
      <w:pPr>
        <w:pStyle w:val="11"/>
        <w:ind w:firstLine="567"/>
        <w:jc w:val="both"/>
      </w:pPr>
      <w:r>
        <w:t>Особый интерес у туристов вызывает богатая история страны и связанные с ней места.</w:t>
      </w:r>
    </w:p>
    <w:p w:rsidR="00E55640" w:rsidRDefault="00F71950">
      <w:pPr>
        <w:pStyle w:val="11"/>
        <w:ind w:firstLine="567"/>
        <w:jc w:val="both"/>
      </w:pPr>
      <w:r>
        <w:t xml:space="preserve">Помимо огромного количества памятников первобытных времен, свидетельствующих о стремлениях к изобразительному искусству в давние времена, на основании сохранившихся на территории Чехии документов исторической эпохи можно до малейших деталей проследить развитие архитектуры, скульптуры, живописи и других видов художественного творчества целого тысячелетия. Если некоторые города Чехии считаются городами-музеями, то о всей Чехии с полным правом можно сказать, что ее территория представляет своего рода огромную художественную выставку. Несмотря на то, что в прошлом территория страны много раз подвергалась разрушительной силе военных неистовств, здесь, словно на островках покоя и мира, сохранился подлинный заповедник искусства. В Чехии много хорошо сохранившихся памятников архитектурного искусства. Это прежде всего ротонды, круглые церковные строения, развитие которых завершилось самостоятельным архитектоническим типом. Хотя от ротонды, которую принято считать самой древней из чешских построек этого типа, сохранилась только небольшая часть под каменными плитами пражского собора св. Вита, зато другие ротонды до сих пор стоят в разных местах Чехии и Моравии. Наиболее замечательна в художественном отношении ротонда в Зноймо, так как в ней имеется живопись </w:t>
      </w:r>
      <w:r>
        <w:rPr>
          <w:lang w:val="en-US"/>
        </w:rPr>
        <w:t>XII</w:t>
      </w:r>
      <w:r>
        <w:t xml:space="preserve"> века. Стенопись изображает королей из рода пршемысловцев и предание о том, как пахарь Пршемысл был призван на княжеский престол.</w:t>
      </w:r>
    </w:p>
    <w:p w:rsidR="00E55640" w:rsidRDefault="00F71950">
      <w:pPr>
        <w:pStyle w:val="11"/>
        <w:ind w:firstLine="567"/>
        <w:jc w:val="both"/>
      </w:pPr>
      <w:r>
        <w:t>Один из характерных признаков Чехии – это большое количество замков и дворцов, составляющих существенную часть всего богатства памятников старины. Их можно встретить почти на каждом шагу. Ведь в Чехии нет почти ни одного холма, ни одной скалы, на которых не было бы замка или хотя бы его развалин; едва ли можно найти деревню без большого или маленького замка. Их не только необычайно много, но наиболее знаменитые из них имеют также и большое историческое и художественное значение.</w:t>
      </w:r>
    </w:p>
    <w:p w:rsidR="00E55640" w:rsidRDefault="00F71950">
      <w:pPr>
        <w:pStyle w:val="11"/>
        <w:ind w:firstLine="567"/>
        <w:jc w:val="both"/>
      </w:pPr>
      <w:r>
        <w:t>Наиболее известные памятники архитектуры это:</w:t>
      </w:r>
    </w:p>
    <w:p w:rsidR="00E55640" w:rsidRDefault="00F71950">
      <w:pPr>
        <w:pStyle w:val="11"/>
        <w:numPr>
          <w:ilvl w:val="0"/>
          <w:numId w:val="1"/>
        </w:numPr>
        <w:ind w:left="0" w:firstLine="567"/>
        <w:jc w:val="both"/>
      </w:pPr>
      <w:r>
        <w:t xml:space="preserve">церковь св. Варфоломея постройки </w:t>
      </w:r>
      <w:r>
        <w:rPr>
          <w:lang w:val="en-US"/>
        </w:rPr>
        <w:t>XIII</w:t>
      </w:r>
      <w:r>
        <w:t xml:space="preserve"> века и ратуша (</w:t>
      </w:r>
      <w:r>
        <w:rPr>
          <w:lang w:val="en-US"/>
        </w:rPr>
        <w:t>XVI</w:t>
      </w:r>
      <w:r>
        <w:t xml:space="preserve"> в.) в Пльзене;</w:t>
      </w:r>
    </w:p>
    <w:p w:rsidR="00E55640" w:rsidRDefault="00F71950">
      <w:pPr>
        <w:pStyle w:val="11"/>
        <w:numPr>
          <w:ilvl w:val="0"/>
          <w:numId w:val="1"/>
        </w:numPr>
        <w:ind w:left="0" w:firstLine="567"/>
        <w:jc w:val="both"/>
      </w:pPr>
      <w:r>
        <w:t xml:space="preserve">готические церкви </w:t>
      </w:r>
      <w:r>
        <w:rPr>
          <w:lang w:val="en-US"/>
        </w:rPr>
        <w:t>XIII</w:t>
      </w:r>
      <w:r>
        <w:t xml:space="preserve"> века в Усте-над-Лабой;</w:t>
      </w:r>
    </w:p>
    <w:p w:rsidR="00E55640" w:rsidRDefault="00F71950">
      <w:pPr>
        <w:pStyle w:val="11"/>
        <w:numPr>
          <w:ilvl w:val="0"/>
          <w:numId w:val="1"/>
        </w:numPr>
        <w:ind w:left="0" w:firstLine="567"/>
        <w:jc w:val="both"/>
      </w:pPr>
      <w:r>
        <w:t>церковь св. Марии и епископский дворец в Ческе Будеевице;</w:t>
      </w:r>
    </w:p>
    <w:p w:rsidR="00E55640" w:rsidRDefault="00F71950">
      <w:pPr>
        <w:pStyle w:val="11"/>
        <w:numPr>
          <w:ilvl w:val="0"/>
          <w:numId w:val="1"/>
        </w:numPr>
        <w:ind w:left="0" w:firstLine="567"/>
        <w:jc w:val="both"/>
      </w:pPr>
      <w:r>
        <w:t>старый город (</w:t>
      </w:r>
      <w:r>
        <w:rPr>
          <w:lang w:val="en-US"/>
        </w:rPr>
        <w:t>XIV</w:t>
      </w:r>
      <w:r>
        <w:t xml:space="preserve"> век) в Градец Кралове ;</w:t>
      </w:r>
    </w:p>
    <w:p w:rsidR="00E55640" w:rsidRDefault="00F71950">
      <w:pPr>
        <w:pStyle w:val="11"/>
        <w:numPr>
          <w:ilvl w:val="0"/>
          <w:numId w:val="1"/>
        </w:numPr>
        <w:ind w:left="0" w:firstLine="567"/>
        <w:jc w:val="both"/>
      </w:pPr>
      <w:r>
        <w:t>церковь (</w:t>
      </w:r>
      <w:r>
        <w:rPr>
          <w:lang w:val="en-US"/>
        </w:rPr>
        <w:t>XIII</w:t>
      </w:r>
      <w:r>
        <w:t xml:space="preserve"> век) и старый город (</w:t>
      </w:r>
      <w:r>
        <w:rPr>
          <w:lang w:val="en-US"/>
        </w:rPr>
        <w:t>XIV</w:t>
      </w:r>
      <w:r>
        <w:t xml:space="preserve"> век) в Пардубице;</w:t>
      </w:r>
    </w:p>
    <w:p w:rsidR="00E55640" w:rsidRDefault="00F71950">
      <w:pPr>
        <w:pStyle w:val="11"/>
        <w:numPr>
          <w:ilvl w:val="0"/>
          <w:numId w:val="1"/>
        </w:numPr>
        <w:ind w:left="0" w:firstLine="567"/>
        <w:jc w:val="both"/>
      </w:pPr>
      <w:r>
        <w:t>собор св. св. Петра и Павла (</w:t>
      </w:r>
      <w:r>
        <w:rPr>
          <w:lang w:val="en-US"/>
        </w:rPr>
        <w:t>XV</w:t>
      </w:r>
      <w:r>
        <w:t xml:space="preserve"> век) и ратуша (</w:t>
      </w:r>
      <w:r>
        <w:rPr>
          <w:lang w:val="en-US"/>
        </w:rPr>
        <w:t>XVI</w:t>
      </w:r>
      <w:r>
        <w:t xml:space="preserve"> век) в Брно;</w:t>
      </w:r>
    </w:p>
    <w:p w:rsidR="00E55640" w:rsidRDefault="00F71950">
      <w:pPr>
        <w:pStyle w:val="11"/>
        <w:numPr>
          <w:ilvl w:val="0"/>
          <w:numId w:val="1"/>
        </w:numPr>
        <w:ind w:left="0" w:firstLine="567"/>
        <w:jc w:val="both"/>
      </w:pPr>
      <w:r>
        <w:t>собор св. Венцеслава (</w:t>
      </w:r>
      <w:r>
        <w:rPr>
          <w:lang w:val="en-US"/>
        </w:rPr>
        <w:t>XII</w:t>
      </w:r>
      <w:r>
        <w:t xml:space="preserve"> век), дворец архиепископа, квартал особняков в стиле барокко в Оломоуце;</w:t>
      </w:r>
    </w:p>
    <w:p w:rsidR="00E55640" w:rsidRDefault="00F71950">
      <w:pPr>
        <w:pStyle w:val="11"/>
        <w:numPr>
          <w:ilvl w:val="0"/>
          <w:numId w:val="1"/>
        </w:numPr>
        <w:ind w:left="0" w:firstLine="567"/>
        <w:jc w:val="both"/>
      </w:pPr>
      <w:r>
        <w:t xml:space="preserve">старый город </w:t>
      </w:r>
      <w:r>
        <w:rPr>
          <w:lang w:val="en-US"/>
        </w:rPr>
        <w:t>XIII</w:t>
      </w:r>
      <w:r>
        <w:t xml:space="preserve"> века, Карлов мост с фигурами святых, Градчанский замок, собор св. Витта в Праге.</w:t>
      </w:r>
    </w:p>
    <w:p w:rsidR="00E55640" w:rsidRDefault="00E55640">
      <w:pPr>
        <w:pStyle w:val="11"/>
        <w:ind w:firstLine="567"/>
        <w:jc w:val="both"/>
        <w:rPr>
          <w:b/>
          <w:bCs/>
        </w:rPr>
      </w:pPr>
    </w:p>
    <w:p w:rsidR="00E55640" w:rsidRDefault="00E55640">
      <w:pPr>
        <w:pStyle w:val="11"/>
        <w:ind w:firstLine="567"/>
        <w:jc w:val="both"/>
        <w:rPr>
          <w:b/>
          <w:bCs/>
        </w:rPr>
      </w:pPr>
    </w:p>
    <w:p w:rsidR="00E55640" w:rsidRDefault="00E55640">
      <w:pPr>
        <w:pStyle w:val="11"/>
        <w:ind w:firstLine="567"/>
        <w:jc w:val="both"/>
        <w:rPr>
          <w:b/>
          <w:bCs/>
        </w:rPr>
      </w:pPr>
    </w:p>
    <w:p w:rsidR="00E55640" w:rsidRDefault="00F71950">
      <w:pPr>
        <w:pStyle w:val="11"/>
        <w:ind w:firstLine="567"/>
        <w:jc w:val="center"/>
        <w:rPr>
          <w:b/>
          <w:bCs/>
          <w:sz w:val="32"/>
          <w:szCs w:val="32"/>
        </w:rPr>
      </w:pPr>
      <w:r>
        <w:rPr>
          <w:b/>
          <w:bCs/>
          <w:sz w:val="32"/>
          <w:szCs w:val="32"/>
        </w:rPr>
        <w:t>Население Чешской Республики</w:t>
      </w:r>
    </w:p>
    <w:p w:rsidR="00E55640" w:rsidRDefault="00E55640">
      <w:pPr>
        <w:pStyle w:val="11"/>
        <w:ind w:firstLine="567"/>
        <w:jc w:val="both"/>
        <w:rPr>
          <w:b/>
          <w:bCs/>
        </w:rPr>
      </w:pPr>
    </w:p>
    <w:p w:rsidR="00E55640" w:rsidRDefault="00F71950">
      <w:pPr>
        <w:pStyle w:val="11"/>
        <w:ind w:firstLine="567"/>
        <w:jc w:val="both"/>
      </w:pPr>
      <w:r>
        <w:t>Население Чешской Республики составляет 10,3 млн. человек. Из них чехи – 94,4%, словаки – 3,8%, поляки – 0,7%, немцы – 0,5% и других национальностей – 0,6%.</w:t>
      </w:r>
    </w:p>
    <w:p w:rsidR="00E55640" w:rsidRDefault="00F71950">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Большинство населения страны - католики. Существуют также немало других христианских общин других конфессий, наиболее крупная из которых - гуситская церковь. </w:t>
      </w:r>
    </w:p>
    <w:p w:rsidR="00E55640" w:rsidRDefault="00F71950">
      <w:pPr>
        <w:pStyle w:val="11"/>
        <w:ind w:firstLine="567"/>
        <w:jc w:val="both"/>
      </w:pPr>
      <w:r>
        <w:t xml:space="preserve">В 70-е годы в стране существовала демографическая проблема. Возрастная структура населения была менее благоприятна, чем в соседних государствах. Стране недоставало рабочих рук. Поэтому правительство государства  осуществило ряд крупных мер по стимулированию рождаемости, которые дали положительный результат. По плотности населения Чехия занимает одно из первых мести среди бывших европейских социалистических стран – около 130 человек на 1 кв. километр. Но за средними данными по стране скрываются еще более разительные контрасты, если брать промышленные районы (500 и более человек на 1 кв.км) и малонаселенные горные местности (менее 20 человек на 1 кв.км). </w:t>
      </w:r>
    </w:p>
    <w:p w:rsidR="00E55640" w:rsidRDefault="00F71950">
      <w:pPr>
        <w:pStyle w:val="11"/>
        <w:ind w:firstLine="567"/>
        <w:jc w:val="both"/>
      </w:pPr>
      <w:r>
        <w:t>Городское население Чехии составляет более 65% его общей численности. Наиболее крупные города по количеству проживающих в них жителей это: Прага - 1,2 млн. жителей, Брно - 390 тыс. чел.; Острава - 330 тыс. чел.; Пльзень - 175 тыс. чел.; Усти-над-Лабем - 106 тыс. чел.; Оломоуц - 106 тыс. чел.; Либерец - 104 тыс. чел. В основном преобладают города населением в 20-50 тыс. человек. Небольшие размеры свойственны также сельским населенным пунктам Чехии, где все еще типичны селения со 150-250 жителями.</w:t>
      </w:r>
    </w:p>
    <w:p w:rsidR="00E55640" w:rsidRDefault="00E55640">
      <w:pPr>
        <w:pStyle w:val="11"/>
        <w:ind w:firstLine="567"/>
        <w:jc w:val="both"/>
      </w:pPr>
    </w:p>
    <w:p w:rsidR="00E55640" w:rsidRDefault="00E55640">
      <w:pPr>
        <w:pStyle w:val="11"/>
        <w:ind w:firstLine="567"/>
        <w:jc w:val="both"/>
      </w:pPr>
    </w:p>
    <w:p w:rsidR="00E55640" w:rsidRDefault="00F71950">
      <w:pPr>
        <w:pStyle w:val="11"/>
        <w:ind w:firstLine="567"/>
        <w:jc w:val="center"/>
        <w:rPr>
          <w:b/>
          <w:bCs/>
          <w:sz w:val="32"/>
          <w:szCs w:val="32"/>
        </w:rPr>
      </w:pPr>
      <w:r>
        <w:rPr>
          <w:b/>
          <w:bCs/>
          <w:sz w:val="32"/>
          <w:szCs w:val="32"/>
        </w:rPr>
        <w:t>Культура народов Чешской Республики</w:t>
      </w:r>
    </w:p>
    <w:p w:rsidR="00E55640" w:rsidRDefault="00E55640">
      <w:pPr>
        <w:pStyle w:val="11"/>
        <w:ind w:firstLine="567"/>
        <w:jc w:val="both"/>
        <w:rPr>
          <w:b/>
          <w:bCs/>
          <w:sz w:val="32"/>
          <w:szCs w:val="32"/>
        </w:rPr>
      </w:pPr>
    </w:p>
    <w:p w:rsidR="00E55640" w:rsidRDefault="00F71950">
      <w:pPr>
        <w:pStyle w:val="11"/>
        <w:ind w:firstLine="567"/>
        <w:jc w:val="both"/>
      </w:pPr>
      <w:r>
        <w:t>Народы Чехии создали в течение веков богатую и своеобразную национальную культуру. Это – старинное зодчество и современная архитектура, традиционное творчество народных умельцев, фольклор, народные танцы, обычаи, нормы поведения. Это также культура повседневной жизни, и прежде всего культура материальная – планировка сельских жилищ и целых поселений, народный костюм и пища.</w:t>
      </w:r>
    </w:p>
    <w:p w:rsidR="00E55640" w:rsidRDefault="00F71950">
      <w:pPr>
        <w:pStyle w:val="11"/>
        <w:ind w:firstLine="567"/>
        <w:jc w:val="both"/>
      </w:pPr>
      <w:r>
        <w:t>Своеобразие отдельных районов настолько значительно, что,  учитывая и языковые особенности –диалекты, специалисты с полным правом определяют их как различные этнографические области. В Чехии такими областями считаются Ходско, расположенное на юго-западной границе страны с центром в г.Домажлице, Блата – в Южной Чехии, недалеко от г.Собеслав, Горацко – в Моравии, Ганацко с центром в г.Оломоуце, Валашско, занимающее территорию от Готвальдова и Кийова до границы со Словакией.</w:t>
      </w:r>
    </w:p>
    <w:p w:rsidR="00E55640" w:rsidRDefault="00F71950">
      <w:pPr>
        <w:pStyle w:val="11"/>
        <w:ind w:firstLine="567"/>
        <w:jc w:val="both"/>
      </w:pPr>
      <w:r>
        <w:t>Интересные образцы чешского народного зодчества можно увидеть в Южной Чехии, в Блатах, где особенно распространенным был каменный дом с богато разукрашенными фронтонами, в Ходско, где и поныне часто встречается типичный крестьянский дом с деревянным срубом, наконец,  в северо-восточной Чехии, в районе Турнова и Новой Паки, где еще сохранились дома с очень красивой отделкой конька крыши.</w:t>
      </w:r>
    </w:p>
    <w:p w:rsidR="00E55640" w:rsidRDefault="00F71950">
      <w:pPr>
        <w:pStyle w:val="11"/>
        <w:ind w:firstLine="567"/>
        <w:jc w:val="both"/>
      </w:pPr>
      <w:r>
        <w:t>Для территории Чешско-Моравской возвышенности была характерна большая крестьянская усадьба, закрытая со всех сторон, с воротами для въезда со стороны фасада. Сейчас наиболее типичные из них взяты под охрану государства, некоторые перевезены в музеи народной архитектуры.</w:t>
      </w:r>
    </w:p>
    <w:p w:rsidR="00E55640" w:rsidRDefault="00F71950">
      <w:pPr>
        <w:pStyle w:val="11"/>
        <w:ind w:firstLine="567"/>
        <w:jc w:val="both"/>
      </w:pPr>
      <w:r>
        <w:t>Для областей Валашско и Силезские Бескиды в Моравии характерны деревянные дома, которые сильно отличаются от вместительных сельских домов Ганацка с навесом над входом и от домов в Южной Моравии, стоящих боком к улице, побеленным и раскрашенным цветным цоколем. В районе Стражниц такие дома нередко расписаны яркими узорами вокруг окон и дверей; традиция эта бытует и сейчас.</w:t>
      </w:r>
    </w:p>
    <w:p w:rsidR="00E55640" w:rsidRDefault="00F71950">
      <w:pPr>
        <w:pStyle w:val="11"/>
        <w:ind w:firstLine="567"/>
        <w:jc w:val="both"/>
      </w:pPr>
      <w:r>
        <w:t xml:space="preserve">Внутреннее убранство жилых помещений у чехов долгие годы оставалось неизменным. И в настоящее время в некоторых местах сохраняется традиционная меблировка: стол, лавки с резными спинками, постель с множеством подушек. </w:t>
      </w:r>
    </w:p>
    <w:p w:rsidR="00E55640" w:rsidRDefault="00F71950">
      <w:pPr>
        <w:pStyle w:val="11"/>
        <w:ind w:firstLine="567"/>
        <w:jc w:val="both"/>
      </w:pPr>
      <w:r>
        <w:t>Художественная одаренность чешского народа проявилась и в такой области культуры, как национальный костюм. В прошлом на территории страны можно было насчитать несколько десятков всевозможных национальных костюмов. По костюму можно было безошибочно определить место жительства человека. Богатство национальной одежды проявляется в бесконечном многообразии орнамента ее украшений: вышитых, тканых, плетеных и т.д. Невозможно описать все варианты народной одежды – они очень разнообразны. Так, например, на сравнительно небольшом пространстве, которое занимает Моравское Мловацко, было 28 типов народной одежды. Национальные костюмы повсеместно носили в Чехии до середины прошлого века. В настоящее время чешский национальный костюм сохранился лишь у двух локальных групп – у ходов и моравских словаков.</w:t>
      </w:r>
    </w:p>
    <w:p w:rsidR="00E55640" w:rsidRDefault="00F71950">
      <w:pPr>
        <w:pStyle w:val="11"/>
        <w:ind w:firstLine="567"/>
        <w:jc w:val="both"/>
      </w:pPr>
      <w:r>
        <w:t>Ходские женщины надевают в праздники белую кофту с широкими буфами на рукавах, красную гофрированную юбку, полосатый тканый передник и ярки корсаж. На голову накидывают большой черный, с красными цветами платок, повязанный характерным узлом на затылке.Если говорить о Моравском Словацке, то здесь интересен национальный костюм, который носят в Подлужи – так называется его южная окраина, лежащая на границе с Австрией между реками Моравой и Дые. Подлужский женский праздничный национальный костюм надевается на простую белую полотняную рубашку. Поверх нее надевают кофту с широкими рукавами, стянутыми под локтями. Поверх нескольких коротких, туго накрахмаленных нижних юбок надевается верхняя шелковая или шерстяная юбка. На кофту надевают безрукавку, а к ней пристегивают "ошейник". С пояса и с шеи свободно свисают широкие разноцветные ленты. На ноги девушки надевают сапоги с голенищами гармошкой из тонкой кожи. Голову украшают "рожки" или "кокеш".     Народное творчество тесно связано со старинными обычаями и обрядами. Чехи, как горожане так и сельские жители, до сих пор отмечают некоторые традиционные религиозные праздники. Самый большой традиционный семейный праздник – рождество. В настоящее время рождество стало государственным праздником, которое продолжается несколько дней.</w:t>
      </w:r>
    </w:p>
    <w:p w:rsidR="00E55640" w:rsidRDefault="00F71950">
      <w:pPr>
        <w:pStyle w:val="11"/>
        <w:ind w:firstLine="567"/>
        <w:jc w:val="both"/>
      </w:pPr>
      <w:r>
        <w:t>В Чехии имеется развитая сеть учебных заведений: 4 тыс. начальных и средних школ, в которых учится около 1,2 млн. школьников, 670 средних специальных учебных заведений и 23 вуза. С 1991 года в стране функционирую 250 частных школ.</w:t>
      </w:r>
    </w:p>
    <w:p w:rsidR="00E55640" w:rsidRDefault="00E55640">
      <w:pPr>
        <w:pStyle w:val="11"/>
        <w:ind w:firstLine="567"/>
        <w:jc w:val="both"/>
      </w:pPr>
    </w:p>
    <w:p w:rsidR="00E55640" w:rsidRDefault="00E55640">
      <w:pPr>
        <w:pStyle w:val="11"/>
        <w:ind w:firstLine="567"/>
        <w:jc w:val="both"/>
      </w:pPr>
    </w:p>
    <w:p w:rsidR="00E55640" w:rsidRDefault="00E55640">
      <w:pPr>
        <w:pStyle w:val="11"/>
        <w:ind w:firstLine="567"/>
        <w:jc w:val="both"/>
      </w:pPr>
    </w:p>
    <w:p w:rsidR="00E55640" w:rsidRDefault="00F71950">
      <w:pPr>
        <w:pStyle w:val="11"/>
        <w:ind w:firstLine="567"/>
        <w:jc w:val="center"/>
        <w:rPr>
          <w:b/>
          <w:bCs/>
          <w:sz w:val="32"/>
          <w:szCs w:val="32"/>
        </w:rPr>
      </w:pPr>
      <w:r>
        <w:rPr>
          <w:b/>
          <w:bCs/>
          <w:sz w:val="32"/>
          <w:szCs w:val="32"/>
        </w:rPr>
        <w:t>Общая характеристика народного хозяйства Чешской Республики</w:t>
      </w:r>
    </w:p>
    <w:p w:rsidR="00E55640" w:rsidRDefault="00E55640">
      <w:pPr>
        <w:pStyle w:val="11"/>
        <w:ind w:firstLine="567"/>
        <w:jc w:val="both"/>
        <w:rPr>
          <w:b/>
          <w:bCs/>
          <w:sz w:val="32"/>
          <w:szCs w:val="32"/>
        </w:rPr>
      </w:pPr>
    </w:p>
    <w:p w:rsidR="00E55640" w:rsidRDefault="00F71950">
      <w:pPr>
        <w:pStyle w:val="11"/>
        <w:ind w:firstLine="567"/>
        <w:jc w:val="both"/>
      </w:pPr>
      <w:r>
        <w:t xml:space="preserve">Современная Чехия – сравнительно небольшая высокоразвитая индустриальная страна, экономически многолика, со сложной хозяйственной географией. Чехия всегда славилась не только объемами промышленной продукции, но и ее высоким качеством. </w:t>
      </w:r>
    </w:p>
    <w:p w:rsidR="00E55640" w:rsidRDefault="00F71950">
      <w:pPr>
        <w:pStyle w:val="11"/>
        <w:ind w:firstLine="567"/>
        <w:jc w:val="both"/>
      </w:pPr>
      <w:r>
        <w:t>Основные отрасли чешской промышленности – топливо-энергетическая, машиностроение, химическая, текстильная, пищевая, производство стекла и фарфора. Чехия имеет хорошо поставленное сельскохозяйственное  производство. При небольшом размере земельной площади Чехия полностью удовлетворяет внутренние потребности в продовольствии. Кроме того, значительная часть сельскохозяйственной продукции идет на экспорт.</w:t>
      </w:r>
    </w:p>
    <w:p w:rsidR="00E55640" w:rsidRDefault="00F71950">
      <w:pPr>
        <w:pStyle w:val="11"/>
        <w:ind w:firstLine="567"/>
        <w:jc w:val="both"/>
      </w:pPr>
      <w:r>
        <w:t>Ведущая отрасль чешской экономики – промышленность. За годы социализма в стране была проведена коренная реконструкция старых индустриальных районов и созданы ряд отсутствовавших ранее новых отраслей промышленности. Сооружение большого количества новых предприятий в сочетании с реконструкцией действующих привело к значительному усилению кооперирования промышленных предприятий не только в пределах традиционных экономических районов, но и в общегосударственном масштабе. Так сложились Остравско-Карвинский район, машиностроительные агломерации Праги, Брно, Пльзеня, электроэнергетический и химический комплекс Северной Чехии.</w:t>
      </w:r>
    </w:p>
    <w:p w:rsidR="00E55640" w:rsidRDefault="00F71950">
      <w:pPr>
        <w:pStyle w:val="11"/>
        <w:ind w:firstLine="567"/>
        <w:jc w:val="both"/>
      </w:pPr>
      <w:r>
        <w:t>Чешское народное хозяйство располагает неплохой энергетической базой. Ее основу составляют теплоэлектростанции, на долю которых приходится до 90% всей вырабатываемой электроэнергии. Вместе с тем, что количество запасов угля в стране резко уменьшается, в Чехии придается большое значение развитию атомной энергетики. В прежние годы еще при содействии Советского Союза в стране было построено несколько атомных электростанций в Южной Чехии и Южной Моравии. Кроме этого, большой вклад в энергетический фонд вносят и гидроэлектростанции, которые строятся в основном на горных реках страны и в районах где нет залежей угля.</w:t>
      </w:r>
    </w:p>
    <w:p w:rsidR="00E55640" w:rsidRDefault="00F71950">
      <w:pPr>
        <w:pStyle w:val="11"/>
        <w:ind w:firstLine="567"/>
        <w:jc w:val="both"/>
      </w:pPr>
      <w:r>
        <w:t xml:space="preserve">Особыми темпами в стране развивается такая важная отрасль промышленности как машиностроение. В Чехии производят универсальные станки с программным управлением, электровозы, троллейбусы и трамваи, автомобили и др. </w:t>
      </w:r>
    </w:p>
    <w:p w:rsidR="00E55640" w:rsidRDefault="00F71950">
      <w:pPr>
        <w:pStyle w:val="11"/>
        <w:ind w:firstLine="567"/>
        <w:jc w:val="both"/>
      </w:pPr>
      <w:r>
        <w:t xml:space="preserve">Особую известность в мире получила компания "Шкода", производящая автомобили, штаб-квартара которой находится в г.Млада-Болеслав. </w:t>
      </w:r>
    </w:p>
    <w:p w:rsidR="00E55640" w:rsidRDefault="00F71950">
      <w:pPr>
        <w:pStyle w:val="11"/>
        <w:ind w:firstLine="567"/>
        <w:jc w:val="both"/>
      </w:pPr>
      <w:r>
        <w:t xml:space="preserve">Компания "Шкода" было основана в 1925 году на базе известной чешской компании "Лаурин и Клемент". В середине 90-х годов фирма "Шкода" вошла в немецкий концерн </w:t>
      </w:r>
      <w:r>
        <w:rPr>
          <w:lang w:val="en-US"/>
        </w:rPr>
        <w:t>Volkswagen</w:t>
      </w:r>
      <w:r>
        <w:t xml:space="preserve"> и с этого момента началась активная деятельность фирмы в Европе. В настоящее время 30% акций компании принадлежат правительству Чехии и 70% акций немецкому концерну </w:t>
      </w:r>
      <w:r>
        <w:rPr>
          <w:lang w:val="en-US"/>
        </w:rPr>
        <w:t>Volkswagen</w:t>
      </w:r>
      <w:r>
        <w:t xml:space="preserve"> и ведутся переговоры о приобретении концерном доли правительства Чехии.</w:t>
      </w:r>
    </w:p>
    <w:p w:rsidR="00E55640" w:rsidRDefault="00F71950">
      <w:pPr>
        <w:pStyle w:val="11"/>
        <w:ind w:firstLine="567"/>
        <w:jc w:val="both"/>
      </w:pPr>
      <w:r>
        <w:t>Компанией выпускается целый ряд моделей современных автомобилей (</w:t>
      </w:r>
      <w:r>
        <w:rPr>
          <w:lang w:val="en-US"/>
        </w:rPr>
        <w:t>Scoda</w:t>
      </w:r>
      <w:r>
        <w:t xml:space="preserve"> </w:t>
      </w:r>
      <w:r>
        <w:rPr>
          <w:lang w:val="en-US"/>
        </w:rPr>
        <w:t>Oktavia</w:t>
      </w:r>
      <w:r>
        <w:t xml:space="preserve">, </w:t>
      </w:r>
      <w:r>
        <w:rPr>
          <w:lang w:val="en-US"/>
        </w:rPr>
        <w:t>Scoda</w:t>
      </w:r>
      <w:r>
        <w:t xml:space="preserve"> </w:t>
      </w:r>
      <w:r>
        <w:rPr>
          <w:lang w:val="en-US"/>
        </w:rPr>
        <w:t>Felicia</w:t>
      </w:r>
      <w:r>
        <w:t xml:space="preserve">, </w:t>
      </w:r>
      <w:r>
        <w:rPr>
          <w:lang w:val="en-US"/>
        </w:rPr>
        <w:t>Scoda</w:t>
      </w:r>
      <w:r>
        <w:t xml:space="preserve"> </w:t>
      </w:r>
      <w:r>
        <w:rPr>
          <w:lang w:val="en-US"/>
        </w:rPr>
        <w:t>Fabia</w:t>
      </w:r>
      <w:r>
        <w:t>), отвечающих международным стандартам и пользующихся большой популярностью во многих странах Европы, в том числе и в России.</w:t>
      </w:r>
    </w:p>
    <w:p w:rsidR="00E55640" w:rsidRDefault="00F71950">
      <w:pPr>
        <w:pStyle w:val="11"/>
        <w:ind w:firstLine="567"/>
        <w:jc w:val="both"/>
      </w:pPr>
      <w:r>
        <w:t>Быстрыми темпами развивалась в Чехии химическая промышленность.</w:t>
      </w:r>
    </w:p>
    <w:p w:rsidR="00E55640" w:rsidRDefault="00F71950">
      <w:pPr>
        <w:pStyle w:val="11"/>
        <w:ind w:firstLine="567"/>
        <w:jc w:val="both"/>
      </w:pPr>
      <w:r>
        <w:t>Развитие этой отрасли осложнялось недостаточностью или отсутствием многих видов сырья, известной напряженностью энергетического баланса. Преодоление этих трудностей в значительной мере облегчается благодаря тесному экономическому сотрудничеству с другими странами, в частности с Российской Федерацией, поставляющим в Чехию необходимое количество нефти, природного газа и других видов сырья. Основные центры химической промышленности в Чехии сосредоточены в Центральной и Северной Чехии.</w:t>
      </w:r>
    </w:p>
    <w:p w:rsidR="00E55640" w:rsidRDefault="00F71950">
      <w:pPr>
        <w:pStyle w:val="11"/>
        <w:ind w:firstLine="567"/>
        <w:jc w:val="both"/>
      </w:pPr>
      <w:r>
        <w:t>Традиционно высоким уровнем развития отличается чешская легкая промышленность – текстильная, стекольная и обувное производства.</w:t>
      </w:r>
    </w:p>
    <w:p w:rsidR="00E55640" w:rsidRDefault="00F71950">
      <w:pPr>
        <w:pStyle w:val="11"/>
        <w:ind w:firstLine="567"/>
        <w:jc w:val="both"/>
      </w:pPr>
      <w:r>
        <w:t>В настоящее время чешская текстильная промышленность выпускает широкий ассортимент тканей на основе натуральных волокон (шерсть, лен, хлопок), искусственных волокон (вискозный шелк, полиамидные и полиэфирные волокна, а также так называемых смешанных тканей, изготовляемых из комбинации синтетических и натуральных волокон.</w:t>
      </w:r>
    </w:p>
    <w:p w:rsidR="00E55640" w:rsidRDefault="00F71950">
      <w:pPr>
        <w:pStyle w:val="11"/>
        <w:ind w:firstLine="567"/>
        <w:jc w:val="both"/>
      </w:pPr>
      <w:r>
        <w:t>Чешская стекольная, керамическая и фарфоровая промышленности издавна получили мировую известность. Производство стекла сконцентрировано главным образом в городах Яблонец-на-Нисе, Новы Бор, Подебрады, Карловы Вары. Центры керамической и фарфоровой промышленности находятся в Южной Моравии и Западной Чехии. Особую мировую известность приобрело так называемое "чешское" стекло выпускаемое на стекольном заводе "Богемия" в городе Подебрады. Это крупное предприятие, специализирующееся исключительно на производстве обрабатываемого вручную свинцового хрусталя.</w:t>
      </w:r>
    </w:p>
    <w:p w:rsidR="00E55640" w:rsidRDefault="00F71950">
      <w:pPr>
        <w:pStyle w:val="11"/>
        <w:ind w:firstLine="567"/>
        <w:jc w:val="both"/>
      </w:pPr>
      <w:r>
        <w:t>Издавна в стране развито пивоварение. Среди всего многообразия сортов пива, которые варятся в пивоварнях Чехии, Пльзенское пиво "Праздрой" пользуется высокой репутацией еще со средних веков. Во многих странах пытались производить свое "пльзенское пиво", но это не удавалось. Только сочетание высококачественного хмеля, ячменного солода и особой воды из артезианских  скважин позволяют сварить настоящий "Праздрой".</w:t>
      </w:r>
    </w:p>
    <w:p w:rsidR="00E55640" w:rsidRDefault="00F71950">
      <w:pPr>
        <w:pStyle w:val="11"/>
        <w:ind w:firstLine="567"/>
        <w:jc w:val="both"/>
      </w:pPr>
      <w:r>
        <w:t>Пиво с давних времен было у чехов любимым народным напитком, и изготовлялось оно в точном соответствии со строго установленными правилами, за соблюдением которых следили городские советники. Качество пива проверялось довольно своеобразно. Пиво выливалось на отполированную дубовую скамью. Пивовар садился на разлитое пиво в своих "фирменных" кожаных штанах и сидел до тех пор, пока пиво не высохнет. Потом он вставал, и если скамья поднималась вместе с ним, то признавалось, что пиво хорошего качества.</w:t>
      </w:r>
    </w:p>
    <w:p w:rsidR="00E55640" w:rsidRDefault="00F71950">
      <w:pPr>
        <w:pStyle w:val="11"/>
        <w:ind w:firstLine="567"/>
        <w:jc w:val="both"/>
      </w:pPr>
      <w:r>
        <w:t>Современная экономика страны предъявляет возрастающие требования к транспорту.</w:t>
      </w:r>
    </w:p>
    <w:p w:rsidR="00E55640" w:rsidRDefault="00F71950">
      <w:pPr>
        <w:pStyle w:val="11"/>
        <w:ind w:firstLine="567"/>
        <w:jc w:val="both"/>
      </w:pPr>
      <w:r>
        <w:t>Основу транспортной системы Чехии составляют железные дороги, обеспечивающие массовые перевозки грузов на дальние расстояния. Железнодорожная сеть Чехии одна из самых густых в мире. В настоящее время большинство железнодорожных линий электрофицированы и имеют вторые пути. Важную роль в грузоперевозках играет и автомобильный транспорт, на долю которого приходится около четверти общего грузооборота. Страна покрыта густой сетью шоссейных дорог и продолжается строительство новых автострад.</w:t>
      </w:r>
    </w:p>
    <w:p w:rsidR="00E55640" w:rsidRDefault="00F71950">
      <w:pPr>
        <w:pStyle w:val="11"/>
        <w:ind w:firstLine="567"/>
        <w:jc w:val="both"/>
      </w:pPr>
      <w:r>
        <w:t>По территории страны проходит ряд трубопроводов, по которым в Чехию и дальше в страны Западной Европы поставляется природный газ и нефть из России.</w:t>
      </w:r>
    </w:p>
    <w:p w:rsidR="00E55640" w:rsidRDefault="00F71950">
      <w:pPr>
        <w:pStyle w:val="11"/>
        <w:ind w:firstLine="567"/>
        <w:jc w:val="both"/>
      </w:pPr>
      <w:r>
        <w:t>Заметную роль во внутренних и международных пассажирских перевозках играет воздушный транспорт.</w:t>
      </w:r>
    </w:p>
    <w:p w:rsidR="00E55640" w:rsidRDefault="00F71950">
      <w:pPr>
        <w:pStyle w:val="11"/>
        <w:ind w:firstLine="567"/>
        <w:jc w:val="both"/>
      </w:pPr>
      <w:r>
        <w:t xml:space="preserve">С 1990 года в Чехии осуществляются радикальные преобразования с целью выхода на параметры рыночной экономики. Особый акцент делается на разгосударствление собственности и формирование конкурентной среды. Практически завершена "малая" приватизация, в ходе которой на аукционах было продано подавляющее большинство предприятий торговли и сферы услуг. На долю частного сектора в 1996 году в Чехии приходилось около 15% товарного промышленного производства, 44% объема строительных работ, 55% розничного товарооборота. </w:t>
      </w:r>
    </w:p>
    <w:p w:rsidR="00E55640" w:rsidRDefault="00F71950">
      <w:pPr>
        <w:pStyle w:val="11"/>
        <w:ind w:firstLine="567"/>
        <w:jc w:val="both"/>
      </w:pPr>
      <w:r>
        <w:t xml:space="preserve">Вместе с тем стране в начале 90-х годов наметился экономический спад несмотря на иностранные инвестиции в чешскую экономику, которые в 1992 году составили около 1 млрд. долларов США. Так в 1992 году сокращение промышленного производства составило 16% и в сельском хозяйстве 11,5%. В настоящее время наблюдается период стабилизации экономики страны. </w:t>
      </w:r>
    </w:p>
    <w:p w:rsidR="00E55640" w:rsidRDefault="00E55640">
      <w:pPr>
        <w:pStyle w:val="11"/>
        <w:ind w:firstLine="567"/>
        <w:jc w:val="both"/>
        <w:rPr>
          <w:b/>
          <w:bCs/>
          <w:sz w:val="32"/>
          <w:szCs w:val="32"/>
        </w:rPr>
      </w:pPr>
    </w:p>
    <w:p w:rsidR="00E55640" w:rsidRDefault="00E55640">
      <w:pPr>
        <w:pStyle w:val="11"/>
        <w:ind w:firstLine="567"/>
        <w:jc w:val="both"/>
        <w:rPr>
          <w:b/>
          <w:bCs/>
          <w:sz w:val="32"/>
          <w:szCs w:val="32"/>
        </w:rPr>
      </w:pPr>
    </w:p>
    <w:p w:rsidR="00E55640" w:rsidRDefault="00E55640">
      <w:pPr>
        <w:pStyle w:val="11"/>
        <w:ind w:firstLine="567"/>
        <w:jc w:val="both"/>
        <w:rPr>
          <w:b/>
          <w:bCs/>
          <w:sz w:val="32"/>
          <w:szCs w:val="32"/>
        </w:rPr>
      </w:pPr>
    </w:p>
    <w:p w:rsidR="00E55640" w:rsidRDefault="00F71950">
      <w:pPr>
        <w:pStyle w:val="11"/>
        <w:ind w:firstLine="567"/>
        <w:jc w:val="center"/>
        <w:rPr>
          <w:b/>
          <w:bCs/>
          <w:sz w:val="32"/>
          <w:szCs w:val="32"/>
        </w:rPr>
      </w:pPr>
      <w:r>
        <w:rPr>
          <w:b/>
          <w:bCs/>
          <w:sz w:val="32"/>
          <w:szCs w:val="32"/>
        </w:rPr>
        <w:t>Внешнеэкономические связи Чешской Республики</w:t>
      </w:r>
    </w:p>
    <w:p w:rsidR="00E55640" w:rsidRDefault="00E55640">
      <w:pPr>
        <w:pStyle w:val="11"/>
        <w:ind w:firstLine="567"/>
        <w:jc w:val="both"/>
        <w:rPr>
          <w:b/>
          <w:bCs/>
          <w:sz w:val="32"/>
          <w:szCs w:val="32"/>
        </w:rPr>
      </w:pPr>
    </w:p>
    <w:p w:rsidR="00E55640" w:rsidRDefault="00F71950">
      <w:pPr>
        <w:pStyle w:val="aa"/>
        <w:ind w:firstLine="567"/>
        <w:jc w:val="both"/>
        <w:rPr>
          <w:rFonts w:ascii="Times New Roman" w:hAnsi="Times New Roman" w:cs="Times New Roman"/>
          <w:sz w:val="28"/>
          <w:szCs w:val="28"/>
        </w:rPr>
      </w:pPr>
      <w:r>
        <w:rPr>
          <w:rFonts w:ascii="Times New Roman" w:hAnsi="Times New Roman" w:cs="Times New Roman"/>
          <w:sz w:val="28"/>
          <w:szCs w:val="28"/>
        </w:rPr>
        <w:t>Особое значение для Чехии, как  сравнительно  небольшого  государства с  разносторонней  и  вместе  с тем специализированной экономикой, нуждающейся в  импорте  многих  видов   сырья, имеют внешнеэкономические связи. От успешного развития внешнеэкономических связей в  значительной мере  зависят поддержание устойчивых темпов роста экономики, осуществление прогрессивных структурных  сдвигов, повышение эффективности народного хозяйства. Развитию экономического сотрудничества Чехии с соседними  странами  благоприятствует  тот факт, что по  своей отраслевой структуре экономика Чехии и каждой из этих стран в известной мере дополняют друг  друга, важно и их  географическое  соседство, наличие магистральных железных и автомобильных дорог, связывающих  их  между  собой.  Выгодность экономического сотрудничества  с  этими  странами определяется еще и тем, что вблизи  их  границ  сосредоточена  преобладающая часть предприятий  ключевых отраслей тяжелой индустрии, поэтому расстояния между поставщиками и потребителями невелики и измеряются иногда  всего несколькими десятками километров, что значительно снижает транспортные  издержки. Таким  образом, особенности отраслевой  и  территориальной  структуры  народного хозяйства в сочетании с тесным соседством создают  большие  возможности для  кооперирования  в  самых  различных областях хозяйственной жизни.</w:t>
      </w:r>
    </w:p>
    <w:p w:rsidR="00E55640" w:rsidRDefault="00F71950">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годы существования социалистического лагеря основные взаимовыгодные экономические связи у Чехии складывались с социалистическими странами, что позволяло решать задачу создания необходимых  предпосылок  для  стабильного и  бесперебойного развития народного хозяйства. Многообразные связи Чехии с  социалистическими  странами  по  линии специализации кооперирования  производства  в ведущих отраслях промышленности, наличие гарантийного рынка  сбыта  способствовали организации крупносерийного  производства, укреплению положения Чехии в системе  международного  социалистического  разделения труда как важнейшего производителя и экспортера машин и оборудования.</w:t>
      </w:r>
    </w:p>
    <w:p w:rsidR="00E55640" w:rsidRDefault="00F71950">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широкой  номенклатуре экспорта продукции машиностроения преобладало комплектное оборудование - прокатные станы для черной и цветной металлургии, тяжелое энергетическое оборудование, оборудование для сахарных и пивоваренных  заводов. Идут  на  экспорт также металлорежущие   станки, грузовые  и  легковые  автомобили, тракторы и электровозы.</w:t>
      </w:r>
    </w:p>
    <w:p w:rsidR="00E55640" w:rsidRDefault="00F71950">
      <w:pPr>
        <w:pStyle w:val="aa"/>
        <w:ind w:firstLine="567"/>
        <w:jc w:val="both"/>
        <w:rPr>
          <w:rFonts w:ascii="Times New Roman" w:hAnsi="Times New Roman" w:cs="Times New Roman"/>
          <w:sz w:val="28"/>
          <w:szCs w:val="28"/>
        </w:rPr>
      </w:pPr>
      <w:r>
        <w:rPr>
          <w:rFonts w:ascii="Times New Roman" w:hAnsi="Times New Roman" w:cs="Times New Roman"/>
          <w:sz w:val="28"/>
          <w:szCs w:val="28"/>
        </w:rPr>
        <w:t>В импорте  Чехии преобладают топливно-сырьевые товары в основном нефте-газового комплекса. Сырая нефть и природный газ поступают в Чехию в основном из Российской Федерации по трубопроводам, построенным еще в рамках Совета экономической взаимопомощи стран социалистического лагеря. В больших количествах также ввозятся  машины  и  оборудование. Импорт прогрессивной техники  способствует  ускоренному развитию промышленности страны.</w:t>
      </w:r>
    </w:p>
    <w:p w:rsidR="00E55640" w:rsidRDefault="00F71950">
      <w:pPr>
        <w:pStyle w:val="aa"/>
        <w:ind w:firstLine="567"/>
        <w:jc w:val="both"/>
        <w:rPr>
          <w:rFonts w:ascii="Times New Roman" w:hAnsi="Times New Roman" w:cs="Times New Roman"/>
          <w:sz w:val="28"/>
          <w:szCs w:val="28"/>
        </w:rPr>
      </w:pPr>
      <w:r>
        <w:rPr>
          <w:rFonts w:ascii="Times New Roman" w:hAnsi="Times New Roman" w:cs="Times New Roman"/>
          <w:sz w:val="28"/>
          <w:szCs w:val="28"/>
        </w:rPr>
        <w:t>После распада социалистического лагеря правительство Чехии взяло новый политический курс и основную ставку сделало на развитие двусторонних отношений со странами Западной Европы и на привлечение в страну иностранных инвестиций в чешскую экономику (в основном Германии, Франции и Италии). Многие предприятия Чехии были проданы иностранным корпорациям, что позволило теснее интегрировать экономику Чехии в общую экономику Западной Европы.</w:t>
      </w:r>
      <w:r>
        <w:rPr>
          <w:rFonts w:ascii="Times New Roman" w:hAnsi="Times New Roman" w:cs="Times New Roman"/>
        </w:rPr>
        <w:t xml:space="preserve"> </w:t>
      </w:r>
      <w:r>
        <w:rPr>
          <w:rFonts w:ascii="Times New Roman" w:hAnsi="Times New Roman" w:cs="Times New Roman"/>
          <w:sz w:val="28"/>
          <w:szCs w:val="28"/>
        </w:rPr>
        <w:t>В 1993  г.  экспорт  составил  12,6  млрд.долларов США, импорт-12,4 млрд.долларов.</w:t>
      </w:r>
    </w:p>
    <w:p w:rsidR="00E55640" w:rsidRDefault="00E55640">
      <w:pPr>
        <w:pStyle w:val="11"/>
        <w:ind w:firstLine="567"/>
        <w:jc w:val="both"/>
        <w:rPr>
          <w:b/>
          <w:bCs/>
          <w:sz w:val="32"/>
          <w:szCs w:val="32"/>
        </w:rPr>
      </w:pPr>
    </w:p>
    <w:p w:rsidR="00E55640" w:rsidRDefault="00E55640">
      <w:pPr>
        <w:pStyle w:val="11"/>
        <w:ind w:firstLine="567"/>
        <w:jc w:val="both"/>
        <w:rPr>
          <w:b/>
          <w:bCs/>
          <w:sz w:val="32"/>
          <w:szCs w:val="32"/>
        </w:rPr>
      </w:pPr>
    </w:p>
    <w:p w:rsidR="00E55640" w:rsidRDefault="00E55640">
      <w:pPr>
        <w:pStyle w:val="11"/>
        <w:ind w:firstLine="567"/>
        <w:jc w:val="both"/>
        <w:rPr>
          <w:b/>
          <w:bCs/>
          <w:sz w:val="32"/>
          <w:szCs w:val="32"/>
        </w:rPr>
      </w:pPr>
    </w:p>
    <w:p w:rsidR="00E55640" w:rsidRDefault="00E55640">
      <w:pPr>
        <w:pStyle w:val="11"/>
        <w:ind w:firstLine="567"/>
        <w:jc w:val="both"/>
        <w:rPr>
          <w:b/>
          <w:bCs/>
          <w:sz w:val="32"/>
          <w:szCs w:val="32"/>
        </w:rPr>
      </w:pPr>
    </w:p>
    <w:p w:rsidR="00E55640" w:rsidRDefault="00F71950">
      <w:pPr>
        <w:pStyle w:val="11"/>
        <w:ind w:firstLine="567"/>
        <w:jc w:val="center"/>
        <w:rPr>
          <w:b/>
          <w:bCs/>
          <w:sz w:val="32"/>
          <w:szCs w:val="32"/>
        </w:rPr>
      </w:pPr>
      <w:r>
        <w:rPr>
          <w:b/>
          <w:bCs/>
          <w:sz w:val="32"/>
          <w:szCs w:val="32"/>
        </w:rPr>
        <w:t>Прага – столица Чешской Республики</w:t>
      </w:r>
    </w:p>
    <w:p w:rsidR="00E55640" w:rsidRDefault="00E55640">
      <w:pPr>
        <w:pStyle w:val="11"/>
        <w:ind w:firstLine="567"/>
        <w:jc w:val="both"/>
        <w:rPr>
          <w:b/>
          <w:bCs/>
          <w:sz w:val="32"/>
          <w:szCs w:val="32"/>
        </w:rPr>
      </w:pPr>
    </w:p>
    <w:p w:rsidR="00E55640" w:rsidRDefault="00F71950">
      <w:pPr>
        <w:pStyle w:val="11"/>
        <w:ind w:firstLine="567"/>
        <w:jc w:val="both"/>
      </w:pPr>
      <w:r>
        <w:t>Прага – столица Чешской Республики. Здесь находятся резиденции президента, правительства и Национального собрания, сосредоточены крупнейшие культурные и научные учреждения. Прага необычайно красива и привлекательна в любое время года. Своей красотой она обязана как природе, так и творческому гению человека.</w:t>
      </w:r>
    </w:p>
    <w:p w:rsidR="00E55640" w:rsidRDefault="00F71950">
      <w:pPr>
        <w:ind w:firstLine="567"/>
        <w:jc w:val="both"/>
        <w:rPr>
          <w:sz w:val="28"/>
          <w:szCs w:val="28"/>
        </w:rPr>
      </w:pPr>
      <w:r>
        <w:rPr>
          <w:sz w:val="28"/>
          <w:szCs w:val="28"/>
        </w:rPr>
        <w:tab/>
        <w:t>На старинном гербе Праги написано: ”Прага - матка мест”, что означает “Прага - мать городов”. Она существует более тысячи лет. С этим городом связана вся история чешского народа, и каждая эпоха оставила свой след в облике нынешней Праги. Прага по праву считается одним из красивейших городов Европу. Она живописно расположена по обеим берегам р. Влтавы, в ней много прекрасных архитектурных памятников и зелени. У Праги, как говорят архитекторы, своеобразный силуэт, который создается многочисленными островерхими башнями, куполами соборов и господствующим над городом Парижским кремлем - Градом. Чешский народ любит свою столицу и гордится ею. Недаром в песнях и древних сказаниях ее называют “Злата Прага”, т.е. “Золотая Прага”.</w:t>
      </w:r>
    </w:p>
    <w:p w:rsidR="00E55640" w:rsidRDefault="00F71950">
      <w:pPr>
        <w:ind w:firstLine="567"/>
        <w:jc w:val="both"/>
        <w:rPr>
          <w:sz w:val="28"/>
          <w:szCs w:val="28"/>
        </w:rPr>
      </w:pPr>
      <w:r>
        <w:rPr>
          <w:sz w:val="28"/>
          <w:szCs w:val="28"/>
        </w:rPr>
        <w:tab/>
        <w:t xml:space="preserve">Лучше всего Прага видна с холма Петршин, куда можно добраться в вагончике фуникулера. На холме стоит ажурная стальная башня телецентра. Отсюда, с высоты птичьего полета виден весь город. </w:t>
      </w:r>
    </w:p>
    <w:p w:rsidR="00E55640" w:rsidRDefault="00F71950">
      <w:pPr>
        <w:ind w:firstLine="567"/>
        <w:jc w:val="both"/>
        <w:rPr>
          <w:sz w:val="28"/>
          <w:szCs w:val="28"/>
        </w:rPr>
      </w:pPr>
      <w:r>
        <w:rPr>
          <w:sz w:val="28"/>
          <w:szCs w:val="28"/>
        </w:rPr>
        <w:tab/>
        <w:t xml:space="preserve">На холмистом левом берегу реки Влтавы возвышаются многочисленные монументальные строения Пражского Града. Среди них - бывший королевский дворец и знаменитый готический собор св. Витта. Кстати, собор этот строился почти 600 лет и полностью завершен лишь в 1928 г. Владиславский зал дворца, построенный в </w:t>
      </w:r>
      <w:r>
        <w:rPr>
          <w:sz w:val="28"/>
          <w:szCs w:val="28"/>
          <w:lang w:val="en-US"/>
        </w:rPr>
        <w:t>XV</w:t>
      </w:r>
      <w:r>
        <w:rPr>
          <w:sz w:val="28"/>
          <w:szCs w:val="28"/>
        </w:rPr>
        <w:t xml:space="preserve"> в., так велик, что в древности в нем устраивали конные рыцарские турниры. У подножия Градчанского холма расположен древний район Мала Страна. Здесь сосредоточены правительственные учреждения и музеи. Террасы на склонах холма заняты садами. От Мала Страна в район Старе Место ведет самый старый из пражских мостов - знаменитый Карлов мост, украшенный скульптурными фигурами и башнями при въездах. Мост построен в </w:t>
      </w:r>
      <w:r>
        <w:rPr>
          <w:sz w:val="28"/>
          <w:szCs w:val="28"/>
          <w:lang w:val="en-US"/>
        </w:rPr>
        <w:t>XIV</w:t>
      </w:r>
      <w:r>
        <w:rPr>
          <w:sz w:val="28"/>
          <w:szCs w:val="28"/>
        </w:rPr>
        <w:t xml:space="preserve"> веке. В центре Старе Места находится Староместская площадь - свидетельница многих событий чешской истории. С юга к Старе Место примыкает Нове Место. Это тоже старинный район, но в настоящем он сильно перестроен. </w:t>
      </w:r>
    </w:p>
    <w:p w:rsidR="00E55640" w:rsidRDefault="00E55640">
      <w:pPr>
        <w:ind w:firstLine="567"/>
        <w:jc w:val="both"/>
        <w:rPr>
          <w:sz w:val="28"/>
          <w:szCs w:val="28"/>
        </w:rPr>
      </w:pPr>
    </w:p>
    <w:p w:rsidR="00E55640" w:rsidRDefault="00F71950">
      <w:pPr>
        <w:ind w:firstLine="567"/>
        <w:jc w:val="both"/>
        <w:rPr>
          <w:sz w:val="28"/>
          <w:szCs w:val="28"/>
        </w:rPr>
      </w:pPr>
      <w:r>
        <w:rPr>
          <w:sz w:val="28"/>
          <w:szCs w:val="28"/>
        </w:rPr>
        <w:t xml:space="preserve">Прага не только город-музей, не только административный и культурный центр страны, но и крупнейший в Чехословакии промышленный город. Для промышленности Праги, как и всей Чехословакии, характерны большой ассортимент и высокое качество изделий. Прага производит станки (в т. ч. и с программным управлением), станки, мотоциклы, автомобили, локомотивы, химические изделия, ткани, холодильники, и др. Очень сильно развито производство и разработка медицинского оборудования (в том числе и производство “искусственного сердца”, применяемого при операциях на сердце). </w:t>
      </w:r>
    </w:p>
    <w:p w:rsidR="00E55640" w:rsidRDefault="00F71950">
      <w:pPr>
        <w:pStyle w:val="11"/>
        <w:ind w:firstLine="567"/>
        <w:jc w:val="both"/>
      </w:pPr>
      <w:r>
        <w:t xml:space="preserve">Прага - крупнейший транспортный узел страны. Здесь сходится более 10 железнодорожных и более 40 автобусных линий. Прага - речной порт на р. Влтаве и, наконец, крупный аэропорт. Этот город связан прямыми воздушными линиями со всеми крупными странами мира. </w:t>
      </w:r>
    </w:p>
    <w:p w:rsidR="00E55640" w:rsidRDefault="00E55640">
      <w:pPr>
        <w:pStyle w:val="11"/>
        <w:ind w:firstLine="567"/>
        <w:jc w:val="both"/>
        <w:rPr>
          <w:b/>
          <w:bCs/>
          <w:sz w:val="32"/>
          <w:szCs w:val="32"/>
        </w:rPr>
      </w:pPr>
    </w:p>
    <w:p w:rsidR="00E55640" w:rsidRDefault="00F71950">
      <w:pPr>
        <w:pStyle w:val="11"/>
        <w:ind w:firstLine="567"/>
        <w:jc w:val="center"/>
        <w:rPr>
          <w:b/>
          <w:bCs/>
          <w:sz w:val="32"/>
          <w:szCs w:val="32"/>
        </w:rPr>
      </w:pPr>
      <w:r>
        <w:rPr>
          <w:b/>
          <w:bCs/>
          <w:sz w:val="32"/>
          <w:szCs w:val="32"/>
        </w:rPr>
        <w:t>Литература</w:t>
      </w:r>
    </w:p>
    <w:p w:rsidR="00E55640" w:rsidRDefault="00E55640">
      <w:pPr>
        <w:pStyle w:val="11"/>
        <w:ind w:firstLine="567"/>
        <w:jc w:val="both"/>
        <w:rPr>
          <w:b/>
          <w:bCs/>
          <w:sz w:val="32"/>
          <w:szCs w:val="32"/>
        </w:rPr>
      </w:pPr>
    </w:p>
    <w:p w:rsidR="00E55640" w:rsidRDefault="00F71950">
      <w:pPr>
        <w:pStyle w:val="11"/>
        <w:numPr>
          <w:ilvl w:val="0"/>
          <w:numId w:val="3"/>
        </w:numPr>
        <w:ind w:firstLine="567"/>
        <w:jc w:val="both"/>
      </w:pPr>
      <w:r>
        <w:t xml:space="preserve"> Страны мира. Краткий политико-экономический справочник. 1996 г.</w:t>
      </w:r>
    </w:p>
    <w:p w:rsidR="00E55640" w:rsidRDefault="00F71950">
      <w:pPr>
        <w:pStyle w:val="11"/>
        <w:numPr>
          <w:ilvl w:val="0"/>
          <w:numId w:val="3"/>
        </w:numPr>
        <w:ind w:firstLine="567"/>
        <w:jc w:val="both"/>
      </w:pPr>
      <w:r>
        <w:t xml:space="preserve"> Чехословакия. Б.П.Зернов, О.Е.Лушников. Москва, "Мысль", 1982 г.</w:t>
      </w:r>
    </w:p>
    <w:p w:rsidR="00E55640" w:rsidRDefault="00E55640">
      <w:pPr>
        <w:pStyle w:val="11"/>
        <w:ind w:firstLine="567"/>
        <w:jc w:val="both"/>
      </w:pPr>
    </w:p>
    <w:p w:rsidR="00E55640" w:rsidRDefault="00F71950">
      <w:pPr>
        <w:pStyle w:val="11"/>
        <w:numPr>
          <w:ilvl w:val="0"/>
          <w:numId w:val="3"/>
        </w:numPr>
        <w:ind w:firstLine="567"/>
        <w:jc w:val="both"/>
        <w:rPr>
          <w:lang w:val="en-US"/>
        </w:rPr>
      </w:pPr>
      <w:r>
        <w:t xml:space="preserve"> По самым красивым местам Чехословакии. Л</w:t>
      </w:r>
      <w:r>
        <w:rPr>
          <w:lang w:val="en-US"/>
        </w:rPr>
        <w:t>.</w:t>
      </w:r>
      <w:r>
        <w:t>Мотька</w:t>
      </w:r>
      <w:r>
        <w:rPr>
          <w:lang w:val="en-US"/>
        </w:rPr>
        <w:t xml:space="preserve">. Praha, Sportovni a turisticke nakladatelstvi, 1962 </w:t>
      </w:r>
      <w:r>
        <w:t>г</w:t>
      </w:r>
      <w:r>
        <w:rPr>
          <w:lang w:val="en-US"/>
        </w:rPr>
        <w:t>.</w:t>
      </w:r>
    </w:p>
    <w:p w:rsidR="00E55640" w:rsidRDefault="00F71950">
      <w:pPr>
        <w:pStyle w:val="11"/>
        <w:numPr>
          <w:ilvl w:val="0"/>
          <w:numId w:val="3"/>
        </w:numPr>
        <w:ind w:firstLine="567"/>
        <w:jc w:val="both"/>
      </w:pPr>
      <w:r>
        <w:rPr>
          <w:lang w:val="en-US"/>
        </w:rPr>
        <w:t xml:space="preserve"> </w:t>
      </w:r>
      <w:r>
        <w:t>Чехословакия: путь к социализму. П.Рапош. Москва, "Прогресс", 1988 г.</w:t>
      </w:r>
    </w:p>
    <w:p w:rsidR="00E55640" w:rsidRDefault="00F71950">
      <w:pPr>
        <w:pStyle w:val="11"/>
        <w:numPr>
          <w:ilvl w:val="0"/>
          <w:numId w:val="3"/>
        </w:numPr>
        <w:ind w:firstLine="567"/>
        <w:jc w:val="both"/>
      </w:pPr>
      <w:r>
        <w:t xml:space="preserve"> Прага (путеводитель). Ц.Рыбар. Москва, "Планета", 1989 г.</w:t>
      </w:r>
    </w:p>
    <w:p w:rsidR="00E55640" w:rsidRDefault="00F71950">
      <w:pPr>
        <w:pStyle w:val="11"/>
        <w:numPr>
          <w:ilvl w:val="0"/>
          <w:numId w:val="3"/>
        </w:numPr>
        <w:ind w:firstLine="567"/>
        <w:jc w:val="both"/>
      </w:pPr>
      <w:r>
        <w:t xml:space="preserve"> Универсальная энциклопедия. Кирилл и Мефодий. </w:t>
      </w:r>
      <w:r>
        <w:rPr>
          <w:lang w:val="en-US"/>
        </w:rPr>
        <w:t>http</w:t>
      </w:r>
      <w:r>
        <w:t>://</w:t>
      </w:r>
      <w:r>
        <w:rPr>
          <w:lang w:val="en-US"/>
        </w:rPr>
        <w:t>mega</w:t>
      </w:r>
      <w:r>
        <w:t>.</w:t>
      </w:r>
      <w:r>
        <w:rPr>
          <w:lang w:val="en-US"/>
        </w:rPr>
        <w:t>km</w:t>
      </w:r>
      <w:r>
        <w:t>.</w:t>
      </w:r>
      <w:r>
        <w:rPr>
          <w:lang w:val="en-US"/>
        </w:rPr>
        <w:t>ru</w:t>
      </w:r>
    </w:p>
    <w:p w:rsidR="00E55640" w:rsidRDefault="00F71950">
      <w:pPr>
        <w:ind w:firstLine="567"/>
      </w:pPr>
      <w:r>
        <w:t>____</w:t>
      </w:r>
      <w:bookmarkStart w:id="0" w:name="_GoBack"/>
      <w:bookmarkEnd w:id="0"/>
    </w:p>
    <w:sectPr w:rsidR="00E55640">
      <w:headerReference w:type="default" r:id="rId7"/>
      <w:pgSz w:w="11906" w:h="16838"/>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40" w:rsidRDefault="00F71950">
      <w:r>
        <w:separator/>
      </w:r>
    </w:p>
  </w:endnote>
  <w:endnote w:type="continuationSeparator" w:id="0">
    <w:p w:rsidR="00E55640" w:rsidRDefault="00F7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40" w:rsidRDefault="00F71950">
      <w:r>
        <w:separator/>
      </w:r>
    </w:p>
  </w:footnote>
  <w:footnote w:type="continuationSeparator" w:id="0">
    <w:p w:rsidR="00E55640" w:rsidRDefault="00F71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40" w:rsidRDefault="00F71950">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18</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D14"/>
    <w:multiLevelType w:val="singleLevel"/>
    <w:tmpl w:val="A03C86A2"/>
    <w:lvl w:ilvl="0">
      <w:start w:val="1"/>
      <w:numFmt w:val="decimal"/>
      <w:lvlText w:val="%1."/>
      <w:lvlJc w:val="left"/>
      <w:pPr>
        <w:tabs>
          <w:tab w:val="num" w:pos="1080"/>
        </w:tabs>
        <w:ind w:firstLine="720"/>
      </w:pPr>
      <w:rPr>
        <w:rFonts w:hint="default"/>
      </w:rPr>
    </w:lvl>
  </w:abstractNum>
  <w:abstractNum w:abstractNumId="1">
    <w:nsid w:val="1B2812F0"/>
    <w:multiLevelType w:val="singleLevel"/>
    <w:tmpl w:val="5A5618BE"/>
    <w:lvl w:ilvl="0">
      <w:start w:val="2000"/>
      <w:numFmt w:val="bullet"/>
      <w:lvlText w:val="-"/>
      <w:lvlJc w:val="left"/>
      <w:pPr>
        <w:tabs>
          <w:tab w:val="num" w:pos="1200"/>
        </w:tabs>
        <w:ind w:left="1200" w:hanging="480"/>
      </w:pPr>
      <w:rPr>
        <w:rFonts w:hint="default"/>
        <w:i/>
        <w:iCs/>
      </w:rPr>
    </w:lvl>
  </w:abstractNum>
  <w:abstractNum w:abstractNumId="2">
    <w:nsid w:val="2A7F7440"/>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950"/>
    <w:rsid w:val="00036863"/>
    <w:rsid w:val="00E55640"/>
    <w:rsid w:val="00F7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E8DFA8-5262-4AB8-8E2A-6CFA13C9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pBdr>
        <w:top w:val="single" w:sz="4" w:space="1" w:color="auto"/>
        <w:left w:val="single" w:sz="4" w:space="4" w:color="auto"/>
        <w:bottom w:val="single" w:sz="4" w:space="31" w:color="auto"/>
        <w:right w:val="single" w:sz="4" w:space="4" w:color="auto"/>
      </w:pBdr>
      <w:jc w:val="center"/>
      <w:outlineLvl w:val="0"/>
    </w:pPr>
    <w:rPr>
      <w:b/>
      <w:bCs/>
      <w:sz w:val="36"/>
      <w:szCs w:val="36"/>
    </w:rPr>
  </w:style>
  <w:style w:type="paragraph" w:styleId="4">
    <w:name w:val="heading 4"/>
    <w:basedOn w:val="a"/>
    <w:next w:val="a"/>
    <w:link w:val="40"/>
    <w:uiPriority w:val="99"/>
    <w:qFormat/>
    <w:pPr>
      <w:keepNext/>
      <w:pBdr>
        <w:top w:val="single" w:sz="4" w:space="1" w:color="auto"/>
        <w:left w:val="single" w:sz="4" w:space="4" w:color="auto"/>
        <w:bottom w:val="single" w:sz="4" w:space="31" w:color="auto"/>
        <w:right w:val="single" w:sz="4" w:space="4" w:color="auto"/>
      </w:pBdr>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b/>
      <w:bCs/>
      <w:sz w:val="28"/>
      <w:szCs w:val="28"/>
    </w:rPr>
  </w:style>
  <w:style w:type="paragraph" w:customStyle="1" w:styleId="11">
    <w:name w:val="Стиль1"/>
    <w:basedOn w:val="a"/>
    <w:uiPriority w:val="99"/>
    <w:pPr>
      <w:ind w:firstLine="720"/>
    </w:pPr>
    <w:rPr>
      <w:sz w:val="28"/>
      <w:szCs w:val="28"/>
    </w:rPr>
  </w:style>
  <w:style w:type="paragraph" w:styleId="a4">
    <w:name w:val="Title"/>
    <w:basedOn w:val="a"/>
    <w:link w:val="a5"/>
    <w:uiPriority w:val="99"/>
    <w:qFormat/>
    <w:pPr>
      <w:jc w:val="center"/>
    </w:pPr>
    <w:rPr>
      <w:b/>
      <w:bCs/>
      <w:sz w:val="36"/>
      <w:szCs w:val="36"/>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pBdr>
        <w:top w:val="single" w:sz="4" w:space="1" w:color="auto"/>
        <w:left w:val="single" w:sz="4" w:space="4" w:color="auto"/>
        <w:bottom w:val="single" w:sz="4" w:space="31" w:color="auto"/>
        <w:right w:val="single" w:sz="4" w:space="4" w:color="auto"/>
      </w:pBdr>
      <w:jc w:val="center"/>
    </w:pPr>
    <w:rPr>
      <w:sz w:val="32"/>
      <w:szCs w:val="32"/>
    </w:r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 w:type="paragraph" w:styleId="2">
    <w:name w:val="Body Text 2"/>
    <w:basedOn w:val="a"/>
    <w:link w:val="20"/>
    <w:uiPriority w:val="99"/>
    <w:pPr>
      <w:pBdr>
        <w:top w:val="single" w:sz="4" w:space="1" w:color="auto"/>
        <w:left w:val="single" w:sz="4" w:space="4" w:color="auto"/>
        <w:bottom w:val="single" w:sz="4" w:space="31" w:color="auto"/>
        <w:right w:val="single" w:sz="4" w:space="4" w:color="auto"/>
      </w:pBdr>
      <w:jc w:val="center"/>
    </w:pPr>
    <w:rPr>
      <w:b/>
      <w:bCs/>
      <w:sz w:val="36"/>
      <w:szCs w:val="36"/>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a8">
    <w:name w:val="Subtitle"/>
    <w:basedOn w:val="a"/>
    <w:link w:val="a9"/>
    <w:uiPriority w:val="99"/>
    <w:qFormat/>
    <w:pPr>
      <w:jc w:val="center"/>
    </w:pPr>
    <w:rPr>
      <w:b/>
      <w:bCs/>
      <w:sz w:val="28"/>
      <w:szCs w:val="28"/>
    </w:rPr>
  </w:style>
  <w:style w:type="character" w:customStyle="1" w:styleId="a9">
    <w:name w:val="Подзаголовок Знак"/>
    <w:basedOn w:val="a0"/>
    <w:link w:val="a8"/>
    <w:uiPriority w:val="11"/>
    <w:rPr>
      <w:rFonts w:asciiTheme="majorHAnsi" w:eastAsiaTheme="majorEastAsia" w:hAnsiTheme="majorHAnsi" w:cstheme="majorBidi"/>
      <w:sz w:val="24"/>
      <w:szCs w:val="24"/>
    </w:rPr>
  </w:style>
  <w:style w:type="paragraph" w:styleId="aa">
    <w:name w:val="Plain Text"/>
    <w:basedOn w:val="a"/>
    <w:link w:val="ab"/>
    <w:uiPriority w:val="99"/>
    <w:rPr>
      <w:rFonts w:ascii="Courier New" w:hAnsi="Courier New" w:cs="Courier New"/>
    </w:rPr>
  </w:style>
  <w:style w:type="character" w:customStyle="1" w:styleId="ab">
    <w:name w:val="Текст Знак"/>
    <w:basedOn w:val="a0"/>
    <w:link w:val="aa"/>
    <w:uiPriority w:val="99"/>
    <w:semiHidden/>
    <w:rPr>
      <w:rFonts w:ascii="Courier New" w:hAnsi="Courier New" w:cs="Courier New"/>
      <w:sz w:val="20"/>
      <w:szCs w:val="20"/>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rFonts w:ascii="Times New Roman" w:hAnsi="Times New Roman" w:cs="Times New Roman"/>
      <w:sz w:val="20"/>
      <w:szCs w:val="20"/>
    </w:rPr>
  </w:style>
  <w:style w:type="character" w:styleId="ae">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6433</Words>
  <Characters>36673</Characters>
  <Application>Microsoft Office Word</Application>
  <DocSecurity>0</DocSecurity>
  <Lines>305</Lines>
  <Paragraphs>86</Paragraphs>
  <ScaleCrop>false</ScaleCrop>
  <Company>1 отдел УДС</Company>
  <LinksUpToDate>false</LinksUpToDate>
  <CharactersWithSpaces>43020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Петров В.А.</dc:creator>
  <cp:keywords/>
  <dc:description/>
  <cp:lastModifiedBy>admin</cp:lastModifiedBy>
  <cp:revision>2</cp:revision>
  <cp:lastPrinted>2000-01-25T09:22:00Z</cp:lastPrinted>
  <dcterms:created xsi:type="dcterms:W3CDTF">2014-02-19T06:28:00Z</dcterms:created>
  <dcterms:modified xsi:type="dcterms:W3CDTF">2014-02-19T06:28:00Z</dcterms:modified>
</cp:coreProperties>
</file>