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08" w:rsidRPr="00A96AA9" w:rsidRDefault="00FB5F08" w:rsidP="00FB5F08">
      <w:pPr>
        <w:spacing w:before="120"/>
        <w:jc w:val="center"/>
        <w:rPr>
          <w:b/>
          <w:bCs/>
          <w:sz w:val="32"/>
          <w:szCs w:val="32"/>
        </w:rPr>
      </w:pPr>
      <w:r w:rsidRPr="00A96AA9">
        <w:rPr>
          <w:b/>
          <w:bCs/>
          <w:sz w:val="32"/>
          <w:szCs w:val="32"/>
        </w:rPr>
        <w:t xml:space="preserve">Что дал человечеству научно-технический прогресс? </w:t>
      </w:r>
    </w:p>
    <w:p w:rsidR="00FB5F08" w:rsidRPr="00A96AA9" w:rsidRDefault="00FB5F08" w:rsidP="00FB5F08">
      <w:pPr>
        <w:spacing w:before="120"/>
        <w:jc w:val="center"/>
        <w:rPr>
          <w:sz w:val="28"/>
          <w:szCs w:val="28"/>
        </w:rPr>
      </w:pPr>
      <w:r w:rsidRPr="00A96AA9">
        <w:rPr>
          <w:sz w:val="28"/>
          <w:szCs w:val="28"/>
        </w:rPr>
        <w:t xml:space="preserve">Прот. Георгий Нейфах 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Научно-технический прогресс прочно укоренился в нашей сегодняшней жизни. Современный человек с молоком матери впитывает представление о его несомненной пользе. Научно-технический прогресс (НТП) представляется "великим благодетелем" человечества, которого были лишены праотцы.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Попытаемся разобраться, что дал человеку научно-технический прогресс.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Как жили праотцы, не знавшие научно-технического прогресса? Их жизнь рисует нам точное слово Библии. По этому слову Авель был пастырем скота, а Каин - земледельцем. Таким образом, Господь прямым ли научением или через творческий поиск человека дал первым людям умения, обеспечивающие их пищей, одеждой и достаточным для тех климатических условий жилищем (шатрами из шкур). На этих умениях человечество прожило несколько тысячелетий, да и до сих пор пищу нам дают земледелие и скотоводство.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Достаточно ли этих умений для человеческого благополучия? Не будем брать в пример святых людей, которые и в нашем-то веке умудряются жить, как древние патриархи, и по знать такое блаженство, которое никто в мире познать не может. Возьмем подобных нам обыкновенных людей. Конечно, мы не можем вызвать их из глубины веков и расспросить, но о состоянии их душ свидетельствует сотворенное ими искусство, в особенности литература.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О чем радовались наши далекие предки? О том ли, что они освоили новую технологию укладки дороги, или изобрели новые, более прочные ткани, или усовершенствовались в кораблестроении? Нет, они радовались о том же, о чем радуемся мы: о красоте окружающего мира, о любви, о добре, благородстве, живущих в человеческой душе.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О чем они плакали? О том ли, что письма из Греции друзьям в Египет идут слишком долго, а поездка туда слишком трудна? О том ли, что нельзя приготовить пищи в микроволновой печке, а потом хранить ее в холодильнике? О том ли, что нельзя полететь на Луну и высадить туда луноход? Нет, они плакали о том же, о чем плачем мы: о бренности и тленности земного бытия, о метаниях человеческой души, о самовластии греховных страстей, возмущающих мир в человеческом сообществе и в душе каждого человека.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Потому и вечны шедевры искусства, что они говорят о вечных проблемах человека, а значит ни одной из этих проблем научно-технический прогресс не решил.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Чего же все-таки мы достигли? Одной из главных задач, поставленных перед прогрессом еще в эпоху Возрождения (когда он еще не назывался научно-техническим), было освобождение человека от тягот физического труда, то есть того самого "пота лица", которым наказал Господь человека за грех. Казалось бы, мы достигли колоссальных успехов: сеялки, веялки, уборочные машины, доилки, поилки и прочее в сельском хозяйстве; экскаваторы, подъемные краны и множество машин и станков в промышленности; пылесосы, стиральные и моющие машины, программируемые плиты и печи в домашнем хозяйстве. Но каков же результат? Большинство людей как белки в колесе мечутся, добывая хлеб насущный, а некоторым, как в древние времена, приходится трудиться непосильно. Как в древности, так и теперь есть люди, которые умудряются не трудиться и жить за счет других, и этих людей как тогда, так и сейчас поражает моральное разложение, худшее, чем непосильный труд… Единственное заметное изменение - это замена преимущественно физического труда на преимущественно умственный. В результате меняется и форма переутомления: вместо усталых, ноющих мышц — издерганные нервы и "едущая крыша", но вряд ли такими изменениями можно гордиться.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Другая благородная цель, которую ставили приверженцы научно-технического прогресса - победить нужду, то есть через достигнутое с помощью научно-технического прогресса материальное изобилие накормить голодных, одеть холодных и т.п. Успехи научно-технического прогресс в материальном производстве превзошли всякие ожидания, но желаемого результата мы не достигли. Хотя очевидно, что сегодняшний производственный потенциал способен накормить, одеть и дать крышу над головой всему земному населению, однако из-за черствости, жадности и эгоизма людей этого не происходит, и множество людей не имеют самого необходимого.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Отметим еще одну сторону проблемы имущественного не равенства: помимо людей, действительно лишенных необходимого, гораздо большее количество людей чувствуют себя обделенными из-за зависти к более богатым. Чувство же зависти невозможно насытить никаким научно-техническим прогрессом, и древний скотовод с одной козой, взирая на соседа с двумя козами, чувствовал себя так же плохо, как и владелец "жигулей", взирающий на владельца "мерседеса".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К чему же мы пришли? Несмотря на усилия множества лучших умов человечества, огромный багаж добытых знаний, множества созданных на основе этих знаний остроумнейших технологий, приблизиться к поставленным целям нам не удается.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Ощущение движения вперед поддерживается еще и тем, что внедрившиеся в нашу жизнь достижения научно-технического прогресса кажутся нам жизненно важными. Ложность этого ощущения легко увидеть на примерах новинок научно-технического прогресса, освоенных в обиходе в самое последнее время. Великий русский писатель Федор Михайлович Достоевский написал все свои сочинения от руки, великому русскому писателю Льву Николаевичу Толстому посчастливилось дожить до пишущих машинок, а сейчас каждый первоклассник печатает "мама мыла раму" на компьютере и искренне уверен, что без компьютера он не сможет приготовить уроки.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Другой пример - происходящая на наших глазах мобильная телефонизация всей страны. Лет пятнадцать назад нас волновало множество вещей, но не отсутствие мобильной связи, а сегодня кажется, что жить без нее очень плохо.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Конечно, и общество подстраивается под внедрения научно-технического прогресса, делая их необходимыми. (Если задания у первоклашек будут принимать только напечатанными на принтере, то в самом деле, без компьютера уроки не сделать.)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Итак, реального движения к поставленным целям не происходит, но наша жизнь становится зависимой от все большего и большего количества вещей, то есть мы как бы "подседаем" на каждый внедренный в жизнь продукт научно-технического прогресса. Мы как будто бежим изо всех сил вперед, но остаемся на месте.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В чем же причина этого бега на месте? Чтобы ответить на этот вопрос подробно, потребовался бы отдельный трактат, но можно указать три основные причины, а каждый читатель пусть сам попытается проследить действие этих причин в окружающей жизни.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Первая причина коренится в человеческой природе, которая в одних своих свойствах неизменна, а в других если и меняется, то не под влиянием научно-технического прогресса, но под действием совсем других сил. Душа человека сотворена Богом так, что насыщается только духовной пищей, а материальные блага, сколько их не давай, насытить ее не способны. С другой стороны, душа человеческая после грехопадения подвластна греховным страстям. Страсти эти, бушуя в душе отдельного человека и в обществе в целом, не позволяют правильно использовать плоды научно-технического прогресса.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Вторая причина заключается в том, что премудрость человеческих творений, каких бы высот она ни достигала, есть ничто по сравнению с непостижимой до конца для человека премудростью Божиего мироустройства. Здесь мы должны вспомнить еще одну задачу, поставленную человеком перед научно-техническим прогрессом,— вернуть утраченную при грехопадении власть человека над природой. Отметим, что власть эта понимается как насильственно добываемая в некой войне с природой. Вспомним, например, хорошо знакомый всем старше сорока висевший в школах плакат: "Мы не можем ждать милостей от природы, взять их у нее - наша задача". Вспомним слова песни В. Высоцкого о физиках: "Мы тайны эти с корнем вырвем у ядра..." Вспомним, наконец, стихи для детей младшего возраста, написанные С. Маршаком о строительстве Днепрогэса: "Человек сказал Днепру: я стеной тебя запру... Но ответила вода: ни за что и никогда". Становится ли человек победителем в этой войне? С одной стороны, он в чем-то покоряет природу. С другой - дерзко нарушает равновесие мира, устроенного Богом для благополучного обитания человека.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Можно ли организовать экономическую жизнь, используя все достижения человеческого разума, но в содружестве с природой? Да, и примеры такого экономического устроения жизни являют нам некоторые монастырские хозяйства. Особенно яркой иллюстрацией служит Соловецкий монастырь, где монахи в суровых условиях Приполярья сотворили настоящее чудо. На Соловецких островах, до появления монахов вообще не пригодных для постоянного жительства, зацвели сады, яблоки из которых подавались к самому царскому столу. Следы монастырского благоустройства Соловецких островов видны и сейчас и поражают воображение даже далеких от веры экскурсантов, приезжающих в эти святые места. К сожалению, магистральный путь развития цивилизации пошел в другом направлении.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В Божием мироустроении учтено все, а человек не в состоянии предвидеть и десятой доли последствий своих действий. В результате эти непредвиденные последствия часто сводят на нет все плоды человеческих усилий. Это техногенные и экологические катастрофы, которые пока поражают нас локально, но грозят поразить глобально. Это загрязнение среды обитания человека и истощение энергетических ресурсов, это уничтожение животного и растительного мира и изменение климата. Техногенное изменение климата привело к тому, что уже сегодня сводки новостей пестрят сообщениями о стихийных бедствиях. Бесконечные наводнения, лавины, тайфуны, извержения, землетрясения создают для нас ощущение осажденного города, и хотя научно-технический прогресс дал человеку мощные средства защиты от стихийных бедствий, он же сделал человека и более уязвимым. Ведь теперь наша нормальная жизнь зависит от множества вещей: транспорта, связи, энергоснабжения, водоснабжения, канализации и т.д., а все это подвержено разрушительным ударам стихии.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Третья причина заключается в том, что поскольку цели научно-технического прогресса не соответствуют Божиему определению о человеке, то Господь разрушает плоды человеческих усилий. В такую ситуацию человечество, как нам повествует Библия (Быт. 11, 1-9), уже попадало при строительстве вавилонской башни. Тогда люди восхотели построить башню до неба, а Господь вместо одного, общего для всех людей языка дал разным родам разные языки, так что люди перестали понимать друг друга и вынуждены были бросить свой труд. С высоты наших сегодняшних знаний тогдашний замысел людей кажется до смешного наивным. До какого неба они хотели достать? Физического неба, как какой-то определенной поверхности, как мы сегодня знаем, не существует. Достать же до духовного неба, то есть места обитания Бога и ангелов, никакой башней невозможно (хотя и сегодняшняя атеистическая пропаганда в своих примитивных формах доходит до высказываний типа: "В космос летали, а Бога не видали".) Да, затея с башней крайне наивна, а не такой ли наивной глупостью выглядят планы достичь человеческого счастья с помощью кучи материальных благ? Это наивно и глупо не только с точки зрения библейского учения о человеке, но и с точки зрения простого человеческого опыта. Более того, этот план пагубен. Поэтому Господь, разрушивший тогда план вавилонских столпотворителей, разрушает и теперь планы строителей научно-технического прогресса, сохраняя для человека спасительный труд в поте лица своего ради хлеба насущного.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Пагубность мира изобилия для человека понимают и люди, не просвещенные библейским учением о человеке, но способные объективно смотреть на мир. В западной литературе возник целый жанр "антиутопии", где писатели рисуют яркие картины плачевного состояния достигшего изобилия человечества.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 xml:space="preserve">Обсуждение проблемы научно-технического прогресса можно было бы продолжать еще очень и очень долго, но, как нам кажется, мы указали основные направления мысли, которые читатель может развивать самостоятельно, наблюдая за развитием научно-технического прогресса в мире. Для многих, в том числе и для многих чад Церкви, приведенные выше соображения покажутся странными или даже отталкивающими, так как представление о пользе научно-технического прогресса прочно укоренилось в человеческой идеологии. Однако на деемся, что и таким читателям мы подсказываем новые темы для размышлений, и самостоятельная работа мысли может раз рушить в них устоявшиеся стереотипы. </w:t>
      </w:r>
    </w:p>
    <w:p w:rsidR="00FB5F08" w:rsidRPr="00C801FC" w:rsidRDefault="00FB5F08" w:rsidP="00FB5F08">
      <w:pPr>
        <w:spacing w:before="120"/>
        <w:ind w:firstLine="567"/>
        <w:jc w:val="both"/>
        <w:rPr>
          <w:sz w:val="24"/>
          <w:szCs w:val="24"/>
        </w:rPr>
      </w:pPr>
      <w:r w:rsidRPr="00C801FC">
        <w:rPr>
          <w:sz w:val="24"/>
          <w:szCs w:val="24"/>
        </w:rPr>
        <w:t>По книге "Гармония Божественного творения. Взаимоотношения науки и религии"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F08"/>
    <w:rsid w:val="0031418A"/>
    <w:rsid w:val="003517EF"/>
    <w:rsid w:val="005A2562"/>
    <w:rsid w:val="009F2839"/>
    <w:rsid w:val="00A96AA9"/>
    <w:rsid w:val="00C801FC"/>
    <w:rsid w:val="00E12572"/>
    <w:rsid w:val="00FB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BD4FD8-B31A-42D6-BC57-7F79A48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F0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5F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1837</Words>
  <Characters>10475</Characters>
  <Application>Microsoft Office Word</Application>
  <DocSecurity>0</DocSecurity>
  <Lines>87</Lines>
  <Paragraphs>24</Paragraphs>
  <ScaleCrop>false</ScaleCrop>
  <Company>Home</Company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дал человечеству научно-технический прогресс</dc:title>
  <dc:subject/>
  <dc:creator>Alena</dc:creator>
  <cp:keywords/>
  <dc:description/>
  <cp:lastModifiedBy>admin</cp:lastModifiedBy>
  <cp:revision>2</cp:revision>
  <dcterms:created xsi:type="dcterms:W3CDTF">2014-02-18T03:22:00Z</dcterms:created>
  <dcterms:modified xsi:type="dcterms:W3CDTF">2014-02-18T03:22:00Z</dcterms:modified>
</cp:coreProperties>
</file>