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9E" w:rsidRPr="003335A2" w:rsidRDefault="00B4379E" w:rsidP="00B4379E">
      <w:pPr>
        <w:spacing w:before="120"/>
        <w:jc w:val="center"/>
        <w:rPr>
          <w:b/>
          <w:bCs/>
          <w:sz w:val="32"/>
          <w:szCs w:val="32"/>
        </w:rPr>
      </w:pPr>
      <w:r w:rsidRPr="003335A2">
        <w:rPr>
          <w:b/>
          <w:bCs/>
          <w:sz w:val="32"/>
          <w:szCs w:val="32"/>
        </w:rPr>
        <w:t>Что такое бизнес-инкубатор?</w:t>
      </w:r>
    </w:p>
    <w:p w:rsidR="00B4379E" w:rsidRPr="003335A2" w:rsidRDefault="00B4379E" w:rsidP="00B4379E">
      <w:pPr>
        <w:spacing w:before="120"/>
        <w:ind w:firstLine="567"/>
        <w:jc w:val="both"/>
        <w:rPr>
          <w:sz w:val="28"/>
          <w:szCs w:val="28"/>
        </w:rPr>
      </w:pPr>
      <w:r w:rsidRPr="003335A2">
        <w:rPr>
          <w:sz w:val="28"/>
          <w:szCs w:val="28"/>
        </w:rPr>
        <w:t>Скляренко Р. П.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Бизнес-инкубатор - структура, которая берет на себя решение организационных и методических задач, необходимых для успешного создания и развития бизнеса, с помощью внутренних ресурсов персонала, а также через сеть внешних контактов учреждения.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Главная задача бизнес-инкубатора - не столько предоставление помещений в аренду, сколько содействие успешному развитию фирм, которые в дальнейшем смогут оставить бизнес-инкубатор и работать без его поддержки. Предприниматели, работающие в бизнес-инкубаторе, создают новые рабочие места, развивают технологии и тем самым укрепляют местную и национальную экономику. В России эта форма поддержки малого бизнеса особенно актуальна из-за специфических условий развития бизнеса (инфляция, законодательный кризис, неразумные налоги и т.д.).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Какие виды бизнес-инкубаторов существуют?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 xml:space="preserve">Бизнес-инкубатор общего типа. 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 xml:space="preserve">Технологический бизнес-инкубатор. 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 xml:space="preserve">Специализированный бизнес-инкубатор. 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Как осуществляется поддержка малому бизнесу в бизнес-инкубаторе?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Предоставляются услуги, необходимые для развития и процветания бизнеса: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 xml:space="preserve">аренда помещений; 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 xml:space="preserve">консультации по ведению бизнеса; 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 xml:space="preserve">офисные услуги; 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 xml:space="preserve">обучение в виде краткосрочных семинаров; 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 xml:space="preserve">психологическая поддержка; 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 xml:space="preserve">финансовая поддержка. 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В настоящий момент в мире существует несколько ассоциаций бизнес - инкубаторов: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 xml:space="preserve">В России - Национальное содружество бизнес-инкубаторов (НСБИ). 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 xml:space="preserve">В США - Национальная Ассоциация безнес-инкубаторов (NBIA). 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 xml:space="preserve">В Польше - Ассоциация бизнес и инновационных центров. 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Бизнес-инкубатор (далее БИ) - это общее название для групп и организаций с малым количеством персонала, способствующих развитию малого предпринимательства. Бизнес-инкубатор (БИ) представляет собой структуру, целью которой является поддержка и развитие малых форм предприятий на начальной стадии развития с помощью создания благоприятных условий для их организации, становления и успешного развития, используя все имеющиеся для этого возможности. Бизнес-инкубаторы обеспечивают всестороннюю поддержку начинающему предпринимателю, создавая благоприятные условия для ускоренного развития зарождающихся компаний. БИ предоставляют комплекс услуг и ресурсов, который включает в себя обеспечение предприятий физическим пространством (площадями) на льготных условиях, обучение персонала, консалтинг, доступ к информационной базе, хорошо подобранный комплекс программ деловой поддержки, включая постоянную помощь в управлении предприятием и специализированные программы обучения, а также доступ к финансированию и предоставление существенных ценовых льгот. Это значительно увеличивает шансы на выживание предприятия и уменьшает затраты на его создание и организацию деятельности.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Бизнес-инкубаторы, оказывающие начинающим предпринимателям широкий спектр услуг, необходимых на стадии становления собственного предприятия, являются одним из ключевых элементов инфраструктуры поддержки малого бизнеса. Возрастает интерес к деятельности бизнес-инкубаторов со стороны местных властей, общественных организаций, объединений и фондов, что свидетельствует об успешном выполнении бизнес-инкубаторами своих задач и важности выполняемых функций. По состоянию на 1 января 2003 года в Российской Федерации создано более 80 бизнес-инкубаторов и иных организаций, выполняющих функцию бизнес-инкубирования; во многих регионах началась работа по их созданию. Действующие на территории РФ бизнес-инкубаторы различны по организационно-правовой форме, составу учредителей, профилю, комплексу услуг, предоставляемых предпринимателям. Основной задачей всех бизнес-инкубаторов является создание условий для становления малого предпринимательства и создание новых продуктивных рабочих мест в секторе малых производственных и инновационных предприятий.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Из международных организаций наибольшую поддержку российским бизнес-инкубаторам оказывают Фонд Евразия и программа Трансформ Правительства Германии. Также развитие бизнес-инкубирования определено как ключевое направление развития малого предпринимательства в Программе ТПП РФ, в резолюциях всероссийских конференций представителей малых предприятий. Одновременно с этим развитию бизнес - инкубаторов на протяжении последних 5 лет не оказывалась финансовая поддержка на Федеральном уровне, но, несмотря на это бизнес-инкубаторы на сегодняшний день являются одной из наиболее эффективных структур, осуществляющей поддержку стартующего бизнеса. Вместе с тем, преимущества технологии бизнес-инкубирования в России используются не в полной мере. Нормативная база не стимулирует создание бизнес - инкубаторов, на Федеральном уровне ресурсы на создание и развитие БИ не предусматриваются, поддержка со стороны международных программ - незначительна. Главный вопрос бизнес-инкубирования - содействие в выделении помещений, на протяжении ряда лет находится на рассмотрении в Минимуществе России.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Сейчас к основным сложным моментам функционирования бизнес-инкубаторов в России можно отнести следующий ряд вопросов: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- вопросы, требующие решения на уровне международных организаций: реализация программы технической помощи, организация информационного взаимодействия в части передачи зарубежного управленческого опыта, проведение международных выставок и конференций и т.п.;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- вопросы, требующие решения на федеральном уровне: налогообложение, таможенные льготы, льготное кредитование, управление государственной собственностью и т.п.;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- вопросы, требующие решения на региональном и муниципальном уровнях: предоставление площадей, кредитование в части налогов и т.п.;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- вопросы, требующие решения на уровне национального содружества бизнес-инкубаторов: унификация и разработка типовых форм документооборота, создание единого консалтингового центра для нужд аккредитованных бизнес-инкубаторов;</w:t>
      </w:r>
    </w:p>
    <w:p w:rsidR="00B4379E" w:rsidRPr="00177D00" w:rsidRDefault="00B4379E" w:rsidP="00B4379E">
      <w:pPr>
        <w:spacing w:before="120"/>
        <w:ind w:firstLine="567"/>
        <w:jc w:val="both"/>
      </w:pPr>
      <w:r w:rsidRPr="00177D00">
        <w:t>- вопросы, требующие решения на уровне руководства бизнес-инкубаторов: переход к системному мышлению и выработка региональной специализации бизнес-инкубаторов, создание филиалов и переход к сетевому принципу деятельности инкубаторов, развитие горизонтальных связей в данной сфере с использованием общих производственных мощностей.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79E"/>
    <w:rsid w:val="00002B5A"/>
    <w:rsid w:val="000F6DCD"/>
    <w:rsid w:val="0010437E"/>
    <w:rsid w:val="00177D00"/>
    <w:rsid w:val="00316F32"/>
    <w:rsid w:val="003335A2"/>
    <w:rsid w:val="00616072"/>
    <w:rsid w:val="006A5004"/>
    <w:rsid w:val="00710178"/>
    <w:rsid w:val="0081563E"/>
    <w:rsid w:val="008B35EE"/>
    <w:rsid w:val="00905CC1"/>
    <w:rsid w:val="00B42C45"/>
    <w:rsid w:val="00B4379E"/>
    <w:rsid w:val="00B47B6A"/>
    <w:rsid w:val="00C358B1"/>
    <w:rsid w:val="00F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7B40FB-7C11-4B82-857F-1EDAFE71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43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бизнес-инкубатор</vt:lpstr>
    </vt:vector>
  </TitlesOfParts>
  <Company>Home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бизнес-инкубатор</dc:title>
  <dc:subject/>
  <dc:creator>User</dc:creator>
  <cp:keywords/>
  <dc:description/>
  <cp:lastModifiedBy>admin</cp:lastModifiedBy>
  <cp:revision>2</cp:revision>
  <dcterms:created xsi:type="dcterms:W3CDTF">2014-02-14T21:01:00Z</dcterms:created>
  <dcterms:modified xsi:type="dcterms:W3CDTF">2014-02-14T21:01:00Z</dcterms:modified>
</cp:coreProperties>
</file>