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F2" w:rsidRDefault="009855F2" w:rsidP="00F44E7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E755D7" w:rsidRPr="00042DD5" w:rsidRDefault="00E755D7" w:rsidP="00F44E7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  <w:r w:rsidRPr="00042DD5">
        <w:rPr>
          <w:rFonts w:ascii="Times New Roman" w:hAnsi="Times New Roman" w:cs="Times New Roman"/>
          <w:b/>
          <w:sz w:val="32"/>
          <w:szCs w:val="36"/>
        </w:rPr>
        <w:t>Что такое коммуникация? Очерк биокогнитивной философии языка / А.В. Кравченко // Прямая и непрямая коммуникация. – Саратов, 2003. – С.</w:t>
      </w:r>
      <w:r w:rsidR="00F44E7D" w:rsidRPr="00042DD5">
        <w:rPr>
          <w:rFonts w:ascii="Times New Roman" w:hAnsi="Times New Roman" w:cs="Times New Roman"/>
          <w:b/>
          <w:sz w:val="32"/>
          <w:szCs w:val="36"/>
        </w:rPr>
        <w:t>4-6.</w:t>
      </w:r>
    </w:p>
    <w:p w:rsidR="00703E3B" w:rsidRPr="00F44E7D" w:rsidRDefault="00703E3B" w:rsidP="00F44E7D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F44E7D">
        <w:rPr>
          <w:rFonts w:ascii="Times New Roman" w:hAnsi="Times New Roman" w:cs="Times New Roman"/>
          <w:sz w:val="24"/>
          <w:szCs w:val="18"/>
        </w:rPr>
        <w:t>Давно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утвердившееся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лингвистике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понимание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коммуникации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обмена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информацией</w:t>
      </w:r>
      <w:r w:rsidRPr="00F44E7D">
        <w:rPr>
          <w:rFonts w:ascii="Times New Roman" w:hAnsi="Times New Roman"/>
          <w:sz w:val="24"/>
          <w:szCs w:val="18"/>
        </w:rPr>
        <w:t xml:space="preserve">,   </w:t>
      </w:r>
      <w:r w:rsidRPr="00F44E7D">
        <w:rPr>
          <w:rFonts w:ascii="Times New Roman" w:hAnsi="Times New Roman" w:cs="Times New Roman"/>
          <w:sz w:val="24"/>
          <w:szCs w:val="18"/>
        </w:rPr>
        <w:t>осуществляемого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в процессе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языкового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общения</w:t>
      </w:r>
      <w:r w:rsidRPr="00F44E7D">
        <w:rPr>
          <w:rFonts w:ascii="Times New Roman" w:hAnsi="Times New Roman"/>
          <w:sz w:val="24"/>
          <w:szCs w:val="18"/>
        </w:rPr>
        <w:t xml:space="preserve">,    </w:t>
      </w:r>
      <w:r w:rsidRPr="00F44E7D">
        <w:rPr>
          <w:rFonts w:ascii="Times New Roman" w:hAnsi="Times New Roman" w:cs="Times New Roman"/>
          <w:sz w:val="24"/>
          <w:szCs w:val="18"/>
        </w:rPr>
        <w:t>редко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у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кого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вызывает сомнение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его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адекватности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Действительно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разве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коммуникация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заключается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том</w:t>
      </w:r>
      <w:r w:rsidRPr="00F44E7D">
        <w:rPr>
          <w:rFonts w:ascii="Times New Roman" w:hAnsi="Times New Roman"/>
          <w:sz w:val="24"/>
          <w:szCs w:val="18"/>
        </w:rPr>
        <w:t xml:space="preserve">,   </w:t>
      </w:r>
      <w:r w:rsidRPr="00F44E7D">
        <w:rPr>
          <w:rFonts w:ascii="Times New Roman" w:hAnsi="Times New Roman" w:cs="Times New Roman"/>
          <w:sz w:val="24"/>
          <w:szCs w:val="18"/>
        </w:rPr>
        <w:t>что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один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 xml:space="preserve">коммуникант </w:t>
      </w:r>
      <w:r w:rsidRPr="00F44E7D">
        <w:rPr>
          <w:rFonts w:ascii="Times New Roman" w:hAnsi="Times New Roman"/>
          <w:sz w:val="24"/>
          <w:szCs w:val="18"/>
        </w:rPr>
        <w:t>(</w:t>
      </w:r>
      <w:r w:rsidRPr="00F44E7D">
        <w:rPr>
          <w:rFonts w:ascii="Times New Roman" w:hAnsi="Times New Roman" w:cs="Times New Roman"/>
          <w:sz w:val="24"/>
          <w:szCs w:val="18"/>
        </w:rPr>
        <w:t>«отправитель»</w:t>
      </w:r>
      <w:r w:rsidRPr="00F44E7D">
        <w:rPr>
          <w:rFonts w:ascii="Times New Roman" w:hAnsi="Times New Roman"/>
          <w:sz w:val="24"/>
          <w:szCs w:val="18"/>
        </w:rPr>
        <w:t xml:space="preserve">) </w:t>
      </w:r>
      <w:r w:rsidRPr="00F44E7D">
        <w:rPr>
          <w:rFonts w:ascii="Times New Roman" w:hAnsi="Times New Roman" w:cs="Times New Roman"/>
          <w:sz w:val="24"/>
          <w:szCs w:val="18"/>
        </w:rPr>
        <w:t>отсылает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другому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коммуниканту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 w:cs="Times New Roman"/>
          <w:sz w:val="24"/>
          <w:szCs w:val="18"/>
        </w:rPr>
        <w:t>«получателю»</w:t>
      </w:r>
      <w:r w:rsidRPr="00F44E7D">
        <w:rPr>
          <w:rFonts w:ascii="Times New Roman" w:hAnsi="Times New Roman"/>
          <w:sz w:val="24"/>
          <w:szCs w:val="18"/>
        </w:rPr>
        <w:t xml:space="preserve">) </w:t>
      </w:r>
      <w:r w:rsidRPr="00F44E7D">
        <w:rPr>
          <w:rFonts w:ascii="Times New Roman" w:hAnsi="Times New Roman" w:cs="Times New Roman"/>
          <w:sz w:val="24"/>
          <w:szCs w:val="18"/>
        </w:rPr>
        <w:t>некоторое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сообщение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 w:cs="Times New Roman"/>
          <w:sz w:val="24"/>
          <w:szCs w:val="18"/>
        </w:rPr>
        <w:t>«информацию»</w:t>
      </w:r>
      <w:r w:rsidRPr="00F44E7D">
        <w:rPr>
          <w:rFonts w:ascii="Times New Roman" w:hAnsi="Times New Roman"/>
          <w:sz w:val="24"/>
          <w:szCs w:val="18"/>
        </w:rPr>
        <w:t xml:space="preserve">), </w:t>
      </w:r>
      <w:r w:rsidRPr="00F44E7D">
        <w:rPr>
          <w:rFonts w:ascii="Times New Roman" w:hAnsi="Times New Roman" w:cs="Times New Roman"/>
          <w:sz w:val="24"/>
          <w:szCs w:val="18"/>
        </w:rPr>
        <w:t xml:space="preserve">упакованное </w:t>
      </w:r>
      <w:r w:rsidRPr="00F44E7D">
        <w:rPr>
          <w:rFonts w:ascii="Times New Roman" w:hAnsi="Times New Roman"/>
          <w:sz w:val="24"/>
          <w:szCs w:val="18"/>
        </w:rPr>
        <w:t>(</w:t>
      </w:r>
      <w:r w:rsidRPr="00F44E7D">
        <w:rPr>
          <w:rFonts w:ascii="Times New Roman" w:hAnsi="Times New Roman" w:cs="Times New Roman"/>
          <w:sz w:val="24"/>
          <w:szCs w:val="18"/>
        </w:rPr>
        <w:t>закодированное</w:t>
      </w:r>
      <w:r w:rsidRPr="00F44E7D">
        <w:rPr>
          <w:rFonts w:ascii="Times New Roman" w:hAnsi="Times New Roman"/>
          <w:sz w:val="24"/>
          <w:szCs w:val="18"/>
        </w:rPr>
        <w:t xml:space="preserve">)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языковой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форме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 w:cs="Times New Roman"/>
          <w:sz w:val="24"/>
          <w:szCs w:val="18"/>
        </w:rPr>
        <w:t>«предложение</w:t>
      </w:r>
      <w:r w:rsidRPr="00F44E7D">
        <w:rPr>
          <w:rFonts w:ascii="Times New Roman" w:hAnsi="Times New Roman"/>
          <w:sz w:val="24"/>
          <w:szCs w:val="18"/>
        </w:rPr>
        <w:t xml:space="preserve"> / </w:t>
      </w:r>
      <w:r w:rsidRPr="00F44E7D">
        <w:rPr>
          <w:rFonts w:ascii="Times New Roman" w:hAnsi="Times New Roman" w:cs="Times New Roman"/>
          <w:sz w:val="24"/>
          <w:szCs w:val="18"/>
        </w:rPr>
        <w:t>высказывание»</w:t>
      </w:r>
      <w:r w:rsidRPr="00F44E7D">
        <w:rPr>
          <w:rFonts w:ascii="Times New Roman" w:hAnsi="Times New Roman"/>
          <w:sz w:val="24"/>
          <w:szCs w:val="18"/>
        </w:rPr>
        <w:t xml:space="preserve">)? </w:t>
      </w:r>
      <w:r w:rsidRPr="00F44E7D">
        <w:rPr>
          <w:rFonts w:ascii="Times New Roman" w:hAnsi="Times New Roman" w:cs="Times New Roman"/>
          <w:sz w:val="24"/>
          <w:szCs w:val="18"/>
        </w:rPr>
        <w:t>Простота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модели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известной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«модель канала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связи»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/>
          <w:sz w:val="24"/>
          <w:szCs w:val="18"/>
          <w:lang w:val="en-US"/>
        </w:rPr>
        <w:t>message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/>
          <w:sz w:val="24"/>
          <w:szCs w:val="18"/>
          <w:lang w:val="en-US"/>
        </w:rPr>
        <w:t>model</w:t>
      </w:r>
      <w:r w:rsidRPr="00F44E7D">
        <w:rPr>
          <w:rFonts w:ascii="Times New Roman" w:hAnsi="Times New Roman"/>
          <w:sz w:val="24"/>
          <w:szCs w:val="18"/>
        </w:rPr>
        <w:t xml:space="preserve">) </w:t>
      </w:r>
      <w:r w:rsidRPr="00F44E7D">
        <w:rPr>
          <w:rFonts w:ascii="Times New Roman" w:hAnsi="Times New Roman" w:cs="Times New Roman"/>
          <w:sz w:val="24"/>
          <w:szCs w:val="18"/>
        </w:rPr>
        <w:t>или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«кодовая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модель»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/>
          <w:sz w:val="24"/>
          <w:szCs w:val="18"/>
          <w:lang w:val="en-US"/>
        </w:rPr>
        <w:t>code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/>
          <w:sz w:val="24"/>
          <w:szCs w:val="18"/>
          <w:lang w:val="en-US"/>
        </w:rPr>
        <w:t>model</w:t>
      </w:r>
      <w:r w:rsidRPr="00F44E7D">
        <w:rPr>
          <w:rFonts w:ascii="Times New Roman" w:hAnsi="Times New Roman"/>
          <w:sz w:val="24"/>
          <w:szCs w:val="18"/>
        </w:rPr>
        <w:t xml:space="preserve">), </w:t>
      </w:r>
      <w:r w:rsidRPr="00F44E7D">
        <w:rPr>
          <w:rFonts w:ascii="Times New Roman" w:hAnsi="Times New Roman" w:cs="Times New Roman"/>
          <w:sz w:val="24"/>
          <w:szCs w:val="18"/>
        </w:rPr>
        <w:t>интуитивно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настолько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привлекательна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что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вплоть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до конца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/>
          <w:sz w:val="24"/>
          <w:szCs w:val="18"/>
          <w:lang w:val="en-US"/>
        </w:rPr>
        <w:t>XX</w:t>
      </w:r>
      <w:r w:rsidRPr="00F44E7D">
        <w:rPr>
          <w:rFonts w:ascii="Times New Roman" w:hAnsi="Times New Roman"/>
          <w:sz w:val="24"/>
          <w:szCs w:val="18"/>
        </w:rPr>
        <w:t xml:space="preserve">  </w:t>
      </w:r>
      <w:r w:rsidRPr="00F44E7D">
        <w:rPr>
          <w:rFonts w:ascii="Times New Roman" w:hAnsi="Times New Roman" w:cs="Times New Roman"/>
          <w:sz w:val="24"/>
          <w:szCs w:val="18"/>
        </w:rPr>
        <w:t>века</w:t>
      </w:r>
      <w:r w:rsidRPr="00F44E7D">
        <w:rPr>
          <w:rFonts w:ascii="Times New Roman" w:hAnsi="Times New Roman"/>
          <w:sz w:val="24"/>
          <w:szCs w:val="18"/>
        </w:rPr>
        <w:t xml:space="preserve">  </w:t>
      </w:r>
      <w:r w:rsidRPr="00F44E7D">
        <w:rPr>
          <w:rFonts w:ascii="Times New Roman" w:hAnsi="Times New Roman" w:cs="Times New Roman"/>
          <w:sz w:val="24"/>
          <w:szCs w:val="18"/>
        </w:rPr>
        <w:t>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большинства</w:t>
      </w:r>
      <w:r w:rsidRPr="00F44E7D">
        <w:rPr>
          <w:rFonts w:ascii="Times New Roman" w:hAnsi="Times New Roman"/>
          <w:sz w:val="24"/>
          <w:szCs w:val="18"/>
        </w:rPr>
        <w:t xml:space="preserve">  </w:t>
      </w:r>
      <w:r w:rsidRPr="00F44E7D">
        <w:rPr>
          <w:rFonts w:ascii="Times New Roman" w:hAnsi="Times New Roman" w:cs="Times New Roman"/>
          <w:sz w:val="24"/>
          <w:szCs w:val="18"/>
        </w:rPr>
        <w:t>языковедов</w:t>
      </w:r>
      <w:r w:rsidRPr="00F44E7D">
        <w:rPr>
          <w:rFonts w:ascii="Times New Roman" w:hAnsi="Times New Roman"/>
          <w:sz w:val="24"/>
          <w:szCs w:val="18"/>
        </w:rPr>
        <w:t xml:space="preserve"> 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 </w:t>
      </w:r>
      <w:r w:rsidRPr="00F44E7D">
        <w:rPr>
          <w:rFonts w:ascii="Times New Roman" w:hAnsi="Times New Roman" w:cs="Times New Roman"/>
          <w:sz w:val="24"/>
          <w:szCs w:val="18"/>
        </w:rPr>
        <w:t>возникало потребности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или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желания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поставить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под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сомнение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эмпирическую адекватность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модели</w:t>
      </w:r>
      <w:r w:rsidRPr="00F44E7D">
        <w:rPr>
          <w:rFonts w:ascii="Times New Roman" w:hAnsi="Times New Roman"/>
          <w:sz w:val="24"/>
          <w:szCs w:val="18"/>
        </w:rPr>
        <w:t>. &lt;...&gt;</w:t>
      </w:r>
    </w:p>
    <w:p w:rsidR="00703E3B" w:rsidRPr="00F44E7D" w:rsidRDefault="00703E3B" w:rsidP="00F44E7D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F44E7D">
        <w:rPr>
          <w:rFonts w:ascii="Times New Roman" w:hAnsi="Times New Roman"/>
          <w:sz w:val="24"/>
          <w:szCs w:val="18"/>
        </w:rPr>
        <w:t xml:space="preserve">&lt;...&gt; </w:t>
      </w:r>
      <w:r w:rsidRPr="00F44E7D">
        <w:rPr>
          <w:rFonts w:ascii="Times New Roman" w:hAnsi="Times New Roman" w:cs="Times New Roman"/>
          <w:sz w:val="24"/>
          <w:szCs w:val="18"/>
        </w:rPr>
        <w:t>никто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будет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оспаривать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тот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факт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что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помощью языка</w:t>
      </w:r>
      <w:r w:rsidRPr="00F44E7D">
        <w:rPr>
          <w:rFonts w:ascii="Times New Roman" w:hAnsi="Times New Roman"/>
          <w:sz w:val="24"/>
          <w:szCs w:val="18"/>
        </w:rPr>
        <w:t xml:space="preserve">  </w:t>
      </w:r>
      <w:r w:rsidRPr="00F44E7D">
        <w:rPr>
          <w:rFonts w:ascii="Times New Roman" w:hAnsi="Times New Roman" w:cs="Times New Roman"/>
          <w:sz w:val="24"/>
          <w:szCs w:val="18"/>
        </w:rPr>
        <w:t>люди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общаются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между</w:t>
      </w:r>
      <w:r w:rsidRPr="00F44E7D">
        <w:rPr>
          <w:rFonts w:ascii="Times New Roman" w:hAnsi="Times New Roman"/>
          <w:sz w:val="24"/>
          <w:szCs w:val="18"/>
        </w:rPr>
        <w:t xml:space="preserve">  </w:t>
      </w:r>
      <w:r w:rsidRPr="00F44E7D">
        <w:rPr>
          <w:rFonts w:ascii="Times New Roman" w:hAnsi="Times New Roman" w:cs="Times New Roman"/>
          <w:sz w:val="24"/>
          <w:szCs w:val="18"/>
        </w:rPr>
        <w:t>собой</w:t>
      </w:r>
      <w:r w:rsidRPr="00F44E7D">
        <w:rPr>
          <w:rFonts w:ascii="Times New Roman" w:hAnsi="Times New Roman"/>
          <w:sz w:val="24"/>
          <w:szCs w:val="18"/>
        </w:rPr>
        <w:t xml:space="preserve">,   </w:t>
      </w:r>
      <w:r w:rsidRPr="00F44E7D">
        <w:rPr>
          <w:rFonts w:ascii="Times New Roman" w:hAnsi="Times New Roman" w:cs="Times New Roman"/>
          <w:sz w:val="24"/>
          <w:szCs w:val="18"/>
        </w:rPr>
        <w:t>т</w:t>
      </w:r>
      <w:r w:rsidRPr="00F44E7D">
        <w:rPr>
          <w:rFonts w:ascii="Times New Roman" w:hAnsi="Times New Roman"/>
          <w:sz w:val="24"/>
          <w:szCs w:val="18"/>
        </w:rPr>
        <w:t xml:space="preserve">.   </w:t>
      </w:r>
      <w:r w:rsidRPr="00F44E7D">
        <w:rPr>
          <w:rFonts w:ascii="Times New Roman" w:hAnsi="Times New Roman" w:cs="Times New Roman"/>
          <w:sz w:val="24"/>
          <w:szCs w:val="18"/>
        </w:rPr>
        <w:t>е</w:t>
      </w:r>
      <w:r w:rsidRPr="00F44E7D">
        <w:rPr>
          <w:rFonts w:ascii="Times New Roman" w:hAnsi="Times New Roman"/>
          <w:sz w:val="24"/>
          <w:szCs w:val="18"/>
        </w:rPr>
        <w:t xml:space="preserve">.   </w:t>
      </w:r>
      <w:r w:rsidRPr="00F44E7D">
        <w:rPr>
          <w:rFonts w:ascii="Times New Roman" w:hAnsi="Times New Roman" w:cs="Times New Roman"/>
          <w:sz w:val="24"/>
          <w:szCs w:val="18"/>
        </w:rPr>
        <w:t>вступают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в коммуникацию</w:t>
      </w:r>
      <w:r w:rsidRPr="00F44E7D">
        <w:rPr>
          <w:rFonts w:ascii="Times New Roman" w:hAnsi="Times New Roman"/>
          <w:sz w:val="24"/>
          <w:szCs w:val="18"/>
        </w:rPr>
        <w:t xml:space="preserve">.   </w:t>
      </w:r>
      <w:r w:rsidRPr="00F44E7D">
        <w:rPr>
          <w:rFonts w:ascii="Times New Roman" w:hAnsi="Times New Roman" w:cs="Times New Roman"/>
          <w:sz w:val="24"/>
          <w:szCs w:val="18"/>
        </w:rPr>
        <w:t>Но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ведь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точно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так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же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никто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  </w:t>
      </w:r>
      <w:r w:rsidRPr="00F44E7D">
        <w:rPr>
          <w:rFonts w:ascii="Times New Roman" w:hAnsi="Times New Roman" w:cs="Times New Roman"/>
          <w:sz w:val="24"/>
          <w:szCs w:val="18"/>
        </w:rPr>
        <w:t>будет оспаривать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тот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факт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что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является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единственно возможным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средством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общения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—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случайно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мы пользуемся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такими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метафорами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«язык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жестов»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«язык танца»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«язык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одежды»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«язык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макияжа»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«язык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запахов»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п</w:t>
      </w:r>
      <w:r w:rsidRPr="00F44E7D">
        <w:rPr>
          <w:rFonts w:ascii="Times New Roman" w:hAnsi="Times New Roman"/>
          <w:sz w:val="24"/>
          <w:szCs w:val="18"/>
        </w:rPr>
        <w:t xml:space="preserve">. &lt;...&gt; </w:t>
      </w:r>
      <w:r w:rsidRPr="00F44E7D">
        <w:rPr>
          <w:rFonts w:ascii="Times New Roman" w:hAnsi="Times New Roman" w:cs="Times New Roman"/>
          <w:sz w:val="24"/>
          <w:szCs w:val="18"/>
        </w:rPr>
        <w:t>Показателен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здесь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следующий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ряд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однокоренных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слов</w:t>
      </w:r>
      <w:r w:rsidRPr="00F44E7D">
        <w:rPr>
          <w:rFonts w:ascii="Times New Roman" w:hAnsi="Times New Roman"/>
          <w:sz w:val="24"/>
          <w:szCs w:val="18"/>
        </w:rPr>
        <w:t xml:space="preserve">: </w:t>
      </w:r>
      <w:r w:rsidRPr="00F44E7D">
        <w:rPr>
          <w:rFonts w:ascii="Times New Roman" w:hAnsi="Times New Roman" w:cs="Times New Roman"/>
          <w:sz w:val="24"/>
          <w:szCs w:val="18"/>
        </w:rPr>
        <w:t>община</w:t>
      </w:r>
      <w:r w:rsidRPr="00F44E7D">
        <w:rPr>
          <w:rFonts w:ascii="Times New Roman" w:hAnsi="Times New Roman"/>
          <w:sz w:val="24"/>
          <w:szCs w:val="18"/>
        </w:rPr>
        <w:t xml:space="preserve">,    </w:t>
      </w:r>
      <w:r w:rsidRPr="00F44E7D">
        <w:rPr>
          <w:rFonts w:ascii="Times New Roman" w:hAnsi="Times New Roman" w:cs="Times New Roman"/>
          <w:sz w:val="24"/>
          <w:szCs w:val="18"/>
        </w:rPr>
        <w:t>общность</w:t>
      </w:r>
      <w:r w:rsidRPr="00F44E7D">
        <w:rPr>
          <w:rFonts w:ascii="Times New Roman" w:hAnsi="Times New Roman"/>
          <w:sz w:val="24"/>
          <w:szCs w:val="18"/>
        </w:rPr>
        <w:t xml:space="preserve">,    </w:t>
      </w:r>
      <w:r w:rsidRPr="00F44E7D">
        <w:rPr>
          <w:rFonts w:ascii="Times New Roman" w:hAnsi="Times New Roman" w:cs="Times New Roman"/>
          <w:sz w:val="24"/>
          <w:szCs w:val="18"/>
        </w:rPr>
        <w:t>сообщность</w:t>
      </w:r>
      <w:r w:rsidRPr="00F44E7D">
        <w:rPr>
          <w:rFonts w:ascii="Times New Roman" w:hAnsi="Times New Roman"/>
          <w:sz w:val="24"/>
          <w:szCs w:val="18"/>
        </w:rPr>
        <w:t xml:space="preserve">,    </w:t>
      </w:r>
      <w:r w:rsidRPr="00F44E7D">
        <w:rPr>
          <w:rFonts w:ascii="Times New Roman" w:hAnsi="Times New Roman" w:cs="Times New Roman"/>
          <w:sz w:val="24"/>
          <w:szCs w:val="18"/>
        </w:rPr>
        <w:t>общение</w:t>
      </w:r>
      <w:r w:rsidRPr="00F44E7D">
        <w:rPr>
          <w:rFonts w:ascii="Times New Roman" w:hAnsi="Times New Roman"/>
          <w:sz w:val="24"/>
          <w:szCs w:val="18"/>
        </w:rPr>
        <w:t xml:space="preserve">,    </w:t>
      </w:r>
      <w:r w:rsidRPr="00F44E7D">
        <w:rPr>
          <w:rFonts w:ascii="Times New Roman" w:hAnsi="Times New Roman" w:cs="Times New Roman"/>
          <w:sz w:val="24"/>
          <w:szCs w:val="18"/>
        </w:rPr>
        <w:t>сообщение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сообща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п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Все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слова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объединяет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общий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 w:cs="Times New Roman"/>
          <w:sz w:val="24"/>
          <w:szCs w:val="18"/>
        </w:rPr>
        <w:t>т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е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единый или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разделяемый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всеми</w:t>
      </w:r>
      <w:r w:rsidRPr="00F44E7D">
        <w:rPr>
          <w:rFonts w:ascii="Times New Roman" w:hAnsi="Times New Roman"/>
          <w:sz w:val="24"/>
          <w:szCs w:val="18"/>
        </w:rPr>
        <w:t xml:space="preserve">)    </w:t>
      </w:r>
      <w:r w:rsidRPr="00F44E7D">
        <w:rPr>
          <w:rFonts w:ascii="Times New Roman" w:hAnsi="Times New Roman" w:cs="Times New Roman"/>
          <w:sz w:val="24"/>
          <w:szCs w:val="18"/>
        </w:rPr>
        <w:t>смысл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«совместность»</w:t>
      </w:r>
      <w:r w:rsidRPr="00F44E7D">
        <w:rPr>
          <w:rFonts w:ascii="Times New Roman" w:hAnsi="Times New Roman"/>
          <w:sz w:val="24"/>
          <w:szCs w:val="18"/>
        </w:rPr>
        <w:t xml:space="preserve">    </w:t>
      </w:r>
      <w:r w:rsidRPr="00F44E7D">
        <w:rPr>
          <w:rFonts w:ascii="Times New Roman" w:hAnsi="Times New Roman" w:cs="Times New Roman"/>
          <w:sz w:val="24"/>
          <w:szCs w:val="18"/>
        </w:rPr>
        <w:t>как характеристика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состояния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деятельности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ведь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 xml:space="preserve">латинское </w:t>
      </w:r>
      <w:r w:rsidRPr="00F44E7D">
        <w:rPr>
          <w:rFonts w:ascii="Times New Roman" w:hAnsi="Times New Roman"/>
          <w:sz w:val="24"/>
          <w:szCs w:val="18"/>
          <w:lang w:val="en-US"/>
        </w:rPr>
        <w:t>communicare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имеет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тот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же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самый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смысл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«действовать совместно»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совместная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деятельность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вовсе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 подразумевает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использование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для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цели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 обязательного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непременного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условия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—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хотя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конечно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же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языковая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деятельность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есть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наиболее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яркий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типичный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вид совместной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деятельности</w:t>
      </w:r>
      <w:r w:rsidRPr="00F44E7D">
        <w:rPr>
          <w:rFonts w:ascii="Times New Roman" w:hAnsi="Times New Roman"/>
          <w:sz w:val="24"/>
          <w:szCs w:val="18"/>
        </w:rPr>
        <w:t>. &lt;...&gt;</w:t>
      </w:r>
    </w:p>
    <w:p w:rsidR="00703E3B" w:rsidRPr="00F44E7D" w:rsidRDefault="00703E3B" w:rsidP="00F44E7D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F44E7D">
        <w:rPr>
          <w:rFonts w:ascii="Times New Roman" w:hAnsi="Times New Roman" w:cs="Times New Roman"/>
          <w:sz w:val="24"/>
          <w:szCs w:val="18"/>
        </w:rPr>
        <w:t>Итак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коммуникативная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функция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является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главным сущностным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свойством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языка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хотя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первый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взгляд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именно эта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функция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представляется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центральной</w:t>
      </w:r>
      <w:r w:rsidRPr="00F44E7D">
        <w:rPr>
          <w:rFonts w:ascii="Times New Roman" w:hAnsi="Times New Roman"/>
          <w:sz w:val="24"/>
          <w:szCs w:val="18"/>
        </w:rPr>
        <w:t xml:space="preserve">: </w:t>
      </w:r>
      <w:r w:rsidRPr="00F44E7D">
        <w:rPr>
          <w:rFonts w:ascii="Times New Roman" w:hAnsi="Times New Roman" w:cs="Times New Roman"/>
          <w:sz w:val="24"/>
          <w:szCs w:val="18"/>
        </w:rPr>
        <w:t>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языком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 эмпирическим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феноменом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мы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имеем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дело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большей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частью именно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тогда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когда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вступаем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общение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друг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другом</w:t>
      </w:r>
      <w:r w:rsidRPr="00F44E7D">
        <w:rPr>
          <w:rFonts w:ascii="Times New Roman" w:hAnsi="Times New Roman"/>
          <w:sz w:val="24"/>
          <w:szCs w:val="18"/>
        </w:rPr>
        <w:t xml:space="preserve">. &lt;...&gt; </w:t>
      </w:r>
      <w:r w:rsidRPr="00F44E7D">
        <w:rPr>
          <w:rFonts w:ascii="Times New Roman" w:hAnsi="Times New Roman" w:cs="Times New Roman"/>
          <w:sz w:val="24"/>
          <w:szCs w:val="18"/>
        </w:rPr>
        <w:t>Поскольку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принято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рассматривать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средство коммуникации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постольку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коммуникация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есть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обмен информацией</w:t>
      </w:r>
      <w:r w:rsidRPr="00F44E7D">
        <w:rPr>
          <w:rFonts w:ascii="Times New Roman" w:hAnsi="Times New Roman"/>
          <w:sz w:val="24"/>
          <w:szCs w:val="18"/>
        </w:rPr>
        <w:t xml:space="preserve">. &lt;...&gt; </w:t>
      </w:r>
      <w:r w:rsidRPr="00F44E7D">
        <w:rPr>
          <w:rFonts w:ascii="Times New Roman" w:hAnsi="Times New Roman" w:cs="Times New Roman"/>
          <w:sz w:val="24"/>
          <w:szCs w:val="18"/>
        </w:rPr>
        <w:t>Поскольку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большая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часть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коммуникативной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деятельности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людей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реализуется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через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их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языковую деятельность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 w:cs="Times New Roman"/>
          <w:sz w:val="24"/>
          <w:szCs w:val="18"/>
        </w:rPr>
        <w:t>связанную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принято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считать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обменом информацией</w:t>
      </w:r>
      <w:r w:rsidRPr="00F44E7D">
        <w:rPr>
          <w:rFonts w:ascii="Times New Roman" w:hAnsi="Times New Roman"/>
          <w:sz w:val="24"/>
          <w:szCs w:val="18"/>
        </w:rPr>
        <w:t xml:space="preserve">), </w:t>
      </w:r>
      <w:r w:rsidRPr="00F44E7D">
        <w:rPr>
          <w:rFonts w:ascii="Times New Roman" w:hAnsi="Times New Roman" w:cs="Times New Roman"/>
          <w:sz w:val="24"/>
          <w:szCs w:val="18"/>
        </w:rPr>
        <w:t>происходит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невольная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подмена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понятий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 терминоупотреблении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наиболее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явный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признак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 xml:space="preserve">явления </w:t>
      </w:r>
      <w:r w:rsidRPr="00F44E7D">
        <w:rPr>
          <w:rFonts w:ascii="Times New Roman" w:hAnsi="Times New Roman"/>
          <w:sz w:val="24"/>
          <w:szCs w:val="18"/>
        </w:rPr>
        <w:t>(</w:t>
      </w:r>
      <w:r w:rsidRPr="00F44E7D">
        <w:rPr>
          <w:rFonts w:ascii="Times New Roman" w:hAnsi="Times New Roman" w:cs="Times New Roman"/>
          <w:sz w:val="24"/>
          <w:szCs w:val="18"/>
        </w:rPr>
        <w:t>т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е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языковая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деятельность</w:t>
      </w:r>
      <w:r w:rsidRPr="00F44E7D">
        <w:rPr>
          <w:rFonts w:ascii="Times New Roman" w:hAnsi="Times New Roman"/>
          <w:sz w:val="24"/>
          <w:szCs w:val="18"/>
        </w:rPr>
        <w:t xml:space="preserve">) </w:t>
      </w:r>
      <w:r w:rsidRPr="00F44E7D">
        <w:rPr>
          <w:rFonts w:ascii="Times New Roman" w:hAnsi="Times New Roman" w:cs="Times New Roman"/>
          <w:sz w:val="24"/>
          <w:szCs w:val="18"/>
        </w:rPr>
        <w:t>отождествляется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самим явлением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 w:cs="Times New Roman"/>
          <w:sz w:val="24"/>
          <w:szCs w:val="18"/>
        </w:rPr>
        <w:t>т</w:t>
      </w:r>
      <w:r w:rsidRPr="00F44E7D">
        <w:rPr>
          <w:rFonts w:ascii="Times New Roman" w:hAnsi="Times New Roman"/>
          <w:sz w:val="24"/>
          <w:szCs w:val="18"/>
        </w:rPr>
        <w:t>.</w:t>
      </w:r>
      <w:r w:rsidRPr="00F44E7D">
        <w:rPr>
          <w:rFonts w:ascii="Times New Roman" w:hAnsi="Times New Roman" w:cs="Times New Roman"/>
          <w:sz w:val="24"/>
          <w:szCs w:val="18"/>
        </w:rPr>
        <w:t>е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коммуникацией</w:t>
      </w:r>
      <w:r w:rsidRPr="00F44E7D">
        <w:rPr>
          <w:rFonts w:ascii="Times New Roman" w:hAnsi="Times New Roman"/>
          <w:sz w:val="24"/>
          <w:szCs w:val="18"/>
        </w:rPr>
        <w:t xml:space="preserve">). &lt;...&gt; </w:t>
      </w:r>
      <w:r w:rsidRPr="00F44E7D">
        <w:rPr>
          <w:rFonts w:ascii="Times New Roman" w:hAnsi="Times New Roman" w:cs="Times New Roman"/>
          <w:sz w:val="24"/>
          <w:szCs w:val="18"/>
        </w:rPr>
        <w:t>Отметим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что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даже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на чисто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языковом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уровне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этот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эпистемологический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парадокс нашел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свое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отражение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легализовав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одновременное существование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слов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общение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коммуникация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которые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часто понимаются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синонимы</w:t>
      </w:r>
      <w:r w:rsidRPr="00F44E7D">
        <w:rPr>
          <w:rFonts w:ascii="Times New Roman" w:hAnsi="Times New Roman"/>
          <w:sz w:val="24"/>
          <w:szCs w:val="18"/>
        </w:rPr>
        <w:t>.</w:t>
      </w:r>
    </w:p>
    <w:p w:rsidR="006772D5" w:rsidRPr="00F44E7D" w:rsidRDefault="00703E3B" w:rsidP="00F44E7D">
      <w:pPr>
        <w:ind w:firstLine="709"/>
        <w:jc w:val="both"/>
        <w:rPr>
          <w:rFonts w:ascii="Times New Roman" w:hAnsi="Times New Roman"/>
          <w:sz w:val="24"/>
          <w:szCs w:val="18"/>
        </w:rPr>
      </w:pPr>
      <w:r w:rsidRPr="00F44E7D">
        <w:rPr>
          <w:rFonts w:ascii="Times New Roman" w:hAnsi="Times New Roman" w:cs="Times New Roman"/>
          <w:i/>
          <w:iCs/>
          <w:sz w:val="24"/>
          <w:szCs w:val="18"/>
        </w:rPr>
        <w:t>Коммуникация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общение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синонимами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являются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Это подтверждается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ограничениями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характерными для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этих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слов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Так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мы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говорим</w:t>
      </w:r>
      <w:r w:rsidRPr="00F44E7D">
        <w:rPr>
          <w:rFonts w:ascii="Times New Roman" w:hAnsi="Times New Roman"/>
          <w:sz w:val="24"/>
          <w:szCs w:val="18"/>
        </w:rPr>
        <w:t xml:space="preserve">: </w:t>
      </w:r>
      <w:r w:rsidRPr="00F44E7D">
        <w:rPr>
          <w:rFonts w:ascii="Times New Roman" w:hAnsi="Times New Roman" w:cs="Times New Roman"/>
          <w:sz w:val="24"/>
          <w:szCs w:val="18"/>
        </w:rPr>
        <w:t>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ценю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дружеское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общение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;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Общения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между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ними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практически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н</w:t>
      </w:r>
      <w:r w:rsidR="00042DD5">
        <w:rPr>
          <w:rFonts w:ascii="Times New Roman" w:hAnsi="Times New Roman" w:cs="Times New Roman"/>
          <w:i/>
          <w:iCs/>
          <w:sz w:val="24"/>
          <w:szCs w:val="18"/>
        </w:rPr>
        <w:t>е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было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п</w:t>
      </w:r>
      <w:r w:rsidRPr="00F44E7D">
        <w:rPr>
          <w:rFonts w:ascii="Times New Roman" w:hAnsi="Times New Roman"/>
          <w:sz w:val="24"/>
          <w:szCs w:val="18"/>
        </w:rPr>
        <w:t xml:space="preserve">., </w:t>
      </w:r>
      <w:r w:rsidRPr="00F44E7D">
        <w:rPr>
          <w:rFonts w:ascii="Times New Roman" w:hAnsi="Times New Roman" w:cs="Times New Roman"/>
          <w:sz w:val="24"/>
          <w:szCs w:val="18"/>
        </w:rPr>
        <w:t>тогда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 предложения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ценю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дружескую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коммуникацию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;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Коммуникации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между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ними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практически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н</w:t>
      </w:r>
      <w:r w:rsidR="00042DD5">
        <w:rPr>
          <w:rFonts w:ascii="Times New Roman" w:hAnsi="Times New Roman" w:cs="Times New Roman"/>
          <w:i/>
          <w:iCs/>
          <w:sz w:val="24"/>
          <w:szCs w:val="18"/>
        </w:rPr>
        <w:t>е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было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042DD5">
        <w:rPr>
          <w:rFonts w:ascii="Times New Roman" w:hAnsi="Times New Roman" w:cs="Times New Roman"/>
          <w:iCs/>
          <w:sz w:val="24"/>
          <w:szCs w:val="18"/>
        </w:rPr>
        <w:t>звучат</w:t>
      </w:r>
      <w:r w:rsidRPr="00042DD5">
        <w:rPr>
          <w:rFonts w:ascii="Times New Roman" w:hAnsi="Times New Roman"/>
          <w:iCs/>
          <w:sz w:val="24"/>
          <w:szCs w:val="18"/>
        </w:rPr>
        <w:t xml:space="preserve"> </w:t>
      </w:r>
      <w:r w:rsidRPr="00042DD5">
        <w:rPr>
          <w:rFonts w:ascii="Times New Roman" w:hAnsi="Times New Roman" w:cs="Times New Roman"/>
          <w:iCs/>
          <w:sz w:val="24"/>
          <w:szCs w:val="18"/>
        </w:rPr>
        <w:t>ст</w:t>
      </w:r>
      <w:r w:rsidRPr="00042DD5">
        <w:rPr>
          <w:rFonts w:ascii="Times New Roman" w:hAnsi="Times New Roman" w:cs="Times New Roman"/>
          <w:sz w:val="24"/>
          <w:szCs w:val="18"/>
        </w:rPr>
        <w:t>ранно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 неестественно</w:t>
      </w:r>
      <w:r w:rsidRPr="00F44E7D">
        <w:rPr>
          <w:rFonts w:ascii="Times New Roman" w:hAnsi="Times New Roman"/>
          <w:sz w:val="24"/>
          <w:szCs w:val="18"/>
        </w:rPr>
        <w:t xml:space="preserve">. &lt;...&gt; </w:t>
      </w:r>
      <w:r w:rsidRPr="00F44E7D">
        <w:rPr>
          <w:rFonts w:ascii="Times New Roman" w:hAnsi="Times New Roman" w:cs="Times New Roman"/>
          <w:sz w:val="24"/>
          <w:szCs w:val="18"/>
        </w:rPr>
        <w:t>слово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коммуникация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/>
          <w:sz w:val="24"/>
          <w:szCs w:val="18"/>
        </w:rPr>
        <w:t xml:space="preserve">&lt;...&gt; </w:t>
      </w:r>
      <w:r w:rsidRPr="00F44E7D">
        <w:rPr>
          <w:rFonts w:ascii="Times New Roman" w:hAnsi="Times New Roman" w:cs="Times New Roman"/>
          <w:sz w:val="24"/>
          <w:szCs w:val="18"/>
        </w:rPr>
        <w:t>вошло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 лексикон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русского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специальный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термин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обозначающий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pacing w:val="58"/>
          <w:sz w:val="24"/>
          <w:szCs w:val="18"/>
        </w:rPr>
        <w:t>процесс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pacing w:val="59"/>
          <w:sz w:val="24"/>
          <w:szCs w:val="18"/>
        </w:rPr>
        <w:t>установлении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pacing w:val="57"/>
          <w:sz w:val="24"/>
          <w:szCs w:val="18"/>
        </w:rPr>
        <w:t>связи</w:t>
      </w:r>
      <w:r w:rsidRPr="00F44E7D">
        <w:rPr>
          <w:rFonts w:ascii="Times New Roman" w:hAnsi="Times New Roman"/>
          <w:spacing w:val="57"/>
          <w:sz w:val="24"/>
          <w:szCs w:val="18"/>
        </w:rPr>
        <w:t>,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что вовсе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обязательно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предполагает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какой</w:t>
      </w:r>
      <w:r w:rsidRPr="00F44E7D">
        <w:rPr>
          <w:rFonts w:ascii="Times New Roman" w:hAnsi="Times New Roman"/>
          <w:sz w:val="24"/>
          <w:szCs w:val="18"/>
        </w:rPr>
        <w:t>-</w:t>
      </w:r>
      <w:r w:rsidRPr="00F44E7D">
        <w:rPr>
          <w:rFonts w:ascii="Times New Roman" w:hAnsi="Times New Roman" w:cs="Times New Roman"/>
          <w:sz w:val="24"/>
          <w:szCs w:val="18"/>
        </w:rPr>
        <w:t>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обмен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чем</w:t>
      </w:r>
      <w:r w:rsidRPr="00F44E7D">
        <w:rPr>
          <w:rFonts w:ascii="Times New Roman" w:hAnsi="Times New Roman"/>
          <w:sz w:val="24"/>
          <w:szCs w:val="18"/>
        </w:rPr>
        <w:t>-</w:t>
      </w:r>
      <w:r w:rsidRPr="00F44E7D">
        <w:rPr>
          <w:rFonts w:ascii="Times New Roman" w:hAnsi="Times New Roman" w:cs="Times New Roman"/>
          <w:sz w:val="24"/>
          <w:szCs w:val="18"/>
        </w:rPr>
        <w:t>либо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так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же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русское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слово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сообщение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имеет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значение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«связь»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подразумевающее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передачу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какого</w:t>
      </w:r>
      <w:r w:rsidRPr="00F44E7D">
        <w:rPr>
          <w:rFonts w:ascii="Times New Roman" w:hAnsi="Times New Roman"/>
          <w:sz w:val="24"/>
          <w:szCs w:val="18"/>
        </w:rPr>
        <w:t>-</w:t>
      </w:r>
      <w:r w:rsidRPr="00F44E7D">
        <w:rPr>
          <w:rFonts w:ascii="Times New Roman" w:hAnsi="Times New Roman" w:cs="Times New Roman"/>
          <w:sz w:val="24"/>
          <w:szCs w:val="18"/>
        </w:rPr>
        <w:t>либо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сообщения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Ср</w:t>
      </w:r>
      <w:r w:rsidRPr="00F44E7D">
        <w:rPr>
          <w:rFonts w:ascii="Times New Roman" w:hAnsi="Times New Roman"/>
          <w:sz w:val="24"/>
          <w:szCs w:val="18"/>
        </w:rPr>
        <w:t xml:space="preserve">.: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В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распутицу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между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Верхней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и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Нижней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базами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всякое сообщение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прерывалось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. &lt;...&gt; </w:t>
      </w:r>
      <w:r w:rsidRPr="00F44E7D">
        <w:rPr>
          <w:rFonts w:ascii="Times New Roman" w:hAnsi="Times New Roman" w:cs="Times New Roman"/>
          <w:sz w:val="24"/>
          <w:szCs w:val="18"/>
        </w:rPr>
        <w:t>Следовательно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общение можно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нужно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рассматривать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экзистенциальное отношение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возникающее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процоссе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соответствующей деятельности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этого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отношения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есть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две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стороны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которых 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следует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забывать</w:t>
      </w:r>
      <w:r w:rsidRPr="00F44E7D">
        <w:rPr>
          <w:rFonts w:ascii="Times New Roman" w:hAnsi="Times New Roman"/>
          <w:sz w:val="24"/>
          <w:szCs w:val="18"/>
        </w:rPr>
        <w:t xml:space="preserve">: (1) </w:t>
      </w:r>
      <w:r w:rsidRPr="00F44E7D">
        <w:rPr>
          <w:rFonts w:ascii="Times New Roman" w:hAnsi="Times New Roman" w:cs="Times New Roman"/>
          <w:sz w:val="24"/>
          <w:szCs w:val="18"/>
        </w:rPr>
        <w:t>мы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пользуемся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языком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 xml:space="preserve">чтобы </w:t>
      </w:r>
      <w:r w:rsidRPr="00F44E7D">
        <w:rPr>
          <w:rFonts w:ascii="Times New Roman" w:hAnsi="Times New Roman" w:cs="Times New Roman"/>
          <w:spacing w:val="64"/>
          <w:sz w:val="24"/>
          <w:szCs w:val="18"/>
        </w:rPr>
        <w:t>сделать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что</w:t>
      </w:r>
      <w:r w:rsidRPr="00F44E7D">
        <w:rPr>
          <w:rFonts w:ascii="Times New Roman" w:hAnsi="Times New Roman"/>
          <w:sz w:val="24"/>
          <w:szCs w:val="18"/>
        </w:rPr>
        <w:t>-</w:t>
      </w:r>
      <w:r w:rsidRPr="00F44E7D">
        <w:rPr>
          <w:rFonts w:ascii="Times New Roman" w:hAnsi="Times New Roman" w:cs="Times New Roman"/>
          <w:sz w:val="24"/>
          <w:szCs w:val="18"/>
        </w:rPr>
        <w:t>то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(2) </w:t>
      </w:r>
      <w:r w:rsidRPr="00F44E7D">
        <w:rPr>
          <w:rFonts w:ascii="Times New Roman" w:hAnsi="Times New Roman" w:cs="Times New Roman"/>
          <w:sz w:val="24"/>
          <w:szCs w:val="18"/>
        </w:rPr>
        <w:t>мы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пользуемся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языком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pacing w:val="63"/>
          <w:sz w:val="24"/>
          <w:szCs w:val="18"/>
        </w:rPr>
        <w:t xml:space="preserve">делая </w:t>
      </w:r>
      <w:r w:rsidRPr="00F44E7D">
        <w:rPr>
          <w:rFonts w:ascii="Times New Roman" w:hAnsi="Times New Roman" w:cs="Times New Roman"/>
          <w:sz w:val="24"/>
          <w:szCs w:val="18"/>
        </w:rPr>
        <w:t>что</w:t>
      </w:r>
      <w:r w:rsidRPr="00F44E7D">
        <w:rPr>
          <w:rFonts w:ascii="Times New Roman" w:hAnsi="Times New Roman"/>
          <w:sz w:val="24"/>
          <w:szCs w:val="18"/>
        </w:rPr>
        <w:t>-</w:t>
      </w:r>
      <w:r w:rsidRPr="00F44E7D">
        <w:rPr>
          <w:rFonts w:ascii="Times New Roman" w:hAnsi="Times New Roman" w:cs="Times New Roman"/>
          <w:sz w:val="24"/>
          <w:szCs w:val="18"/>
        </w:rPr>
        <w:t>то</w:t>
      </w:r>
      <w:r w:rsidRPr="00F44E7D">
        <w:rPr>
          <w:rFonts w:ascii="Times New Roman" w:hAnsi="Times New Roman"/>
          <w:sz w:val="24"/>
          <w:szCs w:val="18"/>
        </w:rPr>
        <w:t xml:space="preserve"> [</w:t>
      </w:r>
      <w:r w:rsidRPr="00F44E7D">
        <w:rPr>
          <w:rFonts w:ascii="Times New Roman" w:hAnsi="Times New Roman"/>
          <w:sz w:val="24"/>
          <w:szCs w:val="18"/>
          <w:lang w:val="en-US"/>
        </w:rPr>
        <w:t>Akmajian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/>
          <w:sz w:val="24"/>
          <w:szCs w:val="18"/>
          <w:lang w:val="en-US"/>
        </w:rPr>
        <w:t>et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/>
          <w:sz w:val="24"/>
          <w:szCs w:val="18"/>
          <w:lang w:val="en-US"/>
        </w:rPr>
        <w:t>al</w:t>
      </w:r>
      <w:r w:rsidRPr="00F44E7D">
        <w:rPr>
          <w:rFonts w:ascii="Times New Roman" w:hAnsi="Times New Roman"/>
          <w:sz w:val="24"/>
          <w:szCs w:val="18"/>
        </w:rPr>
        <w:t xml:space="preserve">. 1990: 308]; </w:t>
      </w:r>
      <w:r w:rsidRPr="00F44E7D">
        <w:rPr>
          <w:rFonts w:ascii="Times New Roman" w:hAnsi="Times New Roman" w:cs="Times New Roman"/>
          <w:sz w:val="24"/>
          <w:szCs w:val="18"/>
        </w:rPr>
        <w:t>при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этом</w:t>
      </w:r>
      <w:r w:rsidRPr="00F44E7D">
        <w:rPr>
          <w:rFonts w:ascii="Times New Roman" w:hAnsi="Times New Roman"/>
          <w:sz w:val="24"/>
          <w:szCs w:val="18"/>
        </w:rPr>
        <w:t xml:space="preserve"> (2) </w:t>
      </w:r>
      <w:r w:rsidRPr="00F44E7D">
        <w:rPr>
          <w:rFonts w:ascii="Times New Roman" w:hAnsi="Times New Roman" w:cs="Times New Roman"/>
          <w:sz w:val="24"/>
          <w:szCs w:val="18"/>
        </w:rPr>
        <w:t>гораздо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более типично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для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человека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чем</w:t>
      </w:r>
      <w:r w:rsidRPr="00F44E7D">
        <w:rPr>
          <w:rFonts w:ascii="Times New Roman" w:hAnsi="Times New Roman"/>
          <w:sz w:val="24"/>
          <w:szCs w:val="18"/>
        </w:rPr>
        <w:t xml:space="preserve"> (1).</w:t>
      </w:r>
    </w:p>
    <w:p w:rsidR="00703E3B" w:rsidRPr="00F44E7D" w:rsidRDefault="00703E3B" w:rsidP="00F44E7D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F44E7D">
        <w:rPr>
          <w:rFonts w:ascii="Times New Roman" w:hAnsi="Times New Roman" w:cs="Times New Roman"/>
          <w:sz w:val="24"/>
          <w:szCs w:val="18"/>
        </w:rPr>
        <w:t>Таким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образом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применительно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человеку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общение нужно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рассматривать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/>
          <w:sz w:val="24"/>
          <w:szCs w:val="18"/>
          <w:lang w:val="en-US"/>
        </w:rPr>
        <w:t>modus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/>
          <w:sz w:val="24"/>
          <w:szCs w:val="18"/>
          <w:lang w:val="en-US"/>
        </w:rPr>
        <w:t>vivendi</w:t>
      </w:r>
      <w:r w:rsidRPr="00F44E7D">
        <w:rPr>
          <w:rFonts w:ascii="Times New Roman" w:hAnsi="Times New Roman"/>
          <w:sz w:val="24"/>
          <w:szCs w:val="18"/>
        </w:rPr>
        <w:t xml:space="preserve"> (</w:t>
      </w:r>
      <w:r w:rsidRPr="00F44E7D">
        <w:rPr>
          <w:rFonts w:ascii="Times New Roman" w:hAnsi="Times New Roman" w:cs="Times New Roman"/>
          <w:sz w:val="24"/>
          <w:szCs w:val="18"/>
        </w:rPr>
        <w:t>образ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жизни</w:t>
      </w:r>
      <w:r w:rsidRPr="00F44E7D">
        <w:rPr>
          <w:rFonts w:ascii="Times New Roman" w:hAnsi="Times New Roman"/>
          <w:sz w:val="24"/>
          <w:szCs w:val="18"/>
        </w:rPr>
        <w:t xml:space="preserve">), </w:t>
      </w:r>
      <w:r w:rsidRPr="00F44E7D">
        <w:rPr>
          <w:rFonts w:ascii="Times New Roman" w:hAnsi="Times New Roman" w:cs="Times New Roman"/>
          <w:sz w:val="24"/>
          <w:szCs w:val="18"/>
        </w:rPr>
        <w:t>т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е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нужно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ставить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вопрос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pacing w:val="60"/>
          <w:sz w:val="24"/>
          <w:szCs w:val="18"/>
        </w:rPr>
        <w:t>биологической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функции общения</w:t>
      </w:r>
      <w:r w:rsidRPr="00F44E7D">
        <w:rPr>
          <w:rFonts w:ascii="Times New Roman" w:hAnsi="Times New Roman"/>
          <w:sz w:val="24"/>
          <w:szCs w:val="18"/>
        </w:rPr>
        <w:t xml:space="preserve"> / </w:t>
      </w:r>
      <w:r w:rsidRPr="00F44E7D">
        <w:rPr>
          <w:rFonts w:ascii="Times New Roman" w:hAnsi="Times New Roman" w:cs="Times New Roman"/>
          <w:sz w:val="24"/>
          <w:szCs w:val="18"/>
        </w:rPr>
        <w:t>коммуникации</w:t>
      </w:r>
      <w:r w:rsidRPr="00F44E7D">
        <w:rPr>
          <w:rFonts w:ascii="Times New Roman" w:hAnsi="Times New Roman"/>
          <w:sz w:val="24"/>
          <w:szCs w:val="18"/>
        </w:rPr>
        <w:t xml:space="preserve">. </w:t>
      </w:r>
      <w:r w:rsidRPr="00F44E7D">
        <w:rPr>
          <w:rFonts w:ascii="Times New Roman" w:hAnsi="Times New Roman" w:cs="Times New Roman"/>
          <w:sz w:val="24"/>
          <w:szCs w:val="18"/>
        </w:rPr>
        <w:t>Для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этого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необходимо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определиться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отношении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смысла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вкладываемого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 xml:space="preserve">термин </w:t>
      </w:r>
      <w:r w:rsidRPr="00F44E7D">
        <w:rPr>
          <w:rFonts w:ascii="Times New Roman" w:hAnsi="Times New Roman" w:cs="Times New Roman"/>
          <w:i/>
          <w:iCs/>
          <w:sz w:val="24"/>
          <w:szCs w:val="18"/>
        </w:rPr>
        <w:t>информация</w:t>
      </w:r>
      <w:r w:rsidRPr="00F44E7D">
        <w:rPr>
          <w:rFonts w:ascii="Times New Roman" w:hAnsi="Times New Roman"/>
          <w:i/>
          <w:iCs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когда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коммуникация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характеризуется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обмен информацией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протекающей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каналу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связи</w:t>
      </w:r>
      <w:r w:rsidRPr="00F44E7D">
        <w:rPr>
          <w:rFonts w:ascii="Times New Roman" w:hAnsi="Times New Roman"/>
          <w:sz w:val="24"/>
          <w:szCs w:val="18"/>
        </w:rPr>
        <w:t>. &lt;...&gt;</w:t>
      </w:r>
    </w:p>
    <w:p w:rsidR="00703E3B" w:rsidRDefault="00703E3B" w:rsidP="00F44E7D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18"/>
        </w:rPr>
      </w:pPr>
      <w:r w:rsidRPr="00F44E7D">
        <w:rPr>
          <w:rFonts w:ascii="Times New Roman" w:hAnsi="Times New Roman" w:cs="Times New Roman"/>
          <w:sz w:val="24"/>
          <w:szCs w:val="18"/>
        </w:rPr>
        <w:t>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одной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стороны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представления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том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что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понимается под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информацией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существенно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различаются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только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 зависимости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того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какой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области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научного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знания используется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это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понятие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но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того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употребляется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ли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оно 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специальном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терминологическом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или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обыденном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 xml:space="preserve">смысле </w:t>
      </w:r>
      <w:r w:rsidRPr="00F44E7D">
        <w:rPr>
          <w:rFonts w:ascii="Times New Roman" w:hAnsi="Times New Roman"/>
          <w:sz w:val="24"/>
          <w:szCs w:val="18"/>
        </w:rPr>
        <w:t>[</w:t>
      </w:r>
      <w:r w:rsidRPr="00F44E7D">
        <w:rPr>
          <w:rFonts w:ascii="Times New Roman" w:hAnsi="Times New Roman" w:cs="Times New Roman"/>
          <w:sz w:val="24"/>
          <w:szCs w:val="18"/>
        </w:rPr>
        <w:t>Кубрякова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др</w:t>
      </w:r>
      <w:r w:rsidRPr="00F44E7D">
        <w:rPr>
          <w:rFonts w:ascii="Times New Roman" w:hAnsi="Times New Roman"/>
          <w:sz w:val="24"/>
          <w:szCs w:val="18"/>
        </w:rPr>
        <w:t xml:space="preserve">. 1996]. &lt;...&gt; </w:t>
      </w:r>
      <w:r w:rsidRPr="00F44E7D">
        <w:rPr>
          <w:rFonts w:ascii="Times New Roman" w:hAnsi="Times New Roman" w:cs="Times New Roman"/>
          <w:sz w:val="24"/>
          <w:szCs w:val="18"/>
        </w:rPr>
        <w:t>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другой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стороны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литературе часто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не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проводят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различия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между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информацией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 xml:space="preserve">и </w:t>
      </w:r>
      <w:r w:rsidRPr="00F44E7D">
        <w:rPr>
          <w:rFonts w:ascii="Times New Roman" w:hAnsi="Times New Roman" w:cs="Times New Roman"/>
          <w:spacing w:val="57"/>
          <w:sz w:val="24"/>
          <w:szCs w:val="18"/>
        </w:rPr>
        <w:t>знанием</w:t>
      </w:r>
      <w:r w:rsidRPr="00F44E7D">
        <w:rPr>
          <w:rFonts w:ascii="Times New Roman" w:hAnsi="Times New Roman"/>
          <w:spacing w:val="57"/>
          <w:sz w:val="24"/>
          <w:szCs w:val="18"/>
        </w:rPr>
        <w:t>.</w:t>
      </w:r>
      <w:r w:rsidRPr="00F44E7D">
        <w:rPr>
          <w:rFonts w:ascii="Times New Roman" w:hAnsi="Times New Roman"/>
          <w:sz w:val="24"/>
          <w:szCs w:val="18"/>
        </w:rPr>
        <w:t xml:space="preserve"> &lt;...&gt;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соответствии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трактовкой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принятой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 теории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коммуникации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информацию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содержат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лишь сообщения</w:t>
      </w:r>
      <w:r w:rsidRPr="00F44E7D">
        <w:rPr>
          <w:rFonts w:ascii="Times New Roman" w:hAnsi="Times New Roman"/>
          <w:sz w:val="24"/>
          <w:szCs w:val="18"/>
        </w:rPr>
        <w:t xml:space="preserve">, </w:t>
      </w:r>
      <w:r w:rsidRPr="00F44E7D">
        <w:rPr>
          <w:rFonts w:ascii="Times New Roman" w:hAnsi="Times New Roman" w:cs="Times New Roman"/>
          <w:sz w:val="24"/>
          <w:szCs w:val="18"/>
        </w:rPr>
        <w:t>уменьшающие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или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полностью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устраняющие неопределенность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выборе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одной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из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двух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или</w:t>
      </w:r>
      <w:r w:rsidRPr="00F44E7D">
        <w:rPr>
          <w:rFonts w:ascii="Times New Roman" w:hAnsi="Times New Roman"/>
          <w:sz w:val="24"/>
          <w:szCs w:val="18"/>
        </w:rPr>
        <w:t xml:space="preserve"> </w:t>
      </w:r>
      <w:r w:rsidRPr="00F44E7D">
        <w:rPr>
          <w:rFonts w:ascii="Times New Roman" w:hAnsi="Times New Roman" w:cs="Times New Roman"/>
          <w:sz w:val="24"/>
          <w:szCs w:val="18"/>
        </w:rPr>
        <w:t>более возможностей</w:t>
      </w:r>
      <w:r w:rsidRPr="00F44E7D">
        <w:rPr>
          <w:rFonts w:ascii="Times New Roman" w:hAnsi="Times New Roman"/>
          <w:sz w:val="24"/>
          <w:szCs w:val="18"/>
        </w:rPr>
        <w:t>. &lt;...&gt;</w:t>
      </w:r>
    </w:p>
    <w:p w:rsidR="0036316B" w:rsidRPr="00F44E7D" w:rsidRDefault="0036316B" w:rsidP="00F44E7D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</w:p>
    <w:p w:rsidR="00703E3B" w:rsidRDefault="0036316B" w:rsidP="00F44E7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Задания:</w:t>
      </w:r>
    </w:p>
    <w:p w:rsidR="0036316B" w:rsidRDefault="0036316B" w:rsidP="0036316B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Прочитайте статью.</w:t>
      </w:r>
    </w:p>
    <w:p w:rsidR="0036316B" w:rsidRDefault="0036316B" w:rsidP="0036316B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Ответьте на вопросы:</w:t>
      </w:r>
    </w:p>
    <w:p w:rsidR="0036316B" w:rsidRDefault="0036316B" w:rsidP="0036316B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чем состоит критика традиционного понимания коммуникации?</w:t>
      </w:r>
    </w:p>
    <w:p w:rsidR="0036316B" w:rsidRPr="00F44E7D" w:rsidRDefault="0036316B" w:rsidP="0036316B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Что, по мнению ученого, представляет собой переосмысление сути коммуникации на современно этапе?</w:t>
      </w:r>
      <w:bookmarkStart w:id="0" w:name="_GoBack"/>
      <w:bookmarkEnd w:id="0"/>
    </w:p>
    <w:sectPr w:rsidR="0036316B" w:rsidRPr="00F4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21EB7"/>
    <w:multiLevelType w:val="hybridMultilevel"/>
    <w:tmpl w:val="8F58AD20"/>
    <w:lvl w:ilvl="0" w:tplc="D6E81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E3B"/>
    <w:rsid w:val="00042DD5"/>
    <w:rsid w:val="002D1B1F"/>
    <w:rsid w:val="0036316B"/>
    <w:rsid w:val="0042496D"/>
    <w:rsid w:val="005738BD"/>
    <w:rsid w:val="006772D5"/>
    <w:rsid w:val="00703E3B"/>
    <w:rsid w:val="008A5602"/>
    <w:rsid w:val="009855F2"/>
    <w:rsid w:val="00E755D7"/>
    <w:rsid w:val="00F4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4D67-14AE-47A3-BFB7-4F01855F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коммуникация</vt:lpstr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коммуникация</dc:title>
  <dc:subject/>
  <dc:creator>User</dc:creator>
  <cp:keywords/>
  <dc:description/>
  <cp:lastModifiedBy>admin</cp:lastModifiedBy>
  <cp:revision>2</cp:revision>
  <cp:lastPrinted>2010-10-25T14:19:00Z</cp:lastPrinted>
  <dcterms:created xsi:type="dcterms:W3CDTF">2014-04-09T11:30:00Z</dcterms:created>
  <dcterms:modified xsi:type="dcterms:W3CDTF">2014-04-09T11:30:00Z</dcterms:modified>
</cp:coreProperties>
</file>