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C08" w:rsidRDefault="004D7C08">
      <w:pPr>
        <w:ind w:firstLine="709"/>
        <w:jc w:val="center"/>
        <w:rPr>
          <w:rFonts w:ascii="Bookman Old Style" w:hAnsi="Bookman Old Style"/>
          <w:sz w:val="44"/>
        </w:rPr>
      </w:pPr>
      <w:r>
        <w:rPr>
          <w:rFonts w:ascii="Bookman Old Style" w:hAnsi="Bookman Old Style"/>
          <w:sz w:val="44"/>
        </w:rPr>
        <w:t>Что такое НАТО?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50"/>
        <w:gridCol w:w="2550"/>
      </w:tblGrid>
      <w:tr w:rsidR="004D7C08">
        <w:tc>
          <w:tcPr>
            <w:tcW w:w="4800" w:type="dxa"/>
            <w:vAlign w:val="center"/>
          </w:tcPr>
          <w:p w:rsidR="004D7C08" w:rsidRDefault="001A3574">
            <w:pPr>
              <w:pStyle w:val="1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310.25pt;margin-top:25.35pt;width:2in;height:112.65pt;z-index:251657216" o:allowincell="f">
                  <v:imagedata r:id="rId5" o:title=""/>
                </v:shape>
              </w:pict>
            </w:r>
            <w:r w:rsidR="004D7C08">
              <w:fldChar w:fldCharType="begin"/>
            </w:r>
            <w:r w:rsidR="004D7C08">
              <w:instrText>PRIVATE</w:instrText>
            </w:r>
            <w:r w:rsidR="004D7C08">
              <w:fldChar w:fldCharType="end"/>
            </w:r>
            <w:r w:rsidR="004D7C08" w:rsidRPr="00255973">
              <w:rPr>
                <w:sz w:val="36"/>
              </w:rPr>
              <w:t>С</w:t>
            </w:r>
            <w:r w:rsidR="004D7C08" w:rsidRPr="00255973">
              <w:t>евероатлантический договор</w:t>
            </w:r>
            <w:r w:rsidR="004D7C08">
              <w:t xml:space="preserve"> был подписан 4 апреля 1949 г. в штате Вашингтон. Тогда был создан альянс 12-ти независимых государств, приверженных обороне друг друга. Еще четыре европейских государства (Греция, Турция, ФРГ, Испания) присоединились к договору между 1952 и 1982 годами, а 12 марта 1999 г. в НАТО вступили Польша, Венгрия и Чешская Республика, что довело численность стран-членов НАТО до 19-ти.</w:t>
            </w:r>
          </w:p>
        </w:tc>
        <w:tc>
          <w:tcPr>
            <w:tcW w:w="150" w:type="dxa"/>
            <w:vAlign w:val="center"/>
          </w:tcPr>
          <w:p w:rsidR="004D7C08" w:rsidRDefault="004D7C08">
            <w:pPr>
              <w:pStyle w:val="1"/>
            </w:pPr>
          </w:p>
        </w:tc>
        <w:tc>
          <w:tcPr>
            <w:tcW w:w="2550" w:type="dxa"/>
            <w:vAlign w:val="center"/>
          </w:tcPr>
          <w:p w:rsidR="004D7C08" w:rsidRDefault="004D7C08">
            <w:pPr>
              <w:pStyle w:val="1"/>
            </w:pPr>
          </w:p>
        </w:tc>
      </w:tr>
    </w:tbl>
    <w:p w:rsidR="004D7C08" w:rsidRDefault="004D7C08">
      <w:pPr>
        <w:pStyle w:val="1"/>
        <w:jc w:val="both"/>
      </w:pPr>
      <w:r>
        <w:rPr>
          <w:sz w:val="36"/>
        </w:rPr>
        <w:t>Н</w:t>
      </w:r>
      <w:r>
        <w:t xml:space="preserve">АТО - это альянс, призваный защищать не только власть той или иной страны, но и ценности, на службу которым поставлена эта власть. НАТО защищает не государственный суверенитет или чьи-то геополитические интересы, а определённый тип человеческой культуры и цивилизации. </w:t>
      </w:r>
    </w:p>
    <w:p w:rsidR="004D7C08" w:rsidRDefault="004D7C08">
      <w:pPr>
        <w:pStyle w:val="1"/>
        <w:jc w:val="both"/>
      </w:pPr>
      <w:r>
        <w:rPr>
          <w:sz w:val="36"/>
        </w:rPr>
        <w:t>Б</w:t>
      </w:r>
      <w:r>
        <w:t xml:space="preserve">ез ограждающего щита НАТО было бы немыслимо воссоединение Германии и появление Европейских сообществ, со временем трансформировавшихся в Европейский союз. Альянс НАТО предотвратил возникновение крупного конфликта между двумя противостоящими блоками (холодная война), ни разу не придприняв агрессивных действий, воплотив в себе и укрепив нерушимые узы солидарности между обоими берегами Атлантики. </w:t>
      </w:r>
    </w:p>
    <w:p w:rsidR="004D7C08" w:rsidRDefault="004D7C08">
      <w:pPr>
        <w:pStyle w:val="1"/>
        <w:jc w:val="both"/>
      </w:pPr>
      <w:r>
        <w:rPr>
          <w:sz w:val="36"/>
        </w:rPr>
        <w:t>С</w:t>
      </w:r>
      <w:r>
        <w:t xml:space="preserve">егодня территория Североатлантического альянса является самой безопасной и стабильной на нашей планете. Кроме того, Североатлантический альянс сотрудничает с другими международными организациями, благодараря чему он наиболее эффективно добивается своих целей. </w:t>
      </w:r>
    </w:p>
    <w:p w:rsidR="004D7C08" w:rsidRDefault="004D7C08">
      <w:pPr>
        <w:pStyle w:val="1"/>
        <w:jc w:val="both"/>
      </w:pPr>
      <w:r>
        <w:rPr>
          <w:sz w:val="36"/>
        </w:rPr>
        <w:t>А</w:t>
      </w:r>
      <w:r>
        <w:t xml:space="preserve">льянс НАТО развивает всё более прочные партнёрские отношения практически с каждой страной Европы, с помощю которых все государства могут внести свой вклад в безопасность. За счёт внешней и внутренней адаптации НАТО будет готова обеспечить безопасность во всём Евроатлантическом регионе. Решая эту задачу, альянс создаст необходимую основу для того, чтобы повсеместно утвердились мир, демократия и экономическое процветание. Такова роль НАТО в XXI веке - и НАТО уже не только может, но и готова её выполнять. </w:t>
      </w:r>
    </w:p>
    <w:p w:rsidR="004D7C08" w:rsidRDefault="004D7C08">
      <w:pPr>
        <w:pStyle w:val="1"/>
        <w:jc w:val="center"/>
      </w:pPr>
      <w:r>
        <w:rPr>
          <w:b/>
        </w:rPr>
        <w:t>19 стран-членов организации Североатлантического договора (НАТО)</w:t>
      </w: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353"/>
        <w:gridCol w:w="1353"/>
        <w:gridCol w:w="1646"/>
        <w:gridCol w:w="1646"/>
      </w:tblGrid>
      <w:tr w:rsidR="004D7C08">
        <w:trPr>
          <w:jc w:val="center"/>
        </w:trPr>
        <w:tc>
          <w:tcPr>
            <w:tcW w:w="1353" w:type="dxa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sz w:val="20"/>
              </w:rPr>
              <w:t>Бельгия</w:t>
            </w:r>
          </w:p>
        </w:tc>
        <w:tc>
          <w:tcPr>
            <w:tcW w:w="1353" w:type="dxa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rPr>
                <w:sz w:val="20"/>
              </w:rPr>
              <w:t>Канада</w:t>
            </w:r>
          </w:p>
        </w:tc>
        <w:tc>
          <w:tcPr>
            <w:tcW w:w="1646" w:type="dxa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rPr>
                <w:sz w:val="20"/>
              </w:rPr>
              <w:t>Дания</w:t>
            </w:r>
          </w:p>
        </w:tc>
        <w:tc>
          <w:tcPr>
            <w:tcW w:w="1646" w:type="dxa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rPr>
                <w:sz w:val="20"/>
              </w:rPr>
              <w:t>Франция</w:t>
            </w:r>
          </w:p>
        </w:tc>
      </w:tr>
      <w:tr w:rsidR="004D7C08">
        <w:trPr>
          <w:jc w:val="center"/>
        </w:trPr>
        <w:tc>
          <w:tcPr>
            <w:tcW w:w="1353" w:type="dxa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rPr>
                <w:sz w:val="20"/>
              </w:rPr>
              <w:t>Германия</w:t>
            </w:r>
          </w:p>
        </w:tc>
        <w:tc>
          <w:tcPr>
            <w:tcW w:w="1353" w:type="dxa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rPr>
                <w:sz w:val="20"/>
              </w:rPr>
              <w:t>Греция</w:t>
            </w:r>
          </w:p>
        </w:tc>
        <w:tc>
          <w:tcPr>
            <w:tcW w:w="1646" w:type="dxa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rPr>
                <w:sz w:val="20"/>
              </w:rPr>
              <w:t>Исландия</w:t>
            </w:r>
          </w:p>
        </w:tc>
        <w:tc>
          <w:tcPr>
            <w:tcW w:w="1646" w:type="dxa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rPr>
                <w:sz w:val="20"/>
              </w:rPr>
              <w:t>Италия</w:t>
            </w:r>
          </w:p>
        </w:tc>
      </w:tr>
      <w:tr w:rsidR="004D7C08">
        <w:trPr>
          <w:jc w:val="center"/>
        </w:trPr>
        <w:tc>
          <w:tcPr>
            <w:tcW w:w="1353" w:type="dxa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rPr>
                <w:sz w:val="20"/>
              </w:rPr>
              <w:t>Люксембург</w:t>
            </w:r>
          </w:p>
        </w:tc>
        <w:tc>
          <w:tcPr>
            <w:tcW w:w="1353" w:type="dxa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rPr>
                <w:sz w:val="20"/>
              </w:rPr>
              <w:t>Нидерланды</w:t>
            </w:r>
          </w:p>
        </w:tc>
        <w:tc>
          <w:tcPr>
            <w:tcW w:w="1646" w:type="dxa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rPr>
                <w:sz w:val="20"/>
              </w:rPr>
              <w:t>Норвегия</w:t>
            </w:r>
          </w:p>
        </w:tc>
        <w:tc>
          <w:tcPr>
            <w:tcW w:w="1646" w:type="dxa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rPr>
                <w:sz w:val="20"/>
              </w:rPr>
              <w:t>Португалия</w:t>
            </w:r>
          </w:p>
        </w:tc>
      </w:tr>
      <w:tr w:rsidR="004D7C08">
        <w:trPr>
          <w:jc w:val="center"/>
        </w:trPr>
        <w:tc>
          <w:tcPr>
            <w:tcW w:w="1353" w:type="dxa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rPr>
                <w:sz w:val="20"/>
              </w:rPr>
              <w:t>Испания</w:t>
            </w:r>
          </w:p>
        </w:tc>
        <w:tc>
          <w:tcPr>
            <w:tcW w:w="1353" w:type="dxa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rPr>
                <w:sz w:val="20"/>
              </w:rPr>
              <w:t>Турция</w:t>
            </w:r>
          </w:p>
        </w:tc>
        <w:tc>
          <w:tcPr>
            <w:tcW w:w="1646" w:type="dxa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rPr>
                <w:sz w:val="20"/>
              </w:rPr>
              <w:t>Соединенное</w:t>
            </w:r>
            <w:r>
              <w:t xml:space="preserve"> </w:t>
            </w:r>
            <w:r>
              <w:br/>
            </w:r>
            <w:r>
              <w:rPr>
                <w:sz w:val="20"/>
              </w:rPr>
              <w:t>Королевство</w:t>
            </w:r>
          </w:p>
        </w:tc>
        <w:tc>
          <w:tcPr>
            <w:tcW w:w="1646" w:type="dxa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rPr>
                <w:sz w:val="20"/>
              </w:rPr>
              <w:t>Соединенные</w:t>
            </w:r>
            <w:r>
              <w:t xml:space="preserve"> </w:t>
            </w:r>
            <w:r>
              <w:br/>
            </w:r>
            <w:r>
              <w:rPr>
                <w:sz w:val="20"/>
              </w:rPr>
              <w:t>Штаты</w:t>
            </w:r>
          </w:p>
        </w:tc>
      </w:tr>
      <w:tr w:rsidR="00255973" w:rsidTr="00255973">
        <w:trPr>
          <w:jc w:val="center"/>
        </w:trPr>
        <w:tc>
          <w:tcPr>
            <w:tcW w:w="1353" w:type="dxa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rPr>
                <w:sz w:val="20"/>
              </w:rPr>
              <w:t>Польша</w:t>
            </w:r>
          </w:p>
        </w:tc>
        <w:tc>
          <w:tcPr>
            <w:tcW w:w="1353" w:type="dxa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rPr>
                <w:sz w:val="20"/>
              </w:rPr>
              <w:t>Венгрия</w:t>
            </w:r>
          </w:p>
        </w:tc>
        <w:tc>
          <w:tcPr>
            <w:tcW w:w="3292" w:type="dxa"/>
            <w:gridSpan w:val="2"/>
            <w:shd w:val="clear" w:color="FFFFFF" w:fill="00FFFF"/>
            <w:vAlign w:val="center"/>
          </w:tcPr>
          <w:p w:rsidR="004D7C08" w:rsidRDefault="004D7C08">
            <w:pPr>
              <w:pStyle w:val="1"/>
            </w:pPr>
            <w:r>
              <w:rPr>
                <w:sz w:val="20"/>
              </w:rPr>
              <w:t>Чешская Республика</w:t>
            </w:r>
          </w:p>
        </w:tc>
      </w:tr>
    </w:tbl>
    <w:p w:rsidR="004D7C08" w:rsidRDefault="004D7C08">
      <w:pPr>
        <w:pStyle w:val="1"/>
        <w:jc w:val="center"/>
      </w:pPr>
    </w:p>
    <w:p w:rsidR="004D7C08" w:rsidRDefault="004D7C08">
      <w:pPr>
        <w:pStyle w:val="1"/>
        <w:jc w:val="both"/>
      </w:pPr>
      <w:r>
        <w:rPr>
          <w:sz w:val="36"/>
        </w:rPr>
        <w:t>В</w:t>
      </w:r>
      <w:r>
        <w:t xml:space="preserve"> рамках НАТО создана программа Партнерство ради мира (ПРМ) и Совет Евроатлантического партнерства (СЕАП). Благодаря этим инициативам государства-члены НАТО открыли новые пути сотрудничества с другими странами в рамках альянса, а бывшие враги ныне стали союзниками. </w:t>
      </w:r>
    </w:p>
    <w:p w:rsidR="004D7C08" w:rsidRDefault="004D7C08">
      <w:pPr>
        <w:pStyle w:val="1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60"/>
      </w:tblGrid>
      <w:tr w:rsidR="004D7C08">
        <w:tc>
          <w:tcPr>
            <w:tcW w:w="9360" w:type="dxa"/>
            <w:shd w:val="clear" w:color="FFFFFF" w:fill="000080"/>
            <w:vAlign w:val="center"/>
          </w:tcPr>
          <w:p w:rsidR="004D7C08" w:rsidRDefault="004D7C08">
            <w:pPr>
              <w:pStyle w:val="1"/>
              <w:jc w:val="both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rFonts w:ascii="Arial" w:hAnsi="Arial"/>
                <w:b/>
                <w:color w:val="FFFFFF"/>
              </w:rPr>
              <w:t>Основные принципы работы</w:t>
            </w:r>
          </w:p>
        </w:tc>
      </w:tr>
    </w:tbl>
    <w:p w:rsidR="004D7C08" w:rsidRDefault="004D7C08">
      <w:pPr>
        <w:pStyle w:val="1"/>
        <w:jc w:val="both"/>
      </w:pPr>
      <w:r>
        <w:rPr>
          <w:sz w:val="36"/>
        </w:rPr>
        <w:t>О</w:t>
      </w:r>
      <w:r>
        <w:t xml:space="preserve">сновные принципы работы Североатлантического альянса включают в себя общие политические обязательства и приверженность практическому сотрудничеству между странами НАТО. Их общая безопасность неделима. Поэтому при решении проблем, связанных с угрозой безопасности, отдельным странам-членам теперь не приходится полагаться на собственные силы и экономические ресурсы. Однако в НАТО нет такой страны, которая отказалась бы от права выполнения своих обязательств перед собственным народом, и все они по-прежнему несут индивидуальную ответственность за свою оборону. </w:t>
      </w:r>
    </w:p>
    <w:p w:rsidR="004D7C08" w:rsidRDefault="004D7C08">
      <w:pPr>
        <w:pStyle w:val="1"/>
        <w:jc w:val="both"/>
      </w:pPr>
      <w:r>
        <w:rPr>
          <w:sz w:val="36"/>
        </w:rPr>
        <w:t>С</w:t>
      </w:r>
      <w:r>
        <w:t xml:space="preserve">евероатлантический альянс позволяет странам НАТО совместными усилиями расширить свои возможности в решении жизненно важных задач национальной безопасности. В результате, несмотря на различия в условиях и относительных военных потенциалах, у них возникает чувство равной безопасности, что способствует укреплению их общей стабильности. </w:t>
      </w:r>
    </w:p>
    <w:p w:rsidR="004D7C08" w:rsidRDefault="004D7C08">
      <w:pPr>
        <w:pStyle w:val="1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60"/>
      </w:tblGrid>
      <w:tr w:rsidR="004D7C08">
        <w:tc>
          <w:tcPr>
            <w:tcW w:w="9360" w:type="dxa"/>
            <w:shd w:val="clear" w:color="FFFFFF" w:fill="000080"/>
            <w:vAlign w:val="center"/>
          </w:tcPr>
          <w:p w:rsidR="004D7C08" w:rsidRDefault="004D7C08">
            <w:pPr>
              <w:pStyle w:val="1"/>
              <w:jc w:val="both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rFonts w:ascii="Arial" w:hAnsi="Arial"/>
                <w:b/>
                <w:color w:val="FFFFFF"/>
              </w:rPr>
              <w:t>Принятие совместных решений</w:t>
            </w:r>
          </w:p>
        </w:tc>
      </w:tr>
    </w:tbl>
    <w:p w:rsidR="004D7C08" w:rsidRDefault="004D7C08">
      <w:pPr>
        <w:pStyle w:val="1"/>
        <w:jc w:val="both"/>
      </w:pPr>
      <w:r>
        <w:rPr>
          <w:sz w:val="36"/>
        </w:rPr>
        <w:t>Н</w:t>
      </w:r>
      <w:r>
        <w:t xml:space="preserve">АТО не является наднациональной организацией, а альянсом, созданным с целью предоставить возможность международного сотрудничества между независимыми суверенными государствами на договорной основе. Внутри НАТО не существует ни одного центрального органа, который мог бы навязывать свои взгляды странам-участницам, и ни одна из стран-участниц не имеет права принуждать остальных членов подчиняться её желанию. Решения принимаются при единодушном согласии всех стран-участниц. </w:t>
      </w:r>
    </w:p>
    <w:p w:rsidR="004D7C08" w:rsidRDefault="004D7C08">
      <w:pPr>
        <w:pStyle w:val="1"/>
        <w:jc w:val="both"/>
      </w:pPr>
      <w:r>
        <w:rPr>
          <w:sz w:val="36"/>
        </w:rPr>
        <w:t>П</w:t>
      </w:r>
      <w:r>
        <w:t xml:space="preserve">роцесс принятия совместных решений достигается путём консенсуса и общего согласия, страны-члены Североатлантического альянса считаются с точкой зрения каждой из стран. Практика обмена информацией и ежедневных совместных консультаций даёт правительствам возможность сразу же провести общую встречу, если этого требуют обстоятельства. По мере возможного сильные расхождения во мнениях сглаживаются, чтобы сохранить общие интересы в области безопасности, политическую солидарность, а также оперативную сплочённость всего Североатлантического альянса в целом. </w:t>
      </w:r>
    </w:p>
    <w:p w:rsidR="004D7C08" w:rsidRDefault="004D7C08">
      <w:pPr>
        <w:pStyle w:val="1"/>
        <w:jc w:val="both"/>
      </w:pPr>
      <w:r>
        <w:rPr>
          <w:sz w:val="36"/>
        </w:rPr>
        <w:t>С</w:t>
      </w:r>
      <w:r>
        <w:t xml:space="preserve">евероатлантический совет (САС) является центральным политическим органом, созданным непосредственно </w:t>
      </w:r>
      <w:r w:rsidRPr="00255973">
        <w:t>Статьёй 9</w:t>
      </w:r>
      <w:r>
        <w:t xml:space="preserve"> Североатлантического договора, в который входят правительства 19-ти стран НАТО. Консультации, проводящиеся внутри Совета, дают возможность национальным руководствам выразить своё мнение о проблемах, вызывающих всеобщее беспокойство или о вопросах, требующих принятия совместного решения. В Совете не существует никаких ограничений в том, что касается выбора тем для обсуждения. Обычно Совет заседает раз в неделю на уровне постоянных представителей или послов, но при необходимости Совет может собираться и чаще или быть созван в абсолютно любое время. Дважды в год Совет заседает на уровне министров иностранных дел, а в случае необходимости устраивается встреча на уровне глав государств и правительств. </w:t>
      </w:r>
    </w:p>
    <w:p w:rsidR="004D7C08" w:rsidRDefault="004D7C08">
      <w:pPr>
        <w:pStyle w:val="1"/>
        <w:jc w:val="both"/>
      </w:pPr>
    </w:p>
    <w:p w:rsidR="004D7C08" w:rsidRDefault="004D7C08">
      <w:pPr>
        <w:pStyle w:val="1"/>
        <w:jc w:val="both"/>
      </w:pPr>
    </w:p>
    <w:p w:rsidR="004D7C08" w:rsidRDefault="004D7C08">
      <w:pPr>
        <w:pStyle w:val="1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60"/>
      </w:tblGrid>
      <w:tr w:rsidR="004D7C08">
        <w:tc>
          <w:tcPr>
            <w:tcW w:w="9360" w:type="dxa"/>
            <w:shd w:val="clear" w:color="FFFFFF" w:fill="000080"/>
            <w:vAlign w:val="center"/>
          </w:tcPr>
          <w:p w:rsidR="004D7C08" w:rsidRDefault="004D7C08">
            <w:pPr>
              <w:pStyle w:val="1"/>
              <w:jc w:val="both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rFonts w:ascii="Arial" w:hAnsi="Arial"/>
                <w:b/>
                <w:color w:val="FFFFFF"/>
              </w:rPr>
              <w:t>Расширенная программа Партнёрство ради мира</w:t>
            </w:r>
          </w:p>
        </w:tc>
      </w:tr>
    </w:tbl>
    <w:p w:rsidR="004D7C08" w:rsidRDefault="004D7C08">
      <w:pPr>
        <w:pStyle w:val="1"/>
        <w:jc w:val="both"/>
      </w:pPr>
    </w:p>
    <w:p w:rsidR="004D7C08" w:rsidRDefault="004D7C08">
      <w:pPr>
        <w:pStyle w:val="1"/>
        <w:jc w:val="both"/>
      </w:pPr>
      <w:r>
        <w:rPr>
          <w:sz w:val="36"/>
        </w:rPr>
        <w:t>П</w:t>
      </w:r>
      <w:r>
        <w:t xml:space="preserve">рограмма Партнёрство ради мира (ПРМ) была создана в январе 1994 года. Программа ПРМ дает 19-ти союзникам по НАТО возможность сотрудничать со своими партнерами, не входящими в Североатлантический альянс, в том числе с Россией и Украиной, по многим направлениям военной и оборонной деятельности. Практически все органы НАТО прямо или косвенно участвуют в работе по программе ПРМ. </w:t>
      </w:r>
    </w:p>
    <w:p w:rsidR="004D7C08" w:rsidRDefault="004D7C08">
      <w:pPr>
        <w:pStyle w:val="1"/>
        <w:jc w:val="both"/>
      </w:pPr>
      <w:r>
        <w:rPr>
          <w:sz w:val="36"/>
        </w:rPr>
        <w:t>С</w:t>
      </w:r>
      <w:r>
        <w:t xml:space="preserve">транам с самыми разными традициями в области безопасности программа позволяет выбирать из широкого спектра совместных мероприятий те виды сотрудничества, которые отвечают их конкретным национальным потребностям. </w:t>
      </w:r>
    </w:p>
    <w:p w:rsidR="004D7C08" w:rsidRDefault="004D7C08">
      <w:pPr>
        <w:pStyle w:val="1"/>
        <w:jc w:val="both"/>
      </w:pPr>
      <w:r>
        <w:rPr>
          <w:sz w:val="36"/>
        </w:rPr>
        <w:t>П</w:t>
      </w:r>
      <w:r>
        <w:t xml:space="preserve">артнёрство ради мира - ключевой фактор в развитии отношений между альянсом и странами-участниками ПРМ. Эта программа расширяет и активизирует политическое и военное сотрудничество в Европе, повышает стабильность, уменьшает угрозы миру и упрочняет сложившиеся связи, развивая дух практического сотрудничества и приверженности демократическим принципам. </w:t>
      </w:r>
    </w:p>
    <w:p w:rsidR="004D7C08" w:rsidRDefault="004D7C08">
      <w:pPr>
        <w:pStyle w:val="1"/>
        <w:jc w:val="center"/>
      </w:pPr>
      <w:r>
        <w:rPr>
          <w:b/>
        </w:rPr>
        <w:t>25 государств-участников программы ПРМ</w:t>
      </w: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</w:tblGrid>
      <w:tr w:rsidR="004D7C08">
        <w:trPr>
          <w:jc w:val="center"/>
        </w:trPr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sz w:val="20"/>
              </w:rPr>
              <w:t>Албания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Армения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Австрия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Азербайджан</w:t>
            </w:r>
          </w:p>
        </w:tc>
      </w:tr>
      <w:tr w:rsidR="004D7C08">
        <w:trPr>
          <w:jc w:val="center"/>
        </w:trPr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Беларусия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Болгария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Эстония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Финляндия</w:t>
            </w:r>
          </w:p>
        </w:tc>
      </w:tr>
      <w:tr w:rsidR="004D7C08">
        <w:trPr>
          <w:jc w:val="center"/>
        </w:trPr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Грузия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Ирландия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Казахстан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Кыргызстан</w:t>
            </w:r>
          </w:p>
        </w:tc>
      </w:tr>
      <w:tr w:rsidR="004D7C08">
        <w:trPr>
          <w:jc w:val="center"/>
        </w:trPr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Латвия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Литва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Молдова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Румыния</w:t>
            </w:r>
          </w:p>
        </w:tc>
      </w:tr>
      <w:tr w:rsidR="004D7C08">
        <w:trPr>
          <w:jc w:val="center"/>
        </w:trPr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Россия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Словакия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Словения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Швеция</w:t>
            </w:r>
          </w:p>
        </w:tc>
      </w:tr>
      <w:tr w:rsidR="004D7C08">
        <w:trPr>
          <w:jc w:val="center"/>
        </w:trPr>
        <w:tc>
          <w:tcPr>
            <w:tcW w:w="6000" w:type="dxa"/>
            <w:hMerge w:val="restart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бывшая Югославская Республика Македония</w:t>
            </w:r>
          </w:p>
        </w:tc>
        <w:tc>
          <w:tcPr>
            <w:tcW w:w="0" w:type="auto"/>
            <w:hMerge/>
            <w:vAlign w:val="center"/>
          </w:tcPr>
          <w:p w:rsidR="004D7C08" w:rsidRDefault="004D7C08">
            <w:pPr>
              <w:pStyle w:val="1"/>
              <w:jc w:val="both"/>
            </w:pPr>
          </w:p>
        </w:tc>
        <w:tc>
          <w:tcPr>
            <w:tcW w:w="0" w:type="auto"/>
            <w:hMerge/>
            <w:vAlign w:val="center"/>
          </w:tcPr>
          <w:p w:rsidR="004D7C08" w:rsidRDefault="004D7C08">
            <w:pPr>
              <w:pStyle w:val="1"/>
              <w:jc w:val="both"/>
            </w:pPr>
          </w:p>
        </w:tc>
        <w:tc>
          <w:tcPr>
            <w:tcW w:w="0" w:type="auto"/>
            <w:hMerge/>
            <w:vAlign w:val="center"/>
          </w:tcPr>
          <w:p w:rsidR="004D7C08" w:rsidRDefault="004D7C08">
            <w:pPr>
              <w:pStyle w:val="1"/>
              <w:jc w:val="both"/>
            </w:pPr>
          </w:p>
        </w:tc>
      </w:tr>
      <w:tr w:rsidR="004D7C08">
        <w:trPr>
          <w:jc w:val="center"/>
        </w:trPr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Швейцария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Туркменистан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Украина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Узбекистан</w:t>
            </w:r>
          </w:p>
        </w:tc>
      </w:tr>
    </w:tbl>
    <w:p w:rsidR="004D7C08" w:rsidRDefault="004D7C08">
      <w:pPr>
        <w:pStyle w:val="1"/>
        <w:jc w:val="center"/>
      </w:pPr>
      <w:r>
        <w:rPr>
          <w:sz w:val="36"/>
        </w:rPr>
        <w:t>С</w:t>
      </w:r>
      <w:r>
        <w:t>отрудничество по программе ПРМ способствует:</w:t>
      </w:r>
    </w:p>
    <w:p w:rsidR="004D7C08" w:rsidRDefault="004D7C08">
      <w:pPr>
        <w:pStyle w:val="1"/>
        <w:numPr>
          <w:ilvl w:val="0"/>
          <w:numId w:val="1"/>
        </w:numPr>
      </w:pPr>
      <w:r>
        <w:t xml:space="preserve">достижению открытости процессов военного планирования и формирования оборонных бюджетов; </w:t>
      </w:r>
    </w:p>
    <w:p w:rsidR="004D7C08" w:rsidRDefault="004D7C08">
      <w:pPr>
        <w:pStyle w:val="1"/>
        <w:numPr>
          <w:ilvl w:val="0"/>
          <w:numId w:val="1"/>
        </w:numPr>
        <w:jc w:val="both"/>
      </w:pPr>
      <w:r>
        <w:t xml:space="preserve">обеспечению демократического контроля над вооружёнными силами; </w:t>
      </w:r>
    </w:p>
    <w:p w:rsidR="004D7C08" w:rsidRDefault="004D7C08">
      <w:pPr>
        <w:pStyle w:val="1"/>
        <w:numPr>
          <w:ilvl w:val="0"/>
          <w:numId w:val="1"/>
        </w:numPr>
        <w:jc w:val="both"/>
      </w:pPr>
      <w:r>
        <w:t xml:space="preserve">поддержанию, с учётом конституционных соображений, сил и средств и степени готовности, необходимых для содействия проведению операций под эгидой ООН и/или с санкции ОБСЕ; </w:t>
      </w:r>
    </w:p>
    <w:p w:rsidR="004D7C08" w:rsidRDefault="004D7C08">
      <w:pPr>
        <w:pStyle w:val="1"/>
        <w:numPr>
          <w:ilvl w:val="0"/>
          <w:numId w:val="1"/>
        </w:numPr>
        <w:jc w:val="both"/>
      </w:pPr>
      <w:r>
        <w:t xml:space="preserve">развитию отношений военного сотрудничества с НАТО для проведения совместного планирования, подготовки и учений с тем, чтобы повысить способность стран-участниц проводить миротворческие, поисково-спасательные операции и гуманитарные операции, а также операции в других областях, достижению открытости процессов военного планирования и формирования оборонных бюджетов. </w:t>
      </w:r>
    </w:p>
    <w:p w:rsidR="004D7C08" w:rsidRDefault="004D7C08">
      <w:pPr>
        <w:pStyle w:val="1"/>
        <w:jc w:val="both"/>
      </w:pPr>
      <w:r>
        <w:rPr>
          <w:sz w:val="36"/>
        </w:rPr>
        <w:t>О</w:t>
      </w:r>
      <w:r>
        <w:t xml:space="preserve">фицеры государств-партнёров участвуют в работе группы координации партнёрства (ГКП), в городе Монс, Бельгия, которая проводит военное планирование учений по программе ПРМ. У государств-партнёров также имеются бюро по связи в штаб-квартире НАТО в Брюсселе. </w:t>
      </w:r>
    </w:p>
    <w:p w:rsidR="004D7C08" w:rsidRDefault="004D7C08">
      <w:pPr>
        <w:pStyle w:val="1"/>
        <w:jc w:val="both"/>
      </w:pPr>
      <w:r>
        <w:rPr>
          <w:sz w:val="36"/>
        </w:rPr>
        <w:t>С</w:t>
      </w:r>
      <w:r>
        <w:t xml:space="preserve"> момента принятия программы ПРМ в 1994 г., началось быстрое и успешное развитие сотрудничества. Программа, в которой участвуют 25 стран, стала прочным элементом европейской безопасности. </w:t>
      </w:r>
    </w:p>
    <w:p w:rsidR="004D7C08" w:rsidRDefault="004D7C08">
      <w:pPr>
        <w:pStyle w:val="1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60"/>
      </w:tblGrid>
      <w:tr w:rsidR="004D7C08">
        <w:tc>
          <w:tcPr>
            <w:tcW w:w="9360" w:type="dxa"/>
            <w:shd w:val="clear" w:color="FFFFFF" w:fill="000080"/>
            <w:vAlign w:val="center"/>
          </w:tcPr>
          <w:p w:rsidR="004D7C08" w:rsidRDefault="004D7C08">
            <w:pPr>
              <w:pStyle w:val="1"/>
              <w:jc w:val="both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rFonts w:ascii="Arial" w:hAnsi="Arial"/>
                <w:b/>
                <w:color w:val="FFFFFF"/>
              </w:rPr>
              <w:t>Военный аспект</w:t>
            </w:r>
          </w:p>
        </w:tc>
      </w:tr>
    </w:tbl>
    <w:p w:rsidR="004D7C08" w:rsidRDefault="004D7C08">
      <w:pPr>
        <w:pStyle w:val="1"/>
        <w:jc w:val="both"/>
      </w:pPr>
      <w:r>
        <w:rPr>
          <w:sz w:val="36"/>
        </w:rPr>
        <w:t>Н</w:t>
      </w:r>
      <w:r>
        <w:t xml:space="preserve">АТО является политическим альянсом 19-ти стран и, следовательно, играет важнейшую политическую роль. Военный комитет, который является высшим военным органом Североатлантического альянса, заведует военной структурой НАТО, а её политическое руководство поручено Североатлантическому совету, Комитету планирования обороны и Группе ядерного планирования. </w:t>
      </w:r>
    </w:p>
    <w:p w:rsidR="004D7C08" w:rsidRDefault="004D7C08">
      <w:pPr>
        <w:pStyle w:val="1"/>
        <w:jc w:val="both"/>
      </w:pPr>
      <w:r>
        <w:rPr>
          <w:sz w:val="36"/>
        </w:rPr>
        <w:t>В</w:t>
      </w:r>
      <w:r>
        <w:t xml:space="preserve">ооружённые силы НАТО - это многонациональный контингент, который сформирован из войск предоставляемых государствами НАТО на добровольной основе. Вооружённые силы НАТО обеспечивают безопасность государств-членов, участвуют в поддержании стабильности, мира и равновесия в Европе, а также в кризисном урегулировании и, наконец, обеспечивают оборону стратегической зоны альянса, которую охватывает Североатлантический договор. </w:t>
      </w:r>
    </w:p>
    <w:p w:rsidR="004D7C08" w:rsidRDefault="004D7C08">
      <w:pPr>
        <w:pStyle w:val="1"/>
        <w:jc w:val="both"/>
      </w:pPr>
      <w:r>
        <w:rPr>
          <w:sz w:val="36"/>
        </w:rPr>
        <w:t>В</w:t>
      </w:r>
      <w:r>
        <w:t xml:space="preserve"> настоящее время происходит преобразование структуры военного командования НАТО в соответствии с новой стратегической обстановкой. Структура подчинённых командований будет преобразована таким образом, чтобы реорганизовать вооружённые силы НАТО в соответствии с требованиями новой стратегической концепции альянса. </w:t>
      </w:r>
    </w:p>
    <w:p w:rsidR="004D7C08" w:rsidRDefault="004D7C08">
      <w:pPr>
        <w:pStyle w:val="1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60"/>
      </w:tblGrid>
      <w:tr w:rsidR="004D7C08">
        <w:tc>
          <w:tcPr>
            <w:tcW w:w="9360" w:type="dxa"/>
            <w:shd w:val="clear" w:color="FFFFFF" w:fill="000080"/>
            <w:vAlign w:val="center"/>
          </w:tcPr>
          <w:p w:rsidR="004D7C08" w:rsidRDefault="004D7C08">
            <w:pPr>
              <w:pStyle w:val="1"/>
              <w:jc w:val="both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rFonts w:ascii="Arial" w:hAnsi="Arial"/>
                <w:b/>
                <w:color w:val="FFFFFF"/>
              </w:rPr>
              <w:t>Экономическое сотрудничество</w:t>
            </w:r>
          </w:p>
        </w:tc>
      </w:tr>
    </w:tbl>
    <w:p w:rsidR="004D7C08" w:rsidRDefault="004D7C08">
      <w:pPr>
        <w:pStyle w:val="1"/>
        <w:jc w:val="both"/>
      </w:pPr>
      <w:r>
        <w:rPr>
          <w:sz w:val="36"/>
        </w:rPr>
        <w:t>О</w:t>
      </w:r>
      <w:r>
        <w:t xml:space="preserve">снова экономического сотрудничества в рамках Североатлантического альянса обусловлена </w:t>
      </w:r>
      <w:r w:rsidRPr="00255973">
        <w:t>Статьёй 2</w:t>
      </w:r>
      <w:r>
        <w:t xml:space="preserve"> Североатлантического договора. Экономическими вопросами сотрудничества занимается экономический комитет НАТО. Анализ и совместная оценка связанного с безопасностью экономического развития включает в себя такие вопросы, как сопоставление военных расходов, тенденции развития военной промышленности, наличие ресурсов для реализации планов в области обороны, торговля военной техникой в рамках НАТО, а также экономическое сотрудничество и взаимопомощь стран-членов. </w:t>
      </w:r>
    </w:p>
    <w:p w:rsidR="004D7C08" w:rsidRDefault="004D7C08">
      <w:pPr>
        <w:pStyle w:val="1"/>
        <w:jc w:val="both"/>
      </w:pPr>
      <w:r>
        <w:rPr>
          <w:sz w:val="36"/>
        </w:rPr>
        <w:t>Р</w:t>
      </w:r>
      <w:r>
        <w:t xml:space="preserve">азвивая экономическое сотрудничество в рамках Североатлантического альянса, его страны-члены исходят из того, что политическое сотрудничество и конфликты в экономической области несовместимы. Это привело к тому, что правительства стран НАТО стали оказывать помощь менее процветающим членам НАТО посредством развития крупномасштабных программ помощи, выполняемых через другие организации, включая Организацию экономического сотрудничества и развития (ОЭСР). Специфические экономические проблемы и перспективы развития этих стран по-прежнему остаются в центре внимания Североатлантического альянса. </w:t>
      </w:r>
    </w:p>
    <w:p w:rsidR="004D7C08" w:rsidRDefault="004D7C08">
      <w:pPr>
        <w:pStyle w:val="1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60"/>
      </w:tblGrid>
      <w:tr w:rsidR="004D7C08">
        <w:tc>
          <w:tcPr>
            <w:tcW w:w="9360" w:type="dxa"/>
            <w:shd w:val="clear" w:color="FFFFFF" w:fill="000080"/>
            <w:vAlign w:val="center"/>
          </w:tcPr>
          <w:p w:rsidR="004D7C08" w:rsidRDefault="004D7C08">
            <w:pPr>
              <w:pStyle w:val="1"/>
              <w:jc w:val="both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rFonts w:ascii="Arial" w:hAnsi="Arial"/>
                <w:b/>
                <w:color w:val="FFFFFF"/>
              </w:rPr>
              <w:t>Совет Евроатлантического партнёрства</w:t>
            </w:r>
          </w:p>
        </w:tc>
      </w:tr>
    </w:tbl>
    <w:p w:rsidR="004D7C08" w:rsidRDefault="004D7C08">
      <w:pPr>
        <w:pStyle w:val="1"/>
        <w:jc w:val="both"/>
      </w:pPr>
    </w:p>
    <w:p w:rsidR="004D7C08" w:rsidRDefault="004D7C08">
      <w:pPr>
        <w:pStyle w:val="1"/>
        <w:jc w:val="both"/>
      </w:pPr>
      <w:r>
        <w:rPr>
          <w:sz w:val="36"/>
        </w:rPr>
        <w:t>С</w:t>
      </w:r>
      <w:r>
        <w:t xml:space="preserve">овет Евроатлантического партнёрства (СЕАП) был образован министрами иностранных дел стран-членов НАТО после встречи в Синтре, Португалия, 30 мая 1997 года. СЕАП - это совместный механизм, который обеспечивает основу для проведения консультаций по политическим вопросам, проблемам безопасности и сотрудничества между НАТО и её партнёрами. Темы для обсуждения диктуются развитием событий в сферах политики и безопасности: урегулирование кризисов; региональные вопросы; вопросы контроля над вооружениями; готовность к черезвычайным ситуациям и стихийным бедствиям; ядерная безопасность; экологические вопросы, научное сотрудничество; вопросы , относящиеся к операциям по поддержанию мира. </w:t>
      </w:r>
    </w:p>
    <w:p w:rsidR="004D7C08" w:rsidRDefault="004D7C08">
      <w:pPr>
        <w:pStyle w:val="1"/>
        <w:jc w:val="both"/>
      </w:pPr>
      <w:r>
        <w:rPr>
          <w:sz w:val="36"/>
        </w:rPr>
        <w:t>Е</w:t>
      </w:r>
      <w:r>
        <w:t xml:space="preserve">сли полномочия Североатлантического совета обусловливаются договорными отношениями между странами-членами НАТО, то Совет Евроатлантического партнёрства представляет собой форум для проведения консультаций, диалога и развития сотрудничества в области политики и безопасности. Заседания СЕАП проводятся два раза в год на уровне министров иностранных дел и на уровне министров обороны, а также ежемесячно на уровне послов в Брюсселе. СЕАП стал важной частью архитектуры европейской безопасности. </w:t>
      </w:r>
    </w:p>
    <w:p w:rsidR="004D7C08" w:rsidRDefault="004D7C08">
      <w:pPr>
        <w:pStyle w:val="1"/>
        <w:jc w:val="both"/>
      </w:pPr>
      <w:r>
        <w:rPr>
          <w:b/>
        </w:rPr>
        <w:t>Страны-члены Совета Евро-Атлантического Партнёрства</w:t>
      </w:r>
      <w:r>
        <w:t xml:space="preserve"> </w:t>
      </w:r>
    </w:p>
    <w:tbl>
      <w:tblPr>
        <w:tblW w:w="0" w:type="auto"/>
        <w:jc w:val="center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</w:tblGrid>
      <w:tr w:rsidR="004D7C08">
        <w:trPr>
          <w:jc w:val="center"/>
        </w:trPr>
        <w:tc>
          <w:tcPr>
            <w:tcW w:w="6000" w:type="dxa"/>
            <w:hMerge w:val="restart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b/>
                <w:sz w:val="20"/>
              </w:rPr>
              <w:t xml:space="preserve">19 Стран-членов </w:t>
            </w:r>
            <w:r w:rsidRPr="00255973">
              <w:rPr>
                <w:b/>
                <w:sz w:val="20"/>
              </w:rPr>
              <w:t>НАТО</w:t>
            </w:r>
            <w:r>
              <w:t xml:space="preserve"> </w:t>
            </w:r>
            <w:r>
              <w:br/>
            </w:r>
            <w:r>
              <w:rPr>
                <w:b/>
                <w:sz w:val="20"/>
              </w:rPr>
              <w:t>плюс</w:t>
            </w:r>
          </w:p>
        </w:tc>
        <w:tc>
          <w:tcPr>
            <w:tcW w:w="0" w:type="auto"/>
            <w:hMerge/>
            <w:vAlign w:val="center"/>
          </w:tcPr>
          <w:p w:rsidR="004D7C08" w:rsidRDefault="004D7C08">
            <w:pPr>
              <w:pStyle w:val="1"/>
              <w:jc w:val="both"/>
            </w:pPr>
          </w:p>
        </w:tc>
        <w:tc>
          <w:tcPr>
            <w:tcW w:w="0" w:type="auto"/>
            <w:hMerge/>
            <w:vAlign w:val="center"/>
          </w:tcPr>
          <w:p w:rsidR="004D7C08" w:rsidRDefault="004D7C08">
            <w:pPr>
              <w:pStyle w:val="1"/>
              <w:jc w:val="both"/>
            </w:pPr>
          </w:p>
        </w:tc>
        <w:tc>
          <w:tcPr>
            <w:tcW w:w="0" w:type="auto"/>
            <w:hMerge/>
            <w:vAlign w:val="center"/>
          </w:tcPr>
          <w:p w:rsidR="004D7C08" w:rsidRDefault="004D7C08">
            <w:pPr>
              <w:pStyle w:val="1"/>
              <w:jc w:val="both"/>
            </w:pPr>
          </w:p>
        </w:tc>
      </w:tr>
      <w:tr w:rsidR="004D7C08">
        <w:trPr>
          <w:jc w:val="center"/>
        </w:trPr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Албания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Армения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Австрия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Азербайджан</w:t>
            </w:r>
          </w:p>
        </w:tc>
      </w:tr>
      <w:tr w:rsidR="004D7C08">
        <w:trPr>
          <w:jc w:val="center"/>
        </w:trPr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Беларусия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Болгария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Эстония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Финляндия</w:t>
            </w:r>
          </w:p>
        </w:tc>
      </w:tr>
      <w:tr w:rsidR="004D7C08">
        <w:trPr>
          <w:jc w:val="center"/>
        </w:trPr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Грузия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Казахстан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Кыргызстан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Латвия</w:t>
            </w:r>
          </w:p>
        </w:tc>
      </w:tr>
      <w:tr w:rsidR="004D7C08">
        <w:trPr>
          <w:jc w:val="center"/>
        </w:trPr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Литва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Молдова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Румыния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Россия</w:t>
            </w:r>
          </w:p>
        </w:tc>
      </w:tr>
      <w:tr w:rsidR="004D7C08">
        <w:trPr>
          <w:jc w:val="center"/>
        </w:trPr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Словакия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Словения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Швеция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Швейцария</w:t>
            </w:r>
          </w:p>
        </w:tc>
      </w:tr>
      <w:tr w:rsidR="004D7C08">
        <w:trPr>
          <w:jc w:val="center"/>
        </w:trPr>
        <w:tc>
          <w:tcPr>
            <w:tcW w:w="6000" w:type="dxa"/>
            <w:hMerge w:val="restart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бывшая Югославская Республика Македония</w:t>
            </w:r>
          </w:p>
        </w:tc>
        <w:tc>
          <w:tcPr>
            <w:tcW w:w="0" w:type="auto"/>
            <w:hMerge/>
            <w:vAlign w:val="center"/>
          </w:tcPr>
          <w:p w:rsidR="004D7C08" w:rsidRDefault="004D7C08">
            <w:pPr>
              <w:pStyle w:val="1"/>
              <w:jc w:val="both"/>
            </w:pPr>
          </w:p>
        </w:tc>
        <w:tc>
          <w:tcPr>
            <w:tcW w:w="0" w:type="auto"/>
            <w:hMerge/>
            <w:vAlign w:val="center"/>
          </w:tcPr>
          <w:p w:rsidR="004D7C08" w:rsidRDefault="004D7C08">
            <w:pPr>
              <w:pStyle w:val="1"/>
              <w:jc w:val="both"/>
            </w:pPr>
          </w:p>
        </w:tc>
        <w:tc>
          <w:tcPr>
            <w:tcW w:w="0" w:type="auto"/>
            <w:hMerge/>
            <w:vAlign w:val="center"/>
          </w:tcPr>
          <w:p w:rsidR="004D7C08" w:rsidRDefault="004D7C08">
            <w:pPr>
              <w:pStyle w:val="1"/>
              <w:jc w:val="both"/>
            </w:pPr>
          </w:p>
        </w:tc>
      </w:tr>
      <w:tr w:rsidR="004D7C08">
        <w:trPr>
          <w:jc w:val="center"/>
        </w:trPr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Таджикистан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Туркменистан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Украина</w:t>
            </w:r>
          </w:p>
        </w:tc>
        <w:tc>
          <w:tcPr>
            <w:tcW w:w="1500" w:type="dxa"/>
            <w:shd w:val="clear" w:color="FFFFFF" w:fill="00FFFF"/>
            <w:vAlign w:val="center"/>
          </w:tcPr>
          <w:p w:rsidR="004D7C08" w:rsidRDefault="004D7C08">
            <w:pPr>
              <w:pStyle w:val="1"/>
              <w:jc w:val="both"/>
            </w:pPr>
            <w:r>
              <w:rPr>
                <w:sz w:val="20"/>
              </w:rPr>
              <w:t>Узбекистан</w:t>
            </w:r>
          </w:p>
        </w:tc>
      </w:tr>
    </w:tbl>
    <w:p w:rsidR="004D7C08" w:rsidRDefault="004D7C08">
      <w:pPr>
        <w:pStyle w:val="1"/>
        <w:jc w:val="both"/>
      </w:pPr>
      <w:r>
        <w:rPr>
          <w:sz w:val="36"/>
        </w:rPr>
        <w:t>Г</w:t>
      </w:r>
      <w:r>
        <w:t xml:space="preserve">осударства-участники ОБСЕ, которые могут и готовы принять принципы и цели СЕАП, могут стать её членами путём присоединения к программе ПРМ. </w:t>
      </w:r>
    </w:p>
    <w:p w:rsidR="004D7C08" w:rsidRDefault="004D7C08">
      <w:pPr>
        <w:pStyle w:val="1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60"/>
      </w:tblGrid>
      <w:tr w:rsidR="004D7C08">
        <w:tc>
          <w:tcPr>
            <w:tcW w:w="9360" w:type="dxa"/>
            <w:shd w:val="clear" w:color="FFFFFF" w:fill="000080"/>
            <w:vAlign w:val="center"/>
          </w:tcPr>
          <w:p w:rsidR="004D7C08" w:rsidRDefault="004D7C08">
            <w:pPr>
              <w:pStyle w:val="1"/>
              <w:jc w:val="both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rFonts w:ascii="Arial" w:hAnsi="Arial"/>
                <w:b/>
                <w:color w:val="FFFFFF"/>
              </w:rPr>
              <w:t>Политические консультации</w:t>
            </w:r>
          </w:p>
        </w:tc>
      </w:tr>
    </w:tbl>
    <w:p w:rsidR="004D7C08" w:rsidRDefault="004D7C08">
      <w:pPr>
        <w:pStyle w:val="1"/>
        <w:jc w:val="both"/>
      </w:pPr>
      <w:r>
        <w:rPr>
          <w:sz w:val="36"/>
        </w:rPr>
        <w:t>Р</w:t>
      </w:r>
      <w:r>
        <w:t xml:space="preserve">азработка и реализация политики альянса 19-ти независимых суверенных государств требует, чтобы правительства всех входящих в него стран имели исчерпывающую информацию об общей политике и намерениях относительно друг друга, а также о соображениях, которыми эти страны руководствуются при выборе своего политического курса и подготовке своих планов. Поэтому возникает необходимость проведения регулярных консультаций. </w:t>
      </w:r>
    </w:p>
    <w:p w:rsidR="004D7C08" w:rsidRDefault="004D7C08">
      <w:pPr>
        <w:pStyle w:val="1"/>
        <w:jc w:val="both"/>
      </w:pPr>
      <w:r>
        <w:rPr>
          <w:sz w:val="36"/>
        </w:rPr>
        <w:t>П</w:t>
      </w:r>
      <w:r>
        <w:t xml:space="preserve">отребность в консультациях не ограничивается политическими темами. Консультации в рамках Североатлантического альянса отличаются многообразием форм. Простейшая из них представляет собой обычный обмен мнениями и информацией. На следующем уровне консультации приобретают форму сообщений о мерах или решениях, затрагивающих интересы союзников. </w:t>
      </w:r>
    </w:p>
    <w:p w:rsidR="004D7C08" w:rsidRDefault="004D7C08">
      <w:pPr>
        <w:pStyle w:val="1"/>
        <w:jc w:val="both"/>
      </w:pPr>
      <w:r>
        <w:rPr>
          <w:sz w:val="36"/>
        </w:rPr>
        <w:t>К</w:t>
      </w:r>
      <w:r>
        <w:t xml:space="preserve">онсультации могут проходить в форме уведомлений о будущих мерах или решениях правительств, а также в форме обсуждения с целью достижения консенсуса. Высшей формой консультаций является предоставление странам НАТО возможности достижения взаимоприемлемых договорённостей по поводу коллективных решений и действий Североатлантического альянса в целом. </w:t>
      </w:r>
    </w:p>
    <w:p w:rsidR="004D7C08" w:rsidRDefault="004D7C08">
      <w:pPr>
        <w:pStyle w:val="1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60"/>
      </w:tblGrid>
      <w:tr w:rsidR="004D7C08">
        <w:tc>
          <w:tcPr>
            <w:tcW w:w="9360" w:type="dxa"/>
            <w:shd w:val="clear" w:color="FFFFFF" w:fill="000080"/>
            <w:vAlign w:val="center"/>
          </w:tcPr>
          <w:p w:rsidR="004D7C08" w:rsidRDefault="004D7C08">
            <w:pPr>
              <w:pStyle w:val="1"/>
              <w:jc w:val="both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rFonts w:ascii="Arial" w:hAnsi="Arial"/>
                <w:b/>
                <w:color w:val="FFFFFF"/>
              </w:rPr>
              <w:t>Преодоление кризисов</w:t>
            </w:r>
          </w:p>
        </w:tc>
      </w:tr>
    </w:tbl>
    <w:p w:rsidR="004D7C08" w:rsidRDefault="004D7C08">
      <w:pPr>
        <w:pStyle w:val="1"/>
        <w:jc w:val="both"/>
      </w:pPr>
      <w:r>
        <w:rPr>
          <w:sz w:val="36"/>
        </w:rPr>
        <w:t>В</w:t>
      </w:r>
      <w:r>
        <w:t xml:space="preserve">се страны НАТО являются полноправными участниками политического сотрудничества и имеют равные обязательства по Североатлантическому договору. Среди них не последнюю роль играет обязательство, согласно </w:t>
      </w:r>
      <w:r w:rsidRPr="00255973">
        <w:t>Статье 5</w:t>
      </w:r>
      <w:r>
        <w:t xml:space="preserve"> упомянутого договора. Оно символизирует неделимость их безопасности, заключающуюся в том, что нападение на одну или нескольких из них рассматривается как нападение на всех. </w:t>
      </w:r>
    </w:p>
    <w:p w:rsidR="004D7C08" w:rsidRDefault="004D7C08">
      <w:pPr>
        <w:pStyle w:val="1"/>
        <w:jc w:val="both"/>
      </w:pPr>
      <w:r>
        <w:rPr>
          <w:sz w:val="36"/>
        </w:rPr>
        <w:t>В</w:t>
      </w:r>
      <w:r>
        <w:t xml:space="preserve"> периоды напряжённости и кризисов консультации между странами НАТО приобретают особое значение. В подобных обстоятельствах быстрое принятие решений зависит от незамедлительного налаживания постоянных консультаций между правительствами стран-членов НАТО. </w:t>
      </w:r>
    </w:p>
    <w:p w:rsidR="004D7C08" w:rsidRDefault="004D7C08">
      <w:pPr>
        <w:pStyle w:val="1"/>
        <w:jc w:val="both"/>
      </w:pPr>
      <w:r>
        <w:rPr>
          <w:sz w:val="36"/>
        </w:rPr>
        <w:t>О</w:t>
      </w:r>
      <w:r>
        <w:t xml:space="preserve">сновными форумами НАТО для проведения необходимых интенсивных консультаций являются Североатлантический совет и Комитет военного планирования. Соответствующая практика и процедуры представляют собой мероприятия Североатлантического альянса по преодолению кризисов. Совместно со странами и главнокомандующими НАТО регулярно проводятся совместные учения по проверке и разработке методов разрешения кризисов, семинары, брифинги, а также учебные курсы. </w:t>
      </w:r>
    </w:p>
    <w:p w:rsidR="004D7C08" w:rsidRDefault="004D7C08">
      <w:pPr>
        <w:ind w:firstLine="709"/>
        <w:jc w:val="both"/>
        <w:rPr>
          <w:rFonts w:ascii="Times New Roman" w:hAnsi="Times New Roman"/>
          <w:sz w:val="28"/>
        </w:rPr>
      </w:pPr>
    </w:p>
    <w:p w:rsidR="004D7C08" w:rsidRDefault="004D7C08">
      <w:pPr>
        <w:ind w:firstLine="709"/>
        <w:jc w:val="both"/>
        <w:rPr>
          <w:rFonts w:ascii="Times New Roman" w:hAnsi="Times New Roman"/>
          <w:sz w:val="28"/>
        </w:rPr>
      </w:pPr>
    </w:p>
    <w:p w:rsidR="004D7C08" w:rsidRDefault="004D7C08">
      <w:pPr>
        <w:ind w:firstLine="709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Исторический обзор.</w:t>
      </w:r>
    </w:p>
    <w:p w:rsidR="004D7C08" w:rsidRDefault="004D7C08">
      <w:pPr>
        <w:pStyle w:val="1"/>
        <w:jc w:val="both"/>
      </w:pPr>
      <w:r>
        <w:rPr>
          <w:sz w:val="36"/>
        </w:rPr>
        <w:t>Б</w:t>
      </w:r>
      <w:r>
        <w:t xml:space="preserve">ерлин, 1945 г. На ещё тёплых руинах полуразрушенной Европы, казалось, что войны не будет никогда. До начала новой конфронтации оставалось 4 года. На состоявшийся с 4 по 11 февраля ялтинской конференции Черчиль и Рузвельт отдали Сталину половину Европы, фактически признав его право решать судьбы народов освобождённых красной армией. Англия и США осознали свою ошибку лишь тогда, когда Сталин захотел большего и конфронтация стала неизбежна. Разумеется, политики понимали, что с окончанием Второй мировой войны основной вопрос “Кто будет управлять миром?” и “Какая система эффективнее?” не решён и решаться он будет все последующие годы. Выяснилось, что бывшие союзники совершенно по разному представляют себе принципы организации жизни в Европе. </w:t>
      </w:r>
    </w:p>
    <w:p w:rsidR="004D7C08" w:rsidRDefault="004D7C08">
      <w:pPr>
        <w:pStyle w:val="1"/>
        <w:jc w:val="both"/>
      </w:pPr>
      <w:r>
        <w:t xml:space="preserve">26 июня 1945 г. в Сан-Франциско представителями 51-ой страны был подписан Устав Организация Объединённых Наций. Целью ООН стало поддержание мира и безопасности, исходя из принципов, которые позже получили название принципов мирного сосуществования. В отличие от евро-центристской Лиги Наций (1919-1939 гг.) ООН стала поистине всемирной организацией. В </w:t>
      </w:r>
      <w:r w:rsidRPr="00255973">
        <w:t>Статье 51</w:t>
      </w:r>
      <w:r>
        <w:t xml:space="preserve"> Устава ООН устанавливается неотъемлемое право независимых государств на индивидуальную и коллективную оборону. Вскоре этот Устав обеспечит правовую базу для создания будущего Североатлантического альянса. </w:t>
      </w:r>
    </w:p>
    <w:p w:rsidR="004D7C08" w:rsidRDefault="004D7C08">
      <w:pPr>
        <w:pStyle w:val="1"/>
        <w:jc w:val="both"/>
      </w:pPr>
      <w:r>
        <w:t xml:space="preserve">5 июня 1947 г. Маршал изложил в Гарварде основные направления экономического плана, призванного “помочь европейцам снова обрести экономическое здоровье, без которого невозможны ни стабильность, ни мир”. К началу 1948 г. европейцы откликнулись на содержавшиеся в плане Маршалла предложения по оказанию широкомасштабной помощи, выдвинув дополняющие их планы самостоятельного развития и взаимопомощи. От самых истоков европейской интеграции, сразу после окончания войны, политические деятели и руководители европейских стран начали продвигать идею оборонно-политического союза в Западной Европе. </w:t>
      </w:r>
    </w:p>
    <w:p w:rsidR="004D7C08" w:rsidRDefault="004D7C08">
      <w:pPr>
        <w:pStyle w:val="1"/>
        <w:jc w:val="both"/>
      </w:pPr>
      <w:r>
        <w:t xml:space="preserve">Целый ряд тревожных политических событий в 1947-1949 гг. ещё больше обострил обстановку. К ним относятся прямые угрозы суверенитету Норвегии, Греции, Турции и других западноевропейских стран, а также переворот в Чехословакии. В июне 1948 г. Советский Союз блокировал доступ союзников в разделённый на оккупационные зоны Берлин, что привело к использованию союзниками Берлинского воздушного моста для доставки гуманитарных грузов транспортными самолётами. </w:t>
      </w:r>
    </w:p>
    <w:p w:rsidR="004D7C08" w:rsidRDefault="004D7C08">
      <w:pPr>
        <w:pStyle w:val="1"/>
        <w:jc w:val="both"/>
      </w:pPr>
      <w:r>
        <w:t xml:space="preserve">Стало очевидно, что призывами к соблюдению Советским Союзом устава ООН и международных договорённостей, достигнутых в конце войны, не удастся гарантировать национального суверенитета и независимости демократических государств, столкнувшихся с угрозой внешней агрессии или внутренней подрывной деятельности. Введение недемократических форм правления и подавление активной оппозиции, попрание основных прав человека, гражданских прав и свобод во многих странах Центральной и Восточной Европы, а также сохранение и наращивание Советским Союзом своего собственного военного устройства, вызывали новые опасения со стороны Европейцев. </w:t>
      </w:r>
    </w:p>
    <w:p w:rsidR="004D7C08" w:rsidRDefault="004D7C08">
      <w:pPr>
        <w:pStyle w:val="1"/>
        <w:jc w:val="both"/>
      </w:pPr>
      <w:r>
        <w:t xml:space="preserve">Подписанием в марте 1948 г. Брюссельского договора пять западноевропейских стран - Бельгия, Люксембург, Нидерланды, Соединённое Королевство и Франции - решительно продемонстрировали своё намерение создать общую систему обороны и укрепить вои связи таким образом, чтобы иметь возможность противостоять идеологической и военной угрозе своей безопасности. </w:t>
      </w:r>
    </w:p>
    <w:p w:rsidR="004D7C08" w:rsidRDefault="004D7C08">
      <w:pPr>
        <w:pStyle w:val="1"/>
        <w:jc w:val="both"/>
      </w:pPr>
      <w:r>
        <w:t xml:space="preserve">Затем последовали переговоры с Соединёнными Штатами и Канадой по вопросу о создании Североатлантического альянса, основанного на гарантиях безопасности и взаимных обязательствах между Европой и северной Америкой. Державы, подписавшие Брюссельский договор, предложили Дании, Исландии, Италии, Норвегии и Португалии стать участниками этого процесса. Упомянутые переговоры завершились подписанием 4 апреля 1949 г. Североатлантического договора, вводящего в действие систему общей безопасности, основанной на партнёрстве указанных 12 стран. В 1952 г. к указанному договору присоединились Греция и Турция. Федеративная Республика Германия в 1955 г. и Испания в 1982 г. вступили в альянс. </w:t>
      </w:r>
    </w:p>
    <w:p w:rsidR="004D7C08" w:rsidRDefault="004D7C08">
      <w:pPr>
        <w:pStyle w:val="1"/>
        <w:jc w:val="both"/>
      </w:pPr>
      <w:r>
        <w:t xml:space="preserve">Варшавский договор будет создан позднее (в мае 1955 г.). В августе 1949 года СССР, вслед за США, создал и испытал свою ядерную бомбу. Новый 50-тый мир встретил фактически расколовшись на две части. Два Берлина, две Германии ГДР и ФРГ - на долгие десятилетия стали символом этого противостояния. </w:t>
      </w:r>
    </w:p>
    <w:p w:rsidR="004D7C08" w:rsidRDefault="004D7C08">
      <w:pPr>
        <w:pStyle w:val="1"/>
        <w:jc w:val="both"/>
      </w:pPr>
      <w:r>
        <w:t xml:space="preserve">В конце марта 1953 г. в ряде стран Восточной Европы обозначились признаки массового недовольства. Прошли забастовки и демонстрации в Чехословакии, обострилась ситуация в Венгрии. Наиболее серьёзные выступления прошли в июне 1953 г. в ГДР, где забастовки и демонстрации, вызванные ухудшением уровня жизни населения, привели страну на грань всеобщей забастовки. Рабочие выступления были подавлены полицией ГДР. </w:t>
      </w:r>
    </w:p>
    <w:p w:rsidR="004D7C08" w:rsidRDefault="004D7C08">
      <w:pPr>
        <w:pStyle w:val="1"/>
        <w:jc w:val="both"/>
      </w:pPr>
      <w:r>
        <w:t xml:space="preserve">В июне 1953 г. Советский Союз одобрил нападение Северной Кореи на Южную, что побудило Североатлантический альянс на адекватное реагирование. Опасаясь, что Корейская война является прелюдией к советскому нападению на Западную Германию, лидеры стран-членов НАТО трансформировали альянс в военную организацию с единой командной структурой и образовали верховное главнокомандование объединёнными вооружёнными силами (ОВС) в Европе и на Атлантике. </w:t>
      </w:r>
    </w:p>
    <w:p w:rsidR="004D7C08" w:rsidRDefault="004D7C08">
      <w:pPr>
        <w:pStyle w:val="1"/>
        <w:jc w:val="both"/>
      </w:pPr>
      <w:r>
        <w:t xml:space="preserve">После принятия ФРГ в НАТО в противовес этому блоку 14 июня 1955 г. была создана Организация Варшавского Договора (ОВД) как военно-политическое объединение всех соцстран Восточной Европы, кроме Югославии. </w:t>
      </w:r>
    </w:p>
    <w:p w:rsidR="004D7C08" w:rsidRDefault="004D7C08">
      <w:pPr>
        <w:pStyle w:val="1"/>
        <w:jc w:val="both"/>
      </w:pPr>
      <w:r>
        <w:t xml:space="preserve">Но Западная Европа не хотела быть заложницей, нейтральной полосой в противостоянии между СССР и США. Поэтому в октябре 1956 г. Венгрия поставила СССР в известность о желании выйти из Варшавского договора и объявить о нейтральной позиции по отношению как к Востоку, так и к Западу. В ответ на это 31 октября Советский Союз вёл свои танки в Будапешт, ввод танков явился грубым вмешательством СССР. На улицах разгорелись бои, в ходе которых погибло много граждан Венгрии. 5 ноября все выступления за демократические свободы были жёстко подавлены советскими войсками. Руководство СССР было готово применить вооружённую силу и для наведения “порядка” в Польше, где в том же году проходили народные волнения. Но здесь удалось снизить накал страстей мирными средствами. </w:t>
      </w:r>
    </w:p>
    <w:p w:rsidR="004D7C08" w:rsidRDefault="004D7C08">
      <w:pPr>
        <w:pStyle w:val="1"/>
        <w:jc w:val="both"/>
      </w:pPr>
      <w:r>
        <w:t xml:space="preserve">Особую позицию в “социалистическом лагере” заняла Румыния, которая больше других стран Восточной Европы испытала потребность в национальном утверждении. В 1958 г. она добилась вывода советских войск со своей территории и отказала поддерживать дйствия руководства СССР. Всё это свидетельствовало о начале раскола “социалистического лагеря”. </w:t>
      </w:r>
    </w:p>
    <w:p w:rsidR="004D7C08" w:rsidRDefault="004D7C08">
      <w:pPr>
        <w:pStyle w:val="1"/>
        <w:jc w:val="both"/>
      </w:pPr>
      <w:r>
        <w:t xml:space="preserve">В 1959 г. вновь разразился Берлинский кризис. И тогда восточногерманские войска 12 августа 1961 г. возвели в одну ночь стену вокруг Западного Берлина и установили контрольно-пропускные пункты на границе. Строительство стены вызвало ещё большее напряжение, что повлекло за собой массовый исход людей из советского сектора Берлина. Вскоре у Бранденбургских ворот, у главных пропускных пунктов, сконцентрировались советские и американские танки. Советско-американское танковое противостояние закончилось отводом советских танков от командно-пропускных пунктов. </w:t>
      </w:r>
    </w:p>
    <w:p w:rsidR="004D7C08" w:rsidRDefault="004D7C08">
      <w:pPr>
        <w:pStyle w:val="1"/>
        <w:jc w:val="both"/>
      </w:pPr>
      <w:r>
        <w:t xml:space="preserve">Развёртывание на Кубе советских наступательных ракет в следующем году стало событием, которое едва не разожгло глобальную катастрофу. Вывод советских ракет с Кубы , американских - из Турции и обязательство США не пребегать к каким-либо действиям против Кубы позволили предотвратить конфликт. </w:t>
      </w:r>
    </w:p>
    <w:p w:rsidR="004D7C08" w:rsidRDefault="004D7C08">
      <w:pPr>
        <w:pStyle w:val="1"/>
        <w:jc w:val="both"/>
      </w:pPr>
      <w:r>
        <w:t xml:space="preserve">Европу в середине 60-ых захлестнули антивоенные демонстрации. 21 августа 1968 г. Советский Союз ввёл свои танки в Прагу “пражская весна”, это была агрессивная акция против суверенной страны. В этот день мир вступил в новую историческую эпоху крушения советской идеологии, эпоху окончательного заката СССР. Правительства быстро забывают свои ошибки, но у народов долгая память. В Венгрии и Чехословакии выросло несколько поколений твёрдо знающих, что от СССР исходит угроза. В 1981 г. Польша избежала национального унижения быть наказанной за желание свободы, за поиск собственного мирового пути. </w:t>
      </w:r>
    </w:p>
    <w:p w:rsidR="004D7C08" w:rsidRDefault="004D7C08">
      <w:pPr>
        <w:pStyle w:val="1"/>
        <w:jc w:val="both"/>
      </w:pPr>
      <w:r>
        <w:t xml:space="preserve">После того, как 1 сентября 1983 г. советские истребители сбили самолёт “Боинг” южнокорейской авиакомпании с 269 пассажирами на борту, мировое общественное мнение отвернулось от СССР. Внешняя политика Советского Союза зашла в тупик. </w:t>
      </w:r>
    </w:p>
    <w:p w:rsidR="004D7C08" w:rsidRDefault="004D7C08">
      <w:pPr>
        <w:pStyle w:val="1"/>
        <w:jc w:val="both"/>
      </w:pPr>
      <w:r>
        <w:t xml:space="preserve">Ни Америка, ни Европа не ожидали быстрого взрыва коммунистической системы изнутри. Вместе с остальным миром НАТО оказалась совершенно не готовой к столь стремительному развитию событий – от свободных выборов в Польше и открытых границ в Венгрии до разрушения ноября 1989 г. Берлинской стены, рождение объединённой Германии и последующего окончания “холодной войны”. Развал социалистической системы в Восточной Европе неизбежно привёл к прекращению в 1991 г. деятельности Организации Варшавского Договора. </w:t>
      </w:r>
    </w:p>
    <w:p w:rsidR="004D7C08" w:rsidRDefault="004D7C08">
      <w:pPr>
        <w:pStyle w:val="1"/>
        <w:jc w:val="both"/>
      </w:pPr>
      <w:r>
        <w:t xml:space="preserve">Крах коммунизма позволил союзникам планировать новый мировой порядок. Но одновременно он открыл дорогу к новым региональным и этническим конфликтам в расколотом Советском союзе и в Югославии, что в последствии привело к созданию сил НАТО по выполнению соглашений (ИФОР) и сил стабилизации (СФОР). Последующие инициативы НАТО, такие как ПРМ и СЕАП, а также подписание Основополагающего Акта Россия-НАТО и хартии НАТО-Украина говорит о колоссальной гибкости и способности адаптации альянса к новым условиям. Альянс пережил потрясения 90-х и продемонстрировал готовность к решению глобальных проблем нарастающего масштаба в XXI веке. </w:t>
      </w:r>
    </w:p>
    <w:p w:rsidR="004D7C08" w:rsidRDefault="004D7C08">
      <w:pPr>
        <w:ind w:firstLine="709"/>
        <w:jc w:val="both"/>
        <w:rPr>
          <w:rFonts w:ascii="Times New Roman" w:hAnsi="Times New Roman"/>
          <w:sz w:val="28"/>
        </w:rPr>
      </w:pPr>
    </w:p>
    <w:p w:rsidR="004D7C08" w:rsidRDefault="004D7C08">
      <w:pPr>
        <w:ind w:firstLine="709"/>
        <w:jc w:val="both"/>
        <w:rPr>
          <w:rFonts w:ascii="Times New Roman" w:hAnsi="Times New Roman"/>
          <w:sz w:val="28"/>
        </w:rPr>
      </w:pPr>
    </w:p>
    <w:p w:rsidR="004D7C08" w:rsidRDefault="004D7C08">
      <w:pPr>
        <w:ind w:firstLine="709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Основные задачи НАТО.</w:t>
      </w:r>
    </w:p>
    <w:p w:rsidR="004D7C08" w:rsidRDefault="004D7C08">
      <w:pPr>
        <w:pStyle w:val="1"/>
        <w:jc w:val="both"/>
      </w:pPr>
      <w:r>
        <w:rPr>
          <w:sz w:val="36"/>
        </w:rPr>
        <w:t>О</w:t>
      </w:r>
      <w:r>
        <w:t xml:space="preserve">бъединив Соединённые Штаты и Европу, проведя интеграцию участвующих в нём государств и сдержав все направленные против них угрозы Североатлантический альянс доказал, что является высокоэффиктивным институтом. НАТО является самой эффективной оборонной, а в перспективе и миротворческой, структурой в истории человечества. Феномен НАТО занимает особое место и в истории союзов, поскольку обеспечивает как военную, так и невоенную безопасность, а также гарантирует развитие определённой модели государства, человеческой культуры и общества. Для того, чтобы быть готовым к вызовам XXI века альянс провёл ряд инициатив направленных на расширение возможностей сил НАТО и стран-партнёров. </w:t>
      </w:r>
    </w:p>
    <w:p w:rsidR="004D7C08" w:rsidRDefault="004D7C08">
      <w:pPr>
        <w:pStyle w:val="1"/>
        <w:jc w:val="both"/>
      </w:pPr>
      <w:r>
        <w:t xml:space="preserve">К числу средств, с помощью которых Североатлантический альянс проводит свою политику в области безопасности, относятся поддержание военного потенциала, достаточного для предотвращения войны и обеспечения эффективной обороны; наличие общего потенциала преодоления кризисов, затрагивающих безопасность его членов и выходящих за рамки </w:t>
      </w:r>
      <w:r w:rsidRPr="00255973">
        <w:t>Статьи 5</w:t>
      </w:r>
      <w:r>
        <w:t xml:space="preserve"> Североатлантического договора, а также активное содействие диалогу с другими странами и решению проблем европейской безопасности на основе сотрудничества, включая меры по достижению дальнейшего прогресса в области контроля над вооружениями и разоружения. </w:t>
      </w:r>
    </w:p>
    <w:p w:rsidR="004D7C08" w:rsidRDefault="004D7C08">
      <w:pPr>
        <w:pStyle w:val="1"/>
      </w:pPr>
      <w:r>
        <w:t xml:space="preserve">Для достижения своей главной цели Североатлантический альянс выполняет следующие основные задачи в области безопасности: </w:t>
      </w:r>
    </w:p>
    <w:p w:rsidR="004D7C08" w:rsidRDefault="004D7C08">
      <w:pPr>
        <w:pStyle w:val="a4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</w:pPr>
      <w:r>
        <w:t xml:space="preserve">Обеспечивает необходимую основу для утверждения в Европе условий стабильной безопасности, опираясь при этом на развитие демократических институтов и приверженность мирному решению споров. Стремится к созданию условий, в которых ни одна страна ни могла бы запугивать или принуждать любую другую страну или устанавливать свою гармонию с помощью применения силы или угрозы её применения. </w:t>
      </w:r>
    </w:p>
    <w:p w:rsidR="004D7C08" w:rsidRDefault="004D7C08">
      <w:pPr>
        <w:pStyle w:val="a4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</w:pPr>
      <w:r>
        <w:t xml:space="preserve">В соответствии со </w:t>
      </w:r>
      <w:r w:rsidRPr="00255973">
        <w:t>Статьёй 4</w:t>
      </w:r>
      <w:r>
        <w:t xml:space="preserve"> Североатлантического договора служит трансатлантическим форумом для проведения союзниками консультаций по любым вопросам, затрагивающим жизненно важные интересы его членов, включая события, способные поставить под угрозу их безопасность. Содействует координации усилий союзников в сфере их общих интересов. </w:t>
      </w:r>
    </w:p>
    <w:p w:rsidR="004D7C08" w:rsidRDefault="004D7C08">
      <w:pPr>
        <w:pStyle w:val="a4"/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</w:pPr>
      <w:r>
        <w:t xml:space="preserve">Обеспечивает сдерживание любой формы агрессии в отношении территории любого государства-члена НАТО или защиту от неё. </w:t>
      </w:r>
    </w:p>
    <w:p w:rsidR="004D7C08" w:rsidRDefault="004D7C08">
      <w:pPr>
        <w:pStyle w:val="a4"/>
        <w:numPr>
          <w:ilvl w:val="0"/>
          <w:numId w:val="2"/>
        </w:numPr>
        <w:tabs>
          <w:tab w:val="clear" w:pos="360"/>
          <w:tab w:val="num" w:pos="720"/>
        </w:tabs>
        <w:ind w:left="720"/>
      </w:pPr>
      <w:r>
        <w:t xml:space="preserve">Сохраняет стратегическое равновесие на всём трансатлантическом пространстве.. </w:t>
      </w:r>
    </w:p>
    <w:p w:rsidR="004D7C08" w:rsidRDefault="004D7C08">
      <w:pPr>
        <w:pStyle w:val="1"/>
        <w:jc w:val="both"/>
      </w:pPr>
      <w:r>
        <w:t xml:space="preserve">Созданные в рамках НАТО структуры дают возможность странам-членам координировать свою политику в целях решения вышеуказанных взаимодополняющих задач. Эти структуры предусматривают постоянные консультации и сотрудничество в политических, экономических и других невоенных областях, а также составление объединённых планов общей обороны, образование инфраструктуры, необходимой для обеспечения действий вооружённых сил и разработку и организацию объединённых программ подготовки личного состава, военных учений и миротворческих операций. </w:t>
      </w:r>
    </w:p>
    <w:p w:rsidR="004D7C08" w:rsidRDefault="004D7C08">
      <w:pPr>
        <w:pStyle w:val="1"/>
        <w:jc w:val="both"/>
      </w:pPr>
      <w:r>
        <w:t xml:space="preserve">Эта деятельность опирается на сложную военную и гражданскую структуру, в которую входит аппарат, занимающийся административными, бюджетными и плановыми вопросами, и учреждения, созданных странами-членами Североатлантического альянса для координации работы в специализированных областях, например, в налаживании систем связи, способствующих проведению политических консультаций, а также управлению войсками и службой материально-технического обеспечения войск. </w:t>
      </w:r>
    </w:p>
    <w:p w:rsidR="004D7C08" w:rsidRDefault="004D7C08">
      <w:pPr>
        <w:ind w:firstLine="709"/>
        <w:jc w:val="both"/>
        <w:rPr>
          <w:rFonts w:ascii="Times New Roman" w:hAnsi="Times New Roman"/>
          <w:sz w:val="28"/>
        </w:rPr>
      </w:pPr>
    </w:p>
    <w:p w:rsidR="004D7C08" w:rsidRDefault="004D7C08">
      <w:pPr>
        <w:ind w:firstLine="709"/>
        <w:jc w:val="center"/>
        <w:rPr>
          <w:rFonts w:ascii="Times New Roman" w:hAnsi="Times New Roman"/>
          <w:sz w:val="28"/>
        </w:rPr>
      </w:pPr>
    </w:p>
    <w:p w:rsidR="004D7C08" w:rsidRDefault="004D7C08">
      <w:pPr>
        <w:pStyle w:val="1"/>
        <w:jc w:val="center"/>
        <w:rPr>
          <w:b/>
          <w:color w:val="800080"/>
        </w:rPr>
      </w:pPr>
      <w:r>
        <w:rPr>
          <w:sz w:val="36"/>
        </w:rPr>
        <w:t>НОВЫЕ КОНТАКТЫ УКРАИНЫ И НАТО</w:t>
      </w:r>
      <w:r>
        <w:rPr>
          <w:sz w:val="36"/>
        </w:rPr>
        <w:br/>
        <w:t>Генерал Уэсли Кларк нанес прощальный визит в Киев</w:t>
      </w:r>
      <w:r>
        <w:br/>
      </w:r>
    </w:p>
    <w:p w:rsidR="004D7C08" w:rsidRDefault="001A3574">
      <w:pPr>
        <w:pStyle w:val="1"/>
        <w:jc w:val="both"/>
      </w:pPr>
      <w:r>
        <w:pict>
          <v:shape id="_x0000_s1031" type="#_x0000_t75" style="position:absolute;left:0;text-align:left;margin-left:281.45pt;margin-top:2.75pt;width:225pt;height:157.5pt;z-index:251658240" o:allowincell="f">
            <v:imagedata r:id="rId6" o:title=""/>
            <w10:wrap type="square" side="left"/>
          </v:shape>
        </w:pict>
      </w:r>
      <w:r w:rsidR="004D7C08">
        <w:t xml:space="preserve">Контакты высших чинов НАТО и военно-политического руководства Украины в новом году стали традицией. Две недели назад в Киеве "плотно работал" генеральный секретарь НАТО Джордж Робертсон, затем Севастополь инспектировал ответственный сотрудник НАТО бригадный генерал Гвидо Пальмиери. А вчера начался официальный двухдневный рабочий визит на Украину главнокомандующего объединенными вооруженными силами НАТО в Европе Уэсли Кларка. </w:t>
      </w:r>
    </w:p>
    <w:p w:rsidR="004D7C08" w:rsidRDefault="004D7C08">
      <w:pPr>
        <w:pStyle w:val="1"/>
        <w:jc w:val="both"/>
      </w:pPr>
      <w:r>
        <w:t xml:space="preserve">Генерал Уэсли Кларк в первый день провел переговоры с министром обороны Александром Кузьмуком, запланирована его встреча с министром иностранных дел Борисом Тарасюком. В Киеве в который раз услышали, что приоритетом НАТО является развитие отношений с Украиной, особенно совершенствование механизмов обмена информацией, что важным признаком современных вооруженных сил должна стать оперативная совместимость, что НАТО имеет большой опыт реформирования армии. Интересен тот факт, что Уэсли Кларк встретился с будущими офицерами - воспитанниками киевского военного лицея. Многие называют визит генерала "прощальным", так как вскоре произойдет смена главнокомандующего войск НАТО в Европе. </w:t>
      </w:r>
    </w:p>
    <w:p w:rsidR="004D7C08" w:rsidRDefault="004D7C08">
      <w:pPr>
        <w:pStyle w:val="1"/>
        <w:jc w:val="both"/>
      </w:pPr>
      <w:r>
        <w:t xml:space="preserve">Днем раньше натовский генерал Гвидо Пальмиери в Севастополе заявил командующему ВМС Украины вице-адмиралу Михаилу Ежелю, что "альянс заинтересорван в сотрудничестве с Украиной настолько, насколько готова к нему сама Украина". По его мнению, "сотрудничество надо углублять шаг за шагом, и такими шагами должны быть, изучение языка общения, единые стандарты, налаживание связей между командованием, кораблями и подразделениями". Михаил Ежель и Гвидо Пальмиери договорились в июне текущего года провести на Украине военные учения "Кооперейтив партнер-2000". </w:t>
      </w:r>
    </w:p>
    <w:p w:rsidR="004D7C08" w:rsidRDefault="004D7C08">
      <w:pPr>
        <w:pStyle w:val="1"/>
        <w:jc w:val="both"/>
      </w:pPr>
      <w:r>
        <w:t>Многочисленные заявления, сделанные в Киеве высшими чиновниками Североатлантического альянса, свидетельствуют о том, что, министерство иностранных дел Украины пытается материализовать идеи усиления западного вектора внешней политики Киева.</w:t>
      </w:r>
    </w:p>
    <w:p w:rsidR="004D7C08" w:rsidRDefault="004D7C08">
      <w:pPr>
        <w:pStyle w:val="1"/>
        <w:jc w:val="both"/>
        <w:rPr>
          <w:sz w:val="28"/>
        </w:rPr>
      </w:pPr>
    </w:p>
    <w:p w:rsidR="004D7C08" w:rsidRDefault="004D7C08">
      <w:pPr>
        <w:ind w:firstLine="709"/>
        <w:jc w:val="both"/>
        <w:rPr>
          <w:rFonts w:ascii="Times New Roman" w:hAnsi="Times New Roman"/>
          <w:sz w:val="36"/>
        </w:rPr>
      </w:pPr>
      <w:bookmarkStart w:id="0" w:name="_GoBack"/>
      <w:bookmarkEnd w:id="0"/>
    </w:p>
    <w:sectPr w:rsidR="004D7C08">
      <w:pgSz w:w="11906" w:h="16838"/>
      <w:pgMar w:top="993" w:right="707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">
    <w:altName w:val="Courier New"/>
    <w:charset w:val="00"/>
    <w:family w:val="auto"/>
    <w:pitch w:val="variable"/>
    <w:sig w:usb0="00000007" w:usb1="00000000" w:usb2="00000000" w:usb3="00000000" w:csb0="00000013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0327A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973"/>
    <w:rsid w:val="001A3574"/>
    <w:rsid w:val="00255973"/>
    <w:rsid w:val="003C285D"/>
    <w:rsid w:val="004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A3577137-5DB3-4BAE-A484-3AB2C2FD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cademy" w:hAnsi="Academy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pacing w:before="100" w:after="100"/>
    </w:pPr>
    <w:rPr>
      <w:snapToGrid w:val="0"/>
      <w:sz w:val="24"/>
    </w:rPr>
  </w:style>
  <w:style w:type="character" w:styleId="a3">
    <w:name w:val="Hyperlink"/>
    <w:semiHidden/>
    <w:rPr>
      <w:color w:val="0000FF"/>
      <w:u w:val="single"/>
    </w:rPr>
  </w:style>
  <w:style w:type="paragraph" w:customStyle="1" w:styleId="a4">
    <w:name w:val="Цитаты"/>
    <w:basedOn w:val="1"/>
    <w:pPr>
      <w:ind w:left="360" w:righ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4292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НАТО</vt:lpstr>
    </vt:vector>
  </TitlesOfParts>
  <Company>частник</Company>
  <LinksUpToDate>false</LinksUpToDate>
  <CharactersWithSpaces>28703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НАТО</dc:title>
  <dc:subject/>
  <dc:creator>Седой</dc:creator>
  <cp:keywords/>
  <cp:lastModifiedBy>admin</cp:lastModifiedBy>
  <cp:revision>2</cp:revision>
  <dcterms:created xsi:type="dcterms:W3CDTF">2014-02-08T08:14:00Z</dcterms:created>
  <dcterms:modified xsi:type="dcterms:W3CDTF">2014-02-08T08:14:00Z</dcterms:modified>
</cp:coreProperties>
</file>