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6C" w:rsidRPr="00D32390" w:rsidRDefault="00446A6C" w:rsidP="00446A6C">
      <w:pPr>
        <w:spacing w:before="120"/>
        <w:jc w:val="center"/>
        <w:rPr>
          <w:b/>
          <w:sz w:val="32"/>
        </w:rPr>
      </w:pPr>
      <w:r w:rsidRPr="00D32390">
        <w:rPr>
          <w:b/>
          <w:sz w:val="32"/>
        </w:rPr>
        <w:t>Что такое редактирование и правка текста?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Правка текста нужна для того, чтобы:</w:t>
      </w:r>
      <w:r>
        <w:t xml:space="preserve">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1) устранить погрешности, оставшиеся после авторской доработки;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2) добиться ясности и четкости формулировок;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3) проверить фактический материал и избавить рукопись от неточностей;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4) устранить шероховатости языка и стиля;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5) технически обработать рукопись.</w:t>
      </w:r>
    </w:p>
    <w:p w:rsidR="00446A6C" w:rsidRPr="00D32390" w:rsidRDefault="00446A6C" w:rsidP="00446A6C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Виды правки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В практике выделяют 4 вида правки.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1. Правка-вычитка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Она является самостоятельным видом редакторской работы. Ее следует отличать от корректорской вычитки, которой заканчивается подготовка оригинала к сдаче в набор.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Задача корректора - исправить допущенные ошибки, унифицировать обозначения и сокращения, привести в единую систему все ссылки и сноски и т.д.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Правка-вычитка применяется при подготовке к выпуску переизданий, а также документальных материалов разного характера. Этому виду правки подвергаются: официальные материалы, произведения писателей-классиков, издания исторических документов.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2. Правка-сокращение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Применяется, когда по тем или иным причинам необходимо уменьшить объем текста, однако без ущерба для его содержания.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Сокращению подвергаются такие тексты, в которых есть длинноты, ненужные повторы, однотипные факты, мелкие подробности.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Иногда редактору бывает необходимо изложить материал на строго установленном числе листов, строк или знаков (например, в энциклопедиях, справочниках, периодических изданиях). Редактор должен оставить только самое основное, сократив все второстепенное.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В сокращенном виде могут издаваться произведения классиков литературы, изучаемые в средней школе, а также хрестоматии.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Производить правку-сокращение может и сам автор.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3. Правка-обработка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- такое исправление рукописи, которое позволяет считать ее издательским оригиналом, уже готовым к печати.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При правке-обработке используется весь комплекс операций: уточняются фактические данные, исправляются композиционные недочеты, устраняются логические неувязки и совершенствуется языковая сторона произведения (устраняются все лексические и стилистические недочеты). Все серьезные изменения, вносимые в текст редактором, необходимо согласовать с автором. В ином случае, литсотрудник обрабатывает материал самостоятельно, стараясь сохранить авторский слог (стиль), исправляя только то, что противоречит нормам языка и искажает мысль.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4. Правка-переделка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Применяется при подготовке к печати рукописей тех авторов, которые слабо владеют литературным языком. Правка-переделка широко используется в редакциях газет, особенно в отделах писем, так как материалы, присылаемые читателями, по разным причинам бывает трудно отправить в печать в том виде, в каком они поступили.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Разновидностью правки-переделки является так называемая "литературная запись". Это запись рассказа бывалого человека о своей жизни, работе, успехах. На основе этих рассказов литератор-редактор в содружестве с автором-рассказчиком создает литературное произведение. Или литературные работники сами подбирают литературный материал и пишут необходимый текст, который согласуется с этим лицом. Если под таким материалом подписывается не работник газеты, а лицо, завизировавшее текст, то это называется "заавторством" ["ghost-writing"].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"Заавторство" выражается не только в том, что на основании письменных материалов или устного рассказа статью пишет журналист, а подписывает ее другое лицо, но и в том, что он включает в нее свой взгляд на вещи, выдает свое мнение за авторское, т.е. за мнение того, кто подписал статью. Вычитка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- редакционно-техническая обработка всех текстов издательского оригинала при подготовке его к производству, в процессе которой устраняют орфографические и пунктуационные ошибки, устанавливают единообразное написание сокращений, названий и других элементов текста, проверяют систему выделений, ссылок, правильность нумерации, обращают внимание редактора на незамеченные им смысловые, фактические, стилистические ошибки. Вычитку обычно осуществляет корректор-вычитчик или литературный редактор.</w:t>
      </w:r>
    </w:p>
    <w:p w:rsidR="00446A6C" w:rsidRPr="00D32390" w:rsidRDefault="00446A6C" w:rsidP="00446A6C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Корректура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- совокупность корректурных исправлений и сам процесс исправления ошибок и устранения технических недочетов в корректурном оттиске набора и печатной форме, включающий чтение корректурных оттисков и корректурную правку. Основные задачи корректора:</w:t>
      </w:r>
    </w:p>
    <w:p w:rsidR="00446A6C" w:rsidRDefault="00446A6C" w:rsidP="00446A6C">
      <w:pPr>
        <w:spacing w:before="120"/>
        <w:ind w:firstLine="567"/>
        <w:jc w:val="both"/>
      </w:pPr>
      <w:r w:rsidRPr="004B3D91">
        <w:t xml:space="preserve">1) устранение ошибок наборщика, искажающих оригинал (пропуски, перестановки букв, слогов, знаков препинания и т.д.); </w:t>
      </w:r>
    </w:p>
    <w:p w:rsidR="00446A6C" w:rsidRDefault="00446A6C" w:rsidP="00446A6C">
      <w:pPr>
        <w:spacing w:before="120"/>
        <w:ind w:firstLine="567"/>
        <w:jc w:val="both"/>
      </w:pPr>
      <w:r w:rsidRPr="004B3D91">
        <w:t>2) устранение ошибок, незамеченных в оригинале.</w:t>
      </w:r>
    </w:p>
    <w:p w:rsidR="00446A6C" w:rsidRPr="004B3D91" w:rsidRDefault="00446A6C" w:rsidP="00446A6C">
      <w:pPr>
        <w:spacing w:before="120"/>
        <w:ind w:firstLine="567"/>
        <w:jc w:val="both"/>
      </w:pPr>
      <w:r w:rsidRPr="004B3D91">
        <w:t>Источник: Колесников Н.П. Практическая стилистика и литературное редактирование: Учеб. пособие. - М.: МарТ, 2003. - 192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A6C"/>
    <w:rsid w:val="002422AB"/>
    <w:rsid w:val="00446A6C"/>
    <w:rsid w:val="004B3D91"/>
    <w:rsid w:val="00811DD4"/>
    <w:rsid w:val="00901666"/>
    <w:rsid w:val="00D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AB05B-F717-4CC1-A7A9-208300B0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6A6C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>Home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редактирование и правка текста</dc:title>
  <dc:subject/>
  <dc:creator>User</dc:creator>
  <cp:keywords/>
  <dc:description/>
  <cp:lastModifiedBy>admin</cp:lastModifiedBy>
  <cp:revision>2</cp:revision>
  <dcterms:created xsi:type="dcterms:W3CDTF">2014-02-20T01:05:00Z</dcterms:created>
  <dcterms:modified xsi:type="dcterms:W3CDTF">2014-02-20T01:05:00Z</dcterms:modified>
</cp:coreProperties>
</file>