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0C3B62" w:rsidRDefault="000C3B62" w:rsidP="000C3B62">
      <w:pPr>
        <w:suppressAutoHyphens/>
        <w:spacing w:line="360" w:lineRule="auto"/>
        <w:ind w:firstLine="709"/>
        <w:jc w:val="center"/>
        <w:rPr>
          <w:b/>
          <w:sz w:val="28"/>
          <w:szCs w:val="28"/>
          <w:lang w:val="en-US"/>
        </w:rPr>
      </w:pPr>
    </w:p>
    <w:p w:rsidR="009D1E36" w:rsidRPr="000C3B62" w:rsidRDefault="009D1E36" w:rsidP="000C3B62">
      <w:pPr>
        <w:suppressAutoHyphens/>
        <w:spacing w:line="360" w:lineRule="auto"/>
        <w:ind w:firstLine="709"/>
        <w:jc w:val="center"/>
        <w:rPr>
          <w:b/>
          <w:sz w:val="28"/>
          <w:szCs w:val="28"/>
        </w:rPr>
      </w:pPr>
      <w:r w:rsidRPr="000C3B62">
        <w:rPr>
          <w:b/>
          <w:sz w:val="28"/>
          <w:szCs w:val="28"/>
        </w:rPr>
        <w:t>Ц</w:t>
      </w:r>
      <w:r w:rsidR="000C3B62">
        <w:rPr>
          <w:b/>
          <w:sz w:val="28"/>
          <w:szCs w:val="28"/>
        </w:rPr>
        <w:t>ифровые интегральные микросхемы</w:t>
      </w:r>
    </w:p>
    <w:p w:rsidR="009D1E36" w:rsidRPr="000C3B62" w:rsidRDefault="009D1E36" w:rsidP="000C3B62">
      <w:pPr>
        <w:suppressAutoHyphens/>
        <w:spacing w:line="360" w:lineRule="auto"/>
        <w:ind w:firstLine="709"/>
        <w:jc w:val="both"/>
        <w:rPr>
          <w:b/>
          <w:sz w:val="28"/>
          <w:szCs w:val="28"/>
        </w:rPr>
      </w:pPr>
    </w:p>
    <w:p w:rsidR="009D1E36" w:rsidRPr="000C3B62" w:rsidRDefault="000C3B62" w:rsidP="000C3B62">
      <w:pPr>
        <w:suppressAutoHyphens/>
        <w:spacing w:line="360" w:lineRule="auto"/>
        <w:ind w:firstLine="709"/>
        <w:jc w:val="both"/>
        <w:rPr>
          <w:b/>
          <w:sz w:val="28"/>
          <w:szCs w:val="28"/>
        </w:rPr>
      </w:pPr>
      <w:r>
        <w:rPr>
          <w:b/>
          <w:sz w:val="28"/>
          <w:szCs w:val="28"/>
        </w:rPr>
        <w:br w:type="page"/>
      </w:r>
      <w:r w:rsidR="003F1ECF" w:rsidRPr="000C3B62">
        <w:rPr>
          <w:b/>
          <w:sz w:val="28"/>
          <w:szCs w:val="28"/>
        </w:rPr>
        <w:t>Содержание</w:t>
      </w:r>
    </w:p>
    <w:p w:rsidR="000C3B62" w:rsidRDefault="000C3B62" w:rsidP="000C3B62">
      <w:pPr>
        <w:suppressAutoHyphens/>
        <w:spacing w:line="360" w:lineRule="auto"/>
        <w:ind w:firstLine="709"/>
        <w:jc w:val="both"/>
        <w:rPr>
          <w:b/>
          <w:sz w:val="28"/>
          <w:szCs w:val="28"/>
        </w:rPr>
      </w:pPr>
    </w:p>
    <w:p w:rsidR="009D1E36" w:rsidRPr="000C3B62" w:rsidRDefault="009D1E36" w:rsidP="000C3B62">
      <w:pPr>
        <w:suppressAutoHyphens/>
        <w:spacing w:line="360" w:lineRule="auto"/>
        <w:rPr>
          <w:sz w:val="28"/>
          <w:szCs w:val="28"/>
        </w:rPr>
      </w:pPr>
      <w:r w:rsidRPr="000C3B62">
        <w:rPr>
          <w:sz w:val="28"/>
          <w:szCs w:val="28"/>
        </w:rPr>
        <w:t>Введение</w:t>
      </w:r>
    </w:p>
    <w:p w:rsidR="009D1E36" w:rsidRPr="000C3B62" w:rsidRDefault="009D1E36" w:rsidP="000C3B62">
      <w:pPr>
        <w:suppressAutoHyphens/>
        <w:spacing w:line="360" w:lineRule="auto"/>
        <w:rPr>
          <w:sz w:val="28"/>
          <w:szCs w:val="28"/>
        </w:rPr>
      </w:pPr>
      <w:r w:rsidRPr="000C3B62">
        <w:rPr>
          <w:sz w:val="28"/>
          <w:szCs w:val="28"/>
        </w:rPr>
        <w:t>Общая характеристика</w:t>
      </w:r>
      <w:r w:rsidR="000C3B62">
        <w:rPr>
          <w:sz w:val="28"/>
          <w:szCs w:val="28"/>
        </w:rPr>
        <w:t xml:space="preserve"> </w:t>
      </w:r>
      <w:r w:rsidRPr="000C3B62">
        <w:rPr>
          <w:sz w:val="28"/>
          <w:szCs w:val="28"/>
        </w:rPr>
        <w:t>цифровых интегр</w:t>
      </w:r>
      <w:r w:rsidR="000C3B62">
        <w:rPr>
          <w:sz w:val="28"/>
          <w:szCs w:val="28"/>
        </w:rPr>
        <w:t>альных микросхем и их параметры</w:t>
      </w:r>
    </w:p>
    <w:p w:rsidR="009D1E36" w:rsidRPr="000C3B62" w:rsidRDefault="000C3B62" w:rsidP="000C3B62">
      <w:pPr>
        <w:suppressAutoHyphens/>
        <w:spacing w:line="360" w:lineRule="auto"/>
        <w:rPr>
          <w:sz w:val="28"/>
          <w:szCs w:val="28"/>
        </w:rPr>
      </w:pPr>
      <w:r>
        <w:rPr>
          <w:sz w:val="28"/>
          <w:szCs w:val="28"/>
        </w:rPr>
        <w:t>Основы алгебры логики</w:t>
      </w:r>
    </w:p>
    <w:p w:rsidR="009D1E36" w:rsidRPr="000C3B62" w:rsidRDefault="009D1E36" w:rsidP="000C3B62">
      <w:pPr>
        <w:suppressAutoHyphens/>
        <w:spacing w:line="360" w:lineRule="auto"/>
        <w:rPr>
          <w:sz w:val="28"/>
          <w:szCs w:val="28"/>
        </w:rPr>
      </w:pPr>
      <w:r w:rsidRPr="000C3B62">
        <w:rPr>
          <w:sz w:val="28"/>
          <w:szCs w:val="28"/>
        </w:rPr>
        <w:t>Логические элементы транзисторной , диодно-транзисторной</w:t>
      </w:r>
      <w:r w:rsidR="000C3B62">
        <w:rPr>
          <w:sz w:val="28"/>
          <w:szCs w:val="28"/>
        </w:rPr>
        <w:t xml:space="preserve"> </w:t>
      </w:r>
      <w:r w:rsidRPr="000C3B62">
        <w:rPr>
          <w:sz w:val="28"/>
          <w:szCs w:val="28"/>
        </w:rPr>
        <w:t>и транзисторно-транзисторной лог</w:t>
      </w:r>
      <w:r w:rsidR="000C3B62">
        <w:rPr>
          <w:sz w:val="28"/>
          <w:szCs w:val="28"/>
        </w:rPr>
        <w:t>ики</w:t>
      </w:r>
    </w:p>
    <w:p w:rsidR="009D1E36" w:rsidRPr="001B58C9" w:rsidRDefault="000C3B62" w:rsidP="000C3B62">
      <w:pPr>
        <w:suppressAutoHyphens/>
        <w:spacing w:line="360" w:lineRule="auto"/>
        <w:rPr>
          <w:sz w:val="28"/>
          <w:szCs w:val="28"/>
        </w:rPr>
      </w:pPr>
      <w:r>
        <w:rPr>
          <w:sz w:val="28"/>
          <w:szCs w:val="28"/>
        </w:rPr>
        <w:t>Заключение</w:t>
      </w:r>
    </w:p>
    <w:p w:rsidR="009D1E36" w:rsidRPr="001B58C9" w:rsidRDefault="000C3B62" w:rsidP="000C3B62">
      <w:pPr>
        <w:suppressAutoHyphens/>
        <w:spacing w:line="360" w:lineRule="auto"/>
        <w:rPr>
          <w:sz w:val="28"/>
          <w:szCs w:val="28"/>
        </w:rPr>
      </w:pPr>
      <w:r>
        <w:rPr>
          <w:sz w:val="28"/>
          <w:szCs w:val="28"/>
        </w:rPr>
        <w:t>Литература</w:t>
      </w:r>
    </w:p>
    <w:p w:rsidR="00A5428C" w:rsidRPr="000C3B62" w:rsidRDefault="00A5428C" w:rsidP="000C3B62">
      <w:pPr>
        <w:suppressAutoHyphens/>
        <w:spacing w:line="360" w:lineRule="auto"/>
        <w:rPr>
          <w:b/>
          <w:sz w:val="28"/>
          <w:szCs w:val="28"/>
        </w:rPr>
      </w:pPr>
    </w:p>
    <w:p w:rsidR="00A5428C" w:rsidRPr="000C3B62" w:rsidRDefault="000C3B62" w:rsidP="000C3B62">
      <w:pPr>
        <w:suppressAutoHyphens/>
        <w:spacing w:line="360" w:lineRule="auto"/>
        <w:ind w:firstLine="709"/>
        <w:jc w:val="both"/>
        <w:rPr>
          <w:b/>
          <w:sz w:val="28"/>
          <w:szCs w:val="28"/>
        </w:rPr>
      </w:pPr>
      <w:r>
        <w:rPr>
          <w:b/>
          <w:sz w:val="28"/>
          <w:szCs w:val="28"/>
        </w:rPr>
        <w:br w:type="page"/>
      </w:r>
      <w:r w:rsidR="00A5428C" w:rsidRPr="000C3B62">
        <w:rPr>
          <w:b/>
          <w:sz w:val="28"/>
          <w:szCs w:val="28"/>
        </w:rPr>
        <w:t>Введение</w:t>
      </w:r>
    </w:p>
    <w:p w:rsidR="00A5428C" w:rsidRPr="000C3B62" w:rsidRDefault="00A5428C" w:rsidP="000C3B62">
      <w:pPr>
        <w:suppressAutoHyphens/>
        <w:spacing w:line="360" w:lineRule="auto"/>
        <w:ind w:firstLine="709"/>
        <w:jc w:val="both"/>
        <w:rPr>
          <w:b/>
          <w:sz w:val="28"/>
          <w:szCs w:val="28"/>
        </w:rPr>
      </w:pPr>
    </w:p>
    <w:p w:rsidR="000C3B62" w:rsidRDefault="008B2206" w:rsidP="000C3B62">
      <w:pPr>
        <w:suppressAutoHyphens/>
        <w:spacing w:line="360" w:lineRule="auto"/>
        <w:ind w:firstLine="709"/>
        <w:jc w:val="both"/>
        <w:rPr>
          <w:sz w:val="28"/>
          <w:szCs w:val="28"/>
        </w:rPr>
      </w:pPr>
      <w:r w:rsidRPr="000C3B62">
        <w:rPr>
          <w:sz w:val="28"/>
          <w:szCs w:val="28"/>
        </w:rPr>
        <w:t>Цифровые</w:t>
      </w:r>
      <w:r w:rsidR="000C3B62">
        <w:rPr>
          <w:sz w:val="28"/>
          <w:szCs w:val="28"/>
        </w:rPr>
        <w:t xml:space="preserve"> </w:t>
      </w:r>
      <w:r w:rsidRPr="000C3B62">
        <w:rPr>
          <w:sz w:val="28"/>
          <w:szCs w:val="28"/>
        </w:rPr>
        <w:t>интегральные микросхемы ЦИМС предназначены для преобразования и обработки дискретных сигналов. Основой для их постро</w:t>
      </w:r>
      <w:r w:rsidR="00BD020C" w:rsidRPr="000C3B62">
        <w:rPr>
          <w:sz w:val="28"/>
          <w:szCs w:val="28"/>
        </w:rPr>
        <w:t>ения являются электронные ключи, обладающие тем свойством, что они могут находиться в одном из двух состояний и их действие заключается в переходе из одного состояния в другое под воздействием входных сигналов.</w:t>
      </w:r>
      <w:r w:rsidR="00735940" w:rsidRPr="000C3B62">
        <w:rPr>
          <w:sz w:val="28"/>
          <w:szCs w:val="28"/>
        </w:rPr>
        <w:t xml:space="preserve"> Одному из двух состояний ключа соответствует одно из двух фиксированных значений выходной электрической величины,</w:t>
      </w:r>
      <w:r w:rsidR="000C3B62">
        <w:rPr>
          <w:sz w:val="28"/>
          <w:szCs w:val="28"/>
        </w:rPr>
        <w:t xml:space="preserve"> </w:t>
      </w:r>
      <w:r w:rsidR="00735940" w:rsidRPr="000C3B62">
        <w:rPr>
          <w:sz w:val="28"/>
          <w:szCs w:val="28"/>
        </w:rPr>
        <w:t>например,</w:t>
      </w:r>
      <w:r w:rsidR="000C3B62">
        <w:rPr>
          <w:sz w:val="28"/>
          <w:szCs w:val="28"/>
        </w:rPr>
        <w:t xml:space="preserve"> </w:t>
      </w:r>
      <w:r w:rsidR="00735940" w:rsidRPr="000C3B62">
        <w:rPr>
          <w:sz w:val="28"/>
          <w:szCs w:val="28"/>
        </w:rPr>
        <w:t>высокий или низкий потенциал, наличие или отсутствие импульса.</w:t>
      </w:r>
      <w:r w:rsidR="000C3B62">
        <w:rPr>
          <w:sz w:val="28"/>
          <w:szCs w:val="28"/>
        </w:rPr>
        <w:t xml:space="preserve"> </w:t>
      </w:r>
      <w:r w:rsidR="00F06D2F" w:rsidRPr="000C3B62">
        <w:rPr>
          <w:sz w:val="28"/>
          <w:szCs w:val="28"/>
        </w:rPr>
        <w:t>Так как эти величины могут принимать 2 дискретных значения,</w:t>
      </w:r>
      <w:r w:rsidR="000C3B62">
        <w:rPr>
          <w:sz w:val="28"/>
          <w:szCs w:val="28"/>
        </w:rPr>
        <w:t xml:space="preserve"> </w:t>
      </w:r>
      <w:r w:rsidR="00F06D2F" w:rsidRPr="000C3B62">
        <w:rPr>
          <w:sz w:val="28"/>
          <w:szCs w:val="28"/>
        </w:rPr>
        <w:t>то они являются двоичными переменными.</w:t>
      </w:r>
    </w:p>
    <w:p w:rsidR="00F06D2F" w:rsidRPr="000C3B62" w:rsidRDefault="00512556" w:rsidP="000C3B62">
      <w:pPr>
        <w:suppressAutoHyphens/>
        <w:spacing w:line="360" w:lineRule="auto"/>
        <w:ind w:firstLine="709"/>
        <w:jc w:val="both"/>
        <w:rPr>
          <w:sz w:val="28"/>
          <w:szCs w:val="28"/>
        </w:rPr>
      </w:pPr>
      <w:r w:rsidRPr="000C3B62">
        <w:rPr>
          <w:sz w:val="28"/>
          <w:szCs w:val="28"/>
        </w:rPr>
        <w:t>Большинство ЦИМС относится к потенциальным, сигналы на входах или выходах которых представляют собой высокий или низкий уровень напряжения. Этим двум уровням напряжения ставятся в соответствие логические 1 и</w:t>
      </w:r>
      <w:r w:rsidR="000C3B62">
        <w:rPr>
          <w:sz w:val="28"/>
          <w:szCs w:val="28"/>
        </w:rPr>
        <w:t xml:space="preserve"> </w:t>
      </w:r>
      <w:r w:rsidRPr="000C3B62">
        <w:rPr>
          <w:sz w:val="28"/>
          <w:szCs w:val="28"/>
        </w:rPr>
        <w:t>0. В зависимости от кодирования сигналов различают положительную и отрицательную логики (</w:t>
      </w:r>
      <w:r w:rsidR="003B0B8C" w:rsidRPr="000C3B62">
        <w:rPr>
          <w:sz w:val="28"/>
          <w:szCs w:val="28"/>
        </w:rPr>
        <w:t>Таблица</w:t>
      </w:r>
      <w:r w:rsidR="008F1F0F">
        <w:rPr>
          <w:sz w:val="28"/>
          <w:szCs w:val="28"/>
        </w:rPr>
        <w:t xml:space="preserve"> </w:t>
      </w:r>
      <w:r w:rsidRPr="000C3B62">
        <w:rPr>
          <w:sz w:val="28"/>
          <w:szCs w:val="28"/>
        </w:rPr>
        <w:t>1. )</w:t>
      </w:r>
    </w:p>
    <w:p w:rsidR="000C3B62" w:rsidRPr="003F1ECF" w:rsidRDefault="000C3B62" w:rsidP="000C3B62">
      <w:pPr>
        <w:suppressAutoHyphens/>
        <w:spacing w:line="360" w:lineRule="auto"/>
        <w:ind w:firstLine="709"/>
        <w:jc w:val="both"/>
        <w:rPr>
          <w:sz w:val="28"/>
        </w:rPr>
      </w:pPr>
    </w:p>
    <w:p w:rsidR="00E40D77" w:rsidRPr="000C3B62" w:rsidRDefault="00E40D77" w:rsidP="000C3B62">
      <w:pPr>
        <w:suppressAutoHyphens/>
        <w:spacing w:line="360" w:lineRule="auto"/>
        <w:ind w:firstLine="709"/>
        <w:jc w:val="both"/>
        <w:rPr>
          <w:sz w:val="28"/>
        </w:rPr>
      </w:pPr>
      <w:r w:rsidRPr="000C3B62">
        <w:rPr>
          <w:sz w:val="28"/>
        </w:rPr>
        <w:t>Таблица</w:t>
      </w:r>
      <w:r w:rsidR="008F1F0F">
        <w:rPr>
          <w:sz w:val="28"/>
        </w:rPr>
        <w:t xml:space="preserve"> </w:t>
      </w:r>
      <w:r w:rsidRPr="000C3B62">
        <w:rPr>
          <w:sz w:val="28"/>
        </w:rPr>
        <w:t>1.</w:t>
      </w:r>
    </w:p>
    <w:p w:rsidR="00E40D77" w:rsidRPr="000C3B62" w:rsidRDefault="003E2154" w:rsidP="000C3B62">
      <w:pPr>
        <w:suppressAutoHyphens/>
        <w:spacing w:line="360" w:lineRule="auto"/>
        <w:ind w:firstLine="709"/>
        <w:jc w:val="both"/>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27.5pt">
            <v:imagedata r:id="rId7" o:title=""/>
          </v:shape>
        </w:pict>
      </w:r>
    </w:p>
    <w:p w:rsidR="000C3B62" w:rsidRDefault="000C3B62" w:rsidP="000C3B62">
      <w:pPr>
        <w:suppressAutoHyphens/>
        <w:spacing w:line="360" w:lineRule="auto"/>
        <w:ind w:firstLine="709"/>
        <w:jc w:val="both"/>
        <w:rPr>
          <w:b/>
          <w:sz w:val="28"/>
          <w:szCs w:val="28"/>
        </w:rPr>
      </w:pPr>
    </w:p>
    <w:p w:rsidR="00E40D77" w:rsidRPr="000C3B62" w:rsidRDefault="0091518B" w:rsidP="000C3B62">
      <w:pPr>
        <w:suppressAutoHyphens/>
        <w:spacing w:line="360" w:lineRule="auto"/>
        <w:ind w:firstLine="709"/>
        <w:jc w:val="both"/>
        <w:rPr>
          <w:sz w:val="28"/>
          <w:szCs w:val="28"/>
        </w:rPr>
      </w:pPr>
      <w:r w:rsidRPr="000C3B62">
        <w:rPr>
          <w:sz w:val="28"/>
          <w:szCs w:val="28"/>
        </w:rPr>
        <w:t>При положительной логике высокому уровню напряжения ставится в соответствие логическая</w:t>
      </w:r>
      <w:r w:rsidR="008F1F0F">
        <w:rPr>
          <w:sz w:val="28"/>
          <w:szCs w:val="28"/>
        </w:rPr>
        <w:t xml:space="preserve"> </w:t>
      </w:r>
      <w:r w:rsidRPr="000C3B62">
        <w:rPr>
          <w:sz w:val="28"/>
          <w:szCs w:val="28"/>
        </w:rPr>
        <w:t>1,</w:t>
      </w:r>
      <w:r w:rsidR="000C3B62">
        <w:rPr>
          <w:sz w:val="28"/>
          <w:szCs w:val="28"/>
        </w:rPr>
        <w:t xml:space="preserve"> </w:t>
      </w:r>
      <w:r w:rsidRPr="000C3B62">
        <w:rPr>
          <w:sz w:val="28"/>
          <w:szCs w:val="28"/>
        </w:rPr>
        <w:t>а низкому- логический 0, При отрицательной логике наоборот.</w:t>
      </w:r>
    </w:p>
    <w:p w:rsidR="00A5428C" w:rsidRPr="000C3B62" w:rsidRDefault="000C3B62" w:rsidP="000C3B62">
      <w:pPr>
        <w:suppressAutoHyphens/>
        <w:spacing w:line="360" w:lineRule="auto"/>
        <w:ind w:firstLine="709"/>
        <w:jc w:val="both"/>
        <w:rPr>
          <w:b/>
          <w:sz w:val="28"/>
          <w:szCs w:val="28"/>
        </w:rPr>
      </w:pPr>
      <w:r>
        <w:rPr>
          <w:sz w:val="28"/>
          <w:szCs w:val="28"/>
        </w:rPr>
        <w:br w:type="page"/>
      </w:r>
      <w:r w:rsidR="00A5428C" w:rsidRPr="000C3B62">
        <w:rPr>
          <w:b/>
          <w:sz w:val="28"/>
          <w:szCs w:val="28"/>
        </w:rPr>
        <w:t>Общая характеристика</w:t>
      </w:r>
      <w:r>
        <w:rPr>
          <w:b/>
          <w:sz w:val="28"/>
          <w:szCs w:val="28"/>
        </w:rPr>
        <w:t xml:space="preserve"> </w:t>
      </w:r>
      <w:r w:rsidR="00A5428C" w:rsidRPr="000C3B62">
        <w:rPr>
          <w:b/>
          <w:sz w:val="28"/>
          <w:szCs w:val="28"/>
        </w:rPr>
        <w:t xml:space="preserve">цифровых интегральных микросхем и их </w:t>
      </w:r>
      <w:r>
        <w:rPr>
          <w:b/>
          <w:sz w:val="28"/>
          <w:szCs w:val="28"/>
        </w:rPr>
        <w:t>параметры</w:t>
      </w:r>
    </w:p>
    <w:p w:rsidR="00A5428C" w:rsidRPr="000C3B62" w:rsidRDefault="00A5428C" w:rsidP="000C3B62">
      <w:pPr>
        <w:suppressAutoHyphens/>
        <w:spacing w:line="360" w:lineRule="auto"/>
        <w:ind w:firstLine="709"/>
        <w:jc w:val="both"/>
        <w:rPr>
          <w:sz w:val="28"/>
          <w:szCs w:val="28"/>
        </w:rPr>
      </w:pPr>
    </w:p>
    <w:p w:rsidR="000C3B62" w:rsidRDefault="00C67CE3" w:rsidP="000C3B62">
      <w:pPr>
        <w:suppressAutoHyphens/>
        <w:spacing w:line="360" w:lineRule="auto"/>
        <w:ind w:firstLine="709"/>
        <w:jc w:val="both"/>
        <w:rPr>
          <w:sz w:val="28"/>
          <w:szCs w:val="28"/>
        </w:rPr>
      </w:pPr>
      <w:r w:rsidRPr="000C3B62">
        <w:rPr>
          <w:sz w:val="28"/>
          <w:szCs w:val="28"/>
        </w:rPr>
        <w:t>По функциональному назначения ЦИМС подразделяются на подгруппы : логические элементы ЛЭ, триггеры, элементы арифметических и дискретных устройств и друг</w:t>
      </w:r>
      <w:r w:rsidR="009F5115" w:rsidRPr="000C3B62">
        <w:rPr>
          <w:sz w:val="28"/>
          <w:szCs w:val="28"/>
        </w:rPr>
        <w:t>и</w:t>
      </w:r>
      <w:r w:rsidRPr="000C3B62">
        <w:rPr>
          <w:sz w:val="28"/>
          <w:szCs w:val="28"/>
        </w:rPr>
        <w:t>е.</w:t>
      </w:r>
      <w:r w:rsidR="009F5115" w:rsidRPr="000C3B62">
        <w:rPr>
          <w:sz w:val="28"/>
          <w:szCs w:val="28"/>
        </w:rPr>
        <w:t xml:space="preserve"> Внутри каждой подгруппы микросхемы подразделяются на виды, например виды логических элементов: И, ИЛИ, И-НЕ, ИЛИ-НЕ и т.д.</w:t>
      </w:r>
    </w:p>
    <w:p w:rsidR="000C3B62" w:rsidRDefault="00E331C5" w:rsidP="000C3B62">
      <w:pPr>
        <w:suppressAutoHyphens/>
        <w:spacing w:line="360" w:lineRule="auto"/>
        <w:ind w:firstLine="709"/>
        <w:jc w:val="both"/>
        <w:rPr>
          <w:sz w:val="28"/>
          <w:szCs w:val="28"/>
        </w:rPr>
      </w:pPr>
      <w:r w:rsidRPr="000C3B62">
        <w:rPr>
          <w:sz w:val="28"/>
          <w:szCs w:val="28"/>
        </w:rPr>
        <w:t>Цифровые интегральные микросхемы выпускаются сериями. В состав каждой серии входят микросхемы, имеющие единое конструктивно-технологическое исполнение, но относящиеся к различным подгруппам и видам.</w:t>
      </w:r>
      <w:r w:rsidR="00DE78A5" w:rsidRPr="000C3B62">
        <w:rPr>
          <w:sz w:val="28"/>
          <w:szCs w:val="28"/>
        </w:rPr>
        <w:t xml:space="preserve"> В зависимости от схемотехнической реализации ИЛЭ делятся на следующие типы:</w:t>
      </w:r>
      <w:r w:rsidR="000C3B62">
        <w:rPr>
          <w:sz w:val="28"/>
          <w:szCs w:val="28"/>
        </w:rPr>
        <w:t xml:space="preserve"> </w:t>
      </w:r>
      <w:r w:rsidR="00DE78A5" w:rsidRPr="000C3B62">
        <w:rPr>
          <w:sz w:val="28"/>
          <w:szCs w:val="28"/>
        </w:rPr>
        <w:t xml:space="preserve">транзисторной логики (ТЛ), диодно-транзисторной логики (ДТЛ), транзисторно-транзисторной логики (ТТЛ), транзисторной логики на МОП-транзисторах(МОП ТЛ). </w:t>
      </w:r>
      <w:r w:rsidR="00144EB1" w:rsidRPr="000C3B62">
        <w:rPr>
          <w:sz w:val="28"/>
          <w:szCs w:val="28"/>
        </w:rPr>
        <w:t xml:space="preserve">Параметры ЦИМС подразделяются на статические и динамические. </w:t>
      </w:r>
      <w:r w:rsidR="00144EB1" w:rsidRPr="000C3B62">
        <w:rPr>
          <w:i/>
          <w:sz w:val="28"/>
          <w:szCs w:val="28"/>
        </w:rPr>
        <w:t>К статическим параметрам относятся</w:t>
      </w:r>
      <w:r w:rsidR="00144EB1" w:rsidRPr="000C3B62">
        <w:rPr>
          <w:sz w:val="28"/>
          <w:szCs w:val="28"/>
        </w:rPr>
        <w:t xml:space="preserve">: входное </w:t>
      </w:r>
      <w:r w:rsidR="00144EB1" w:rsidRPr="000C3B62">
        <w:rPr>
          <w:sz w:val="28"/>
          <w:lang w:val="en-US"/>
        </w:rPr>
        <w:t>U</w:t>
      </w:r>
      <w:r w:rsidR="00144EB1" w:rsidRPr="000C3B62">
        <w:rPr>
          <w:sz w:val="28"/>
        </w:rPr>
        <w:t>0вх</w:t>
      </w:r>
      <w:r w:rsidR="000C3B62">
        <w:rPr>
          <w:sz w:val="28"/>
          <w:szCs w:val="28"/>
        </w:rPr>
        <w:t xml:space="preserve"> </w:t>
      </w:r>
      <w:r w:rsidR="00144EB1" w:rsidRPr="000C3B62">
        <w:rPr>
          <w:sz w:val="28"/>
          <w:szCs w:val="28"/>
        </w:rPr>
        <w:t xml:space="preserve">и выходное </w:t>
      </w:r>
      <w:r w:rsidR="00144EB1" w:rsidRPr="000C3B62">
        <w:rPr>
          <w:sz w:val="28"/>
          <w:szCs w:val="28"/>
          <w:lang w:val="en-US"/>
        </w:rPr>
        <w:t>U</w:t>
      </w:r>
      <w:r w:rsidR="00144EB1" w:rsidRPr="000C3B62">
        <w:rPr>
          <w:sz w:val="28"/>
        </w:rPr>
        <w:t xml:space="preserve">0вых </w:t>
      </w:r>
      <w:r w:rsidR="00144EB1" w:rsidRPr="000C3B62">
        <w:rPr>
          <w:sz w:val="28"/>
          <w:szCs w:val="28"/>
        </w:rPr>
        <w:t>напряжение логического нуля</w:t>
      </w:r>
      <w:r w:rsidR="0088413C" w:rsidRPr="000C3B62">
        <w:rPr>
          <w:sz w:val="28"/>
          <w:szCs w:val="28"/>
        </w:rPr>
        <w:t xml:space="preserve">, входное </w:t>
      </w:r>
      <w:r w:rsidR="0088413C" w:rsidRPr="000C3B62">
        <w:rPr>
          <w:sz w:val="28"/>
          <w:lang w:val="en-US"/>
        </w:rPr>
        <w:t>U</w:t>
      </w:r>
      <w:r w:rsidR="0088413C" w:rsidRPr="000C3B62">
        <w:rPr>
          <w:sz w:val="28"/>
        </w:rPr>
        <w:t>1вх</w:t>
      </w:r>
      <w:r w:rsidR="000C3B62">
        <w:rPr>
          <w:sz w:val="28"/>
          <w:szCs w:val="28"/>
        </w:rPr>
        <w:t xml:space="preserve"> </w:t>
      </w:r>
      <w:r w:rsidR="0088413C" w:rsidRPr="000C3B62">
        <w:rPr>
          <w:sz w:val="28"/>
          <w:szCs w:val="28"/>
        </w:rPr>
        <w:t xml:space="preserve">и выходное </w:t>
      </w:r>
      <w:r w:rsidR="0088413C" w:rsidRPr="000C3B62">
        <w:rPr>
          <w:sz w:val="28"/>
          <w:szCs w:val="28"/>
          <w:lang w:val="en-US"/>
        </w:rPr>
        <w:t>U</w:t>
      </w:r>
      <w:r w:rsidR="0088413C" w:rsidRPr="000C3B62">
        <w:rPr>
          <w:sz w:val="28"/>
          <w:szCs w:val="28"/>
        </w:rPr>
        <w:t>1</w:t>
      </w:r>
      <w:r w:rsidR="0088413C" w:rsidRPr="000C3B62">
        <w:rPr>
          <w:sz w:val="28"/>
        </w:rPr>
        <w:t xml:space="preserve">вых </w:t>
      </w:r>
      <w:r w:rsidR="0088413C" w:rsidRPr="000C3B62">
        <w:rPr>
          <w:sz w:val="28"/>
          <w:szCs w:val="28"/>
        </w:rPr>
        <w:t>напряжение логической единицы, аналогично токи логической единицы и нуля, коэффициент разветвления по выходу К</w:t>
      </w:r>
      <w:r w:rsidR="0088413C" w:rsidRPr="000C3B62">
        <w:rPr>
          <w:sz w:val="28"/>
        </w:rPr>
        <w:t>раз</w:t>
      </w:r>
      <w:r w:rsidR="0088413C" w:rsidRPr="000C3B62">
        <w:rPr>
          <w:sz w:val="28"/>
          <w:szCs w:val="28"/>
        </w:rPr>
        <w:t>, определяющий число единичных нагрузок, которые можно одновременно подключить к выходу микросхемы (единичной нагрузкой является один вход основного логического элемента данной серии интегральных микросхем); коэффициент объединения по входу К</w:t>
      </w:r>
      <w:r w:rsidR="0088413C" w:rsidRPr="000C3B62">
        <w:rPr>
          <w:sz w:val="28"/>
        </w:rPr>
        <w:t>об</w:t>
      </w:r>
      <w:r w:rsidR="0088413C" w:rsidRPr="000C3B62">
        <w:rPr>
          <w:sz w:val="28"/>
          <w:szCs w:val="28"/>
        </w:rPr>
        <w:t>, определяющий число входов микросхемы, по которым реализуется логическая функция; допустимое напряжение статической помехи, характеризующее статическую помехоустойчивость микросхемы, то есть её способность противостоять воздействию мешающего сигнала, длительность которого превосходит время переключения микросхемы</w:t>
      </w:r>
      <w:r w:rsidR="001B41E7" w:rsidRPr="000C3B62">
        <w:rPr>
          <w:sz w:val="28"/>
          <w:szCs w:val="28"/>
        </w:rPr>
        <w:t>; средняя потребляемая мощность</w:t>
      </w:r>
      <w:r w:rsidR="0088413C" w:rsidRPr="000C3B62">
        <w:rPr>
          <w:sz w:val="28"/>
          <w:szCs w:val="28"/>
        </w:rPr>
        <w:t>.</w:t>
      </w:r>
    </w:p>
    <w:p w:rsidR="001B41E7" w:rsidRPr="000C3B62" w:rsidRDefault="001B41E7" w:rsidP="000C3B62">
      <w:pPr>
        <w:suppressAutoHyphens/>
        <w:spacing w:line="360" w:lineRule="auto"/>
        <w:ind w:firstLine="709"/>
        <w:jc w:val="both"/>
        <w:rPr>
          <w:sz w:val="28"/>
          <w:szCs w:val="28"/>
        </w:rPr>
      </w:pPr>
      <w:r w:rsidRPr="000C3B62">
        <w:rPr>
          <w:sz w:val="28"/>
          <w:szCs w:val="28"/>
        </w:rPr>
        <w:t>Статические параметры определяются с помощью статических характеристик, которые снимаются при медленных изменениях токов и напряжений. Это обстоятельство позволяет пренебрегать переходными процессами в ИЛЭ.</w:t>
      </w:r>
      <w:r w:rsidR="00B56C5E" w:rsidRPr="000C3B62">
        <w:rPr>
          <w:sz w:val="28"/>
          <w:szCs w:val="28"/>
        </w:rPr>
        <w:t xml:space="preserve"> К статическим характеристикам относятся: передаточная </w:t>
      </w:r>
      <w:r w:rsidR="00B56C5E" w:rsidRPr="000C3B62">
        <w:rPr>
          <w:sz w:val="28"/>
          <w:szCs w:val="28"/>
          <w:lang w:val="en-US"/>
        </w:rPr>
        <w:t>U</w:t>
      </w:r>
      <w:r w:rsidR="00B56C5E" w:rsidRPr="000C3B62">
        <w:rPr>
          <w:sz w:val="28"/>
          <w:szCs w:val="28"/>
        </w:rPr>
        <w:t xml:space="preserve">вых= </w:t>
      </w:r>
      <w:r w:rsidR="00B56C5E" w:rsidRPr="000C3B62">
        <w:rPr>
          <w:sz w:val="28"/>
          <w:szCs w:val="28"/>
          <w:lang w:val="en-US"/>
        </w:rPr>
        <w:t>f</w:t>
      </w:r>
      <w:r w:rsidR="00B56C5E" w:rsidRPr="000C3B62">
        <w:rPr>
          <w:sz w:val="28"/>
          <w:szCs w:val="28"/>
        </w:rPr>
        <w:t>(</w:t>
      </w:r>
      <w:r w:rsidR="00B56C5E" w:rsidRPr="000C3B62">
        <w:rPr>
          <w:sz w:val="28"/>
          <w:szCs w:val="28"/>
          <w:lang w:val="en-US"/>
        </w:rPr>
        <w:t>U</w:t>
      </w:r>
      <w:r w:rsidR="00B56C5E" w:rsidRPr="000C3B62">
        <w:rPr>
          <w:sz w:val="28"/>
          <w:szCs w:val="28"/>
        </w:rPr>
        <w:t xml:space="preserve">вх) при </w:t>
      </w:r>
      <w:r w:rsidR="00B56C5E" w:rsidRPr="000C3B62">
        <w:rPr>
          <w:sz w:val="28"/>
          <w:szCs w:val="28"/>
          <w:lang w:val="en-US"/>
        </w:rPr>
        <w:t>I</w:t>
      </w:r>
      <w:r w:rsidR="00B56C5E" w:rsidRPr="000C3B62">
        <w:rPr>
          <w:sz w:val="28"/>
          <w:szCs w:val="28"/>
        </w:rPr>
        <w:t>вых=0, обратной связи</w:t>
      </w:r>
      <w:r w:rsidR="000C3B62">
        <w:rPr>
          <w:sz w:val="28"/>
          <w:szCs w:val="28"/>
        </w:rPr>
        <w:t xml:space="preserve"> </w:t>
      </w:r>
      <w:r w:rsidR="00B56C5E" w:rsidRPr="000C3B62">
        <w:rPr>
          <w:sz w:val="28"/>
          <w:szCs w:val="28"/>
          <w:lang w:val="en-US"/>
        </w:rPr>
        <w:t>U</w:t>
      </w:r>
      <w:r w:rsidR="00B56C5E" w:rsidRPr="000C3B62">
        <w:rPr>
          <w:sz w:val="28"/>
          <w:szCs w:val="28"/>
        </w:rPr>
        <w:t xml:space="preserve">вх= </w:t>
      </w:r>
      <w:r w:rsidR="00B56C5E" w:rsidRPr="000C3B62">
        <w:rPr>
          <w:sz w:val="28"/>
          <w:szCs w:val="28"/>
          <w:lang w:val="en-US"/>
        </w:rPr>
        <w:t>f</w:t>
      </w:r>
      <w:r w:rsidR="00B56C5E" w:rsidRPr="000C3B62">
        <w:rPr>
          <w:sz w:val="28"/>
          <w:szCs w:val="28"/>
        </w:rPr>
        <w:t>(</w:t>
      </w:r>
      <w:r w:rsidR="00B56C5E" w:rsidRPr="000C3B62">
        <w:rPr>
          <w:sz w:val="28"/>
          <w:szCs w:val="28"/>
          <w:lang w:val="en-US"/>
        </w:rPr>
        <w:t>U</w:t>
      </w:r>
      <w:r w:rsidR="00B56C5E" w:rsidRPr="000C3B62">
        <w:rPr>
          <w:sz w:val="28"/>
          <w:szCs w:val="28"/>
        </w:rPr>
        <w:t xml:space="preserve">вых) при </w:t>
      </w:r>
      <w:r w:rsidR="00B56C5E" w:rsidRPr="000C3B62">
        <w:rPr>
          <w:sz w:val="28"/>
          <w:szCs w:val="28"/>
          <w:lang w:val="en-US"/>
        </w:rPr>
        <w:t>I</w:t>
      </w:r>
      <w:r w:rsidR="00B56C5E" w:rsidRPr="000C3B62">
        <w:rPr>
          <w:sz w:val="28"/>
          <w:szCs w:val="28"/>
        </w:rPr>
        <w:t xml:space="preserve">вх=0, входная </w:t>
      </w:r>
      <w:r w:rsidR="00B56C5E" w:rsidRPr="000C3B62">
        <w:rPr>
          <w:sz w:val="28"/>
          <w:szCs w:val="28"/>
          <w:lang w:val="en-US"/>
        </w:rPr>
        <w:t>I</w:t>
      </w:r>
      <w:r w:rsidR="00B56C5E" w:rsidRPr="000C3B62">
        <w:rPr>
          <w:sz w:val="28"/>
          <w:szCs w:val="28"/>
        </w:rPr>
        <w:t xml:space="preserve">вх= </w:t>
      </w:r>
      <w:r w:rsidR="00B56C5E" w:rsidRPr="000C3B62">
        <w:rPr>
          <w:sz w:val="28"/>
          <w:szCs w:val="28"/>
          <w:lang w:val="en-US"/>
        </w:rPr>
        <w:t>f</w:t>
      </w:r>
      <w:r w:rsidR="00B56C5E" w:rsidRPr="000C3B62">
        <w:rPr>
          <w:sz w:val="28"/>
          <w:szCs w:val="28"/>
        </w:rPr>
        <w:t>(</w:t>
      </w:r>
      <w:r w:rsidR="00B56C5E" w:rsidRPr="000C3B62">
        <w:rPr>
          <w:sz w:val="28"/>
          <w:szCs w:val="28"/>
          <w:lang w:val="en-US"/>
        </w:rPr>
        <w:t>U</w:t>
      </w:r>
      <w:r w:rsidR="00B56C5E" w:rsidRPr="000C3B62">
        <w:rPr>
          <w:sz w:val="28"/>
          <w:szCs w:val="28"/>
        </w:rPr>
        <w:t xml:space="preserve">вх) при </w:t>
      </w:r>
      <w:r w:rsidR="00B56C5E" w:rsidRPr="000C3B62">
        <w:rPr>
          <w:sz w:val="28"/>
          <w:szCs w:val="28"/>
          <w:lang w:val="en-US"/>
        </w:rPr>
        <w:t>I</w:t>
      </w:r>
      <w:r w:rsidR="00B56C5E" w:rsidRPr="000C3B62">
        <w:rPr>
          <w:sz w:val="28"/>
          <w:szCs w:val="28"/>
        </w:rPr>
        <w:t>вых=0</w:t>
      </w:r>
      <w:r w:rsidR="000C3B62">
        <w:rPr>
          <w:sz w:val="28"/>
          <w:szCs w:val="28"/>
        </w:rPr>
        <w:t xml:space="preserve"> </w:t>
      </w:r>
      <w:r w:rsidR="00B56C5E" w:rsidRPr="000C3B62">
        <w:rPr>
          <w:sz w:val="28"/>
          <w:szCs w:val="28"/>
        </w:rPr>
        <w:t xml:space="preserve">и выходная </w:t>
      </w:r>
      <w:r w:rsidR="00B56C5E" w:rsidRPr="000C3B62">
        <w:rPr>
          <w:sz w:val="28"/>
          <w:szCs w:val="28"/>
          <w:lang w:val="en-US"/>
        </w:rPr>
        <w:t>I</w:t>
      </w:r>
      <w:r w:rsidR="00B56C5E" w:rsidRPr="000C3B62">
        <w:rPr>
          <w:sz w:val="28"/>
          <w:szCs w:val="28"/>
        </w:rPr>
        <w:t xml:space="preserve">вых= </w:t>
      </w:r>
      <w:r w:rsidR="00B56C5E" w:rsidRPr="000C3B62">
        <w:rPr>
          <w:sz w:val="28"/>
          <w:szCs w:val="28"/>
          <w:lang w:val="en-US"/>
        </w:rPr>
        <w:t>f</w:t>
      </w:r>
      <w:r w:rsidR="00B56C5E" w:rsidRPr="000C3B62">
        <w:rPr>
          <w:sz w:val="28"/>
          <w:szCs w:val="28"/>
        </w:rPr>
        <w:t>(</w:t>
      </w:r>
      <w:r w:rsidR="00B56C5E" w:rsidRPr="000C3B62">
        <w:rPr>
          <w:sz w:val="28"/>
          <w:szCs w:val="28"/>
          <w:lang w:val="en-US"/>
        </w:rPr>
        <w:t>U</w:t>
      </w:r>
      <w:r w:rsidR="00B56C5E" w:rsidRPr="000C3B62">
        <w:rPr>
          <w:sz w:val="28"/>
          <w:szCs w:val="28"/>
        </w:rPr>
        <w:t xml:space="preserve">вх) при </w:t>
      </w:r>
      <w:r w:rsidR="00B56C5E" w:rsidRPr="000C3B62">
        <w:rPr>
          <w:sz w:val="28"/>
          <w:szCs w:val="28"/>
          <w:lang w:val="en-US"/>
        </w:rPr>
        <w:t>I</w:t>
      </w:r>
      <w:r w:rsidR="00B56C5E" w:rsidRPr="000C3B62">
        <w:rPr>
          <w:sz w:val="28"/>
          <w:szCs w:val="28"/>
        </w:rPr>
        <w:t>вх=0</w:t>
      </w:r>
      <w:r w:rsidR="000C3B62">
        <w:rPr>
          <w:sz w:val="28"/>
          <w:szCs w:val="28"/>
        </w:rPr>
        <w:t xml:space="preserve"> </w:t>
      </w:r>
      <w:r w:rsidR="00B56C5E" w:rsidRPr="000C3B62">
        <w:rPr>
          <w:sz w:val="28"/>
          <w:szCs w:val="28"/>
        </w:rPr>
        <w:t>. Вторая из названных характеристик практически не используется т.к. сигнал, поступающий с выхода ИЛЭ на его вход очень мал.</w:t>
      </w:r>
    </w:p>
    <w:p w:rsidR="007A2A25" w:rsidRPr="000C3B62" w:rsidRDefault="007A2A25" w:rsidP="000C3B62">
      <w:pPr>
        <w:suppressAutoHyphens/>
        <w:spacing w:line="360" w:lineRule="auto"/>
        <w:ind w:firstLine="709"/>
        <w:jc w:val="both"/>
        <w:rPr>
          <w:sz w:val="28"/>
          <w:szCs w:val="28"/>
        </w:rPr>
      </w:pPr>
      <w:r w:rsidRPr="000C3B62">
        <w:rPr>
          <w:sz w:val="28"/>
          <w:szCs w:val="28"/>
        </w:rPr>
        <w:t>На рисунке</w:t>
      </w:r>
      <w:r w:rsidR="003F1ECF" w:rsidRPr="003F1ECF">
        <w:rPr>
          <w:sz w:val="28"/>
          <w:szCs w:val="28"/>
        </w:rPr>
        <w:t xml:space="preserve"> </w:t>
      </w:r>
      <w:r w:rsidRPr="000C3B62">
        <w:rPr>
          <w:sz w:val="28"/>
          <w:szCs w:val="28"/>
        </w:rPr>
        <w:t xml:space="preserve">2а показана передаточная характеристика инвертирующих ИЛЭ (например И-НЕ, ИЛИ-НЕ) в предположении, что их </w:t>
      </w:r>
      <w:r w:rsidR="003F1ECF">
        <w:rPr>
          <w:sz w:val="28"/>
          <w:szCs w:val="28"/>
        </w:rPr>
        <w:t>х</w:t>
      </w:r>
      <w:r w:rsidRPr="000C3B62">
        <w:rPr>
          <w:sz w:val="28"/>
          <w:szCs w:val="28"/>
        </w:rPr>
        <w:t>арактеристики идентичны. Действительно наблюдается разброс указанных характеристик как за счёт разброса параметров компонентов, входящих в состав ИЛЭ, так и за счёт различия режимов отдельных элементов. Поэтому передаточная характеристика для некоторой совокупности однотипных элементов представляет собой не одну кривую, а некоторую область, ограниченную сверху и снизу двумя граничными кривыми (рисунок2б).</w:t>
      </w:r>
    </w:p>
    <w:p w:rsidR="0054649C" w:rsidRPr="000C3B62" w:rsidRDefault="0054649C" w:rsidP="000C3B62">
      <w:pPr>
        <w:suppressAutoHyphens/>
        <w:spacing w:line="360" w:lineRule="auto"/>
        <w:ind w:firstLine="709"/>
        <w:jc w:val="both"/>
        <w:rPr>
          <w:sz w:val="28"/>
          <w:szCs w:val="28"/>
        </w:rPr>
      </w:pPr>
    </w:p>
    <w:p w:rsidR="009944D1" w:rsidRPr="000C3B62" w:rsidRDefault="003E2154" w:rsidP="000C3B62">
      <w:pPr>
        <w:suppressAutoHyphens/>
        <w:spacing w:line="360" w:lineRule="auto"/>
        <w:ind w:firstLine="709"/>
        <w:jc w:val="both"/>
        <w:rPr>
          <w:sz w:val="28"/>
          <w:szCs w:val="28"/>
        </w:rPr>
      </w:pPr>
      <w:r>
        <w:rPr>
          <w:sz w:val="28"/>
          <w:szCs w:val="28"/>
        </w:rPr>
        <w:pict>
          <v:shape id="_x0000_i1026" type="#_x0000_t75" style="width:261pt;height:123.75pt">
            <v:imagedata r:id="rId8" o:title=""/>
          </v:shape>
        </w:pict>
      </w:r>
    </w:p>
    <w:p w:rsidR="009944D1" w:rsidRPr="000C3B62" w:rsidRDefault="009944D1" w:rsidP="000C3B62">
      <w:pPr>
        <w:suppressAutoHyphens/>
        <w:spacing w:line="360" w:lineRule="auto"/>
        <w:ind w:firstLine="709"/>
        <w:jc w:val="both"/>
        <w:rPr>
          <w:sz w:val="28"/>
        </w:rPr>
      </w:pPr>
      <w:r w:rsidRPr="000C3B62">
        <w:rPr>
          <w:sz w:val="28"/>
        </w:rPr>
        <w:t>Рисунок</w:t>
      </w:r>
      <w:r w:rsidR="003F1ECF">
        <w:rPr>
          <w:sz w:val="28"/>
        </w:rPr>
        <w:t xml:space="preserve"> </w:t>
      </w:r>
      <w:r w:rsidRPr="000C3B62">
        <w:rPr>
          <w:sz w:val="28"/>
        </w:rPr>
        <w:t>2.</w:t>
      </w:r>
    </w:p>
    <w:p w:rsidR="0054649C" w:rsidRPr="000C3B62" w:rsidRDefault="0054649C" w:rsidP="000C3B62">
      <w:pPr>
        <w:suppressAutoHyphens/>
        <w:spacing w:line="360" w:lineRule="auto"/>
        <w:ind w:firstLine="709"/>
        <w:jc w:val="both"/>
        <w:rPr>
          <w:sz w:val="28"/>
          <w:szCs w:val="28"/>
        </w:rPr>
      </w:pPr>
    </w:p>
    <w:p w:rsidR="000C3B62" w:rsidRDefault="0030759B" w:rsidP="000C3B62">
      <w:pPr>
        <w:suppressAutoHyphens/>
        <w:spacing w:line="360" w:lineRule="auto"/>
        <w:ind w:firstLine="709"/>
        <w:jc w:val="both"/>
        <w:rPr>
          <w:sz w:val="28"/>
          <w:szCs w:val="28"/>
        </w:rPr>
      </w:pPr>
      <w:r w:rsidRPr="000C3B62">
        <w:rPr>
          <w:sz w:val="28"/>
          <w:szCs w:val="28"/>
        </w:rPr>
        <w:t xml:space="preserve">При этом </w:t>
      </w:r>
      <w:r w:rsidRPr="000C3B62">
        <w:rPr>
          <w:sz w:val="28"/>
          <w:szCs w:val="28"/>
          <w:lang w:val="en-US"/>
        </w:rPr>
        <w:t>U</w:t>
      </w:r>
      <w:r w:rsidRPr="000C3B62">
        <w:rPr>
          <w:sz w:val="28"/>
          <w:szCs w:val="28"/>
        </w:rPr>
        <w:t xml:space="preserve">´вх </w:t>
      </w:r>
      <w:r w:rsidRPr="000C3B62">
        <w:rPr>
          <w:sz w:val="28"/>
          <w:szCs w:val="28"/>
          <w:lang w:val="en-US"/>
        </w:rPr>
        <w:t>max</w:t>
      </w:r>
      <w:r w:rsidR="000C3B62">
        <w:rPr>
          <w:sz w:val="28"/>
          <w:szCs w:val="28"/>
        </w:rPr>
        <w:t xml:space="preserve"> </w:t>
      </w:r>
      <w:r w:rsidRPr="000C3B62">
        <w:rPr>
          <w:sz w:val="28"/>
          <w:szCs w:val="28"/>
        </w:rPr>
        <w:t xml:space="preserve">и </w:t>
      </w:r>
      <w:r w:rsidRPr="000C3B62">
        <w:rPr>
          <w:sz w:val="28"/>
          <w:szCs w:val="28"/>
          <w:lang w:val="en-US"/>
        </w:rPr>
        <w:t>U</w:t>
      </w:r>
      <w:r w:rsidRPr="000C3B62">
        <w:rPr>
          <w:sz w:val="28"/>
          <w:szCs w:val="28"/>
        </w:rPr>
        <w:t xml:space="preserve">´вых </w:t>
      </w:r>
      <w:r w:rsidRPr="000C3B62">
        <w:rPr>
          <w:sz w:val="28"/>
          <w:szCs w:val="28"/>
          <w:lang w:val="en-US"/>
        </w:rPr>
        <w:t>max</w:t>
      </w:r>
      <w:r w:rsidRPr="000C3B62">
        <w:rPr>
          <w:sz w:val="28"/>
          <w:szCs w:val="28"/>
        </w:rPr>
        <w:t xml:space="preserve">- максимальный и минимальный уровни выходного сигнала, который имеется хотя бы у одного из элементов данного типа. Аналогично рассматривается </w:t>
      </w:r>
      <w:r w:rsidRPr="000C3B62">
        <w:rPr>
          <w:sz w:val="28"/>
          <w:szCs w:val="28"/>
          <w:lang w:val="en-US"/>
        </w:rPr>
        <w:t>U</w:t>
      </w:r>
      <w:r w:rsidRPr="000C3B62">
        <w:rPr>
          <w:sz w:val="28"/>
          <w:szCs w:val="28"/>
        </w:rPr>
        <w:t xml:space="preserve">0вых </w:t>
      </w:r>
      <w:r w:rsidRPr="000C3B62">
        <w:rPr>
          <w:sz w:val="28"/>
          <w:szCs w:val="28"/>
          <w:lang w:val="en-US"/>
        </w:rPr>
        <w:t>max</w:t>
      </w:r>
      <w:r w:rsidR="000C3B62">
        <w:rPr>
          <w:sz w:val="28"/>
          <w:szCs w:val="28"/>
        </w:rPr>
        <w:t xml:space="preserve"> </w:t>
      </w:r>
      <w:r w:rsidRPr="000C3B62">
        <w:rPr>
          <w:sz w:val="28"/>
          <w:szCs w:val="28"/>
        </w:rPr>
        <w:t xml:space="preserve">и </w:t>
      </w:r>
      <w:r w:rsidRPr="000C3B62">
        <w:rPr>
          <w:sz w:val="28"/>
          <w:szCs w:val="28"/>
          <w:lang w:val="en-US"/>
        </w:rPr>
        <w:t>U</w:t>
      </w:r>
      <w:r w:rsidRPr="000C3B62">
        <w:rPr>
          <w:sz w:val="28"/>
          <w:szCs w:val="28"/>
        </w:rPr>
        <w:t xml:space="preserve">0вых </w:t>
      </w:r>
      <w:r w:rsidRPr="000C3B62">
        <w:rPr>
          <w:sz w:val="28"/>
          <w:szCs w:val="28"/>
          <w:lang w:val="en-US"/>
        </w:rPr>
        <w:t>min</w:t>
      </w:r>
      <w:r w:rsidRPr="000C3B62">
        <w:rPr>
          <w:sz w:val="28"/>
          <w:szCs w:val="28"/>
        </w:rPr>
        <w:t>. На этом же графике точками отмечены уровни входных сигналов:</w:t>
      </w:r>
      <w:r w:rsidR="00395E1B" w:rsidRPr="000C3B62">
        <w:rPr>
          <w:sz w:val="28"/>
          <w:szCs w:val="28"/>
        </w:rPr>
        <w:t xml:space="preserve"> </w:t>
      </w:r>
      <w:r w:rsidR="00395E1B" w:rsidRPr="000C3B62">
        <w:rPr>
          <w:sz w:val="28"/>
          <w:szCs w:val="28"/>
          <w:lang w:val="en-US"/>
        </w:rPr>
        <w:t>U</w:t>
      </w:r>
      <w:r w:rsidR="00395E1B" w:rsidRPr="000C3B62">
        <w:rPr>
          <w:sz w:val="28"/>
          <w:szCs w:val="28"/>
        </w:rPr>
        <w:t xml:space="preserve">0вх </w:t>
      </w:r>
      <w:r w:rsidR="00395E1B" w:rsidRPr="000C3B62">
        <w:rPr>
          <w:sz w:val="28"/>
          <w:szCs w:val="28"/>
          <w:lang w:val="en-US"/>
        </w:rPr>
        <w:t>max</w:t>
      </w:r>
      <w:r w:rsidR="00395E1B" w:rsidRPr="000C3B62">
        <w:rPr>
          <w:sz w:val="28"/>
          <w:szCs w:val="28"/>
        </w:rPr>
        <w:t xml:space="preserve"> – это такой уровень, при котором ни один из элементов данного типа не переключается из 1 в 0,</w:t>
      </w:r>
      <w:r w:rsidR="000C3B62">
        <w:rPr>
          <w:sz w:val="28"/>
          <w:szCs w:val="28"/>
        </w:rPr>
        <w:t xml:space="preserve"> </w:t>
      </w:r>
      <w:r w:rsidR="00395E1B" w:rsidRPr="000C3B62">
        <w:rPr>
          <w:sz w:val="28"/>
          <w:szCs w:val="28"/>
          <w:lang w:val="en-US"/>
        </w:rPr>
        <w:t>U</w:t>
      </w:r>
      <w:r w:rsidR="00395E1B" w:rsidRPr="000C3B62">
        <w:rPr>
          <w:sz w:val="28"/>
          <w:szCs w:val="28"/>
        </w:rPr>
        <w:t xml:space="preserve">1вх </w:t>
      </w:r>
      <w:r w:rsidR="00395E1B" w:rsidRPr="000C3B62">
        <w:rPr>
          <w:sz w:val="28"/>
          <w:szCs w:val="28"/>
          <w:lang w:val="en-US"/>
        </w:rPr>
        <w:t>min</w:t>
      </w:r>
      <w:r w:rsidR="00395E1B" w:rsidRPr="000C3B62">
        <w:rPr>
          <w:sz w:val="28"/>
          <w:szCs w:val="28"/>
        </w:rPr>
        <w:t xml:space="preserve">- уровень входного сигнала при котором на выходе любого элемента данного типа сохраняется сигнал 0. По этой характеристике можно определить запасы помехоустойчивости ИЛЭ достаточно провести прямые под углом 45 градусов от точек пересечения уровней </w:t>
      </w:r>
      <w:r w:rsidR="00395E1B" w:rsidRPr="000C3B62">
        <w:rPr>
          <w:sz w:val="28"/>
          <w:szCs w:val="28"/>
          <w:lang w:val="en-US"/>
        </w:rPr>
        <w:t>U</w:t>
      </w:r>
      <w:r w:rsidR="00395E1B" w:rsidRPr="000C3B62">
        <w:rPr>
          <w:sz w:val="28"/>
          <w:szCs w:val="28"/>
        </w:rPr>
        <w:t xml:space="preserve">1вых </w:t>
      </w:r>
      <w:r w:rsidR="00395E1B" w:rsidRPr="000C3B62">
        <w:rPr>
          <w:sz w:val="28"/>
          <w:szCs w:val="28"/>
          <w:lang w:val="en-US"/>
        </w:rPr>
        <w:t>min</w:t>
      </w:r>
      <w:r w:rsidR="00395E1B" w:rsidRPr="000C3B62">
        <w:rPr>
          <w:sz w:val="28"/>
          <w:szCs w:val="28"/>
        </w:rPr>
        <w:t xml:space="preserve"> и </w:t>
      </w:r>
      <w:r w:rsidR="00395E1B" w:rsidRPr="000C3B62">
        <w:rPr>
          <w:sz w:val="28"/>
          <w:szCs w:val="28"/>
          <w:lang w:val="en-US"/>
        </w:rPr>
        <w:t>U</w:t>
      </w:r>
      <w:r w:rsidR="00395E1B" w:rsidRPr="000C3B62">
        <w:rPr>
          <w:sz w:val="28"/>
          <w:szCs w:val="28"/>
        </w:rPr>
        <w:t xml:space="preserve">0вых </w:t>
      </w:r>
      <w:r w:rsidR="00395E1B" w:rsidRPr="000C3B62">
        <w:rPr>
          <w:sz w:val="28"/>
          <w:szCs w:val="28"/>
          <w:lang w:val="en-US"/>
        </w:rPr>
        <w:t>max</w:t>
      </w:r>
      <w:r w:rsidR="00395E1B" w:rsidRPr="000C3B62">
        <w:rPr>
          <w:sz w:val="28"/>
          <w:szCs w:val="28"/>
        </w:rPr>
        <w:t xml:space="preserve"> с осью ординат до пересечения с осью абсцисс.</w:t>
      </w:r>
    </w:p>
    <w:p w:rsidR="000C3B62" w:rsidRDefault="00A73C09" w:rsidP="000C3B62">
      <w:pPr>
        <w:suppressAutoHyphens/>
        <w:spacing w:line="360" w:lineRule="auto"/>
        <w:ind w:firstLine="709"/>
        <w:jc w:val="both"/>
        <w:rPr>
          <w:sz w:val="28"/>
          <w:szCs w:val="28"/>
        </w:rPr>
      </w:pPr>
      <w:r w:rsidRPr="000C3B62">
        <w:rPr>
          <w:sz w:val="28"/>
          <w:szCs w:val="28"/>
        </w:rPr>
        <w:t xml:space="preserve">Сравнивая полученные точки на оси абсцисс со значениями </w:t>
      </w:r>
      <w:r w:rsidRPr="000C3B62">
        <w:rPr>
          <w:sz w:val="28"/>
          <w:szCs w:val="28"/>
          <w:lang w:val="en-US"/>
        </w:rPr>
        <w:t>U</w:t>
      </w:r>
      <w:r w:rsidRPr="000C3B62">
        <w:rPr>
          <w:sz w:val="28"/>
          <w:szCs w:val="28"/>
        </w:rPr>
        <w:t xml:space="preserve">0вх </w:t>
      </w:r>
      <w:r w:rsidRPr="000C3B62">
        <w:rPr>
          <w:sz w:val="28"/>
          <w:szCs w:val="28"/>
          <w:lang w:val="en-US"/>
        </w:rPr>
        <w:t>max</w:t>
      </w:r>
      <w:r w:rsidRPr="000C3B62">
        <w:rPr>
          <w:sz w:val="28"/>
          <w:szCs w:val="28"/>
        </w:rPr>
        <w:t xml:space="preserve"> и </w:t>
      </w:r>
      <w:r w:rsidRPr="000C3B62">
        <w:rPr>
          <w:sz w:val="28"/>
          <w:szCs w:val="28"/>
          <w:lang w:val="en-US"/>
        </w:rPr>
        <w:t>U</w:t>
      </w:r>
      <w:r w:rsidRPr="000C3B62">
        <w:rPr>
          <w:sz w:val="28"/>
          <w:szCs w:val="28"/>
        </w:rPr>
        <w:t xml:space="preserve">1вх </w:t>
      </w:r>
      <w:r w:rsidRPr="000C3B62">
        <w:rPr>
          <w:sz w:val="28"/>
          <w:szCs w:val="28"/>
          <w:lang w:val="en-US"/>
        </w:rPr>
        <w:t>min</w:t>
      </w:r>
      <w:r w:rsidRPr="000C3B62">
        <w:rPr>
          <w:sz w:val="28"/>
          <w:szCs w:val="28"/>
        </w:rPr>
        <w:t xml:space="preserve"> определяют запасы помехоустойчивости по нулевому </w:t>
      </w:r>
      <w:r w:rsidRPr="000C3B62">
        <w:rPr>
          <w:sz w:val="28"/>
          <w:szCs w:val="28"/>
          <w:lang w:val="en-US"/>
        </w:rPr>
        <w:t>U</w:t>
      </w:r>
      <w:r w:rsidRPr="000C3B62">
        <w:rPr>
          <w:sz w:val="28"/>
          <w:szCs w:val="28"/>
        </w:rPr>
        <w:t xml:space="preserve">0пом и по единичному </w:t>
      </w:r>
      <w:r w:rsidRPr="000C3B62">
        <w:rPr>
          <w:sz w:val="28"/>
          <w:szCs w:val="28"/>
          <w:lang w:val="en-US"/>
        </w:rPr>
        <w:t>U</w:t>
      </w:r>
      <w:r w:rsidRPr="000C3B62">
        <w:rPr>
          <w:sz w:val="28"/>
          <w:szCs w:val="28"/>
        </w:rPr>
        <w:t>1пом сигналу на входе.</w:t>
      </w:r>
    </w:p>
    <w:p w:rsidR="00A73C09" w:rsidRPr="000C3B62" w:rsidRDefault="005D2F9B" w:rsidP="000C3B62">
      <w:pPr>
        <w:suppressAutoHyphens/>
        <w:spacing w:line="360" w:lineRule="auto"/>
        <w:ind w:firstLine="709"/>
        <w:jc w:val="both"/>
        <w:rPr>
          <w:sz w:val="28"/>
          <w:szCs w:val="28"/>
        </w:rPr>
      </w:pPr>
      <w:r w:rsidRPr="000C3B62">
        <w:rPr>
          <w:sz w:val="28"/>
          <w:szCs w:val="28"/>
        </w:rPr>
        <w:t xml:space="preserve">К динамическим параметрам, характеризующим свойства микросхемы в режиме переключения, относятся: время задержки сигнала при включении - интервал времени между входными и выходными импульсами при переходе </w:t>
      </w:r>
      <w:r w:rsidRPr="000C3B62">
        <w:rPr>
          <w:sz w:val="28"/>
          <w:szCs w:val="28"/>
          <w:lang w:val="en-US"/>
        </w:rPr>
        <w:t>U</w:t>
      </w:r>
      <w:r w:rsidRPr="000C3B62">
        <w:rPr>
          <w:sz w:val="28"/>
          <w:szCs w:val="28"/>
        </w:rPr>
        <w:t>вых</w:t>
      </w:r>
      <w:r w:rsidR="000C3B62">
        <w:rPr>
          <w:sz w:val="28"/>
          <w:szCs w:val="28"/>
        </w:rPr>
        <w:t xml:space="preserve"> </w:t>
      </w:r>
      <w:r w:rsidRPr="000C3B62">
        <w:rPr>
          <w:sz w:val="28"/>
          <w:szCs w:val="28"/>
        </w:rPr>
        <w:t xml:space="preserve">ИЛЭ от </w:t>
      </w:r>
      <w:r w:rsidRPr="000C3B62">
        <w:rPr>
          <w:sz w:val="28"/>
          <w:szCs w:val="28"/>
          <w:lang w:val="en-US"/>
        </w:rPr>
        <w:t>U</w:t>
      </w:r>
      <w:r w:rsidRPr="000C3B62">
        <w:rPr>
          <w:sz w:val="28"/>
          <w:szCs w:val="28"/>
        </w:rPr>
        <w:t xml:space="preserve">1вых до </w:t>
      </w:r>
      <w:r w:rsidRPr="000C3B62">
        <w:rPr>
          <w:sz w:val="28"/>
          <w:szCs w:val="28"/>
          <w:lang w:val="en-US"/>
        </w:rPr>
        <w:t>U</w:t>
      </w:r>
      <w:r w:rsidRPr="000C3B62">
        <w:rPr>
          <w:sz w:val="28"/>
          <w:szCs w:val="28"/>
        </w:rPr>
        <w:t>0вых</w:t>
      </w:r>
      <w:r w:rsidR="00B4028C" w:rsidRPr="000C3B62">
        <w:rPr>
          <w:sz w:val="28"/>
          <w:szCs w:val="28"/>
        </w:rPr>
        <w:t xml:space="preserve">, измеренный либо на уровне 0,5 амплитуды импульса, либо на уровне порога чувствительности; время задержки сигнала при выключении- интервал времени между входным и выходным импульсами при переходе </w:t>
      </w:r>
      <w:r w:rsidR="00B4028C" w:rsidRPr="000C3B62">
        <w:rPr>
          <w:sz w:val="28"/>
          <w:szCs w:val="28"/>
          <w:lang w:val="en-US"/>
        </w:rPr>
        <w:t>U</w:t>
      </w:r>
      <w:r w:rsidR="00B4028C" w:rsidRPr="000C3B62">
        <w:rPr>
          <w:sz w:val="28"/>
          <w:szCs w:val="28"/>
        </w:rPr>
        <w:t>вых</w:t>
      </w:r>
      <w:r w:rsidR="000C3B62">
        <w:rPr>
          <w:sz w:val="28"/>
          <w:szCs w:val="28"/>
        </w:rPr>
        <w:t xml:space="preserve"> </w:t>
      </w:r>
      <w:r w:rsidR="00B4028C" w:rsidRPr="000C3B62">
        <w:rPr>
          <w:sz w:val="28"/>
          <w:szCs w:val="28"/>
        </w:rPr>
        <w:t xml:space="preserve">ИЛЭ от </w:t>
      </w:r>
      <w:r w:rsidR="00B4028C" w:rsidRPr="000C3B62">
        <w:rPr>
          <w:sz w:val="28"/>
          <w:szCs w:val="28"/>
          <w:lang w:val="en-US"/>
        </w:rPr>
        <w:t>U</w:t>
      </w:r>
      <w:r w:rsidR="00B4028C" w:rsidRPr="000C3B62">
        <w:rPr>
          <w:sz w:val="28"/>
          <w:szCs w:val="28"/>
        </w:rPr>
        <w:t xml:space="preserve">0вых до </w:t>
      </w:r>
      <w:r w:rsidR="00B4028C" w:rsidRPr="000C3B62">
        <w:rPr>
          <w:sz w:val="28"/>
          <w:szCs w:val="28"/>
          <w:lang w:val="en-US"/>
        </w:rPr>
        <w:t>U</w:t>
      </w:r>
      <w:r w:rsidR="00B4028C" w:rsidRPr="000C3B62">
        <w:rPr>
          <w:sz w:val="28"/>
          <w:szCs w:val="28"/>
        </w:rPr>
        <w:t>1вых, измеренный либо на уровне 0,5 амплитуды импульса, либо на уровне порога чувствительности; среднее время задержки.</w:t>
      </w:r>
    </w:p>
    <w:p w:rsidR="000C3B62" w:rsidRDefault="00B4028C" w:rsidP="000C3B62">
      <w:pPr>
        <w:suppressAutoHyphens/>
        <w:spacing w:line="360" w:lineRule="auto"/>
        <w:ind w:firstLine="709"/>
        <w:jc w:val="both"/>
        <w:rPr>
          <w:sz w:val="28"/>
          <w:szCs w:val="28"/>
        </w:rPr>
      </w:pPr>
      <w:r w:rsidRPr="000C3B62">
        <w:rPr>
          <w:sz w:val="28"/>
          <w:szCs w:val="28"/>
        </w:rPr>
        <w:t>Иногда в качестве параметров ИЛЭ приводят длительности фронтов нарастания и спада выходного напряжения.</w:t>
      </w:r>
    </w:p>
    <w:p w:rsidR="009944D1" w:rsidRPr="000C3B62" w:rsidRDefault="00B4028C" w:rsidP="000C3B62">
      <w:pPr>
        <w:suppressAutoHyphens/>
        <w:spacing w:line="360" w:lineRule="auto"/>
        <w:ind w:firstLine="709"/>
        <w:jc w:val="both"/>
        <w:rPr>
          <w:sz w:val="28"/>
          <w:szCs w:val="28"/>
        </w:rPr>
      </w:pPr>
      <w:r w:rsidRPr="000C3B62">
        <w:rPr>
          <w:sz w:val="28"/>
          <w:szCs w:val="28"/>
        </w:rPr>
        <w:t>Временные диаграммы напряжения на входе и на выходе ИЛЭ показаны на рисунке3.</w:t>
      </w:r>
    </w:p>
    <w:p w:rsidR="009944D1" w:rsidRPr="000C3B62" w:rsidRDefault="009944D1" w:rsidP="000C3B62">
      <w:pPr>
        <w:suppressAutoHyphens/>
        <w:spacing w:line="360" w:lineRule="auto"/>
        <w:ind w:firstLine="709"/>
        <w:jc w:val="both"/>
        <w:rPr>
          <w:sz w:val="28"/>
          <w:szCs w:val="28"/>
        </w:rPr>
      </w:pPr>
    </w:p>
    <w:p w:rsidR="009944D1" w:rsidRPr="000C3B62" w:rsidRDefault="003E2154" w:rsidP="000C3B62">
      <w:pPr>
        <w:suppressAutoHyphens/>
        <w:spacing w:line="360" w:lineRule="auto"/>
        <w:ind w:firstLine="709"/>
        <w:jc w:val="both"/>
        <w:rPr>
          <w:sz w:val="28"/>
          <w:szCs w:val="28"/>
        </w:rPr>
      </w:pPr>
      <w:r>
        <w:rPr>
          <w:sz w:val="28"/>
          <w:szCs w:val="28"/>
        </w:rPr>
        <w:pict>
          <v:shape id="_x0000_i1027" type="#_x0000_t75" style="width:261pt;height:79.5pt">
            <v:imagedata r:id="rId9" o:title=""/>
          </v:shape>
        </w:pict>
      </w:r>
    </w:p>
    <w:p w:rsidR="00B4028C" w:rsidRPr="000C3B62" w:rsidRDefault="00B4028C" w:rsidP="000C3B62">
      <w:pPr>
        <w:suppressAutoHyphens/>
        <w:spacing w:line="360" w:lineRule="auto"/>
        <w:ind w:firstLine="709"/>
        <w:jc w:val="both"/>
        <w:rPr>
          <w:sz w:val="28"/>
        </w:rPr>
      </w:pPr>
      <w:r w:rsidRPr="000C3B62">
        <w:rPr>
          <w:sz w:val="28"/>
        </w:rPr>
        <w:t>Рисунок</w:t>
      </w:r>
      <w:r w:rsidR="003F1ECF">
        <w:rPr>
          <w:sz w:val="28"/>
        </w:rPr>
        <w:t xml:space="preserve"> </w:t>
      </w:r>
      <w:r w:rsidRPr="000C3B62">
        <w:rPr>
          <w:sz w:val="28"/>
        </w:rPr>
        <w:t>3.</w:t>
      </w:r>
    </w:p>
    <w:p w:rsidR="00A5428C" w:rsidRPr="000C3B62" w:rsidRDefault="00A5428C" w:rsidP="000C3B62">
      <w:pPr>
        <w:suppressAutoHyphens/>
        <w:spacing w:line="360" w:lineRule="auto"/>
        <w:ind w:firstLine="709"/>
        <w:jc w:val="both"/>
        <w:rPr>
          <w:b/>
          <w:sz w:val="28"/>
          <w:szCs w:val="28"/>
        </w:rPr>
      </w:pPr>
    </w:p>
    <w:p w:rsidR="00B4028C" w:rsidRPr="003F1ECF" w:rsidRDefault="00A5428C" w:rsidP="000C3B62">
      <w:pPr>
        <w:suppressAutoHyphens/>
        <w:spacing w:line="360" w:lineRule="auto"/>
        <w:ind w:firstLine="709"/>
        <w:jc w:val="both"/>
        <w:rPr>
          <w:b/>
          <w:sz w:val="28"/>
          <w:szCs w:val="28"/>
        </w:rPr>
      </w:pPr>
      <w:r w:rsidRPr="000C3B62">
        <w:rPr>
          <w:b/>
          <w:sz w:val="28"/>
          <w:szCs w:val="28"/>
        </w:rPr>
        <w:t>3.</w:t>
      </w:r>
      <w:r w:rsidR="000C3B62" w:rsidRPr="003F1ECF">
        <w:rPr>
          <w:b/>
          <w:sz w:val="28"/>
          <w:szCs w:val="28"/>
        </w:rPr>
        <w:t xml:space="preserve"> </w:t>
      </w:r>
      <w:r w:rsidR="000C3B62">
        <w:rPr>
          <w:b/>
          <w:sz w:val="28"/>
          <w:szCs w:val="28"/>
        </w:rPr>
        <w:t>Основы алгебры логики</w:t>
      </w:r>
    </w:p>
    <w:p w:rsidR="000C3B62" w:rsidRPr="003F1ECF" w:rsidRDefault="000C3B62" w:rsidP="000C3B62">
      <w:pPr>
        <w:suppressAutoHyphens/>
        <w:spacing w:line="360" w:lineRule="auto"/>
        <w:ind w:firstLine="709"/>
        <w:jc w:val="both"/>
        <w:rPr>
          <w:sz w:val="28"/>
          <w:szCs w:val="28"/>
        </w:rPr>
      </w:pPr>
    </w:p>
    <w:p w:rsidR="00B4028C" w:rsidRDefault="009F0945" w:rsidP="000C3B62">
      <w:pPr>
        <w:suppressAutoHyphens/>
        <w:spacing w:line="360" w:lineRule="auto"/>
        <w:ind w:firstLine="709"/>
        <w:jc w:val="both"/>
        <w:rPr>
          <w:sz w:val="28"/>
          <w:szCs w:val="28"/>
          <w:lang w:val="en-US"/>
        </w:rPr>
      </w:pPr>
      <w:r w:rsidRPr="000C3B62">
        <w:rPr>
          <w:sz w:val="28"/>
          <w:szCs w:val="28"/>
        </w:rPr>
        <w:t>Для анализа и синтеза ЦИМС широко применяется аппарат алгебры логики, который является одним из разделов</w:t>
      </w:r>
      <w:r w:rsidR="000C3B62">
        <w:rPr>
          <w:sz w:val="28"/>
          <w:szCs w:val="28"/>
        </w:rPr>
        <w:t xml:space="preserve"> </w:t>
      </w:r>
      <w:r w:rsidRPr="000C3B62">
        <w:rPr>
          <w:sz w:val="28"/>
          <w:szCs w:val="28"/>
        </w:rPr>
        <w:t>математической логики. Любое высказывание можно обозначить символом х и считать, что х=1, если высказывание истинно, и х=0, если высказывание ложно. Логическая переменная- такая величина х, которая может принимать значение 0 или1.</w:t>
      </w:r>
      <w:r w:rsidR="000033E7" w:rsidRPr="000C3B62">
        <w:rPr>
          <w:sz w:val="28"/>
          <w:szCs w:val="28"/>
        </w:rPr>
        <w:t xml:space="preserve"> Переключательная(логическая) функция у=</w:t>
      </w:r>
      <w:r w:rsidR="000033E7" w:rsidRPr="000C3B62">
        <w:rPr>
          <w:sz w:val="28"/>
          <w:szCs w:val="28"/>
          <w:lang w:val="en-US"/>
        </w:rPr>
        <w:t>f</w:t>
      </w:r>
      <w:r w:rsidR="000033E7" w:rsidRPr="000C3B62">
        <w:rPr>
          <w:sz w:val="28"/>
          <w:szCs w:val="28"/>
        </w:rPr>
        <w:t>(х1,х2,…х</w:t>
      </w:r>
      <w:r w:rsidR="000033E7" w:rsidRPr="000C3B62">
        <w:rPr>
          <w:sz w:val="28"/>
          <w:szCs w:val="28"/>
          <w:lang w:val="en-US"/>
        </w:rPr>
        <w:t>n</w:t>
      </w:r>
      <w:r w:rsidR="000033E7" w:rsidRPr="000C3B62">
        <w:rPr>
          <w:sz w:val="28"/>
          <w:szCs w:val="28"/>
        </w:rPr>
        <w:t>) так же как и её аргументы может принимать значения 0 или 1.</w:t>
      </w:r>
      <w:r w:rsidR="00012947" w:rsidRPr="000C3B62">
        <w:rPr>
          <w:sz w:val="28"/>
          <w:szCs w:val="28"/>
        </w:rPr>
        <w:t>При технической реализации переменные х1,х2… отождествляются с входными сигналами логических элементов, а значения функции у=</w:t>
      </w:r>
      <w:r w:rsidR="00012947" w:rsidRPr="000C3B62">
        <w:rPr>
          <w:sz w:val="28"/>
          <w:szCs w:val="28"/>
          <w:lang w:val="en-US"/>
        </w:rPr>
        <w:t>f</w:t>
      </w:r>
      <w:r w:rsidR="00012947" w:rsidRPr="000C3B62">
        <w:rPr>
          <w:sz w:val="28"/>
          <w:szCs w:val="28"/>
        </w:rPr>
        <w:t>(х1,х2,…х</w:t>
      </w:r>
      <w:r w:rsidR="00012947" w:rsidRPr="000C3B62">
        <w:rPr>
          <w:sz w:val="28"/>
          <w:szCs w:val="28"/>
          <w:lang w:val="en-US"/>
        </w:rPr>
        <w:t>n</w:t>
      </w:r>
      <w:r w:rsidR="00012947" w:rsidRPr="000C3B62">
        <w:rPr>
          <w:sz w:val="28"/>
          <w:szCs w:val="28"/>
        </w:rPr>
        <w:t>) – с выходными сигналами.</w:t>
      </w:r>
      <w:r w:rsidR="0054649C" w:rsidRPr="000C3B62">
        <w:rPr>
          <w:sz w:val="28"/>
          <w:szCs w:val="28"/>
        </w:rPr>
        <w:t xml:space="preserve"> </w:t>
      </w:r>
      <w:r w:rsidR="00BA7B9C" w:rsidRPr="000C3B62">
        <w:rPr>
          <w:sz w:val="28"/>
          <w:szCs w:val="28"/>
        </w:rPr>
        <w:t>Любую логическую функцию можно задать с помощью таблицы истинности. Задать логическую функцию- это означает указать значения функции (0 или 1) при всех возможных комбинациях значений аргументов.</w:t>
      </w:r>
      <w:r w:rsidR="009A4B73" w:rsidRPr="000C3B62">
        <w:rPr>
          <w:sz w:val="28"/>
          <w:szCs w:val="28"/>
        </w:rPr>
        <w:t xml:space="preserve"> Логические функции одной переменной приведены в таблице2.</w:t>
      </w:r>
    </w:p>
    <w:p w:rsidR="000C3B62" w:rsidRPr="000C3B62" w:rsidRDefault="000C3B62" w:rsidP="000C3B62">
      <w:pPr>
        <w:suppressAutoHyphens/>
        <w:spacing w:line="360" w:lineRule="auto"/>
        <w:ind w:firstLine="709"/>
        <w:jc w:val="both"/>
        <w:rPr>
          <w:sz w:val="28"/>
          <w:szCs w:val="28"/>
          <w:lang w:val="en-US"/>
        </w:rPr>
      </w:pPr>
    </w:p>
    <w:p w:rsidR="009A4B73" w:rsidRPr="000C3B62" w:rsidRDefault="003E2154" w:rsidP="000C3B62">
      <w:pPr>
        <w:suppressAutoHyphens/>
        <w:spacing w:line="360" w:lineRule="auto"/>
        <w:ind w:firstLine="709"/>
        <w:jc w:val="both"/>
        <w:rPr>
          <w:sz w:val="28"/>
          <w:szCs w:val="28"/>
        </w:rPr>
      </w:pPr>
      <w:r>
        <w:rPr>
          <w:sz w:val="28"/>
          <w:szCs w:val="28"/>
        </w:rPr>
        <w:pict>
          <v:shape id="_x0000_i1028" type="#_x0000_t75" style="width:173.25pt;height:70.5pt">
            <v:imagedata r:id="rId10" o:title=""/>
          </v:shape>
        </w:pict>
      </w:r>
    </w:p>
    <w:p w:rsidR="000C3B62" w:rsidRPr="003F1ECF" w:rsidRDefault="009A4B73" w:rsidP="000C3B62">
      <w:pPr>
        <w:suppressAutoHyphens/>
        <w:spacing w:line="360" w:lineRule="auto"/>
        <w:ind w:firstLine="709"/>
        <w:jc w:val="both"/>
        <w:rPr>
          <w:sz w:val="28"/>
        </w:rPr>
      </w:pPr>
      <w:r w:rsidRPr="000C3B62">
        <w:rPr>
          <w:sz w:val="28"/>
        </w:rPr>
        <w:t>Таблица</w:t>
      </w:r>
      <w:r w:rsidR="000C3B62" w:rsidRPr="003F1ECF">
        <w:rPr>
          <w:sz w:val="28"/>
        </w:rPr>
        <w:t xml:space="preserve"> </w:t>
      </w:r>
      <w:r w:rsidRPr="000C3B62">
        <w:rPr>
          <w:sz w:val="28"/>
        </w:rPr>
        <w:t>2.</w:t>
      </w:r>
    </w:p>
    <w:p w:rsidR="000C3B62" w:rsidRPr="003F1ECF" w:rsidRDefault="000C3B62" w:rsidP="000C3B62">
      <w:pPr>
        <w:suppressAutoHyphens/>
        <w:spacing w:line="360" w:lineRule="auto"/>
        <w:ind w:firstLine="709"/>
        <w:jc w:val="both"/>
        <w:rPr>
          <w:sz w:val="28"/>
        </w:rPr>
      </w:pPr>
    </w:p>
    <w:p w:rsidR="009A4B73" w:rsidRPr="000C3B62" w:rsidRDefault="009A4B73" w:rsidP="000C3B62">
      <w:pPr>
        <w:suppressAutoHyphens/>
        <w:spacing w:line="360" w:lineRule="auto"/>
        <w:ind w:firstLine="709"/>
        <w:jc w:val="both"/>
        <w:rPr>
          <w:sz w:val="28"/>
          <w:szCs w:val="28"/>
        </w:rPr>
      </w:pPr>
      <w:r w:rsidRPr="000C3B62">
        <w:rPr>
          <w:sz w:val="28"/>
          <w:szCs w:val="28"/>
        </w:rPr>
        <w:t>Основные логические элементы представлены на рисунке 4.</w:t>
      </w:r>
    </w:p>
    <w:p w:rsidR="009A4B73" w:rsidRPr="000C3B62" w:rsidRDefault="009A4B73" w:rsidP="000C3B62">
      <w:pPr>
        <w:suppressAutoHyphens/>
        <w:spacing w:line="360" w:lineRule="auto"/>
        <w:ind w:firstLine="709"/>
        <w:jc w:val="both"/>
        <w:rPr>
          <w:sz w:val="28"/>
          <w:szCs w:val="28"/>
        </w:rPr>
      </w:pPr>
    </w:p>
    <w:p w:rsidR="009A4B73" w:rsidRPr="000C3B62" w:rsidRDefault="003E2154" w:rsidP="000C3B62">
      <w:pPr>
        <w:suppressAutoHyphens/>
        <w:spacing w:line="360" w:lineRule="auto"/>
        <w:ind w:firstLine="709"/>
        <w:jc w:val="both"/>
        <w:rPr>
          <w:sz w:val="28"/>
          <w:szCs w:val="28"/>
        </w:rPr>
      </w:pPr>
      <w:r>
        <w:rPr>
          <w:sz w:val="28"/>
          <w:szCs w:val="28"/>
        </w:rPr>
        <w:pict>
          <v:shape id="_x0000_i1029" type="#_x0000_t75" style="width:3in;height:53.25pt">
            <v:imagedata r:id="rId11" o:title=""/>
          </v:shape>
        </w:pict>
      </w:r>
    </w:p>
    <w:p w:rsidR="000C3B62" w:rsidRPr="000C3B62" w:rsidRDefault="009A4B73" w:rsidP="000C3B62">
      <w:pPr>
        <w:suppressAutoHyphens/>
        <w:spacing w:line="360" w:lineRule="auto"/>
        <w:ind w:firstLine="709"/>
        <w:jc w:val="both"/>
        <w:rPr>
          <w:sz w:val="28"/>
        </w:rPr>
      </w:pPr>
      <w:r w:rsidRPr="000C3B62">
        <w:rPr>
          <w:sz w:val="28"/>
        </w:rPr>
        <w:t>Рисунок</w:t>
      </w:r>
      <w:r w:rsidR="000C3B62" w:rsidRPr="000C3B62">
        <w:rPr>
          <w:sz w:val="28"/>
        </w:rPr>
        <w:t xml:space="preserve"> </w:t>
      </w:r>
      <w:r w:rsidRPr="000C3B62">
        <w:rPr>
          <w:sz w:val="28"/>
        </w:rPr>
        <w:t>4.а-НЕ,б-ИЛИ,в-И,г-ИЛИ-НЕ,д-И-НЕ</w:t>
      </w:r>
    </w:p>
    <w:p w:rsidR="000C3B62" w:rsidRPr="000C3B62" w:rsidRDefault="000C3B62" w:rsidP="000C3B62">
      <w:pPr>
        <w:suppressAutoHyphens/>
        <w:spacing w:line="360" w:lineRule="auto"/>
        <w:ind w:firstLine="709"/>
        <w:jc w:val="both"/>
        <w:rPr>
          <w:sz w:val="28"/>
        </w:rPr>
      </w:pPr>
    </w:p>
    <w:p w:rsidR="00713337" w:rsidRPr="000C3B62" w:rsidRDefault="00713337" w:rsidP="000C3B62">
      <w:pPr>
        <w:suppressAutoHyphens/>
        <w:spacing w:line="360" w:lineRule="auto"/>
        <w:ind w:firstLine="709"/>
        <w:jc w:val="both"/>
        <w:rPr>
          <w:sz w:val="28"/>
          <w:szCs w:val="28"/>
        </w:rPr>
      </w:pPr>
      <w:r w:rsidRPr="000C3B62">
        <w:rPr>
          <w:sz w:val="28"/>
          <w:szCs w:val="28"/>
        </w:rPr>
        <w:t>Базис И,</w:t>
      </w:r>
      <w:r w:rsidR="003F1ECF">
        <w:rPr>
          <w:sz w:val="28"/>
          <w:szCs w:val="28"/>
        </w:rPr>
        <w:t xml:space="preserve"> </w:t>
      </w:r>
      <w:r w:rsidRPr="000C3B62">
        <w:rPr>
          <w:sz w:val="28"/>
          <w:szCs w:val="28"/>
        </w:rPr>
        <w:t>ИЛИ,</w:t>
      </w:r>
      <w:r w:rsidR="003F1ECF">
        <w:rPr>
          <w:sz w:val="28"/>
          <w:szCs w:val="28"/>
        </w:rPr>
        <w:t xml:space="preserve"> </w:t>
      </w:r>
      <w:r w:rsidRPr="000C3B62">
        <w:rPr>
          <w:sz w:val="28"/>
          <w:szCs w:val="28"/>
        </w:rPr>
        <w:t>НЕ является избыточным. Кроме избыточного известны минимальные базисы: ИЛИ-НЕ; И-НЕ; ИЛИ,НЕ; И,НЕ</w:t>
      </w:r>
    </w:p>
    <w:p w:rsidR="000C3B62" w:rsidRDefault="00CD02EF" w:rsidP="000C3B62">
      <w:pPr>
        <w:suppressAutoHyphens/>
        <w:spacing w:line="360" w:lineRule="auto"/>
        <w:ind w:firstLine="709"/>
        <w:jc w:val="both"/>
        <w:rPr>
          <w:sz w:val="28"/>
          <w:szCs w:val="28"/>
        </w:rPr>
      </w:pPr>
      <w:r w:rsidRPr="000C3B62">
        <w:rPr>
          <w:sz w:val="28"/>
          <w:szCs w:val="28"/>
        </w:rPr>
        <w:t>Посторенние логических схем на основании логических функций, представленных в СДНФ или СКНФ, в большинстве случаев нецелесообразно. Переходу к логической схеме должна предшествовать минимизация логической функции с целью приведения их к такому виду, при котором соответствующая им схема более полно</w:t>
      </w:r>
      <w:r w:rsidR="000C3B62">
        <w:rPr>
          <w:sz w:val="28"/>
          <w:szCs w:val="28"/>
        </w:rPr>
        <w:t xml:space="preserve"> </w:t>
      </w:r>
      <w:r w:rsidRPr="000C3B62">
        <w:rPr>
          <w:sz w:val="28"/>
          <w:szCs w:val="28"/>
        </w:rPr>
        <w:t>удовлетворяла бы требованиям, предъявляемым к ней.</w:t>
      </w:r>
      <w:r w:rsidR="005555D9" w:rsidRPr="000C3B62">
        <w:rPr>
          <w:sz w:val="28"/>
          <w:szCs w:val="28"/>
        </w:rPr>
        <w:t xml:space="preserve"> В первую очередь стремятся в результате упрощения получить минимальное количество логических элементов в схеме. После минимизации возможно выполнение других преобразований функций, цель которых сокращение числа типов логических элементов, приведение функции к такому виду, при котором удобно её реализовать с помощью заданных</w:t>
      </w:r>
      <w:r w:rsidR="00526EE2" w:rsidRPr="000C3B62">
        <w:rPr>
          <w:sz w:val="28"/>
          <w:szCs w:val="28"/>
        </w:rPr>
        <w:t xml:space="preserve"> конкретных элементов. При минимизации используются различные свойства элементарных функций алгебры логики.</w:t>
      </w:r>
    </w:p>
    <w:p w:rsidR="00A62533" w:rsidRPr="000C3B62" w:rsidRDefault="00A62533" w:rsidP="000C3B62">
      <w:pPr>
        <w:suppressAutoHyphens/>
        <w:spacing w:line="360" w:lineRule="auto"/>
        <w:ind w:firstLine="709"/>
        <w:jc w:val="both"/>
        <w:rPr>
          <w:sz w:val="28"/>
          <w:szCs w:val="28"/>
        </w:rPr>
      </w:pPr>
    </w:p>
    <w:p w:rsidR="00A62533" w:rsidRPr="001B58C9" w:rsidRDefault="00A62533" w:rsidP="000C3B62">
      <w:pPr>
        <w:suppressAutoHyphens/>
        <w:spacing w:line="360" w:lineRule="auto"/>
        <w:ind w:firstLine="709"/>
        <w:jc w:val="both"/>
        <w:rPr>
          <w:b/>
          <w:sz w:val="28"/>
          <w:szCs w:val="28"/>
        </w:rPr>
      </w:pPr>
      <w:r w:rsidRPr="000C3B62">
        <w:rPr>
          <w:b/>
          <w:sz w:val="28"/>
          <w:szCs w:val="28"/>
        </w:rPr>
        <w:t>Логические элементы</w:t>
      </w:r>
      <w:r w:rsidR="0054649C" w:rsidRPr="000C3B62">
        <w:rPr>
          <w:b/>
          <w:sz w:val="28"/>
          <w:szCs w:val="28"/>
        </w:rPr>
        <w:t xml:space="preserve"> </w:t>
      </w:r>
      <w:r w:rsidRPr="000C3B62">
        <w:rPr>
          <w:b/>
          <w:sz w:val="28"/>
          <w:szCs w:val="28"/>
        </w:rPr>
        <w:t xml:space="preserve">транзисторной </w:t>
      </w:r>
      <w:r w:rsidR="0054649C" w:rsidRPr="000C3B62">
        <w:rPr>
          <w:b/>
          <w:sz w:val="28"/>
          <w:szCs w:val="28"/>
        </w:rPr>
        <w:t>,</w:t>
      </w:r>
      <w:r w:rsidRPr="000C3B62">
        <w:rPr>
          <w:b/>
          <w:sz w:val="28"/>
          <w:szCs w:val="28"/>
        </w:rPr>
        <w:t xml:space="preserve"> диодно-транзисторной</w:t>
      </w:r>
      <w:r w:rsidR="000C3B62">
        <w:rPr>
          <w:b/>
          <w:sz w:val="28"/>
          <w:szCs w:val="28"/>
        </w:rPr>
        <w:t xml:space="preserve"> </w:t>
      </w:r>
      <w:r w:rsidR="0054649C" w:rsidRPr="000C3B62">
        <w:rPr>
          <w:b/>
          <w:sz w:val="28"/>
          <w:szCs w:val="28"/>
        </w:rPr>
        <w:t xml:space="preserve">и транзисторно-транзисторной </w:t>
      </w:r>
      <w:r w:rsidR="001B58C9">
        <w:rPr>
          <w:b/>
          <w:sz w:val="28"/>
          <w:szCs w:val="28"/>
        </w:rPr>
        <w:t>логики</w:t>
      </w:r>
    </w:p>
    <w:p w:rsidR="000C3B62" w:rsidRPr="000C3B62" w:rsidRDefault="000C3B62" w:rsidP="000C3B62">
      <w:pPr>
        <w:suppressAutoHyphens/>
        <w:spacing w:line="360" w:lineRule="auto"/>
        <w:ind w:firstLine="709"/>
        <w:jc w:val="both"/>
        <w:rPr>
          <w:b/>
          <w:sz w:val="28"/>
          <w:szCs w:val="28"/>
        </w:rPr>
      </w:pPr>
    </w:p>
    <w:p w:rsidR="00B50D42" w:rsidRDefault="006922B4" w:rsidP="000C3B62">
      <w:pPr>
        <w:suppressAutoHyphens/>
        <w:spacing w:line="360" w:lineRule="auto"/>
        <w:ind w:firstLine="709"/>
        <w:jc w:val="both"/>
        <w:rPr>
          <w:sz w:val="28"/>
          <w:szCs w:val="28"/>
          <w:lang w:val="en-US"/>
        </w:rPr>
      </w:pPr>
      <w:r w:rsidRPr="000C3B62">
        <w:rPr>
          <w:sz w:val="28"/>
          <w:szCs w:val="28"/>
        </w:rPr>
        <w:t>Изображённый на рисунке 5а логический элемент при положительной логике реализует операцию ИЛИ-НЕ.</w:t>
      </w:r>
      <w:r w:rsidR="004958A3" w:rsidRPr="000C3B62">
        <w:rPr>
          <w:sz w:val="28"/>
          <w:szCs w:val="28"/>
        </w:rPr>
        <w:t xml:space="preserve"> При отрицательной логике этот ИЛЭ реализует операцию И-НЕ. Аналогично работает ИЛЭ без входных резисторов.</w:t>
      </w:r>
    </w:p>
    <w:p w:rsidR="000C3B62" w:rsidRPr="000C3B62" w:rsidRDefault="000C3B62" w:rsidP="000C3B62">
      <w:pPr>
        <w:suppressAutoHyphens/>
        <w:spacing w:line="360" w:lineRule="auto"/>
        <w:ind w:firstLine="709"/>
        <w:jc w:val="both"/>
        <w:rPr>
          <w:sz w:val="28"/>
          <w:szCs w:val="28"/>
          <w:lang w:val="en-US"/>
        </w:rPr>
      </w:pPr>
    </w:p>
    <w:p w:rsidR="00B50D42" w:rsidRPr="000C3B62" w:rsidRDefault="003E2154" w:rsidP="000C3B62">
      <w:pPr>
        <w:suppressAutoHyphens/>
        <w:spacing w:line="360" w:lineRule="auto"/>
        <w:ind w:firstLine="709"/>
        <w:jc w:val="both"/>
        <w:rPr>
          <w:sz w:val="28"/>
          <w:szCs w:val="28"/>
        </w:rPr>
      </w:pPr>
      <w:r>
        <w:rPr>
          <w:sz w:val="28"/>
          <w:szCs w:val="28"/>
        </w:rPr>
        <w:pict>
          <v:shape id="_x0000_i1030" type="#_x0000_t75" style="width:261.75pt;height:130.5pt">
            <v:imagedata r:id="rId12" o:title=""/>
          </v:shape>
        </w:pict>
      </w:r>
    </w:p>
    <w:p w:rsidR="005E7584" w:rsidRPr="000C3B62" w:rsidRDefault="003F1ECF" w:rsidP="000C3B62">
      <w:pPr>
        <w:suppressAutoHyphens/>
        <w:spacing w:line="360" w:lineRule="auto"/>
        <w:ind w:firstLine="709"/>
        <w:jc w:val="both"/>
        <w:rPr>
          <w:sz w:val="28"/>
        </w:rPr>
      </w:pPr>
      <w:r w:rsidRPr="000C3B62">
        <w:rPr>
          <w:sz w:val="28"/>
        </w:rPr>
        <w:t>Р</w:t>
      </w:r>
      <w:r w:rsidR="005E7584" w:rsidRPr="000C3B62">
        <w:rPr>
          <w:sz w:val="28"/>
        </w:rPr>
        <w:t>ис</w:t>
      </w:r>
      <w:r>
        <w:rPr>
          <w:sz w:val="28"/>
        </w:rPr>
        <w:t xml:space="preserve"> </w:t>
      </w:r>
      <w:r w:rsidR="005E7584" w:rsidRPr="000C3B62">
        <w:rPr>
          <w:sz w:val="28"/>
        </w:rPr>
        <w:t>5.</w:t>
      </w:r>
      <w:r>
        <w:rPr>
          <w:sz w:val="28"/>
        </w:rPr>
        <w:t xml:space="preserve"> </w:t>
      </w:r>
      <w:r w:rsidRPr="000C3B62">
        <w:rPr>
          <w:sz w:val="28"/>
        </w:rPr>
        <w:t>А</w:t>
      </w:r>
      <w:r>
        <w:rPr>
          <w:sz w:val="28"/>
        </w:rPr>
        <w:t xml:space="preserve"> </w:t>
      </w:r>
      <w:r w:rsidR="005E7584" w:rsidRPr="000C3B62">
        <w:rPr>
          <w:sz w:val="28"/>
        </w:rPr>
        <w:t>-</w:t>
      </w:r>
      <w:r>
        <w:rPr>
          <w:sz w:val="28"/>
        </w:rPr>
        <w:t xml:space="preserve"> </w:t>
      </w:r>
      <w:r w:rsidR="005E7584" w:rsidRPr="000C3B62">
        <w:rPr>
          <w:sz w:val="28"/>
        </w:rPr>
        <w:t>Элемент транзисторной логики с непосредственными связями НСТЛ</w:t>
      </w:r>
      <w:r w:rsidR="000C3B62" w:rsidRPr="000C3B62">
        <w:rPr>
          <w:sz w:val="28"/>
        </w:rPr>
        <w:t xml:space="preserve">, </w:t>
      </w:r>
      <w:r>
        <w:rPr>
          <w:sz w:val="28"/>
        </w:rPr>
        <w:t>б- ИЛЭ без входных рез</w:t>
      </w:r>
      <w:r w:rsidR="005E7584" w:rsidRPr="000C3B62">
        <w:rPr>
          <w:sz w:val="28"/>
        </w:rPr>
        <w:t>исторов</w:t>
      </w:r>
    </w:p>
    <w:p w:rsidR="000C3B62" w:rsidRPr="000C3B62" w:rsidRDefault="000C3B62" w:rsidP="000C3B62">
      <w:pPr>
        <w:suppressAutoHyphens/>
        <w:spacing w:line="360" w:lineRule="auto"/>
        <w:ind w:firstLine="709"/>
        <w:jc w:val="both"/>
        <w:rPr>
          <w:sz w:val="28"/>
          <w:szCs w:val="28"/>
        </w:rPr>
      </w:pPr>
    </w:p>
    <w:p w:rsidR="004958A3" w:rsidRPr="000C3B62" w:rsidRDefault="004958A3" w:rsidP="000C3B62">
      <w:pPr>
        <w:suppressAutoHyphens/>
        <w:spacing w:line="360" w:lineRule="auto"/>
        <w:ind w:firstLine="709"/>
        <w:jc w:val="both"/>
        <w:rPr>
          <w:sz w:val="28"/>
          <w:szCs w:val="28"/>
        </w:rPr>
      </w:pPr>
      <w:r w:rsidRPr="000C3B62">
        <w:rPr>
          <w:sz w:val="28"/>
          <w:szCs w:val="28"/>
        </w:rPr>
        <w:t>Основной частью ТЛЭС(элем</w:t>
      </w:r>
      <w:r w:rsidR="003F1ECF">
        <w:rPr>
          <w:sz w:val="28"/>
          <w:szCs w:val="28"/>
        </w:rPr>
        <w:t>ент транзисторной логики с эмит</w:t>
      </w:r>
      <w:r w:rsidRPr="000C3B62">
        <w:rPr>
          <w:sz w:val="28"/>
          <w:szCs w:val="28"/>
        </w:rPr>
        <w:t>ерн</w:t>
      </w:r>
      <w:r w:rsidR="00C44D8C" w:rsidRPr="000C3B62">
        <w:rPr>
          <w:sz w:val="28"/>
          <w:szCs w:val="28"/>
        </w:rPr>
        <w:t>ыми</w:t>
      </w:r>
      <w:r w:rsidRPr="000C3B62">
        <w:rPr>
          <w:sz w:val="28"/>
          <w:szCs w:val="28"/>
        </w:rPr>
        <w:t xml:space="preserve"> связ</w:t>
      </w:r>
      <w:r w:rsidR="00C44D8C" w:rsidRPr="000C3B62">
        <w:rPr>
          <w:sz w:val="28"/>
          <w:szCs w:val="28"/>
        </w:rPr>
        <w:t>ями</w:t>
      </w:r>
      <w:r w:rsidR="00731FD8" w:rsidRPr="000C3B62">
        <w:rPr>
          <w:sz w:val="28"/>
          <w:szCs w:val="28"/>
        </w:rPr>
        <w:t xml:space="preserve"> </w:t>
      </w:r>
      <w:r w:rsidRPr="000C3B62">
        <w:rPr>
          <w:sz w:val="28"/>
          <w:szCs w:val="28"/>
        </w:rPr>
        <w:t>) является переключатель тока (рисунок 6а)</w:t>
      </w:r>
      <w:r w:rsidR="00731FD8" w:rsidRPr="000C3B62">
        <w:rPr>
          <w:sz w:val="28"/>
          <w:szCs w:val="28"/>
        </w:rPr>
        <w:t xml:space="preserve"> , для улучшения схемы рис. 6</w:t>
      </w:r>
      <w:r w:rsidR="003F1ECF">
        <w:rPr>
          <w:sz w:val="28"/>
          <w:szCs w:val="28"/>
        </w:rPr>
        <w:t xml:space="preserve"> </w:t>
      </w:r>
      <w:r w:rsidR="00731FD8" w:rsidRPr="000C3B62">
        <w:rPr>
          <w:sz w:val="28"/>
          <w:szCs w:val="28"/>
        </w:rPr>
        <w:t>в в одно из плеч включено параллельно несколько транзисторов.</w:t>
      </w:r>
    </w:p>
    <w:p w:rsidR="00A62533" w:rsidRPr="000C3B62" w:rsidRDefault="000C3B62" w:rsidP="000C3B62">
      <w:pPr>
        <w:suppressAutoHyphens/>
        <w:spacing w:line="360" w:lineRule="auto"/>
        <w:ind w:firstLine="709"/>
        <w:jc w:val="both"/>
        <w:rPr>
          <w:sz w:val="28"/>
          <w:szCs w:val="28"/>
        </w:rPr>
      </w:pPr>
      <w:r w:rsidRPr="003F1ECF">
        <w:rPr>
          <w:sz w:val="28"/>
          <w:szCs w:val="28"/>
        </w:rPr>
        <w:br w:type="page"/>
      </w:r>
      <w:r w:rsidR="003E2154">
        <w:rPr>
          <w:sz w:val="28"/>
          <w:szCs w:val="28"/>
        </w:rPr>
        <w:pict>
          <v:shape id="_x0000_i1031" type="#_x0000_t75" style="width:283.5pt;height:193.5pt">
            <v:imagedata r:id="rId13" o:title=""/>
          </v:shape>
        </w:pict>
      </w:r>
    </w:p>
    <w:p w:rsidR="00A62533" w:rsidRPr="000C3B62" w:rsidRDefault="004958A3" w:rsidP="000C3B62">
      <w:pPr>
        <w:suppressAutoHyphens/>
        <w:spacing w:line="360" w:lineRule="auto"/>
        <w:ind w:firstLine="709"/>
        <w:jc w:val="both"/>
        <w:rPr>
          <w:sz w:val="28"/>
        </w:rPr>
      </w:pPr>
      <w:r w:rsidRPr="000C3B62">
        <w:rPr>
          <w:sz w:val="28"/>
        </w:rPr>
        <w:t>Рисунок</w:t>
      </w:r>
      <w:r w:rsidR="000C3B62" w:rsidRPr="003F1ECF">
        <w:rPr>
          <w:sz w:val="28"/>
        </w:rPr>
        <w:t xml:space="preserve"> </w:t>
      </w:r>
      <w:r w:rsidRPr="000C3B62">
        <w:rPr>
          <w:sz w:val="28"/>
        </w:rPr>
        <w:t>6.</w:t>
      </w:r>
    </w:p>
    <w:p w:rsidR="000C3B62" w:rsidRPr="003F1ECF" w:rsidRDefault="000C3B62" w:rsidP="000C3B62">
      <w:pPr>
        <w:suppressAutoHyphens/>
        <w:spacing w:line="360" w:lineRule="auto"/>
        <w:ind w:firstLine="709"/>
        <w:jc w:val="both"/>
        <w:rPr>
          <w:sz w:val="28"/>
          <w:szCs w:val="28"/>
        </w:rPr>
      </w:pPr>
    </w:p>
    <w:p w:rsidR="00675530" w:rsidRPr="003F1ECF" w:rsidRDefault="00675530" w:rsidP="000C3B62">
      <w:pPr>
        <w:suppressAutoHyphens/>
        <w:spacing w:line="360" w:lineRule="auto"/>
        <w:ind w:firstLine="709"/>
        <w:jc w:val="both"/>
        <w:rPr>
          <w:sz w:val="28"/>
          <w:szCs w:val="28"/>
        </w:rPr>
      </w:pPr>
      <w:r w:rsidRPr="000C3B62">
        <w:rPr>
          <w:sz w:val="28"/>
          <w:szCs w:val="28"/>
        </w:rPr>
        <w:t>На рисунке</w:t>
      </w:r>
      <w:r w:rsidR="003F1ECF">
        <w:rPr>
          <w:sz w:val="28"/>
          <w:szCs w:val="28"/>
        </w:rPr>
        <w:t xml:space="preserve"> </w:t>
      </w:r>
      <w:r w:rsidRPr="000C3B62">
        <w:rPr>
          <w:sz w:val="28"/>
          <w:szCs w:val="28"/>
        </w:rPr>
        <w:t>7. Изображён логический элемент диодно-транзисторной логики(ДТЛ)</w:t>
      </w:r>
    </w:p>
    <w:p w:rsidR="000C3B62" w:rsidRPr="003F1ECF" w:rsidRDefault="000C3B62" w:rsidP="000C3B62">
      <w:pPr>
        <w:suppressAutoHyphens/>
        <w:spacing w:line="360" w:lineRule="auto"/>
        <w:ind w:firstLine="709"/>
        <w:jc w:val="both"/>
        <w:rPr>
          <w:sz w:val="28"/>
          <w:szCs w:val="28"/>
        </w:rPr>
      </w:pPr>
    </w:p>
    <w:p w:rsidR="00A62533" w:rsidRPr="000C3B62" w:rsidRDefault="003E2154" w:rsidP="000C3B62">
      <w:pPr>
        <w:suppressAutoHyphens/>
        <w:spacing w:line="360" w:lineRule="auto"/>
        <w:ind w:firstLine="709"/>
        <w:jc w:val="both"/>
        <w:rPr>
          <w:sz w:val="28"/>
        </w:rPr>
      </w:pPr>
      <w:r>
        <w:rPr>
          <w:sz w:val="28"/>
        </w:rPr>
        <w:pict>
          <v:shape id="_x0000_i1032" type="#_x0000_t75" style="width:275.25pt;height:288.75pt">
            <v:imagedata r:id="rId14" o:title=""/>
          </v:shape>
        </w:pict>
      </w:r>
    </w:p>
    <w:p w:rsidR="00675530" w:rsidRPr="000C3B62" w:rsidRDefault="00675530" w:rsidP="000C3B62">
      <w:pPr>
        <w:suppressAutoHyphens/>
        <w:spacing w:line="360" w:lineRule="auto"/>
        <w:ind w:firstLine="709"/>
        <w:jc w:val="both"/>
        <w:rPr>
          <w:sz w:val="28"/>
          <w:szCs w:val="28"/>
        </w:rPr>
      </w:pPr>
      <w:r w:rsidRPr="000C3B62">
        <w:rPr>
          <w:sz w:val="28"/>
        </w:rPr>
        <w:t>Рисунок</w:t>
      </w:r>
      <w:r w:rsidR="003F1ECF">
        <w:rPr>
          <w:sz w:val="28"/>
        </w:rPr>
        <w:t xml:space="preserve"> </w:t>
      </w:r>
      <w:r w:rsidRPr="000C3B62">
        <w:rPr>
          <w:sz w:val="28"/>
        </w:rPr>
        <w:t>7.</w:t>
      </w:r>
      <w:r w:rsidRPr="000C3B62">
        <w:rPr>
          <w:sz w:val="28"/>
          <w:szCs w:val="28"/>
        </w:rPr>
        <w:t xml:space="preserve"> а- сочетание диодного логического элемента И с транзисторным инвертором. На этом же рисунке различные модификации</w:t>
      </w:r>
    </w:p>
    <w:p w:rsidR="000C3B62" w:rsidRPr="003F1ECF" w:rsidRDefault="000C3B62" w:rsidP="000C3B62">
      <w:pPr>
        <w:suppressAutoHyphens/>
        <w:spacing w:line="360" w:lineRule="auto"/>
        <w:ind w:firstLine="709"/>
        <w:jc w:val="both"/>
        <w:rPr>
          <w:sz w:val="28"/>
          <w:szCs w:val="28"/>
        </w:rPr>
      </w:pPr>
    </w:p>
    <w:p w:rsidR="00675530" w:rsidRPr="000C3B62" w:rsidRDefault="000C3B62" w:rsidP="000C3B62">
      <w:pPr>
        <w:suppressAutoHyphens/>
        <w:spacing w:line="360" w:lineRule="auto"/>
        <w:ind w:firstLine="709"/>
        <w:jc w:val="both"/>
        <w:rPr>
          <w:sz w:val="28"/>
          <w:szCs w:val="28"/>
        </w:rPr>
      </w:pPr>
      <w:r w:rsidRPr="003F1ECF">
        <w:rPr>
          <w:sz w:val="28"/>
          <w:szCs w:val="28"/>
        </w:rPr>
        <w:br w:type="page"/>
      </w:r>
      <w:r w:rsidR="00675530" w:rsidRPr="000C3B62">
        <w:rPr>
          <w:sz w:val="28"/>
          <w:szCs w:val="28"/>
        </w:rPr>
        <w:t>На рисунке 8 представлены элементы транзисторно-транзисторной логики.</w:t>
      </w:r>
    </w:p>
    <w:p w:rsidR="00675530" w:rsidRPr="000C3B62" w:rsidRDefault="00675530" w:rsidP="000C3B62">
      <w:pPr>
        <w:suppressAutoHyphens/>
        <w:spacing w:line="360" w:lineRule="auto"/>
        <w:ind w:firstLine="709"/>
        <w:jc w:val="both"/>
        <w:rPr>
          <w:sz w:val="28"/>
          <w:szCs w:val="28"/>
        </w:rPr>
      </w:pPr>
    </w:p>
    <w:p w:rsidR="00A62533" w:rsidRPr="000C3B62" w:rsidRDefault="003E2154" w:rsidP="000C3B62">
      <w:pPr>
        <w:suppressAutoHyphens/>
        <w:spacing w:line="360" w:lineRule="auto"/>
        <w:ind w:firstLine="709"/>
        <w:jc w:val="both"/>
        <w:rPr>
          <w:sz w:val="28"/>
          <w:szCs w:val="28"/>
        </w:rPr>
      </w:pPr>
      <w:r>
        <w:rPr>
          <w:sz w:val="28"/>
          <w:szCs w:val="28"/>
        </w:rPr>
        <w:pict>
          <v:shape id="_x0000_i1033" type="#_x0000_t75" style="width:335.25pt;height:130.5pt">
            <v:imagedata r:id="rId15" o:title=""/>
          </v:shape>
        </w:pict>
      </w:r>
    </w:p>
    <w:p w:rsidR="00675530" w:rsidRPr="000C3B62" w:rsidRDefault="00675530" w:rsidP="000C3B62">
      <w:pPr>
        <w:suppressAutoHyphens/>
        <w:spacing w:line="360" w:lineRule="auto"/>
        <w:ind w:firstLine="709"/>
        <w:jc w:val="both"/>
        <w:rPr>
          <w:sz w:val="28"/>
        </w:rPr>
      </w:pPr>
      <w:r w:rsidRPr="000C3B62">
        <w:rPr>
          <w:sz w:val="28"/>
        </w:rPr>
        <w:t>Рисунок</w:t>
      </w:r>
      <w:r w:rsidR="003F1ECF">
        <w:rPr>
          <w:sz w:val="28"/>
        </w:rPr>
        <w:t xml:space="preserve"> </w:t>
      </w:r>
      <w:r w:rsidRPr="000C3B62">
        <w:rPr>
          <w:sz w:val="28"/>
        </w:rPr>
        <w:t>8.</w:t>
      </w:r>
    </w:p>
    <w:p w:rsidR="00B50D42" w:rsidRPr="000C3B62" w:rsidRDefault="00B50D42" w:rsidP="000C3B62">
      <w:pPr>
        <w:suppressAutoHyphens/>
        <w:spacing w:line="360" w:lineRule="auto"/>
        <w:ind w:firstLine="709"/>
        <w:jc w:val="both"/>
        <w:rPr>
          <w:sz w:val="28"/>
          <w:szCs w:val="28"/>
        </w:rPr>
      </w:pPr>
    </w:p>
    <w:p w:rsidR="000C3B62" w:rsidRPr="003F1ECF" w:rsidRDefault="000C3B62" w:rsidP="000C3B62">
      <w:pPr>
        <w:suppressAutoHyphens/>
        <w:spacing w:line="360" w:lineRule="auto"/>
        <w:ind w:firstLine="709"/>
        <w:jc w:val="both"/>
        <w:rPr>
          <w:b/>
          <w:sz w:val="28"/>
          <w:szCs w:val="28"/>
        </w:rPr>
      </w:pPr>
      <w:r>
        <w:rPr>
          <w:b/>
          <w:sz w:val="28"/>
          <w:szCs w:val="28"/>
        </w:rPr>
        <w:br w:type="page"/>
        <w:t>Заключение</w:t>
      </w:r>
    </w:p>
    <w:p w:rsidR="000C3B62" w:rsidRPr="003F1ECF" w:rsidRDefault="000C3B62" w:rsidP="000C3B62">
      <w:pPr>
        <w:suppressAutoHyphens/>
        <w:spacing w:line="360" w:lineRule="auto"/>
        <w:ind w:firstLine="709"/>
        <w:jc w:val="both"/>
        <w:rPr>
          <w:b/>
          <w:sz w:val="28"/>
          <w:szCs w:val="28"/>
        </w:rPr>
      </w:pPr>
    </w:p>
    <w:p w:rsidR="00794925" w:rsidRPr="000C3B62" w:rsidRDefault="00252AAE" w:rsidP="000C3B62">
      <w:pPr>
        <w:suppressAutoHyphens/>
        <w:spacing w:line="360" w:lineRule="auto"/>
        <w:ind w:firstLine="709"/>
        <w:jc w:val="both"/>
        <w:rPr>
          <w:sz w:val="28"/>
          <w:szCs w:val="28"/>
        </w:rPr>
      </w:pPr>
      <w:r w:rsidRPr="000C3B62">
        <w:rPr>
          <w:sz w:val="28"/>
          <w:szCs w:val="28"/>
        </w:rPr>
        <w:t>Компьютер может обрабатывать только информацию, представленную в числовой форме. Числа</w:t>
      </w:r>
      <w:r w:rsidR="000C3B62">
        <w:rPr>
          <w:sz w:val="28"/>
          <w:szCs w:val="28"/>
        </w:rPr>
        <w:t xml:space="preserve"> </w:t>
      </w:r>
      <w:r w:rsidRPr="000C3B62">
        <w:rPr>
          <w:sz w:val="28"/>
          <w:szCs w:val="28"/>
        </w:rPr>
        <w:t xml:space="preserve">представляют с помощью нулей и единиц., то есть применяют двоичную систему счисления. БИТ- двоичный разряд, элементарная единица информации, принимающая значение 1 или 0. Веса разрядов в двоичной системе изменяются по степеням двойки. </w:t>
      </w:r>
      <w:r w:rsidR="00794925" w:rsidRPr="000C3B62">
        <w:rPr>
          <w:sz w:val="28"/>
          <w:szCs w:val="28"/>
        </w:rPr>
        <w:t>В электронных схемах нули и единицы отличают различным уровнем электрического напряжения, прикладываемого к участку схемы. Например 1 соответствует сигнал 5В, а нулю-0В по отношению к заземлённому участку схемы.</w:t>
      </w:r>
      <w:r w:rsidRPr="000C3B62">
        <w:rPr>
          <w:sz w:val="28"/>
          <w:szCs w:val="28"/>
        </w:rPr>
        <w:t xml:space="preserve"> Электронные схемы, преобразующие сигналы только двух фиксированных уровней напряжения, получили название логических элементов.</w:t>
      </w:r>
      <w:r w:rsidR="00794925" w:rsidRPr="000C3B62">
        <w:rPr>
          <w:sz w:val="28"/>
          <w:szCs w:val="28"/>
        </w:rPr>
        <w:t xml:space="preserve"> В данном реферате были рассмотрены ЛЭ, основанные на полупроводниковой электронике.</w:t>
      </w:r>
      <w:r w:rsidRPr="000C3B62">
        <w:rPr>
          <w:sz w:val="28"/>
          <w:szCs w:val="28"/>
        </w:rPr>
        <w:t xml:space="preserve"> Из логических элементов образуются более сложные устройства: счётчики, сумматоры, триггеры и др. Из последних формируют целые узлы ЭВМ.</w:t>
      </w:r>
      <w:r w:rsidR="00794925" w:rsidRPr="000C3B62">
        <w:rPr>
          <w:sz w:val="28"/>
          <w:szCs w:val="28"/>
        </w:rPr>
        <w:t xml:space="preserve"> Минимизация размеров элементов микросхем связана с улучшением таких параметров, как стоимость выполнения логической операции или хранения бита информации, быстродействие элементов, их надёжность и др.</w:t>
      </w:r>
    </w:p>
    <w:p w:rsidR="003E6BF4" w:rsidRPr="000C3B62" w:rsidRDefault="003E6BF4" w:rsidP="000C3B62">
      <w:pPr>
        <w:suppressAutoHyphens/>
        <w:spacing w:line="360" w:lineRule="auto"/>
        <w:ind w:firstLine="709"/>
        <w:jc w:val="both"/>
        <w:rPr>
          <w:b/>
          <w:sz w:val="28"/>
          <w:szCs w:val="28"/>
        </w:rPr>
      </w:pPr>
    </w:p>
    <w:p w:rsidR="00484547" w:rsidRDefault="000C3B62" w:rsidP="000C3B62">
      <w:pPr>
        <w:suppressAutoHyphens/>
        <w:spacing w:line="360" w:lineRule="auto"/>
        <w:ind w:firstLine="709"/>
        <w:jc w:val="both"/>
        <w:rPr>
          <w:b/>
          <w:sz w:val="28"/>
          <w:szCs w:val="28"/>
          <w:lang w:val="en-US"/>
        </w:rPr>
      </w:pPr>
      <w:r>
        <w:rPr>
          <w:b/>
          <w:sz w:val="28"/>
          <w:szCs w:val="28"/>
        </w:rPr>
        <w:br w:type="page"/>
      </w:r>
      <w:r w:rsidRPr="000C3B62">
        <w:rPr>
          <w:b/>
          <w:sz w:val="28"/>
          <w:szCs w:val="28"/>
        </w:rPr>
        <w:t>Литература</w:t>
      </w:r>
    </w:p>
    <w:p w:rsidR="000C3B62" w:rsidRPr="000C3B62" w:rsidRDefault="000C3B62" w:rsidP="000C3B62">
      <w:pPr>
        <w:suppressAutoHyphens/>
        <w:spacing w:line="360" w:lineRule="auto"/>
        <w:ind w:firstLine="709"/>
        <w:jc w:val="both"/>
        <w:rPr>
          <w:b/>
          <w:sz w:val="28"/>
          <w:szCs w:val="28"/>
          <w:lang w:val="en-US"/>
        </w:rPr>
      </w:pPr>
    </w:p>
    <w:p w:rsidR="00484547" w:rsidRPr="000C3B62" w:rsidRDefault="00484547" w:rsidP="000C3B62">
      <w:pPr>
        <w:numPr>
          <w:ilvl w:val="0"/>
          <w:numId w:val="2"/>
        </w:numPr>
        <w:suppressAutoHyphens/>
        <w:spacing w:line="360" w:lineRule="auto"/>
        <w:ind w:left="0" w:firstLine="0"/>
        <w:rPr>
          <w:sz w:val="28"/>
          <w:szCs w:val="28"/>
        </w:rPr>
      </w:pPr>
      <w:r w:rsidRPr="000C3B62">
        <w:rPr>
          <w:sz w:val="28"/>
          <w:szCs w:val="28"/>
        </w:rPr>
        <w:t>Справочник по микроэлектронной импульсной технике/ В.Н. Яковлев, В.В Воскресенский, С.И. Мирошниченко и др.- К.: Техника,1983.-359с.</w:t>
      </w:r>
    </w:p>
    <w:p w:rsidR="00484547" w:rsidRPr="000C3B62" w:rsidRDefault="00484547" w:rsidP="000C3B62">
      <w:pPr>
        <w:numPr>
          <w:ilvl w:val="0"/>
          <w:numId w:val="2"/>
        </w:numPr>
        <w:suppressAutoHyphens/>
        <w:spacing w:line="360" w:lineRule="auto"/>
        <w:ind w:left="0" w:firstLine="0"/>
        <w:rPr>
          <w:sz w:val="28"/>
          <w:szCs w:val="28"/>
        </w:rPr>
      </w:pPr>
      <w:r w:rsidRPr="000C3B62">
        <w:rPr>
          <w:sz w:val="28"/>
          <w:szCs w:val="28"/>
        </w:rPr>
        <w:t>Нестеренко А.В. ЭВМ и профессия программиста.-М.:Просвещение,1990.-160с.</w:t>
      </w:r>
    </w:p>
    <w:p w:rsidR="00484547" w:rsidRPr="000C3B62" w:rsidRDefault="007E23D3" w:rsidP="000C3B62">
      <w:pPr>
        <w:numPr>
          <w:ilvl w:val="0"/>
          <w:numId w:val="2"/>
        </w:numPr>
        <w:suppressAutoHyphens/>
        <w:spacing w:line="360" w:lineRule="auto"/>
        <w:ind w:left="0" w:firstLine="0"/>
        <w:rPr>
          <w:sz w:val="28"/>
          <w:szCs w:val="28"/>
        </w:rPr>
      </w:pPr>
      <w:r w:rsidRPr="000C3B62">
        <w:rPr>
          <w:sz w:val="28"/>
          <w:szCs w:val="28"/>
        </w:rPr>
        <w:t>Е.П.Угрюмов. Проектирование элементов и узлов ЭВМ.м.: Высшая школа,1987,-316с.</w:t>
      </w:r>
      <w:bookmarkStart w:id="0" w:name="_GoBack"/>
      <w:bookmarkEnd w:id="0"/>
    </w:p>
    <w:sectPr w:rsidR="00484547" w:rsidRPr="000C3B62" w:rsidSect="000C3B62">
      <w:footerReference w:type="even" r:id="rId1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1C0" w:rsidRDefault="008471C0">
      <w:r>
        <w:separator/>
      </w:r>
    </w:p>
  </w:endnote>
  <w:endnote w:type="continuationSeparator" w:id="0">
    <w:p w:rsidR="008471C0" w:rsidRDefault="0084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E36" w:rsidRDefault="009D1E36" w:rsidP="009D1E36">
    <w:pPr>
      <w:pStyle w:val="a3"/>
      <w:framePr w:wrap="around" w:vAnchor="text" w:hAnchor="margin" w:xAlign="center" w:y="1"/>
      <w:rPr>
        <w:rStyle w:val="a5"/>
      </w:rPr>
    </w:pPr>
  </w:p>
  <w:p w:rsidR="009D1E36" w:rsidRDefault="009D1E3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1C0" w:rsidRDefault="008471C0">
      <w:r>
        <w:separator/>
      </w:r>
    </w:p>
  </w:footnote>
  <w:footnote w:type="continuationSeparator" w:id="0">
    <w:p w:rsidR="008471C0" w:rsidRDefault="008471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B2F43"/>
    <w:multiLevelType w:val="hybridMultilevel"/>
    <w:tmpl w:val="1B56157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5BC145E0"/>
    <w:multiLevelType w:val="hybridMultilevel"/>
    <w:tmpl w:val="9EC0BD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0F35"/>
    <w:rsid w:val="000033E7"/>
    <w:rsid w:val="00012947"/>
    <w:rsid w:val="00086966"/>
    <w:rsid w:val="000C3B62"/>
    <w:rsid w:val="00144EB1"/>
    <w:rsid w:val="001B41E7"/>
    <w:rsid w:val="001B58C9"/>
    <w:rsid w:val="00252AAE"/>
    <w:rsid w:val="00290F35"/>
    <w:rsid w:val="0030759B"/>
    <w:rsid w:val="00395E1B"/>
    <w:rsid w:val="003B0B8C"/>
    <w:rsid w:val="003E2154"/>
    <w:rsid w:val="003E6BF4"/>
    <w:rsid w:val="003F1ECF"/>
    <w:rsid w:val="00484547"/>
    <w:rsid w:val="004958A3"/>
    <w:rsid w:val="00512556"/>
    <w:rsid w:val="00526EE2"/>
    <w:rsid w:val="0054649C"/>
    <w:rsid w:val="005555D9"/>
    <w:rsid w:val="005D2F9B"/>
    <w:rsid w:val="005E7584"/>
    <w:rsid w:val="00675530"/>
    <w:rsid w:val="006922B4"/>
    <w:rsid w:val="006B490D"/>
    <w:rsid w:val="00713337"/>
    <w:rsid w:val="00731FD8"/>
    <w:rsid w:val="00735940"/>
    <w:rsid w:val="00794925"/>
    <w:rsid w:val="007A2A25"/>
    <w:rsid w:val="007D00B0"/>
    <w:rsid w:val="007E23D3"/>
    <w:rsid w:val="008471C0"/>
    <w:rsid w:val="00873E93"/>
    <w:rsid w:val="0088413C"/>
    <w:rsid w:val="008B2206"/>
    <w:rsid w:val="008D314E"/>
    <w:rsid w:val="008F1F0F"/>
    <w:rsid w:val="0091518B"/>
    <w:rsid w:val="00992689"/>
    <w:rsid w:val="009944D1"/>
    <w:rsid w:val="009A4B73"/>
    <w:rsid w:val="009D1E36"/>
    <w:rsid w:val="009F0945"/>
    <w:rsid w:val="009F5115"/>
    <w:rsid w:val="00A02E34"/>
    <w:rsid w:val="00A373FC"/>
    <w:rsid w:val="00A5428C"/>
    <w:rsid w:val="00A62533"/>
    <w:rsid w:val="00A73C09"/>
    <w:rsid w:val="00B2184F"/>
    <w:rsid w:val="00B4028C"/>
    <w:rsid w:val="00B50D42"/>
    <w:rsid w:val="00B56C5E"/>
    <w:rsid w:val="00BA7B9C"/>
    <w:rsid w:val="00BD020C"/>
    <w:rsid w:val="00C44D8C"/>
    <w:rsid w:val="00C67CE3"/>
    <w:rsid w:val="00CD02EF"/>
    <w:rsid w:val="00DE78A5"/>
    <w:rsid w:val="00E331C5"/>
    <w:rsid w:val="00E40D77"/>
    <w:rsid w:val="00F06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E45E4AEF-1049-4A47-A325-B9570BFD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D1E36"/>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9D1E36"/>
    <w:rPr>
      <w:rFonts w:cs="Times New Roman"/>
    </w:rPr>
  </w:style>
  <w:style w:type="paragraph" w:styleId="a6">
    <w:name w:val="header"/>
    <w:basedOn w:val="a"/>
    <w:link w:val="a7"/>
    <w:uiPriority w:val="99"/>
    <w:semiHidden/>
    <w:unhideWhenUsed/>
    <w:rsid w:val="000C3B62"/>
    <w:pPr>
      <w:tabs>
        <w:tab w:val="center" w:pos="4819"/>
        <w:tab w:val="right" w:pos="9639"/>
      </w:tabs>
    </w:pPr>
  </w:style>
  <w:style w:type="character" w:customStyle="1" w:styleId="a7">
    <w:name w:val="Верхний колонтитул Знак"/>
    <w:link w:val="a6"/>
    <w:uiPriority w:val="99"/>
    <w:semiHidden/>
    <w:locked/>
    <w:rsid w:val="000C3B6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1483</Words>
  <Characters>8457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admin</cp:lastModifiedBy>
  <cp:revision>2</cp:revision>
  <dcterms:created xsi:type="dcterms:W3CDTF">2014-03-09T21:13:00Z</dcterms:created>
  <dcterms:modified xsi:type="dcterms:W3CDTF">2014-03-09T21:13:00Z</dcterms:modified>
</cp:coreProperties>
</file>