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37" w:rsidRPr="008851AE" w:rsidRDefault="00273237" w:rsidP="00273237">
      <w:pPr>
        <w:spacing w:before="120"/>
        <w:jc w:val="center"/>
        <w:rPr>
          <w:b/>
          <w:bCs/>
          <w:sz w:val="32"/>
          <w:szCs w:val="32"/>
        </w:rPr>
      </w:pPr>
      <w:r w:rsidRPr="008851AE">
        <w:rPr>
          <w:b/>
          <w:bCs/>
          <w:sz w:val="32"/>
          <w:szCs w:val="32"/>
        </w:rPr>
        <w:t>Циклы и устойчивость в развитии социальных систем</w:t>
      </w:r>
    </w:p>
    <w:p w:rsidR="00273237" w:rsidRPr="008851AE" w:rsidRDefault="00273237" w:rsidP="00273237">
      <w:pPr>
        <w:spacing w:before="120"/>
        <w:ind w:firstLine="567"/>
        <w:jc w:val="both"/>
        <w:rPr>
          <w:sz w:val="24"/>
          <w:szCs w:val="24"/>
        </w:rPr>
      </w:pPr>
      <w:r w:rsidRPr="008851AE">
        <w:rPr>
          <w:sz w:val="24"/>
          <w:szCs w:val="24"/>
        </w:rPr>
        <w:t>А.А. Бондарев</w:t>
      </w:r>
      <w:r>
        <w:rPr>
          <w:sz w:val="24"/>
          <w:szCs w:val="24"/>
        </w:rPr>
        <w:t xml:space="preserve">, </w:t>
      </w:r>
      <w:r w:rsidRPr="008851AE">
        <w:rPr>
          <w:sz w:val="24"/>
          <w:szCs w:val="24"/>
        </w:rPr>
        <w:t>Фи</w:t>
      </w:r>
      <w:r>
        <w:rPr>
          <w:sz w:val="24"/>
          <w:szCs w:val="24"/>
        </w:rPr>
        <w:t xml:space="preserve">нансово-экономический факультет, </w:t>
      </w:r>
      <w:r w:rsidRPr="008851AE">
        <w:rPr>
          <w:sz w:val="24"/>
          <w:szCs w:val="24"/>
        </w:rPr>
        <w:t>Пятигорский государственный технологический университет</w:t>
      </w:r>
    </w:p>
    <w:p w:rsidR="00273237" w:rsidRPr="008851AE" w:rsidRDefault="00273237" w:rsidP="00273237">
      <w:pPr>
        <w:spacing w:before="120"/>
        <w:ind w:firstLine="567"/>
        <w:jc w:val="both"/>
        <w:rPr>
          <w:sz w:val="24"/>
          <w:szCs w:val="24"/>
        </w:rPr>
      </w:pPr>
      <w:r w:rsidRPr="008851AE">
        <w:rPr>
          <w:sz w:val="24"/>
          <w:szCs w:val="24"/>
        </w:rPr>
        <w:t>Демократические государства в своем развитии прошли длительный эволюционный путь от авторитарных политических режимов до демократического гражданского общества. Для гражданского общества характерны следующие черты:</w:t>
      </w:r>
    </w:p>
    <w:p w:rsidR="00273237" w:rsidRPr="008851AE" w:rsidRDefault="00273237" w:rsidP="00273237">
      <w:pPr>
        <w:spacing w:before="120"/>
        <w:ind w:firstLine="567"/>
        <w:jc w:val="both"/>
        <w:rPr>
          <w:sz w:val="24"/>
          <w:szCs w:val="24"/>
        </w:rPr>
      </w:pPr>
      <w:r w:rsidRPr="008851AE">
        <w:rPr>
          <w:sz w:val="24"/>
          <w:szCs w:val="24"/>
        </w:rPr>
        <w:t>- многополярность и сложная структура;</w:t>
      </w:r>
    </w:p>
    <w:p w:rsidR="00273237" w:rsidRPr="008851AE" w:rsidRDefault="00273237" w:rsidP="00273237">
      <w:pPr>
        <w:spacing w:before="120"/>
        <w:ind w:firstLine="567"/>
        <w:jc w:val="both"/>
        <w:rPr>
          <w:sz w:val="24"/>
          <w:szCs w:val="24"/>
        </w:rPr>
      </w:pPr>
      <w:r w:rsidRPr="008851AE">
        <w:rPr>
          <w:sz w:val="24"/>
          <w:szCs w:val="24"/>
        </w:rPr>
        <w:t>- средняя степень поляризации;</w:t>
      </w:r>
    </w:p>
    <w:p w:rsidR="00273237" w:rsidRPr="008851AE" w:rsidRDefault="00273237" w:rsidP="00273237">
      <w:pPr>
        <w:spacing w:before="120"/>
        <w:ind w:firstLine="567"/>
        <w:jc w:val="both"/>
        <w:rPr>
          <w:sz w:val="24"/>
          <w:szCs w:val="24"/>
        </w:rPr>
      </w:pPr>
      <w:r w:rsidRPr="008851AE">
        <w:rPr>
          <w:sz w:val="24"/>
          <w:szCs w:val="24"/>
        </w:rPr>
        <w:t>- самоорганизация его членов во имя защиты самых разных интересов и прав;</w:t>
      </w:r>
    </w:p>
    <w:p w:rsidR="00273237" w:rsidRPr="008851AE" w:rsidRDefault="00273237" w:rsidP="00273237">
      <w:pPr>
        <w:spacing w:before="120"/>
        <w:ind w:firstLine="567"/>
        <w:jc w:val="both"/>
        <w:rPr>
          <w:sz w:val="24"/>
          <w:szCs w:val="24"/>
        </w:rPr>
      </w:pPr>
      <w:r w:rsidRPr="008851AE">
        <w:rPr>
          <w:sz w:val="24"/>
          <w:szCs w:val="24"/>
        </w:rPr>
        <w:t>- демократизация, которая подразумевает снижение управляющих воздействий со стороны центральной власти и передача некоторых функций управления гражданским объединениям, общественным организациям;</w:t>
      </w:r>
    </w:p>
    <w:p w:rsidR="00273237" w:rsidRPr="008851AE" w:rsidRDefault="00273237" w:rsidP="00273237">
      <w:pPr>
        <w:spacing w:before="120"/>
        <w:ind w:firstLine="567"/>
        <w:jc w:val="both"/>
        <w:rPr>
          <w:sz w:val="24"/>
          <w:szCs w:val="24"/>
        </w:rPr>
      </w:pPr>
      <w:r w:rsidRPr="008851AE">
        <w:rPr>
          <w:sz w:val="24"/>
          <w:szCs w:val="24"/>
        </w:rPr>
        <w:t>- наличие обратной связи, позволяющей центральной власти</w:t>
      </w:r>
      <w:r>
        <w:rPr>
          <w:sz w:val="24"/>
          <w:szCs w:val="24"/>
        </w:rPr>
        <w:t xml:space="preserve"> </w:t>
      </w:r>
      <w:r w:rsidRPr="008851AE">
        <w:rPr>
          <w:sz w:val="24"/>
          <w:szCs w:val="24"/>
        </w:rPr>
        <w:t xml:space="preserve">проводить политический курс, отражающий интересы большинства населения; </w:t>
      </w:r>
    </w:p>
    <w:p w:rsidR="00273237" w:rsidRPr="008851AE" w:rsidRDefault="00273237" w:rsidP="00273237">
      <w:pPr>
        <w:spacing w:before="120"/>
        <w:ind w:firstLine="567"/>
        <w:jc w:val="both"/>
        <w:rPr>
          <w:sz w:val="24"/>
          <w:szCs w:val="24"/>
        </w:rPr>
      </w:pPr>
      <w:r w:rsidRPr="008851AE">
        <w:rPr>
          <w:sz w:val="24"/>
          <w:szCs w:val="24"/>
        </w:rPr>
        <w:t xml:space="preserve">- наличие внутренних связей между различными группами населения на основе общности их интересов; </w:t>
      </w:r>
    </w:p>
    <w:p w:rsidR="00273237" w:rsidRPr="008851AE" w:rsidRDefault="00273237" w:rsidP="00273237">
      <w:pPr>
        <w:spacing w:before="120"/>
        <w:ind w:firstLine="567"/>
        <w:jc w:val="both"/>
        <w:rPr>
          <w:sz w:val="24"/>
          <w:szCs w:val="24"/>
        </w:rPr>
      </w:pPr>
      <w:r w:rsidRPr="008851AE">
        <w:rPr>
          <w:sz w:val="24"/>
          <w:szCs w:val="24"/>
        </w:rPr>
        <w:t>- устойчивое поступательное развитие всей социальной системы в целом, отсутствие значительных колебаний в ее развитии.</w:t>
      </w:r>
      <w:r>
        <w:rPr>
          <w:sz w:val="24"/>
          <w:szCs w:val="24"/>
        </w:rPr>
        <w:t xml:space="preserve"> </w:t>
      </w:r>
    </w:p>
    <w:p w:rsidR="00273237" w:rsidRPr="008851AE" w:rsidRDefault="00273237" w:rsidP="00273237">
      <w:pPr>
        <w:spacing w:before="120"/>
        <w:ind w:firstLine="567"/>
        <w:jc w:val="both"/>
        <w:rPr>
          <w:sz w:val="24"/>
          <w:szCs w:val="24"/>
        </w:rPr>
      </w:pPr>
      <w:r w:rsidRPr="008851AE">
        <w:rPr>
          <w:sz w:val="24"/>
          <w:szCs w:val="24"/>
        </w:rPr>
        <w:t>Основной характеристикой гражданского общества следует признать его открытость, интернационализм, веротерпимость, наличие большого разнообразия общественных объединений</w:t>
      </w:r>
      <w:r>
        <w:rPr>
          <w:sz w:val="24"/>
          <w:szCs w:val="24"/>
        </w:rPr>
        <w:t xml:space="preserve"> </w:t>
      </w:r>
      <w:r w:rsidRPr="008851AE">
        <w:rPr>
          <w:sz w:val="24"/>
          <w:szCs w:val="24"/>
        </w:rPr>
        <w:t xml:space="preserve">с разнообразным вектором политических и социально-экономических интересов. Именно благодаря открытости и многополюсности гражданское общество является устойчивым социальным образованием, не требующим для поддержания своей устойчивости значительных властных импульсов. </w:t>
      </w:r>
    </w:p>
    <w:p w:rsidR="00273237" w:rsidRPr="008851AE" w:rsidRDefault="00273237" w:rsidP="00273237">
      <w:pPr>
        <w:spacing w:before="120"/>
        <w:ind w:firstLine="567"/>
        <w:jc w:val="both"/>
        <w:rPr>
          <w:sz w:val="24"/>
          <w:szCs w:val="24"/>
        </w:rPr>
      </w:pPr>
      <w:r w:rsidRPr="008851AE">
        <w:rPr>
          <w:sz w:val="24"/>
          <w:szCs w:val="24"/>
        </w:rPr>
        <w:t>Российское общество еще находится в самом начале эволюционного пути по построению гражданского общества. Современная структура Российского социума является, преимущественно, двухкомпонентной, сильно поляризованной: на одном полюсе олигархическая элита, на другом - остальная часть населения с минимальным прожиточным уровнем.</w:t>
      </w:r>
    </w:p>
    <w:p w:rsidR="00273237" w:rsidRDefault="00273237" w:rsidP="00273237">
      <w:pPr>
        <w:spacing w:before="120"/>
        <w:ind w:firstLine="567"/>
        <w:jc w:val="both"/>
        <w:rPr>
          <w:sz w:val="24"/>
          <w:szCs w:val="24"/>
        </w:rPr>
      </w:pPr>
      <w:r w:rsidRPr="008851AE">
        <w:rPr>
          <w:sz w:val="24"/>
          <w:szCs w:val="24"/>
        </w:rPr>
        <w:t>Взаимодействие двух полюсов такого общества можно характеризовать как силу притяжения, обозначающую общность интересов, или отталкивания, в случае их антагонизма. В первом приближении импульс взаимодействия можно описать следующим уравнением:</w:t>
      </w:r>
    </w:p>
    <w:p w:rsidR="00273237" w:rsidRDefault="00273237" w:rsidP="00273237">
      <w:pPr>
        <w:spacing w:before="120"/>
        <w:ind w:firstLine="567"/>
        <w:jc w:val="both"/>
        <w:rPr>
          <w:sz w:val="24"/>
          <w:szCs w:val="24"/>
        </w:rPr>
      </w:pPr>
    </w:p>
    <w:p w:rsidR="00273237" w:rsidRPr="008851AE" w:rsidRDefault="00AB7070" w:rsidP="0027323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7.25pt">
            <v:imagedata r:id="rId4" o:title=""/>
          </v:shape>
        </w:pict>
      </w:r>
      <w:r w:rsidR="00273237">
        <w:rPr>
          <w:sz w:val="24"/>
          <w:szCs w:val="24"/>
        </w:rPr>
        <w:t xml:space="preserve"> </w:t>
      </w:r>
      <w:r w:rsidR="00273237" w:rsidRPr="008851AE">
        <w:rPr>
          <w:sz w:val="24"/>
          <w:szCs w:val="24"/>
        </w:rPr>
        <w:t>(1)</w:t>
      </w:r>
    </w:p>
    <w:p w:rsidR="00273237" w:rsidRPr="008851AE" w:rsidRDefault="00273237" w:rsidP="00273237">
      <w:pPr>
        <w:spacing w:before="120"/>
        <w:ind w:firstLine="567"/>
        <w:jc w:val="both"/>
        <w:rPr>
          <w:sz w:val="24"/>
          <w:szCs w:val="24"/>
        </w:rPr>
      </w:pPr>
      <w:r w:rsidRPr="008851AE">
        <w:rPr>
          <w:sz w:val="24"/>
          <w:szCs w:val="24"/>
        </w:rPr>
        <w:t>где, ai – интенсивность вектора интересов группы, характеризующаяся степенью (мерой) воздействия на систему в целом, потенциалом реализации интересов;</w:t>
      </w:r>
    </w:p>
    <w:p w:rsidR="00273237" w:rsidRPr="008851AE" w:rsidRDefault="00273237" w:rsidP="00273237">
      <w:pPr>
        <w:spacing w:before="120"/>
        <w:ind w:firstLine="567"/>
        <w:jc w:val="both"/>
        <w:rPr>
          <w:sz w:val="24"/>
          <w:szCs w:val="24"/>
        </w:rPr>
      </w:pPr>
      <w:r w:rsidRPr="008851AE">
        <w:rPr>
          <w:sz w:val="24"/>
          <w:szCs w:val="24"/>
        </w:rPr>
        <w:t>qi – удельный вес группы в сообществе;</w:t>
      </w:r>
    </w:p>
    <w:p w:rsidR="00273237" w:rsidRDefault="00273237" w:rsidP="00273237">
      <w:pPr>
        <w:spacing w:before="120"/>
        <w:ind w:firstLine="567"/>
        <w:jc w:val="both"/>
        <w:rPr>
          <w:sz w:val="24"/>
          <w:szCs w:val="24"/>
        </w:rPr>
      </w:pPr>
      <w:r w:rsidRPr="008851AE">
        <w:rPr>
          <w:sz w:val="24"/>
          <w:szCs w:val="24"/>
        </w:rPr>
        <w:t>φij – угол между векторами интересов групп на плоскости политических и социально-экономических интересов, в двухкомпонентной социосистеме находится в пределах от π до π/2.</w:t>
      </w:r>
    </w:p>
    <w:p w:rsidR="00273237" w:rsidRPr="008851AE" w:rsidRDefault="00273237" w:rsidP="00273237">
      <w:pPr>
        <w:spacing w:before="120"/>
        <w:ind w:firstLine="567"/>
        <w:jc w:val="both"/>
        <w:rPr>
          <w:sz w:val="24"/>
          <w:szCs w:val="24"/>
        </w:rPr>
      </w:pPr>
      <w:r w:rsidRPr="008851AE">
        <w:rPr>
          <w:sz w:val="24"/>
          <w:szCs w:val="24"/>
        </w:rPr>
        <w:t>Антагонизм интересов двух групп создает внутренние напряжения в социуме, делает систему неустойчивой, стремящейся к развалу. Без сильных управляющих воздействий со стороны центральной власти такая система является неустойчивой.</w:t>
      </w:r>
    </w:p>
    <w:p w:rsidR="00273237" w:rsidRPr="008851AE" w:rsidRDefault="00273237" w:rsidP="00273237">
      <w:pPr>
        <w:spacing w:before="120"/>
        <w:ind w:firstLine="567"/>
        <w:jc w:val="both"/>
        <w:rPr>
          <w:sz w:val="24"/>
          <w:szCs w:val="24"/>
        </w:rPr>
      </w:pPr>
      <w:r w:rsidRPr="008851AE">
        <w:rPr>
          <w:sz w:val="24"/>
          <w:szCs w:val="24"/>
        </w:rPr>
        <w:t xml:space="preserve">Для прогнозирования динамики такой системы можно применить модели, используемые для описания динамики конфликта[1,с.187-192], основанием этому служит схожесть развития конфликта с типичной картиной неустойчивости, свойственной многим природным и социальным явлениям. </w:t>
      </w:r>
    </w:p>
    <w:p w:rsidR="00273237" w:rsidRDefault="00273237" w:rsidP="00273237">
      <w:pPr>
        <w:spacing w:before="120"/>
        <w:ind w:firstLine="567"/>
        <w:jc w:val="both"/>
        <w:rPr>
          <w:sz w:val="24"/>
          <w:szCs w:val="24"/>
        </w:rPr>
      </w:pPr>
      <w:r w:rsidRPr="008851AE">
        <w:rPr>
          <w:sz w:val="24"/>
          <w:szCs w:val="24"/>
        </w:rPr>
        <w:t>Такое сходство позволяет предложить и вполне адекватную динамическую характеристику конфликтной ситуации — накопленную «напряженность» Y (этот термин удобен применительно именно к конфликтам, хотя фактически речь идет о потенциале). При этом естественно ввести данную характеристику для каждой из участвующих в конфликте сторон, например, Y0 и Y1 , если ограничиться случаем двухстороннего конфликта. Далее, поскольку среди многочисленных факторов наиболее сильными являются лишь те, которые включаются в цепь обратных связей, можно анализировать значительно упрощенный, но сохраняющий это принципиальное положение вариант задачи, когда на изменение величин Y0 и Y1 во времени t аддитивно и линейно влияют обе накопленные напряженности:</w:t>
      </w:r>
      <w:r>
        <w:rPr>
          <w:sz w:val="24"/>
          <w:szCs w:val="24"/>
        </w:rPr>
        <w:t xml:space="preserve"> </w:t>
      </w:r>
    </w:p>
    <w:p w:rsidR="00273237" w:rsidRDefault="00AB7070" w:rsidP="00273237">
      <w:pPr>
        <w:spacing w:before="120"/>
        <w:ind w:firstLine="567"/>
        <w:jc w:val="both"/>
        <w:rPr>
          <w:sz w:val="24"/>
          <w:szCs w:val="24"/>
        </w:rPr>
      </w:pPr>
      <w:r>
        <w:rPr>
          <w:sz w:val="24"/>
          <w:szCs w:val="24"/>
        </w:rPr>
        <w:pict>
          <v:shape id="_x0000_i1026" type="#_x0000_t75" style="width:119.25pt;height:32.25pt">
            <v:imagedata r:id="rId5" o:title=""/>
          </v:shape>
        </w:pict>
      </w:r>
      <w:r w:rsidR="00273237" w:rsidRPr="008851AE">
        <w:rPr>
          <w:sz w:val="24"/>
          <w:szCs w:val="24"/>
        </w:rPr>
        <w:t>,</w:t>
      </w:r>
      <w:r w:rsidR="00273237">
        <w:rPr>
          <w:sz w:val="24"/>
          <w:szCs w:val="24"/>
        </w:rPr>
        <w:t xml:space="preserve"> </w:t>
      </w:r>
      <w:r w:rsidR="00273237" w:rsidRPr="008851AE">
        <w:rPr>
          <w:sz w:val="24"/>
          <w:szCs w:val="24"/>
        </w:rPr>
        <w:t>(2)</w:t>
      </w:r>
      <w:r w:rsidR="00273237">
        <w:rPr>
          <w:sz w:val="24"/>
          <w:szCs w:val="24"/>
        </w:rPr>
        <w:t xml:space="preserve"> </w:t>
      </w:r>
    </w:p>
    <w:p w:rsidR="00273237" w:rsidRPr="008851AE" w:rsidRDefault="00AB7070" w:rsidP="00273237">
      <w:pPr>
        <w:spacing w:before="120"/>
        <w:ind w:firstLine="567"/>
        <w:jc w:val="both"/>
        <w:rPr>
          <w:sz w:val="24"/>
          <w:szCs w:val="24"/>
        </w:rPr>
      </w:pPr>
      <w:r>
        <w:rPr>
          <w:sz w:val="24"/>
          <w:szCs w:val="24"/>
        </w:rPr>
        <w:pict>
          <v:shape id="_x0000_i1027" type="#_x0000_t75" style="width:120.75pt;height:32.25pt">
            <v:imagedata r:id="rId6" o:title=""/>
          </v:shape>
        </w:pict>
      </w:r>
      <w:r w:rsidR="00273237" w:rsidRPr="008851AE">
        <w:rPr>
          <w:sz w:val="24"/>
          <w:szCs w:val="24"/>
        </w:rPr>
        <w:t>.</w:t>
      </w:r>
      <w:r w:rsidR="00273237">
        <w:rPr>
          <w:sz w:val="24"/>
          <w:szCs w:val="24"/>
        </w:rPr>
        <w:t xml:space="preserve"> </w:t>
      </w:r>
      <w:r w:rsidR="00273237" w:rsidRPr="008851AE">
        <w:rPr>
          <w:sz w:val="24"/>
          <w:szCs w:val="24"/>
        </w:rPr>
        <w:t>(3)</w:t>
      </w:r>
    </w:p>
    <w:p w:rsidR="00273237" w:rsidRPr="008851AE" w:rsidRDefault="00273237" w:rsidP="00273237">
      <w:pPr>
        <w:spacing w:before="120"/>
        <w:ind w:firstLine="567"/>
        <w:jc w:val="both"/>
        <w:rPr>
          <w:sz w:val="24"/>
          <w:szCs w:val="24"/>
        </w:rPr>
      </w:pPr>
      <w:r w:rsidRPr="008851AE">
        <w:rPr>
          <w:sz w:val="24"/>
          <w:szCs w:val="24"/>
        </w:rPr>
        <w:t>В системе уравнений (1) и (2), которую можно решать при нулевых начальных условиях, учтено несколько влияющих факторов:</w:t>
      </w:r>
    </w:p>
    <w:p w:rsidR="00273237" w:rsidRPr="008851AE" w:rsidRDefault="00273237" w:rsidP="00273237">
      <w:pPr>
        <w:spacing w:before="120"/>
        <w:ind w:firstLine="567"/>
        <w:jc w:val="both"/>
        <w:rPr>
          <w:sz w:val="24"/>
          <w:szCs w:val="24"/>
        </w:rPr>
      </w:pPr>
      <w:r w:rsidRPr="008851AE">
        <w:rPr>
          <w:sz w:val="24"/>
          <w:szCs w:val="24"/>
        </w:rPr>
        <w:t>F1,2 — возмущающие факторы, послужившие стартовым толчком;</w:t>
      </w:r>
    </w:p>
    <w:p w:rsidR="00273237" w:rsidRPr="008851AE" w:rsidRDefault="00273237" w:rsidP="00273237">
      <w:pPr>
        <w:spacing w:before="120"/>
        <w:ind w:firstLine="567"/>
        <w:jc w:val="both"/>
        <w:rPr>
          <w:sz w:val="24"/>
          <w:szCs w:val="24"/>
        </w:rPr>
      </w:pPr>
      <w:r w:rsidRPr="008851AE">
        <w:rPr>
          <w:sz w:val="24"/>
          <w:szCs w:val="24"/>
        </w:rPr>
        <w:sym w:font="Symbol" w:char="F061"/>
      </w:r>
      <w:r w:rsidRPr="008851AE">
        <w:rPr>
          <w:sz w:val="24"/>
          <w:szCs w:val="24"/>
        </w:rPr>
        <w:t>ii — быстрота «самовозбуждения» каждой из конфликтующих сторон, определяемая внутренними мотивами (i</w:t>
      </w:r>
      <w:r>
        <w:rPr>
          <w:sz w:val="24"/>
          <w:szCs w:val="24"/>
        </w:rPr>
        <w:t xml:space="preserve"> </w:t>
      </w:r>
      <w:r w:rsidRPr="008851AE">
        <w:rPr>
          <w:sz w:val="24"/>
          <w:szCs w:val="24"/>
        </w:rPr>
        <w:t>=1,</w:t>
      </w:r>
      <w:r>
        <w:rPr>
          <w:sz w:val="24"/>
          <w:szCs w:val="24"/>
        </w:rPr>
        <w:t xml:space="preserve"> </w:t>
      </w:r>
      <w:r w:rsidRPr="008851AE">
        <w:rPr>
          <w:sz w:val="24"/>
          <w:szCs w:val="24"/>
        </w:rPr>
        <w:t>2);</w:t>
      </w:r>
    </w:p>
    <w:p w:rsidR="00273237" w:rsidRDefault="00273237" w:rsidP="00273237">
      <w:pPr>
        <w:spacing w:before="120"/>
        <w:ind w:firstLine="567"/>
        <w:jc w:val="both"/>
        <w:rPr>
          <w:sz w:val="24"/>
          <w:szCs w:val="24"/>
        </w:rPr>
      </w:pPr>
      <w:r w:rsidRPr="008851AE">
        <w:rPr>
          <w:sz w:val="24"/>
          <w:szCs w:val="24"/>
        </w:rPr>
        <w:sym w:font="Symbol" w:char="F061"/>
      </w:r>
      <w:r w:rsidRPr="008851AE">
        <w:rPr>
          <w:sz w:val="24"/>
          <w:szCs w:val="24"/>
        </w:rPr>
        <w:t xml:space="preserve">ik — быстрота внешнего возбуждения стороны (i), связанного с действиями другой стороны (k), или быстрота взаимного влияния сторон друг на друга (в общем случае </w:t>
      </w:r>
      <w:r w:rsidRPr="008851AE">
        <w:rPr>
          <w:sz w:val="24"/>
          <w:szCs w:val="24"/>
        </w:rPr>
        <w:sym w:font="Symbol" w:char="F061"/>
      </w:r>
      <w:r w:rsidRPr="008851AE">
        <w:rPr>
          <w:sz w:val="24"/>
          <w:szCs w:val="24"/>
        </w:rPr>
        <w:t>ik</w:t>
      </w:r>
      <w:r>
        <w:rPr>
          <w:sz w:val="24"/>
          <w:szCs w:val="24"/>
        </w:rPr>
        <w:t xml:space="preserve"> </w:t>
      </w:r>
      <w:r w:rsidRPr="008851AE">
        <w:rPr>
          <w:sz w:val="24"/>
          <w:szCs w:val="24"/>
        </w:rPr>
        <w:sym w:font="Symbol" w:char="F0B9"/>
      </w:r>
      <w:r w:rsidRPr="008851AE">
        <w:rPr>
          <w:sz w:val="24"/>
          <w:szCs w:val="24"/>
        </w:rPr>
        <w:t xml:space="preserve"> </w:t>
      </w:r>
      <w:r w:rsidRPr="008851AE">
        <w:rPr>
          <w:sz w:val="24"/>
          <w:szCs w:val="24"/>
        </w:rPr>
        <w:sym w:font="Symbol" w:char="F061"/>
      </w:r>
      <w:r w:rsidRPr="008851AE">
        <w:rPr>
          <w:sz w:val="24"/>
          <w:szCs w:val="24"/>
        </w:rPr>
        <w:t>ki; i</w:t>
      </w:r>
      <w:r>
        <w:rPr>
          <w:sz w:val="24"/>
          <w:szCs w:val="24"/>
        </w:rPr>
        <w:t xml:space="preserve"> </w:t>
      </w:r>
      <w:r w:rsidRPr="008851AE">
        <w:rPr>
          <w:sz w:val="24"/>
          <w:szCs w:val="24"/>
        </w:rPr>
        <w:t>=</w:t>
      </w:r>
      <w:r>
        <w:rPr>
          <w:sz w:val="24"/>
          <w:szCs w:val="24"/>
        </w:rPr>
        <w:t xml:space="preserve"> </w:t>
      </w:r>
      <w:r w:rsidRPr="008851AE">
        <w:rPr>
          <w:sz w:val="24"/>
          <w:szCs w:val="24"/>
        </w:rPr>
        <w:t>1,</w:t>
      </w:r>
      <w:r>
        <w:rPr>
          <w:sz w:val="24"/>
          <w:szCs w:val="24"/>
        </w:rPr>
        <w:t xml:space="preserve"> </w:t>
      </w:r>
      <w:r w:rsidRPr="008851AE">
        <w:rPr>
          <w:sz w:val="24"/>
          <w:szCs w:val="24"/>
        </w:rPr>
        <w:t>2; k</w:t>
      </w:r>
      <w:r>
        <w:rPr>
          <w:sz w:val="24"/>
          <w:szCs w:val="24"/>
        </w:rPr>
        <w:t xml:space="preserve"> </w:t>
      </w:r>
      <w:r w:rsidRPr="008851AE">
        <w:rPr>
          <w:sz w:val="24"/>
          <w:szCs w:val="24"/>
        </w:rPr>
        <w:t>=</w:t>
      </w:r>
      <w:r>
        <w:rPr>
          <w:sz w:val="24"/>
          <w:szCs w:val="24"/>
        </w:rPr>
        <w:t xml:space="preserve"> </w:t>
      </w:r>
      <w:r w:rsidRPr="008851AE">
        <w:rPr>
          <w:sz w:val="24"/>
          <w:szCs w:val="24"/>
        </w:rPr>
        <w:t>1,</w:t>
      </w:r>
      <w:r>
        <w:rPr>
          <w:sz w:val="24"/>
          <w:szCs w:val="24"/>
        </w:rPr>
        <w:t xml:space="preserve"> </w:t>
      </w:r>
      <w:r w:rsidRPr="008851AE">
        <w:rPr>
          <w:sz w:val="24"/>
          <w:szCs w:val="24"/>
        </w:rPr>
        <w:t>2).</w:t>
      </w:r>
    </w:p>
    <w:p w:rsidR="00273237" w:rsidRPr="008851AE" w:rsidRDefault="00273237" w:rsidP="00273237">
      <w:pPr>
        <w:spacing w:before="120"/>
        <w:ind w:firstLine="567"/>
        <w:jc w:val="both"/>
        <w:rPr>
          <w:sz w:val="24"/>
          <w:szCs w:val="24"/>
        </w:rPr>
      </w:pPr>
      <w:r w:rsidRPr="008851AE">
        <w:rPr>
          <w:sz w:val="24"/>
          <w:szCs w:val="24"/>
        </w:rPr>
        <w:t xml:space="preserve">Для моделирования состояния двухкомпонентной социосистемы определим следующие значения коэффициентов </w:t>
      </w:r>
      <w:r w:rsidRPr="008851AE">
        <w:rPr>
          <w:sz w:val="24"/>
          <w:szCs w:val="24"/>
        </w:rPr>
        <w:sym w:font="Symbol" w:char="F061"/>
      </w:r>
      <w:r w:rsidRPr="008851AE">
        <w:rPr>
          <w:sz w:val="24"/>
          <w:szCs w:val="24"/>
        </w:rPr>
        <w:t xml:space="preserve">ii, и </w:t>
      </w:r>
      <w:r w:rsidRPr="008851AE">
        <w:rPr>
          <w:sz w:val="24"/>
          <w:szCs w:val="24"/>
        </w:rPr>
        <w:sym w:font="Symbol" w:char="F061"/>
      </w:r>
      <w:r w:rsidRPr="008851AE">
        <w:rPr>
          <w:sz w:val="24"/>
          <w:szCs w:val="24"/>
        </w:rPr>
        <w:t>ik:</w:t>
      </w:r>
    </w:p>
    <w:p w:rsidR="00273237" w:rsidRPr="008851AE" w:rsidRDefault="00273237" w:rsidP="00273237">
      <w:pPr>
        <w:spacing w:before="120"/>
        <w:ind w:firstLine="567"/>
        <w:jc w:val="both"/>
        <w:rPr>
          <w:sz w:val="24"/>
          <w:szCs w:val="24"/>
        </w:rPr>
      </w:pPr>
    </w:p>
    <w:tbl>
      <w:tblPr>
        <w:tblW w:w="0" w:type="auto"/>
        <w:tblInd w:w="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623"/>
      </w:tblGrid>
      <w:tr w:rsidR="00273237" w:rsidRPr="008851AE" w:rsidTr="006C69E2">
        <w:tc>
          <w:tcPr>
            <w:tcW w:w="1749" w:type="dxa"/>
          </w:tcPr>
          <w:p w:rsidR="00273237" w:rsidRPr="008851AE" w:rsidRDefault="00273237" w:rsidP="006C69E2">
            <w:pPr>
              <w:spacing w:before="120"/>
              <w:ind w:firstLine="567"/>
              <w:jc w:val="both"/>
              <w:rPr>
                <w:sz w:val="24"/>
                <w:szCs w:val="24"/>
              </w:rPr>
            </w:pPr>
            <w:r w:rsidRPr="008851AE">
              <w:rPr>
                <w:sz w:val="24"/>
                <w:szCs w:val="24"/>
              </w:rPr>
              <w:t>а11=0,01</w:t>
            </w:r>
          </w:p>
        </w:tc>
        <w:tc>
          <w:tcPr>
            <w:tcW w:w="1623" w:type="dxa"/>
          </w:tcPr>
          <w:p w:rsidR="00273237" w:rsidRPr="008851AE" w:rsidRDefault="00273237" w:rsidP="006C69E2">
            <w:pPr>
              <w:spacing w:before="120"/>
              <w:ind w:firstLine="567"/>
              <w:jc w:val="both"/>
              <w:rPr>
                <w:sz w:val="24"/>
                <w:szCs w:val="24"/>
              </w:rPr>
            </w:pPr>
            <w:r w:rsidRPr="008851AE">
              <w:rPr>
                <w:sz w:val="24"/>
                <w:szCs w:val="24"/>
              </w:rPr>
              <w:t>а12=(t-2)</w:t>
            </w:r>
          </w:p>
        </w:tc>
      </w:tr>
      <w:tr w:rsidR="00273237" w:rsidRPr="008851AE" w:rsidTr="006C69E2">
        <w:tc>
          <w:tcPr>
            <w:tcW w:w="1749" w:type="dxa"/>
          </w:tcPr>
          <w:p w:rsidR="00273237" w:rsidRPr="008851AE" w:rsidRDefault="00273237" w:rsidP="006C69E2">
            <w:pPr>
              <w:spacing w:before="120"/>
              <w:ind w:firstLine="567"/>
              <w:jc w:val="both"/>
              <w:rPr>
                <w:sz w:val="24"/>
                <w:szCs w:val="24"/>
              </w:rPr>
            </w:pPr>
            <w:r w:rsidRPr="008851AE">
              <w:rPr>
                <w:sz w:val="24"/>
                <w:szCs w:val="24"/>
              </w:rPr>
              <w:t>а11=0,99</w:t>
            </w:r>
          </w:p>
        </w:tc>
        <w:tc>
          <w:tcPr>
            <w:tcW w:w="1623" w:type="dxa"/>
          </w:tcPr>
          <w:p w:rsidR="00273237" w:rsidRPr="008851AE" w:rsidRDefault="00273237" w:rsidP="006C69E2">
            <w:pPr>
              <w:spacing w:before="120"/>
              <w:ind w:firstLine="567"/>
              <w:jc w:val="both"/>
              <w:rPr>
                <w:sz w:val="24"/>
                <w:szCs w:val="24"/>
              </w:rPr>
            </w:pPr>
            <w:r w:rsidRPr="008851AE">
              <w:rPr>
                <w:sz w:val="24"/>
                <w:szCs w:val="24"/>
              </w:rPr>
              <w:t>а22=1</w:t>
            </w:r>
          </w:p>
        </w:tc>
      </w:tr>
    </w:tbl>
    <w:p w:rsidR="00273237" w:rsidRPr="008851AE"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 xml:space="preserve">Предпосылки для определения таких численных значений коэффициентов </w:t>
      </w:r>
      <w:r w:rsidRPr="008851AE">
        <w:rPr>
          <w:sz w:val="24"/>
          <w:szCs w:val="24"/>
        </w:rPr>
        <w:sym w:font="Symbol" w:char="F061"/>
      </w:r>
      <w:r w:rsidRPr="008851AE">
        <w:rPr>
          <w:sz w:val="24"/>
          <w:szCs w:val="24"/>
        </w:rPr>
        <w:t xml:space="preserve">ii, и </w:t>
      </w:r>
      <w:r w:rsidRPr="008851AE">
        <w:rPr>
          <w:sz w:val="24"/>
          <w:szCs w:val="24"/>
        </w:rPr>
        <w:sym w:font="Symbol" w:char="F061"/>
      </w:r>
      <w:r w:rsidRPr="008851AE">
        <w:rPr>
          <w:sz w:val="24"/>
          <w:szCs w:val="24"/>
        </w:rPr>
        <w:t>ik следующие:</w:t>
      </w:r>
    </w:p>
    <w:p w:rsidR="00273237" w:rsidRPr="008851AE" w:rsidRDefault="00273237" w:rsidP="00273237">
      <w:pPr>
        <w:spacing w:before="120"/>
        <w:ind w:firstLine="567"/>
        <w:jc w:val="both"/>
        <w:rPr>
          <w:sz w:val="24"/>
          <w:szCs w:val="24"/>
        </w:rPr>
      </w:pPr>
      <w:r w:rsidRPr="008851AE">
        <w:rPr>
          <w:sz w:val="24"/>
          <w:szCs w:val="24"/>
        </w:rPr>
        <w:t>– интенсивность воздействия каждой группы сообщества на государственную власть, выработку ею управляющих воздействий на систему, пропорциональна финансовому потенциалу этой группы, и может быть определена посредством коэффициентов «Джинни». Для РФ разница в доходах крайних социальных групп составляет более 100;</w:t>
      </w:r>
    </w:p>
    <w:p w:rsidR="00273237" w:rsidRPr="008851AE" w:rsidRDefault="00273237" w:rsidP="00273237">
      <w:pPr>
        <w:spacing w:before="120"/>
        <w:ind w:firstLine="567"/>
        <w:jc w:val="both"/>
        <w:rPr>
          <w:sz w:val="24"/>
          <w:szCs w:val="24"/>
        </w:rPr>
      </w:pPr>
      <w:r w:rsidRPr="008851AE">
        <w:rPr>
          <w:sz w:val="24"/>
          <w:szCs w:val="24"/>
        </w:rPr>
        <w:t>– как правило, олигархические группы в любой стране имеют возможность влиять на социосистему через политические партии или непосредственно через правительство, эта группа имеет высокую степень организованности и реагирует на изменения системы без опоздания, и наоборот, вторая часть системы – население – имеет низкую степень самоорганизации и самоорганизуется, образует партии, защищающие их интересы, как правило, в кризисных, тяжелых условиях, следовательно, реакция этой системы осуществляется с опозданием, но в динамике этот сегмент социосистемы, самоорганизуясь, увеличивает свой потенциал напряженности. Для целей моделирования примем прямую зависимость между быстротой внешнего возбуждения стороны (0), связанного с действиями другой стороны (1), и временем.</w:t>
      </w:r>
    </w:p>
    <w:p w:rsidR="00273237" w:rsidRPr="008851AE" w:rsidRDefault="00AB7070" w:rsidP="00273237">
      <w:pPr>
        <w:spacing w:before="120"/>
        <w:ind w:firstLine="567"/>
        <w:jc w:val="both"/>
        <w:rPr>
          <w:sz w:val="24"/>
          <w:szCs w:val="24"/>
        </w:rPr>
      </w:pPr>
      <w:r>
        <w:rPr>
          <w:sz w:val="24"/>
          <w:szCs w:val="24"/>
        </w:rPr>
        <w:pict>
          <v:shape id="_x0000_i1028" type="#_x0000_t75" style="width:61.5pt;height:12.75pt">
            <v:imagedata r:id="rId7" o:title=""/>
          </v:shape>
        </w:pict>
      </w:r>
    </w:p>
    <w:p w:rsidR="00273237" w:rsidRPr="008851AE" w:rsidRDefault="00AB7070" w:rsidP="00273237">
      <w:pPr>
        <w:spacing w:before="120"/>
        <w:ind w:firstLine="567"/>
        <w:jc w:val="both"/>
        <w:rPr>
          <w:sz w:val="24"/>
          <w:szCs w:val="24"/>
        </w:rPr>
      </w:pPr>
      <w:r>
        <w:rPr>
          <w:sz w:val="24"/>
          <w:szCs w:val="24"/>
        </w:rPr>
        <w:pict>
          <v:shape id="_x0000_i1029" type="#_x0000_t75" style="width:49.5pt;height:12.75pt">
            <v:imagedata r:id="rId8" o:title=""/>
          </v:shape>
        </w:pict>
      </w:r>
    </w:p>
    <w:p w:rsidR="00273237" w:rsidRPr="008851AE" w:rsidRDefault="00273237" w:rsidP="00273237">
      <w:pPr>
        <w:spacing w:before="120"/>
        <w:ind w:firstLine="567"/>
        <w:jc w:val="both"/>
        <w:rPr>
          <w:sz w:val="24"/>
          <w:szCs w:val="24"/>
        </w:rPr>
      </w:pPr>
      <w:r w:rsidRPr="008851AE">
        <w:rPr>
          <w:sz w:val="24"/>
          <w:szCs w:val="24"/>
        </w:rPr>
        <w:t>Решение системы дифференциальных уравнений в программе Mathcad</w:t>
      </w:r>
    </w:p>
    <w:p w:rsidR="00273237" w:rsidRPr="008851AE" w:rsidRDefault="00AB7070" w:rsidP="00273237">
      <w:pPr>
        <w:spacing w:before="120"/>
        <w:ind w:firstLine="567"/>
        <w:jc w:val="both"/>
        <w:rPr>
          <w:sz w:val="24"/>
          <w:szCs w:val="24"/>
        </w:rPr>
      </w:pPr>
      <w:r>
        <w:rPr>
          <w:sz w:val="24"/>
          <w:szCs w:val="24"/>
        </w:rPr>
        <w:pict>
          <v:shape id="_x0000_i1030" type="#_x0000_t75" style="width:139.5pt;height:29.25pt">
            <v:imagedata r:id="rId9" o:title=""/>
          </v:shape>
        </w:pict>
      </w:r>
    </w:p>
    <w:p w:rsidR="00273237" w:rsidRDefault="00AB7070" w:rsidP="00273237">
      <w:pPr>
        <w:spacing w:before="120"/>
        <w:ind w:firstLine="567"/>
        <w:jc w:val="both"/>
        <w:rPr>
          <w:sz w:val="24"/>
          <w:szCs w:val="24"/>
        </w:rPr>
      </w:pPr>
      <w:r>
        <w:rPr>
          <w:sz w:val="24"/>
          <w:szCs w:val="24"/>
        </w:rPr>
        <w:pict>
          <v:shape id="_x0000_i1031" type="#_x0000_t75" style="width:24pt;height:12.75pt">
            <v:imagedata r:id="rId10" o:title=""/>
          </v:shape>
        </w:pict>
      </w:r>
    </w:p>
    <w:p w:rsidR="00273237" w:rsidRDefault="00AB7070" w:rsidP="00273237">
      <w:pPr>
        <w:spacing w:before="120"/>
        <w:ind w:firstLine="567"/>
        <w:jc w:val="both"/>
        <w:rPr>
          <w:sz w:val="24"/>
          <w:szCs w:val="24"/>
        </w:rPr>
      </w:pPr>
      <w:r>
        <w:rPr>
          <w:sz w:val="24"/>
          <w:szCs w:val="24"/>
        </w:rPr>
        <w:pict>
          <v:shape id="_x0000_i1032" type="#_x0000_t75" style="width:38.25pt;height:12.75pt">
            <v:imagedata r:id="rId11" o:title=""/>
          </v:shape>
        </w:pict>
      </w:r>
    </w:p>
    <w:p w:rsidR="00273237" w:rsidRPr="008851AE" w:rsidRDefault="00AB7070" w:rsidP="00273237">
      <w:pPr>
        <w:spacing w:before="120"/>
        <w:ind w:firstLine="567"/>
        <w:jc w:val="both"/>
        <w:rPr>
          <w:sz w:val="24"/>
          <w:szCs w:val="24"/>
        </w:rPr>
      </w:pPr>
      <w:r>
        <w:rPr>
          <w:sz w:val="24"/>
          <w:szCs w:val="24"/>
        </w:rPr>
        <w:pict>
          <v:shape id="_x0000_i1033" type="#_x0000_t75" style="width:120.75pt;height:29.25pt">
            <v:imagedata r:id="rId12" o:title=""/>
          </v:shape>
        </w:pict>
      </w:r>
    </w:p>
    <w:p w:rsidR="00273237" w:rsidRDefault="00AB7070" w:rsidP="00273237">
      <w:pPr>
        <w:spacing w:before="120"/>
        <w:ind w:firstLine="567"/>
        <w:jc w:val="both"/>
        <w:rPr>
          <w:sz w:val="24"/>
          <w:szCs w:val="24"/>
        </w:rPr>
      </w:pPr>
      <w:r>
        <w:rPr>
          <w:sz w:val="24"/>
          <w:szCs w:val="24"/>
        </w:rPr>
        <w:pict>
          <v:shape id="_x0000_i1034" type="#_x0000_t75" style="width:38.25pt;height:12.75pt">
            <v:imagedata r:id="rId13" o:title=""/>
          </v:shape>
        </w:pict>
      </w:r>
    </w:p>
    <w:p w:rsidR="00273237" w:rsidRDefault="00AB7070" w:rsidP="00273237">
      <w:pPr>
        <w:spacing w:before="120"/>
        <w:ind w:firstLine="567"/>
        <w:jc w:val="both"/>
        <w:rPr>
          <w:sz w:val="24"/>
          <w:szCs w:val="24"/>
        </w:rPr>
      </w:pPr>
      <w:r>
        <w:rPr>
          <w:sz w:val="24"/>
          <w:szCs w:val="24"/>
        </w:rPr>
        <w:pict>
          <v:shape id="_x0000_i1035" type="#_x0000_t75" style="width:120.75pt;height:29.25pt">
            <v:imagedata r:id="rId14"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показывает, что при принятых значениях коэффициентов</w:t>
      </w:r>
      <w:r>
        <w:rPr>
          <w:sz w:val="24"/>
          <w:szCs w:val="24"/>
        </w:rPr>
        <w:t xml:space="preserve"> </w:t>
      </w:r>
      <w:r w:rsidRPr="008851AE">
        <w:rPr>
          <w:sz w:val="24"/>
          <w:szCs w:val="24"/>
        </w:rPr>
        <w:sym w:font="Symbol" w:char="F061"/>
      </w:r>
      <w:r w:rsidRPr="008851AE">
        <w:rPr>
          <w:sz w:val="24"/>
          <w:szCs w:val="24"/>
        </w:rPr>
        <w:t xml:space="preserve">ii, и </w:t>
      </w:r>
      <w:r w:rsidRPr="008851AE">
        <w:rPr>
          <w:sz w:val="24"/>
          <w:szCs w:val="24"/>
        </w:rPr>
        <w:sym w:font="Symbol" w:char="F061"/>
      </w:r>
      <w:r w:rsidRPr="008851AE">
        <w:rPr>
          <w:sz w:val="24"/>
          <w:szCs w:val="24"/>
        </w:rPr>
        <w:t>ik, система является неустойчивой (рис. 1).</w:t>
      </w:r>
    </w:p>
    <w:p w:rsidR="00273237" w:rsidRPr="008851AE" w:rsidRDefault="00AB7070" w:rsidP="00273237">
      <w:pPr>
        <w:spacing w:before="120"/>
        <w:ind w:firstLine="567"/>
        <w:jc w:val="both"/>
        <w:rPr>
          <w:sz w:val="24"/>
          <w:szCs w:val="24"/>
        </w:rPr>
      </w:pPr>
      <w:r>
        <w:rPr>
          <w:sz w:val="24"/>
          <w:szCs w:val="24"/>
        </w:rPr>
        <w:pict>
          <v:shape id="_x0000_i1036" type="#_x0000_t75" style="width:233.25pt;height:140.25pt;mso-wrap-distance-left:0;mso-wrap-distance-right:0;mso-position-horizontal-relative:page" o:allowoverlap="f">
            <v:imagedata r:id="rId15" o:title="" cropleft="5452f" cropright="3406f"/>
          </v:shape>
        </w:pict>
      </w:r>
    </w:p>
    <w:p w:rsidR="00273237" w:rsidRDefault="00273237" w:rsidP="00273237">
      <w:pPr>
        <w:spacing w:before="120"/>
        <w:ind w:firstLine="567"/>
        <w:jc w:val="both"/>
        <w:rPr>
          <w:sz w:val="24"/>
          <w:szCs w:val="24"/>
        </w:rPr>
      </w:pPr>
      <w:r w:rsidRPr="008851AE">
        <w:rPr>
          <w:sz w:val="24"/>
          <w:szCs w:val="24"/>
        </w:rPr>
        <w:t>Рис. 1. Фазовый портрет системы</w:t>
      </w:r>
    </w:p>
    <w:p w:rsidR="00273237" w:rsidRPr="008851AE" w:rsidRDefault="00273237" w:rsidP="00273237">
      <w:pPr>
        <w:spacing w:before="120"/>
        <w:ind w:firstLine="567"/>
        <w:jc w:val="both"/>
        <w:rPr>
          <w:sz w:val="24"/>
          <w:szCs w:val="24"/>
        </w:rPr>
      </w:pPr>
      <w:r w:rsidRPr="008851AE">
        <w:rPr>
          <w:sz w:val="24"/>
          <w:szCs w:val="24"/>
        </w:rPr>
        <w:t>Любое общество не может существовать самостоятельно и всегда испытывает управляющие воздействия со стороны органа управления - государственной власти, оказывающей стабилизирующее воздействие на систему, образуя отрицательные обратные связи в системе. Стабилизирующие обратные связи зависят от величины накопленных напряженностей.</w:t>
      </w:r>
      <w:r>
        <w:rPr>
          <w:sz w:val="24"/>
          <w:szCs w:val="24"/>
        </w:rPr>
        <w:t xml:space="preserve"> </w:t>
      </w:r>
    </w:p>
    <w:p w:rsidR="00273237" w:rsidRPr="008851AE" w:rsidRDefault="00273237" w:rsidP="00273237">
      <w:pPr>
        <w:spacing w:before="120"/>
        <w:ind w:firstLine="567"/>
        <w:jc w:val="both"/>
        <w:rPr>
          <w:sz w:val="24"/>
          <w:szCs w:val="24"/>
        </w:rPr>
      </w:pPr>
      <w:r w:rsidRPr="008851AE">
        <w:rPr>
          <w:sz w:val="24"/>
          <w:szCs w:val="24"/>
        </w:rPr>
        <w:t>Если управляющее воздействие зависит от Y0 и Y1, то возможны следующие основные варианты.</w:t>
      </w:r>
    </w:p>
    <w:p w:rsidR="00273237" w:rsidRDefault="00273237" w:rsidP="00273237">
      <w:pPr>
        <w:spacing w:before="120"/>
        <w:ind w:firstLine="567"/>
        <w:jc w:val="both"/>
        <w:rPr>
          <w:sz w:val="24"/>
          <w:szCs w:val="24"/>
        </w:rPr>
      </w:pPr>
      <w:r w:rsidRPr="008851AE">
        <w:rPr>
          <w:sz w:val="24"/>
          <w:szCs w:val="24"/>
        </w:rPr>
        <w:t>Вариант 1. Управляющее воздействие центральной власти пропорционально разности напряженностей, накопленных сторонами, и направлены на обе конфликтующие стороны:</w:t>
      </w:r>
      <w:r>
        <w:rPr>
          <w:sz w:val="24"/>
          <w:szCs w:val="24"/>
        </w:rPr>
        <w:t xml:space="preserve"> </w:t>
      </w:r>
    </w:p>
    <w:p w:rsidR="00273237" w:rsidRPr="008851AE" w:rsidRDefault="00AB7070" w:rsidP="00273237">
      <w:pPr>
        <w:spacing w:before="120"/>
        <w:ind w:firstLine="567"/>
        <w:jc w:val="both"/>
        <w:rPr>
          <w:sz w:val="24"/>
          <w:szCs w:val="24"/>
        </w:rPr>
      </w:pPr>
      <w:r>
        <w:rPr>
          <w:sz w:val="24"/>
          <w:szCs w:val="24"/>
        </w:rPr>
        <w:pict>
          <v:shape id="_x0000_i1037" type="#_x0000_t75" style="width:81.75pt;height:20.25pt">
            <v:imagedata r:id="rId16" o:title=""/>
          </v:shape>
        </w:pict>
      </w:r>
      <w:r w:rsidR="00273237" w:rsidRPr="008851AE">
        <w:rPr>
          <w:sz w:val="24"/>
          <w:szCs w:val="24"/>
        </w:rPr>
        <w:t>.</w:t>
      </w:r>
      <w:r w:rsidR="00273237">
        <w:rPr>
          <w:sz w:val="24"/>
          <w:szCs w:val="24"/>
        </w:rPr>
        <w:t xml:space="preserve"> </w:t>
      </w:r>
      <w:r w:rsidR="00273237" w:rsidRPr="008851AE">
        <w:rPr>
          <w:sz w:val="24"/>
          <w:szCs w:val="24"/>
        </w:rPr>
        <w:t>(4)</w:t>
      </w:r>
    </w:p>
    <w:p w:rsidR="00273237" w:rsidRDefault="00273237" w:rsidP="00273237">
      <w:pPr>
        <w:spacing w:before="120"/>
        <w:ind w:firstLine="567"/>
        <w:jc w:val="both"/>
        <w:rPr>
          <w:sz w:val="24"/>
          <w:szCs w:val="24"/>
        </w:rPr>
      </w:pPr>
      <w:r w:rsidRPr="008851AE">
        <w:rPr>
          <w:sz w:val="24"/>
          <w:szCs w:val="24"/>
        </w:rPr>
        <w:t>В этом варианте учитываются текущие изменения в конфликте, а усилия ослабляются по мере приближения сторон к равенству сил (паритет силы), тогда вместо уравнений (2) и (3) имеем:</w:t>
      </w:r>
      <w:r>
        <w:rPr>
          <w:sz w:val="24"/>
          <w:szCs w:val="24"/>
        </w:rPr>
        <w:t xml:space="preserve"> </w:t>
      </w:r>
    </w:p>
    <w:p w:rsidR="00273237" w:rsidRDefault="00AB7070" w:rsidP="00273237">
      <w:pPr>
        <w:spacing w:before="120"/>
        <w:ind w:firstLine="567"/>
        <w:jc w:val="both"/>
        <w:rPr>
          <w:sz w:val="24"/>
          <w:szCs w:val="24"/>
        </w:rPr>
      </w:pPr>
      <w:r>
        <w:rPr>
          <w:sz w:val="24"/>
          <w:szCs w:val="24"/>
        </w:rPr>
        <w:pict>
          <v:shape id="_x0000_i1038" type="#_x0000_t75" style="width:179.25pt;height:32.25pt">
            <v:imagedata r:id="rId17" o:title=""/>
          </v:shape>
        </w:pict>
      </w:r>
      <w:r w:rsidR="00273237">
        <w:rPr>
          <w:sz w:val="24"/>
          <w:szCs w:val="24"/>
        </w:rPr>
        <w:t xml:space="preserve"> </w:t>
      </w:r>
      <w:r w:rsidR="00273237" w:rsidRPr="008851AE">
        <w:rPr>
          <w:sz w:val="24"/>
          <w:szCs w:val="24"/>
        </w:rPr>
        <w:t>;</w:t>
      </w:r>
      <w:r w:rsidR="00273237">
        <w:rPr>
          <w:sz w:val="24"/>
          <w:szCs w:val="24"/>
        </w:rPr>
        <w:t xml:space="preserve"> </w:t>
      </w:r>
      <w:r w:rsidR="00273237" w:rsidRPr="008851AE">
        <w:rPr>
          <w:sz w:val="24"/>
          <w:szCs w:val="24"/>
        </w:rPr>
        <w:t>(5)</w:t>
      </w:r>
      <w:r w:rsidR="00273237">
        <w:rPr>
          <w:sz w:val="24"/>
          <w:szCs w:val="24"/>
        </w:rPr>
        <w:t xml:space="preserve"> </w:t>
      </w:r>
    </w:p>
    <w:p w:rsidR="00273237" w:rsidRPr="008851AE" w:rsidRDefault="00AB7070" w:rsidP="00273237">
      <w:pPr>
        <w:spacing w:before="120"/>
        <w:ind w:firstLine="567"/>
        <w:jc w:val="both"/>
        <w:rPr>
          <w:sz w:val="24"/>
          <w:szCs w:val="24"/>
        </w:rPr>
      </w:pPr>
      <w:r>
        <w:rPr>
          <w:sz w:val="24"/>
          <w:szCs w:val="24"/>
        </w:rPr>
        <w:pict>
          <v:shape id="_x0000_i1039" type="#_x0000_t75" style="width:185.25pt;height:32.25pt">
            <v:imagedata r:id="rId18" o:title=""/>
          </v:shape>
        </w:pict>
      </w:r>
      <w:r w:rsidR="00273237" w:rsidRPr="008851AE">
        <w:rPr>
          <w:sz w:val="24"/>
          <w:szCs w:val="24"/>
        </w:rPr>
        <w:t>.</w:t>
      </w:r>
      <w:r w:rsidR="00273237">
        <w:rPr>
          <w:sz w:val="24"/>
          <w:szCs w:val="24"/>
        </w:rPr>
        <w:t xml:space="preserve"> </w:t>
      </w:r>
      <w:r w:rsidR="00273237" w:rsidRPr="008851AE">
        <w:rPr>
          <w:sz w:val="24"/>
          <w:szCs w:val="24"/>
        </w:rPr>
        <w:t>(6)</w:t>
      </w:r>
    </w:p>
    <w:p w:rsidR="00273237" w:rsidRPr="008851AE" w:rsidRDefault="00273237" w:rsidP="00273237">
      <w:pPr>
        <w:spacing w:before="120"/>
        <w:ind w:firstLine="567"/>
        <w:jc w:val="both"/>
        <w:rPr>
          <w:sz w:val="24"/>
          <w:szCs w:val="24"/>
        </w:rPr>
      </w:pPr>
      <w:r w:rsidRPr="008851AE">
        <w:rPr>
          <w:sz w:val="24"/>
          <w:szCs w:val="24"/>
        </w:rPr>
        <w:t>В результате аналитического решения системы дифференциальных уравнений (5 и 6) получаются корни характеристического уравнения, определяющие инкременты неустойчивости.</w:t>
      </w:r>
    </w:p>
    <w:p w:rsidR="00273237" w:rsidRPr="008851AE" w:rsidRDefault="00AB7070" w:rsidP="00273237">
      <w:pPr>
        <w:spacing w:before="120"/>
        <w:ind w:firstLine="567"/>
        <w:jc w:val="both"/>
        <w:rPr>
          <w:sz w:val="24"/>
          <w:szCs w:val="24"/>
        </w:rPr>
      </w:pPr>
      <w:r>
        <w:rPr>
          <w:sz w:val="24"/>
          <w:szCs w:val="24"/>
        </w:rPr>
        <w:pict>
          <v:shape id="_x0000_i1040" type="#_x0000_t75" style="width:93.75pt;height:23.25pt">
            <v:imagedata r:id="rId19" o:title=""/>
          </v:shape>
        </w:pict>
      </w:r>
      <w:r w:rsidR="00273237" w:rsidRPr="008851AE">
        <w:rPr>
          <w:sz w:val="24"/>
          <w:szCs w:val="24"/>
        </w:rPr>
        <w:t>;</w:t>
      </w:r>
      <w:r w:rsidR="00273237">
        <w:rPr>
          <w:sz w:val="24"/>
          <w:szCs w:val="24"/>
        </w:rPr>
        <w:t xml:space="preserve"> </w:t>
      </w:r>
      <w:r w:rsidR="00273237" w:rsidRPr="008851AE">
        <w:rPr>
          <w:sz w:val="24"/>
          <w:szCs w:val="24"/>
        </w:rPr>
        <w:t>(7)</w:t>
      </w:r>
    </w:p>
    <w:p w:rsidR="00273237" w:rsidRDefault="00273237" w:rsidP="00273237">
      <w:pPr>
        <w:spacing w:before="120"/>
        <w:ind w:firstLine="567"/>
        <w:jc w:val="both"/>
        <w:rPr>
          <w:sz w:val="24"/>
          <w:szCs w:val="24"/>
        </w:rPr>
      </w:pPr>
      <w:r w:rsidRPr="008851AE">
        <w:rPr>
          <w:sz w:val="24"/>
          <w:szCs w:val="24"/>
        </w:rPr>
        <w:t>где</w:t>
      </w:r>
      <w:r>
        <w:rPr>
          <w:sz w:val="24"/>
          <w:szCs w:val="24"/>
        </w:rPr>
        <w:t xml:space="preserve"> </w:t>
      </w:r>
    </w:p>
    <w:p w:rsidR="00273237" w:rsidRDefault="00273237" w:rsidP="00273237">
      <w:pPr>
        <w:spacing w:before="120"/>
        <w:ind w:firstLine="567"/>
        <w:jc w:val="both"/>
        <w:rPr>
          <w:sz w:val="24"/>
          <w:szCs w:val="24"/>
        </w:rPr>
      </w:pPr>
      <w:r w:rsidRPr="008851AE">
        <w:rPr>
          <w:sz w:val="24"/>
          <w:szCs w:val="24"/>
        </w:rPr>
        <w:sym w:font="Symbol" w:char="F06D"/>
      </w:r>
      <w:r w:rsidRPr="008851AE">
        <w:rPr>
          <w:sz w:val="24"/>
          <w:szCs w:val="24"/>
        </w:rPr>
        <w:t xml:space="preserve"> </w:t>
      </w:r>
      <w:r w:rsidRPr="008851AE">
        <w:rPr>
          <w:sz w:val="24"/>
          <w:szCs w:val="24"/>
        </w:rPr>
        <w:sym w:font="Symbol" w:char="F03D"/>
      </w:r>
      <w:r w:rsidRPr="008851AE">
        <w:rPr>
          <w:sz w:val="24"/>
          <w:szCs w:val="24"/>
        </w:rPr>
        <w:t xml:space="preserve"> (</w:t>
      </w:r>
      <w:r w:rsidRPr="008851AE">
        <w:rPr>
          <w:sz w:val="24"/>
          <w:szCs w:val="24"/>
        </w:rPr>
        <w:sym w:font="Symbol" w:char="F061"/>
      </w:r>
      <w:r w:rsidRPr="008851AE">
        <w:rPr>
          <w:sz w:val="24"/>
          <w:szCs w:val="24"/>
        </w:rPr>
        <w:sym w:font="Symbol" w:char="F031"/>
      </w:r>
      <w:r w:rsidRPr="008851AE">
        <w:rPr>
          <w:sz w:val="24"/>
          <w:szCs w:val="24"/>
        </w:rPr>
        <w:sym w:font="Symbol" w:char="F031"/>
      </w:r>
      <w:r w:rsidRPr="008851AE">
        <w:rPr>
          <w:sz w:val="24"/>
          <w:szCs w:val="24"/>
        </w:rPr>
        <w:t xml:space="preserve"> </w:t>
      </w:r>
      <w:r w:rsidRPr="008851AE">
        <w:rPr>
          <w:sz w:val="24"/>
          <w:szCs w:val="24"/>
        </w:rPr>
        <w:sym w:font="Symbol" w:char="F02B"/>
      </w:r>
      <w:r w:rsidRPr="008851AE">
        <w:rPr>
          <w:sz w:val="24"/>
          <w:szCs w:val="24"/>
        </w:rPr>
        <w:t xml:space="preserve"> </w:t>
      </w:r>
      <w:r w:rsidRPr="008851AE">
        <w:rPr>
          <w:sz w:val="24"/>
          <w:szCs w:val="24"/>
        </w:rPr>
        <w:sym w:font="Symbol" w:char="F061"/>
      </w:r>
      <w:r w:rsidRPr="008851AE">
        <w:rPr>
          <w:sz w:val="24"/>
          <w:szCs w:val="24"/>
        </w:rPr>
        <w:sym w:font="Symbol" w:char="F032"/>
      </w:r>
      <w:r w:rsidRPr="008851AE">
        <w:rPr>
          <w:sz w:val="24"/>
          <w:szCs w:val="24"/>
        </w:rPr>
        <w:sym w:font="Symbol" w:char="F032"/>
      </w:r>
      <w:r w:rsidRPr="008851AE">
        <w:rPr>
          <w:sz w:val="24"/>
          <w:szCs w:val="24"/>
        </w:rPr>
        <w:t xml:space="preserve">) </w:t>
      </w:r>
      <w:r w:rsidRPr="008851AE">
        <w:rPr>
          <w:sz w:val="24"/>
          <w:szCs w:val="24"/>
        </w:rPr>
        <w:sym w:font="Symbol" w:char="F0A4"/>
      </w:r>
      <w:r w:rsidRPr="008851AE">
        <w:rPr>
          <w:sz w:val="24"/>
          <w:szCs w:val="24"/>
        </w:rPr>
        <w:t xml:space="preserve"> </w:t>
      </w:r>
      <w:r w:rsidRPr="008851AE">
        <w:rPr>
          <w:sz w:val="24"/>
          <w:szCs w:val="24"/>
        </w:rPr>
        <w:sym w:font="Symbol" w:char="F032"/>
      </w:r>
      <w:r w:rsidRPr="008851AE">
        <w:rPr>
          <w:sz w:val="24"/>
          <w:szCs w:val="24"/>
        </w:rPr>
        <w:t xml:space="preserve"> </w:t>
      </w:r>
      <w:r w:rsidRPr="008851AE">
        <w:rPr>
          <w:sz w:val="24"/>
          <w:szCs w:val="24"/>
        </w:rPr>
        <w:sym w:font="Symbol" w:char="F03E"/>
      </w:r>
      <w:r w:rsidRPr="008851AE">
        <w:rPr>
          <w:sz w:val="24"/>
          <w:szCs w:val="24"/>
        </w:rPr>
        <w:t xml:space="preserve"> </w:t>
      </w:r>
      <w:r w:rsidRPr="008851AE">
        <w:rPr>
          <w:sz w:val="24"/>
          <w:szCs w:val="24"/>
        </w:rPr>
        <w:sym w:font="Symbol" w:char="F030"/>
      </w:r>
      <w:r w:rsidRPr="008851AE">
        <w:rPr>
          <w:sz w:val="24"/>
          <w:szCs w:val="24"/>
        </w:rPr>
        <w:t>;</w:t>
      </w:r>
      <w:r>
        <w:rPr>
          <w:sz w:val="24"/>
          <w:szCs w:val="24"/>
        </w:rPr>
        <w:t xml:space="preserve"> </w:t>
      </w:r>
      <w:r w:rsidRPr="008851AE">
        <w:rPr>
          <w:sz w:val="24"/>
          <w:szCs w:val="24"/>
        </w:rPr>
        <w:t>(8)</w:t>
      </w:r>
      <w:r>
        <w:rPr>
          <w:sz w:val="24"/>
          <w:szCs w:val="24"/>
        </w:rPr>
        <w:t xml:space="preserve"> </w:t>
      </w:r>
    </w:p>
    <w:p w:rsidR="00273237" w:rsidRDefault="00273237" w:rsidP="00273237">
      <w:pPr>
        <w:spacing w:before="120"/>
        <w:ind w:firstLine="567"/>
        <w:jc w:val="both"/>
        <w:rPr>
          <w:sz w:val="24"/>
          <w:szCs w:val="24"/>
        </w:rPr>
      </w:pPr>
      <w:r w:rsidRPr="008851AE">
        <w:rPr>
          <w:sz w:val="24"/>
          <w:szCs w:val="24"/>
        </w:rPr>
        <w:sym w:font="Symbol" w:char="F06E"/>
      </w:r>
      <w:r w:rsidRPr="008851AE">
        <w:rPr>
          <w:sz w:val="24"/>
          <w:szCs w:val="24"/>
        </w:rPr>
        <w:t xml:space="preserve"> </w:t>
      </w:r>
      <w:r w:rsidRPr="008851AE">
        <w:rPr>
          <w:sz w:val="24"/>
          <w:szCs w:val="24"/>
        </w:rPr>
        <w:sym w:font="Symbol" w:char="F03D"/>
      </w:r>
      <w:r w:rsidRPr="008851AE">
        <w:rPr>
          <w:sz w:val="24"/>
          <w:szCs w:val="24"/>
        </w:rPr>
        <w:t xml:space="preserve"> </w:t>
      </w:r>
      <w:r w:rsidRPr="008851AE">
        <w:rPr>
          <w:sz w:val="24"/>
          <w:szCs w:val="24"/>
        </w:rPr>
        <w:sym w:font="Symbol" w:char="F061"/>
      </w:r>
      <w:r w:rsidRPr="008851AE">
        <w:rPr>
          <w:sz w:val="24"/>
          <w:szCs w:val="24"/>
        </w:rPr>
        <w:sym w:font="Symbol" w:char="F031"/>
      </w:r>
      <w:r w:rsidRPr="008851AE">
        <w:rPr>
          <w:sz w:val="24"/>
          <w:szCs w:val="24"/>
        </w:rPr>
        <w:sym w:font="Symbol" w:char="F032"/>
      </w:r>
      <w:r w:rsidRPr="008851AE">
        <w:rPr>
          <w:sz w:val="24"/>
          <w:szCs w:val="24"/>
        </w:rPr>
        <w:sym w:font="Symbol" w:char="F061"/>
      </w:r>
      <w:r w:rsidRPr="008851AE">
        <w:rPr>
          <w:sz w:val="24"/>
          <w:szCs w:val="24"/>
        </w:rPr>
        <w:sym w:font="Symbol" w:char="F032"/>
      </w:r>
      <w:r w:rsidRPr="008851AE">
        <w:rPr>
          <w:sz w:val="24"/>
          <w:szCs w:val="24"/>
        </w:rPr>
        <w:sym w:font="Symbol" w:char="F031"/>
      </w:r>
      <w:r>
        <w:rPr>
          <w:sz w:val="24"/>
          <w:szCs w:val="24"/>
        </w:rPr>
        <w:t xml:space="preserve"> </w:t>
      </w:r>
      <w:r w:rsidRPr="008851AE">
        <w:rPr>
          <w:sz w:val="24"/>
          <w:szCs w:val="24"/>
        </w:rPr>
        <w:sym w:font="Symbol" w:char="F02D"/>
      </w:r>
      <w:r>
        <w:rPr>
          <w:sz w:val="24"/>
          <w:szCs w:val="24"/>
        </w:rPr>
        <w:t xml:space="preserve"> </w:t>
      </w:r>
      <w:r w:rsidRPr="008851AE">
        <w:rPr>
          <w:sz w:val="24"/>
          <w:szCs w:val="24"/>
        </w:rPr>
        <w:sym w:font="Symbol" w:char="F061"/>
      </w:r>
      <w:r w:rsidRPr="008851AE">
        <w:rPr>
          <w:sz w:val="24"/>
          <w:szCs w:val="24"/>
        </w:rPr>
        <w:sym w:font="Symbol" w:char="F031"/>
      </w:r>
      <w:r w:rsidRPr="008851AE">
        <w:rPr>
          <w:sz w:val="24"/>
          <w:szCs w:val="24"/>
        </w:rPr>
        <w:sym w:font="Symbol" w:char="F031"/>
      </w:r>
      <w:r w:rsidRPr="008851AE">
        <w:rPr>
          <w:sz w:val="24"/>
          <w:szCs w:val="24"/>
        </w:rPr>
        <w:sym w:font="Symbol" w:char="F061"/>
      </w:r>
      <w:r w:rsidRPr="008851AE">
        <w:rPr>
          <w:sz w:val="24"/>
          <w:szCs w:val="24"/>
        </w:rPr>
        <w:sym w:font="Symbol" w:char="F032"/>
      </w:r>
      <w:r w:rsidRPr="008851AE">
        <w:rPr>
          <w:sz w:val="24"/>
          <w:szCs w:val="24"/>
        </w:rPr>
        <w:sym w:font="Symbol" w:char="F032"/>
      </w:r>
      <w:r>
        <w:rPr>
          <w:sz w:val="24"/>
          <w:szCs w:val="24"/>
        </w:rPr>
        <w:t xml:space="preserve"> </w:t>
      </w:r>
      <w:r w:rsidRPr="008851AE">
        <w:rPr>
          <w:sz w:val="24"/>
          <w:szCs w:val="24"/>
        </w:rPr>
        <w:sym w:font="Symbol" w:char="F02B"/>
      </w:r>
      <w:r>
        <w:rPr>
          <w:sz w:val="24"/>
          <w:szCs w:val="24"/>
        </w:rPr>
        <w:t xml:space="preserve"> </w:t>
      </w:r>
      <w:r w:rsidRPr="008851AE">
        <w:rPr>
          <w:sz w:val="24"/>
          <w:szCs w:val="24"/>
        </w:rPr>
        <w:sym w:font="Symbol" w:char="F067"/>
      </w:r>
      <w:r w:rsidRPr="008851AE">
        <w:rPr>
          <w:sz w:val="24"/>
          <w:szCs w:val="24"/>
        </w:rPr>
        <w:t xml:space="preserve"> </w:t>
      </w:r>
      <w:r w:rsidRPr="008851AE">
        <w:rPr>
          <w:sz w:val="24"/>
          <w:szCs w:val="24"/>
        </w:rPr>
        <w:sym w:font="Symbol" w:char="F05B"/>
      </w:r>
      <w:r w:rsidRPr="008851AE">
        <w:rPr>
          <w:sz w:val="24"/>
          <w:szCs w:val="24"/>
        </w:rPr>
        <w:sym w:font="Symbol" w:char="F028"/>
      </w:r>
      <w:r w:rsidRPr="008851AE">
        <w:rPr>
          <w:sz w:val="24"/>
          <w:szCs w:val="24"/>
        </w:rPr>
        <w:sym w:font="Symbol" w:char="F061"/>
      </w:r>
      <w:r w:rsidRPr="008851AE">
        <w:rPr>
          <w:sz w:val="24"/>
          <w:szCs w:val="24"/>
        </w:rPr>
        <w:sym w:font="Symbol" w:char="F032"/>
      </w:r>
      <w:r w:rsidRPr="008851AE">
        <w:rPr>
          <w:sz w:val="24"/>
          <w:szCs w:val="24"/>
        </w:rPr>
        <w:sym w:font="Symbol" w:char="F032"/>
      </w:r>
      <w:r w:rsidRPr="008851AE">
        <w:rPr>
          <w:sz w:val="24"/>
          <w:szCs w:val="24"/>
        </w:rPr>
        <w:sym w:font="Symbol" w:char="F02B"/>
      </w:r>
      <w:r w:rsidRPr="008851AE">
        <w:rPr>
          <w:sz w:val="24"/>
          <w:szCs w:val="24"/>
        </w:rPr>
        <w:sym w:font="Symbol" w:char="F061"/>
      </w:r>
      <w:r w:rsidRPr="008851AE">
        <w:rPr>
          <w:sz w:val="24"/>
          <w:szCs w:val="24"/>
        </w:rPr>
        <w:sym w:font="Symbol" w:char="F032"/>
      </w:r>
      <w:r w:rsidRPr="008851AE">
        <w:rPr>
          <w:sz w:val="24"/>
          <w:szCs w:val="24"/>
        </w:rPr>
        <w:sym w:font="Symbol" w:char="F031"/>
      </w:r>
      <w:r w:rsidRPr="008851AE">
        <w:rPr>
          <w:sz w:val="24"/>
          <w:szCs w:val="24"/>
        </w:rPr>
        <w:sym w:font="Symbol" w:char="F029"/>
      </w:r>
      <w:r>
        <w:rPr>
          <w:sz w:val="24"/>
          <w:szCs w:val="24"/>
        </w:rPr>
        <w:t xml:space="preserve"> </w:t>
      </w:r>
      <w:r w:rsidRPr="008851AE">
        <w:rPr>
          <w:sz w:val="24"/>
          <w:szCs w:val="24"/>
        </w:rPr>
        <w:sym w:font="Symbol" w:char="F02D"/>
      </w:r>
      <w:r>
        <w:rPr>
          <w:sz w:val="24"/>
          <w:szCs w:val="24"/>
        </w:rPr>
        <w:t xml:space="preserve"> </w:t>
      </w:r>
      <w:r w:rsidRPr="008851AE">
        <w:rPr>
          <w:sz w:val="24"/>
          <w:szCs w:val="24"/>
        </w:rPr>
        <w:sym w:font="Symbol" w:char="F028"/>
      </w:r>
      <w:r w:rsidRPr="008851AE">
        <w:rPr>
          <w:sz w:val="24"/>
          <w:szCs w:val="24"/>
        </w:rPr>
        <w:sym w:font="Symbol" w:char="F061"/>
      </w:r>
      <w:r w:rsidRPr="008851AE">
        <w:rPr>
          <w:sz w:val="24"/>
          <w:szCs w:val="24"/>
        </w:rPr>
        <w:sym w:font="Symbol" w:char="F031"/>
      </w:r>
      <w:r w:rsidRPr="008851AE">
        <w:rPr>
          <w:sz w:val="24"/>
          <w:szCs w:val="24"/>
        </w:rPr>
        <w:sym w:font="Symbol" w:char="F031"/>
      </w:r>
      <w:r w:rsidRPr="008851AE">
        <w:rPr>
          <w:sz w:val="24"/>
          <w:szCs w:val="24"/>
        </w:rPr>
        <w:sym w:font="Symbol" w:char="F02B"/>
      </w:r>
      <w:r w:rsidRPr="008851AE">
        <w:rPr>
          <w:sz w:val="24"/>
          <w:szCs w:val="24"/>
        </w:rPr>
        <w:sym w:font="Symbol" w:char="F061"/>
      </w:r>
      <w:r w:rsidRPr="008851AE">
        <w:rPr>
          <w:sz w:val="24"/>
          <w:szCs w:val="24"/>
        </w:rPr>
        <w:sym w:font="Symbol" w:char="F031"/>
      </w:r>
      <w:r w:rsidRPr="008851AE">
        <w:rPr>
          <w:sz w:val="24"/>
          <w:szCs w:val="24"/>
        </w:rPr>
        <w:sym w:font="Symbol" w:char="F032"/>
      </w:r>
      <w:r w:rsidRPr="008851AE">
        <w:rPr>
          <w:sz w:val="24"/>
          <w:szCs w:val="24"/>
        </w:rPr>
        <w:sym w:font="Symbol" w:char="F029"/>
      </w:r>
      <w:r w:rsidRPr="008851AE">
        <w:rPr>
          <w:sz w:val="24"/>
          <w:szCs w:val="24"/>
        </w:rPr>
        <w:sym w:font="Symbol" w:char="F05D"/>
      </w:r>
      <w:r w:rsidRPr="008851AE">
        <w:rPr>
          <w:sz w:val="24"/>
          <w:szCs w:val="24"/>
        </w:rPr>
        <w:t>.</w:t>
      </w:r>
      <w:r>
        <w:rPr>
          <w:sz w:val="24"/>
          <w:szCs w:val="24"/>
        </w:rPr>
        <w:t xml:space="preserve"> </w:t>
      </w:r>
      <w:r w:rsidRPr="008851AE">
        <w:rPr>
          <w:sz w:val="24"/>
          <w:szCs w:val="24"/>
        </w:rPr>
        <w:t>(9)</w:t>
      </w:r>
      <w:r>
        <w:rPr>
          <w:sz w:val="24"/>
          <w:szCs w:val="24"/>
        </w:rPr>
        <w:t xml:space="preserve"> </w:t>
      </w:r>
    </w:p>
    <w:p w:rsidR="00273237" w:rsidRPr="008851AE" w:rsidRDefault="00273237" w:rsidP="00273237">
      <w:pPr>
        <w:spacing w:before="120"/>
        <w:ind w:firstLine="567"/>
        <w:jc w:val="both"/>
        <w:rPr>
          <w:sz w:val="24"/>
          <w:szCs w:val="24"/>
        </w:rPr>
      </w:pPr>
      <w:r w:rsidRPr="008851AE">
        <w:rPr>
          <w:sz w:val="24"/>
          <w:szCs w:val="24"/>
        </w:rPr>
        <w:t xml:space="preserve">Видно, что при любых значениях параметров </w:t>
      </w:r>
      <w:r w:rsidRPr="008851AE">
        <w:rPr>
          <w:sz w:val="24"/>
          <w:szCs w:val="24"/>
        </w:rPr>
        <w:sym w:font="Symbol" w:char="F061"/>
      </w:r>
      <w:r w:rsidRPr="008851AE">
        <w:rPr>
          <w:sz w:val="24"/>
          <w:szCs w:val="24"/>
        </w:rPr>
        <w:t>ii,</w:t>
      </w:r>
      <w:r>
        <w:rPr>
          <w:sz w:val="24"/>
          <w:szCs w:val="24"/>
        </w:rPr>
        <w:t xml:space="preserve"> </w:t>
      </w:r>
      <w:r w:rsidRPr="008851AE">
        <w:rPr>
          <w:sz w:val="24"/>
          <w:szCs w:val="24"/>
        </w:rPr>
        <w:sym w:font="Symbol" w:char="F061"/>
      </w:r>
      <w:r w:rsidRPr="008851AE">
        <w:rPr>
          <w:sz w:val="24"/>
          <w:szCs w:val="24"/>
        </w:rPr>
        <w:t xml:space="preserve">ik хотя бы один из корней уравнения (7), например </w:t>
      </w:r>
      <w:r w:rsidRPr="008851AE">
        <w:rPr>
          <w:sz w:val="24"/>
          <w:szCs w:val="24"/>
        </w:rPr>
        <w:sym w:font="Symbol" w:char="F06B"/>
      </w:r>
      <w:r w:rsidRPr="008851AE">
        <w:rPr>
          <w:sz w:val="24"/>
          <w:szCs w:val="24"/>
        </w:rPr>
        <w:sym w:font="Symbol" w:char="F031"/>
      </w:r>
      <w:r w:rsidRPr="008851AE">
        <w:rPr>
          <w:sz w:val="24"/>
          <w:szCs w:val="24"/>
        </w:rPr>
        <w:t>, имеет положительную действительную часть (Re</w:t>
      </w:r>
      <w:r w:rsidRPr="008851AE">
        <w:rPr>
          <w:sz w:val="24"/>
          <w:szCs w:val="24"/>
        </w:rPr>
        <w:sym w:font="Symbol" w:char="F06B"/>
      </w:r>
      <w:r w:rsidRPr="008851AE">
        <w:rPr>
          <w:sz w:val="24"/>
          <w:szCs w:val="24"/>
        </w:rPr>
        <w:sym w:font="Symbol" w:char="F031"/>
      </w:r>
      <w:r>
        <w:rPr>
          <w:sz w:val="24"/>
          <w:szCs w:val="24"/>
        </w:rPr>
        <w:t xml:space="preserve"> </w:t>
      </w:r>
      <w:r w:rsidRPr="008851AE">
        <w:rPr>
          <w:sz w:val="24"/>
          <w:szCs w:val="24"/>
        </w:rPr>
        <w:t>&gt;</w:t>
      </w:r>
      <w:r>
        <w:rPr>
          <w:sz w:val="24"/>
          <w:szCs w:val="24"/>
        </w:rPr>
        <w:t xml:space="preserve"> </w:t>
      </w:r>
      <w:r w:rsidRPr="008851AE">
        <w:rPr>
          <w:sz w:val="24"/>
          <w:szCs w:val="24"/>
        </w:rPr>
        <w:t>0). Это означает, что «миротворческое» воздействие (4) недостаточно для стабилизации конфликта. Такой общий вывод применительно к условию (4), где стабилизирующее усилие пропорционально разности накопленных сторонами потенциалов, прямо следует из (5) и (6). Действительно, при Y0</w:t>
      </w:r>
      <w:r>
        <w:rPr>
          <w:sz w:val="24"/>
          <w:szCs w:val="24"/>
        </w:rPr>
        <w:t xml:space="preserve"> </w:t>
      </w:r>
      <w:r w:rsidRPr="008851AE">
        <w:rPr>
          <w:sz w:val="24"/>
          <w:szCs w:val="24"/>
        </w:rPr>
        <w:t>=</w:t>
      </w:r>
      <w:r>
        <w:rPr>
          <w:sz w:val="24"/>
          <w:szCs w:val="24"/>
        </w:rPr>
        <w:t xml:space="preserve"> </w:t>
      </w:r>
      <w:r w:rsidRPr="008851AE">
        <w:rPr>
          <w:sz w:val="24"/>
          <w:szCs w:val="24"/>
        </w:rPr>
        <w:t>Y1 скорости роста напряженностей (левые части обоих уравнений) не равны 0, а остаются положительными. Сказанное можно обобщить и на случай нелинейных по Y0,1 стабилизирующих воздействий. Таким образом, управляющие воздействия типа (4), достаточно часто используемые при решении различного рода конфликтов, достичь цели не в состоянии.</w:t>
      </w:r>
    </w:p>
    <w:p w:rsidR="00273237" w:rsidRDefault="00273237" w:rsidP="00273237">
      <w:pPr>
        <w:spacing w:before="120"/>
        <w:ind w:firstLine="567"/>
        <w:jc w:val="both"/>
        <w:rPr>
          <w:sz w:val="24"/>
          <w:szCs w:val="24"/>
        </w:rPr>
      </w:pPr>
      <w:r w:rsidRPr="008851AE">
        <w:rPr>
          <w:sz w:val="24"/>
          <w:szCs w:val="24"/>
        </w:rPr>
        <w:t xml:space="preserve">Вариант 2. Управляющее воздействие центральной власти на каждую из сторон конфликта пропорционально сумме накопленных сторонами напряженностей: </w:t>
      </w:r>
      <w:r>
        <w:rPr>
          <w:sz w:val="24"/>
          <w:szCs w:val="24"/>
        </w:rPr>
        <w:t xml:space="preserve"> </w:t>
      </w:r>
    </w:p>
    <w:p w:rsidR="00273237" w:rsidRPr="008851AE" w:rsidRDefault="00273237" w:rsidP="00273237">
      <w:pPr>
        <w:spacing w:before="120"/>
        <w:ind w:firstLine="567"/>
        <w:jc w:val="both"/>
        <w:rPr>
          <w:sz w:val="24"/>
          <w:szCs w:val="24"/>
        </w:rPr>
      </w:pPr>
      <w:r w:rsidRPr="008851AE">
        <w:rPr>
          <w:sz w:val="24"/>
          <w:szCs w:val="24"/>
        </w:rPr>
        <w:t xml:space="preserve">P0,1 </w:t>
      </w:r>
      <w:r w:rsidRPr="008851AE">
        <w:rPr>
          <w:sz w:val="24"/>
          <w:szCs w:val="24"/>
        </w:rPr>
        <w:sym w:font="Symbol" w:char="F03D"/>
      </w:r>
      <w:r w:rsidRPr="008851AE">
        <w:rPr>
          <w:sz w:val="24"/>
          <w:szCs w:val="24"/>
        </w:rPr>
        <w:t xml:space="preserve"> </w:t>
      </w:r>
      <w:r w:rsidRPr="008851AE">
        <w:rPr>
          <w:sz w:val="24"/>
          <w:szCs w:val="24"/>
        </w:rPr>
        <w:sym w:font="Symbol" w:char="F02D"/>
      </w:r>
      <w:r>
        <w:rPr>
          <w:sz w:val="24"/>
          <w:szCs w:val="24"/>
        </w:rPr>
        <w:t xml:space="preserve"> </w:t>
      </w:r>
      <w:r w:rsidRPr="008851AE">
        <w:rPr>
          <w:sz w:val="24"/>
          <w:szCs w:val="24"/>
        </w:rPr>
        <w:sym w:font="Symbol" w:char="F067"/>
      </w:r>
      <w:r w:rsidRPr="008851AE">
        <w:rPr>
          <w:sz w:val="24"/>
          <w:szCs w:val="24"/>
        </w:rPr>
        <w:t>0,1</w:t>
      </w:r>
      <w:r>
        <w:rPr>
          <w:sz w:val="24"/>
          <w:szCs w:val="24"/>
        </w:rPr>
        <w:t xml:space="preserve"> </w:t>
      </w:r>
      <w:r w:rsidRPr="008851AE">
        <w:rPr>
          <w:sz w:val="24"/>
          <w:szCs w:val="24"/>
        </w:rPr>
        <w:sym w:font="Symbol" w:char="F028"/>
      </w:r>
      <w:r w:rsidRPr="008851AE">
        <w:rPr>
          <w:sz w:val="24"/>
          <w:szCs w:val="24"/>
        </w:rPr>
        <w:t>Y0</w:t>
      </w:r>
      <w:r>
        <w:rPr>
          <w:sz w:val="24"/>
          <w:szCs w:val="24"/>
        </w:rPr>
        <w:t xml:space="preserve"> </w:t>
      </w:r>
      <w:r w:rsidRPr="008851AE">
        <w:rPr>
          <w:sz w:val="24"/>
          <w:szCs w:val="24"/>
        </w:rPr>
        <w:sym w:font="Symbol" w:char="F02B"/>
      </w:r>
      <w:r>
        <w:rPr>
          <w:sz w:val="24"/>
          <w:szCs w:val="24"/>
        </w:rPr>
        <w:t xml:space="preserve"> </w:t>
      </w:r>
      <w:r w:rsidRPr="008851AE">
        <w:rPr>
          <w:sz w:val="24"/>
          <w:szCs w:val="24"/>
        </w:rPr>
        <w:t>Y1</w:t>
      </w:r>
      <w:r w:rsidRPr="008851AE">
        <w:rPr>
          <w:sz w:val="24"/>
          <w:szCs w:val="24"/>
        </w:rPr>
        <w:sym w:font="Symbol" w:char="F029"/>
      </w:r>
      <w:r w:rsidRPr="008851AE">
        <w:rPr>
          <w:sz w:val="24"/>
          <w:szCs w:val="24"/>
        </w:rPr>
        <w:sym w:font="Symbol" w:char="F02E"/>
      </w:r>
      <w:r>
        <w:rPr>
          <w:sz w:val="24"/>
          <w:szCs w:val="24"/>
        </w:rPr>
        <w:t xml:space="preserve"> </w:t>
      </w:r>
      <w:r w:rsidRPr="008851AE">
        <w:rPr>
          <w:sz w:val="24"/>
          <w:szCs w:val="24"/>
        </w:rPr>
        <w:t>(10)</w:t>
      </w:r>
    </w:p>
    <w:p w:rsidR="00273237" w:rsidRPr="008851AE" w:rsidRDefault="00273237" w:rsidP="00273237">
      <w:pPr>
        <w:spacing w:before="120"/>
        <w:ind w:firstLine="567"/>
        <w:jc w:val="both"/>
        <w:rPr>
          <w:sz w:val="24"/>
          <w:szCs w:val="24"/>
        </w:rPr>
      </w:pPr>
      <w:r w:rsidRPr="008851AE">
        <w:rPr>
          <w:sz w:val="24"/>
          <w:szCs w:val="24"/>
        </w:rPr>
        <w:t>Решение системы дифференциальных уравнений (5) и (6) в программе Mathcad позволяет моделировать поведение системы в случае различных управляющих воздействий со стороны государства на каждую группу социума:</w:t>
      </w:r>
    </w:p>
    <w:p w:rsidR="00273237" w:rsidRPr="008851AE" w:rsidRDefault="00273237" w:rsidP="00273237">
      <w:pPr>
        <w:spacing w:before="120"/>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438"/>
      </w:tblGrid>
      <w:tr w:rsidR="00273237" w:rsidRPr="008851AE" w:rsidTr="006C69E2">
        <w:trPr>
          <w:trHeight w:val="163"/>
          <w:jc w:val="center"/>
        </w:trPr>
        <w:tc>
          <w:tcPr>
            <w:tcW w:w="1083" w:type="dxa"/>
          </w:tcPr>
          <w:p w:rsidR="00273237" w:rsidRPr="008851AE" w:rsidRDefault="00273237" w:rsidP="006C69E2">
            <w:pPr>
              <w:spacing w:before="120"/>
              <w:ind w:firstLine="567"/>
              <w:jc w:val="both"/>
              <w:rPr>
                <w:sz w:val="24"/>
                <w:szCs w:val="24"/>
              </w:rPr>
            </w:pPr>
            <w:r w:rsidRPr="008851AE">
              <w:rPr>
                <w:sz w:val="24"/>
                <w:szCs w:val="24"/>
              </w:rPr>
              <w:sym w:font="Symbol" w:char="F067"/>
            </w:r>
            <w:r w:rsidRPr="008851AE">
              <w:rPr>
                <w:sz w:val="24"/>
                <w:szCs w:val="24"/>
              </w:rPr>
              <w:t>0=0,1</w:t>
            </w:r>
          </w:p>
        </w:tc>
        <w:tc>
          <w:tcPr>
            <w:tcW w:w="1083" w:type="dxa"/>
          </w:tcPr>
          <w:p w:rsidR="00273237" w:rsidRPr="008851AE" w:rsidRDefault="00273237" w:rsidP="006C69E2">
            <w:pPr>
              <w:spacing w:before="120"/>
              <w:ind w:firstLine="567"/>
              <w:jc w:val="both"/>
              <w:rPr>
                <w:sz w:val="24"/>
                <w:szCs w:val="24"/>
              </w:rPr>
            </w:pPr>
            <w:r w:rsidRPr="008851AE">
              <w:rPr>
                <w:sz w:val="24"/>
                <w:szCs w:val="24"/>
              </w:rPr>
              <w:sym w:font="Symbol" w:char="F067"/>
            </w:r>
            <w:r w:rsidRPr="008851AE">
              <w:rPr>
                <w:sz w:val="24"/>
                <w:szCs w:val="24"/>
              </w:rPr>
              <w:t>1=0,5</w:t>
            </w:r>
          </w:p>
        </w:tc>
      </w:tr>
    </w:tbl>
    <w:p w:rsidR="00273237" w:rsidRDefault="00AB7070" w:rsidP="00273237">
      <w:pPr>
        <w:spacing w:before="120"/>
        <w:ind w:firstLine="567"/>
        <w:jc w:val="both"/>
        <w:rPr>
          <w:sz w:val="24"/>
          <w:szCs w:val="24"/>
        </w:rPr>
      </w:pPr>
      <w:r>
        <w:rPr>
          <w:sz w:val="24"/>
          <w:szCs w:val="24"/>
        </w:rPr>
        <w:pict>
          <v:shape id="_x0000_i1041" type="#_x0000_t75" style="width:24pt;height:12.75pt">
            <v:imagedata r:id="rId10" o:title=""/>
          </v:shape>
        </w:pict>
      </w:r>
      <w:r w:rsidR="00273237">
        <w:rPr>
          <w:sz w:val="24"/>
          <w:szCs w:val="24"/>
        </w:rPr>
        <w:t xml:space="preserve"> </w:t>
      </w:r>
      <w:r>
        <w:rPr>
          <w:sz w:val="24"/>
          <w:szCs w:val="24"/>
        </w:rPr>
        <w:pict>
          <v:shape id="_x0000_i1042" type="#_x0000_t75" style="width:45pt;height:12.75pt">
            <v:imagedata r:id="rId20" o:title=""/>
          </v:shape>
        </w:pict>
      </w:r>
    </w:p>
    <w:p w:rsidR="00273237" w:rsidRDefault="00AB7070" w:rsidP="00273237">
      <w:pPr>
        <w:spacing w:before="120"/>
        <w:ind w:firstLine="567"/>
        <w:jc w:val="both"/>
        <w:rPr>
          <w:sz w:val="24"/>
          <w:szCs w:val="24"/>
        </w:rPr>
      </w:pPr>
      <w:r>
        <w:rPr>
          <w:sz w:val="24"/>
          <w:szCs w:val="24"/>
        </w:rPr>
        <w:pict>
          <v:shape id="_x0000_i1043" type="#_x0000_t75" style="width:63pt;height:12.75pt">
            <v:imagedata r:id="rId21" o:title=""/>
          </v:shape>
        </w:pict>
      </w:r>
    </w:p>
    <w:p w:rsidR="00273237" w:rsidRPr="008851AE" w:rsidRDefault="00AB7070" w:rsidP="00273237">
      <w:pPr>
        <w:spacing w:before="120"/>
        <w:ind w:firstLine="567"/>
        <w:jc w:val="both"/>
        <w:rPr>
          <w:sz w:val="24"/>
          <w:szCs w:val="24"/>
        </w:rPr>
      </w:pPr>
      <w:r>
        <w:rPr>
          <w:sz w:val="24"/>
          <w:szCs w:val="24"/>
        </w:rPr>
        <w:pict>
          <v:shape id="_x0000_i1044" type="#_x0000_t75" style="width:231pt;height:29.25pt">
            <v:imagedata r:id="rId22" o:title=""/>
          </v:shape>
        </w:pict>
      </w:r>
    </w:p>
    <w:p w:rsidR="00273237" w:rsidRDefault="00AB7070" w:rsidP="00273237">
      <w:pPr>
        <w:spacing w:before="120"/>
        <w:ind w:firstLine="567"/>
        <w:jc w:val="both"/>
        <w:rPr>
          <w:sz w:val="24"/>
          <w:szCs w:val="24"/>
        </w:rPr>
      </w:pPr>
      <w:r>
        <w:rPr>
          <w:sz w:val="24"/>
          <w:szCs w:val="24"/>
        </w:rPr>
        <w:pict>
          <v:shape id="_x0000_i1045" type="#_x0000_t75" style="width:38.25pt;height:12.75pt">
            <v:imagedata r:id="rId23" o:title=""/>
          </v:shape>
        </w:pict>
      </w:r>
    </w:p>
    <w:p w:rsidR="00273237" w:rsidRPr="008851AE" w:rsidRDefault="00AB7070" w:rsidP="00273237">
      <w:pPr>
        <w:spacing w:before="120"/>
        <w:ind w:firstLine="567"/>
        <w:jc w:val="both"/>
        <w:rPr>
          <w:sz w:val="24"/>
          <w:szCs w:val="24"/>
        </w:rPr>
      </w:pPr>
      <w:r>
        <w:rPr>
          <w:sz w:val="24"/>
          <w:szCs w:val="24"/>
        </w:rPr>
        <w:pict>
          <v:shape id="_x0000_i1046" type="#_x0000_t75" style="width:198.75pt;height:29.25pt">
            <v:imagedata r:id="rId24" o:title=""/>
          </v:shape>
        </w:pict>
      </w:r>
    </w:p>
    <w:p w:rsidR="00273237" w:rsidRDefault="00AB7070" w:rsidP="00273237">
      <w:pPr>
        <w:spacing w:before="120"/>
        <w:ind w:firstLine="567"/>
        <w:jc w:val="both"/>
        <w:rPr>
          <w:sz w:val="24"/>
          <w:szCs w:val="24"/>
        </w:rPr>
      </w:pPr>
      <w:r>
        <w:rPr>
          <w:sz w:val="24"/>
          <w:szCs w:val="24"/>
        </w:rPr>
        <w:pict>
          <v:shape id="_x0000_i1047" type="#_x0000_t75" style="width:38.25pt;height:12.75pt">
            <v:imagedata r:id="rId25" o:title=""/>
          </v:shape>
        </w:pict>
      </w:r>
    </w:p>
    <w:p w:rsidR="00273237" w:rsidRDefault="00AB7070" w:rsidP="00273237">
      <w:pPr>
        <w:spacing w:before="120"/>
        <w:ind w:firstLine="567"/>
        <w:jc w:val="both"/>
        <w:rPr>
          <w:sz w:val="24"/>
          <w:szCs w:val="24"/>
        </w:rPr>
      </w:pPr>
      <w:r>
        <w:rPr>
          <w:sz w:val="24"/>
          <w:szCs w:val="24"/>
        </w:rPr>
        <w:pict>
          <v:shape id="_x0000_i1048" type="#_x0000_t75" style="width:120.75pt;height:29.25pt">
            <v:imagedata r:id="rId26" o:title=""/>
          </v:shape>
        </w:pict>
      </w:r>
    </w:p>
    <w:p w:rsidR="00273237" w:rsidRPr="008851AE"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r w:rsidRPr="008851AE">
        <w:rPr>
          <w:sz w:val="24"/>
          <w:szCs w:val="24"/>
        </w:rPr>
        <w:t xml:space="preserve">Решение системы дифференциальных уравнений представлено на рисунках 2- 9 для различных значений </w:t>
      </w:r>
      <w:r w:rsidRPr="008851AE">
        <w:rPr>
          <w:sz w:val="24"/>
          <w:szCs w:val="24"/>
        </w:rPr>
        <w:sym w:font="Symbol" w:char="F067"/>
      </w:r>
      <w:r w:rsidRPr="008851AE">
        <w:rPr>
          <w:sz w:val="24"/>
          <w:szCs w:val="24"/>
        </w:rPr>
        <w:t xml:space="preserve">0 и </w:t>
      </w:r>
      <w:r w:rsidRPr="008851AE">
        <w:rPr>
          <w:sz w:val="24"/>
          <w:szCs w:val="24"/>
        </w:rPr>
        <w:sym w:font="Symbol" w:char="F067"/>
      </w:r>
      <w:r w:rsidRPr="008851AE">
        <w:rPr>
          <w:sz w:val="24"/>
          <w:szCs w:val="24"/>
        </w:rPr>
        <w:t>1.</w:t>
      </w:r>
    </w:p>
    <w:p w:rsidR="00273237" w:rsidRPr="008851AE" w:rsidRDefault="00273237" w:rsidP="00273237">
      <w:pPr>
        <w:spacing w:before="120"/>
        <w:ind w:firstLine="567"/>
        <w:jc w:val="both"/>
        <w:rPr>
          <w:sz w:val="24"/>
          <w:szCs w:val="24"/>
        </w:rPr>
      </w:pPr>
    </w:p>
    <w:p w:rsidR="00273237" w:rsidRDefault="00AB7070" w:rsidP="00273237">
      <w:pPr>
        <w:spacing w:before="120"/>
        <w:ind w:firstLine="567"/>
        <w:jc w:val="both"/>
        <w:rPr>
          <w:sz w:val="24"/>
          <w:szCs w:val="24"/>
        </w:rPr>
      </w:pPr>
      <w:r>
        <w:pict>
          <v:shape id="_x0000_i1049" type="#_x0000_t75" style="width:272.25pt;height:126pt;mso-wrap-distance-left:0;mso-wrap-distance-right:0;mso-position-horizontal-relative:page" wrapcoords="5712 1543 5712 9771 2856 9771 2856 11829 5712 11829 5712 19286 8271 20057 12020 20057 11960 20571 12139 20957 12317 20957 13091 20957 13091 20057 16899 20057 19398 19286 19339 1543 5712 1543" o:allowoverlap="f">
            <v:imagedata r:id="rId27"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 xml:space="preserve">Рис. 2. Фазовый портрет системы при </w:t>
      </w:r>
      <w:r w:rsidRPr="008851AE">
        <w:rPr>
          <w:sz w:val="24"/>
          <w:szCs w:val="24"/>
        </w:rPr>
        <w:sym w:font="Symbol" w:char="F067"/>
      </w:r>
      <w:r w:rsidRPr="008851AE">
        <w:rPr>
          <w:sz w:val="24"/>
          <w:szCs w:val="24"/>
        </w:rPr>
        <w:t xml:space="preserve">0=0,1 </w:t>
      </w:r>
      <w:r w:rsidRPr="008851AE">
        <w:rPr>
          <w:sz w:val="24"/>
          <w:szCs w:val="24"/>
        </w:rPr>
        <w:sym w:font="Symbol" w:char="F067"/>
      </w:r>
      <w:r w:rsidRPr="008851AE">
        <w:rPr>
          <w:sz w:val="24"/>
          <w:szCs w:val="24"/>
        </w:rPr>
        <w:t>1=0,5</w:t>
      </w:r>
    </w:p>
    <w:p w:rsidR="00273237" w:rsidRDefault="00AB7070" w:rsidP="00273237">
      <w:pPr>
        <w:spacing w:before="120"/>
        <w:ind w:firstLine="567"/>
        <w:jc w:val="both"/>
        <w:rPr>
          <w:sz w:val="24"/>
          <w:szCs w:val="24"/>
        </w:rPr>
      </w:pPr>
      <w:r>
        <w:pict>
          <v:shape id="_x0000_i1050" type="#_x0000_t75" style="width:275.25pt;height:124.5pt;mso-wrap-distance-left:0;mso-wrap-distance-right:0;mso-position-horizontal-relative:page" wrapcoords="5709 1423 5709 9701 3472 9830 2825 10218 2825 11770 5650 13840 5709 19272 8240 20048 12007 20048 11948 20565 12124 20953 12301 20953 13066 20953 13066 20048 16892 20048 19422 19272 19305 1423 5709 1423" o:allowoverlap="f">
            <v:imagedata r:id="rId28"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 xml:space="preserve">Рис. 3. Фазовый портрет системы при </w:t>
      </w:r>
      <w:r w:rsidRPr="008851AE">
        <w:rPr>
          <w:sz w:val="24"/>
          <w:szCs w:val="24"/>
        </w:rPr>
        <w:sym w:font="Symbol" w:char="F067"/>
      </w:r>
      <w:r w:rsidRPr="008851AE">
        <w:rPr>
          <w:sz w:val="24"/>
          <w:szCs w:val="24"/>
        </w:rPr>
        <w:t xml:space="preserve">0=0,5 </w:t>
      </w:r>
      <w:r w:rsidRPr="008851AE">
        <w:rPr>
          <w:sz w:val="24"/>
          <w:szCs w:val="24"/>
        </w:rPr>
        <w:sym w:font="Symbol" w:char="F067"/>
      </w:r>
      <w:r w:rsidRPr="008851AE">
        <w:rPr>
          <w:sz w:val="24"/>
          <w:szCs w:val="24"/>
        </w:rPr>
        <w:t>1=0,5</w:t>
      </w:r>
    </w:p>
    <w:p w:rsidR="00273237" w:rsidRDefault="00AB7070" w:rsidP="00273237">
      <w:pPr>
        <w:spacing w:before="120"/>
        <w:ind w:firstLine="567"/>
        <w:jc w:val="both"/>
        <w:rPr>
          <w:sz w:val="24"/>
          <w:szCs w:val="24"/>
        </w:rPr>
      </w:pPr>
      <w:r>
        <w:pict>
          <v:shape id="_x0000_i1051" type="#_x0000_t75" style="width:271.5pt;height:133.5pt;mso-wrap-distance-left:0;mso-wrap-distance-right:0;mso-position-horizontal-relative:page" wrapcoords="5131 1407 5131 9444 3282 9846 2685 10247 2566 11855 3282 12257 5131 12659 5131 19289 12232 20897 12888 20897 19213 19289 19154 1407 5131 1407" o:allowoverlap="f">
            <v:imagedata r:id="rId29" o:title=""/>
          </v:shape>
        </w:pict>
      </w:r>
    </w:p>
    <w:p w:rsidR="00273237"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r w:rsidRPr="008851AE">
        <w:rPr>
          <w:sz w:val="24"/>
          <w:szCs w:val="24"/>
        </w:rPr>
        <w:t xml:space="preserve">Рис. 4. Фазовый портрет системы при </w:t>
      </w:r>
      <w:r w:rsidRPr="008851AE">
        <w:rPr>
          <w:sz w:val="24"/>
          <w:szCs w:val="24"/>
        </w:rPr>
        <w:sym w:font="Symbol" w:char="F067"/>
      </w:r>
      <w:r w:rsidRPr="008851AE">
        <w:rPr>
          <w:sz w:val="24"/>
          <w:szCs w:val="24"/>
        </w:rPr>
        <w:t xml:space="preserve">0=1,0 </w:t>
      </w:r>
      <w:r w:rsidRPr="008851AE">
        <w:rPr>
          <w:sz w:val="24"/>
          <w:szCs w:val="24"/>
        </w:rPr>
        <w:sym w:font="Symbol" w:char="F067"/>
      </w:r>
      <w:r w:rsidRPr="008851AE">
        <w:rPr>
          <w:sz w:val="24"/>
          <w:szCs w:val="24"/>
        </w:rPr>
        <w:t>1=0,9</w:t>
      </w:r>
    </w:p>
    <w:p w:rsidR="00273237" w:rsidRDefault="00AB7070" w:rsidP="00273237">
      <w:pPr>
        <w:spacing w:before="120"/>
        <w:ind w:firstLine="567"/>
        <w:jc w:val="both"/>
        <w:rPr>
          <w:sz w:val="24"/>
          <w:szCs w:val="24"/>
        </w:rPr>
      </w:pPr>
      <w:r>
        <w:pict>
          <v:shape id="_x0000_i1052" type="#_x0000_t75" style="width:229.5pt;height:133.5pt;mso-wrap-distance-left:0;mso-wrap-distance-right:0;mso-position-horizontal-relative:page" wrapcoords="3221 1536 3221 9725 2021 10237 1642 10646 1579 12080 2337 12796 3221 13001 3221 19757 11747 21395 12442 21395 20274 19757 20274 1536 3221 1536" o:allowoverlap="f">
            <v:imagedata r:id="rId30"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r w:rsidRPr="008851AE">
        <w:rPr>
          <w:sz w:val="24"/>
          <w:szCs w:val="24"/>
        </w:rPr>
        <w:t xml:space="preserve">Рис. 5. Фазовый портрет системы при </w:t>
      </w:r>
      <w:r w:rsidRPr="008851AE">
        <w:rPr>
          <w:sz w:val="24"/>
          <w:szCs w:val="24"/>
        </w:rPr>
        <w:sym w:font="Symbol" w:char="F067"/>
      </w:r>
      <w:r w:rsidRPr="008851AE">
        <w:rPr>
          <w:sz w:val="24"/>
          <w:szCs w:val="24"/>
        </w:rPr>
        <w:t xml:space="preserve">0=0,1 </w:t>
      </w:r>
      <w:r w:rsidRPr="008851AE">
        <w:rPr>
          <w:sz w:val="24"/>
          <w:szCs w:val="24"/>
        </w:rPr>
        <w:sym w:font="Symbol" w:char="F067"/>
      </w:r>
      <w:r w:rsidRPr="008851AE">
        <w:rPr>
          <w:sz w:val="24"/>
          <w:szCs w:val="24"/>
        </w:rPr>
        <w:t>1=1</w:t>
      </w:r>
    </w:p>
    <w:p w:rsidR="00273237" w:rsidRDefault="00AB7070" w:rsidP="00273237">
      <w:pPr>
        <w:spacing w:before="120"/>
        <w:ind w:firstLine="567"/>
        <w:jc w:val="both"/>
        <w:rPr>
          <w:sz w:val="24"/>
          <w:szCs w:val="24"/>
        </w:rPr>
      </w:pPr>
      <w:r>
        <w:pict>
          <v:shape id="_x0000_i1053" type="#_x0000_t75" style="width:242.25pt;height:123pt;mso-wrap-distance-left:0;mso-wrap-distance-right:0;mso-position-horizontal-relative:page" wrapcoords="3221 1536 3221 9725 2021 10237 1642 10646 1579 12080 2337 12796 3221 13001 3221 19757 11747 21395 12442 21395 20274 19757 20274 1536 3221 1536" o:allowincell="f" o:allowoverlap="f">
            <v:imagedata r:id="rId31"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 xml:space="preserve">Рис. 6. Фазовый портрет системы при </w:t>
      </w:r>
      <w:r w:rsidRPr="008851AE">
        <w:rPr>
          <w:sz w:val="24"/>
          <w:szCs w:val="24"/>
        </w:rPr>
        <w:sym w:font="Symbol" w:char="F067"/>
      </w:r>
      <w:r w:rsidRPr="008851AE">
        <w:rPr>
          <w:sz w:val="24"/>
          <w:szCs w:val="24"/>
        </w:rPr>
        <w:t xml:space="preserve">0=0,3 </w:t>
      </w:r>
      <w:r w:rsidRPr="008851AE">
        <w:rPr>
          <w:sz w:val="24"/>
          <w:szCs w:val="24"/>
        </w:rPr>
        <w:sym w:font="Symbol" w:char="F067"/>
      </w:r>
      <w:r w:rsidRPr="008851AE">
        <w:rPr>
          <w:sz w:val="24"/>
          <w:szCs w:val="24"/>
        </w:rPr>
        <w:t>1=1</w:t>
      </w:r>
    </w:p>
    <w:p w:rsidR="00273237" w:rsidRDefault="00AB7070" w:rsidP="00273237">
      <w:pPr>
        <w:spacing w:before="120"/>
        <w:ind w:firstLine="567"/>
        <w:jc w:val="both"/>
        <w:rPr>
          <w:sz w:val="24"/>
          <w:szCs w:val="24"/>
        </w:rPr>
      </w:pPr>
      <w:r>
        <w:pict>
          <v:shape id="_x0000_i1054" type="#_x0000_t75" style="width:243pt;height:137.25pt;mso-wrap-distance-left:0;mso-wrap-distance-right:0;mso-position-horizontal-relative:page" wrapcoords="2893 1536 2893 9725 1671 10237 1286 10646 1221 12080 1993 12796 2893 13001 2893 19757 11571 21395 12279 21395 20250 19757 20250 1536 2893 1536" o:allowoverlap="f">
            <v:imagedata r:id="rId32"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r w:rsidRPr="008851AE">
        <w:rPr>
          <w:sz w:val="24"/>
          <w:szCs w:val="24"/>
        </w:rPr>
        <w:t xml:space="preserve">Рис. 7. Фазовый портрет системы при </w:t>
      </w:r>
      <w:r w:rsidRPr="008851AE">
        <w:rPr>
          <w:sz w:val="24"/>
          <w:szCs w:val="24"/>
        </w:rPr>
        <w:sym w:font="Symbol" w:char="F067"/>
      </w:r>
      <w:r w:rsidRPr="008851AE">
        <w:rPr>
          <w:sz w:val="24"/>
          <w:szCs w:val="24"/>
        </w:rPr>
        <w:t xml:space="preserve">0=0,5 </w:t>
      </w:r>
      <w:r w:rsidRPr="008851AE">
        <w:rPr>
          <w:sz w:val="24"/>
          <w:szCs w:val="24"/>
        </w:rPr>
        <w:sym w:font="Symbol" w:char="F067"/>
      </w:r>
      <w:r w:rsidRPr="008851AE">
        <w:rPr>
          <w:sz w:val="24"/>
          <w:szCs w:val="24"/>
        </w:rPr>
        <w:t>1=1</w:t>
      </w:r>
    </w:p>
    <w:p w:rsidR="00273237" w:rsidRPr="008851AE" w:rsidRDefault="00273237" w:rsidP="00273237">
      <w:pPr>
        <w:spacing w:before="120"/>
        <w:ind w:firstLine="567"/>
        <w:jc w:val="both"/>
        <w:rPr>
          <w:sz w:val="24"/>
          <w:szCs w:val="24"/>
        </w:rPr>
      </w:pPr>
    </w:p>
    <w:p w:rsidR="00273237" w:rsidRDefault="00AB7070" w:rsidP="00273237">
      <w:pPr>
        <w:spacing w:before="120"/>
        <w:ind w:firstLine="567"/>
        <w:jc w:val="both"/>
        <w:rPr>
          <w:sz w:val="24"/>
          <w:szCs w:val="24"/>
        </w:rPr>
      </w:pPr>
      <w:r>
        <w:pict>
          <v:shape id="_x0000_i1055" type="#_x0000_t75" style="width:269.25pt;height:133.5pt;mso-wrap-distance-left:0;mso-wrap-distance-right:0;mso-position-horizontal-relative:page" wrapcoords="4749 1536 4749 9725 3648 10237 3301 10646 3185 12080 3706 12694 4749 13001 4749 19757 12566 21395 13203 21395 20558 19757 20558 1536 4749 1536" o:allowoverlap="f">
            <v:imagedata r:id="rId33" o:title=""/>
          </v:shape>
        </w:pict>
      </w:r>
    </w:p>
    <w:p w:rsidR="00273237"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p>
    <w:p w:rsidR="00273237" w:rsidRPr="008851AE" w:rsidRDefault="00273237" w:rsidP="00273237">
      <w:pPr>
        <w:spacing w:before="120"/>
        <w:ind w:firstLine="567"/>
        <w:jc w:val="both"/>
        <w:rPr>
          <w:sz w:val="24"/>
          <w:szCs w:val="24"/>
        </w:rPr>
      </w:pPr>
      <w:r w:rsidRPr="008851AE">
        <w:rPr>
          <w:sz w:val="24"/>
          <w:szCs w:val="24"/>
        </w:rPr>
        <w:t xml:space="preserve">Рис. 8. Фазовый портрет системы при </w:t>
      </w:r>
      <w:r w:rsidRPr="008851AE">
        <w:rPr>
          <w:sz w:val="24"/>
          <w:szCs w:val="24"/>
        </w:rPr>
        <w:sym w:font="Symbol" w:char="F067"/>
      </w:r>
      <w:r w:rsidRPr="008851AE">
        <w:rPr>
          <w:sz w:val="24"/>
          <w:szCs w:val="24"/>
        </w:rPr>
        <w:t xml:space="preserve">0=0,9 </w:t>
      </w:r>
      <w:r w:rsidRPr="008851AE">
        <w:rPr>
          <w:sz w:val="24"/>
          <w:szCs w:val="24"/>
        </w:rPr>
        <w:sym w:font="Symbol" w:char="F067"/>
      </w:r>
      <w:r w:rsidRPr="008851AE">
        <w:rPr>
          <w:sz w:val="24"/>
          <w:szCs w:val="24"/>
        </w:rPr>
        <w:t>1=1</w:t>
      </w:r>
    </w:p>
    <w:p w:rsidR="00273237" w:rsidRDefault="00AB7070" w:rsidP="00273237">
      <w:pPr>
        <w:spacing w:before="120"/>
        <w:ind w:firstLine="567"/>
        <w:jc w:val="both"/>
        <w:rPr>
          <w:sz w:val="24"/>
          <w:szCs w:val="24"/>
        </w:rPr>
      </w:pPr>
      <w:r>
        <w:pict>
          <v:shape id="_x0000_i1056" type="#_x0000_t75" style="width:277.5pt;height:133.5pt;mso-wrap-distance-left:0;mso-wrap-distance-right:0;mso-position-horizontal-relative:page" wrapcoords="4749 1507 4749 9544 3359 10047 3359 11152 4749 11152 3185 11654 3185 11754 4749 12759 4749 19289 12508 20796 12566 20897 13203 20897 13261 20796 20326 19289 20326 1507 4749 1507" o:allowoverlap="f">
            <v:imagedata r:id="rId34" o:title=""/>
          </v:shape>
        </w:pict>
      </w:r>
    </w:p>
    <w:p w:rsidR="00273237"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p>
    <w:p w:rsidR="00273237" w:rsidRDefault="00273237" w:rsidP="00273237">
      <w:pPr>
        <w:spacing w:before="120"/>
        <w:ind w:firstLine="567"/>
        <w:jc w:val="both"/>
        <w:rPr>
          <w:sz w:val="24"/>
          <w:szCs w:val="24"/>
        </w:rPr>
      </w:pPr>
      <w:r w:rsidRPr="008851AE">
        <w:rPr>
          <w:sz w:val="24"/>
          <w:szCs w:val="24"/>
        </w:rPr>
        <w:t xml:space="preserve">Рис. 9. Фазовый портрет системы при </w:t>
      </w:r>
      <w:r w:rsidRPr="008851AE">
        <w:rPr>
          <w:sz w:val="24"/>
          <w:szCs w:val="24"/>
        </w:rPr>
        <w:sym w:font="Symbol" w:char="F067"/>
      </w:r>
      <w:r w:rsidRPr="008851AE">
        <w:rPr>
          <w:sz w:val="24"/>
          <w:szCs w:val="24"/>
        </w:rPr>
        <w:t xml:space="preserve">0=5 </w:t>
      </w:r>
      <w:r w:rsidRPr="008851AE">
        <w:rPr>
          <w:sz w:val="24"/>
          <w:szCs w:val="24"/>
        </w:rPr>
        <w:sym w:font="Symbol" w:char="F067"/>
      </w:r>
      <w:r w:rsidRPr="008851AE">
        <w:rPr>
          <w:sz w:val="24"/>
          <w:szCs w:val="24"/>
        </w:rPr>
        <w:t>1=5</w:t>
      </w:r>
    </w:p>
    <w:p w:rsidR="00273237" w:rsidRPr="008851AE" w:rsidRDefault="00273237" w:rsidP="00273237">
      <w:pPr>
        <w:spacing w:before="120"/>
        <w:ind w:firstLine="567"/>
        <w:jc w:val="both"/>
        <w:rPr>
          <w:sz w:val="24"/>
          <w:szCs w:val="24"/>
        </w:rPr>
      </w:pPr>
      <w:r w:rsidRPr="008851AE">
        <w:rPr>
          <w:sz w:val="24"/>
          <w:szCs w:val="24"/>
        </w:rPr>
        <w:t>Результаты моделирования динамики двухкомпонентной социосистемы позволяют сделать следующие выводы:</w:t>
      </w:r>
    </w:p>
    <w:p w:rsidR="00273237" w:rsidRPr="008851AE" w:rsidRDefault="00273237" w:rsidP="00273237">
      <w:pPr>
        <w:spacing w:before="120"/>
        <w:ind w:firstLine="567"/>
        <w:jc w:val="both"/>
        <w:rPr>
          <w:sz w:val="24"/>
          <w:szCs w:val="24"/>
        </w:rPr>
      </w:pPr>
      <w:r w:rsidRPr="008851AE">
        <w:rPr>
          <w:sz w:val="24"/>
          <w:szCs w:val="24"/>
        </w:rPr>
        <w:t>1. В двухкомпонентной социосистеме для поддержания устойчивости системы требуются сильные управляющие воздействия со стороны государственной власти, что делает ее отнюдь не демократической. Только благодаря сильным управляющим импульсам ее воздействия на систему обеспечивается ее устойчивость, слабая власть не способна удержать систему в равновесии, а сама система разрушается.</w:t>
      </w:r>
    </w:p>
    <w:p w:rsidR="00273237" w:rsidRDefault="00273237" w:rsidP="00273237">
      <w:pPr>
        <w:spacing w:before="120"/>
        <w:ind w:firstLine="567"/>
        <w:jc w:val="both"/>
        <w:rPr>
          <w:sz w:val="24"/>
          <w:szCs w:val="24"/>
        </w:rPr>
      </w:pPr>
      <w:r w:rsidRPr="008851AE">
        <w:rPr>
          <w:sz w:val="24"/>
          <w:szCs w:val="24"/>
        </w:rPr>
        <w:t>2. Управляющее воздействие должно быть направлено на обе полярные социальные группы системы. Равновесие в системе наблюдается первоначально, когда управляющее воздействие со стороны государства на олигархические группы</w:t>
      </w:r>
      <w:r>
        <w:rPr>
          <w:sz w:val="24"/>
          <w:szCs w:val="24"/>
        </w:rPr>
        <w:t xml:space="preserve"> </w:t>
      </w:r>
      <w:r w:rsidRPr="008851AE">
        <w:rPr>
          <w:sz w:val="24"/>
          <w:szCs w:val="24"/>
        </w:rPr>
        <w:t>превышает воздействие на группу с низкими доходами, но при этом в развитии общества наблюдаются циклы, и оно достигает устойчивого состояния за длительный временной интервал (рис. 5). При этом появление колебаний в развитии системы обусловлено первой группой населения (низкие доходы). Снижение периода достижения устойчивого состояния достигается усилением управляющего воздействия государственной власти на этот сегмент социосистемы (рис. 6-9).</w:t>
      </w:r>
      <w:r>
        <w:rPr>
          <w:sz w:val="24"/>
          <w:szCs w:val="24"/>
        </w:rPr>
        <w:t xml:space="preserve"> </w:t>
      </w:r>
      <w:r w:rsidRPr="008851AE">
        <w:rPr>
          <w:sz w:val="24"/>
          <w:szCs w:val="24"/>
        </w:rPr>
        <w:t xml:space="preserve">В авторитарном государстве (рис. 9) система достигает высокой степени устойчивости и приходит в состояние равновесия за короткий временной интервал. </w:t>
      </w:r>
    </w:p>
    <w:p w:rsidR="00273237" w:rsidRPr="00273237" w:rsidRDefault="00273237" w:rsidP="00273237">
      <w:pPr>
        <w:spacing w:before="120"/>
        <w:jc w:val="center"/>
        <w:rPr>
          <w:b/>
          <w:bCs/>
          <w:sz w:val="28"/>
          <w:szCs w:val="28"/>
        </w:rPr>
      </w:pPr>
      <w:r w:rsidRPr="00273237">
        <w:rPr>
          <w:b/>
          <w:bCs/>
          <w:sz w:val="28"/>
          <w:szCs w:val="28"/>
        </w:rPr>
        <w:t>Список литературы</w:t>
      </w:r>
    </w:p>
    <w:p w:rsidR="00273237" w:rsidRDefault="00273237" w:rsidP="00273237">
      <w:pPr>
        <w:spacing w:before="120"/>
        <w:ind w:firstLine="567"/>
        <w:jc w:val="both"/>
        <w:rPr>
          <w:sz w:val="24"/>
          <w:szCs w:val="24"/>
        </w:rPr>
      </w:pPr>
      <w:r w:rsidRPr="008851AE">
        <w:rPr>
          <w:sz w:val="24"/>
          <w:szCs w:val="24"/>
        </w:rPr>
        <w:t>1. Либенсон М.Н. Конфликт как объект теории неустойчивости // Синергетика и методы науки / Под ред. М</w:t>
      </w:r>
      <w:r w:rsidRPr="00273237">
        <w:rPr>
          <w:sz w:val="24"/>
          <w:szCs w:val="24"/>
        </w:rPr>
        <w:t>.</w:t>
      </w:r>
      <w:r w:rsidRPr="008851AE">
        <w:rPr>
          <w:sz w:val="24"/>
          <w:szCs w:val="24"/>
        </w:rPr>
        <w:t>А</w:t>
      </w:r>
      <w:r w:rsidRPr="00273237">
        <w:rPr>
          <w:sz w:val="24"/>
          <w:szCs w:val="24"/>
        </w:rPr>
        <w:t xml:space="preserve">. </w:t>
      </w:r>
      <w:r w:rsidRPr="008851AE">
        <w:rPr>
          <w:sz w:val="24"/>
          <w:szCs w:val="24"/>
        </w:rPr>
        <w:t>Басина</w:t>
      </w:r>
      <w:r w:rsidRPr="00273237">
        <w:rPr>
          <w:sz w:val="24"/>
          <w:szCs w:val="24"/>
        </w:rPr>
        <w:t xml:space="preserve">. </w:t>
      </w:r>
      <w:r w:rsidRPr="008851AE">
        <w:rPr>
          <w:sz w:val="24"/>
          <w:szCs w:val="24"/>
        </w:rPr>
        <w:t>СПб</w:t>
      </w:r>
      <w:r w:rsidRPr="00273237">
        <w:rPr>
          <w:sz w:val="24"/>
          <w:szCs w:val="24"/>
        </w:rPr>
        <w:t xml:space="preserve">.: </w:t>
      </w:r>
      <w:r w:rsidRPr="008851AE">
        <w:rPr>
          <w:sz w:val="24"/>
          <w:szCs w:val="24"/>
        </w:rPr>
        <w:t>Наука</w:t>
      </w:r>
      <w:r w:rsidRPr="00273237">
        <w:rPr>
          <w:sz w:val="24"/>
          <w:szCs w:val="24"/>
        </w:rPr>
        <w:t>.– 1998.</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237"/>
    <w:rsid w:val="00002B5A"/>
    <w:rsid w:val="0010437E"/>
    <w:rsid w:val="00193AB4"/>
    <w:rsid w:val="00273237"/>
    <w:rsid w:val="00316F32"/>
    <w:rsid w:val="00616072"/>
    <w:rsid w:val="006A5004"/>
    <w:rsid w:val="006C69E2"/>
    <w:rsid w:val="00710178"/>
    <w:rsid w:val="0081563E"/>
    <w:rsid w:val="008851AE"/>
    <w:rsid w:val="008B35EE"/>
    <w:rsid w:val="00905CC1"/>
    <w:rsid w:val="00AB7070"/>
    <w:rsid w:val="00B42C45"/>
    <w:rsid w:val="00B47B6A"/>
    <w:rsid w:val="00D61225"/>
    <w:rsid w:val="00E0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8190D55F-6E18-4F77-AD31-3F77E694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73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Циклы и устойчивость в развитии социальных систем</vt:lpstr>
    </vt:vector>
  </TitlesOfParts>
  <Company>Home</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Циклы и устойчивость в развитии социальных систем</dc:title>
  <dc:subject/>
  <dc:creator>User</dc:creator>
  <cp:keywords/>
  <dc:description/>
  <cp:lastModifiedBy>admin</cp:lastModifiedBy>
  <cp:revision>2</cp:revision>
  <dcterms:created xsi:type="dcterms:W3CDTF">2014-02-15T01:05:00Z</dcterms:created>
  <dcterms:modified xsi:type="dcterms:W3CDTF">2014-02-15T01:05:00Z</dcterms:modified>
</cp:coreProperties>
</file>