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71" w:rsidRPr="0016434D" w:rsidRDefault="00A84071" w:rsidP="00A84071">
      <w:pPr>
        <w:spacing w:before="120"/>
        <w:jc w:val="center"/>
        <w:rPr>
          <w:b/>
          <w:sz w:val="32"/>
        </w:rPr>
      </w:pPr>
      <w:r w:rsidRPr="0016434D">
        <w:rPr>
          <w:b/>
          <w:sz w:val="32"/>
        </w:rPr>
        <w:t>Цимбалы</w:t>
      </w:r>
    </w:p>
    <w:p w:rsidR="00A84071" w:rsidRPr="0016434D" w:rsidRDefault="00A84071" w:rsidP="00A84071">
      <w:pPr>
        <w:spacing w:before="120"/>
        <w:ind w:firstLine="567"/>
        <w:jc w:val="both"/>
      </w:pPr>
      <w:r w:rsidRPr="0016434D">
        <w:t>Цимбалы</w:t>
      </w:r>
      <w:r>
        <w:t xml:space="preserve"> - </w:t>
      </w:r>
      <w:r w:rsidRPr="0016434D">
        <w:t>древний народный инструмент</w:t>
      </w:r>
      <w:r>
        <w:t xml:space="preserve">, </w:t>
      </w:r>
      <w:r w:rsidRPr="0016434D">
        <w:t>который принадлежит к группе струнно-ударных. Предшественниками современных цимбал были инструменты народов Востока: псалтерион</w:t>
      </w:r>
      <w:r>
        <w:t xml:space="preserve">, </w:t>
      </w:r>
      <w:r w:rsidRPr="0016434D">
        <w:t>самбук</w:t>
      </w:r>
      <w:r>
        <w:t xml:space="preserve">, </w:t>
      </w:r>
      <w:r w:rsidRPr="0016434D">
        <w:t>барбитон</w:t>
      </w:r>
      <w:r>
        <w:t xml:space="preserve">, </w:t>
      </w:r>
      <w:r w:rsidRPr="0016434D">
        <w:t>цимбалум</w:t>
      </w:r>
      <w:r>
        <w:t xml:space="preserve">, </w:t>
      </w:r>
      <w:r w:rsidRPr="0016434D">
        <w:t>цимбалиум</w:t>
      </w:r>
      <w:r>
        <w:t xml:space="preserve">, </w:t>
      </w:r>
      <w:r w:rsidRPr="0016434D">
        <w:t>дуле мэр</w:t>
      </w:r>
      <w:r>
        <w:t xml:space="preserve">, </w:t>
      </w:r>
      <w:r w:rsidRPr="0016434D">
        <w:t>сантур</w:t>
      </w:r>
      <w:r>
        <w:t xml:space="preserve">, </w:t>
      </w:r>
      <w:r w:rsidRPr="0016434D">
        <w:t>сантоор и тому подобное. Наибольшего распространения в Украине цимбалы получили в ХVІІ</w:t>
      </w:r>
      <w:r>
        <w:t xml:space="preserve"> - </w:t>
      </w:r>
      <w:r w:rsidRPr="0016434D">
        <w:t>ХVІІІ ст. За описаниями М. Лисенко "издавна когда-то струны на цимбалы натягивались по одной (позже по две</w:t>
      </w:r>
      <w:r>
        <w:t xml:space="preserve">, </w:t>
      </w:r>
      <w:r w:rsidRPr="0016434D">
        <w:t>по три). Строй</w:t>
      </w:r>
      <w:r>
        <w:t xml:space="preserve"> - </w:t>
      </w:r>
      <w:r w:rsidRPr="0016434D">
        <w:t>диатоничный</w:t>
      </w:r>
      <w:r>
        <w:t xml:space="preserve">, </w:t>
      </w:r>
      <w:r w:rsidRPr="0016434D">
        <w:t>дальше стал хроматическим. Звукоряд</w:t>
      </w:r>
      <w:r>
        <w:t xml:space="preserve"> - </w:t>
      </w:r>
      <w:r w:rsidRPr="0016434D">
        <w:t>сначала 3 октавы</w:t>
      </w:r>
      <w:r>
        <w:t xml:space="preserve">, </w:t>
      </w:r>
      <w:r w:rsidRPr="0016434D">
        <w:t>дальше 4 октавы. Играют</w:t>
      </w:r>
      <w:r>
        <w:t xml:space="preserve">, </w:t>
      </w:r>
      <w:r w:rsidRPr="0016434D">
        <w:t>ударяя по струнам деревянными молоточками или круг тушками... Употребляются преимущественно к сопровождению вторых инструментов при танцах: скрипки</w:t>
      </w:r>
      <w:r>
        <w:t xml:space="preserve">, </w:t>
      </w:r>
      <w:r w:rsidRPr="0016434D">
        <w:t>баса". Последнее свидетельство М.Лисенко указывает об использовании цимбал в ансамбльном музыцировании</w:t>
      </w:r>
      <w:r>
        <w:t xml:space="preserve">, </w:t>
      </w:r>
      <w:r w:rsidRPr="0016434D">
        <w:t>так называемая "тройственная музыка"</w:t>
      </w:r>
      <w:r>
        <w:t xml:space="preserve">, </w:t>
      </w:r>
      <w:r w:rsidRPr="0016434D">
        <w:t>в западном регионе</w:t>
      </w:r>
      <w:r>
        <w:t xml:space="preserve"> - </w:t>
      </w:r>
      <w:r w:rsidRPr="0016434D">
        <w:t>капелла. Народные цимбалы времен Лисенко имели 18 тонов</w:t>
      </w:r>
      <w:r>
        <w:t xml:space="preserve">, </w:t>
      </w:r>
      <w:r w:rsidRPr="0016434D">
        <w:t>12 бунтов (басов</w:t>
      </w:r>
      <w:r>
        <w:t xml:space="preserve">, </w:t>
      </w:r>
      <w:r w:rsidRPr="0016434D">
        <w:t>по 5-ть струн каждый)</w:t>
      </w:r>
      <w:r>
        <w:t xml:space="preserve">, </w:t>
      </w:r>
      <w:r w:rsidRPr="0016434D">
        <w:t>два голосника</w:t>
      </w:r>
      <w:r>
        <w:t xml:space="preserve">, </w:t>
      </w:r>
      <w:r w:rsidRPr="0016434D">
        <w:t>две кобылицы с вырезами</w:t>
      </w:r>
      <w:r>
        <w:t xml:space="preserve">, </w:t>
      </w:r>
      <w:r w:rsidRPr="0016434D">
        <w:t>струны из тонкого медного провода</w:t>
      </w:r>
      <w:r>
        <w:t xml:space="preserve">, </w:t>
      </w:r>
      <w:r w:rsidRPr="0016434D">
        <w:t>форму трапециевидную. В Украине в течение ХVІІ</w:t>
      </w:r>
      <w:r>
        <w:t xml:space="preserve"> - </w:t>
      </w:r>
      <w:r w:rsidRPr="0016434D">
        <w:t>ХІХ ст. бытовало много разновидностей украинских цимбал с разнообразными строями в разных этнографических регионах Украины. Строй "крестьянских" цимбал был впервые зафиксирован М. Лисенком в ІІ половинах ХІХ</w:t>
      </w:r>
      <w:r>
        <w:t xml:space="preserve"> </w:t>
      </w:r>
      <w:r w:rsidRPr="0016434D">
        <w:t>Непосредственным предшественником современных концертных цимбал был инструмент изобретателя В. Йожефа Шунди. По мнению доцента Львовской государственной музыкальной академии им. М. Лисенко Т. Барана "именно изобретение Шунди дал толчок к использованию цимбал как одному из полноправных концертных музыкальных инструментов" [11</w:t>
      </w:r>
      <w:r>
        <w:t xml:space="preserve">, </w:t>
      </w:r>
      <w:r w:rsidRPr="0016434D">
        <w:t>26]. Хлопотливая работа над усовершенствованием этого инструмента украинских мастеров-конструкторов ХХ века В.Зуляка</w:t>
      </w:r>
      <w:r>
        <w:t xml:space="preserve">, </w:t>
      </w:r>
      <w:r w:rsidRPr="0016434D">
        <w:t>С.Снигирева</w:t>
      </w:r>
      <w:r>
        <w:t xml:space="preserve">, </w:t>
      </w:r>
      <w:r w:rsidRPr="0016434D">
        <w:t>П.Вонсули</w:t>
      </w:r>
      <w:r>
        <w:t xml:space="preserve">, </w:t>
      </w:r>
      <w:r w:rsidRPr="0016434D">
        <w:t>О.Возняка</w:t>
      </w:r>
      <w:r>
        <w:t xml:space="preserve">, </w:t>
      </w:r>
      <w:r w:rsidRPr="0016434D">
        <w:t>И.Скляра</w:t>
      </w:r>
      <w:r>
        <w:t xml:space="preserve">, </w:t>
      </w:r>
      <w:r w:rsidRPr="0016434D">
        <w:t>О.Незовибатька создала усовершенствованный</w:t>
      </w:r>
      <w:r>
        <w:t xml:space="preserve">, </w:t>
      </w:r>
      <w:r w:rsidRPr="0016434D">
        <w:t>хроматический инструмент</w:t>
      </w:r>
      <w:r>
        <w:t xml:space="preserve"> - </w:t>
      </w:r>
      <w:r w:rsidRPr="0016434D">
        <w:t>украинские концертные цимбалы и целую семью цимбал: цимбали-прима</w:t>
      </w:r>
      <w:r>
        <w:t xml:space="preserve">, </w:t>
      </w:r>
      <w:r w:rsidRPr="0016434D">
        <w:t>цимбали-альт</w:t>
      </w:r>
      <w:r>
        <w:t xml:space="preserve">, </w:t>
      </w:r>
      <w:r w:rsidRPr="0016434D">
        <w:t>цимбали-бас. Это создало благоприятные предпосылки для создания однородных ансамблей цимбалистов на протяжении ХХ века.</w:t>
      </w:r>
    </w:p>
    <w:p w:rsidR="00A84071" w:rsidRPr="0016434D" w:rsidRDefault="00A84071" w:rsidP="00A84071">
      <w:pPr>
        <w:spacing w:before="120"/>
        <w:ind w:firstLine="567"/>
        <w:jc w:val="both"/>
      </w:pPr>
      <w:r w:rsidRPr="0016434D">
        <w:t>Эксперименты совершенствования "крестьянских" цимбал</w:t>
      </w:r>
      <w:r>
        <w:t xml:space="preserve">, </w:t>
      </w:r>
      <w:r w:rsidRPr="0016434D">
        <w:t>кроме</w:t>
      </w:r>
      <w:r>
        <w:t xml:space="preserve">, </w:t>
      </w:r>
      <w:r w:rsidRPr="0016434D">
        <w:t>выше упомянутых мастеров</w:t>
      </w:r>
      <w:r>
        <w:t xml:space="preserve">, </w:t>
      </w:r>
      <w:r w:rsidRPr="0016434D">
        <w:t>осуществили В.Руденко</w:t>
      </w:r>
      <w:r>
        <w:t xml:space="preserve">, </w:t>
      </w:r>
      <w:r w:rsidRPr="0016434D">
        <w:t>Г.Агратина</w:t>
      </w:r>
      <w:r>
        <w:t xml:space="preserve">, </w:t>
      </w:r>
      <w:r w:rsidRPr="0016434D">
        <w:t>П.Теуту</w:t>
      </w:r>
      <w:r>
        <w:t xml:space="preserve">, </w:t>
      </w:r>
      <w:r w:rsidRPr="0016434D">
        <w:t>которые "предложили музыкальной промышленности собственные разновидности малых и средних цимбал на основе венгерских образцов</w:t>
      </w:r>
      <w:r>
        <w:t xml:space="preserve">, </w:t>
      </w:r>
      <w:r w:rsidRPr="0016434D">
        <w:t>но с применением отдельных элементов традиционных украинских инструментов"</w:t>
      </w:r>
      <w:r>
        <w:t xml:space="preserve">, - </w:t>
      </w:r>
      <w:r w:rsidRPr="0016434D">
        <w:t>пишет завкафедрою народных инструментов НМАУ им. П.Чайковского</w:t>
      </w:r>
      <w:r>
        <w:t xml:space="preserve">, </w:t>
      </w:r>
      <w:r w:rsidRPr="0016434D">
        <w:t>профессор М.А.Давидов в пособии "Киевская академическая школа народно инструментального искусства" [12</w:t>
      </w:r>
      <w:r>
        <w:t xml:space="preserve">, </w:t>
      </w:r>
      <w:r w:rsidRPr="0016434D">
        <w:t>69]. Среди современных мастеров Украины следует вспомнить Дутчака Ивана Григорьевича (смт. Богородчани</w:t>
      </w:r>
      <w:r>
        <w:t xml:space="preserve">, </w:t>
      </w:r>
      <w:r w:rsidRPr="0016434D">
        <w:t>Ивано-Франковской области)</w:t>
      </w:r>
      <w:r>
        <w:t xml:space="preserve">, </w:t>
      </w:r>
      <w:r w:rsidRPr="0016434D">
        <w:t>который был отмечен грамотой на Мировом конгрессе цимбалистов</w:t>
      </w:r>
      <w:r>
        <w:t xml:space="preserve">, </w:t>
      </w:r>
      <w:r w:rsidRPr="0016434D">
        <w:t>который проводился во Львове 2002 года.</w:t>
      </w:r>
    </w:p>
    <w:p w:rsidR="00A84071" w:rsidRPr="0016434D" w:rsidRDefault="00A84071" w:rsidP="00A84071">
      <w:pPr>
        <w:spacing w:before="120"/>
        <w:ind w:firstLine="567"/>
        <w:jc w:val="both"/>
      </w:pPr>
      <w:r w:rsidRPr="0016434D">
        <w:t>Процесс усовершенствования цимбал</w:t>
      </w:r>
      <w:r>
        <w:t xml:space="preserve">, </w:t>
      </w:r>
      <w:r w:rsidRPr="0016434D">
        <w:t>концертные выступления первых ансамблей дали толчок к созданию системы учебы игры на цимбалах</w:t>
      </w:r>
      <w:r>
        <w:t xml:space="preserve">, </w:t>
      </w:r>
      <w:r w:rsidRPr="0016434D">
        <w:t>открытие классов во многих городах Украины (Ровно</w:t>
      </w:r>
      <w:r>
        <w:t xml:space="preserve">, </w:t>
      </w:r>
      <w:r w:rsidRPr="0016434D">
        <w:t>Черновцы</w:t>
      </w:r>
      <w:r>
        <w:t xml:space="preserve">, </w:t>
      </w:r>
      <w:r w:rsidRPr="0016434D">
        <w:t>Луцк</w:t>
      </w:r>
      <w:r>
        <w:t xml:space="preserve">, </w:t>
      </w:r>
      <w:r w:rsidRPr="0016434D">
        <w:t>Тернополь</w:t>
      </w:r>
      <w:r>
        <w:t xml:space="preserve">, </w:t>
      </w:r>
      <w:r w:rsidRPr="0016434D">
        <w:t>Киев</w:t>
      </w:r>
      <w:r>
        <w:t xml:space="preserve">, </w:t>
      </w:r>
      <w:r w:rsidRPr="0016434D">
        <w:t>Львов</w:t>
      </w:r>
      <w:r>
        <w:t xml:space="preserve">, </w:t>
      </w:r>
      <w:r w:rsidRPr="0016434D">
        <w:t>Харьков</w:t>
      </w:r>
      <w:r>
        <w:t xml:space="preserve">, </w:t>
      </w:r>
      <w:r w:rsidRPr="0016434D">
        <w:t>Ужгород</w:t>
      </w:r>
      <w:r>
        <w:t xml:space="preserve">, </w:t>
      </w:r>
      <w:r w:rsidRPr="0016434D">
        <w:t>Ивано-Франковск но др.). Незаурядное значение в этом сыграло создание методической литературы</w:t>
      </w:r>
      <w:r>
        <w:t xml:space="preserve">, </w:t>
      </w:r>
      <w:r w:rsidRPr="0016434D">
        <w:t>первых профессиональных сборников оригинальных произведений для ансамблей цимбалистов Д.Попичука</w:t>
      </w:r>
      <w:r>
        <w:t xml:space="preserve">, </w:t>
      </w:r>
      <w:r w:rsidRPr="0016434D">
        <w:t>Д.Пшеничного</w:t>
      </w:r>
      <w:r>
        <w:t xml:space="preserve">, </w:t>
      </w:r>
      <w:r w:rsidRPr="0016434D">
        <w:t>М.Блищука</w:t>
      </w:r>
      <w:r>
        <w:t xml:space="preserve">, </w:t>
      </w:r>
      <w:r w:rsidRPr="0016434D">
        <w:t>В.Мунтяна</w:t>
      </w:r>
      <w:r>
        <w:t xml:space="preserve">, </w:t>
      </w:r>
      <w:r w:rsidRPr="0016434D">
        <w:t>обращение к ансамбльной инструментальной музыке для цимбал композиторов-профессионалов: В.Шумейка</w:t>
      </w:r>
      <w:r>
        <w:t xml:space="preserve">, </w:t>
      </w:r>
      <w:r w:rsidRPr="0016434D">
        <w:t>В.Зубицкого</w:t>
      </w:r>
      <w:r>
        <w:t xml:space="preserve">, </w:t>
      </w:r>
      <w:r w:rsidRPr="0016434D">
        <w:t>И.Вимера</w:t>
      </w:r>
      <w:r>
        <w:t xml:space="preserve">, </w:t>
      </w:r>
      <w:r w:rsidRPr="0016434D">
        <w:t>Д.Задора. Среди современных идей встречаем новую трактовку инструмента в роли "клавицимбалов". Примером может служить произведение львовского композитора Б.Котюка</w:t>
      </w:r>
      <w:r>
        <w:t xml:space="preserve">, </w:t>
      </w:r>
      <w:r w:rsidRPr="0016434D">
        <w:t>а именно</w:t>
      </w:r>
      <w:r>
        <w:t xml:space="preserve">, </w:t>
      </w:r>
      <w:r w:rsidRPr="0016434D">
        <w:t>трио-соната для цимбал</w:t>
      </w:r>
      <w:r>
        <w:t xml:space="preserve">, </w:t>
      </w:r>
      <w:r w:rsidRPr="0016434D">
        <w:t>альта и контрабаса.</w:t>
      </w:r>
    </w:p>
    <w:p w:rsidR="00A84071" w:rsidRPr="0016434D" w:rsidRDefault="00A84071" w:rsidP="00A84071">
      <w:pPr>
        <w:spacing w:before="120"/>
        <w:ind w:firstLine="567"/>
        <w:jc w:val="both"/>
      </w:pPr>
      <w:r w:rsidRPr="0016434D">
        <w:t>Сегодня очень широко известная среди исполнителей-цимбалистов</w:t>
      </w:r>
      <w:r>
        <w:t xml:space="preserve">, </w:t>
      </w:r>
      <w:r w:rsidRPr="0016434D">
        <w:t>как в учебном процессе</w:t>
      </w:r>
      <w:r>
        <w:t xml:space="preserve">, </w:t>
      </w:r>
      <w:r w:rsidRPr="0016434D">
        <w:t>так и в концертной практике</w:t>
      </w:r>
      <w:r>
        <w:t xml:space="preserve">, </w:t>
      </w:r>
      <w:r w:rsidRPr="0016434D">
        <w:t>так называемая "техника педализации"</w:t>
      </w:r>
      <w:r>
        <w:t xml:space="preserve">, </w:t>
      </w:r>
      <w:r w:rsidRPr="0016434D">
        <w:t>которая была предложена еще в 1907 году в цимбалах системы "Шунда". Если придерживать мнения Т. Барана</w:t>
      </w:r>
      <w:r>
        <w:t xml:space="preserve">, </w:t>
      </w:r>
      <w:r w:rsidRPr="0016434D">
        <w:t>то эволюция и совершенствование цимбал украинскими мастерами ХХ века "шла в направлении совершенствования отдельных составных инструментов системы "Шунда"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71"/>
    <w:rsid w:val="0016434D"/>
    <w:rsid w:val="001A35F6"/>
    <w:rsid w:val="00811DD4"/>
    <w:rsid w:val="00A84071"/>
    <w:rsid w:val="00C735E3"/>
    <w:rsid w:val="00D46A01"/>
    <w:rsid w:val="00E2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D12B48-278A-4693-A317-238007E1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4071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A8407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Цимбалы</vt:lpstr>
    </vt:vector>
  </TitlesOfParts>
  <Company>Home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Цимбалы</dc:title>
  <dc:subject/>
  <dc:creator>User</dc:creator>
  <cp:keywords/>
  <dc:description/>
  <cp:lastModifiedBy>admin</cp:lastModifiedBy>
  <cp:revision>2</cp:revision>
  <dcterms:created xsi:type="dcterms:W3CDTF">2014-03-28T14:07:00Z</dcterms:created>
  <dcterms:modified xsi:type="dcterms:W3CDTF">2014-03-28T14:07:00Z</dcterms:modified>
</cp:coreProperties>
</file>