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3D6" w:rsidRPr="00806816" w:rsidRDefault="007C33D6" w:rsidP="007C33D6">
      <w:pPr>
        <w:spacing w:before="120"/>
        <w:jc w:val="center"/>
        <w:rPr>
          <w:b/>
          <w:bCs/>
          <w:sz w:val="32"/>
          <w:szCs w:val="32"/>
        </w:rPr>
      </w:pPr>
      <w:r w:rsidRPr="00806816">
        <w:rPr>
          <w:b/>
          <w:bCs/>
          <w:sz w:val="32"/>
          <w:szCs w:val="32"/>
        </w:rPr>
        <w:t>Дефляционная теория истины</w:t>
      </w:r>
    </w:p>
    <w:p w:rsidR="007C33D6" w:rsidRPr="004E64A1" w:rsidRDefault="007C33D6" w:rsidP="007C33D6">
      <w:pPr>
        <w:spacing w:before="120"/>
        <w:ind w:firstLine="567"/>
        <w:jc w:val="both"/>
        <w:rPr>
          <w:sz w:val="28"/>
          <w:szCs w:val="28"/>
        </w:rPr>
      </w:pPr>
      <w:r w:rsidRPr="004E64A1">
        <w:rPr>
          <w:sz w:val="28"/>
          <w:szCs w:val="28"/>
        </w:rPr>
        <w:t>Блинов А.К.</w:t>
      </w:r>
    </w:p>
    <w:p w:rsidR="007C33D6" w:rsidRPr="00F30F2A" w:rsidRDefault="007C33D6" w:rsidP="007C33D6">
      <w:pPr>
        <w:spacing w:before="120"/>
        <w:ind w:firstLine="567"/>
        <w:jc w:val="both"/>
      </w:pPr>
      <w:r w:rsidRPr="00F30F2A">
        <w:t>В рамках концепции значения как условий истинности может предполагаться, что T -теории трактуются дефляционным способом — так, чтобы они не отсылали к объекту (предмету) или состоянию дел. Дефляционные теории (или теории избыточности — redundancy ) истины основаны на следующем допущении: утверждать, что предложение истинно, значит просто утверждать само это предложение (' p ' истинно = p ), а утверждать, что оно не истинно, значит просто отрицать его (' p ' ложно = ~</w:t>
      </w:r>
      <w:r>
        <w:t xml:space="preserve"> </w:t>
      </w:r>
      <w:r w:rsidRPr="00F30F2A">
        <w:t>p ). Тезис эквивалентности — р истинно тогда и только тогда когда р — валиден для дефляционного понятия истины настолько же, насколько для корреспондентного, но здесь он превращен в определение истинности – "истинно, что р" не содержит ничего, кроме утверждения р. Истина, с такой точки зрения, состоит не более, чем в соблюдении тезиса эквивалентности, т.е. сказать "истинно, что р" — не сказать ничего больше, чем просто утверждать р; понятие истинности само по себе избыточно. "Истинно, что р" значит р, "ложно, что р" – не-р. Концепция "избыточности" была явно сформулирована Ф.Рамсеем</w:t>
      </w:r>
      <w:r w:rsidRPr="001D06FB">
        <w:t>[21]</w:t>
      </w:r>
      <w:r w:rsidRPr="00F30F2A">
        <w:t xml:space="preserve"> и часто, но не всегда обоснованно атрибутируется позднему Витгенштейну: согласно интерпретаторам последнего, "р истинно" эквивалентно "р утверждаемо", а "р ложно" — "р отрицаемо". Это снимает, например, проблемы, связанные в корреспондентной теории с применением предиката "истинно" прямо (т.е. так, чтобы им можно было прямо пренебречь) к модальным высказываниям, контрфактуалам и т.д., а не только к высказываниям определенной формы — повествовательным предложениям изъявительного наклонения. </w:t>
      </w:r>
    </w:p>
    <w:p w:rsidR="007C33D6" w:rsidRPr="00F30F2A" w:rsidRDefault="007C33D6" w:rsidP="007C33D6">
      <w:pPr>
        <w:spacing w:before="120"/>
        <w:ind w:firstLine="567"/>
        <w:jc w:val="both"/>
      </w:pPr>
      <w:r w:rsidRPr="00F30F2A">
        <w:t xml:space="preserve">По версии этой теории, отстаиваемой Айером, "истинно" и "ложно" функционируют в предложении "как знаки утверждения и отрицания", а традиционные теории истины на самом деле исследуют вовсе не понятие истины, а условия, при которых то, что сказано, может быть истинным, т.е. условия утверждаемости р. </w:t>
      </w:r>
    </w:p>
    <w:p w:rsidR="007C33D6" w:rsidRPr="00F30F2A" w:rsidRDefault="007C33D6" w:rsidP="007C33D6">
      <w:pPr>
        <w:spacing w:before="120"/>
        <w:ind w:firstLine="567"/>
        <w:jc w:val="both"/>
      </w:pPr>
      <w:r w:rsidRPr="00F30F2A">
        <w:t>... очевидно, что в предложениях формы " p является истинным" или "истинно, что p " указание на истину ничего не добавляет к смыслу. Если я говорю, что истинно, что Шекспир написал "Гамлета", или что пропозиция "Шекспир написал "Гамлета"" является истинной, я говорю не больше, чем то, что Шекспир написал "Гамлета"... И это показывает, что слова "истинный" и "ложный" не используются, чтобы обозначать что-либо, но просто выполняют в предложении функцию знаков отрицания и утверждения. То есть истина и ложь — не самостоятельные понятия. Следовательно, не может быть никакой логической проблемы относительно природы истины</w:t>
      </w:r>
      <w:r w:rsidRPr="001D06FB">
        <w:t>[22]</w:t>
      </w:r>
      <w:r w:rsidRPr="00F30F2A">
        <w:t xml:space="preserve"> . </w:t>
      </w:r>
    </w:p>
    <w:p w:rsidR="007C33D6" w:rsidRPr="00F30F2A" w:rsidRDefault="007C33D6" w:rsidP="007C33D6">
      <w:pPr>
        <w:spacing w:before="120"/>
        <w:ind w:firstLine="567"/>
        <w:jc w:val="both"/>
      </w:pPr>
      <w:r w:rsidRPr="00F30F2A">
        <w:t xml:space="preserve">Согласно другому варианту этой теории, "истинно, что" есть знак согласия с р — такой же, как произнесение "да", кивок головы и др.; "истинно, что" не столько редуцируется, сколько отождествляется с "утверждаемо, что" таким образом, чтобы устранить из условий утверждаемости случайные и иррелевантные факторы, предположив равенство объемов между </w:t>
      </w:r>
    </w:p>
    <w:p w:rsidR="007C33D6" w:rsidRPr="00F30F2A" w:rsidRDefault="007C33D6" w:rsidP="007C33D6">
      <w:pPr>
        <w:spacing w:before="120"/>
        <w:ind w:firstLine="567"/>
        <w:jc w:val="both"/>
      </w:pPr>
      <w:r w:rsidRPr="00F30F2A">
        <w:t xml:space="preserve">"истинно, что р" </w:t>
      </w:r>
    </w:p>
    <w:p w:rsidR="007C33D6" w:rsidRPr="00F30F2A" w:rsidRDefault="007C33D6" w:rsidP="007C33D6">
      <w:pPr>
        <w:spacing w:before="120"/>
        <w:ind w:firstLine="567"/>
        <w:jc w:val="both"/>
      </w:pPr>
      <w:r w:rsidRPr="00F30F2A">
        <w:t xml:space="preserve">и </w:t>
      </w:r>
    </w:p>
    <w:p w:rsidR="007C33D6" w:rsidRPr="00F30F2A" w:rsidRDefault="007C33D6" w:rsidP="007C33D6">
      <w:pPr>
        <w:spacing w:before="120"/>
        <w:ind w:firstLine="567"/>
        <w:jc w:val="both"/>
      </w:pPr>
      <w:r w:rsidRPr="00F30F2A">
        <w:t xml:space="preserve">"да" в ответ на актуальное или гипотетическое утверждение, что р. </w:t>
      </w:r>
    </w:p>
    <w:p w:rsidR="007C33D6" w:rsidRPr="00F30F2A" w:rsidRDefault="007C33D6" w:rsidP="007C33D6">
      <w:pPr>
        <w:spacing w:before="120"/>
        <w:ind w:firstLine="567"/>
        <w:jc w:val="both"/>
      </w:pPr>
      <w:r w:rsidRPr="00F30F2A">
        <w:t xml:space="preserve">Таким образом, истина не зависит прямо от того или иного отношения к предметам в мире и вообще от какого бы то ни было отношения: это нереляционное свойство. </w:t>
      </w:r>
    </w:p>
    <w:p w:rsidR="007C33D6" w:rsidRPr="00F30F2A" w:rsidRDefault="007C33D6" w:rsidP="007C33D6">
      <w:pPr>
        <w:spacing w:before="120"/>
        <w:ind w:firstLine="567"/>
        <w:jc w:val="both"/>
      </w:pPr>
      <w:r w:rsidRPr="00F30F2A">
        <w:t xml:space="preserve">Дефляционизм оказался чрезвычайно популярен в последние десятилетия в силу своей подчеркнутой антиметафизичности и сравнительно простого объяснения истины как семантического понятия. Его основные версии таковы. </w:t>
      </w:r>
    </w:p>
    <w:p w:rsidR="007C33D6" w:rsidRPr="00F30F2A" w:rsidRDefault="007C33D6" w:rsidP="007C33D6">
      <w:pPr>
        <w:spacing w:before="120"/>
        <w:ind w:firstLine="567"/>
        <w:jc w:val="both"/>
      </w:pPr>
      <w:r w:rsidRPr="00F30F2A">
        <w:t xml:space="preserve">(1) Дисквотационная теория ("раскавычивания") развивает следующие замечания Куайна: </w:t>
      </w:r>
    </w:p>
    <w:p w:rsidR="007C33D6" w:rsidRPr="00F30F2A" w:rsidRDefault="007C33D6" w:rsidP="007C33D6">
      <w:pPr>
        <w:spacing w:before="120"/>
        <w:ind w:firstLine="567"/>
        <w:jc w:val="both"/>
      </w:pPr>
      <w:r w:rsidRPr="00F30F2A">
        <w:t xml:space="preserve">Предикат истины напоминает нам, что, несмотря на технический переход к разговору о предложениях, наше внимание направлено на мир. Эта отменяющая сила предиката истины явна в парадигме Тарского: </w:t>
      </w:r>
    </w:p>
    <w:p w:rsidR="007C33D6" w:rsidRPr="00F30F2A" w:rsidRDefault="007C33D6" w:rsidP="007C33D6">
      <w:pPr>
        <w:spacing w:before="120"/>
        <w:ind w:firstLine="567"/>
        <w:jc w:val="both"/>
      </w:pPr>
      <w:r w:rsidRPr="00F30F2A">
        <w:t xml:space="preserve">"Снег белый" истинно, если и только если снег белый. </w:t>
      </w:r>
    </w:p>
    <w:p w:rsidR="007C33D6" w:rsidRPr="00F30F2A" w:rsidRDefault="007C33D6" w:rsidP="007C33D6">
      <w:pPr>
        <w:spacing w:before="120"/>
        <w:ind w:firstLine="567"/>
        <w:jc w:val="both"/>
      </w:pPr>
      <w:r w:rsidRPr="00F30F2A">
        <w:t>Кавычки составляют все различие между разговором о словах и разговором о снеге. Закавыченное выражение — имя предложения, которое содержит имя снега, а именно "снег". Называя это предложение истинным, мы называем снег белым. Предикат истины — устройство для раскавычивания</w:t>
      </w:r>
      <w:r w:rsidRPr="001D06FB">
        <w:t>[23]</w:t>
      </w:r>
      <w:r w:rsidRPr="00F30F2A">
        <w:t xml:space="preserve"> . </w:t>
      </w:r>
    </w:p>
    <w:p w:rsidR="007C33D6" w:rsidRPr="00F30F2A" w:rsidRDefault="007C33D6" w:rsidP="007C33D6">
      <w:pPr>
        <w:spacing w:before="120"/>
        <w:ind w:firstLine="567"/>
        <w:jc w:val="both"/>
      </w:pPr>
      <w:r w:rsidRPr="00F30F2A">
        <w:t>С такой точки зрения, истина определяется тем, что предложение, образованное помещением любого данного предложения между кавычками перед выражением 'является истинным', является эквивалентным данному предложению</w:t>
      </w:r>
      <w:r w:rsidRPr="001D06FB">
        <w:t>[24]</w:t>
      </w:r>
      <w:r w:rsidRPr="00F30F2A">
        <w:t xml:space="preserve"> . </w:t>
      </w:r>
    </w:p>
    <w:p w:rsidR="007C33D6" w:rsidRPr="00F30F2A" w:rsidRDefault="007C33D6" w:rsidP="007C33D6">
      <w:pPr>
        <w:spacing w:before="120"/>
        <w:ind w:firstLine="567"/>
        <w:jc w:val="both"/>
      </w:pPr>
      <w:r w:rsidRPr="00F30F2A">
        <w:t xml:space="preserve">Пол Хорвиц предложил "минималистскую" теорию, подобную дисквотационной, за исключением того, что первичными носителями истины в ней признаются пропозиции </w:t>
      </w:r>
      <w:r w:rsidRPr="001D06FB">
        <w:t>[25]</w:t>
      </w:r>
      <w:r w:rsidRPr="00F30F2A">
        <w:t xml:space="preserve"> . </w:t>
      </w:r>
    </w:p>
    <w:p w:rsidR="007C33D6" w:rsidRPr="00F30F2A" w:rsidRDefault="007C33D6" w:rsidP="007C33D6">
      <w:pPr>
        <w:spacing w:before="120"/>
        <w:ind w:firstLine="567"/>
        <w:jc w:val="both"/>
      </w:pPr>
      <w:r w:rsidRPr="00F30F2A">
        <w:t>Просентенциальная теория</w:t>
      </w:r>
      <w:r w:rsidRPr="001D06FB">
        <w:t>[26]</w:t>
      </w:r>
      <w:r w:rsidRPr="00F30F2A">
        <w:t xml:space="preserve"> предлагает считать предложения с предикатом "является истинным" просентенциями, или про-предложениями ( prosentences ) — аналогами личных местоимений, "местопредложениями". Про-предложения служат для анафорической перекрестной ссылки к предложениям, произнесенным ранее в беседе — так же, как местоимения служат для произведения анафорической перекрестной ссылки к ранее произнесенным именам. Так же, как в "Мэри хотела купить автомобиль, но она могла позволить себе только мотоцикл" мы интерпретируем "она" как местоимение, анафорически зависящее от "Мэри", так же в "Снег бел. Это истинно, но он редко выглядит белым в Питтсбурге" мы интерпретируем "Это истинно" как про-предложение, анафорически зависящее от "Снег бел". Подобно местоимениям, про-предложения имеют двойную анафорическую функцию: они могут быть заменять содержательные предложения выражениями вида "Это истинно", имеющими анафорическую референцию к антецеденту — например, "Председатель Мао умер"; или они могут быть переменными, такими как "Все, что говорил председатель Мао, было истинно", которые интерпретируются как "Что бы Mao ни сказал, это истинно". Последняя функция очень важна, поскольку позволяет обобщения относительно предложений. </w:t>
      </w:r>
    </w:p>
    <w:p w:rsidR="007C33D6" w:rsidRPr="00F30F2A" w:rsidRDefault="007C33D6" w:rsidP="007C33D6">
      <w:pPr>
        <w:spacing w:before="120"/>
        <w:ind w:firstLine="567"/>
        <w:jc w:val="both"/>
      </w:pPr>
      <w:r w:rsidRPr="00F30F2A">
        <w:t>Роберт Брэндом предложил существенную модификацию просентенциальной теории, которая трактует предикат "быть истинным" не просто как синкатегорематичную часть про-предложения, а скорее как оператор, формирующий про-предложение</w:t>
      </w:r>
      <w:r w:rsidRPr="001D06FB">
        <w:t>[27]</w:t>
      </w:r>
      <w:r w:rsidRPr="00F30F2A">
        <w:t xml:space="preserve"> . </w:t>
      </w:r>
    </w:p>
    <w:p w:rsidR="007C33D6" w:rsidRPr="00F30F2A" w:rsidRDefault="007C33D6" w:rsidP="007C33D6">
      <w:pPr>
        <w:spacing w:before="120"/>
        <w:ind w:firstLine="567"/>
        <w:jc w:val="both"/>
      </w:pPr>
      <w:r w:rsidRPr="00F30F2A">
        <w:t>Относительно применения дефляционных теорий в концепции значения как условий истинности возможны следующие возражения. Не во всех случаях "истинно" может быть устранено из предложения без последствий для постулируемой эквивалентности: так, в предложении "То, что говорит председатель Мао, истинно", убрав "истинно", мы получим "то, что говорит председатель Мао…" — т.е. фрагмент предложения. Таким образом, для этого случая эквивалентность формы "р истинно тогда и только тогда, когда р" не сохраняется. По замечанию Даммита, избыточность понятия еще не означает, что оно лишено содержания; теория избыточности истины концентрируется на внешних условиях нашего употребления слова "истинно" (что мы говорим так, когда утверждаем что-то), но есть еще и внутренние условия, а именно, что наши суждения нацелены на истину. Даммит сравнивает истинность и ложность с выигрышем и проигрышем игры. Описывать игру только по ее результату значит упускать из виду существенный момент: в игру играют, чтобы победить; также и суждения выносятся, чтобы достигнуть истины. А чтобы такая задача могла реально стоять для суждений, выносящие суждения должны иметь понятие истины, поэтому вывод о его бессодержательности не следует из утверждения его избыточности</w:t>
      </w:r>
      <w:r w:rsidRPr="001D06FB">
        <w:t xml:space="preserve">]28] </w:t>
      </w:r>
      <w:r w:rsidRPr="00F30F2A">
        <w:t xml:space="preserve">. </w:t>
      </w:r>
    </w:p>
    <w:p w:rsidR="007C33D6" w:rsidRPr="00F30F2A" w:rsidRDefault="007C33D6" w:rsidP="007C33D6">
      <w:pPr>
        <w:spacing w:before="120"/>
        <w:ind w:firstLine="567"/>
        <w:jc w:val="both"/>
      </w:pPr>
      <w:r w:rsidRPr="00F30F2A">
        <w:t xml:space="preserve">Дефляционные теории не преодолевают основной трудности на пути отображения значения в концепции значения как условий истинности. Фундаментальная проблема здесь состоит в следующем: при использовании языкового выражения (например, русского языка) с правой стороны T -предложения то, что утверждается с правой стороны, не может быть ни больше ни меньше (в том числе по объему), чем то, что утверждается этим языковым выражением. Поэтому эта проблема свойственна не исключительно определенным видам T -теорий, в которых полагается, что правая сторона T -предложений отсылает к определенному состоянию дел; скорее она вытекает из того факта, что для установления истинностных условий используется некоторый язык, и поэтому T -теория может отображать не более, чем то, что сообщается выражением этого языка, используемым для установления истинностных условий. </w:t>
      </w:r>
    </w:p>
    <w:p w:rsidR="007C33D6" w:rsidRPr="00F30F2A" w:rsidRDefault="007C33D6" w:rsidP="007C33D6">
      <w:pPr>
        <w:spacing w:before="120"/>
        <w:ind w:firstLine="567"/>
        <w:jc w:val="both"/>
      </w:pPr>
      <w:r w:rsidRPr="00F30F2A">
        <w:t xml:space="preserve">В этой связи важно, принимаем ли мы за носители истинности пропозициии или предложения. Дефляционная трактовка истинности допускает и то, и другое. Различие относится к схеме эквивалентности левой и правой частей утверждения: мы можем предположить, что эти части являются предложениями. В таком случае именем предложения является само это предложение — так, «"Снег бел"» является именем предложения "Снег бел". В такой — сентенциальной, т.е. фактически любой, кроме пропозициональной — версии дефляционизма утверждение условий истинности будет выглядеть так: </w:t>
      </w:r>
    </w:p>
    <w:p w:rsidR="007C33D6" w:rsidRPr="00F30F2A" w:rsidRDefault="007C33D6" w:rsidP="007C33D6">
      <w:pPr>
        <w:spacing w:before="120"/>
        <w:ind w:firstLine="567"/>
        <w:jc w:val="both"/>
      </w:pPr>
      <w:r w:rsidRPr="00F30F2A">
        <w:t xml:space="preserve">"Снег бел" истинно ттт снег бел; </w:t>
      </w:r>
    </w:p>
    <w:p w:rsidR="007C33D6" w:rsidRPr="00F30F2A" w:rsidRDefault="007C33D6" w:rsidP="007C33D6">
      <w:pPr>
        <w:spacing w:before="120"/>
        <w:ind w:firstLine="567"/>
        <w:jc w:val="both"/>
      </w:pPr>
      <w:r w:rsidRPr="00F30F2A">
        <w:t xml:space="preserve">а схема эквивалентности, соответственно, так: </w:t>
      </w:r>
    </w:p>
    <w:p w:rsidR="007C33D6" w:rsidRPr="00F30F2A" w:rsidRDefault="007C33D6" w:rsidP="007C33D6">
      <w:pPr>
        <w:spacing w:before="120"/>
        <w:ind w:firstLine="567"/>
        <w:jc w:val="both"/>
      </w:pPr>
      <w:r w:rsidRPr="00F30F2A">
        <w:t xml:space="preserve">Предложение " s " истинно ттт s . </w:t>
      </w:r>
    </w:p>
    <w:p w:rsidR="007C33D6" w:rsidRPr="00F30F2A" w:rsidRDefault="007C33D6" w:rsidP="007C33D6">
      <w:pPr>
        <w:spacing w:before="120"/>
        <w:ind w:firstLine="567"/>
        <w:jc w:val="both"/>
      </w:pPr>
      <w:r w:rsidRPr="00F30F2A">
        <w:t xml:space="preserve">В пропозициональной ("минималистской") версии дефляционизма части утверждения являются пропозициями, а именами пропозиций являются выражения вида "утверждение, что р" или "пропозиция, что р" — так, "пропозиция, что снег бел" будет именем пропозиции, утверждающей, что снег бел. Утверждение условий истинности будет выглядеть так: </w:t>
      </w:r>
    </w:p>
    <w:p w:rsidR="007C33D6" w:rsidRPr="00F30F2A" w:rsidRDefault="007C33D6" w:rsidP="007C33D6">
      <w:pPr>
        <w:spacing w:before="120"/>
        <w:ind w:firstLine="567"/>
        <w:jc w:val="both"/>
      </w:pPr>
      <w:r w:rsidRPr="00F30F2A">
        <w:t xml:space="preserve">Пропозиция, что снег бел, истинна ттт снег бел; </w:t>
      </w:r>
    </w:p>
    <w:p w:rsidR="007C33D6" w:rsidRPr="00F30F2A" w:rsidRDefault="007C33D6" w:rsidP="007C33D6">
      <w:pPr>
        <w:spacing w:before="120"/>
        <w:ind w:firstLine="567"/>
        <w:jc w:val="both"/>
      </w:pPr>
      <w:r w:rsidRPr="00F30F2A">
        <w:t xml:space="preserve">а схема эквивалентности — так: </w:t>
      </w:r>
    </w:p>
    <w:p w:rsidR="007C33D6" w:rsidRPr="00F30F2A" w:rsidRDefault="007C33D6" w:rsidP="007C33D6">
      <w:pPr>
        <w:spacing w:before="120"/>
        <w:ind w:firstLine="567"/>
        <w:jc w:val="both"/>
      </w:pPr>
      <w:r w:rsidRPr="00F30F2A">
        <w:t xml:space="preserve">Пропозиция, что р, истинна ттт р. </w:t>
      </w:r>
    </w:p>
    <w:p w:rsidR="007C33D6" w:rsidRPr="00F30F2A" w:rsidRDefault="007C33D6" w:rsidP="007C33D6">
      <w:pPr>
        <w:spacing w:before="120"/>
        <w:ind w:firstLine="567"/>
        <w:jc w:val="both"/>
      </w:pPr>
      <w:r w:rsidRPr="00F30F2A">
        <w:t xml:space="preserve">Аргументы в пользу онтологической нейтральности дефляционизма относятся к пропозициональной, но не к сентенциальной его версии. Дальнейший анализ этой дистинкции оказывается значимым для прояснения обоснования условий истинности, нечувствительного к проблемам, связанным с онтологическими требованиями. Возможное рассмотрение в рамках дефляционной теории сталкивается здесь со следующими трудностями. </w:t>
      </w:r>
    </w:p>
    <w:p w:rsidR="007C33D6" w:rsidRPr="00F30F2A" w:rsidRDefault="007C33D6" w:rsidP="007C33D6">
      <w:pPr>
        <w:spacing w:before="120"/>
        <w:ind w:firstLine="567"/>
        <w:jc w:val="both"/>
      </w:pPr>
      <w:r w:rsidRPr="00F30F2A">
        <w:t xml:space="preserve">Так, если в утверждении </w:t>
      </w:r>
    </w:p>
    <w:p w:rsidR="007C33D6" w:rsidRPr="00F30F2A" w:rsidRDefault="007C33D6" w:rsidP="007C33D6">
      <w:pPr>
        <w:spacing w:before="120"/>
        <w:ind w:firstLine="567"/>
        <w:jc w:val="both"/>
      </w:pPr>
      <w:r w:rsidRPr="00F30F2A">
        <w:t xml:space="preserve">"снег бел" истинно ттт снег бел </w:t>
      </w:r>
    </w:p>
    <w:p w:rsidR="007C33D6" w:rsidRPr="00F30F2A" w:rsidRDefault="007C33D6" w:rsidP="007C33D6">
      <w:pPr>
        <w:spacing w:before="120"/>
        <w:ind w:firstLine="567"/>
        <w:jc w:val="both"/>
      </w:pPr>
      <w:r w:rsidRPr="00F30F2A">
        <w:t xml:space="preserve">"снег бел" — пропозиция, то утверждение тривиально, а если же это — предложение, то утверждение в целом ложно, поскольку для того, чтобы "снег бел" было истинно, мало того, чтобы снег был (в некоторой действительности) бел; надо еще, чтобы "снег бел" означало, что снег действительно равно бел. Но дефляционная теория истины не способна предоставить нам никаких фактов относительно языка, поскольку принципиально отклоняет референциальную отсылку к фактическим положениям дел. </w:t>
      </w:r>
    </w:p>
    <w:p w:rsidR="007C33D6" w:rsidRPr="00F30F2A" w:rsidRDefault="007C33D6" w:rsidP="007C33D6">
      <w:pPr>
        <w:spacing w:before="120"/>
        <w:ind w:firstLine="567"/>
        <w:jc w:val="both"/>
      </w:pPr>
      <w:r w:rsidRPr="00F30F2A">
        <w:t xml:space="preserve">В этом отношении дефляционная теория противоположна корреспондентной; но даже если мы не принимаем критерий соответствия фактам за эпистемологически основной в нашем представлении об истинности, то мы тем не менее, как правило, склонны рассматривать тезис эквивалентности как некоторый критерий адекватности — хотя бы в плане алетического реализма. Мы можем попытаться применить этот критерий к дефляционной теории следующим образом. Предположим, что интуиция о том, что некоторое предложение или пропозиция соответствует фактам, является интуицией о том, что это предложение или пропозиция истинно(-а) потому, что мир существует определенным способом; т.е. истинность пропозиции объясняется некоторым контингентным фактом, внешним по отношению к этой пропозиции: </w:t>
      </w:r>
    </w:p>
    <w:p w:rsidR="007C33D6" w:rsidRPr="00F30F2A" w:rsidRDefault="007C33D6" w:rsidP="007C33D6">
      <w:pPr>
        <w:spacing w:before="120"/>
        <w:ind w:firstLine="567"/>
        <w:jc w:val="both"/>
      </w:pPr>
      <w:r w:rsidRPr="00F30F2A">
        <w:t xml:space="preserve">Пропозиция, что снег бел, истинна потому, что снег бел </w:t>
      </w:r>
    </w:p>
    <w:p w:rsidR="007C33D6" w:rsidRPr="00F30F2A" w:rsidRDefault="007C33D6" w:rsidP="007C33D6">
      <w:pPr>
        <w:spacing w:before="120"/>
        <w:ind w:firstLine="567"/>
        <w:jc w:val="both"/>
      </w:pPr>
      <w:r w:rsidRPr="00F30F2A">
        <w:t xml:space="preserve">Но если мы применяем этот критерий к дефляционной теории — постольку, поскольку она имплицирует следование с необходимостью, — </w:t>
      </w:r>
    </w:p>
    <w:p w:rsidR="007C33D6" w:rsidRPr="00F30F2A" w:rsidRDefault="007C33D6" w:rsidP="007C33D6">
      <w:pPr>
        <w:spacing w:before="120"/>
        <w:ind w:firstLine="567"/>
        <w:jc w:val="both"/>
      </w:pPr>
      <w:r w:rsidRPr="00F30F2A">
        <w:t xml:space="preserve">"снег бел" истинно ттт снег бел, — </w:t>
      </w:r>
    </w:p>
    <w:p w:rsidR="007C33D6" w:rsidRPr="00F30F2A" w:rsidRDefault="007C33D6" w:rsidP="007C33D6">
      <w:pPr>
        <w:spacing w:before="120"/>
        <w:ind w:firstLine="567"/>
        <w:jc w:val="both"/>
      </w:pPr>
      <w:r w:rsidRPr="00F30F2A">
        <w:t xml:space="preserve">то из этих двух утверждений следует </w:t>
      </w:r>
    </w:p>
    <w:p w:rsidR="007C33D6" w:rsidRPr="00F30F2A" w:rsidRDefault="007C33D6" w:rsidP="007C33D6">
      <w:pPr>
        <w:spacing w:before="120"/>
        <w:ind w:firstLine="567"/>
        <w:jc w:val="both"/>
      </w:pPr>
      <w:r w:rsidRPr="00F30F2A">
        <w:t xml:space="preserve">снег бел потому, что снег бел. </w:t>
      </w:r>
    </w:p>
    <w:p w:rsidR="007C33D6" w:rsidRPr="00F30F2A" w:rsidRDefault="007C33D6" w:rsidP="007C33D6">
      <w:pPr>
        <w:spacing w:before="120"/>
        <w:ind w:firstLine="567"/>
        <w:jc w:val="both"/>
      </w:pPr>
      <w:r w:rsidRPr="00F30F2A">
        <w:t>Последнее утверждение ложно, так как отношение каузальности, вообще говоря, может существовать лишь между отличными друг от друга членами отношения. Это означает, что два предыдущих утверждения несовместимы друг с другом</w:t>
      </w:r>
      <w:r w:rsidRPr="001D06FB">
        <w:t>[29]</w:t>
      </w:r>
      <w:r w:rsidRPr="00F30F2A">
        <w:t xml:space="preserve"> , а следовательно, интуиция алетического реализма неприменима к дефляционной теории. </w:t>
      </w:r>
    </w:p>
    <w:p w:rsidR="007C33D6" w:rsidRPr="00F30F2A" w:rsidRDefault="007C33D6" w:rsidP="007C33D6">
      <w:pPr>
        <w:spacing w:before="120"/>
        <w:ind w:firstLine="567"/>
        <w:jc w:val="both"/>
      </w:pPr>
      <w:r w:rsidRPr="00F30F2A">
        <w:t xml:space="preserve">Возможно следующее возражение: связь между пропозицией, согласно которой снег бел, и тем фактом, что снег бел, не является контингентной, а следовательно, утверждение </w:t>
      </w:r>
    </w:p>
    <w:p w:rsidR="007C33D6" w:rsidRPr="00F30F2A" w:rsidRDefault="007C33D6" w:rsidP="007C33D6">
      <w:pPr>
        <w:spacing w:before="120"/>
        <w:ind w:firstLine="567"/>
        <w:jc w:val="both"/>
      </w:pPr>
      <w:r w:rsidRPr="00F30F2A">
        <w:t xml:space="preserve">Пропозиция, что снег бел, истинна потому, что снег бел </w:t>
      </w:r>
    </w:p>
    <w:p w:rsidR="007C33D6" w:rsidRPr="00F30F2A" w:rsidRDefault="007C33D6" w:rsidP="007C33D6">
      <w:pPr>
        <w:spacing w:before="120"/>
        <w:ind w:firstLine="567"/>
        <w:jc w:val="both"/>
      </w:pPr>
      <w:r w:rsidRPr="00F30F2A">
        <w:t xml:space="preserve">неудовлетворительно выражает схему эквивалентности. В таком случае она может быть более удачно выражена как </w:t>
      </w:r>
    </w:p>
    <w:p w:rsidR="007C33D6" w:rsidRPr="00F30F2A" w:rsidRDefault="007C33D6" w:rsidP="007C33D6">
      <w:pPr>
        <w:spacing w:before="120"/>
        <w:ind w:firstLine="567"/>
        <w:jc w:val="both"/>
      </w:pPr>
      <w:r w:rsidRPr="00F30F2A">
        <w:t xml:space="preserve">"снег бел" истинно потому, что снег бел. </w:t>
      </w:r>
    </w:p>
    <w:p w:rsidR="007C33D6" w:rsidRPr="00F30F2A" w:rsidRDefault="007C33D6" w:rsidP="007C33D6">
      <w:pPr>
        <w:spacing w:before="120"/>
        <w:ind w:firstLine="567"/>
        <w:jc w:val="both"/>
      </w:pPr>
      <w:r w:rsidRPr="00F30F2A">
        <w:t xml:space="preserve">Такое утверждение, будучи применено к </w:t>
      </w:r>
    </w:p>
    <w:p w:rsidR="007C33D6" w:rsidRPr="00F30F2A" w:rsidRDefault="007C33D6" w:rsidP="007C33D6">
      <w:pPr>
        <w:spacing w:before="120"/>
        <w:ind w:firstLine="567"/>
        <w:jc w:val="both"/>
      </w:pPr>
      <w:r w:rsidRPr="00F30F2A">
        <w:t xml:space="preserve">Пропозиция, что снег бел, истинна потому, что снег бел, </w:t>
      </w:r>
    </w:p>
    <w:p w:rsidR="007C33D6" w:rsidRPr="00F30F2A" w:rsidRDefault="007C33D6" w:rsidP="007C33D6">
      <w:pPr>
        <w:spacing w:before="120"/>
        <w:ind w:firstLine="567"/>
        <w:jc w:val="both"/>
      </w:pPr>
      <w:r w:rsidRPr="00F30F2A">
        <w:t xml:space="preserve">не даст ложного каузального утверждения. Однако такая формулировка исходит из сентенциальной, а не пропозициональной версии дефляционизма — а следовательно, должна быть применена к дефляционному утверждению </w:t>
      </w:r>
    </w:p>
    <w:p w:rsidR="007C33D6" w:rsidRPr="00F30F2A" w:rsidRDefault="007C33D6" w:rsidP="007C33D6">
      <w:pPr>
        <w:spacing w:before="120"/>
        <w:ind w:firstLine="567"/>
        <w:jc w:val="both"/>
      </w:pPr>
      <w:r w:rsidRPr="00F30F2A">
        <w:t xml:space="preserve">"снег бел" истинно ттт снег бел, </w:t>
      </w:r>
    </w:p>
    <w:p w:rsidR="007C33D6" w:rsidRPr="00F30F2A" w:rsidRDefault="007C33D6" w:rsidP="007C33D6">
      <w:pPr>
        <w:spacing w:before="120"/>
        <w:ind w:firstLine="567"/>
        <w:jc w:val="both"/>
      </w:pPr>
      <w:r w:rsidRPr="00F30F2A">
        <w:t xml:space="preserve">что в результате снова даст </w:t>
      </w:r>
    </w:p>
    <w:p w:rsidR="007C33D6" w:rsidRPr="00F30F2A" w:rsidRDefault="007C33D6" w:rsidP="007C33D6">
      <w:pPr>
        <w:spacing w:before="120"/>
        <w:ind w:firstLine="567"/>
        <w:jc w:val="both"/>
      </w:pPr>
      <w:r w:rsidRPr="00F30F2A">
        <w:t xml:space="preserve">снег бел потому, что снег бел. </w:t>
      </w:r>
    </w:p>
    <w:p w:rsidR="007C33D6" w:rsidRPr="00F30F2A" w:rsidRDefault="007C33D6" w:rsidP="007C33D6">
      <w:pPr>
        <w:spacing w:before="120"/>
        <w:ind w:firstLine="567"/>
        <w:jc w:val="both"/>
      </w:pPr>
      <w:r w:rsidRPr="00F30F2A">
        <w:t xml:space="preserve">Еще одно возможное возражение связано с тем, что выражение "потому, что" имплицирует референциально непрозрачный контекст, где кореферентные выражения не могут быть взаимозаменимы salva veritate . В таком случае вывод "снег бел потому, что снег бел" из приведенных пар неправомерен. Однако открытым для дискуссии остается вопрос, какой именно вид непрозрачных контекстов задается выражением "потому, что": интенсиональный контекст, запрещающий подстановку контингентно кореферентных выражений, но разрешающий подстановку необходимо кореферентных выражений, или так называемый гиперинтенсиональный контекст, запрещающий подстановку и тех, и других. Если нам надо показать, что описанный вывод неправомерен, то мы должны принять, что выражение "потому, что" задает гиперинтенсиональный, а не просто интенсиональный контекст. Однако это недоказуемо. </w:t>
      </w:r>
    </w:p>
    <w:p w:rsidR="007C33D6" w:rsidRPr="00F30F2A" w:rsidRDefault="007C33D6" w:rsidP="007C33D6">
      <w:pPr>
        <w:spacing w:before="120"/>
        <w:ind w:firstLine="567"/>
        <w:jc w:val="both"/>
      </w:pPr>
      <w:r w:rsidRPr="00F30F2A">
        <w:t xml:space="preserve">Таким образом, интуиция алетического реализма оказывается неприменима к дефляционной теории. Собственно, само по себе это еще не означает, что утверждения вида "Пропозиция, что снег бел, соответствует фактам" являются ложными с дефляционной точки зрения; выражение "соответствовать фактам" в составе такого утверждения может, с такой точки зрения, трактоваться как имеющее значение "быть истинным", где истина может пониматься дефляционно. Тем не менее такой ход все же фактически отвергает критерий адекватности. В итоге мы будем вынуждены признать, что дефляционная теория не располагает достаточными средствами для того, чтобы предоставить удовлетворительную теорию истинности высказываний, которая была бы онтологически нейтральной. </w:t>
      </w:r>
    </w:p>
    <w:p w:rsidR="007C33D6" w:rsidRPr="00F30F2A" w:rsidRDefault="007C33D6" w:rsidP="007C33D6">
      <w:pPr>
        <w:spacing w:before="120"/>
        <w:ind w:firstLine="567"/>
        <w:jc w:val="both"/>
      </w:pPr>
      <w:r w:rsidRPr="00F30F2A">
        <w:t>Дефляционная истина, разделяя с корреспондентной тезис эквивалентности, отличается от нее как по своей природе, так и по своим целям. В силу своей природы (отношения к действительности) корреспондентная истина может служить объяснительным понятием в теории языка. И напротив, в дефляционном представлении истина "не имеет никакой скрытой структуры, ожидающей нашего открытия"</w:t>
      </w:r>
      <w:r w:rsidRPr="001D06FB">
        <w:t>[30]</w:t>
      </w:r>
      <w:r w:rsidRPr="00F30F2A">
        <w:t xml:space="preserve"> : нас должна интересовать не столько истина, сколько термины истины, важные для языка. В многих случаях это позволяет сокращение: вместо повторения утверждения "Председатель Мао умер" я могу сказать "Это истинно" или вместо повторения содержания целой статьи я могу сказать: "Все требования статьи являются истинными". Иногда термин истины не только удобен, но и существенен: вряд ли много людей осилили полное собрание сочинений Мао, однако гораздо большее количество людей утверждают: "Все, что сказал председатель Мао, было истинно". Без термина истины последние два утверждения требовали бы длительных конъюнкций. Термин истины — исключительно полезное лингвистическое средство для разговора о внеязыковой действительности путем отсылки к другим предложениям или другим элементам языка, признаваемым нами носителями истины. Такая интерпретация фактически вновь приводит нас к модели когеренции. </w:t>
      </w:r>
    </w:p>
    <w:p w:rsidR="007C33D6" w:rsidRPr="00F30F2A" w:rsidRDefault="007C33D6" w:rsidP="007C33D6">
      <w:pPr>
        <w:spacing w:before="120"/>
        <w:ind w:firstLine="567"/>
        <w:jc w:val="both"/>
      </w:pPr>
      <w:r w:rsidRPr="00F30F2A">
        <w:t xml:space="preserve">Просентенциальная теория отличается от тех версий дефляционизма, которые используют схему эквивалентности. Важное различие здесь касается логической структуры предложений типа " S истинно". Для классического дефляциониста структура таких предложений очень пряма: " S истинно" предицирует свойство "быть истинным" вещи, обозначенной " S ". Иными словами, " S истинно" говорит об S , что это истинно — так же, как "яблоко красное" говорит о яблоке, что оно является красным. Согласно просентенциальной теории, хотя " S истинно" имеет субъектно-предикативную структуру, все же нельзя интерпретировать это как характеристику S . Пусть " S истинно" является про-предложением, которое заменяет предложение, обозначенное S , так же, как местоимение "она" заменяет имя "Мэри". Но мы не говорим, что "она" характеризует "Мэри"; точно так же, согласно просентенциальной теории, мы не должны говорить, что " S истинно" характеризует S . Предположить иначе означало бы неверно истолковать природу анафоры. Термин истины — не предикат, и не описывает предложение или говорит о нем что-нибудь большее, чем анафорическая референция, использующая личное местоимение, описывает или говорит что-нибудь об антецеденте — сингулярном термине. </w:t>
      </w:r>
    </w:p>
    <w:p w:rsidR="007C33D6" w:rsidRDefault="007C33D6" w:rsidP="007C33D6">
      <w:pPr>
        <w:spacing w:before="120"/>
        <w:ind w:firstLine="567"/>
        <w:jc w:val="both"/>
      </w:pPr>
      <w:r w:rsidRPr="00F30F2A">
        <w:t>Поскольку дефляционная истинность — не свойство предложения, она не может использоваться, чтобы объяснить что-либо, относящееся к предложению. Ее цель — просто облегчить выражение. Она может выполнять эту роль в теории языка, как в любой другой теории; но она не может играть объяснительную роль в такой теории. "Поэтому за представление, что истина дефляционна, надо платить большую цену: отказ от условие-истинностной семантики"</w:t>
      </w:r>
      <w:r w:rsidRPr="001D06FB">
        <w:t>[31]</w:t>
      </w:r>
      <w:r w:rsidRPr="00F30F2A">
        <w:t xml:space="preserve"> . </w:t>
      </w:r>
    </w:p>
    <w:p w:rsidR="007C33D6" w:rsidRPr="00E83E9A" w:rsidRDefault="007C33D6" w:rsidP="007C33D6">
      <w:pPr>
        <w:spacing w:before="120"/>
        <w:ind w:firstLine="567"/>
        <w:jc w:val="both"/>
        <w:rPr>
          <w:lang w:val="en-US"/>
        </w:rPr>
      </w:pPr>
      <w:r w:rsidRPr="00E83E9A">
        <w:rPr>
          <w:lang w:val="en-US"/>
        </w:rPr>
        <w:t xml:space="preserve">[21] </w:t>
      </w:r>
      <w:r w:rsidRPr="00F30F2A">
        <w:t>См</w:t>
      </w:r>
      <w:r w:rsidRPr="00E83E9A">
        <w:rPr>
          <w:lang w:val="en-US"/>
        </w:rPr>
        <w:t xml:space="preserve"> .: Ramsey F.P. 'Facts and Propositions' — In: The Foundations of Mathematics. L., 1931. </w:t>
      </w:r>
    </w:p>
    <w:p w:rsidR="007C33D6" w:rsidRPr="00E83E9A" w:rsidRDefault="007C33D6" w:rsidP="007C33D6">
      <w:pPr>
        <w:spacing w:before="120"/>
        <w:ind w:firstLine="567"/>
        <w:jc w:val="both"/>
        <w:rPr>
          <w:lang w:val="en-US"/>
        </w:rPr>
      </w:pPr>
      <w:r w:rsidRPr="00E83E9A">
        <w:rPr>
          <w:lang w:val="en-US"/>
        </w:rPr>
        <w:t xml:space="preserve">[22] Ayer A.J. 'The Criterion of Truth' — Analysis, v.3, No.3, Jan.1936. Pp.28-29. </w:t>
      </w:r>
      <w:r w:rsidRPr="00F30F2A">
        <w:t>См</w:t>
      </w:r>
      <w:r w:rsidRPr="00E83E9A">
        <w:rPr>
          <w:lang w:val="en-US"/>
        </w:rPr>
        <w:t xml:space="preserve"> . </w:t>
      </w:r>
      <w:r w:rsidRPr="00F30F2A">
        <w:t>также</w:t>
      </w:r>
      <w:r w:rsidRPr="00E83E9A">
        <w:rPr>
          <w:lang w:val="en-US"/>
        </w:rPr>
        <w:t xml:space="preserve"> : Ayer A.J. Language, Truth, and Logic. 2 nd ed. L., 1946. Ch. 5. </w:t>
      </w:r>
    </w:p>
    <w:p w:rsidR="007C33D6" w:rsidRPr="00E83E9A" w:rsidRDefault="007C33D6" w:rsidP="007C33D6">
      <w:pPr>
        <w:spacing w:before="120"/>
        <w:ind w:firstLine="567"/>
        <w:jc w:val="both"/>
        <w:rPr>
          <w:lang w:val="en-US"/>
        </w:rPr>
      </w:pPr>
      <w:r w:rsidRPr="00E83E9A">
        <w:rPr>
          <w:lang w:val="en-US"/>
        </w:rPr>
        <w:t xml:space="preserve">[23] Quine W.V. Philosophy of Logic. Englewood Cliffs, Prentice Hall. 1970. </w:t>
      </w:r>
      <w:r w:rsidRPr="00F30F2A">
        <w:t>Р</w:t>
      </w:r>
      <w:r w:rsidRPr="00E83E9A">
        <w:rPr>
          <w:lang w:val="en-US"/>
        </w:rPr>
        <w:t xml:space="preserve"> . 10. </w:t>
      </w:r>
    </w:p>
    <w:p w:rsidR="007C33D6" w:rsidRPr="00E83E9A" w:rsidRDefault="007C33D6" w:rsidP="007C33D6">
      <w:pPr>
        <w:spacing w:before="120"/>
        <w:ind w:firstLine="567"/>
        <w:jc w:val="both"/>
        <w:rPr>
          <w:lang w:val="en-US"/>
        </w:rPr>
      </w:pPr>
      <w:r w:rsidRPr="00E83E9A">
        <w:rPr>
          <w:lang w:val="en-US"/>
        </w:rPr>
        <w:t xml:space="preserve">[24] </w:t>
      </w:r>
      <w:r w:rsidRPr="00F30F2A">
        <w:t>См</w:t>
      </w:r>
      <w:r w:rsidRPr="00E83E9A">
        <w:rPr>
          <w:lang w:val="en-US"/>
        </w:rPr>
        <w:t xml:space="preserve"> .: Leeds S. 'Theories of Reference and Truth' — Erkenntnis 13, 1978. Pp. 111-129. </w:t>
      </w:r>
    </w:p>
    <w:p w:rsidR="007C33D6" w:rsidRPr="00E83E9A" w:rsidRDefault="007C33D6" w:rsidP="007C33D6">
      <w:pPr>
        <w:spacing w:before="120"/>
        <w:ind w:firstLine="567"/>
        <w:jc w:val="both"/>
        <w:rPr>
          <w:lang w:val="en-US"/>
        </w:rPr>
      </w:pPr>
      <w:r w:rsidRPr="00E83E9A">
        <w:rPr>
          <w:lang w:val="en-US"/>
        </w:rPr>
        <w:t xml:space="preserve">[25] </w:t>
      </w:r>
      <w:r w:rsidRPr="00F30F2A">
        <w:t>См</w:t>
      </w:r>
      <w:r w:rsidRPr="00E83E9A">
        <w:rPr>
          <w:lang w:val="en-US"/>
        </w:rPr>
        <w:t xml:space="preserve"> .: Horwich P. Truth. Oxford, 1990. </w:t>
      </w:r>
    </w:p>
    <w:p w:rsidR="007C33D6" w:rsidRPr="00E83E9A" w:rsidRDefault="007C33D6" w:rsidP="007C33D6">
      <w:pPr>
        <w:spacing w:before="120"/>
        <w:ind w:firstLine="567"/>
        <w:jc w:val="both"/>
        <w:rPr>
          <w:lang w:val="en-US"/>
        </w:rPr>
      </w:pPr>
      <w:r w:rsidRPr="00E83E9A">
        <w:rPr>
          <w:lang w:val="en-US"/>
        </w:rPr>
        <w:t xml:space="preserve">[26] </w:t>
      </w:r>
      <w:r w:rsidRPr="00F30F2A">
        <w:t>См</w:t>
      </w:r>
      <w:r w:rsidRPr="00E83E9A">
        <w:rPr>
          <w:lang w:val="en-US"/>
        </w:rPr>
        <w:t xml:space="preserve"> .: Grover D., Camp J., Belnap N. 'A Prosentential Theory of Truth' — In: Philosophical Studies, 27, 1975; Grover D. A Prosentential Theory of Truth. Princeton, N.J. 1992. </w:t>
      </w:r>
    </w:p>
    <w:p w:rsidR="007C33D6" w:rsidRPr="00E83E9A" w:rsidRDefault="007C33D6" w:rsidP="007C33D6">
      <w:pPr>
        <w:spacing w:before="120"/>
        <w:ind w:firstLine="567"/>
        <w:jc w:val="both"/>
        <w:rPr>
          <w:lang w:val="en-US"/>
        </w:rPr>
      </w:pPr>
      <w:r w:rsidRPr="00E83E9A">
        <w:rPr>
          <w:lang w:val="en-US"/>
        </w:rPr>
        <w:t xml:space="preserve">[27] </w:t>
      </w:r>
      <w:r w:rsidRPr="00F30F2A">
        <w:t>См</w:t>
      </w:r>
      <w:r w:rsidRPr="00E83E9A">
        <w:rPr>
          <w:lang w:val="en-US"/>
        </w:rPr>
        <w:t xml:space="preserve"> .: Brandom R. 'Pragmatism, Phenomenalism, and Truth Talk' — In: French P., Uehling T., Wettstein H. (eds) Midwest Studies in Philosophy, vol. XII: Realism and Antirealism. Minneapolis, 1988. Pp. 75-93. </w:t>
      </w:r>
    </w:p>
    <w:p w:rsidR="007C33D6" w:rsidRPr="00E83E9A" w:rsidRDefault="007C33D6" w:rsidP="007C33D6">
      <w:pPr>
        <w:spacing w:before="120"/>
        <w:ind w:firstLine="567"/>
        <w:jc w:val="both"/>
        <w:rPr>
          <w:lang w:val="en-US"/>
        </w:rPr>
      </w:pPr>
      <w:r w:rsidRPr="00E83E9A">
        <w:rPr>
          <w:lang w:val="en-US"/>
        </w:rPr>
        <w:t xml:space="preserve">[28] </w:t>
      </w:r>
      <w:r w:rsidRPr="00F30F2A">
        <w:t>См</w:t>
      </w:r>
      <w:r w:rsidRPr="00E83E9A">
        <w:rPr>
          <w:lang w:val="en-US"/>
        </w:rPr>
        <w:t xml:space="preserve"> .: Dummet M. 'Truth' — In: Truth and Other Enigmas. Cambridge MA, 1978, pp. 1-25. </w:t>
      </w:r>
    </w:p>
    <w:p w:rsidR="007C33D6" w:rsidRPr="00E83E9A" w:rsidRDefault="007C33D6" w:rsidP="007C33D6">
      <w:pPr>
        <w:spacing w:before="120"/>
        <w:ind w:firstLine="567"/>
        <w:jc w:val="both"/>
        <w:rPr>
          <w:lang w:val="en-US"/>
        </w:rPr>
      </w:pPr>
      <w:r w:rsidRPr="00E83E9A">
        <w:rPr>
          <w:lang w:val="en-US"/>
        </w:rPr>
        <w:t xml:space="preserve">[29] </w:t>
      </w:r>
      <w:r w:rsidRPr="00F30F2A">
        <w:t>См</w:t>
      </w:r>
      <w:r w:rsidRPr="00E83E9A">
        <w:rPr>
          <w:lang w:val="en-US"/>
        </w:rPr>
        <w:t xml:space="preserve"> .: Stoljar D. Deflationary Theory of Truth. URL: http://plato.stanford.edu/entries/truth-deflationary </w:t>
      </w:r>
    </w:p>
    <w:p w:rsidR="007C33D6" w:rsidRPr="00E83E9A" w:rsidRDefault="007C33D6" w:rsidP="007C33D6">
      <w:pPr>
        <w:spacing w:before="120"/>
        <w:ind w:firstLine="567"/>
        <w:jc w:val="both"/>
        <w:rPr>
          <w:lang w:val="en-US"/>
        </w:rPr>
      </w:pPr>
      <w:r w:rsidRPr="00E83E9A">
        <w:rPr>
          <w:lang w:val="en-US"/>
        </w:rPr>
        <w:t xml:space="preserve">[30] Horwich P. Truth. </w:t>
      </w:r>
      <w:r w:rsidRPr="00F30F2A">
        <w:t>Р</w:t>
      </w:r>
      <w:r w:rsidRPr="00E83E9A">
        <w:rPr>
          <w:lang w:val="en-US"/>
        </w:rPr>
        <w:t xml:space="preserve"> . 2. </w:t>
      </w:r>
    </w:p>
    <w:p w:rsidR="007C33D6" w:rsidRPr="007C33D6" w:rsidRDefault="007C33D6" w:rsidP="007C33D6">
      <w:pPr>
        <w:spacing w:before="120"/>
        <w:ind w:firstLine="567"/>
        <w:jc w:val="both"/>
      </w:pPr>
      <w:r w:rsidRPr="00E83E9A">
        <w:rPr>
          <w:lang w:val="en-US"/>
        </w:rPr>
        <w:t>[31] Devitt M. Realism and Truth. P</w:t>
      </w:r>
      <w:r w:rsidRPr="007C33D6">
        <w:t xml:space="preserve">. 32. </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33D6"/>
    <w:rsid w:val="00156E8F"/>
    <w:rsid w:val="001D06FB"/>
    <w:rsid w:val="004E64A1"/>
    <w:rsid w:val="00616072"/>
    <w:rsid w:val="007C33D6"/>
    <w:rsid w:val="00806816"/>
    <w:rsid w:val="008B35EE"/>
    <w:rsid w:val="00B42C45"/>
    <w:rsid w:val="00B47B6A"/>
    <w:rsid w:val="00B521AA"/>
    <w:rsid w:val="00E83E9A"/>
    <w:rsid w:val="00F30F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77B577D-332A-453F-B0C7-8496E0DFC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33D6"/>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7C33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11330</Words>
  <Characters>6459</Characters>
  <Application>Microsoft Office Word</Application>
  <DocSecurity>0</DocSecurity>
  <Lines>53</Lines>
  <Paragraphs>35</Paragraphs>
  <ScaleCrop>false</ScaleCrop>
  <Company>Home</Company>
  <LinksUpToDate>false</LinksUpToDate>
  <CharactersWithSpaces>17754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Дефляционная теория истины</dc:title>
  <dc:subject/>
  <dc:creator>User</dc:creator>
  <cp:keywords/>
  <dc:description/>
  <cp:lastModifiedBy>admin</cp:lastModifiedBy>
  <cp:revision>2</cp:revision>
  <dcterms:created xsi:type="dcterms:W3CDTF">2014-01-24T17:23:00Z</dcterms:created>
  <dcterms:modified xsi:type="dcterms:W3CDTF">2014-01-24T17:23:00Z</dcterms:modified>
</cp:coreProperties>
</file>