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E9" w:rsidRPr="0070588D" w:rsidRDefault="008F4DE9"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015CD6" w:rsidP="00D04B2F">
      <w:pPr>
        <w:spacing w:after="0" w:line="360" w:lineRule="auto"/>
        <w:ind w:firstLine="709"/>
        <w:jc w:val="both"/>
        <w:rPr>
          <w:rFonts w:ascii="Times New Roman" w:hAnsi="Times New Roman"/>
          <w:sz w:val="28"/>
          <w:szCs w:val="28"/>
          <w:lang w:val="en-US"/>
        </w:rPr>
      </w:pPr>
    </w:p>
    <w:p w:rsidR="00015CD6" w:rsidRPr="0070588D" w:rsidRDefault="0070588D" w:rsidP="0070588D">
      <w:pPr>
        <w:spacing w:after="0" w:line="360" w:lineRule="auto"/>
        <w:ind w:firstLine="709"/>
        <w:jc w:val="center"/>
        <w:rPr>
          <w:rFonts w:ascii="Times New Roman" w:hAnsi="Times New Roman"/>
          <w:sz w:val="28"/>
          <w:szCs w:val="28"/>
        </w:rPr>
      </w:pPr>
      <w:r w:rsidRPr="0070588D">
        <w:rPr>
          <w:rFonts w:ascii="Times New Roman" w:hAnsi="Times New Roman"/>
          <w:sz w:val="28"/>
          <w:szCs w:val="28"/>
        </w:rPr>
        <w:t>РЕФЕРАТ</w:t>
      </w:r>
    </w:p>
    <w:p w:rsidR="00015CD6" w:rsidRDefault="0070588D" w:rsidP="0070588D">
      <w:pPr>
        <w:spacing w:after="0" w:line="360" w:lineRule="auto"/>
        <w:ind w:firstLine="709"/>
        <w:jc w:val="center"/>
        <w:rPr>
          <w:rFonts w:ascii="Times New Roman" w:hAnsi="Times New Roman"/>
          <w:sz w:val="28"/>
          <w:szCs w:val="28"/>
          <w:lang w:val="en-US"/>
        </w:rPr>
      </w:pPr>
      <w:r w:rsidRPr="0070588D">
        <w:rPr>
          <w:rFonts w:ascii="Times New Roman" w:hAnsi="Times New Roman"/>
          <w:sz w:val="28"/>
          <w:szCs w:val="28"/>
        </w:rPr>
        <w:t>«ДЕКАБРЬСКОЕ ВООРУЖЕННОЕ ВОССТАНИЕ В РОССИИ»</w:t>
      </w:r>
    </w:p>
    <w:p w:rsidR="00FA3A09" w:rsidRPr="00FA3A09" w:rsidRDefault="00FA3A09" w:rsidP="0070588D">
      <w:pPr>
        <w:spacing w:after="0" w:line="360" w:lineRule="auto"/>
        <w:ind w:firstLine="709"/>
        <w:jc w:val="center"/>
        <w:rPr>
          <w:rFonts w:ascii="Times New Roman" w:hAnsi="Times New Roman"/>
          <w:sz w:val="28"/>
          <w:szCs w:val="28"/>
          <w:lang w:val="en-US"/>
        </w:rPr>
      </w:pPr>
    </w:p>
    <w:p w:rsidR="0070588D" w:rsidRDefault="0070588D" w:rsidP="00D04B2F">
      <w:pPr>
        <w:spacing w:after="0" w:line="360" w:lineRule="auto"/>
        <w:ind w:firstLine="709"/>
        <w:jc w:val="both"/>
        <w:rPr>
          <w:rFonts w:ascii="Times New Roman" w:hAnsi="Times New Roman"/>
          <w:sz w:val="28"/>
          <w:szCs w:val="28"/>
        </w:rPr>
        <w:sectPr w:rsidR="0070588D" w:rsidSect="00D04B2F">
          <w:pgSz w:w="11906" w:h="16838"/>
          <w:pgMar w:top="1134" w:right="851" w:bottom="1134" w:left="1701" w:header="720" w:footer="720" w:gutter="0"/>
          <w:cols w:space="708"/>
          <w:docGrid w:linePitch="360"/>
        </w:sectPr>
      </w:pPr>
    </w:p>
    <w:p w:rsidR="008F4DE9" w:rsidRPr="0070588D" w:rsidRDefault="008F4DE9" w:rsidP="0070588D">
      <w:pPr>
        <w:widowControl w:val="0"/>
        <w:numPr>
          <w:ilvl w:val="0"/>
          <w:numId w:val="5"/>
        </w:numPr>
        <w:shd w:val="clear" w:color="auto" w:fill="FFFFFF"/>
        <w:autoSpaceDE w:val="0"/>
        <w:autoSpaceDN w:val="0"/>
        <w:adjustRightInd w:val="0"/>
        <w:spacing w:after="0" w:line="360" w:lineRule="auto"/>
        <w:ind w:left="0" w:firstLine="709"/>
        <w:jc w:val="center"/>
        <w:rPr>
          <w:rFonts w:ascii="Times New Roman" w:hAnsi="Times New Roman"/>
          <w:sz w:val="28"/>
          <w:szCs w:val="28"/>
        </w:rPr>
      </w:pPr>
      <w:r w:rsidRPr="0070588D">
        <w:rPr>
          <w:rFonts w:ascii="Times New Roman" w:hAnsi="Times New Roman"/>
          <w:b/>
          <w:bCs/>
          <w:sz w:val="28"/>
          <w:szCs w:val="28"/>
        </w:rPr>
        <w:t xml:space="preserve">Крестьянское и национально-освободительное движение осенью </w:t>
      </w:r>
      <w:smartTag w:uri="urn:schemas-microsoft-com:office:smarttags" w:element="metricconverter">
        <w:smartTagPr>
          <w:attr w:name="ProductID" w:val="1905 г"/>
        </w:smartTagPr>
        <w:r w:rsidRPr="0070588D">
          <w:rPr>
            <w:rFonts w:ascii="Times New Roman" w:hAnsi="Times New Roman"/>
            <w:b/>
            <w:bCs/>
            <w:sz w:val="28"/>
            <w:szCs w:val="28"/>
          </w:rPr>
          <w:t>1905 г</w:t>
        </w:r>
      </w:smartTag>
      <w:r w:rsidRPr="0070588D">
        <w:rPr>
          <w:rFonts w:ascii="Times New Roman" w:hAnsi="Times New Roman"/>
          <w:b/>
          <w:bCs/>
          <w:sz w:val="28"/>
          <w:szCs w:val="28"/>
        </w:rPr>
        <w:t>. Восстания солдат и матросов</w:t>
      </w:r>
    </w:p>
    <w:p w:rsidR="008F4DE9" w:rsidRPr="0070588D" w:rsidRDefault="008F4DE9" w:rsidP="0070588D">
      <w:pPr>
        <w:shd w:val="clear" w:color="auto" w:fill="FFFFFF"/>
        <w:spacing w:after="0" w:line="360" w:lineRule="auto"/>
        <w:ind w:firstLine="709"/>
        <w:jc w:val="center"/>
        <w:rPr>
          <w:rFonts w:ascii="Times New Roman" w:hAnsi="Times New Roman"/>
          <w:sz w:val="28"/>
          <w:szCs w:val="28"/>
        </w:rPr>
      </w:pPr>
    </w:p>
    <w:p w:rsidR="008F4DE9" w:rsidRPr="0070588D" w:rsidRDefault="008F4DE9" w:rsidP="0070588D">
      <w:pPr>
        <w:widowControl w:val="0"/>
        <w:numPr>
          <w:ilvl w:val="0"/>
          <w:numId w:val="1"/>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Революционные выступления крестьян</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Царский манифест 17 октября не остановил революционного движения масс. Октябрьские события, и особенно всероссийская политическая стачка рабочих, дали толчок крутому подъему крестьянского движения, которое охватило половину уездов Европейской России. Из 3228 крестьянских выступлений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половина приходится на осень. Всего было разгромлено 2 тыс. дворянских усадеб, или каждая 15-я усадьба. Крестьянские волнения оставались стихийными, но возросло упорство и ожесточение крестьян. Их выступления стали более активными и наступательными. Во многих местах происходили столкновения крестьян с карательными отрядами.</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Росла политическая сознательность крестьянства. В деревне возникли самостоятельные революционные крестьянские организации, а в ряде местностей — </w:t>
      </w:r>
      <w:r w:rsidRPr="0070588D">
        <w:rPr>
          <w:rFonts w:ascii="Times New Roman" w:hAnsi="Times New Roman"/>
          <w:i/>
          <w:iCs/>
          <w:sz w:val="28"/>
          <w:szCs w:val="28"/>
        </w:rPr>
        <w:t xml:space="preserve">Советы крестьянских депутатов. </w:t>
      </w:r>
      <w:r w:rsidRPr="0070588D">
        <w:rPr>
          <w:rFonts w:ascii="Times New Roman" w:hAnsi="Times New Roman"/>
          <w:sz w:val="28"/>
          <w:szCs w:val="28"/>
        </w:rPr>
        <w:t>Крестьяне требовали передачи всей земли в собственность народа. В деревне усилилось влияние большевиков. В ходе революции обострились противоречия между деревенской беднотой и кулачеством. Дело доходило до кровавых столкновений между ними.</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Крестьянское движение приобрело общероссийское значение, оно охватило не только великорусские губернии, но и национальные окраины — Прибалтику, Грузию, Украину и др. Под напором крестьянского движения царское правительство вынуждено было издать закон об отмене с 1 января </w:t>
      </w:r>
      <w:smartTag w:uri="urn:schemas-microsoft-com:office:smarttags" w:element="metricconverter">
        <w:smartTagPr>
          <w:attr w:name="ProductID" w:val="1907 г"/>
        </w:smartTagPr>
        <w:r w:rsidRPr="0070588D">
          <w:rPr>
            <w:rFonts w:ascii="Times New Roman" w:hAnsi="Times New Roman"/>
            <w:sz w:val="28"/>
            <w:szCs w:val="28"/>
          </w:rPr>
          <w:t>1907 г</w:t>
        </w:r>
      </w:smartTag>
      <w:r w:rsidRPr="0070588D">
        <w:rPr>
          <w:rFonts w:ascii="Times New Roman" w:hAnsi="Times New Roman"/>
          <w:sz w:val="28"/>
          <w:szCs w:val="28"/>
        </w:rPr>
        <w:t xml:space="preserve">. грабительских выкупных платежей, которые взимались с крестьян с </w:t>
      </w:r>
      <w:smartTag w:uri="urn:schemas-microsoft-com:office:smarttags" w:element="metricconverter">
        <w:smartTagPr>
          <w:attr w:name="ProductID" w:val="1861 г"/>
        </w:smartTagPr>
        <w:r w:rsidRPr="0070588D">
          <w:rPr>
            <w:rFonts w:ascii="Times New Roman" w:hAnsi="Times New Roman"/>
            <w:sz w:val="28"/>
            <w:szCs w:val="28"/>
          </w:rPr>
          <w:t>1861 г</w:t>
        </w:r>
      </w:smartTag>
      <w:r w:rsidRPr="0070588D">
        <w:rPr>
          <w:rFonts w:ascii="Times New Roman" w:hAnsi="Times New Roman"/>
          <w:sz w:val="28"/>
          <w:szCs w:val="28"/>
        </w:rPr>
        <w:t>. Но и это не остановило борьбы крестьян за полное разрешение аграрного вопроса.</w:t>
      </w:r>
    </w:p>
    <w:p w:rsidR="0070588D" w:rsidRDefault="0070588D" w:rsidP="00D04B2F">
      <w:pPr>
        <w:shd w:val="clear" w:color="auto" w:fill="FFFFFF"/>
        <w:spacing w:after="0" w:line="360" w:lineRule="auto"/>
        <w:ind w:firstLine="709"/>
        <w:jc w:val="both"/>
        <w:rPr>
          <w:rFonts w:ascii="Times New Roman" w:hAnsi="Times New Roman"/>
          <w:sz w:val="28"/>
          <w:szCs w:val="28"/>
        </w:rPr>
        <w:sectPr w:rsidR="0070588D" w:rsidSect="00D04B2F">
          <w:pgSz w:w="11906" w:h="16838"/>
          <w:pgMar w:top="1134" w:right="851" w:bottom="1134" w:left="1701" w:header="720" w:footer="720" w:gutter="0"/>
          <w:cols w:space="708"/>
          <w:docGrid w:linePitch="360"/>
        </w:sectPr>
      </w:pPr>
    </w:p>
    <w:p w:rsidR="008F4DE9" w:rsidRPr="0070588D" w:rsidRDefault="008F4DE9" w:rsidP="0070588D">
      <w:pPr>
        <w:widowControl w:val="0"/>
        <w:numPr>
          <w:ilvl w:val="0"/>
          <w:numId w:val="1"/>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Восстания в армии и на флоте</w:t>
      </w:r>
    </w:p>
    <w:p w:rsidR="0070588D" w:rsidRPr="00FA3A09" w:rsidRDefault="0070588D" w:rsidP="00D04B2F">
      <w:pPr>
        <w:shd w:val="clear" w:color="auto" w:fill="FFFFFF"/>
        <w:spacing w:after="0" w:line="360" w:lineRule="auto"/>
        <w:ind w:firstLine="709"/>
        <w:jc w:val="both"/>
        <w:rPr>
          <w:rFonts w:ascii="Times New Roman" w:hAnsi="Times New Roman"/>
          <w:sz w:val="28"/>
          <w:szCs w:val="28"/>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 революционное движение вступало все больше солдат и матросов. В конце октября вспыхнуло восстание моряков Кронштадта. Восстание было подавлено, и его участникам грозила смертная казнь. На их защиту поднялся петербургский пролетариат и помешал привести в исполнение смертный приговор, вынесенный царским судом руководителям восставших матросов и солдат. Через несколько дней началось восстание моряков во Владивостоке. В ноябре произошло восстание матросов и солдат в Севастополе, поддержанное рабочими порта и железнодорожниками.</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Восстание в Севастополе — одна из ярких страниц истории первой русской революции. Революционное движение на Черноморском флоте продолжалось и после восстания на броненосце «Потемкин». Особенно оно усилилось осенью. Происходили собрания, митинги. Одно из собраний моряков и рабочих было расстреляно полицией, что вызвало всеобщее возмущение. Похороны жертв расстрела вылились в мощную демонстрацию. На могиле расстрелянных пламенную речь произнес лейтенант Петр Петрович Шмидт (родился в </w:t>
      </w:r>
      <w:smartTag w:uri="urn:schemas-microsoft-com:office:smarttags" w:element="metricconverter">
        <w:smartTagPr>
          <w:attr w:name="ProductID" w:val="1867 г"/>
        </w:smartTagPr>
        <w:r w:rsidRPr="0070588D">
          <w:rPr>
            <w:rFonts w:ascii="Times New Roman" w:hAnsi="Times New Roman"/>
            <w:sz w:val="28"/>
            <w:szCs w:val="28"/>
          </w:rPr>
          <w:t>1867 г</w:t>
        </w:r>
      </w:smartTag>
      <w:r w:rsidRPr="0070588D">
        <w:rPr>
          <w:rFonts w:ascii="Times New Roman" w:hAnsi="Times New Roman"/>
          <w:sz w:val="28"/>
          <w:szCs w:val="28"/>
        </w:rPr>
        <w:t>.) - человек, искренне преданный делу революции, но наивный в политике. «Клянемся им в том,— говорил он,— что доведем их дело до конца и добьемся всеобщего избирательного, равного для всех права. Клянусь!» Вскоре последовали новые провокации властей, которые и толкнули народные массы на вооруженное выступление.</w:t>
      </w:r>
    </w:p>
    <w:p w:rsidR="008F4DE9" w:rsidRPr="0070588D" w:rsidRDefault="008F4DE9" w:rsidP="00D04B2F">
      <w:pPr>
        <w:spacing w:after="0" w:line="360" w:lineRule="auto"/>
        <w:ind w:firstLine="709"/>
        <w:jc w:val="both"/>
        <w:rPr>
          <w:rFonts w:ascii="Times New Roman" w:hAnsi="Times New Roman"/>
          <w:sz w:val="28"/>
          <w:szCs w:val="28"/>
        </w:rPr>
      </w:pPr>
      <w:r w:rsidRPr="0070588D">
        <w:rPr>
          <w:rFonts w:ascii="Times New Roman" w:hAnsi="Times New Roman"/>
          <w:sz w:val="28"/>
          <w:szCs w:val="28"/>
        </w:rPr>
        <w:t>Началось восстание; во главе его стоял Совет матросских, солдатских и рабочих депутатов, а военным руководителем стал лейтенант Шмидт. Восстание охватило 12 кораблей. Восставшие выдвинули политические требования. Шмидт послал царю телеграмму: «Славный Черноморский флот, свято храня верность своему народу, требует от вас... немедленного созыва Учредительного собрания и перестает повиноваться вашим министрам». Шмидт поднял на крейсере «Очаков» красный флаг и объявил себя командующим флотом.</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Но восстание носило оборонительный характер, не имело ясного плана. Оно не было поддержано другими кораблями и воинскими частями. Повстанцы упустили время, и правительству удалось собрать крупные силы для их подавления. Восставшие корабли были расстреляны артиллерией. Лейтенант Шмидт и руководители Совета — большевики — казнены по приговору царского суда.</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Восстания солдат произошли также в Москве, Киеве, Харькове, Ташкенте, Иркутске. Правительству обманом, обещаниями и силой удалось подавить эти восстания.</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p>
    <w:p w:rsidR="008F4DE9" w:rsidRPr="0070588D" w:rsidRDefault="008F4DE9" w:rsidP="0070588D">
      <w:pPr>
        <w:widowControl w:val="0"/>
        <w:numPr>
          <w:ilvl w:val="0"/>
          <w:numId w:val="1"/>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Усиление национально-освободительного движения</w:t>
      </w:r>
    </w:p>
    <w:p w:rsidR="0070588D" w:rsidRDefault="0070588D" w:rsidP="00D04B2F">
      <w:pPr>
        <w:spacing w:after="0" w:line="360" w:lineRule="auto"/>
        <w:ind w:firstLine="709"/>
        <w:jc w:val="both"/>
        <w:rPr>
          <w:rFonts w:ascii="Times New Roman" w:hAnsi="Times New Roman"/>
          <w:sz w:val="28"/>
          <w:szCs w:val="28"/>
          <w:lang w:val="en-US"/>
        </w:rPr>
      </w:pPr>
    </w:p>
    <w:p w:rsidR="008F4DE9" w:rsidRPr="0070588D" w:rsidRDefault="00FA3A09" w:rsidP="00D04B2F">
      <w:pPr>
        <w:spacing w:after="0" w:line="360" w:lineRule="auto"/>
        <w:ind w:firstLine="709"/>
        <w:jc w:val="both"/>
        <w:rPr>
          <w:rFonts w:ascii="Times New Roman" w:hAnsi="Times New Roman"/>
          <w:sz w:val="28"/>
          <w:szCs w:val="28"/>
        </w:rPr>
      </w:pPr>
      <w:r>
        <w:rPr>
          <w:rFonts w:ascii="Times New Roman" w:hAnsi="Times New Roman"/>
          <w:sz w:val="28"/>
          <w:szCs w:val="28"/>
        </w:rPr>
        <w:t>К</w:t>
      </w:r>
      <w:r w:rsidR="008F4DE9" w:rsidRPr="0070588D">
        <w:rPr>
          <w:rFonts w:ascii="Times New Roman" w:hAnsi="Times New Roman"/>
          <w:sz w:val="28"/>
          <w:szCs w:val="28"/>
        </w:rPr>
        <w:t xml:space="preserve"> осени </w:t>
      </w:r>
      <w:smartTag w:uri="urn:schemas-microsoft-com:office:smarttags" w:element="metricconverter">
        <w:smartTagPr>
          <w:attr w:name="ProductID" w:val="1905 г"/>
        </w:smartTagPr>
        <w:r w:rsidR="008F4DE9" w:rsidRPr="0070588D">
          <w:rPr>
            <w:rFonts w:ascii="Times New Roman" w:hAnsi="Times New Roman"/>
            <w:sz w:val="28"/>
            <w:szCs w:val="28"/>
          </w:rPr>
          <w:t>1905 г</w:t>
        </w:r>
      </w:smartTag>
      <w:r w:rsidR="008F4DE9" w:rsidRPr="0070588D">
        <w:rPr>
          <w:rFonts w:ascii="Times New Roman" w:hAnsi="Times New Roman"/>
          <w:sz w:val="28"/>
          <w:szCs w:val="28"/>
        </w:rPr>
        <w:t>. значительно усилилось национально-освободительное движение. Оно проходило под демократическими лозунгами: ликвидация национального гнета, свободное развитие национальной культуры, преподавание в школах на родном языке. Особенно активно национально-освободительная борьба шла в тех районах, где были развиты капиталистические отношения, сложился пролетариат, — в Польше, Финляндии, Прибалтике, па Украине и Кавказе. Это объяснялось тем, что в авангарде борьбы шел национальный пролетариат, заинтересованный в доведении революции до полной победы.</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 совместной борьбе против самодержавия крепла интернациональная солидарность трудящихся, росли авторитет русского пролетариата и его руководящая роль в освободительном движении.</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Натиск революции заставил царизм пойти на уступки и несколько ослабить национальный гнет. Было разрешено преподавание в школах на родном языке, начали выходить газеты и журналы на языках народов России, создавались культурно-просветительные организации. Однако эти уступки не улучшили сколько-нибудь серьезно положения народных масс.</w:t>
      </w:r>
    </w:p>
    <w:p w:rsidR="0070588D" w:rsidRDefault="0070588D" w:rsidP="00D04B2F">
      <w:pPr>
        <w:shd w:val="clear" w:color="auto" w:fill="FFFFFF"/>
        <w:spacing w:after="0" w:line="360" w:lineRule="auto"/>
        <w:ind w:firstLine="709"/>
        <w:jc w:val="both"/>
        <w:rPr>
          <w:rFonts w:ascii="Times New Roman" w:hAnsi="Times New Roman"/>
          <w:sz w:val="28"/>
          <w:szCs w:val="28"/>
        </w:rPr>
        <w:sectPr w:rsidR="0070588D" w:rsidSect="00D04B2F">
          <w:pgSz w:w="11906" w:h="16838"/>
          <w:pgMar w:top="1134" w:right="851" w:bottom="1134" w:left="1701" w:header="720" w:footer="720" w:gutter="0"/>
          <w:cols w:space="708"/>
          <w:docGrid w:linePitch="360"/>
        </w:sectPr>
      </w:pPr>
    </w:p>
    <w:p w:rsidR="008F4DE9" w:rsidRPr="0070588D" w:rsidRDefault="008F4DE9" w:rsidP="0070588D">
      <w:pPr>
        <w:widowControl w:val="0"/>
        <w:numPr>
          <w:ilvl w:val="0"/>
          <w:numId w:val="1"/>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Антинародная позиция национальной буржуазии</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Национальная буржуазия стремилась использовать революционную борьбу народов в своих классовых интересах. Она мечтала об автономии, чтобы безраздельно грабить свои народы, но, так, же как и русская буржуазия, она боялась победы трудящихся, а поэтому стремилась расколоть единство революционного движения и подчинить себе национальный пролетариат.</w:t>
      </w:r>
    </w:p>
    <w:p w:rsidR="008F4DE9" w:rsidRPr="0070588D" w:rsidRDefault="008F4DE9" w:rsidP="00D04B2F">
      <w:pPr>
        <w:spacing w:after="0" w:line="360" w:lineRule="auto"/>
        <w:ind w:firstLine="709"/>
        <w:jc w:val="both"/>
        <w:rPr>
          <w:rFonts w:ascii="Times New Roman" w:hAnsi="Times New Roman"/>
          <w:sz w:val="28"/>
          <w:szCs w:val="28"/>
        </w:rPr>
      </w:pPr>
      <w:r w:rsidRPr="0070588D">
        <w:rPr>
          <w:rFonts w:ascii="Times New Roman" w:hAnsi="Times New Roman"/>
          <w:sz w:val="28"/>
          <w:szCs w:val="28"/>
        </w:rPr>
        <w:t>Буржуазия довольствовалась незначительными подачками царизма и переходила на его сторону, помогая душить рабочее и крестьянское движение. Мелкобуржуазные партии выступали в национальном вопросе пособниками буржуазии. Лишь большевики выдвинули подлинно революционную программу решения национального вопроса, отстаивая право наций на самоопределение, вплоть до полного отделения.</w:t>
      </w:r>
    </w:p>
    <w:p w:rsidR="0070588D" w:rsidRDefault="0070588D" w:rsidP="00D04B2F">
      <w:pPr>
        <w:shd w:val="clear" w:color="auto" w:fill="FFFFFF"/>
        <w:spacing w:after="0" w:line="360" w:lineRule="auto"/>
        <w:ind w:firstLine="709"/>
        <w:jc w:val="both"/>
        <w:rPr>
          <w:rFonts w:ascii="Times New Roman" w:hAnsi="Times New Roman"/>
          <w:b/>
          <w:bCs/>
          <w:sz w:val="28"/>
          <w:szCs w:val="28"/>
        </w:rPr>
        <w:sectPr w:rsidR="0070588D" w:rsidSect="00D04B2F">
          <w:pgSz w:w="11906" w:h="16838"/>
          <w:pgMar w:top="1134" w:right="851" w:bottom="1134" w:left="1701" w:header="720" w:footer="720" w:gutter="0"/>
          <w:cols w:space="708"/>
          <w:docGrid w:linePitch="360"/>
        </w:sectPr>
      </w:pPr>
    </w:p>
    <w:p w:rsidR="008F4DE9" w:rsidRPr="0070588D" w:rsidRDefault="008F4DE9" w:rsidP="0070588D">
      <w:pPr>
        <w:widowControl w:val="0"/>
        <w:numPr>
          <w:ilvl w:val="0"/>
          <w:numId w:val="5"/>
        </w:numPr>
        <w:shd w:val="clear" w:color="auto" w:fill="FFFFFF"/>
        <w:autoSpaceDE w:val="0"/>
        <w:autoSpaceDN w:val="0"/>
        <w:adjustRightInd w:val="0"/>
        <w:spacing w:after="0" w:line="360" w:lineRule="auto"/>
        <w:ind w:left="0" w:firstLine="709"/>
        <w:jc w:val="center"/>
        <w:rPr>
          <w:rFonts w:ascii="Times New Roman" w:hAnsi="Times New Roman"/>
          <w:sz w:val="28"/>
          <w:szCs w:val="28"/>
        </w:rPr>
      </w:pPr>
      <w:r w:rsidRPr="0070588D">
        <w:rPr>
          <w:rFonts w:ascii="Times New Roman" w:hAnsi="Times New Roman"/>
          <w:b/>
          <w:bCs/>
          <w:sz w:val="28"/>
          <w:szCs w:val="28"/>
        </w:rPr>
        <w:t>Декабрьское вооруженное восстание</w:t>
      </w:r>
    </w:p>
    <w:p w:rsidR="008F4DE9" w:rsidRPr="0070588D" w:rsidRDefault="008F4DE9" w:rsidP="0070588D">
      <w:pPr>
        <w:shd w:val="clear" w:color="auto" w:fill="FFFFFF"/>
        <w:spacing w:after="0" w:line="360" w:lineRule="auto"/>
        <w:ind w:firstLine="709"/>
        <w:jc w:val="center"/>
        <w:rPr>
          <w:rFonts w:ascii="Times New Roman" w:hAnsi="Times New Roman"/>
          <w:sz w:val="28"/>
          <w:szCs w:val="28"/>
          <w:lang w:val="en-US"/>
        </w:rPr>
      </w:pPr>
    </w:p>
    <w:p w:rsidR="008F4DE9" w:rsidRPr="0070588D" w:rsidRDefault="008F4DE9" w:rsidP="0070588D">
      <w:pPr>
        <w:widowControl w:val="0"/>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Возвращение В.И. Ленина в Россию</w:t>
      </w:r>
    </w:p>
    <w:p w:rsidR="0070588D" w:rsidRPr="00FA3A09" w:rsidRDefault="0070588D" w:rsidP="00D04B2F">
      <w:pPr>
        <w:shd w:val="clear" w:color="auto" w:fill="FFFFFF"/>
        <w:spacing w:after="0" w:line="360" w:lineRule="auto"/>
        <w:ind w:firstLine="709"/>
        <w:jc w:val="both"/>
        <w:rPr>
          <w:rFonts w:ascii="Times New Roman" w:hAnsi="Times New Roman"/>
          <w:sz w:val="28"/>
          <w:szCs w:val="28"/>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С самого начала революции В. И. Ленин стремился вернуться на родину, чтобы принять участие в классовых битвах, говорить с народом не из постылой эмигрантской заграницы, не из «женевского далека, а перед тысячными собраниями рабочих на улицах Москвы и Петербурга, перед свободными сходками русских «мужиков». Однако такую возможность он получил лишь в ноябре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xml:space="preserve">. </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Сразу по приезде в Петербург Ленин развернул огромную революционную работу по мобилизации масс на вооруженное восстание. Он руководит деятельностью Центрального Комитета большевиков, выступает на рабочих собраниях и конференциях, пишет статьи для большевистской газеты и руководит ее изданием. Большое внимание Ленин уделял разоблачению маневров царизма и его буржуазных и мелкобуржуазных прислужников.</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Осенью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xml:space="preserve">. большевистская партия значительно выросла, было создано много новых партийных организаций на заводах и фабриках. Создавались легальные большевистские газеты, большими тиражами издавались листовки. Влияние большевиков среди рабочих усиливалось. В. И. Ленин писал: «Весной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xml:space="preserve">. наша партия была союзом подпольных кружков; осенью она стала партией </w:t>
      </w:r>
      <w:r w:rsidRPr="0070588D">
        <w:rPr>
          <w:rFonts w:ascii="Times New Roman" w:hAnsi="Times New Roman"/>
          <w:i/>
          <w:iCs/>
          <w:sz w:val="28"/>
          <w:szCs w:val="28"/>
        </w:rPr>
        <w:t xml:space="preserve">миллионов </w:t>
      </w:r>
      <w:r w:rsidRPr="0070588D">
        <w:rPr>
          <w:rFonts w:ascii="Times New Roman" w:hAnsi="Times New Roman"/>
          <w:sz w:val="28"/>
          <w:szCs w:val="28"/>
        </w:rPr>
        <w:t>пролетариата». Большим влиянием среди рабочих пользовались большевики в Москве.</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Анализируя революционные события в Москве, Ленин говорил московским большевикам: «У вас в Москве Московский Совет проводит все то, что решено МК, вы - через Совет проводите влияние Комитета на беспартийные рабочие массы... Вам легко удастся повести за собой рабочих и создать настоящую боевую большевистскую организацию, авторитетную в глазах всех рабочих». Предвидение Ленина оправдалось.</w:t>
      </w:r>
    </w:p>
    <w:p w:rsidR="008F4DE9" w:rsidRPr="0070588D" w:rsidRDefault="008F4DE9" w:rsidP="0070588D">
      <w:pPr>
        <w:widowControl w:val="0"/>
        <w:numPr>
          <w:ilvl w:val="0"/>
          <w:numId w:val="2"/>
        </w:numPr>
        <w:shd w:val="clear" w:color="auto" w:fill="FFFFFF"/>
        <w:tabs>
          <w:tab w:val="left" w:pos="1276"/>
          <w:tab w:val="left" w:pos="4411"/>
          <w:tab w:val="left" w:pos="6466"/>
        </w:tabs>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Всеобщая стачка в Москве</w:t>
      </w:r>
    </w:p>
    <w:p w:rsidR="0070588D" w:rsidRDefault="0070588D" w:rsidP="00D04B2F">
      <w:pPr>
        <w:shd w:val="clear" w:color="auto" w:fill="FFFFFF"/>
        <w:tabs>
          <w:tab w:val="left" w:pos="2352"/>
          <w:tab w:val="left" w:pos="4411"/>
          <w:tab w:val="left" w:pos="6466"/>
        </w:tabs>
        <w:spacing w:after="0" w:line="360" w:lineRule="auto"/>
        <w:ind w:firstLine="709"/>
        <w:jc w:val="both"/>
        <w:rPr>
          <w:rFonts w:ascii="Times New Roman" w:hAnsi="Times New Roman"/>
          <w:sz w:val="28"/>
          <w:szCs w:val="28"/>
          <w:lang w:val="en-US"/>
        </w:rPr>
      </w:pPr>
    </w:p>
    <w:p w:rsidR="008F4DE9" w:rsidRPr="0070588D" w:rsidRDefault="008F4DE9" w:rsidP="00D04B2F">
      <w:pPr>
        <w:shd w:val="clear" w:color="auto" w:fill="FFFFFF"/>
        <w:tabs>
          <w:tab w:val="left" w:pos="2352"/>
          <w:tab w:val="left" w:pos="4411"/>
          <w:tab w:val="left" w:pos="6466"/>
        </w:tabs>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Осенью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грандиозная стачечная борьба вплотную приблизила рабочий класс к открытому вооруженному восстанию. Однако обстановка в стране была сложной.</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Пролетариат Петербурга не смог подняться на восстание. Это объяснялось рядом обстоятельств. Во-первых, год непрерывной стачечной борьбы, сопровождавшейся огромным напряжением сил, материальными лишениями, репрессиями со стороны правительства и капиталистов, истощил силы рабочих столицы, которые были в этой борьбе авангардом. Во-вторых, правительство располагало здесь наиболее крупными и организованными силами (полиция, гвардейские полки, чиновничий аппарат). В-третьих, Петербургский Совет, возглавляемый меньшевиками, не проявил должной решительности и не провел необходимой работы по подготовке восстания, а в начале декабря его депутаты были арестованы.</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Инициативу вооруженного восстания взяли на себя рабочие Москвы, где во главе Совета рабочих депутатов стояли большевики. В начале декабря Московский Совет, учитывая настроения рабочих, вынес решение начать всеобщую политическую забастовку. Московский Совет обратился с воззванием «Ко всем рабочим, солдатам и гражданам», в котором писал: «Товарищи рабочие, мы, избранные вами депутаты... объявляем всеобщую политическую забастовку и призываем вас в среду, 7 декабря, в 12 часов дня бросить и остановить работы на всех фабриках и заводах, во всех городских и правительственных предприятиях. Да здравствует беспощадная борьба с преступным царским правительством!»</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По призыву Совета более 100 тыс. человек сразу прекратили работу. Забастовка носила организованный характер. Московский Совет выступал как орган власти. Царские власти применили против рабочих силу, митинги и демонстрации разгонялись с помощью войск и полиции. Рабочие взялись за оружие. К 10 декабря забастовка переросла в вооруженное восстание.</w:t>
      </w:r>
    </w:p>
    <w:p w:rsidR="008F4DE9" w:rsidRPr="0070588D" w:rsidRDefault="008F4DE9" w:rsidP="0070588D">
      <w:pPr>
        <w:widowControl w:val="0"/>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Перерастание стачки в вооруженное восстание</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 борьбу вступили тысячи рабочих. В разных концах города сооружались баррикады, строить их помогали женщины и дети. Около 6 тыс. дружинников, вооруженных винтовками, охотничьими ружьями, револьверами, героически сражались на баррикадах.</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Под руководством большевиков восставшие применяли новую тактику уличной борьбы - сочетание баррикадных боев с партизанскими действиями. Поскольку баррикады легко разрушались артиллерийским огнем, им отводилась роль заслона. Они служили препятствием для продвижения войск.</w:t>
      </w:r>
    </w:p>
    <w:p w:rsidR="008F4DE9" w:rsidRPr="0070588D" w:rsidRDefault="008F4DE9" w:rsidP="00D04B2F">
      <w:pPr>
        <w:spacing w:after="0" w:line="360" w:lineRule="auto"/>
        <w:ind w:firstLine="709"/>
        <w:jc w:val="both"/>
        <w:rPr>
          <w:rFonts w:ascii="Times New Roman" w:hAnsi="Times New Roman"/>
          <w:sz w:val="28"/>
          <w:szCs w:val="28"/>
        </w:rPr>
      </w:pPr>
      <w:r w:rsidRPr="0070588D">
        <w:rPr>
          <w:rFonts w:ascii="Times New Roman" w:hAnsi="Times New Roman"/>
          <w:sz w:val="28"/>
          <w:szCs w:val="28"/>
        </w:rPr>
        <w:t>Основной боевой силой были мелкие подвижные партизанские человека, которые вели огонь из проходных дворов, подворотен, с крыш и из окон. Они наносили большой урон живой силе врага.</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Царские власти направили на подавление восстания гвардейский Семеновский полк, который удалось перевезти из Петербурга по железной дороге.</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Борьба носила исключительно ожесточенный характер. «Канонада не смолкает,— описывала московские события одна из газет того времени.— Грохочут пушки, трещат пулеметы... В бою пали уже сотни, а может быть, и тысячи жертв. Быстро редеющие ряды революционеров, расстреливаемых буквально как птицы, ежеминутно пополняются новыми и новыми силами. Боевая дружина превратилась в какую-то многоголовую гидру: вместо каждой отрубленной головы уже вырастают две новые... Замечательное мужество обнаруживают, между прочим, женщины. Простые женщины — жены рабочих, прислуга и др.— работают на баррикадах наравне с мужчинами. Они неутомимы, они тоже подпиливают, «сокрушают» телеграфные столбы, громят киоски, разбирают коночные вагоны, строят баррикады, заграждения, защищают их и строят против пушек и пулеметов».</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Крестьяне окрестных сел помогали рабочим Москвы продовольствием.</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Особенно упорными и кровопролитными были бои в одном из пролетарских районов Москвы — на Пресне, где восставшим удалось укрепиться и разоружить полицию. Против рабочих Пресни была выставлена артиллерия, которая открыла огонь по основным очагам восстания.</w:t>
      </w:r>
      <w:r w:rsidR="0070588D">
        <w:rPr>
          <w:rFonts w:ascii="Times New Roman" w:hAnsi="Times New Roman"/>
          <w:sz w:val="28"/>
          <w:szCs w:val="28"/>
        </w:rPr>
        <w:t xml:space="preserve"> </w:t>
      </w:r>
      <w:r w:rsidRPr="0070588D">
        <w:rPr>
          <w:rFonts w:ascii="Times New Roman" w:hAnsi="Times New Roman"/>
          <w:sz w:val="28"/>
          <w:szCs w:val="28"/>
        </w:rPr>
        <w:t>Пехота окружила район Пресни и начала наступление с разных сторон. Силы были неравными, у восставших не хватало оружия. В десятидневных боях рабочие были обескровлены. 19 декабря по решению Московского Совета восстание прекратилось.</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«Становитесь на работу, товарищи, до следующей последней битвы! - писали большевики в своей листовке к московским рабочим.—Она неизбежна, она близка... К борьбе беспощадной, упорной, последней борьбе будем готовиться. И снова, как в эти славные дни, пусть со свежими силами рабочие всей Москвы бросят работу! Ждите призыва! Запасайтесь оружием, товарищи! Еще один могучий удар — и рухнет окончательно проклятый строи, всей стране ненавистный».</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Каратели учинили кровавую расправу. Рабочих расстреливали без суда на фабричных дворах. Часть дружинников спас машинист Казанской железной дороги А. В. Ухтомский, который под огнем вывез их на поезде. Сам он вскоре был арестован и расстрелян.</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Восстание было подавлено. Многих рабочих заточили в тюрьмы. Причины поражения заключались в том, что восстание было недостаточно подготовлено, не имело единого плана. В самом начале восстания полиция арестовала руководителей Московского комитета партии. Борьба приняла оборонительный характер и велась разрозненно, в отдельных районах Москвы — на Пресне в Замоскворечье, Хамовниках, Рогожском районе и на Казанской железной дороге. Меньшевики заняли, по существу, предательскую позицию, выступили против восстания. Тяжело отразилось на ходе Московского восстания и то, что питерский пролетариат не смог действенно поддержать восставших рабочих Москвы.</w:t>
      </w:r>
    </w:p>
    <w:p w:rsidR="0070588D" w:rsidRDefault="0070588D" w:rsidP="00D04B2F">
      <w:pPr>
        <w:shd w:val="clear" w:color="auto" w:fill="FFFFFF"/>
        <w:spacing w:after="0" w:line="360" w:lineRule="auto"/>
        <w:ind w:firstLine="709"/>
        <w:jc w:val="both"/>
        <w:rPr>
          <w:rFonts w:ascii="Times New Roman" w:hAnsi="Times New Roman"/>
          <w:sz w:val="28"/>
          <w:szCs w:val="28"/>
        </w:rPr>
        <w:sectPr w:rsidR="0070588D" w:rsidSect="00D04B2F">
          <w:pgSz w:w="11906" w:h="16838"/>
          <w:pgMar w:top="1134" w:right="851" w:bottom="1134" w:left="1701" w:header="720" w:footer="720" w:gutter="0"/>
          <w:cols w:space="708"/>
          <w:docGrid w:linePitch="360"/>
        </w:sectPr>
      </w:pPr>
    </w:p>
    <w:p w:rsidR="008F4DE9" w:rsidRPr="0070588D" w:rsidRDefault="008F4DE9" w:rsidP="0070588D">
      <w:pPr>
        <w:widowControl w:val="0"/>
        <w:numPr>
          <w:ilvl w:val="0"/>
          <w:numId w:val="2"/>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Восстания в других городах</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Вслед за московскими рабочими восстали рабочие Уфы, Перми, Сормова, Горловки, Ростова-на-Дону, Новороссийска, Красноярска, Читы, Владивостока и многих других городов. В Новороссийске, Чите, Красноярске власть временно перешла в руки рабочих.</w:t>
      </w:r>
    </w:p>
    <w:p w:rsidR="00BB3B73"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Вооруженные выступления рабочих произошли и в национальных районах — на Украине, в Прибалтике, Грузии. Однако они были разрозненными, не имели единого руководства и плана и не вылились в общероссийское восстание. У рабочих не хватило сил и опыта для сокрушения самодержавия.</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p>
    <w:p w:rsidR="008F4DE9" w:rsidRPr="0070588D" w:rsidRDefault="00BB3B73" w:rsidP="0070588D">
      <w:pPr>
        <w:shd w:val="clear" w:color="auto" w:fill="FFFFFF"/>
        <w:spacing w:after="0" w:line="360" w:lineRule="auto"/>
        <w:ind w:firstLine="709"/>
        <w:jc w:val="center"/>
        <w:rPr>
          <w:rFonts w:ascii="Times New Roman" w:hAnsi="Times New Roman"/>
          <w:sz w:val="28"/>
          <w:szCs w:val="28"/>
        </w:rPr>
      </w:pPr>
      <w:r w:rsidRPr="0070588D">
        <w:rPr>
          <w:rFonts w:ascii="Times New Roman" w:hAnsi="Times New Roman"/>
          <w:b/>
          <w:sz w:val="28"/>
          <w:szCs w:val="28"/>
        </w:rPr>
        <w:t>5.</w:t>
      </w:r>
      <w:r w:rsidRPr="0070588D">
        <w:rPr>
          <w:rFonts w:ascii="Times New Roman" w:hAnsi="Times New Roman"/>
          <w:sz w:val="28"/>
          <w:szCs w:val="28"/>
        </w:rPr>
        <w:t xml:space="preserve"> </w:t>
      </w:r>
      <w:r w:rsidR="008F4DE9" w:rsidRPr="0070588D">
        <w:rPr>
          <w:rFonts w:ascii="Times New Roman" w:hAnsi="Times New Roman"/>
          <w:b/>
          <w:sz w:val="28"/>
          <w:szCs w:val="28"/>
        </w:rPr>
        <w:t>Уроки и историческое значение Декабрьского восстания</w:t>
      </w:r>
    </w:p>
    <w:p w:rsidR="0070588D" w:rsidRPr="00FA3A09" w:rsidRDefault="0070588D" w:rsidP="00D04B2F">
      <w:pPr>
        <w:shd w:val="clear" w:color="auto" w:fill="FFFFFF"/>
        <w:spacing w:after="0" w:line="360" w:lineRule="auto"/>
        <w:ind w:firstLine="709"/>
        <w:jc w:val="both"/>
        <w:rPr>
          <w:rFonts w:ascii="Times New Roman" w:hAnsi="Times New Roman"/>
          <w:sz w:val="28"/>
          <w:szCs w:val="28"/>
        </w:rPr>
      </w:pP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В.И. Ленин внимательно следил за ходом Декабрьского восстания, принимал все меры, чтобы помочь повстанцам. По его предложению было принято решение об организованном прекращении восстания.</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январе </w:t>
      </w:r>
      <w:smartTag w:uri="urn:schemas-microsoft-com:office:smarttags" w:element="metricconverter">
        <w:smartTagPr>
          <w:attr w:name="ProductID" w:val="1906 г"/>
        </w:smartTagPr>
        <w:r w:rsidRPr="0070588D">
          <w:rPr>
            <w:rFonts w:ascii="Times New Roman" w:hAnsi="Times New Roman"/>
            <w:sz w:val="28"/>
            <w:szCs w:val="28"/>
          </w:rPr>
          <w:t>1906 г</w:t>
        </w:r>
      </w:smartTag>
      <w:r w:rsidRPr="0070588D">
        <w:rPr>
          <w:rFonts w:ascii="Times New Roman" w:hAnsi="Times New Roman"/>
          <w:sz w:val="28"/>
          <w:szCs w:val="28"/>
        </w:rPr>
        <w:t>. Ленин нелегально побывал в Москве, где принял участие в обсуждении итогов восстания. Один из участников этих совещаний вспоминал: Владимир Ильич «с жгучим вниманием относился... ко всему, связанному с московским восстанием. Мне кажется, я еще вижу, как сияли его глаза и все лицо освещалось радостной улыбкой, когда я рассказывал ему, что в Москве ни у кого, и прежде всего у рабочих, нет чувства подавленности, а скорее наоборот... Владимир Ильич заставлял меня рассказывать, а сам говорил мало и только требовал новых и новых сведений».</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 И. Ленин называл Декабрьское вооруженное восстание вершиной революции, ее кульминационным пунктом. В своей статье «Уроки московского восстания» Ленин указал, что историческое значение восстания заключается в том, что оно закалило пролетариат, обогатило его боевым опытом. Восстание раскрыло рабочим глаза на предательскую позицию буржуазии, которая приветствовала расправу царизма с народом. Ленин отметил ошибки, допущенные в ходе вооруженной борьбы: слабость организационного руководства, отсутствие четко разработанных планов и согласованности в действиях с крестьянством и солдатами, оборонительная тактика.</w:t>
      </w:r>
    </w:p>
    <w:p w:rsidR="008F4DE9" w:rsidRPr="0070588D" w:rsidRDefault="008F4DE9"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Декабрьское вооруженное восстание показало, что только в решительной вооруженной борьбе пролетариат может одержать победу. «До вооруженного восстания в декабре 1905 года,— писал Ленин,— народ в России оказывался неспособным на массовую вооруженную борьбу с эксплуататорами. После декабря это был уже не тот народ. Он переродился. Он получил боевое крещение. Он закалился в восстании. Он подготовил ряды, бойцов, которые победили в 1917 году...».</w:t>
      </w:r>
    </w:p>
    <w:p w:rsidR="0070588D" w:rsidRDefault="0070588D" w:rsidP="00D04B2F">
      <w:pPr>
        <w:shd w:val="clear" w:color="auto" w:fill="FFFFFF"/>
        <w:spacing w:after="0" w:line="360" w:lineRule="auto"/>
        <w:ind w:firstLine="709"/>
        <w:jc w:val="both"/>
        <w:rPr>
          <w:rFonts w:ascii="Times New Roman" w:hAnsi="Times New Roman"/>
          <w:sz w:val="28"/>
          <w:szCs w:val="28"/>
        </w:rPr>
        <w:sectPr w:rsidR="0070588D" w:rsidSect="00D04B2F">
          <w:pgSz w:w="11906" w:h="16838"/>
          <w:pgMar w:top="1134" w:right="851" w:bottom="1134" w:left="1701" w:header="720" w:footer="720" w:gutter="0"/>
          <w:cols w:space="708"/>
          <w:docGrid w:linePitch="360"/>
        </w:sectPr>
      </w:pPr>
    </w:p>
    <w:p w:rsidR="00BB3B73" w:rsidRPr="0070588D" w:rsidRDefault="00BB3B73" w:rsidP="0070588D">
      <w:pPr>
        <w:pStyle w:val="a3"/>
        <w:widowControl w:val="0"/>
        <w:numPr>
          <w:ilvl w:val="0"/>
          <w:numId w:val="5"/>
        </w:numPr>
        <w:shd w:val="clear" w:color="auto" w:fill="FFFFFF"/>
        <w:autoSpaceDE w:val="0"/>
        <w:autoSpaceDN w:val="0"/>
        <w:adjustRightInd w:val="0"/>
        <w:spacing w:after="0" w:line="360" w:lineRule="auto"/>
        <w:ind w:left="0" w:firstLine="709"/>
        <w:jc w:val="center"/>
        <w:rPr>
          <w:rFonts w:ascii="Times New Roman" w:hAnsi="Times New Roman"/>
          <w:sz w:val="28"/>
          <w:szCs w:val="28"/>
        </w:rPr>
      </w:pPr>
      <w:r w:rsidRPr="0070588D">
        <w:rPr>
          <w:rFonts w:ascii="Times New Roman" w:hAnsi="Times New Roman"/>
          <w:b/>
          <w:bCs/>
          <w:sz w:val="28"/>
          <w:szCs w:val="28"/>
        </w:rPr>
        <w:t>Причины, ход и итоги русско-японской войны</w:t>
      </w:r>
    </w:p>
    <w:p w:rsidR="00BB3B73" w:rsidRPr="0070588D" w:rsidRDefault="00BB3B73" w:rsidP="0070588D">
      <w:pPr>
        <w:shd w:val="clear" w:color="auto" w:fill="FFFFFF"/>
        <w:spacing w:after="0" w:line="360" w:lineRule="auto"/>
        <w:ind w:firstLine="709"/>
        <w:jc w:val="center"/>
        <w:rPr>
          <w:rFonts w:ascii="Times New Roman" w:hAnsi="Times New Roman"/>
          <w:sz w:val="28"/>
          <w:szCs w:val="28"/>
        </w:r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Причины и характер войны</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Вступление ведущих капиталистических держав в стадию империализма привело к обострению международных противоречий. Особенно острыми были противоречия на Дальнем Востоке, где развернулась борьба империалистов за раздел Китая — отсталого, полуфеодального государства. Если ранее на китайском рынке безраздельно господствовала Англия, то теперь и другие империалистические государства начали требовать своей доли в грабеже Китая. Япония и США перешли к открытым захватам в районе Тихого океана. Активную империалистическую политику на Дальнем Востоке вела и царская Россия.</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 90-х годах Япония развязала войну против Китая и нанесла поражение китайской армии. По заключенному с Китаем миру Япония получила ряд китайских территорий (в том числе Ляодунский полуостров) и большую контрибуцию. Но Россия, поддержанная Германией и Францией, заставила Японию отказаться от Ляодуна. С этого времени началась упорная борьба между Японией и Россией.</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Царское правительство получило от Китая концессию на постройку Китайско-Восточной железной дороги (КВЖД) от Читы до Владивостока через китайскую территорию. В конце </w:t>
      </w:r>
      <w:r w:rsidRPr="0070588D">
        <w:rPr>
          <w:rFonts w:ascii="Times New Roman" w:hAnsi="Times New Roman"/>
          <w:sz w:val="28"/>
          <w:szCs w:val="28"/>
          <w:lang w:val="en-US"/>
        </w:rPr>
        <w:t>XIX</w:t>
      </w:r>
      <w:r w:rsidRPr="0070588D">
        <w:rPr>
          <w:rFonts w:ascii="Times New Roman" w:hAnsi="Times New Roman"/>
          <w:sz w:val="28"/>
          <w:szCs w:val="28"/>
        </w:rPr>
        <w:t xml:space="preserve"> в. оно заключило с Китаем договор об аренде на 25 лет южной части Ляодунского полуострова и начало строить здесь крепость Порт-Артур, ставшую главной военно-морской базой России на Тихом океане. Империалистические круги царской России толкали правительство на проведение захватнической политики на Дальнем Востоке.</w:t>
      </w:r>
    </w:p>
    <w:p w:rsidR="0070588D" w:rsidRDefault="0070588D" w:rsidP="00D04B2F">
      <w:pPr>
        <w:shd w:val="clear" w:color="auto" w:fill="FFFFFF"/>
        <w:spacing w:after="0" w:line="360" w:lineRule="auto"/>
        <w:ind w:firstLine="709"/>
        <w:jc w:val="both"/>
        <w:rPr>
          <w:rFonts w:ascii="Times New Roman" w:hAnsi="Times New Roman"/>
          <w:sz w:val="28"/>
          <w:szCs w:val="28"/>
        </w:rPr>
        <w:sectPr w:rsidR="0070588D" w:rsidSect="00D04B2F">
          <w:pgSz w:w="11906" w:h="16838"/>
          <w:pgMar w:top="1134" w:right="851" w:bottom="1134" w:left="1701" w:header="720" w:footer="720" w:gutter="0"/>
          <w:cols w:space="708"/>
          <w:docGrid w:linePitch="360"/>
        </w:sect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Подготовка к войне. Военная отсталость России</w:t>
      </w:r>
    </w:p>
    <w:p w:rsidR="0070588D" w:rsidRPr="00FA3A09" w:rsidRDefault="0070588D" w:rsidP="00D04B2F">
      <w:pPr>
        <w:shd w:val="clear" w:color="auto" w:fill="FFFFFF"/>
        <w:spacing w:after="0" w:line="360" w:lineRule="auto"/>
        <w:ind w:firstLine="709"/>
        <w:jc w:val="both"/>
        <w:rPr>
          <w:rFonts w:ascii="Times New Roman" w:hAnsi="Times New Roman"/>
          <w:sz w:val="28"/>
          <w:szCs w:val="28"/>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С конца 90-х годов Япония начала открытую подготовку к войне с Россией. Японию поддерживали Англия и США, которые рассчитывали руками Японии отбросить Россию от Тихого океана, а затем самим укрепиться в Северном Китае. Они предоставили Японии огромные кредиты, что дало ей возможность перевооружить армию и построить мощный военный флот, значительно превосходивший русский Тихоокеанский флот.</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предстоящей войне японская военщина хотела захватить Корею и Маньчжурию, усилить свое влияние в бассейне Тихого океана и в Китае. Японские империалисты мечтали о захвате всего русского Дальнего Востока. Русская армия на Дальнем Востоке была малочисленной. Подвоз резервов через огромные пространства России затруднялся из-за недостаточной пропускной способности Сибирской железной дороги, строительство которой к тому времени еще не закончилось. Сооружение порт-артурских укреплений шло медленно, завершение работ намечалось на </w:t>
      </w:r>
      <w:smartTag w:uri="urn:schemas-microsoft-com:office:smarttags" w:element="metricconverter">
        <w:smartTagPr>
          <w:attr w:name="ProductID" w:val="1909 г"/>
        </w:smartTagPr>
        <w:r w:rsidRPr="0070588D">
          <w:rPr>
            <w:rFonts w:ascii="Times New Roman" w:hAnsi="Times New Roman"/>
            <w:sz w:val="28"/>
            <w:szCs w:val="28"/>
          </w:rPr>
          <w:t>1909 г</w:t>
        </w:r>
      </w:smartTag>
      <w:r w:rsidRPr="0070588D">
        <w:rPr>
          <w:rFonts w:ascii="Times New Roman" w:hAnsi="Times New Roman"/>
          <w:sz w:val="28"/>
          <w:szCs w:val="28"/>
        </w:rPr>
        <w:t>. В царской армии процветали воровство и казнокрадство. Высший командный состав, за небольшим исключением, состоял из реакционных и невежественных в военном деле представителей дворянства. Царское командование плохо знало состояние армии противника, недооценивало силы Японии.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 это время Россия с ее многомиллионным населением шла к революции. Царь и его приближенные надеялись, что война поможет отвлечь внимание масс от революционного движения. «Для предотвращения революции, — говорил министр внутренних дел,— нужна небольшая победоносная война». Однако расчеты царизма не оправдались. Война лишь ускорила наступление революции.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Русско-японская война 1904—1905 гг. носила империалистический, захватнический характер и со стороны Японии и со стороны царской России. Она была очень непопулярна в русском народе. Война принесла ему новые лишения и страдания.</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Большевики во главе с Лениным разоблачали авантюристическую внешнюю политику самодержавия. Они выступали </w:t>
      </w:r>
      <w:r w:rsidRPr="0070588D">
        <w:rPr>
          <w:rFonts w:ascii="Times New Roman" w:hAnsi="Times New Roman"/>
          <w:i/>
          <w:iCs/>
          <w:sz w:val="28"/>
          <w:szCs w:val="28"/>
        </w:rPr>
        <w:t xml:space="preserve">за поражение царизма </w:t>
      </w:r>
      <w:r w:rsidRPr="0070588D">
        <w:rPr>
          <w:rFonts w:ascii="Times New Roman" w:hAnsi="Times New Roman"/>
          <w:sz w:val="28"/>
          <w:szCs w:val="28"/>
        </w:rPr>
        <w:t>в этой грабительской войне, правильно считая, что поражение ослабит царизм и ускорит победу русской революции.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bCs/>
          <w:sz w:val="28"/>
          <w:szCs w:val="28"/>
        </w:rPr>
      </w:pPr>
      <w:r w:rsidRPr="0070588D">
        <w:rPr>
          <w:rFonts w:ascii="Times New Roman" w:hAnsi="Times New Roman"/>
          <w:b/>
          <w:bCs/>
          <w:sz w:val="28"/>
          <w:szCs w:val="28"/>
        </w:rPr>
        <w:t>Начало военных действий</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ночь на 27 января </w:t>
      </w:r>
      <w:smartTag w:uri="urn:schemas-microsoft-com:office:smarttags" w:element="metricconverter">
        <w:smartTagPr>
          <w:attr w:name="ProductID" w:val="1904 г"/>
        </w:smartTagPr>
        <w:r w:rsidRPr="0070588D">
          <w:rPr>
            <w:rFonts w:ascii="Times New Roman" w:hAnsi="Times New Roman"/>
            <w:sz w:val="28"/>
            <w:szCs w:val="28"/>
          </w:rPr>
          <w:t>1904 г</w:t>
        </w:r>
      </w:smartTag>
      <w:r w:rsidRPr="0070588D">
        <w:rPr>
          <w:rFonts w:ascii="Times New Roman" w:hAnsi="Times New Roman"/>
          <w:sz w:val="28"/>
          <w:szCs w:val="28"/>
        </w:rPr>
        <w:t xml:space="preserve">. японский флот без объявления войны напал на русскую эскадру </w:t>
      </w:r>
      <w:r w:rsidRPr="0070588D">
        <w:rPr>
          <w:rFonts w:ascii="Times New Roman" w:hAnsi="Times New Roman"/>
          <w:bCs/>
          <w:sz w:val="28"/>
          <w:szCs w:val="28"/>
        </w:rPr>
        <w:t>в</w:t>
      </w:r>
      <w:r w:rsidRPr="0070588D">
        <w:rPr>
          <w:rFonts w:ascii="Times New Roman" w:hAnsi="Times New Roman"/>
          <w:b/>
          <w:bCs/>
          <w:sz w:val="28"/>
          <w:szCs w:val="28"/>
        </w:rPr>
        <w:t xml:space="preserve"> </w:t>
      </w:r>
      <w:r w:rsidRPr="0070588D">
        <w:rPr>
          <w:rFonts w:ascii="Times New Roman" w:hAnsi="Times New Roman"/>
          <w:sz w:val="28"/>
          <w:szCs w:val="28"/>
        </w:rPr>
        <w:t>Порт-Артуре и повредил три корабля. В тот же день японская эскадра блокировала корейский порт Чемульпо, где находились крейсер «Варяг» и канонерка «Кореец». Японское командование предложило им покинуть нейтральный порт под угрозой расстрела на рейде.</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Капитан «Варяга» В. Ф. Руднев решил прорваться через строй превосходящей японской эскадры. В своей речи к матросам он говорил: «Мы идем на прорыв и вступим в бой с эскадрой, как бы она сильна ни была... Мы не сдадим ни кораблей, ни самих себя и будем сражаться... до последней капли крови».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Экипаж корабля проявил исключительное мужество. Даже раненые матросы и офицеры не отходили от орудий, помогали своим товарищам. Раненный в голову капитан «Варяга» остался на мостике корабля, воодушевляя матросов своим мужеством. Но прорваться в Порт-Артур не удалось. Корабль получил тяжелые повреждения. Пушки были разбиты. Не желая сдавать врагу свои корабли, команды затопили их.</w:t>
      </w:r>
    </w:p>
    <w:p w:rsidR="00BB3B73" w:rsidRPr="00FA3A09"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Эти потери ослабили, русский флот. Тем не менее, замечательный флотоводец адмирал С. О. Макаров, назначенный уже во время войны командующим Тихоокеанским флотом, начал энергично готовиться к борьбе на море.</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Степан Осипович Макаров родился в </w:t>
      </w:r>
      <w:smartTag w:uri="urn:schemas-microsoft-com:office:smarttags" w:element="metricconverter">
        <w:smartTagPr>
          <w:attr w:name="ProductID" w:val="1848 г"/>
        </w:smartTagPr>
        <w:r w:rsidRPr="0070588D">
          <w:rPr>
            <w:rFonts w:ascii="Times New Roman" w:hAnsi="Times New Roman"/>
            <w:sz w:val="28"/>
            <w:szCs w:val="28"/>
          </w:rPr>
          <w:t>1848 г</w:t>
        </w:r>
      </w:smartTag>
      <w:r w:rsidRPr="0070588D">
        <w:rPr>
          <w:rFonts w:ascii="Times New Roman" w:hAnsi="Times New Roman"/>
          <w:sz w:val="28"/>
          <w:szCs w:val="28"/>
        </w:rPr>
        <w:t>. в семье младшего офицера. Он прекрасно знал морское дело, был талантливым инженером и ученым. Еще в русско-турецкой войне (1877— 1878 гг.) он прославился как мужественный офицер.</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Порт-Артуре Макаров развернул энергичную деятельность по ремонту пострадавших судов и подготовке флота к борьбе с японскими морскими силами, блокировавшими Порт-Артур. Однако его служба на Дальнем Востоке продолжалась недолго. 31 марта </w:t>
      </w:r>
      <w:smartTag w:uri="urn:schemas-microsoft-com:office:smarttags" w:element="metricconverter">
        <w:smartTagPr>
          <w:attr w:name="ProductID" w:val="1904 г"/>
        </w:smartTagPr>
        <w:r w:rsidRPr="0070588D">
          <w:rPr>
            <w:rFonts w:ascii="Times New Roman" w:hAnsi="Times New Roman"/>
            <w:sz w:val="28"/>
            <w:szCs w:val="28"/>
          </w:rPr>
          <w:t>1904 г</w:t>
        </w:r>
      </w:smartTag>
      <w:r w:rsidRPr="0070588D">
        <w:rPr>
          <w:rFonts w:ascii="Times New Roman" w:hAnsi="Times New Roman"/>
          <w:sz w:val="28"/>
          <w:szCs w:val="28"/>
        </w:rPr>
        <w:t xml:space="preserve">., когда Макаров вывел эскадру в море, чтобы вступить </w:t>
      </w:r>
      <w:r w:rsidRPr="0070588D">
        <w:rPr>
          <w:rFonts w:ascii="Times New Roman" w:hAnsi="Times New Roman"/>
          <w:bCs/>
          <w:sz w:val="28"/>
          <w:szCs w:val="28"/>
        </w:rPr>
        <w:t>в</w:t>
      </w:r>
      <w:r w:rsidRPr="0070588D">
        <w:rPr>
          <w:rFonts w:ascii="Times New Roman" w:hAnsi="Times New Roman"/>
          <w:b/>
          <w:bCs/>
          <w:sz w:val="28"/>
          <w:szCs w:val="28"/>
        </w:rPr>
        <w:t xml:space="preserve"> </w:t>
      </w:r>
      <w:r w:rsidRPr="0070588D">
        <w:rPr>
          <w:rFonts w:ascii="Times New Roman" w:hAnsi="Times New Roman"/>
          <w:sz w:val="28"/>
          <w:szCs w:val="28"/>
        </w:rPr>
        <w:t>сражение с врагом, флагманский корабль (т. е. корабль, на котором находится командующий со своим штабом) подорвался на мине и через несколько минут затонул.</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После гибели адмирала Макарова царское командование отказалось от активных действий на море. Но моряки Тихоокеанского флота внесли большой вклад в героическую оборону</w:t>
      </w:r>
      <w:r w:rsidR="0070588D">
        <w:rPr>
          <w:rFonts w:ascii="Times New Roman" w:hAnsi="Times New Roman"/>
          <w:sz w:val="28"/>
          <w:szCs w:val="28"/>
        </w:rPr>
        <w:t xml:space="preserve"> </w:t>
      </w:r>
      <w:r w:rsidRPr="0070588D">
        <w:rPr>
          <w:rFonts w:ascii="Times New Roman" w:hAnsi="Times New Roman"/>
          <w:sz w:val="28"/>
          <w:szCs w:val="28"/>
        </w:rPr>
        <w:t>Порт-Артура.</w:t>
      </w:r>
    </w:p>
    <w:p w:rsidR="00BB3B73" w:rsidRPr="0070588D" w:rsidRDefault="00BB3B73" w:rsidP="0070588D">
      <w:pPr>
        <w:shd w:val="clear" w:color="auto" w:fill="FFFFFF"/>
        <w:spacing w:after="0" w:line="360" w:lineRule="auto"/>
        <w:ind w:firstLine="709"/>
        <w:jc w:val="center"/>
        <w:rPr>
          <w:rFonts w:ascii="Times New Roman" w:hAnsi="Times New Roman"/>
          <w:b/>
          <w:bCs/>
          <w:sz w:val="28"/>
          <w:szCs w:val="28"/>
        </w:r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Ход войны на суше</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Военные действия на суше развивались также неудачно для русской армии. Главнокомандующий вооруженными силами на Дальнем Востоке адмирал Алексеев был ловким царедворцем и интриганом, но бездарным военачальником. Маньчжурской армией командовал генерал Куропаткин. По отзыву современника, он мог действовать только на вторых ролях, так как у него не хватало решительности и твердой воли.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Японские войска беспрепятственно высадились сначала в Корее, а затем в Маньчжурии. Куропаткин, имея силы, равные силам противника, дал приказ отступать.</w:t>
      </w:r>
    </w:p>
    <w:p w:rsidR="00BB3B73" w:rsidRPr="00FA3A09"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мае </w:t>
      </w:r>
      <w:smartTag w:uri="urn:schemas-microsoft-com:office:smarttags" w:element="metricconverter">
        <w:smartTagPr>
          <w:attr w:name="ProductID" w:val="1904 г"/>
        </w:smartTagPr>
        <w:r w:rsidRPr="0070588D">
          <w:rPr>
            <w:rFonts w:ascii="Times New Roman" w:hAnsi="Times New Roman"/>
            <w:sz w:val="28"/>
            <w:szCs w:val="28"/>
          </w:rPr>
          <w:t>1904 г</w:t>
        </w:r>
      </w:smartTag>
      <w:r w:rsidRPr="0070588D">
        <w:rPr>
          <w:rFonts w:ascii="Times New Roman" w:hAnsi="Times New Roman"/>
          <w:sz w:val="28"/>
          <w:szCs w:val="28"/>
        </w:rPr>
        <w:t>. Порт-Артур был отрезан от основной армии, а затем осажден японцами, численность которых значительно превосходила гарнизон крепости.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августе </w:t>
      </w:r>
      <w:smartTag w:uri="urn:schemas-microsoft-com:office:smarttags" w:element="metricconverter">
        <w:smartTagPr>
          <w:attr w:name="ProductID" w:val="1904 г"/>
        </w:smartTagPr>
        <w:r w:rsidRPr="0070588D">
          <w:rPr>
            <w:rFonts w:ascii="Times New Roman" w:hAnsi="Times New Roman"/>
            <w:sz w:val="28"/>
            <w:szCs w:val="28"/>
          </w:rPr>
          <w:t>1904 г</w:t>
        </w:r>
      </w:smartTag>
      <w:r w:rsidRPr="0070588D">
        <w:rPr>
          <w:rFonts w:ascii="Times New Roman" w:hAnsi="Times New Roman"/>
          <w:sz w:val="28"/>
          <w:szCs w:val="28"/>
        </w:rPr>
        <w:t>. произошло крупное сражение под Ляояном. Русские солдаты, стойко оборонялись и обескровили врага. Японские войска были накануне поражения, но Куропаткин, не веривший в победу, снова приказал отступать. Порт-Артур был предоставлен самому себе. Его гарнизон вынужден был в одиночку вести тяжелую неравную борьбу.</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Оборона Порт-Артура</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Защита Порт-Артура — одна из замечательных</w:t>
      </w:r>
      <w:r w:rsidR="0070588D">
        <w:rPr>
          <w:rFonts w:ascii="Times New Roman" w:hAnsi="Times New Roman"/>
          <w:sz w:val="28"/>
          <w:szCs w:val="28"/>
        </w:rPr>
        <w:t xml:space="preserve"> </w:t>
      </w:r>
      <w:r w:rsidRPr="0070588D">
        <w:rPr>
          <w:rFonts w:ascii="Times New Roman" w:hAnsi="Times New Roman"/>
          <w:sz w:val="28"/>
          <w:szCs w:val="28"/>
        </w:rPr>
        <w:t>страниц русской военной истории. В течение семи с лишним месяцев русские солдаты и матросы, оторванные от своей родины, героически отражали нападение превосходящих сил врага.</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Четыре раза японская армия предпринимала общий штурм крепости. Сухопутная и морская артиллерия беспрестанно обстреливала город, но защитники крепости упорно оборонялись и каждый раз отбрасывали противника. Душой обороны Порт-Артура был генерал Роман Исидорович Кондратенко (родился в </w:t>
      </w:r>
      <w:smartTag w:uri="urn:schemas-microsoft-com:office:smarttags" w:element="metricconverter">
        <w:smartTagPr>
          <w:attr w:name="ProductID" w:val="1857 г"/>
        </w:smartTagPr>
        <w:r w:rsidRPr="0070588D">
          <w:rPr>
            <w:rFonts w:ascii="Times New Roman" w:hAnsi="Times New Roman"/>
            <w:sz w:val="28"/>
            <w:szCs w:val="28"/>
          </w:rPr>
          <w:t>1857 г</w:t>
        </w:r>
      </w:smartTag>
      <w:r w:rsidRPr="0070588D">
        <w:rPr>
          <w:rFonts w:ascii="Times New Roman" w:hAnsi="Times New Roman"/>
          <w:sz w:val="28"/>
          <w:szCs w:val="28"/>
        </w:rPr>
        <w:t>.). Это был талантливый военачальник, выполнивший свой воинский долг до конца. Он погиб как герой.</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Защитники крепости нанесли противнику значительный урон. Японцы потеряли под Порт-Артуром более 110 тыс. человек убитыми и ранеными. Царское командование не только не оказало помощи осажденным, но и не воспользовалось тем,- что значительные силы японцев были прикованы к Порт-Артуру.</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октябре </w:t>
      </w:r>
      <w:smartTag w:uri="urn:schemas-microsoft-com:office:smarttags" w:element="metricconverter">
        <w:smartTagPr>
          <w:attr w:name="ProductID" w:val="1904 г"/>
        </w:smartTagPr>
        <w:r w:rsidRPr="0070588D">
          <w:rPr>
            <w:rFonts w:ascii="Times New Roman" w:hAnsi="Times New Roman"/>
            <w:sz w:val="28"/>
            <w:szCs w:val="28"/>
          </w:rPr>
          <w:t>1904 г</w:t>
        </w:r>
      </w:smartTag>
      <w:r w:rsidRPr="0070588D">
        <w:rPr>
          <w:rFonts w:ascii="Times New Roman" w:hAnsi="Times New Roman"/>
          <w:sz w:val="28"/>
          <w:szCs w:val="28"/>
        </w:rPr>
        <w:t>. произошло крупное сражение на реке Шахэ, продолжавшееся около двух недель. Незнакомая гористая местность, отсутствие горной артиллерии, недостаток боеприпасов затрудняли маневры русских войск. Командование действовало нерешительно. Несмотря на возможность разбить противника, Куропаткин не сумел достичь успеха. Сражение кончилось безрезультатно. Единственный шанс отвлечь силы японцев от Порт-Артура был упущен.</w:t>
      </w:r>
    </w:p>
    <w:p w:rsidR="00BB3B73" w:rsidRPr="0070588D" w:rsidRDefault="00BB3B73" w:rsidP="00D04B2F">
      <w:pPr>
        <w:spacing w:after="0" w:line="360" w:lineRule="auto"/>
        <w:ind w:firstLine="709"/>
        <w:jc w:val="both"/>
        <w:rPr>
          <w:rFonts w:ascii="Times New Roman" w:hAnsi="Times New Roman"/>
          <w:sz w:val="28"/>
          <w:szCs w:val="28"/>
        </w:rPr>
      </w:pPr>
      <w:r w:rsidRPr="0070588D">
        <w:rPr>
          <w:rFonts w:ascii="Times New Roman" w:hAnsi="Times New Roman"/>
          <w:sz w:val="28"/>
          <w:szCs w:val="28"/>
        </w:rPr>
        <w:t>В декабре того же года начальник Квантунского укрепленного района генерал Стессель сдал Порт-Артур противнику, хотя были возможности для дальнейшей защиты крепости. Порт - Артурская эскадра погибла. Падение Порт-Артура оказало большое</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влияние на ход всей войны: японский флот стал безраздельно господствовать на море, а сухопутные силы, скованные ранее блокадой крепости, были переброшены против главных сил русской армии.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Сдача крепости тяжело отразилась на моральном состоянии русской армии, вызвала возмущение во всей стране преступными действиями царизма и командования. «Не русский народ,— писал Ленин,— а самодержавие пришло к позорному поражению... Капитуляция Порт-Артура есть пролог капитуляции царизма». Это поражение способствовало развертыванию революционного движения в стране. В январе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в России началась буржуазно-демократическая революция.</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Поражение царизма</w:t>
      </w:r>
    </w:p>
    <w:p w:rsidR="0070588D" w:rsidRPr="0070588D" w:rsidRDefault="0070588D" w:rsidP="0070588D">
      <w:pPr>
        <w:widowControl w:val="0"/>
        <w:shd w:val="clear" w:color="auto" w:fill="FFFFFF"/>
        <w:autoSpaceDE w:val="0"/>
        <w:autoSpaceDN w:val="0"/>
        <w:adjustRightInd w:val="0"/>
        <w:spacing w:after="0" w:line="360" w:lineRule="auto"/>
        <w:ind w:left="709"/>
        <w:jc w:val="both"/>
        <w:rPr>
          <w:rFonts w:ascii="Times New Roman" w:hAnsi="Times New Roman"/>
          <w:b/>
          <w:i/>
          <w:sz w:val="28"/>
          <w:szCs w:val="28"/>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Несмотря на начавшуюся революцию, царизм продолжал воину. В феврале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произошло грандиозное по тем временам сражение под Мукденом. С обеих сторон в нем участвовало свыше 560 тыс. человек. В результате неудовлетворительных действий царского командования, полной неразберихи в управлении войсками русская армия потерпела тяжелое поражение. Потери русских составили 89 тыс. человек, потери японцев — 71 тыс. человек. Русская армия была морально подавлена и потеряла боеспособность. В ней усиливалось революционное брожение. Война была окончательно проиграна. В буржуазно-либеральных кругах начали высказываться требования о заключении мира.</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Военные силы Японии также были истощены. Уже в феврале японское правительство обратилось к США с просьбой о посредничестве в заключение мира. Заключительным аккордом войны было Цусимское сражение. Для усиления своих морских сил на Дальнем Востоке самодержавие еще в </w:t>
      </w:r>
      <w:smartTag w:uri="urn:schemas-microsoft-com:office:smarttags" w:element="metricconverter">
        <w:smartTagPr>
          <w:attr w:name="ProductID" w:val="1904 г"/>
        </w:smartTagPr>
        <w:r w:rsidRPr="0070588D">
          <w:rPr>
            <w:rFonts w:ascii="Times New Roman" w:hAnsi="Times New Roman"/>
            <w:sz w:val="28"/>
            <w:szCs w:val="28"/>
          </w:rPr>
          <w:t>1904 г</w:t>
        </w:r>
      </w:smartTag>
      <w:r w:rsidRPr="0070588D">
        <w:rPr>
          <w:rFonts w:ascii="Times New Roman" w:hAnsi="Times New Roman"/>
          <w:sz w:val="28"/>
          <w:szCs w:val="28"/>
        </w:rPr>
        <w:t>. послало в Тихий океан 2-ю Тихоокеанскую эскадру, составленную из кораблей Балтийского флота. После сдачи Порт-Артура и гибели основных сил Тихоокеанского флота приход на Дальний Восток эскадры, уступавшей в силе противнику, становился бессмысленным. Но царь упрямо гнал русских моряков навстречу гибели.</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В мае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xml:space="preserve">. около острова Цусима произошло морское сражение. Русские матросы и офицеры сражались храбро. Большая часть русских кораблей погибла, другие были захвачены японцами или ушли в нейтральные порты, и лишь четыре корабля прорвались во Владивосток. Это все, что осталось от эскадры. </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p>
    <w:p w:rsidR="00BB3B73" w:rsidRPr="0070588D" w:rsidRDefault="00BB3B73" w:rsidP="0070588D">
      <w:pPr>
        <w:widowControl w:val="0"/>
        <w:numPr>
          <w:ilvl w:val="0"/>
          <w:numId w:val="7"/>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70588D">
        <w:rPr>
          <w:rFonts w:ascii="Times New Roman" w:hAnsi="Times New Roman"/>
          <w:b/>
          <w:sz w:val="28"/>
          <w:szCs w:val="28"/>
        </w:rPr>
        <w:t>Портсмутский мир</w:t>
      </w:r>
    </w:p>
    <w:p w:rsidR="0070588D" w:rsidRDefault="0070588D" w:rsidP="00D04B2F">
      <w:pPr>
        <w:shd w:val="clear" w:color="auto" w:fill="FFFFFF"/>
        <w:spacing w:after="0" w:line="360" w:lineRule="auto"/>
        <w:ind w:firstLine="709"/>
        <w:jc w:val="both"/>
        <w:rPr>
          <w:rFonts w:ascii="Times New Roman" w:hAnsi="Times New Roman"/>
          <w:sz w:val="28"/>
          <w:szCs w:val="28"/>
          <w:lang w:val="en-US"/>
        </w:rPr>
      </w:pP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 xml:space="preserve">Царь и его приближенные поняли, что выиграть войну невозможно. В августе </w:t>
      </w:r>
      <w:smartTag w:uri="urn:schemas-microsoft-com:office:smarttags" w:element="metricconverter">
        <w:smartTagPr>
          <w:attr w:name="ProductID" w:val="1905 г"/>
        </w:smartTagPr>
        <w:r w:rsidRPr="0070588D">
          <w:rPr>
            <w:rFonts w:ascii="Times New Roman" w:hAnsi="Times New Roman"/>
            <w:sz w:val="28"/>
            <w:szCs w:val="28"/>
          </w:rPr>
          <w:t>1905 г</w:t>
        </w:r>
      </w:smartTag>
      <w:r w:rsidRPr="0070588D">
        <w:rPr>
          <w:rFonts w:ascii="Times New Roman" w:hAnsi="Times New Roman"/>
          <w:sz w:val="28"/>
          <w:szCs w:val="28"/>
        </w:rPr>
        <w:t>. правительство пошло на подписание Портсмутского договора (в городе Портсмут, США). По этому договору Япония утвердилась в Корее, получила право на аренду Ляодунского полуострова</w:t>
      </w:r>
      <w:r w:rsidR="0070588D">
        <w:rPr>
          <w:rFonts w:ascii="Times New Roman" w:hAnsi="Times New Roman"/>
          <w:sz w:val="28"/>
          <w:szCs w:val="28"/>
        </w:rPr>
        <w:t xml:space="preserve"> </w:t>
      </w:r>
      <w:r w:rsidRPr="0070588D">
        <w:rPr>
          <w:rFonts w:ascii="Times New Roman" w:hAnsi="Times New Roman"/>
          <w:sz w:val="28"/>
          <w:szCs w:val="28"/>
        </w:rPr>
        <w:t>и</w:t>
      </w:r>
      <w:r w:rsidR="0070588D">
        <w:rPr>
          <w:rFonts w:ascii="Times New Roman" w:hAnsi="Times New Roman"/>
          <w:sz w:val="28"/>
          <w:szCs w:val="28"/>
        </w:rPr>
        <w:t xml:space="preserve"> </w:t>
      </w:r>
      <w:r w:rsidRPr="0070588D">
        <w:rPr>
          <w:rFonts w:ascii="Times New Roman" w:hAnsi="Times New Roman"/>
          <w:sz w:val="28"/>
          <w:szCs w:val="28"/>
        </w:rPr>
        <w:t>захватила</w:t>
      </w:r>
      <w:r w:rsidR="0070588D">
        <w:rPr>
          <w:rFonts w:ascii="Times New Roman" w:hAnsi="Times New Roman"/>
          <w:sz w:val="28"/>
          <w:szCs w:val="28"/>
        </w:rPr>
        <w:t xml:space="preserve"> </w:t>
      </w:r>
      <w:r w:rsidRPr="0070588D">
        <w:rPr>
          <w:rFonts w:ascii="Times New Roman" w:hAnsi="Times New Roman"/>
          <w:sz w:val="28"/>
          <w:szCs w:val="28"/>
        </w:rPr>
        <w:t>южную</w:t>
      </w:r>
      <w:r w:rsidR="0070588D">
        <w:rPr>
          <w:rFonts w:ascii="Times New Roman" w:hAnsi="Times New Roman"/>
          <w:sz w:val="28"/>
          <w:szCs w:val="28"/>
        </w:rPr>
        <w:t xml:space="preserve"> </w:t>
      </w:r>
      <w:r w:rsidRPr="0070588D">
        <w:rPr>
          <w:rFonts w:ascii="Times New Roman" w:hAnsi="Times New Roman"/>
          <w:sz w:val="28"/>
          <w:szCs w:val="28"/>
        </w:rPr>
        <w:t>часть</w:t>
      </w:r>
      <w:r w:rsidR="0070588D">
        <w:rPr>
          <w:rFonts w:ascii="Times New Roman" w:hAnsi="Times New Roman"/>
          <w:sz w:val="28"/>
          <w:szCs w:val="28"/>
        </w:rPr>
        <w:t xml:space="preserve"> </w:t>
      </w:r>
      <w:r w:rsidRPr="0070588D">
        <w:rPr>
          <w:rFonts w:ascii="Times New Roman" w:hAnsi="Times New Roman"/>
          <w:sz w:val="28"/>
          <w:szCs w:val="28"/>
        </w:rPr>
        <w:t>острова</w:t>
      </w:r>
      <w:r w:rsidR="0070588D">
        <w:rPr>
          <w:rFonts w:ascii="Times New Roman" w:hAnsi="Times New Roman"/>
          <w:sz w:val="28"/>
          <w:szCs w:val="28"/>
        </w:rPr>
        <w:t xml:space="preserve"> </w:t>
      </w:r>
      <w:r w:rsidRPr="0070588D">
        <w:rPr>
          <w:rFonts w:ascii="Times New Roman" w:hAnsi="Times New Roman"/>
          <w:sz w:val="28"/>
          <w:szCs w:val="28"/>
        </w:rPr>
        <w:t>Сахалин. Япония рассчитывала на гораздо большее, но продолжать войну не имела сил.</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Русский народ дорого заплатил за авантюру царизма: 400 тыс. убитых, раненых, больных и пленных, огромные расходы на войну, гибель почти всего Тихоокеанского флота. Характеристику причин военной катастрофы дал Ленин. Он писал: «Генералы и полководцы оказались бездарностями и ничтожествами... Бюрократия гражданская и военная оказалась такой же тунеядствующей и продажной, как и во времена крепостного права. Офицерство оказалось необразованным, неразвитым, неподготовленным, лишенным тесной связи с солдатами и не пользующимся их доверием... Военное могущество самодержавной России оказалось мишурным».</w:t>
      </w:r>
    </w:p>
    <w:p w:rsidR="00BB3B73" w:rsidRPr="0070588D"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Военное поражение царизма способствовало развертыванию революционного движения в стране, ослабило международные позиции России, увеличило ее зависимость от сильных империалистических держав.</w:t>
      </w:r>
    </w:p>
    <w:p w:rsidR="008F4DE9" w:rsidRPr="00FA3A09" w:rsidRDefault="00BB3B73" w:rsidP="00D04B2F">
      <w:pPr>
        <w:shd w:val="clear" w:color="auto" w:fill="FFFFFF"/>
        <w:spacing w:after="0" w:line="360" w:lineRule="auto"/>
        <w:ind w:firstLine="709"/>
        <w:jc w:val="both"/>
        <w:rPr>
          <w:rFonts w:ascii="Times New Roman" w:hAnsi="Times New Roman"/>
          <w:sz w:val="28"/>
          <w:szCs w:val="28"/>
        </w:rPr>
      </w:pPr>
      <w:r w:rsidRPr="0070588D">
        <w:rPr>
          <w:rFonts w:ascii="Times New Roman" w:hAnsi="Times New Roman"/>
          <w:sz w:val="28"/>
          <w:szCs w:val="28"/>
        </w:rPr>
        <w:t>Заключение Портсмутского мира развязало царизму руки для подавления русской революции.</w:t>
      </w:r>
    </w:p>
    <w:p w:rsidR="00015CD6" w:rsidRDefault="0070588D" w:rsidP="0070588D">
      <w:pPr>
        <w:shd w:val="clear" w:color="auto" w:fill="FFFFFF"/>
        <w:spacing w:after="0" w:line="360" w:lineRule="auto"/>
        <w:ind w:firstLine="709"/>
        <w:jc w:val="center"/>
        <w:rPr>
          <w:rFonts w:ascii="Times New Roman" w:hAnsi="Times New Roman"/>
          <w:b/>
          <w:sz w:val="28"/>
          <w:szCs w:val="28"/>
          <w:lang w:val="en-US"/>
        </w:rPr>
      </w:pPr>
      <w:r w:rsidRPr="00FA3A09">
        <w:rPr>
          <w:rFonts w:ascii="Times New Roman" w:hAnsi="Times New Roman"/>
          <w:sz w:val="28"/>
          <w:szCs w:val="28"/>
        </w:rPr>
        <w:br w:type="page"/>
      </w:r>
      <w:r w:rsidR="00015CD6" w:rsidRPr="0070588D">
        <w:rPr>
          <w:rFonts w:ascii="Times New Roman" w:hAnsi="Times New Roman"/>
          <w:b/>
          <w:sz w:val="28"/>
          <w:szCs w:val="28"/>
        </w:rPr>
        <w:t>Список литературы</w:t>
      </w:r>
    </w:p>
    <w:p w:rsidR="0070588D" w:rsidRPr="0070588D" w:rsidRDefault="0070588D" w:rsidP="0070588D">
      <w:pPr>
        <w:shd w:val="clear" w:color="auto" w:fill="FFFFFF"/>
        <w:spacing w:after="0" w:line="360" w:lineRule="auto"/>
        <w:ind w:firstLine="709"/>
        <w:jc w:val="both"/>
        <w:rPr>
          <w:rFonts w:ascii="Times New Roman" w:hAnsi="Times New Roman"/>
          <w:b/>
          <w:sz w:val="28"/>
          <w:szCs w:val="28"/>
          <w:lang w:val="en-US"/>
        </w:rPr>
      </w:pPr>
    </w:p>
    <w:p w:rsidR="00015CD6" w:rsidRPr="0070588D" w:rsidRDefault="00015CD6" w:rsidP="0070588D">
      <w:pPr>
        <w:numPr>
          <w:ilvl w:val="0"/>
          <w:numId w:val="8"/>
        </w:numPr>
        <w:autoSpaceDN w:val="0"/>
        <w:spacing w:after="0" w:line="360" w:lineRule="auto"/>
        <w:ind w:left="0" w:firstLine="0"/>
        <w:contextualSpacing/>
        <w:jc w:val="both"/>
        <w:rPr>
          <w:rFonts w:ascii="Times New Roman" w:hAnsi="Times New Roman"/>
          <w:sz w:val="28"/>
          <w:szCs w:val="28"/>
        </w:rPr>
      </w:pPr>
      <w:r w:rsidRPr="0070588D">
        <w:rPr>
          <w:rFonts w:ascii="Times New Roman" w:hAnsi="Times New Roman"/>
          <w:iCs/>
          <w:sz w:val="28"/>
          <w:szCs w:val="28"/>
        </w:rPr>
        <w:t>Сахаров А.Н</w:t>
      </w:r>
      <w:r w:rsidRPr="0070588D">
        <w:rPr>
          <w:rFonts w:ascii="Times New Roman" w:hAnsi="Times New Roman"/>
          <w:i/>
          <w:iCs/>
          <w:sz w:val="28"/>
          <w:szCs w:val="28"/>
        </w:rPr>
        <w:t>. «</w:t>
      </w:r>
      <w:r w:rsidRPr="0070588D">
        <w:rPr>
          <w:rFonts w:ascii="Times New Roman" w:hAnsi="Times New Roman"/>
          <w:sz w:val="28"/>
          <w:szCs w:val="28"/>
        </w:rPr>
        <w:t xml:space="preserve">История СССР» - М., 1988 </w:t>
      </w:r>
    </w:p>
    <w:p w:rsidR="00015CD6" w:rsidRPr="0070588D" w:rsidRDefault="00015CD6" w:rsidP="0070588D">
      <w:pPr>
        <w:numPr>
          <w:ilvl w:val="0"/>
          <w:numId w:val="8"/>
        </w:numPr>
        <w:autoSpaceDN w:val="0"/>
        <w:spacing w:after="0" w:line="360" w:lineRule="auto"/>
        <w:ind w:left="0" w:firstLine="0"/>
        <w:contextualSpacing/>
        <w:jc w:val="both"/>
        <w:rPr>
          <w:rFonts w:ascii="Times New Roman" w:hAnsi="Times New Roman"/>
          <w:sz w:val="28"/>
          <w:szCs w:val="28"/>
        </w:rPr>
      </w:pPr>
      <w:r w:rsidRPr="0070588D">
        <w:rPr>
          <w:rFonts w:ascii="Times New Roman" w:hAnsi="Times New Roman"/>
          <w:iCs/>
          <w:sz w:val="28"/>
          <w:szCs w:val="28"/>
        </w:rPr>
        <w:t>Струмилин С.Г.</w:t>
      </w:r>
      <w:r w:rsidRPr="0070588D">
        <w:rPr>
          <w:rFonts w:ascii="Times New Roman" w:hAnsi="Times New Roman"/>
          <w:i/>
          <w:iCs/>
          <w:sz w:val="28"/>
          <w:szCs w:val="28"/>
        </w:rPr>
        <w:t xml:space="preserve"> </w:t>
      </w:r>
      <w:r w:rsidRPr="0070588D">
        <w:rPr>
          <w:rFonts w:ascii="Times New Roman" w:hAnsi="Times New Roman"/>
          <w:sz w:val="28"/>
          <w:szCs w:val="28"/>
        </w:rPr>
        <w:t>«Очерки экономической истории России» - М., 1960</w:t>
      </w:r>
    </w:p>
    <w:p w:rsidR="00015CD6" w:rsidRPr="0070588D" w:rsidRDefault="00015CD6" w:rsidP="0070588D">
      <w:pPr>
        <w:numPr>
          <w:ilvl w:val="0"/>
          <w:numId w:val="8"/>
        </w:numPr>
        <w:autoSpaceDN w:val="0"/>
        <w:spacing w:after="0" w:line="360" w:lineRule="auto"/>
        <w:ind w:left="0" w:firstLine="0"/>
        <w:contextualSpacing/>
        <w:jc w:val="both"/>
        <w:rPr>
          <w:rFonts w:ascii="Times New Roman" w:hAnsi="Times New Roman"/>
          <w:sz w:val="28"/>
          <w:szCs w:val="28"/>
        </w:rPr>
      </w:pPr>
      <w:r w:rsidRPr="0070588D">
        <w:rPr>
          <w:rFonts w:ascii="Times New Roman" w:hAnsi="Times New Roman"/>
          <w:sz w:val="28"/>
          <w:szCs w:val="28"/>
        </w:rPr>
        <w:t>Берхин И.Б., Федосов И.А. «История СССР: 9 класс» - М., 1977</w:t>
      </w:r>
    </w:p>
    <w:p w:rsidR="00015CD6" w:rsidRPr="0070588D" w:rsidRDefault="00015CD6" w:rsidP="0070588D">
      <w:pPr>
        <w:numPr>
          <w:ilvl w:val="0"/>
          <w:numId w:val="8"/>
        </w:numPr>
        <w:autoSpaceDN w:val="0"/>
        <w:spacing w:after="0" w:line="360" w:lineRule="auto"/>
        <w:ind w:left="0" w:firstLine="0"/>
        <w:contextualSpacing/>
        <w:jc w:val="both"/>
        <w:rPr>
          <w:rFonts w:ascii="Times New Roman" w:hAnsi="Times New Roman"/>
          <w:sz w:val="28"/>
          <w:szCs w:val="28"/>
        </w:rPr>
      </w:pPr>
      <w:r w:rsidRPr="0070588D">
        <w:rPr>
          <w:rFonts w:ascii="Times New Roman" w:hAnsi="Times New Roman"/>
          <w:sz w:val="28"/>
          <w:szCs w:val="28"/>
        </w:rPr>
        <w:t>Лукников</w:t>
      </w:r>
      <w:r w:rsidR="0070588D">
        <w:rPr>
          <w:rFonts w:ascii="Times New Roman" w:hAnsi="Times New Roman"/>
          <w:sz w:val="28"/>
          <w:szCs w:val="28"/>
        </w:rPr>
        <w:t xml:space="preserve"> </w:t>
      </w:r>
      <w:r w:rsidRPr="0070588D">
        <w:rPr>
          <w:rFonts w:ascii="Times New Roman" w:hAnsi="Times New Roman"/>
          <w:sz w:val="28"/>
          <w:szCs w:val="28"/>
        </w:rPr>
        <w:t>И.Г. «История СССР» - М., 1990</w:t>
      </w:r>
    </w:p>
    <w:p w:rsidR="00015CD6" w:rsidRPr="0070588D" w:rsidRDefault="00015CD6" w:rsidP="0070588D">
      <w:pPr>
        <w:numPr>
          <w:ilvl w:val="0"/>
          <w:numId w:val="8"/>
        </w:numPr>
        <w:autoSpaceDN w:val="0"/>
        <w:spacing w:after="0" w:line="360" w:lineRule="auto"/>
        <w:ind w:left="0" w:firstLine="0"/>
        <w:contextualSpacing/>
        <w:jc w:val="both"/>
        <w:rPr>
          <w:rFonts w:ascii="Times New Roman" w:hAnsi="Times New Roman"/>
          <w:sz w:val="28"/>
          <w:szCs w:val="28"/>
        </w:rPr>
      </w:pPr>
      <w:r w:rsidRPr="0070588D">
        <w:rPr>
          <w:rFonts w:ascii="Times New Roman" w:hAnsi="Times New Roman"/>
          <w:sz w:val="28"/>
          <w:szCs w:val="28"/>
        </w:rPr>
        <w:t>Абдулаев Г.А. «Экономическое развитие СССР» - М., 1987</w:t>
      </w:r>
      <w:bookmarkStart w:id="0" w:name="_GoBack"/>
      <w:bookmarkEnd w:id="0"/>
    </w:p>
    <w:sectPr w:rsidR="00015CD6" w:rsidRPr="0070588D" w:rsidSect="00D04B2F">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6A5"/>
    <w:multiLevelType w:val="hybridMultilevel"/>
    <w:tmpl w:val="3A9A9B06"/>
    <w:lvl w:ilvl="0" w:tplc="853A7F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288A6311"/>
    <w:multiLevelType w:val="hybridMultilevel"/>
    <w:tmpl w:val="224E86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1976066"/>
    <w:multiLevelType w:val="hybridMultilevel"/>
    <w:tmpl w:val="9FFC0DCE"/>
    <w:lvl w:ilvl="0" w:tplc="069E5A42">
      <w:start w:val="1"/>
      <w:numFmt w:val="upperRoman"/>
      <w:lvlText w:val="%1."/>
      <w:lvlJc w:val="left"/>
      <w:pPr>
        <w:ind w:left="780" w:hanging="72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52887B3A"/>
    <w:multiLevelType w:val="hybridMultilevel"/>
    <w:tmpl w:val="DEA28286"/>
    <w:lvl w:ilvl="0" w:tplc="EE98E3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85504C4"/>
    <w:multiLevelType w:val="hybridMultilevel"/>
    <w:tmpl w:val="383820D8"/>
    <w:lvl w:ilvl="0" w:tplc="38825F08">
      <w:start w:val="1"/>
      <w:numFmt w:val="upperRoman"/>
      <w:lvlText w:val="%1."/>
      <w:lvlJc w:val="left"/>
      <w:pPr>
        <w:ind w:left="1571" w:hanging="720"/>
      </w:pPr>
      <w:rPr>
        <w:rFonts w:cs="Times New Roman" w:hint="default"/>
        <w:b/>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70930A03"/>
    <w:multiLevelType w:val="hybridMultilevel"/>
    <w:tmpl w:val="7EB44F90"/>
    <w:lvl w:ilvl="0" w:tplc="20722FF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7C146128"/>
    <w:multiLevelType w:val="hybridMultilevel"/>
    <w:tmpl w:val="FFE24A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EE72F02"/>
    <w:multiLevelType w:val="hybridMultilevel"/>
    <w:tmpl w:val="CCDE10E0"/>
    <w:lvl w:ilvl="0" w:tplc="A20AD8B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DE9"/>
    <w:rsid w:val="00014858"/>
    <w:rsid w:val="00015CD6"/>
    <w:rsid w:val="00021900"/>
    <w:rsid w:val="00033E69"/>
    <w:rsid w:val="00077EB1"/>
    <w:rsid w:val="0008101A"/>
    <w:rsid w:val="00092955"/>
    <w:rsid w:val="000A1517"/>
    <w:rsid w:val="000D0A68"/>
    <w:rsid w:val="000E144D"/>
    <w:rsid w:val="000E53E6"/>
    <w:rsid w:val="000F75EB"/>
    <w:rsid w:val="001067C5"/>
    <w:rsid w:val="00130AAC"/>
    <w:rsid w:val="00151592"/>
    <w:rsid w:val="00170C19"/>
    <w:rsid w:val="001715E7"/>
    <w:rsid w:val="001723DD"/>
    <w:rsid w:val="001748B6"/>
    <w:rsid w:val="001750A5"/>
    <w:rsid w:val="00196D20"/>
    <w:rsid w:val="001A6096"/>
    <w:rsid w:val="001A6E66"/>
    <w:rsid w:val="001C4960"/>
    <w:rsid w:val="001D5214"/>
    <w:rsid w:val="00201174"/>
    <w:rsid w:val="002013A3"/>
    <w:rsid w:val="002015A0"/>
    <w:rsid w:val="00206115"/>
    <w:rsid w:val="002369BF"/>
    <w:rsid w:val="00243711"/>
    <w:rsid w:val="0024459D"/>
    <w:rsid w:val="002514D4"/>
    <w:rsid w:val="0025728B"/>
    <w:rsid w:val="00261BBE"/>
    <w:rsid w:val="00275CB1"/>
    <w:rsid w:val="00281EF2"/>
    <w:rsid w:val="0028658E"/>
    <w:rsid w:val="00297705"/>
    <w:rsid w:val="002A0ECC"/>
    <w:rsid w:val="002A77E2"/>
    <w:rsid w:val="002B346A"/>
    <w:rsid w:val="002B576D"/>
    <w:rsid w:val="002B6342"/>
    <w:rsid w:val="002C7CFC"/>
    <w:rsid w:val="002D3174"/>
    <w:rsid w:val="002D33F6"/>
    <w:rsid w:val="002D6EAD"/>
    <w:rsid w:val="002E22B8"/>
    <w:rsid w:val="002F6CB7"/>
    <w:rsid w:val="00302482"/>
    <w:rsid w:val="00305C9E"/>
    <w:rsid w:val="0031305D"/>
    <w:rsid w:val="00313766"/>
    <w:rsid w:val="003408D1"/>
    <w:rsid w:val="00365C98"/>
    <w:rsid w:val="00374A62"/>
    <w:rsid w:val="00380E23"/>
    <w:rsid w:val="003924D6"/>
    <w:rsid w:val="003A1D8B"/>
    <w:rsid w:val="003A5335"/>
    <w:rsid w:val="003C0187"/>
    <w:rsid w:val="003C26C1"/>
    <w:rsid w:val="003D14B0"/>
    <w:rsid w:val="003E1AB3"/>
    <w:rsid w:val="003F5F4B"/>
    <w:rsid w:val="00400D12"/>
    <w:rsid w:val="00404738"/>
    <w:rsid w:val="004102A9"/>
    <w:rsid w:val="00410929"/>
    <w:rsid w:val="00412D53"/>
    <w:rsid w:val="0041738F"/>
    <w:rsid w:val="00424447"/>
    <w:rsid w:val="00432209"/>
    <w:rsid w:val="00443779"/>
    <w:rsid w:val="00445A88"/>
    <w:rsid w:val="00460AFD"/>
    <w:rsid w:val="0046668E"/>
    <w:rsid w:val="004B17D9"/>
    <w:rsid w:val="004B4328"/>
    <w:rsid w:val="004E6804"/>
    <w:rsid w:val="004F1110"/>
    <w:rsid w:val="004F5F71"/>
    <w:rsid w:val="00504600"/>
    <w:rsid w:val="00507E7A"/>
    <w:rsid w:val="00511E4A"/>
    <w:rsid w:val="005243AD"/>
    <w:rsid w:val="005331E4"/>
    <w:rsid w:val="00554E21"/>
    <w:rsid w:val="00573BE6"/>
    <w:rsid w:val="005861B8"/>
    <w:rsid w:val="00590459"/>
    <w:rsid w:val="005958C7"/>
    <w:rsid w:val="005A54E7"/>
    <w:rsid w:val="005B007A"/>
    <w:rsid w:val="005B15B3"/>
    <w:rsid w:val="005F3174"/>
    <w:rsid w:val="006134C6"/>
    <w:rsid w:val="006155B3"/>
    <w:rsid w:val="006360FF"/>
    <w:rsid w:val="00637883"/>
    <w:rsid w:val="0065773F"/>
    <w:rsid w:val="00664CB5"/>
    <w:rsid w:val="00684825"/>
    <w:rsid w:val="00690184"/>
    <w:rsid w:val="00691295"/>
    <w:rsid w:val="0069339F"/>
    <w:rsid w:val="00693EC8"/>
    <w:rsid w:val="006A0446"/>
    <w:rsid w:val="006A2006"/>
    <w:rsid w:val="006B3C18"/>
    <w:rsid w:val="006C3021"/>
    <w:rsid w:val="006C64DD"/>
    <w:rsid w:val="006D3B8D"/>
    <w:rsid w:val="006D7F20"/>
    <w:rsid w:val="006E1F3E"/>
    <w:rsid w:val="006E315E"/>
    <w:rsid w:val="00703023"/>
    <w:rsid w:val="0070588D"/>
    <w:rsid w:val="007061E6"/>
    <w:rsid w:val="0071446A"/>
    <w:rsid w:val="00721FE1"/>
    <w:rsid w:val="0076393C"/>
    <w:rsid w:val="00776008"/>
    <w:rsid w:val="00776774"/>
    <w:rsid w:val="00781E72"/>
    <w:rsid w:val="00785B37"/>
    <w:rsid w:val="00787E73"/>
    <w:rsid w:val="007A1AD5"/>
    <w:rsid w:val="007A5EC2"/>
    <w:rsid w:val="007B18C2"/>
    <w:rsid w:val="007B319A"/>
    <w:rsid w:val="007C7C3E"/>
    <w:rsid w:val="007D1557"/>
    <w:rsid w:val="007D6909"/>
    <w:rsid w:val="007E7ED5"/>
    <w:rsid w:val="00802EB7"/>
    <w:rsid w:val="008030C0"/>
    <w:rsid w:val="00837ACD"/>
    <w:rsid w:val="00843DBB"/>
    <w:rsid w:val="00846C56"/>
    <w:rsid w:val="00854AEA"/>
    <w:rsid w:val="0085627F"/>
    <w:rsid w:val="00863AAE"/>
    <w:rsid w:val="008745A0"/>
    <w:rsid w:val="00891B12"/>
    <w:rsid w:val="00894BED"/>
    <w:rsid w:val="00895937"/>
    <w:rsid w:val="008A07F8"/>
    <w:rsid w:val="008A4B6F"/>
    <w:rsid w:val="008B4DB5"/>
    <w:rsid w:val="008E684A"/>
    <w:rsid w:val="008F4DE9"/>
    <w:rsid w:val="00900F24"/>
    <w:rsid w:val="00912E96"/>
    <w:rsid w:val="00923B2E"/>
    <w:rsid w:val="00926979"/>
    <w:rsid w:val="00934EA2"/>
    <w:rsid w:val="00936A1A"/>
    <w:rsid w:val="00940765"/>
    <w:rsid w:val="009441A6"/>
    <w:rsid w:val="00951F7F"/>
    <w:rsid w:val="0095261B"/>
    <w:rsid w:val="00982351"/>
    <w:rsid w:val="00986E0A"/>
    <w:rsid w:val="0099511F"/>
    <w:rsid w:val="009A1452"/>
    <w:rsid w:val="009A2163"/>
    <w:rsid w:val="009A373B"/>
    <w:rsid w:val="009B1739"/>
    <w:rsid w:val="009B19D8"/>
    <w:rsid w:val="009B4152"/>
    <w:rsid w:val="009C17B9"/>
    <w:rsid w:val="009C7986"/>
    <w:rsid w:val="009F0DAE"/>
    <w:rsid w:val="00A16E8E"/>
    <w:rsid w:val="00A4019B"/>
    <w:rsid w:val="00A46279"/>
    <w:rsid w:val="00A542E5"/>
    <w:rsid w:val="00A8518B"/>
    <w:rsid w:val="00A85C23"/>
    <w:rsid w:val="00A951BE"/>
    <w:rsid w:val="00AA0AF8"/>
    <w:rsid w:val="00AA6CB2"/>
    <w:rsid w:val="00AC38AA"/>
    <w:rsid w:val="00AC41DF"/>
    <w:rsid w:val="00AE0C7B"/>
    <w:rsid w:val="00B11AF1"/>
    <w:rsid w:val="00B23564"/>
    <w:rsid w:val="00B25D1E"/>
    <w:rsid w:val="00B367C8"/>
    <w:rsid w:val="00B42DD7"/>
    <w:rsid w:val="00B46AFD"/>
    <w:rsid w:val="00B67E10"/>
    <w:rsid w:val="00B7241B"/>
    <w:rsid w:val="00B752B1"/>
    <w:rsid w:val="00B75742"/>
    <w:rsid w:val="00B8683C"/>
    <w:rsid w:val="00B94E13"/>
    <w:rsid w:val="00BB3B73"/>
    <w:rsid w:val="00BE4478"/>
    <w:rsid w:val="00BE66CC"/>
    <w:rsid w:val="00BE7C57"/>
    <w:rsid w:val="00BF4787"/>
    <w:rsid w:val="00BF7B12"/>
    <w:rsid w:val="00C05A55"/>
    <w:rsid w:val="00C05E37"/>
    <w:rsid w:val="00C100DD"/>
    <w:rsid w:val="00C30E77"/>
    <w:rsid w:val="00C36F2B"/>
    <w:rsid w:val="00C47ADA"/>
    <w:rsid w:val="00C6107D"/>
    <w:rsid w:val="00C83325"/>
    <w:rsid w:val="00CA2A83"/>
    <w:rsid w:val="00CD23A8"/>
    <w:rsid w:val="00CE2A26"/>
    <w:rsid w:val="00CE403D"/>
    <w:rsid w:val="00CF4C0E"/>
    <w:rsid w:val="00D019DA"/>
    <w:rsid w:val="00D04B2F"/>
    <w:rsid w:val="00D14845"/>
    <w:rsid w:val="00D20113"/>
    <w:rsid w:val="00D40CC3"/>
    <w:rsid w:val="00D70FE6"/>
    <w:rsid w:val="00D9633F"/>
    <w:rsid w:val="00DB6AF1"/>
    <w:rsid w:val="00DC10A5"/>
    <w:rsid w:val="00DC226D"/>
    <w:rsid w:val="00DC52F4"/>
    <w:rsid w:val="00DE3028"/>
    <w:rsid w:val="00DE3DF8"/>
    <w:rsid w:val="00DF2E26"/>
    <w:rsid w:val="00E166E6"/>
    <w:rsid w:val="00E16C51"/>
    <w:rsid w:val="00E412A0"/>
    <w:rsid w:val="00E418E5"/>
    <w:rsid w:val="00E56F8F"/>
    <w:rsid w:val="00E575DA"/>
    <w:rsid w:val="00E70464"/>
    <w:rsid w:val="00E95108"/>
    <w:rsid w:val="00EA07A6"/>
    <w:rsid w:val="00EB3917"/>
    <w:rsid w:val="00EB4C9B"/>
    <w:rsid w:val="00EC11D8"/>
    <w:rsid w:val="00ED1045"/>
    <w:rsid w:val="00EF28A8"/>
    <w:rsid w:val="00EF3EB9"/>
    <w:rsid w:val="00F00FDC"/>
    <w:rsid w:val="00F01142"/>
    <w:rsid w:val="00F17506"/>
    <w:rsid w:val="00F25A74"/>
    <w:rsid w:val="00F25CBD"/>
    <w:rsid w:val="00F25E79"/>
    <w:rsid w:val="00F3238B"/>
    <w:rsid w:val="00F367D0"/>
    <w:rsid w:val="00F37ACA"/>
    <w:rsid w:val="00F46947"/>
    <w:rsid w:val="00F4698B"/>
    <w:rsid w:val="00F55A35"/>
    <w:rsid w:val="00F61D2D"/>
    <w:rsid w:val="00F62F8B"/>
    <w:rsid w:val="00F739C3"/>
    <w:rsid w:val="00F76D19"/>
    <w:rsid w:val="00F7708B"/>
    <w:rsid w:val="00F9099F"/>
    <w:rsid w:val="00FA25A1"/>
    <w:rsid w:val="00FA3A09"/>
    <w:rsid w:val="00FA6048"/>
    <w:rsid w:val="00FB0CC6"/>
    <w:rsid w:val="00FC66BB"/>
    <w:rsid w:val="00FD2E8F"/>
    <w:rsid w:val="00FF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B143DF-931B-45B1-9732-4737D891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5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Org.inc - www.We-Try.Ru</Company>
  <LinksUpToDate>false</LinksUpToDate>
  <CharactersWithSpaces>27388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2014-03-08T18:21:00Z</dcterms:created>
  <dcterms:modified xsi:type="dcterms:W3CDTF">2014-03-08T18:21:00Z</dcterms:modified>
</cp:coreProperties>
</file>