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29" w:rsidRPr="005E230B" w:rsidRDefault="00572E29" w:rsidP="00D04EF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572E29" w:rsidRPr="005E230B" w:rsidRDefault="00572E29" w:rsidP="00914FF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ВВЕДЕНИЕ</w:t>
      </w: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D04EFD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Понятие о деловом документе</w:t>
      </w: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2. Классификация деловых документов</w:t>
      </w: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3. Текст делового документа</w:t>
      </w: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4. Реквизиты и оформление делового документа</w:t>
      </w: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5. Характеристика отдельных видов деловых документов</w:t>
      </w: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5.1 Информационный деловой документ и документ</w:t>
      </w:r>
      <w:r w:rsidR="000C4876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коллегиального органа, их реквизиты</w:t>
      </w: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5.2 Распорядительный документ</w:t>
      </w:r>
    </w:p>
    <w:p w:rsidR="00572E29" w:rsidRPr="005E230B" w:rsidRDefault="00572E29" w:rsidP="00D04EF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5.3 Организационный документ</w:t>
      </w:r>
    </w:p>
    <w:p w:rsidR="00572E29" w:rsidRPr="005E230B" w:rsidRDefault="00572E29" w:rsidP="00D04EF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572E29" w:rsidRPr="005E230B" w:rsidRDefault="00572E29" w:rsidP="00D04EF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D04EFD" w:rsidRPr="005E230B" w:rsidRDefault="00D04EFD" w:rsidP="00D04EFD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72E29" w:rsidRPr="005E230B" w:rsidRDefault="00572E29" w:rsidP="00914FF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D55ACE" w:rsidRPr="005E230B" w:rsidRDefault="00572E29" w:rsidP="0066574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572E29" w:rsidRPr="005E230B" w:rsidRDefault="00572E29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ACE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Тема реферата «Деловой документ» по дисциплине «Документоведение».</w:t>
      </w:r>
    </w:p>
    <w:p w:rsidR="00572E29" w:rsidRPr="005E230B" w:rsidRDefault="00572E29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Цель работы – рассмотреть понятие о деловом документе; уметь выполнять классификацию деловых документов; рассмотреть составление текста делового документа, его реквизиты и оформление; произвести краткие характеристики отдельных видов деловых документов, а именно:</w:t>
      </w:r>
    </w:p>
    <w:p w:rsidR="00572E29" w:rsidRPr="005E230B" w:rsidRDefault="00572E29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 информационного делового документа и документа коллегиального органа;</w:t>
      </w:r>
    </w:p>
    <w:p w:rsidR="00572E29" w:rsidRPr="005E230B" w:rsidRDefault="00572E29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 распорядительного документа;</w:t>
      </w:r>
    </w:p>
    <w:p w:rsidR="00572E29" w:rsidRPr="005E230B" w:rsidRDefault="00572E29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 организационного документа.</w:t>
      </w:r>
    </w:p>
    <w:p w:rsidR="0066574A" w:rsidRPr="005E230B" w:rsidRDefault="0066574A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ACE" w:rsidRPr="005E230B" w:rsidRDefault="00D55ACE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D55ACE" w:rsidRPr="005E230B" w:rsidRDefault="00D55ACE" w:rsidP="0066574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66574A" w:rsidRPr="005E2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F463C" w:rsidRPr="005E230B">
        <w:rPr>
          <w:rFonts w:ascii="Times New Roman" w:hAnsi="Times New Roman"/>
          <w:b/>
          <w:bCs/>
          <w:color w:val="000000"/>
          <w:sz w:val="28"/>
          <w:szCs w:val="28"/>
        </w:rPr>
        <w:t>Понятие о деловом документе</w:t>
      </w:r>
    </w:p>
    <w:p w:rsidR="0066574A" w:rsidRPr="005E230B" w:rsidRDefault="0066574A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Деловой документ </w:t>
      </w:r>
      <w:r w:rsidRPr="005E230B">
        <w:rPr>
          <w:rFonts w:ascii="Times New Roman" w:hAnsi="Times New Roman"/>
          <w:color w:val="000000"/>
          <w:sz w:val="28"/>
          <w:szCs w:val="28"/>
        </w:rPr>
        <w:t>яв</w:t>
      </w:r>
      <w:r w:rsidR="00D55ACE" w:rsidRPr="005E230B">
        <w:rPr>
          <w:rFonts w:ascii="Times New Roman" w:hAnsi="Times New Roman"/>
          <w:color w:val="000000"/>
          <w:sz w:val="28"/>
          <w:szCs w:val="28"/>
        </w:rPr>
        <w:t>ляется разновидностью непублику</w:t>
      </w:r>
      <w:r w:rsidRPr="005E230B">
        <w:rPr>
          <w:rFonts w:ascii="Times New Roman" w:hAnsi="Times New Roman"/>
          <w:color w:val="000000"/>
          <w:sz w:val="28"/>
          <w:szCs w:val="28"/>
        </w:rPr>
        <w:t>емого, т. е. предназначенного для однократного использования. Его цель — принятие или исполнение непосредственных управленческих решений. Он содержит первоначальные исходные фактические сведения, показатели, параметры и т. п. и является средством и результатом управленческой деятельности, поскольку управление обществом, отраслью народного хозяйства или предприятием (организацией, учреждением) представляет собой с точки зрения технологии процесс получения, обработки и передачи информации.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Подавляющее большинство используемой в управлении информации фиксируется. Материальным носителем фиксированной информации является документ.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деловым документам </w:t>
      </w:r>
      <w:r w:rsidRPr="005E230B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FF463C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информационные;</w:t>
      </w:r>
    </w:p>
    <w:p w:rsidR="00D55ACE" w:rsidRPr="005E230B" w:rsidRDefault="00D55ACE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документы коллегиальных органов </w:t>
      </w:r>
      <w:r w:rsidR="00FF463C" w:rsidRPr="005E230B">
        <w:rPr>
          <w:rFonts w:ascii="Times New Roman" w:hAnsi="Times New Roman"/>
          <w:color w:val="000000"/>
          <w:sz w:val="28"/>
          <w:szCs w:val="28"/>
        </w:rPr>
        <w:t>(служебные письма, телеграммы, телефонограммы, справки, докладные, пояснительные и служебные записки);</w:t>
      </w:r>
    </w:p>
    <w:p w:rsidR="00FF463C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распорядительные </w:t>
      </w:r>
      <w:r w:rsidR="00FF463C" w:rsidRPr="005E230B">
        <w:rPr>
          <w:rFonts w:ascii="Times New Roman" w:hAnsi="Times New Roman"/>
          <w:color w:val="000000"/>
          <w:sz w:val="28"/>
          <w:szCs w:val="28"/>
        </w:rPr>
        <w:t>(постановления, решения, приказы, распоряжения);</w:t>
      </w:r>
    </w:p>
    <w:p w:rsidR="00FF463C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организационные </w:t>
      </w:r>
      <w:r w:rsidR="00FF463C" w:rsidRPr="005E230B">
        <w:rPr>
          <w:rFonts w:ascii="Times New Roman" w:hAnsi="Times New Roman"/>
          <w:color w:val="000000"/>
          <w:sz w:val="28"/>
          <w:szCs w:val="28"/>
        </w:rPr>
        <w:t>(положения, уставы, инструкции);</w:t>
      </w:r>
    </w:p>
    <w:p w:rsidR="00FF463C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документы по личному составу </w:t>
      </w:r>
      <w:r w:rsidR="00FF463C" w:rsidRPr="005E230B">
        <w:rPr>
          <w:rFonts w:ascii="Times New Roman" w:hAnsi="Times New Roman"/>
          <w:color w:val="000000"/>
          <w:sz w:val="28"/>
          <w:szCs w:val="28"/>
        </w:rPr>
        <w:t>(заявления о приеме на работу, характеристики, приказы по личному составу, по контрактной системе найма работников);</w:t>
      </w:r>
    </w:p>
    <w:p w:rsidR="00FF463C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документы по хозяйственно-договорной деятельности </w:t>
      </w:r>
      <w:r w:rsidR="00FF463C" w:rsidRPr="005E230B">
        <w:rPr>
          <w:rFonts w:ascii="Times New Roman" w:hAnsi="Times New Roman"/>
          <w:color w:val="000000"/>
          <w:sz w:val="28"/>
          <w:szCs w:val="28"/>
        </w:rPr>
        <w:t>(договор поставки, подряда, о материальной ответственности, хозяйственные договоры в посреднической деятельности, комплект договоров по созданию новых форм хозяйствования, комплект договоров о взаимоотношениях предприятия и банка);</w:t>
      </w:r>
    </w:p>
    <w:p w:rsidR="00FF463C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документы по хозяйственно-претензионной деятельности </w:t>
      </w:r>
      <w:r w:rsidR="00FF463C" w:rsidRPr="005E230B">
        <w:rPr>
          <w:rFonts w:ascii="Times New Roman" w:hAnsi="Times New Roman"/>
          <w:color w:val="000000"/>
          <w:sz w:val="28"/>
          <w:szCs w:val="28"/>
        </w:rPr>
        <w:t>(протоколы разногласий к договорам, коммерческие акты, претензионные письма, исковые заявления);</w:t>
      </w:r>
    </w:p>
    <w:p w:rsidR="00FF463C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учетно-финансовые </w:t>
      </w:r>
      <w:r w:rsidR="00FF463C" w:rsidRPr="005E230B">
        <w:rPr>
          <w:rFonts w:ascii="Times New Roman" w:hAnsi="Times New Roman"/>
          <w:color w:val="000000"/>
          <w:sz w:val="28"/>
          <w:szCs w:val="28"/>
        </w:rPr>
        <w:t>(оформление открытия счета в банке, заявление-обязательство, отказы от акцепта, акты, трудовые соглашения, поручения);</w:t>
      </w:r>
    </w:p>
    <w:p w:rsidR="00FF463C" w:rsidRPr="005E230B" w:rsidRDefault="00D55AC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F463C" w:rsidRPr="005E230B">
        <w:rPr>
          <w:rFonts w:ascii="Times New Roman" w:hAnsi="Times New Roman"/>
          <w:bCs/>
          <w:color w:val="000000"/>
          <w:sz w:val="28"/>
          <w:szCs w:val="28"/>
        </w:rPr>
        <w:t xml:space="preserve"> документы по внешнеэкономической деятельности </w:t>
      </w:r>
      <w:r w:rsidR="00FF463C" w:rsidRPr="005E230B">
        <w:rPr>
          <w:rFonts w:ascii="Times New Roman" w:hAnsi="Times New Roman"/>
          <w:color w:val="000000"/>
          <w:sz w:val="28"/>
          <w:szCs w:val="28"/>
        </w:rPr>
        <w:t>(по организации внешнеэкономических связей и созданию совместных предприятий).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Деловые документы часто называют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управленческими,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а их совокупность —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управленческой документацией </w:t>
      </w:r>
      <w:r w:rsidRPr="005E230B">
        <w:rPr>
          <w:rFonts w:ascii="Times New Roman" w:hAnsi="Times New Roman"/>
          <w:color w:val="000000"/>
          <w:sz w:val="28"/>
          <w:szCs w:val="28"/>
        </w:rPr>
        <w:t>(совокупность документов по определенному предмету).</w:t>
      </w:r>
      <w:r w:rsidR="00D55ACE" w:rsidRPr="005E2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30B">
        <w:rPr>
          <w:rFonts w:ascii="Times New Roman" w:hAnsi="Times New Roman"/>
          <w:color w:val="000000"/>
          <w:sz w:val="28"/>
          <w:szCs w:val="28"/>
        </w:rPr>
        <w:t>В учреждениях, организациях и предприятиях образуются функциональные комплексы документов (потоки и массивы) или функциональные системы документации: организационно-распорядительно</w:t>
      </w:r>
      <w:r w:rsidR="00D55ACE" w:rsidRPr="005E230B">
        <w:rPr>
          <w:rFonts w:ascii="Times New Roman" w:hAnsi="Times New Roman"/>
          <w:color w:val="000000"/>
          <w:sz w:val="28"/>
          <w:szCs w:val="28"/>
        </w:rPr>
        <w:t>й, финансово-расчетной, снабжен</w:t>
      </w:r>
      <w:r w:rsidRPr="005E230B">
        <w:rPr>
          <w:rFonts w:ascii="Times New Roman" w:hAnsi="Times New Roman"/>
          <w:color w:val="000000"/>
          <w:sz w:val="28"/>
          <w:szCs w:val="28"/>
        </w:rPr>
        <w:t>ческо-сбытовой и т. п.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Деловой документ отличается совокупностью внешних признаков, включающих способ фиксирования информации, носитель, физико-химическое состояние, форму и размер документа, элементы его правового, делопроизводственного оформления и начертания знаков письма.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Большинство деловых документов оформляются согласно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формуляру-образцу, </w:t>
      </w:r>
      <w:r w:rsidRPr="005E230B">
        <w:rPr>
          <w:rFonts w:ascii="Times New Roman" w:hAnsi="Times New Roman"/>
          <w:color w:val="000000"/>
          <w:sz w:val="28"/>
          <w:szCs w:val="28"/>
        </w:rPr>
        <w:t>на базе которого разрабатываются унифицированные документы с учетом возможности их машинной обработки и изготовления бланков. Существуют стандарты на унифицированные системы документации.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Зачастую документы под одним названием входят в разные системы документации. Например, заявления на предоставление отпуска и на открытие расчетного счета в банке относятся к различным системам документации, хотя имеют одно название —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заявление.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Деятельность по созданию документов называется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документированием.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Условия, обеспечивающие движение, поиск и хранение документов, объединяются под общим названием —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работы с документами.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Деятельность, охватывающая документирование и организацию работы с документами в процессе управленческой деятельности, называется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делопроизводством.</w:t>
      </w:r>
    </w:p>
    <w:p w:rsidR="0066574A" w:rsidRPr="005E230B" w:rsidRDefault="0066574A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ACE" w:rsidRPr="005E230B" w:rsidRDefault="00D55ACE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FF463C" w:rsidRPr="005E230B" w:rsidRDefault="00FF463C" w:rsidP="0066574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2. Классификация деловых документов</w:t>
      </w:r>
    </w:p>
    <w:p w:rsidR="007F2E1E" w:rsidRPr="005E230B" w:rsidRDefault="007F2E1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Деловые документы классифицируются по различным признакам: поступлению, происхождению, направлению, стадиям создания, сложности, срокам исполнения, назначению, гласности, срокам хранения, форме и др.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поступлению </w:t>
      </w:r>
      <w:r w:rsidRPr="005E230B">
        <w:rPr>
          <w:rFonts w:ascii="Times New Roman" w:hAnsi="Times New Roman"/>
          <w:color w:val="000000"/>
          <w:sz w:val="28"/>
          <w:szCs w:val="28"/>
        </w:rPr>
        <w:t>деловые документы делятся на официальные (служебные) и личные.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Официальный (служебный) документ </w:t>
      </w:r>
      <w:r w:rsidRPr="005E230B">
        <w:rPr>
          <w:rFonts w:ascii="Times New Roman" w:hAnsi="Times New Roman"/>
          <w:color w:val="000000"/>
          <w:sz w:val="28"/>
          <w:szCs w:val="28"/>
        </w:rPr>
        <w:t>создается организацией или должностным лицом и оформляется в установленном порядке. Должностное лицо осуществляет функцию представителя власти и занимает должность, связанную с выполнением организационно-распорядительных, административно-хозяйственных обязанностей. Такой документ отражает деятельность учреждения, фирмы, организации, предприятия (положения, уставы, распоряжения, приказы).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Среди официальных документов выделяют личные, удостоверяющие личность человека и/или его права, обязанности, а также служебное либо общественное положение (визитка, удостоверение, студенческий билет, пропуск и др.).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Документ личного происхождения </w:t>
      </w:r>
      <w:r w:rsidRPr="005E230B">
        <w:rPr>
          <w:rFonts w:ascii="Times New Roman" w:hAnsi="Times New Roman"/>
          <w:color w:val="000000"/>
          <w:sz w:val="28"/>
          <w:szCs w:val="28"/>
        </w:rPr>
        <w:t>создается лицом вне сферы его служебной деятельности или выполнения служебных обязанностей (письмо, записка).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происхождению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различают документы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внутренние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внешние. Внутренний документ </w:t>
      </w:r>
      <w:r w:rsidR="007F2E1E" w:rsidRPr="005E230B">
        <w:rPr>
          <w:rFonts w:ascii="Times New Roman" w:hAnsi="Times New Roman"/>
          <w:color w:val="000000"/>
          <w:sz w:val="28"/>
          <w:szCs w:val="28"/>
        </w:rPr>
        <w:t>предназначен для функцио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нирования внутри создавшей его организации (приказ, распоряжение, акт).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Внешний документ </w:t>
      </w:r>
      <w:r w:rsidRPr="005E230B">
        <w:rPr>
          <w:rFonts w:ascii="Times New Roman" w:hAnsi="Times New Roman"/>
          <w:color w:val="000000"/>
          <w:sz w:val="28"/>
          <w:szCs w:val="28"/>
        </w:rPr>
        <w:t>предназначен для направления за пределы организации, в которой он создан (письмо, телеграмма, запрос).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направлению деятельности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документы делят на входящие и исходящие.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Входящий документ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поступает в организацию,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исходящий </w:t>
      </w:r>
      <w:r w:rsidRPr="005E230B">
        <w:rPr>
          <w:rFonts w:ascii="Times New Roman" w:hAnsi="Times New Roman"/>
          <w:color w:val="000000"/>
          <w:sz w:val="28"/>
          <w:szCs w:val="28"/>
        </w:rPr>
        <w:t>— направлен из учреждения (организации, предприятия).</w:t>
      </w:r>
    </w:p>
    <w:p w:rsidR="000C4876" w:rsidRPr="005E230B" w:rsidRDefault="000C4876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r w:rsidRPr="005E230B">
        <w:rPr>
          <w:rFonts w:ascii="Times New Roman" w:hAnsi="Times New Roman"/>
          <w:color w:val="FFFFFF"/>
          <w:sz w:val="28"/>
          <w:szCs w:val="28"/>
          <w:lang w:val="en-US"/>
        </w:rPr>
        <w:t>деловой документ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стадиям создания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различают черновой, беловой документы, оригинал и копию.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Черновой документ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— рукописный или машиночитаемый, он отражает работу автора над текстом.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Беловой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— имеет текст, переписанный или перепечатанный с чернового документа без помарок и исправлений. Документ является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оригиналом,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если это первый и единственный его экземпляр.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Подлинники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(оригиналы) называют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умноженными, </w:t>
      </w:r>
      <w:r w:rsidRPr="005E230B">
        <w:rPr>
          <w:rFonts w:ascii="Times New Roman" w:hAnsi="Times New Roman"/>
          <w:color w:val="000000"/>
          <w:sz w:val="28"/>
          <w:szCs w:val="28"/>
        </w:rPr>
        <w:t>когда они составлены в нескольких экземплярах и каждый из них имеет одинаковую юридическую силу (договор, положение, устав).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Копия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воспроизводит информацию документа и все его внешние признаки или часть их, в т. ч. элементы его правового, делопроизводственного, художественного оформления.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5E230B">
        <w:rPr>
          <w:rFonts w:ascii="Times New Roman" w:hAnsi="Times New Roman"/>
          <w:color w:val="000000"/>
          <w:sz w:val="28"/>
          <w:szCs w:val="28"/>
        </w:rPr>
        <w:t>юридическом отношении оригинал и копия равноценны.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Различают несколько видов копий: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выписки-копии,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воспроизводящие часть текста документа;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отпуски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— полные копии документа. Особый вид копии —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дубликат, </w:t>
      </w:r>
      <w:r w:rsidRPr="005E230B">
        <w:rPr>
          <w:rFonts w:ascii="Times New Roman" w:hAnsi="Times New Roman"/>
          <w:color w:val="000000"/>
          <w:sz w:val="28"/>
          <w:szCs w:val="28"/>
        </w:rPr>
        <w:t>имеющий одинаковую юридическую силу с оригиналом. Он выдается при утрате подлинника (паспорта, свидетельства, удостоверения).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сложности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выделяют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простые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(рассматривают один вопрос) 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сложные </w:t>
      </w:r>
      <w:r w:rsidRPr="005E230B">
        <w:rPr>
          <w:rFonts w:ascii="Times New Roman" w:hAnsi="Times New Roman"/>
          <w:color w:val="000000"/>
          <w:sz w:val="28"/>
          <w:szCs w:val="28"/>
        </w:rPr>
        <w:t>(два или несколько вопросов) документы.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срокам исполнения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документы делятся на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срочные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(телеграммы, телефонограммы, командировочные удостоверения) 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несрочные.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назначению </w:t>
      </w:r>
      <w:r w:rsidRPr="005E230B">
        <w:rPr>
          <w:rFonts w:ascii="Times New Roman" w:hAnsi="Times New Roman"/>
          <w:color w:val="000000"/>
          <w:sz w:val="28"/>
          <w:szCs w:val="28"/>
        </w:rPr>
        <w:t>различают документы, используемые как средство фиксирования фактов, событий и явлений (акт, отчет, протокол и др.), а также и способ передачи информации на расстояние (письмо, телеграмма, телефонограмма и т. п.).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гласности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различают документы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обычные, секретные, для служебного пользования. Секретные </w:t>
      </w:r>
      <w:r w:rsidRPr="005E230B">
        <w:rPr>
          <w:rFonts w:ascii="Times New Roman" w:hAnsi="Times New Roman"/>
          <w:color w:val="000000"/>
          <w:sz w:val="28"/>
          <w:szCs w:val="28"/>
        </w:rPr>
        <w:t>документы имеют</w:t>
      </w:r>
      <w:r w:rsidR="007F2E1E" w:rsidRPr="005E2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особую отметку и гриф секретности — «секретно». С ними ведут работу лица, которые имеют разрешение и ознакомлены со специальной инструкцией по секретному делопроизводству.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Документы служебного пользования, </w:t>
      </w:r>
      <w:r w:rsidRPr="005E230B">
        <w:rPr>
          <w:rFonts w:ascii="Times New Roman" w:hAnsi="Times New Roman"/>
          <w:color w:val="000000"/>
          <w:sz w:val="28"/>
          <w:szCs w:val="28"/>
        </w:rPr>
        <w:t>содержащие несекретные сведения, не подлежат огласке в открытой печати, по радио, телевидению, используются только работниками данного предприятия (организации, учреждения). На таких документах ставится гриф «Для служебного пользования».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срокам хранения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выделяют: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документы постоянного, длительного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(свыше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10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лет) 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временного хранения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(до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10 </w:t>
      </w:r>
      <w:r w:rsidRPr="005E230B">
        <w:rPr>
          <w:rFonts w:ascii="Times New Roman" w:hAnsi="Times New Roman"/>
          <w:color w:val="000000"/>
          <w:sz w:val="28"/>
          <w:szCs w:val="28"/>
        </w:rPr>
        <w:t>лет).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форме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различают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стандартные (типовые)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индивидуальные документы. </w:t>
      </w:r>
      <w:r w:rsidRPr="005E230B">
        <w:rPr>
          <w:rFonts w:ascii="Times New Roman" w:hAnsi="Times New Roman"/>
          <w:color w:val="000000"/>
          <w:sz w:val="28"/>
          <w:szCs w:val="28"/>
        </w:rPr>
        <w:t>Стандартный документ содержит однородные вопросы и составляется по типовому образцу. Обычно он отпечатан на бланке, где имеется постоянная и переменная информация (командировочное удостоверение, справка).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Индивидуальные документы создаются для объяснения конкретной управленческой ситуации. Содержание в них излагается индивидуально, представляя собой результат творчества исполнителя (докладная записка).</w:t>
      </w:r>
    </w:p>
    <w:p w:rsidR="0066574A" w:rsidRPr="005E230B" w:rsidRDefault="0066574A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F2E1E" w:rsidRPr="005E230B" w:rsidRDefault="007F2E1E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FF463C" w:rsidRPr="005E230B" w:rsidRDefault="00FF463C" w:rsidP="0066574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3. Текст делового документа</w:t>
      </w:r>
    </w:p>
    <w:p w:rsidR="007F2E1E" w:rsidRPr="005E230B" w:rsidRDefault="007F2E1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Текст </w:t>
      </w:r>
      <w:r w:rsidRPr="005E230B">
        <w:rPr>
          <w:rFonts w:ascii="Times New Roman" w:hAnsi="Times New Roman"/>
          <w:color w:val="000000"/>
          <w:sz w:val="28"/>
          <w:szCs w:val="28"/>
        </w:rPr>
        <w:t>— главный элемент документа. В любом деловом документе он состоит из логически выстроенных частей: вступления, доказательства, заключения. Во вступлении адресат готовится к восприятию темы (указывается повод, приведший к составлению документа, излагается история вопроса и т. п.). В доказательстве освещается суть проблемы (доказательства, пояснения, размышления, сопровождающиеся цифровыми расчетами, ссылками на законодательные акты и другие материалы). В заключении, которое может быть активным или пассивным, формулируется цель составления документа: активное заключение точно определяет действие адресата, цель пассивного — проинформировать о каком-либо факте, обстоятельстве и т. п.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Текст документа, состоящий только из заключения, называется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простым,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а содержащий другие элементы —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сложным.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В зависимости от содержания документа используется прямой или обратный порядок размещения логических элементов. В первом случае после вступления идет доказательство и заключение. При обратном порядке — сначала излагается заключение, а потом доказательство. Вступление в таком документе отсутствует.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По способу изложения материала документы делятся на две категории: с высоким и с низким уровнем стандартизации. Первые составляются в соответствии с утвержденной формой. Унификация как одно из направлений рационализации документов воплощается в разработке и применении на практике типизированных и трафаретных текстов.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Типизация текстов — процесс создания текста-образца, стереотипа, на основе которого могут строиться документы аналогичного содержания, отвечающие подобным управленческим ситуациям. При этом наиболее точно сохраняются основные конструкции и формулировки. Типовые тексты, как правило, оформляются в виде специальных сборников. Т. е. трафаретные тексты — дословное воспроизведение постоянной информации группы документов с пропусками для дальнейшего конкретного заполнения.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По способу изложения документы с низким уровнем стандартизации принято делить на рассказы, описания, размышления.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В рассказе речь идет о событиях (явлениях, фактах) в той хронологической последовательности, в которой они происходили в действительности (автобиография, пояснительная записка, заметка, протокол).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В описании характеризуются явления (предмет, люди, события) с перечислением признаков, свойств, особенностей (описание-характеристика, приказ, отчет, постановление).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Размышлением называется вид текста, в котором логические определения, мысли и умозаключения раскрывают внутреннюю связь явлений, доказывают определенный тезис. Различают два основных вида доказательств — дедуктивный, когда мысль развивается от общего к частному, и индуктивный, в котором мысль направлена от отдельных фактов к общему.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Текст делового документа отвечает следующим основным требованиям: достоверность и объективность содержания, нейтральность тона, полнота информации, максимальная краткость, убедительность. Убедительным является тот документ, который приводит к принятию адресатом предложения или выполнения просьбы, изложенной в документе. Убедительно составленное письмо может ускорить принятие управленческого решения, помочь избежать назревшего конфликта. Текст раскрывает основное содержание документа.</w:t>
      </w:r>
    </w:p>
    <w:p w:rsidR="00F869AA" w:rsidRPr="005E230B" w:rsidRDefault="00F869AA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F2E1E" w:rsidRPr="005E230B" w:rsidRDefault="007F2E1E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FF463C" w:rsidRPr="005E230B" w:rsidRDefault="00FF463C" w:rsidP="00F869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4. Реквизиты и оформление делового документа</w:t>
      </w:r>
    </w:p>
    <w:p w:rsidR="007F2E1E" w:rsidRPr="005E230B" w:rsidRDefault="007F2E1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Деловой документ имеет юридическую силу, когда его правовая функция дополняется соответствующим составом и расположением реквизитов, соответствующими внешними признаками, временными и территориальными границами и объектами его действия.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Реквизит (лат. </w:t>
      </w:r>
      <w:r w:rsidRPr="005E230B">
        <w:rPr>
          <w:rFonts w:ascii="Times New Roman" w:hAnsi="Times New Roman"/>
          <w:i/>
          <w:color w:val="000000"/>
          <w:sz w:val="28"/>
          <w:szCs w:val="28"/>
          <w:lang w:val="en-US"/>
        </w:rPr>
        <w:t>requisitum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— требуемое, необходимое) — совокупность обязательных данных, без которых документ не может быть основанием для учета и не имеет юридической силы. Это обязательные данные, установленные законом или положениями для деловых документов. Отсутствие хотя бы одного из реквизитов лишает его держателя возможности использовать документ по назначению.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Оформление документа — это проставление необходимых реквизитов, их написание и расположение на бланке.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Для унифицированных форм документов применяют бумагу форматов A3 (297x420мм), А4 (210x297мм), А5 (148x210мм), А6 (105x148мм).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Деловой документ с использованием реквизитов оформляют в соответствии с формуляром-образцом.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Формуляр-образец — единая модель построения формы документа, устанавливающая область применения, форматы, размеры полей, требования к построению конструкционной сетки и основные реквизиты. Деловые документы, как правило, имеют постоянно действующий бланк документа — стандартный лист бумаги с воспроизведенной на нем по</w:t>
      </w:r>
      <w:r w:rsidR="007F2E1E" w:rsidRPr="005E230B">
        <w:rPr>
          <w:rFonts w:ascii="Times New Roman" w:hAnsi="Times New Roman"/>
          <w:color w:val="000000"/>
          <w:sz w:val="28"/>
          <w:szCs w:val="28"/>
        </w:rPr>
        <w:t>сто</w:t>
      </w:r>
      <w:r w:rsidRPr="005E230B">
        <w:rPr>
          <w:rFonts w:ascii="Times New Roman" w:hAnsi="Times New Roman"/>
          <w:color w:val="000000"/>
          <w:sz w:val="28"/>
          <w:szCs w:val="28"/>
        </w:rPr>
        <w:t>янной информацией и местом, отведенным для переменной. Постоянная информация сообщает название организации (учреждения, предприятия), ее адрес, номер телефона или факса; под переменной имеются в виду документная информация, а также элементы правового и делопроизводственного оформления (исходящий номер, подпись должностного лица, печать).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Для каждого формата (А4 и А5) устанавливаются два варианта размещения реквизитов: угловой и продольный.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При составлении и оформлении документов обязательно указываются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учреждение-автор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(как правило, указывается на бланке),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вид документа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(кроме писем),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заголовок, адрес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дата, отметка о согласовании текста, удостоверение документа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(подпись, учреждение, печать),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отметка о его прохождении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исполнении.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вида документа. </w:t>
      </w:r>
      <w:r w:rsidRPr="005E230B">
        <w:rPr>
          <w:rFonts w:ascii="Times New Roman" w:hAnsi="Times New Roman"/>
          <w:color w:val="000000"/>
          <w:sz w:val="28"/>
          <w:szCs w:val="28"/>
        </w:rPr>
        <w:t>Во всех документах, кроме писем, приводится название вида документа, способствующее быстрому восприятию его содержания. Исходя из наименования, устанавливается перечень необходимых для его оформления реквизитов, структура текста и особенности изложения, уровень обязательности выполнения его требований (акт, распоряжение, режим, постановление и т. п.).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Автор </w:t>
      </w:r>
      <w:r w:rsidRPr="005E230B">
        <w:rPr>
          <w:rFonts w:ascii="Times New Roman" w:hAnsi="Times New Roman"/>
          <w:color w:val="000000"/>
          <w:sz w:val="28"/>
          <w:szCs w:val="28"/>
        </w:rPr>
        <w:t>делового документа — это юридическое лицо: учреждение, предприятие, организация (например, Харьковский государственный институт культуры, Ассоциация современных информационно-библиотечных технологий и т. п.).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Дата. </w:t>
      </w:r>
      <w:r w:rsidRPr="005E230B">
        <w:rPr>
          <w:rFonts w:ascii="Times New Roman" w:hAnsi="Times New Roman"/>
          <w:color w:val="000000"/>
          <w:sz w:val="28"/>
          <w:szCs w:val="28"/>
        </w:rPr>
        <w:t>Документ датируется днем его подписания или утверждения (за исключением материалов коллегиальных органов, датируемых днем проведения коллегии). Элементы даты приводятся в одном ряду тремя парами арабских цифр в такой последовательности: день, месяц, год.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Индекс. </w:t>
      </w:r>
      <w:r w:rsidRPr="005E230B">
        <w:rPr>
          <w:rFonts w:ascii="Times New Roman" w:hAnsi="Times New Roman"/>
          <w:color w:val="000000"/>
          <w:sz w:val="28"/>
          <w:szCs w:val="28"/>
        </w:rPr>
        <w:t>Этот реквизи</w:t>
      </w:r>
      <w:r w:rsidR="007F2E1E" w:rsidRPr="005E230B">
        <w:rPr>
          <w:rFonts w:ascii="Times New Roman" w:hAnsi="Times New Roman"/>
          <w:color w:val="000000"/>
          <w:sz w:val="28"/>
          <w:szCs w:val="28"/>
        </w:rPr>
        <w:t>т обеспечивает оперативный спра</w:t>
      </w:r>
      <w:r w:rsidRPr="005E230B">
        <w:rPr>
          <w:rFonts w:ascii="Times New Roman" w:hAnsi="Times New Roman"/>
          <w:color w:val="000000"/>
          <w:sz w:val="28"/>
          <w:szCs w:val="28"/>
        </w:rPr>
        <w:t>вочно-информационный поиск документа, его сохранность и контроль исполнения. Он включает в себя три пары арабских цифр, где первая пара — индекс структурного подразделения, вторая — номер дела в номенклатуре подразделения, третья — порядковый номер по журналу учета. Например, входной номер № 03-12/9</w:t>
      </w:r>
      <w:r w:rsidR="007F2E1E" w:rsidRPr="005E230B">
        <w:rPr>
          <w:rFonts w:ascii="Times New Roman" w:hAnsi="Times New Roman"/>
          <w:color w:val="000000"/>
          <w:sz w:val="28"/>
          <w:szCs w:val="28"/>
        </w:rPr>
        <w:t>7: первая цифра 03 — шифр струк</w:t>
      </w:r>
      <w:r w:rsidRPr="005E230B">
        <w:rPr>
          <w:rFonts w:ascii="Times New Roman" w:hAnsi="Times New Roman"/>
          <w:color w:val="000000"/>
          <w:sz w:val="28"/>
          <w:szCs w:val="28"/>
        </w:rPr>
        <w:t>турного подразделения автора документа, 12 — номер дела, где хранится копия исходящего документа; 97 — регистрационный номер документа по журналу учета входящих документов и канцелярии.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Место составления или издания. </w:t>
      </w:r>
      <w:r w:rsidRPr="005E230B">
        <w:rPr>
          <w:rFonts w:ascii="Times New Roman" w:hAnsi="Times New Roman"/>
          <w:color w:val="000000"/>
          <w:sz w:val="28"/>
          <w:szCs w:val="28"/>
        </w:rPr>
        <w:t>Этот реквизит включает в себя название города или другого населенного пункта, где создается распорядительный, организационный или коллегиальный документ.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Адресат. </w:t>
      </w:r>
      <w:r w:rsidRPr="005E230B">
        <w:rPr>
          <w:rFonts w:ascii="Times New Roman" w:hAnsi="Times New Roman"/>
          <w:color w:val="000000"/>
          <w:sz w:val="28"/>
          <w:szCs w:val="28"/>
        </w:rPr>
        <w:t>Документ адресуется организации, структурному подразделению, служебному или частному лицу. Основные элементы реквизита «адресат» — название учреждения, подразделения, должность, фамилия и инициалы лица, почтовый адрес.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Гриф утверждения. </w:t>
      </w:r>
      <w:r w:rsidRPr="005E230B">
        <w:rPr>
          <w:rFonts w:ascii="Times New Roman" w:hAnsi="Times New Roman"/>
          <w:color w:val="000000"/>
          <w:sz w:val="28"/>
          <w:szCs w:val="28"/>
        </w:rPr>
        <w:t>Утверждение — способ удостоверения документа после его подписания, санкционированное расширение действия документа на определенный круг структурных подразделений, организаций или служебных лиц. Элементы грифа утверждения: слово УТВЕРЖДАЮ, должность лица, утверждающего документ, подпись. Документ имеет юридическую силу с момента его утверждения.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Заголовок к тексту. </w:t>
      </w:r>
      <w:r w:rsidRPr="005E230B">
        <w:rPr>
          <w:rFonts w:ascii="Times New Roman" w:hAnsi="Times New Roman"/>
          <w:color w:val="000000"/>
          <w:sz w:val="28"/>
          <w:szCs w:val="28"/>
        </w:rPr>
        <w:t>Этот реквизит отражает главную идею документа. Цель заголовка — ускорение процесса обработки документа и прохождения через структурные подразделения к его реальному исполнителю.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Заголовок </w:t>
      </w:r>
      <w:r w:rsidRPr="005E230B">
        <w:rPr>
          <w:rFonts w:ascii="Times New Roman" w:hAnsi="Times New Roman"/>
          <w:color w:val="000000"/>
          <w:sz w:val="28"/>
          <w:szCs w:val="28"/>
        </w:rPr>
        <w:t>является неотъемлемой частью документа, оформляется на бланке или листе бумаги формата А4 независимо от его вида и назначения. Он с максимальной полнотой раскрывает содержание документа. Перенесенный на регистрационную карточку заголовок определяет рубрику картотеки и тем самым дает возможность находить и использовать документ в период его пребывания в учреждении.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Подпись. </w:t>
      </w:r>
      <w:r w:rsidRPr="005E230B">
        <w:rPr>
          <w:rFonts w:ascii="Times New Roman" w:hAnsi="Times New Roman"/>
          <w:color w:val="000000"/>
          <w:sz w:val="28"/>
          <w:szCs w:val="28"/>
        </w:rPr>
        <w:t>Формой выражения законности документа и ответственности за его содержание является его освидетельствование. Главные способы освидетельствования документов — подпись, утверждение и приложение печати.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Документы, отправляемые в вышестоящие организации, в редакции газет и журналов, а также распорядительные и важнейшие внутренние документы подписывает руководитель учреждения или его заместитель.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Докладные записки, справки, сообщения, сводки, списки, перечни и другие документы справочного или аналитического характера может подписывать исполнитель, если рассматриваемые вопросы не выходят за пределы его полномочий.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Документы коллегиальных органов (постановления, решения, протоколы и др.) подписывают два лица — председатель и секретарь коллегиального органа. Распорядительные документы коллегиальных органов, издаваемые на основах единоначалия, имеют одну подпись, как правило, на первом экземпляре.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Печать </w:t>
      </w:r>
      <w:r w:rsidRPr="005E230B">
        <w:rPr>
          <w:rFonts w:ascii="Times New Roman" w:hAnsi="Times New Roman"/>
          <w:color w:val="000000"/>
          <w:sz w:val="28"/>
          <w:szCs w:val="28"/>
        </w:rPr>
        <w:t>прикладывается к документам, требующим особого освидетельствования их аутентичности. Она может быть гербовой или простой. Гербовая печать прикладывается к документам, подтверждающим юридические и физические права лиц или устанавливающим затраты денежных средств и материальных ценностей, а также к уставам, положениям, где, согласно нормативным актам, необходимо наличие оттиска печати. Простые печати могут иметь различную форму: круглую, квадратную и треугольную. Герб на ней не изображается. Ее прикладывают к документам, выходящим за пределы организации, к размноженным экземплярам распорядительных документов при их рассылке, к справкам с места работы и т. д.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Отметка об исполнении документа и направлении его в дело. </w:t>
      </w:r>
      <w:r w:rsidRPr="005E230B">
        <w:rPr>
          <w:rFonts w:ascii="Times New Roman" w:hAnsi="Times New Roman"/>
          <w:color w:val="000000"/>
          <w:sz w:val="28"/>
          <w:szCs w:val="28"/>
        </w:rPr>
        <w:t>Этот реквизит содержит такие данные: краткую справку о выполнении, слова «в дело» и номер дела, к которому будет подшит документ, дату направления документа в дело, подпись руководителя структурного подразделения или исполнителя.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В отдельных документах может отсутствовать часть реквизитов. К числу обязательных относятся реквизиты, дающие документу юридическую силу и повышающие оперативность его подготовки, обработки, использования.</w:t>
      </w:r>
    </w:p>
    <w:p w:rsidR="007F2E1E" w:rsidRPr="005E230B" w:rsidRDefault="007F2E1E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FF463C" w:rsidRPr="005E230B" w:rsidRDefault="00FF463C" w:rsidP="00F869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5. Характеристика отдельных видов деловых документов</w:t>
      </w:r>
    </w:p>
    <w:p w:rsidR="007F2E1E" w:rsidRPr="005E230B" w:rsidRDefault="007F2E1E" w:rsidP="00F869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F463C" w:rsidRPr="005E230B" w:rsidRDefault="00FF463C" w:rsidP="00F869A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5.1 Информационный деловой документ и документ</w:t>
      </w:r>
      <w:r w:rsidR="00F869AA" w:rsidRPr="005E2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коллегиального органа, их реквизиты</w:t>
      </w:r>
    </w:p>
    <w:p w:rsidR="007F2E1E" w:rsidRPr="005E230B" w:rsidRDefault="007F2E1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информационным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деловым документам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относятся доклад, отчет, докладная записка, справка, сводка, обзор, пояснительная записка, служебное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сопроводительное письма,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их разновидности: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письмо-запрос, письмо-напоминание, просьба, извещение, информация, ответ,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телеграмма, телефонограмма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радиограмма.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Документы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коллегиальных органов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это —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протоколы, стенограммы, справки.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Служебное письмо </w:t>
      </w:r>
      <w:r w:rsidRPr="005E230B">
        <w:rPr>
          <w:rFonts w:ascii="Times New Roman" w:hAnsi="Times New Roman"/>
          <w:color w:val="000000"/>
          <w:sz w:val="28"/>
          <w:szCs w:val="28"/>
        </w:rPr>
        <w:t>— одно из средств обмена информацией и оперативного управления разнообразными процессами деятельности организаций и учреждений.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Содержание письма носит индивидуальный характер. Оно, как правило, посвящено одному вопросу.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реквизиты </w:t>
      </w:r>
      <w:r w:rsidRPr="005E230B">
        <w:rPr>
          <w:rFonts w:ascii="Times New Roman" w:hAnsi="Times New Roman"/>
          <w:color w:val="000000"/>
          <w:sz w:val="28"/>
          <w:szCs w:val="28"/>
        </w:rPr>
        <w:t>письма: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Pr="005E230B">
        <w:rPr>
          <w:rFonts w:ascii="Times New Roman" w:hAnsi="Times New Roman"/>
          <w:color w:val="000000"/>
          <w:sz w:val="28"/>
          <w:szCs w:val="28"/>
        </w:rPr>
        <w:t>название и адрес организации-отправителя;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2) номер и дата;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3) название и адрес получателя;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4) заголовок письма;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5) номер и дата письма, послужившего причиной составления ответа;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6) текст письма;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7) перечень приложений с указанием количества страниц;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8) виза исполнителя (подпись на копии).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Письма могут быть написаны на стандартных печатных бланках или чистых листах бумаги. Они подразделяются на два вида: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Pr="005E230B">
        <w:rPr>
          <w:rFonts w:ascii="Times New Roman" w:hAnsi="Times New Roman"/>
          <w:color w:val="000000"/>
          <w:sz w:val="28"/>
          <w:szCs w:val="28"/>
        </w:rPr>
        <w:t>письма, требующие ответа (запрос, обращение, предложение, требование, подтверждение, распоряжение, сопроводительное письмо);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2) письма, не требующие ответа (информационное письмо).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Телеграммы </w:t>
      </w:r>
      <w:r w:rsidRPr="005E230B">
        <w:rPr>
          <w:rFonts w:ascii="Times New Roman" w:hAnsi="Times New Roman"/>
          <w:color w:val="000000"/>
          <w:sz w:val="28"/>
          <w:szCs w:val="28"/>
        </w:rPr>
        <w:t>посылаются в срочных случаях, когда другие виды связи не могут обеспечить своевременную доставку информации адресату.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Телефонограмма </w:t>
      </w:r>
      <w:r w:rsidRPr="005E230B">
        <w:rPr>
          <w:rFonts w:ascii="Times New Roman" w:hAnsi="Times New Roman"/>
          <w:color w:val="000000"/>
          <w:sz w:val="28"/>
          <w:szCs w:val="28"/>
        </w:rPr>
        <w:t>— срочное сообщение, передаваемое адресату по телефону. Она используется для документного оформления устных телефонных переговоров и является одним из видов деловой корреспонденции.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Справка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— документ информационного характера, описывающий или устанавливающий факты, события. Она может быть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служебного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личного характера.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Справка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служебного характера </w:t>
      </w:r>
      <w:r w:rsidRPr="005E230B">
        <w:rPr>
          <w:rFonts w:ascii="Times New Roman" w:hAnsi="Times New Roman"/>
          <w:color w:val="000000"/>
          <w:sz w:val="28"/>
          <w:szCs w:val="28"/>
        </w:rPr>
        <w:t>составляется на запрос или указания вышестоящей организации или служебного лица. Внутри учреждения она подписывается составителем, а та, что направляется в вышестоящую организацию — руководителем учреждения.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Справка, направляемая за пределы учреждения, оформляется на бланке и содержит такие реквизиты: название вида документа, адресат, дату, место составления, заголовок к тексту, текст, подпись.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Справки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личного характера </w:t>
      </w:r>
      <w:r w:rsidRPr="005E230B">
        <w:rPr>
          <w:rFonts w:ascii="Times New Roman" w:hAnsi="Times New Roman"/>
          <w:color w:val="000000"/>
          <w:sz w:val="28"/>
          <w:szCs w:val="28"/>
        </w:rPr>
        <w:t>оформляются на бланках и имеют следующие реквизиты: название вида документа, индекс, дату, текст, подпись, печать. В тексте указывается название учреждения, которому предназначена справка.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Докладная, пояснительная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служебная записки </w:t>
      </w:r>
      <w:r w:rsidRPr="005E230B">
        <w:rPr>
          <w:rFonts w:ascii="Times New Roman" w:hAnsi="Times New Roman"/>
          <w:color w:val="000000"/>
          <w:sz w:val="28"/>
          <w:szCs w:val="28"/>
        </w:rPr>
        <w:t>информируют руководителя учреждения или структурного подразделения о явлениях, фактах, выполненной работе, сложившейся ситуации.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Докладная записка </w:t>
      </w:r>
      <w:r w:rsidRPr="005E230B">
        <w:rPr>
          <w:rFonts w:ascii="Times New Roman" w:hAnsi="Times New Roman"/>
          <w:color w:val="000000"/>
          <w:sz w:val="28"/>
          <w:szCs w:val="28"/>
        </w:rPr>
        <w:t>составляется как по инициативе ее автора, так и на основе указаний руководителя.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С учетом адресности различают докладные записки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внутренние,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адресованные руководителю учреждения или подразделения, где работает составитель, 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внешние, </w:t>
      </w:r>
      <w:r w:rsidRPr="005E230B">
        <w:rPr>
          <w:rFonts w:ascii="Times New Roman" w:hAnsi="Times New Roman"/>
          <w:color w:val="000000"/>
          <w:sz w:val="28"/>
          <w:szCs w:val="28"/>
        </w:rPr>
        <w:t>адресованные руководителю вышестоящей организации.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Пояснительная записка </w:t>
      </w:r>
      <w:r w:rsidRPr="005E230B">
        <w:rPr>
          <w:rFonts w:ascii="Times New Roman" w:hAnsi="Times New Roman"/>
          <w:color w:val="000000"/>
          <w:sz w:val="28"/>
          <w:szCs w:val="28"/>
        </w:rPr>
        <w:t>составляется для объяснения сложившейся ситуации, фактов, действий или поступков работника по требованию руководителя, а в некоторых случаях — по инициативе подчиненного.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Пояснительная записка, не выходящая за пределы учреждения, оформляется на бланке или на стандартном листе бумаги формата А4 с указанием таких реквизитов: адрес и название вида документа, коды, фамилия исполнителя и</w:t>
      </w:r>
      <w:r w:rsidR="007F2E1E" w:rsidRPr="005E230B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Pr="005E230B">
        <w:rPr>
          <w:rFonts w:ascii="Times New Roman" w:hAnsi="Times New Roman"/>
          <w:color w:val="000000"/>
          <w:sz w:val="28"/>
          <w:szCs w:val="28"/>
        </w:rPr>
        <w:t>мер его телефона, заголовок к тексту, дата, подпись. Аналогичные реквизиты имеет и служебная записка.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Если пояснительная или служебная записка направляется за пределы учреждения, ее оформляют на бланке и регистрируют.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Одним из распространенных документов коллегиальных органов является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протокол. </w:t>
      </w:r>
      <w:r w:rsidRPr="005E230B">
        <w:rPr>
          <w:rFonts w:ascii="Times New Roman" w:hAnsi="Times New Roman"/>
          <w:color w:val="000000"/>
          <w:sz w:val="28"/>
          <w:szCs w:val="28"/>
        </w:rPr>
        <w:t>В нем фиксируется место, время и цель проведения собрания, конференции, заседания, совещания, состав присутствующих, содержание докладов, выступлений и постановления по заслушанным вопросам.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Протокол составляет официальное, компетентное лицо (председатель, секретарь и т. п.).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объему </w:t>
      </w:r>
      <w:r w:rsidRPr="005E230B">
        <w:rPr>
          <w:rFonts w:ascii="Times New Roman" w:hAnsi="Times New Roman"/>
          <w:color w:val="000000"/>
          <w:sz w:val="28"/>
          <w:szCs w:val="28"/>
        </w:rPr>
        <w:t>фиксированных данных различают три вида протоколов: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краткие, </w:t>
      </w:r>
      <w:r w:rsidRPr="005E230B">
        <w:rPr>
          <w:rFonts w:ascii="Times New Roman" w:hAnsi="Times New Roman"/>
          <w:color w:val="000000"/>
          <w:sz w:val="28"/>
          <w:szCs w:val="28"/>
        </w:rPr>
        <w:t>в тексте которых записаны лишь постановления;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полные, </w:t>
      </w:r>
      <w:r w:rsidRPr="005E230B">
        <w:rPr>
          <w:rFonts w:ascii="Times New Roman" w:hAnsi="Times New Roman"/>
          <w:color w:val="000000"/>
          <w:sz w:val="28"/>
          <w:szCs w:val="28"/>
        </w:rPr>
        <w:t>в тексте которых, кроме постановлений, кратко записывают выступления докладчиков и других участников собрания, совещания, заседания;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стенографические, </w:t>
      </w:r>
      <w:r w:rsidRPr="005E230B">
        <w:rPr>
          <w:rFonts w:ascii="Times New Roman" w:hAnsi="Times New Roman"/>
          <w:color w:val="000000"/>
          <w:sz w:val="28"/>
          <w:szCs w:val="28"/>
        </w:rPr>
        <w:t>где все выступления записаны дословно.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В протоколе указываются следующие реквизиты: название вида документа (протокол), его порядковый номер, название собрания, конференции, заседания, совещания (общее собрание, производственное совещание, расширенное совещание и т. п.); название предприятия, организации, где проходило собрание; дата проведения собрания; количество участников; должности, фамилии, инициалы руководителей собрания (председателя, секретаря, членов президиума); текст; перечень приложений к протоколу; подписи руководителей собрания.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Текст протокола составляется на основании выступлений участников собрания, конференции, заседания или совещания. Он должен быть кратким, понятным, точным, лаконичным и в то же время содержать информацию, всесторонне характеризующую обсуждение вопроса. Понятие «протокольная точность» обусловлено сущностью документа и стилем изложения. Текст каждой позиции составляется по форме: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слушали, выступили, постановили.</w:t>
      </w:r>
    </w:p>
    <w:p w:rsidR="007F2E1E" w:rsidRPr="005E230B" w:rsidRDefault="007F2E1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F463C" w:rsidRPr="005E230B" w:rsidRDefault="002B2428" w:rsidP="002B24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5.2</w:t>
      </w:r>
      <w:r w:rsidR="00FF463C" w:rsidRPr="005E2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Распорядительный документ</w:t>
      </w:r>
    </w:p>
    <w:p w:rsidR="007F2E1E" w:rsidRPr="005E230B" w:rsidRDefault="007F2E1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Одной из важнейших подсистем управленческой документации является система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организационно-распорядительных документов.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Основными их видами, наиболее распространенными в управленческой деятельности, являются: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организационные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(положение, устав, правила и инструкции) 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распорядительные </w:t>
      </w:r>
      <w:r w:rsidRPr="005E230B">
        <w:rPr>
          <w:rFonts w:ascii="Times New Roman" w:hAnsi="Times New Roman"/>
          <w:color w:val="000000"/>
          <w:sz w:val="28"/>
          <w:szCs w:val="28"/>
        </w:rPr>
        <w:t>(постановление, приказ, распоряжение, решение).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</w:t>
      </w:r>
      <w:r w:rsidRPr="005E230B">
        <w:rPr>
          <w:rFonts w:ascii="Times New Roman" w:hAnsi="Times New Roman"/>
          <w:color w:val="000000"/>
          <w:sz w:val="28"/>
          <w:szCs w:val="28"/>
        </w:rPr>
        <w:t>— нормативный акт, принимаемый местными советами народных депутатов или их исполкомами в коллегиальном порядке для решения важнейших вопросов, входящих в их компетенцию. Постановлениями также называют совместные акты, издаваемые несколькими неоднородными органами (коллегиальными и действующими на основе принципа единоначалия, государственными органами, общественными организациями и т. д.).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Круг вопросов, по которым принимаются постановления местных советов народных депутатов, довольно широк, поскольку последние осуществляют государственное руководство всеми отраслями хозяйственной и социально-культурной жизни. Постановления и распоряжения исполкомов, принятые в рамках предоставленных прав, являются обязательными для исполнения всеми предприятиями, учреждениями и организациями, функционирующими на территории, подчиненной совету, а также для выполнения служебными лицами и гражданами.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своим юридическим свойствам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постановления исполкомов могут быть нормативными или индивидуальными.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Нормативные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— это постановления о режиме работы предприятий торговли и бытового обслуживания населения,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индивидуальные </w:t>
      </w:r>
      <w:r w:rsidRPr="005E230B">
        <w:rPr>
          <w:rFonts w:ascii="Times New Roman" w:hAnsi="Times New Roman"/>
          <w:color w:val="000000"/>
          <w:sz w:val="28"/>
          <w:szCs w:val="28"/>
        </w:rPr>
        <w:t>— о принятии к эксплуатации того или иного домостроительства, назначении опекунства и др.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Постановления местных советов, их исполкомов составляются по единой форме. Отличие между ними состоит лишь в том, что постановления советов не нумеруют, а исполкомов — имеют порядковую нумерацию.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</w:t>
      </w:r>
      <w:r w:rsidRPr="005E230B">
        <w:rPr>
          <w:rFonts w:ascii="Times New Roman" w:hAnsi="Times New Roman"/>
          <w:color w:val="000000"/>
          <w:sz w:val="28"/>
          <w:szCs w:val="28"/>
        </w:rPr>
        <w:t>содержит такие основные реквизиты: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Pr="005E230B">
        <w:rPr>
          <w:rFonts w:ascii="Times New Roman" w:hAnsi="Times New Roman"/>
          <w:color w:val="000000"/>
          <w:sz w:val="28"/>
          <w:szCs w:val="28"/>
        </w:rPr>
        <w:t>изображение герба Украины;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2) название местного совета народных депутатов или его исполкома;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3) указание места издания;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4) название вида документа (постановление);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5) дата (для постановления местных советов) или дата и номер (для постановления исполкома);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6) заголовок;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7) текст постановления (решения);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8) подписи председателя и секретаря исполкома;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9) печать.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Постановления состоят из вступительной части, в которой констатируется состояние рассматриваемого вопроса, и постановляющей, содержащей перечень мероприятий с указанием сроков выполнения и служебных лиц, ответственных за своевременное их исполнение, а также тех, кому поручен контроль за выполнением постановления.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Приказ </w:t>
      </w:r>
      <w:r w:rsidRPr="005E230B">
        <w:rPr>
          <w:rFonts w:ascii="Times New Roman" w:hAnsi="Times New Roman"/>
          <w:color w:val="000000"/>
          <w:sz w:val="28"/>
          <w:szCs w:val="28"/>
        </w:rPr>
        <w:t>— распорядительный документ, издаваемый руководителем предприятия, организации, учреждения, фирмы на правах единоначалия и в пределах своей компетенции. Приказ издают на основе и для исполнения законов, постановлений и распоряжений правительства, указов и директивных указаний вышестоящих органов.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 назначению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они подразделяются на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приказы по личному составу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по общим вопросам.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Приказы по общим вопросам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в свою очередь делятся на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инициативные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издаваемые во исполнение распоряжений вышестоящих органов.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Полное представление об этом документе дает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инициативный приказ, </w:t>
      </w:r>
      <w:r w:rsidRPr="005E230B">
        <w:rPr>
          <w:rFonts w:ascii="Times New Roman" w:hAnsi="Times New Roman"/>
          <w:color w:val="000000"/>
          <w:sz w:val="28"/>
          <w:szCs w:val="28"/>
        </w:rPr>
        <w:t>который издается для оперативного влияния на процессы, возникающие внутри организации (предприятия). Его реквизиты: название организации и документа; дата; место издания; номер заголовка к тексту; текст; подпись; виды согласований.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Текст приказа состоит из констатирующей и распорядительной частей. Констатирующая часть содержит в себе вступление (указание причины издания приказа); доказательство (изложение фактов, послуживших основанием для издания</w:t>
      </w:r>
      <w:r w:rsidR="007F2E1E" w:rsidRPr="005E2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30B">
        <w:rPr>
          <w:rFonts w:ascii="Times New Roman" w:hAnsi="Times New Roman"/>
          <w:color w:val="000000"/>
          <w:sz w:val="28"/>
          <w:szCs w:val="28"/>
        </w:rPr>
        <w:t>этого документа); вывод (изложение цели издания приказа). Распорядительная часть начинается словами «Приказываю», она состоит из нескольких пунктов, в которых указаны действие, срок выполнения и ответственность за выполнение. В последнем пункте распорядительной части перечислены лица, которым поручен контроль за исполнением приказа. Его подписывает только первый руководитель учреждения.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Проект приказа согласовывается с заместителем руководителя организации, куратором вопросов, рассмотренных в этом документе, с руководителями структурных подразделений, к которым относятся пункты приказа, с юристом организации (его виза свидетельствует, что этот документ не противоречит правовым актам и распоряжениям вышестоящей организации).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В приказах, изданных во исполнение решений вышестоящих организаций, часто не пишут констатирующую часть. Вместо этого дают ссылку на номер и дату высшего распорядительного документа.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Распоряжение </w:t>
      </w:r>
      <w:r w:rsidRPr="005E230B">
        <w:rPr>
          <w:rFonts w:ascii="Times New Roman" w:hAnsi="Times New Roman"/>
          <w:color w:val="000000"/>
          <w:sz w:val="28"/>
          <w:szCs w:val="28"/>
        </w:rPr>
        <w:t>— утверждает задание руководителя учреждения или его заместителя на отдельные работы, мероприятия, выполняемые структурными подразделениями или должностными лицами. В правовом отношении распоряжение и приказ равноценны. Разница между ними в том, что приказы пишут по общим, всеобъемлющим вопросам, а распоряжения — по частным.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Проект распоряжения визируют на последнем листе текста ниже подписи распорядителя на первом экземпляре — подлиннике.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Распоряжение не ограничено сроком действия. Отменить действие распоряжения или его части можно только распоряжением или приказом по организации (предприятию).</w:t>
      </w:r>
    </w:p>
    <w:p w:rsidR="007F2E1E" w:rsidRPr="005E230B" w:rsidRDefault="007F2E1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F463C" w:rsidRPr="005E230B" w:rsidRDefault="00FF463C" w:rsidP="002B24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bCs/>
          <w:color w:val="000000"/>
          <w:sz w:val="28"/>
          <w:szCs w:val="28"/>
        </w:rPr>
        <w:t>5.3 Организационный документ</w:t>
      </w:r>
    </w:p>
    <w:p w:rsidR="007F2E1E" w:rsidRPr="005E230B" w:rsidRDefault="007F2E1E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Все организации и предприятия в своей деятельности наряду с актами органов государственной власти руководствуются положениями, уставами, правилами, инструкциями. Эти документы именуют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организационными.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Устав </w:t>
      </w:r>
      <w:r w:rsidRPr="005E230B">
        <w:rPr>
          <w:rFonts w:ascii="Times New Roman" w:hAnsi="Times New Roman"/>
          <w:color w:val="000000"/>
          <w:sz w:val="28"/>
          <w:szCs w:val="28"/>
        </w:rPr>
        <w:t>— юридический а</w:t>
      </w:r>
      <w:r w:rsidR="007F2E1E" w:rsidRPr="005E230B">
        <w:rPr>
          <w:rFonts w:ascii="Times New Roman" w:hAnsi="Times New Roman"/>
          <w:color w:val="000000"/>
          <w:sz w:val="28"/>
          <w:szCs w:val="28"/>
        </w:rPr>
        <w:t>кт, на основании которого оформ</w:t>
      </w:r>
      <w:r w:rsidRPr="005E230B">
        <w:rPr>
          <w:rFonts w:ascii="Times New Roman" w:hAnsi="Times New Roman"/>
          <w:color w:val="000000"/>
          <w:sz w:val="28"/>
          <w:szCs w:val="28"/>
        </w:rPr>
        <w:t>ляется структура, функции и правовое состояние учреждения, организации или предприятия. Уставы после их утверждения вышестоящей организацией подлежат обязательной регистрации в органах министерства финансов. После регистрации вновь созданная организация может разворачивать свою деятельность.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Уставы могут быть индивидуальными и типовыми. Содержание, формуляр устава, порядок оформления, согласования и утверждения такие же, как и для положения. Устав является основой для разработки положения.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Положение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— это правовой акт, устанавливающий основные правила организационной деятельности государственных органов, их структурных подразделений, предприятий (филиалов). Его, как правило, составляют при создании новых предприятий, организаций, фирм и их структурных подразделений. Существуют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положения типовые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индивидуальные. Типовые положения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разрабатывают для системы учреждений и предприятий,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индивидуальные </w:t>
      </w:r>
      <w:r w:rsidRPr="005E230B">
        <w:rPr>
          <w:rFonts w:ascii="Times New Roman" w:hAnsi="Times New Roman"/>
          <w:color w:val="000000"/>
          <w:sz w:val="28"/>
          <w:szCs w:val="28"/>
        </w:rPr>
        <w:t>— на основе типового. Типовые положения, как правило, утверждаются вышестоящими органами управления, а индивидуальные — руководителями предприятий и организаций.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Положение состоит из таких разделов: общая часть (преамбула); основные функции (что необходимо сделать для выполнения поставленных задач); права; порядок создания и организации деятельности.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Типовой формуляр положения содержит в себе: герб; название ведомства, организации, структурного подразделения; гриф утверждения; название вида документа (положение); место издания; дату; индекс; заголовок к тексту; текст; подпись; отметку о поступлении.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Инструкция </w:t>
      </w:r>
      <w:r w:rsidRPr="005E230B">
        <w:rPr>
          <w:rFonts w:ascii="Times New Roman" w:hAnsi="Times New Roman"/>
          <w:color w:val="000000"/>
          <w:sz w:val="28"/>
          <w:szCs w:val="28"/>
        </w:rPr>
        <w:t>— это документ, содержащий правила, регулирующие какие-либо специальные стороны деятельности учреждений и предприятий, их отдельных подразделений и служб, а также должностных лиц. Например, «Инструкция о порядке замещения...», «Инструкция о внедрении...». Инструкцию подписывает руководитель организации. Она предназначена для постоянного пользования, поэтому текст излагается лаконично, точно и понятно.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Инструкция имеет такие реквизиты: название вида документа (инструкция); гриф утверждения; заголовок (иногда входит название документа); дату; индекс; место издания; текст; подпись; виды согласования.</w:t>
      </w:r>
    </w:p>
    <w:p w:rsidR="00FF463C" w:rsidRPr="005E230B" w:rsidRDefault="00FF463C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Отдельная разновидность этого вида документов —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 xml:space="preserve">должностная инструкция, </w:t>
      </w:r>
      <w:r w:rsidRPr="005E230B">
        <w:rPr>
          <w:rFonts w:ascii="Times New Roman" w:hAnsi="Times New Roman"/>
          <w:color w:val="000000"/>
          <w:sz w:val="28"/>
          <w:szCs w:val="28"/>
        </w:rPr>
        <w:t>определяющая организационно-правовое положение работника в структурном подразделении, а также условия, обеспечивающие эффективность деятельности.</w:t>
      </w:r>
    </w:p>
    <w:p w:rsidR="007F2E1E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Должностная инструкция состоит из таких разделов: общая часть; функции; обязанности; права; взаимоотношения (связи по форме); ответственность работника и др. В общей части указывают: основные задачи работника; порядок замещения должности; профессиональные требования; подчиненность; основные руководящие документы. В разделе «функции» определяют предмет, содержание и перечень видов работ.</w:t>
      </w:r>
    </w:p>
    <w:p w:rsidR="002B2428" w:rsidRPr="005E230B" w:rsidRDefault="002B2428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E1E" w:rsidRPr="005E230B" w:rsidRDefault="007F2E1E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F2E1E" w:rsidRPr="005E230B" w:rsidRDefault="007F2E1E" w:rsidP="002B242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4B6B3E" w:rsidRPr="005E230B" w:rsidRDefault="004B6B3E" w:rsidP="00914FF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6B27" w:rsidRPr="005E230B" w:rsidRDefault="00E06B27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 xml:space="preserve">В процессе выполнения работы мы </w:t>
      </w:r>
      <w:r w:rsidRPr="005E230B">
        <w:rPr>
          <w:rFonts w:ascii="Times New Roman" w:hAnsi="Times New Roman"/>
          <w:bCs/>
          <w:color w:val="000000"/>
          <w:sz w:val="28"/>
          <w:szCs w:val="28"/>
        </w:rPr>
        <w:t>рассмотрели понятия о деловом документе; научились выполнять классификацию деловых документов, составление текста делового документа, расположение и правильное написание его реквизитов и оформления; привели краткие характеристики отдельных видов деловых документов и др.</w:t>
      </w:r>
    </w:p>
    <w:p w:rsidR="002B2428" w:rsidRPr="005E230B" w:rsidRDefault="002B2428" w:rsidP="00914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F2E1E" w:rsidRPr="005E230B" w:rsidRDefault="007F2E1E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F463C" w:rsidRPr="005E230B" w:rsidRDefault="007F2E1E" w:rsidP="002B242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30B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7F2E1E" w:rsidRPr="005E230B" w:rsidRDefault="007F2E1E" w:rsidP="00914FF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ДСТУ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2732-94.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Діловодство й архівна справа. Терміни та визначення.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—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Чинний від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1995-07-01. —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К.: Держстандарт України,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1994. — 53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color w:val="000000"/>
          <w:sz w:val="28"/>
          <w:szCs w:val="28"/>
        </w:rPr>
        <w:t>ДСТУ 2737-94.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Записування і відтворення інформації. Терміни та визначення.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—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Чинний від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1995-07-01. —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К.: Держстандарт України,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1994. — 158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ДСТУ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2392-94.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Інформація та документація. Базові поняття. Терміни та визначення.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—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Чинний від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1995-01-01. —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К.: Держстандарт України,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1994. — 53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ДСТУ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2395-94.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Інформація та документація. Обстеження документа, встановлення його предмета та відбір термінів для індексування. Основні вимоги.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—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Чинний від </w:t>
      </w:r>
      <w:r w:rsidRPr="005E230B">
        <w:rPr>
          <w:rFonts w:ascii="Times New Roman" w:hAnsi="Times New Roman"/>
          <w:color w:val="000000"/>
          <w:sz w:val="28"/>
          <w:szCs w:val="28"/>
        </w:rPr>
        <w:t>1995-01-01. —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К.: Держстандарт України,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1994. — 10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ДСТУ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2394-94.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Інформація та документація. Комплектування фонду, бібліографічний опис, аналіз документів. Терміни та визначення.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К.: Держстандарт України,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1994. — 89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Новий Національний стандарт України «Діловодство й архівна справа. Терміни та визначення понять» (ДСТУ 2732:2004) розроблено Українським науково-дослідним інститутом архівної справи та документознавства Державного комітету архівів України на заміну першого термінологічного державного стандарту України з архівної справи та діловодства ДСТУ 2732-94 й затверджено наказом Державного комітету України з питань технічного регулювання та споживчої політики від 28 травня 2004 р. № 97. Стандарт набув чинності</w:t>
      </w:r>
      <w:r w:rsidRPr="005E230B">
        <w:rPr>
          <w:rFonts w:ascii="Times New Roman" w:eastAsia="Arial Unicode MS" w:hAnsi="Times New Roman"/>
          <w:color w:val="000000"/>
          <w:sz w:val="28"/>
          <w:szCs w:val="28"/>
          <w:lang w:eastAsia="uk-UA"/>
        </w:rPr>
        <w:t xml:space="preserve"> 1</w:t>
      </w:r>
      <w:r w:rsidRPr="005E230B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липня</w:t>
      </w:r>
      <w:r w:rsidRPr="005E230B">
        <w:rPr>
          <w:rFonts w:ascii="Times New Roman" w:eastAsia="Arial Unicode MS" w:hAnsi="Times New Roman"/>
          <w:color w:val="000000"/>
          <w:sz w:val="28"/>
          <w:szCs w:val="28"/>
          <w:lang w:eastAsia="uk-UA"/>
        </w:rPr>
        <w:t xml:space="preserve"> 2005</w:t>
      </w:r>
      <w:r w:rsidRPr="005E230B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року.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iCs/>
          <w:color w:val="000000"/>
          <w:sz w:val="28"/>
          <w:szCs w:val="28"/>
        </w:rPr>
        <w:t>Воробьев</w:t>
      </w:r>
      <w:r w:rsidRPr="005E230B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Г.Г. 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Документ: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информационный анализ. — 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М.: Наука,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1973. -- 256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iCs/>
          <w:color w:val="000000"/>
          <w:sz w:val="28"/>
          <w:szCs w:val="28"/>
        </w:rPr>
        <w:t>Зиновьева</w:t>
      </w:r>
      <w:r w:rsidRPr="005E230B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Н.Б., Саятина НА., Пашнина И.И. 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Документ в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коммуникации и восприятии: Лекции по курсу «Документоведение». — Краснодар, 1995. — 58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iCs/>
          <w:color w:val="000000"/>
          <w:sz w:val="28"/>
          <w:szCs w:val="28"/>
        </w:rPr>
        <w:t xml:space="preserve">Ильюшенко М.П., Кузнецова Т.В., Лившиц Я.З. </w:t>
      </w:r>
      <w:r w:rsidRPr="005E230B">
        <w:rPr>
          <w:rFonts w:ascii="Times New Roman" w:hAnsi="Times New Roman"/>
          <w:color w:val="000000"/>
          <w:sz w:val="28"/>
          <w:szCs w:val="28"/>
        </w:rPr>
        <w:t>Документоведение. Документ и системы документации. —М.: МГИАИ, 1977. — 132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iCs/>
          <w:color w:val="000000"/>
          <w:sz w:val="28"/>
          <w:szCs w:val="28"/>
        </w:rPr>
        <w:t>Кулешов С.</w:t>
      </w:r>
      <w:r w:rsidRPr="005E230B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Документальні джерела наукової інформації.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— К.: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УкрІНТЕР,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1995. — 191 с.</w:t>
      </w:r>
    </w:p>
    <w:p w:rsidR="00914FF3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iCs/>
          <w:color w:val="000000"/>
          <w:sz w:val="28"/>
          <w:szCs w:val="28"/>
        </w:rPr>
        <w:t xml:space="preserve">Столяров Ю.Н. </w:t>
      </w:r>
      <w:r w:rsidRPr="005E230B">
        <w:rPr>
          <w:rFonts w:ascii="Times New Roman" w:hAnsi="Times New Roman"/>
          <w:color w:val="000000"/>
          <w:sz w:val="28"/>
          <w:szCs w:val="28"/>
        </w:rPr>
        <w:t>Классификация документа: решения и проблемы // Книга: Исслед. и материалы. — М., 1995. — Сб. 70. — С. 24—40.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iCs/>
          <w:color w:val="000000"/>
          <w:sz w:val="28"/>
          <w:szCs w:val="28"/>
        </w:rPr>
        <w:t>Швецова-Водка</w:t>
      </w:r>
      <w:r w:rsidRPr="005E230B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Г.М. 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Типологія документа: Навч. посібник для студ. ін-тів культури /Рівн. держ. ін-т культури. 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>К.: Кн. палата України,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1998. — 80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</w:p>
    <w:p w:rsidR="004E19AC" w:rsidRPr="005E230B" w:rsidRDefault="004E19AC" w:rsidP="002B2428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230B">
        <w:rPr>
          <w:rFonts w:ascii="Times New Roman" w:hAnsi="Times New Roman"/>
          <w:iCs/>
          <w:color w:val="000000"/>
          <w:sz w:val="28"/>
          <w:szCs w:val="28"/>
        </w:rPr>
        <w:t>Швецова-Водка</w:t>
      </w:r>
      <w:r w:rsidRPr="005E230B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Г.Н. </w:t>
      </w:r>
      <w:r w:rsidRPr="005E230B">
        <w:rPr>
          <w:rFonts w:ascii="Times New Roman" w:hAnsi="Times New Roman"/>
          <w:color w:val="000000"/>
          <w:sz w:val="28"/>
          <w:szCs w:val="28"/>
        </w:rPr>
        <w:t>Функции и свойства</w:t>
      </w:r>
      <w:r w:rsidRPr="005E230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документа в</w:t>
      </w:r>
      <w:r w:rsidRPr="005E230B">
        <w:rPr>
          <w:rFonts w:ascii="Times New Roman" w:hAnsi="Times New Roman"/>
          <w:color w:val="000000"/>
          <w:sz w:val="28"/>
          <w:szCs w:val="28"/>
        </w:rPr>
        <w:t xml:space="preserve"> системе социальных коммуникаций //Книга: Исслед. и материалы. — 1994. — Сб. 69. — С. 37—57.</w:t>
      </w:r>
    </w:p>
    <w:p w:rsidR="00FF463C" w:rsidRPr="005E230B" w:rsidRDefault="00FF463C" w:rsidP="00914FF3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FF463C" w:rsidRPr="005E230B" w:rsidSect="00914FF3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A8" w:rsidRDefault="006239A8" w:rsidP="00572E29">
      <w:pPr>
        <w:spacing w:after="0" w:line="240" w:lineRule="auto"/>
      </w:pPr>
      <w:r>
        <w:separator/>
      </w:r>
    </w:p>
  </w:endnote>
  <w:endnote w:type="continuationSeparator" w:id="0">
    <w:p w:rsidR="006239A8" w:rsidRDefault="006239A8" w:rsidP="0057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A8" w:rsidRDefault="006239A8" w:rsidP="00572E29">
      <w:pPr>
        <w:spacing w:after="0" w:line="240" w:lineRule="auto"/>
      </w:pPr>
      <w:r>
        <w:separator/>
      </w:r>
    </w:p>
  </w:footnote>
  <w:footnote w:type="continuationSeparator" w:id="0">
    <w:p w:rsidR="006239A8" w:rsidRDefault="006239A8" w:rsidP="0057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B3E" w:rsidRPr="00914FF3" w:rsidRDefault="004B6B3E" w:rsidP="00914FF3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F3" w:rsidRPr="00914FF3" w:rsidRDefault="00914FF3" w:rsidP="00914FF3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141DB"/>
    <w:multiLevelType w:val="hybridMultilevel"/>
    <w:tmpl w:val="7404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63C"/>
    <w:rsid w:val="00035BD1"/>
    <w:rsid w:val="000C4876"/>
    <w:rsid w:val="002045A6"/>
    <w:rsid w:val="002B2428"/>
    <w:rsid w:val="002C079D"/>
    <w:rsid w:val="004B6B3E"/>
    <w:rsid w:val="004E19AC"/>
    <w:rsid w:val="00572E29"/>
    <w:rsid w:val="005E230B"/>
    <w:rsid w:val="006239A8"/>
    <w:rsid w:val="0066574A"/>
    <w:rsid w:val="006B5EA8"/>
    <w:rsid w:val="007668E1"/>
    <w:rsid w:val="007F2E1E"/>
    <w:rsid w:val="00872393"/>
    <w:rsid w:val="00914FF3"/>
    <w:rsid w:val="00B941B0"/>
    <w:rsid w:val="00D04EFD"/>
    <w:rsid w:val="00D55ACE"/>
    <w:rsid w:val="00E06B27"/>
    <w:rsid w:val="00F869A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FC4417-F418-44BE-BA91-D05C4987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72E29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7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72E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6478-91EB-40A2-9559-467BCC6E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admin</cp:lastModifiedBy>
  <cp:revision>2</cp:revision>
  <dcterms:created xsi:type="dcterms:W3CDTF">2014-03-27T10:58:00Z</dcterms:created>
  <dcterms:modified xsi:type="dcterms:W3CDTF">2014-03-27T10:58:00Z</dcterms:modified>
</cp:coreProperties>
</file>