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50" w:rsidRDefault="00251550">
      <w:pPr>
        <w:tabs>
          <w:tab w:val="left" w:pos="1136"/>
        </w:tabs>
        <w:jc w:val="both"/>
        <w:rPr>
          <w:b/>
          <w:bCs/>
          <w:snapToGrid w:val="0"/>
          <w:sz w:val="28"/>
          <w:szCs w:val="28"/>
        </w:rPr>
      </w:pPr>
    </w:p>
    <w:p w:rsidR="00251550" w:rsidRDefault="00251550">
      <w:pPr>
        <w:pStyle w:val="a6"/>
        <w:tabs>
          <w:tab w:val="clear" w:pos="1136"/>
        </w:tabs>
        <w:rPr>
          <w:sz w:val="28"/>
          <w:szCs w:val="28"/>
        </w:rPr>
      </w:pPr>
    </w:p>
    <w:p w:rsidR="00251550" w:rsidRDefault="00251550">
      <w:pPr>
        <w:pStyle w:val="a6"/>
        <w:tabs>
          <w:tab w:val="clear" w:pos="1136"/>
        </w:tabs>
        <w:rPr>
          <w:sz w:val="28"/>
          <w:szCs w:val="28"/>
        </w:rPr>
      </w:pPr>
    </w:p>
    <w:p w:rsidR="00251550" w:rsidRDefault="00251550">
      <w:pPr>
        <w:pStyle w:val="a6"/>
        <w:tabs>
          <w:tab w:val="clear" w:pos="1136"/>
        </w:tabs>
      </w:pPr>
      <w:r>
        <w:t>Содержание:</w:t>
      </w:r>
    </w:p>
    <w:p w:rsidR="00251550" w:rsidRDefault="00251550">
      <w:pPr>
        <w:pStyle w:val="a6"/>
        <w:tabs>
          <w:tab w:val="clear" w:pos="1136"/>
          <w:tab w:val="left" w:pos="6237"/>
        </w:tabs>
        <w:rPr>
          <w:sz w:val="28"/>
          <w:szCs w:val="28"/>
        </w:rPr>
      </w:pPr>
      <w:r>
        <w:rPr>
          <w:sz w:val="28"/>
          <w:szCs w:val="28"/>
        </w:rPr>
        <w:t>Введение………………………………………………3</w:t>
      </w:r>
    </w:p>
    <w:p w:rsidR="00251550" w:rsidRDefault="00251550">
      <w:pPr>
        <w:pStyle w:val="a6"/>
        <w:tabs>
          <w:tab w:val="clear" w:pos="1136"/>
          <w:tab w:val="left" w:pos="6237"/>
        </w:tabs>
        <w:rPr>
          <w:sz w:val="28"/>
          <w:szCs w:val="28"/>
        </w:rPr>
      </w:pPr>
      <w:r>
        <w:rPr>
          <w:sz w:val="28"/>
          <w:szCs w:val="28"/>
        </w:rPr>
        <w:t>Этническая структура населения…………………4</w:t>
      </w:r>
    </w:p>
    <w:p w:rsidR="00251550" w:rsidRDefault="00251550">
      <w:pPr>
        <w:pStyle w:val="a6"/>
        <w:tabs>
          <w:tab w:val="clear" w:pos="1136"/>
          <w:tab w:val="left" w:pos="6237"/>
        </w:tabs>
        <w:rPr>
          <w:sz w:val="28"/>
          <w:szCs w:val="28"/>
        </w:rPr>
      </w:pPr>
      <w:r>
        <w:rPr>
          <w:sz w:val="28"/>
          <w:szCs w:val="28"/>
        </w:rPr>
        <w:t xml:space="preserve">Оценки численности населения и </w:t>
      </w:r>
    </w:p>
    <w:p w:rsidR="00251550" w:rsidRDefault="00251550">
      <w:pPr>
        <w:pStyle w:val="a6"/>
        <w:tabs>
          <w:tab w:val="clear" w:pos="1136"/>
          <w:tab w:val="left" w:pos="6237"/>
        </w:tabs>
        <w:rPr>
          <w:sz w:val="28"/>
          <w:szCs w:val="28"/>
        </w:rPr>
      </w:pPr>
      <w:r>
        <w:rPr>
          <w:sz w:val="28"/>
          <w:szCs w:val="28"/>
        </w:rPr>
        <w:t>естественный прирост………………………………6</w:t>
      </w:r>
    </w:p>
    <w:p w:rsidR="00251550" w:rsidRDefault="00251550">
      <w:pPr>
        <w:pStyle w:val="a6"/>
        <w:tabs>
          <w:tab w:val="clear" w:pos="1136"/>
          <w:tab w:val="left" w:pos="6237"/>
        </w:tabs>
        <w:rPr>
          <w:sz w:val="28"/>
          <w:szCs w:val="28"/>
        </w:rPr>
      </w:pPr>
      <w:r>
        <w:rPr>
          <w:sz w:val="28"/>
          <w:szCs w:val="28"/>
        </w:rPr>
        <w:t>Динамика рождаемости и смертности……………10</w:t>
      </w:r>
    </w:p>
    <w:p w:rsidR="00251550" w:rsidRDefault="00251550">
      <w:pPr>
        <w:pStyle w:val="a6"/>
        <w:tabs>
          <w:tab w:val="clear" w:pos="1136"/>
          <w:tab w:val="left" w:pos="6237"/>
        </w:tabs>
        <w:rPr>
          <w:sz w:val="28"/>
          <w:szCs w:val="28"/>
        </w:rPr>
      </w:pPr>
      <w:r>
        <w:rPr>
          <w:sz w:val="28"/>
          <w:szCs w:val="28"/>
        </w:rPr>
        <w:t>Возрастно-половая структура населения………...15</w:t>
      </w:r>
    </w:p>
    <w:p w:rsidR="00251550" w:rsidRDefault="00251550">
      <w:pPr>
        <w:pStyle w:val="a6"/>
        <w:tabs>
          <w:tab w:val="clear" w:pos="1136"/>
          <w:tab w:val="left" w:pos="6237"/>
        </w:tabs>
        <w:rPr>
          <w:sz w:val="28"/>
          <w:szCs w:val="28"/>
        </w:rPr>
      </w:pPr>
      <w:r>
        <w:rPr>
          <w:sz w:val="28"/>
          <w:szCs w:val="28"/>
        </w:rPr>
        <w:t>Миграции населения………………………………..18</w:t>
      </w:r>
    </w:p>
    <w:p w:rsidR="00251550" w:rsidRDefault="00251550">
      <w:pPr>
        <w:pStyle w:val="a6"/>
        <w:tabs>
          <w:tab w:val="clear" w:pos="1136"/>
          <w:tab w:val="left" w:pos="6237"/>
        </w:tabs>
        <w:rPr>
          <w:sz w:val="28"/>
          <w:szCs w:val="28"/>
        </w:rPr>
      </w:pPr>
      <w:r>
        <w:rPr>
          <w:sz w:val="28"/>
          <w:szCs w:val="28"/>
        </w:rPr>
        <w:t xml:space="preserve">Демографическая политика: эволюция, </w:t>
      </w:r>
    </w:p>
    <w:p w:rsidR="00251550" w:rsidRDefault="00251550">
      <w:pPr>
        <w:pStyle w:val="a6"/>
        <w:tabs>
          <w:tab w:val="clear" w:pos="1136"/>
          <w:tab w:val="left" w:pos="6237"/>
        </w:tabs>
        <w:rPr>
          <w:sz w:val="28"/>
          <w:szCs w:val="28"/>
        </w:rPr>
      </w:pPr>
      <w:r>
        <w:rPr>
          <w:sz w:val="28"/>
          <w:szCs w:val="28"/>
        </w:rPr>
        <w:t>методы проведения, результаты…………………..22</w:t>
      </w:r>
    </w:p>
    <w:p w:rsidR="00251550" w:rsidRDefault="00251550">
      <w:pPr>
        <w:pStyle w:val="a6"/>
        <w:tabs>
          <w:tab w:val="clear" w:pos="1136"/>
          <w:tab w:val="left" w:pos="6237"/>
        </w:tabs>
        <w:rPr>
          <w:sz w:val="28"/>
          <w:szCs w:val="28"/>
        </w:rPr>
      </w:pPr>
      <w:r>
        <w:rPr>
          <w:sz w:val="28"/>
          <w:szCs w:val="28"/>
        </w:rPr>
        <w:t>Характер процесса урбанизации…………………..25</w:t>
      </w:r>
    </w:p>
    <w:p w:rsidR="00251550" w:rsidRDefault="00251550">
      <w:pPr>
        <w:pStyle w:val="a6"/>
        <w:tabs>
          <w:tab w:val="clear" w:pos="1136"/>
          <w:tab w:val="left" w:pos="6237"/>
        </w:tabs>
        <w:rPr>
          <w:sz w:val="28"/>
          <w:szCs w:val="28"/>
        </w:rPr>
      </w:pPr>
      <w:r>
        <w:rPr>
          <w:sz w:val="28"/>
          <w:szCs w:val="28"/>
        </w:rPr>
        <w:t>Заключение…………………………………………...28</w:t>
      </w:r>
    </w:p>
    <w:p w:rsidR="00251550" w:rsidRDefault="00251550">
      <w:pPr>
        <w:pStyle w:val="a6"/>
        <w:tabs>
          <w:tab w:val="clear" w:pos="1136"/>
          <w:tab w:val="left" w:pos="6237"/>
        </w:tabs>
        <w:rPr>
          <w:sz w:val="28"/>
          <w:szCs w:val="28"/>
        </w:rPr>
      </w:pPr>
      <w:r>
        <w:rPr>
          <w:sz w:val="28"/>
          <w:szCs w:val="28"/>
        </w:rPr>
        <w:t>Приложение 1………………………………………...29</w:t>
      </w:r>
    </w:p>
    <w:p w:rsidR="00251550" w:rsidRDefault="00251550">
      <w:pPr>
        <w:pStyle w:val="a6"/>
        <w:tabs>
          <w:tab w:val="clear" w:pos="1136"/>
          <w:tab w:val="left" w:pos="6237"/>
        </w:tabs>
        <w:rPr>
          <w:sz w:val="28"/>
          <w:szCs w:val="28"/>
        </w:rPr>
      </w:pPr>
      <w:r>
        <w:rPr>
          <w:sz w:val="28"/>
          <w:szCs w:val="28"/>
        </w:rPr>
        <w:t>Приложение 2………………………………………...30</w:t>
      </w:r>
    </w:p>
    <w:p w:rsidR="00251550" w:rsidRDefault="00251550">
      <w:pPr>
        <w:pStyle w:val="a6"/>
        <w:tabs>
          <w:tab w:val="clear" w:pos="1136"/>
          <w:tab w:val="left" w:pos="6237"/>
        </w:tabs>
        <w:rPr>
          <w:sz w:val="28"/>
          <w:szCs w:val="28"/>
        </w:rPr>
      </w:pPr>
      <w:r>
        <w:rPr>
          <w:sz w:val="28"/>
          <w:szCs w:val="28"/>
        </w:rPr>
        <w:t>Список литературы………………………………….31</w:t>
      </w:r>
      <w:r>
        <w:rPr>
          <w:sz w:val="28"/>
          <w:szCs w:val="28"/>
        </w:rPr>
        <w:tab/>
      </w:r>
      <w:r>
        <w:rPr>
          <w:sz w:val="28"/>
          <w:szCs w:val="28"/>
        </w:rPr>
        <w:br w:type="page"/>
        <w:t>Введение.</w:t>
      </w:r>
    </w:p>
    <w:p w:rsidR="00251550" w:rsidRDefault="00251550">
      <w:pPr>
        <w:pStyle w:val="31"/>
        <w:tabs>
          <w:tab w:val="left" w:pos="1136"/>
        </w:tabs>
        <w:rPr>
          <w:sz w:val="28"/>
          <w:szCs w:val="28"/>
        </w:rPr>
      </w:pPr>
      <w:r>
        <w:rPr>
          <w:sz w:val="28"/>
          <w:szCs w:val="28"/>
        </w:rPr>
        <w:t xml:space="preserve">Анализ демографических процессов в послевоенном мире показывает, что в последние десятилетия в динамике и структуре населения Земли произошли значительные сдвиги. Проблемы народонаселения начинают играть все большую роль во внутренней и внешней политике различных государств земного шара. Этими вопросами занимаются многие международные организации, в том числе и Организация Объединенных Наций, которая включила их в состав глобальных проблем современности. </w:t>
      </w:r>
    </w:p>
    <w:p w:rsidR="00251550" w:rsidRDefault="00251550">
      <w:pPr>
        <w:tabs>
          <w:tab w:val="left" w:pos="1136"/>
        </w:tabs>
        <w:jc w:val="both"/>
        <w:rPr>
          <w:snapToGrid w:val="0"/>
          <w:sz w:val="28"/>
          <w:szCs w:val="28"/>
        </w:rPr>
      </w:pPr>
      <w:r>
        <w:rPr>
          <w:snapToGrid w:val="0"/>
          <w:sz w:val="28"/>
          <w:szCs w:val="28"/>
        </w:rPr>
        <w:t xml:space="preserve">Демографические проблемы не обошли стороной и рассматриваемые нами Германию и Китай. Даже оказали на них весьма серьезное влияние. </w:t>
      </w:r>
    </w:p>
    <w:p w:rsidR="00251550" w:rsidRDefault="00251550">
      <w:pPr>
        <w:tabs>
          <w:tab w:val="left" w:pos="1136"/>
        </w:tabs>
        <w:jc w:val="both"/>
        <w:rPr>
          <w:snapToGrid w:val="0"/>
          <w:sz w:val="28"/>
          <w:szCs w:val="28"/>
        </w:rPr>
      </w:pPr>
      <w:r>
        <w:rPr>
          <w:snapToGrid w:val="0"/>
          <w:sz w:val="28"/>
          <w:szCs w:val="28"/>
        </w:rPr>
        <w:t xml:space="preserve">Основной задачей нашего реферата является рассмотреть демографию Китая и Германии, дать максимально возможную характеристику этим странам, проследить динамику статистических данных и сделать соответствующие выводы. </w:t>
      </w:r>
    </w:p>
    <w:p w:rsidR="00251550" w:rsidRDefault="00251550">
      <w:pPr>
        <w:tabs>
          <w:tab w:val="left" w:pos="1136"/>
        </w:tabs>
        <w:rPr>
          <w:b/>
          <w:bCs/>
          <w:snapToGrid w:val="0"/>
          <w:sz w:val="28"/>
          <w:szCs w:val="28"/>
        </w:rPr>
      </w:pPr>
      <w:r>
        <w:rPr>
          <w:b/>
          <w:bCs/>
          <w:snapToGrid w:val="0"/>
          <w:sz w:val="28"/>
          <w:szCs w:val="28"/>
        </w:rPr>
        <w:br w:type="page"/>
        <w:t>1. Этническая структура населения</w:t>
      </w:r>
      <w:r>
        <w:rPr>
          <w:b/>
          <w:bCs/>
          <w:snapToGrid w:val="0"/>
          <w:sz w:val="28"/>
          <w:szCs w:val="28"/>
        </w:rPr>
        <w:tab/>
      </w:r>
    </w:p>
    <w:p w:rsidR="00251550" w:rsidRDefault="00251550">
      <w:pPr>
        <w:tabs>
          <w:tab w:val="left" w:pos="1136"/>
        </w:tabs>
        <w:jc w:val="both"/>
        <w:rPr>
          <w:snapToGrid w:val="0"/>
          <w:sz w:val="28"/>
          <w:szCs w:val="28"/>
        </w:rPr>
      </w:pPr>
      <w:r>
        <w:rPr>
          <w:b/>
          <w:bCs/>
          <w:snapToGrid w:val="0"/>
          <w:sz w:val="28"/>
          <w:szCs w:val="28"/>
        </w:rPr>
        <w:tab/>
        <w:t>Китай</w:t>
      </w:r>
      <w:r>
        <w:rPr>
          <w:snapToGrid w:val="0"/>
          <w:sz w:val="28"/>
          <w:szCs w:val="28"/>
        </w:rPr>
        <w:t>, Китайская Народная Республика, КНР, расположен в Центральной и Восточной Азии. Крупнейшая в мире страна по численности населения.</w:t>
      </w:r>
    </w:p>
    <w:p w:rsidR="00251550" w:rsidRDefault="00251550">
      <w:pPr>
        <w:ind w:right="-74"/>
        <w:jc w:val="both"/>
        <w:rPr>
          <w:snapToGrid w:val="0"/>
          <w:sz w:val="28"/>
          <w:szCs w:val="28"/>
        </w:rPr>
      </w:pPr>
    </w:p>
    <w:p w:rsidR="00251550" w:rsidRDefault="00251550">
      <w:pPr>
        <w:tabs>
          <w:tab w:val="left" w:pos="1136"/>
        </w:tabs>
        <w:jc w:val="both"/>
        <w:rPr>
          <w:snapToGrid w:val="0"/>
          <w:sz w:val="28"/>
          <w:szCs w:val="28"/>
        </w:rPr>
      </w:pPr>
      <w:r>
        <w:rPr>
          <w:snapToGrid w:val="0"/>
          <w:sz w:val="28"/>
          <w:szCs w:val="28"/>
        </w:rPr>
        <w:tab/>
        <w:t>Древнекитайская этническая общность сложилась в 7-6 веках до н.э. на среднекитайской равнине вследствие контактов различных народов, говоривших на китайско-тибетских, протоалтайских, австро-азиатских и австронезийских языках. Результатом дальнейшего исторического развития Китая явилось наличие в современном населении большого числа национальных меньшинств. Несмотря на то, что национальные меньшинства составляют только 6,7% всего населения, они расселены на территории, занимающей около 60% площади страны. Плотность населения в этих районах в среднем равна 10 человекам на 1 кв. км, в то время как средняя плотность в районах, населенных китайцами, составляет более 250 человек на 1 кв. км.</w:t>
      </w:r>
    </w:p>
    <w:p w:rsidR="00251550" w:rsidRDefault="00251550">
      <w:pPr>
        <w:tabs>
          <w:tab w:val="left" w:pos="1136"/>
        </w:tabs>
        <w:jc w:val="both"/>
        <w:rPr>
          <w:snapToGrid w:val="0"/>
          <w:sz w:val="28"/>
          <w:szCs w:val="28"/>
        </w:rPr>
      </w:pPr>
      <w:r>
        <w:rPr>
          <w:snapToGrid w:val="0"/>
          <w:sz w:val="28"/>
          <w:szCs w:val="28"/>
        </w:rPr>
        <w:tab/>
        <w:t>В составе населения Китая свыше 50 народов, принадлежащих к различным языковым группам и семьям; 93,3% населения - китайцы (хань), остальные - хуэй, уйгуры, маньчжуры, ицзу, тибетцы, буи, мяо и другие.</w:t>
      </w:r>
    </w:p>
    <w:p w:rsidR="00251550" w:rsidRDefault="00251550">
      <w:pPr>
        <w:tabs>
          <w:tab w:val="left" w:pos="1136"/>
        </w:tabs>
        <w:jc w:val="both"/>
        <w:rPr>
          <w:snapToGrid w:val="0"/>
          <w:sz w:val="28"/>
          <w:szCs w:val="28"/>
        </w:rPr>
      </w:pPr>
      <w:r>
        <w:rPr>
          <w:snapToGrid w:val="0"/>
          <w:sz w:val="28"/>
          <w:szCs w:val="28"/>
        </w:rPr>
        <w:tab/>
        <w:t>Национальные меньшинства населяют всю западную часть страны, а также ряд районов на юге и севере Китая. На юге и юго-западе живут народы, относящиеся к сино-тибетской, паратайской и австроазиатской семьям. в совокупности они составляют 73% общей численности национальных меньшинств. 26% общей численности нацменьшинств образуют народы алтайской семьи и корейцы, расселенные на западе и севере Китая.</w:t>
      </w:r>
    </w:p>
    <w:p w:rsidR="00251550" w:rsidRDefault="00251550">
      <w:pPr>
        <w:tabs>
          <w:tab w:val="left" w:pos="1136"/>
        </w:tabs>
        <w:jc w:val="both"/>
        <w:rPr>
          <w:snapToGrid w:val="0"/>
          <w:sz w:val="28"/>
          <w:szCs w:val="28"/>
        </w:rPr>
      </w:pPr>
      <w:r>
        <w:rPr>
          <w:snapToGrid w:val="0"/>
          <w:sz w:val="28"/>
          <w:szCs w:val="28"/>
        </w:rPr>
        <w:tab/>
        <w:t xml:space="preserve">Наиболее сложным в этническом отношении районом является Юго-Западный Китай. Здесь на сравнительно небольшой территории живет около 30 народностей. </w:t>
      </w:r>
    </w:p>
    <w:p w:rsidR="00251550" w:rsidRDefault="00251550">
      <w:pPr>
        <w:tabs>
          <w:tab w:val="left" w:pos="1136"/>
        </w:tabs>
        <w:jc w:val="both"/>
        <w:rPr>
          <w:snapToGrid w:val="0"/>
          <w:sz w:val="28"/>
          <w:szCs w:val="28"/>
        </w:rPr>
      </w:pPr>
      <w:r>
        <w:rPr>
          <w:snapToGrid w:val="0"/>
          <w:sz w:val="28"/>
          <w:szCs w:val="28"/>
        </w:rPr>
        <w:tab/>
        <w:t xml:space="preserve">Своеобразным этническим составом отличаются города Китая. Подавляющую часть населения городов составляют китайцы; вместе с ними там живут в небольшом числе хуэй, а в Северо-Восточном Китае - и маньчжуры. В городах южной части Синьцзяна живут в основном только уйгуры, а в городах Тибета - тибетцы. </w:t>
      </w:r>
    </w:p>
    <w:p w:rsidR="00251550" w:rsidRDefault="00251550">
      <w:pPr>
        <w:tabs>
          <w:tab w:val="left" w:pos="1136"/>
        </w:tabs>
        <w:jc w:val="both"/>
        <w:rPr>
          <w:snapToGrid w:val="0"/>
          <w:sz w:val="28"/>
          <w:szCs w:val="28"/>
        </w:rPr>
      </w:pPr>
      <w:r>
        <w:rPr>
          <w:snapToGrid w:val="0"/>
          <w:sz w:val="28"/>
          <w:szCs w:val="28"/>
        </w:rPr>
        <w:t xml:space="preserve"> (</w:t>
      </w:r>
      <w:r>
        <w:rPr>
          <w:i/>
          <w:iCs/>
          <w:snapToGrid w:val="0"/>
          <w:sz w:val="28"/>
          <w:szCs w:val="28"/>
        </w:rPr>
        <w:t>Этнический состав населения  см. в приложении 1</w:t>
      </w:r>
      <w:r>
        <w:rPr>
          <w:snapToGrid w:val="0"/>
          <w:sz w:val="28"/>
          <w:szCs w:val="28"/>
        </w:rPr>
        <w:t>).</w:t>
      </w:r>
    </w:p>
    <w:p w:rsidR="00251550" w:rsidRDefault="00251550">
      <w:pPr>
        <w:tabs>
          <w:tab w:val="left" w:pos="1136"/>
        </w:tabs>
        <w:jc w:val="both"/>
        <w:rPr>
          <w:snapToGrid w:val="0"/>
          <w:sz w:val="28"/>
          <w:szCs w:val="28"/>
        </w:rPr>
      </w:pPr>
    </w:p>
    <w:p w:rsidR="00251550" w:rsidRDefault="00251550">
      <w:pPr>
        <w:tabs>
          <w:tab w:val="left" w:pos="1136"/>
        </w:tabs>
        <w:jc w:val="both"/>
        <w:rPr>
          <w:snapToGrid w:val="0"/>
          <w:sz w:val="28"/>
          <w:szCs w:val="28"/>
        </w:rPr>
      </w:pPr>
    </w:p>
    <w:p w:rsidR="00251550" w:rsidRDefault="00251550">
      <w:pPr>
        <w:tabs>
          <w:tab w:val="left" w:pos="1136"/>
        </w:tabs>
        <w:rPr>
          <w:b/>
          <w:bCs/>
          <w:snapToGrid w:val="0"/>
          <w:sz w:val="28"/>
          <w:szCs w:val="28"/>
        </w:rPr>
      </w:pPr>
      <w:r>
        <w:rPr>
          <w:b/>
          <w:bCs/>
          <w:snapToGrid w:val="0"/>
          <w:sz w:val="28"/>
          <w:szCs w:val="28"/>
        </w:rPr>
        <w:br w:type="page"/>
      </w:r>
      <w:r>
        <w:rPr>
          <w:b/>
          <w:bCs/>
          <w:snapToGrid w:val="0"/>
          <w:sz w:val="28"/>
          <w:szCs w:val="28"/>
        </w:rPr>
        <w:tab/>
      </w:r>
    </w:p>
    <w:p w:rsidR="00251550" w:rsidRDefault="00251550">
      <w:pPr>
        <w:tabs>
          <w:tab w:val="left" w:pos="1136"/>
        </w:tabs>
        <w:rPr>
          <w:snapToGrid w:val="0"/>
          <w:sz w:val="28"/>
          <w:szCs w:val="28"/>
        </w:rPr>
      </w:pPr>
      <w:r>
        <w:rPr>
          <w:b/>
          <w:bCs/>
          <w:snapToGrid w:val="0"/>
          <w:sz w:val="28"/>
          <w:szCs w:val="28"/>
        </w:rPr>
        <w:t xml:space="preserve">Германия. </w:t>
      </w:r>
      <w:r>
        <w:rPr>
          <w:snapToGrid w:val="0"/>
          <w:sz w:val="28"/>
          <w:szCs w:val="28"/>
        </w:rPr>
        <w:t>Расположена в Центральной Европе.</w:t>
      </w:r>
    </w:p>
    <w:p w:rsidR="00251550" w:rsidRDefault="00251550">
      <w:pPr>
        <w:tabs>
          <w:tab w:val="left" w:pos="1136"/>
        </w:tabs>
        <w:rPr>
          <w:snapToGrid w:val="0"/>
          <w:sz w:val="28"/>
          <w:szCs w:val="28"/>
        </w:rPr>
      </w:pPr>
      <w:r>
        <w:rPr>
          <w:snapToGrid w:val="0"/>
          <w:sz w:val="28"/>
          <w:szCs w:val="28"/>
        </w:rPr>
        <w:tab/>
        <w:t>За последние три десятка лет Германия из одно-национального государства (немцы составляли до 1960 г. более 99% всего населения) превратилась в страну с весьма сложным этническим составом населения.</w:t>
      </w:r>
    </w:p>
    <w:p w:rsidR="00251550" w:rsidRDefault="00251550">
      <w:pPr>
        <w:tabs>
          <w:tab w:val="left" w:pos="1136"/>
        </w:tabs>
        <w:rPr>
          <w:snapToGrid w:val="0"/>
          <w:sz w:val="28"/>
          <w:szCs w:val="28"/>
        </w:rPr>
      </w:pPr>
      <w:r>
        <w:rPr>
          <w:snapToGrid w:val="0"/>
          <w:sz w:val="28"/>
          <w:szCs w:val="28"/>
        </w:rPr>
        <w:tab/>
        <w:t xml:space="preserve"> Этнической основой немецкого народа были древнегерманские племена, населявшие в начале н. э. пространство между Рейном и Одером и смешавшиеся с более ранними обитателями: на западе и юго-западе - с кельтами, на юге - с ретами. древние германцы состояли из трех групп - герминонской, истевонской, ингевонской.</w:t>
      </w:r>
    </w:p>
    <w:p w:rsidR="00251550" w:rsidRDefault="00251550">
      <w:pPr>
        <w:tabs>
          <w:tab w:val="left" w:pos="1136"/>
        </w:tabs>
        <w:rPr>
          <w:snapToGrid w:val="0"/>
          <w:sz w:val="28"/>
          <w:szCs w:val="28"/>
        </w:rPr>
      </w:pPr>
      <w:r>
        <w:rPr>
          <w:snapToGrid w:val="0"/>
          <w:sz w:val="28"/>
          <w:szCs w:val="28"/>
        </w:rPr>
        <w:tab/>
        <w:t>В настоящее время немцы составляют 92,7% населения страны. Группы национальных меньшинств, относящихся к коренному населению, в Германии немногочисленны. Это около 70 тыс. датчан, 30 тыс. голландцев, 6 тыс. фризов. Все остальные национальные группы состоят из недавних эмигрантов, в большинстве сохраняющих подданство своих стран. (</w:t>
      </w:r>
      <w:r>
        <w:rPr>
          <w:i/>
          <w:iCs/>
          <w:snapToGrid w:val="0"/>
          <w:sz w:val="28"/>
          <w:szCs w:val="28"/>
        </w:rPr>
        <w:t>Этнический состав населения см. в приложении 2</w:t>
      </w:r>
      <w:r>
        <w:rPr>
          <w:snapToGrid w:val="0"/>
          <w:sz w:val="28"/>
          <w:szCs w:val="28"/>
        </w:rPr>
        <w:t>).</w:t>
      </w:r>
    </w:p>
    <w:p w:rsidR="00251550" w:rsidRDefault="00251550">
      <w:pPr>
        <w:tabs>
          <w:tab w:val="left" w:pos="1136"/>
        </w:tabs>
        <w:rPr>
          <w:snapToGrid w:val="0"/>
          <w:sz w:val="28"/>
          <w:szCs w:val="28"/>
        </w:rPr>
      </w:pPr>
    </w:p>
    <w:p w:rsidR="00251550" w:rsidRDefault="00251550">
      <w:pPr>
        <w:pStyle w:val="a6"/>
        <w:rPr>
          <w:sz w:val="28"/>
          <w:szCs w:val="28"/>
        </w:rPr>
      </w:pPr>
    </w:p>
    <w:p w:rsidR="00251550" w:rsidRDefault="00251550">
      <w:pPr>
        <w:pStyle w:val="a6"/>
        <w:rPr>
          <w:sz w:val="28"/>
          <w:szCs w:val="28"/>
        </w:rPr>
      </w:pPr>
      <w:r>
        <w:rPr>
          <w:sz w:val="28"/>
          <w:szCs w:val="28"/>
        </w:rPr>
        <w:t>Вывод:</w:t>
      </w:r>
    </w:p>
    <w:p w:rsidR="00251550" w:rsidRDefault="00251550">
      <w:pPr>
        <w:pStyle w:val="21"/>
        <w:tabs>
          <w:tab w:val="clear" w:pos="3119"/>
          <w:tab w:val="clear" w:pos="6237"/>
        </w:tabs>
        <w:rPr>
          <w:sz w:val="28"/>
          <w:szCs w:val="28"/>
        </w:rPr>
      </w:pPr>
      <w:r>
        <w:rPr>
          <w:sz w:val="28"/>
          <w:szCs w:val="28"/>
        </w:rPr>
        <w:t xml:space="preserve">Воспользовавшись приложениями 1 и 2 мы можем прийти к выводу, что обе страны, представленные в данном реферате обладают большой степенью этнического разнообразия, Китай за счет огромной территории и возможности для деятельности  в этом пространстве, Германия – вследствие благоприятных экономических, экологических и др. условий проживания (подразумевается в первую очередь условия для миграции). </w:t>
      </w:r>
    </w:p>
    <w:p w:rsidR="00251550" w:rsidRDefault="00251550">
      <w:pPr>
        <w:tabs>
          <w:tab w:val="left" w:pos="1136"/>
        </w:tabs>
        <w:rPr>
          <w:snapToGrid w:val="0"/>
          <w:sz w:val="28"/>
          <w:szCs w:val="28"/>
        </w:rPr>
      </w:pPr>
      <w:r>
        <w:rPr>
          <w:snapToGrid w:val="0"/>
          <w:sz w:val="28"/>
          <w:szCs w:val="28"/>
        </w:rPr>
        <w:t>Мы можем также отметить такой момент, что Китай и Германия, являясь многонациональными государствами, практически не имеют на своей территории людей с одинаковыми национальностями. Если Китай представляют в основном восточные народности, то Германию – западные, т. е. славянская, германская, романская группы.</w:t>
      </w:r>
    </w:p>
    <w:p w:rsidR="00251550" w:rsidRDefault="00251550">
      <w:pPr>
        <w:tabs>
          <w:tab w:val="left" w:pos="1136"/>
        </w:tabs>
        <w:rPr>
          <w:snapToGrid w:val="0"/>
          <w:sz w:val="28"/>
          <w:szCs w:val="28"/>
        </w:rPr>
      </w:pPr>
    </w:p>
    <w:p w:rsidR="00251550" w:rsidRDefault="00251550">
      <w:pPr>
        <w:tabs>
          <w:tab w:val="left" w:pos="1136"/>
        </w:tabs>
        <w:rPr>
          <w:snapToGrid w:val="0"/>
          <w:sz w:val="28"/>
          <w:szCs w:val="28"/>
        </w:rPr>
      </w:pPr>
    </w:p>
    <w:p w:rsidR="00251550" w:rsidRDefault="00251550">
      <w:pPr>
        <w:tabs>
          <w:tab w:val="left" w:pos="1136"/>
        </w:tabs>
        <w:rPr>
          <w:snapToGrid w:val="0"/>
          <w:sz w:val="28"/>
          <w:szCs w:val="28"/>
        </w:rPr>
      </w:pPr>
    </w:p>
    <w:p w:rsidR="00251550" w:rsidRDefault="00251550">
      <w:pPr>
        <w:tabs>
          <w:tab w:val="left" w:pos="1136"/>
        </w:tabs>
        <w:rPr>
          <w:snapToGrid w:val="0"/>
          <w:sz w:val="28"/>
          <w:szCs w:val="28"/>
        </w:rPr>
      </w:pPr>
    </w:p>
    <w:p w:rsidR="00251550" w:rsidRDefault="00251550">
      <w:pPr>
        <w:tabs>
          <w:tab w:val="left" w:pos="1136"/>
        </w:tabs>
        <w:rPr>
          <w:snapToGrid w:val="0"/>
          <w:sz w:val="28"/>
          <w:szCs w:val="28"/>
        </w:rPr>
      </w:pPr>
    </w:p>
    <w:p w:rsidR="00251550" w:rsidRDefault="00251550">
      <w:pPr>
        <w:tabs>
          <w:tab w:val="left" w:pos="1136"/>
        </w:tabs>
        <w:rPr>
          <w:snapToGrid w:val="0"/>
          <w:sz w:val="28"/>
          <w:szCs w:val="28"/>
        </w:rPr>
      </w:pPr>
    </w:p>
    <w:p w:rsidR="00251550" w:rsidRDefault="00251550">
      <w:pPr>
        <w:tabs>
          <w:tab w:val="left" w:pos="1136"/>
        </w:tabs>
        <w:rPr>
          <w:snapToGrid w:val="0"/>
          <w:sz w:val="28"/>
          <w:szCs w:val="28"/>
        </w:rPr>
      </w:pPr>
    </w:p>
    <w:p w:rsidR="00251550" w:rsidRDefault="00251550">
      <w:pPr>
        <w:tabs>
          <w:tab w:val="left" w:pos="1136"/>
        </w:tabs>
        <w:rPr>
          <w:snapToGrid w:val="0"/>
          <w:sz w:val="28"/>
          <w:szCs w:val="28"/>
        </w:rPr>
      </w:pPr>
    </w:p>
    <w:p w:rsidR="00251550" w:rsidRDefault="00251550">
      <w:pPr>
        <w:tabs>
          <w:tab w:val="left" w:pos="1136"/>
        </w:tabs>
        <w:rPr>
          <w:snapToGrid w:val="0"/>
          <w:sz w:val="28"/>
          <w:szCs w:val="28"/>
        </w:rPr>
      </w:pPr>
    </w:p>
    <w:p w:rsidR="009831BC" w:rsidRDefault="009831BC">
      <w:pPr>
        <w:tabs>
          <w:tab w:val="left" w:pos="360"/>
        </w:tabs>
        <w:ind w:left="360" w:hanging="360"/>
        <w:jc w:val="center"/>
        <w:rPr>
          <w:b/>
          <w:bCs/>
          <w:snapToGrid w:val="0"/>
          <w:sz w:val="28"/>
          <w:szCs w:val="28"/>
        </w:rPr>
      </w:pPr>
    </w:p>
    <w:p w:rsidR="009831BC" w:rsidRDefault="009831BC">
      <w:pPr>
        <w:tabs>
          <w:tab w:val="left" w:pos="360"/>
        </w:tabs>
        <w:ind w:left="360" w:hanging="360"/>
        <w:jc w:val="center"/>
        <w:rPr>
          <w:b/>
          <w:bCs/>
          <w:snapToGrid w:val="0"/>
          <w:sz w:val="28"/>
          <w:szCs w:val="28"/>
        </w:rPr>
      </w:pPr>
    </w:p>
    <w:p w:rsidR="009831BC" w:rsidRDefault="009831BC">
      <w:pPr>
        <w:tabs>
          <w:tab w:val="left" w:pos="360"/>
        </w:tabs>
        <w:ind w:left="360" w:hanging="360"/>
        <w:jc w:val="center"/>
        <w:rPr>
          <w:b/>
          <w:bCs/>
          <w:snapToGrid w:val="0"/>
          <w:sz w:val="28"/>
          <w:szCs w:val="28"/>
        </w:rPr>
      </w:pPr>
    </w:p>
    <w:p w:rsidR="00251550" w:rsidRDefault="00251550">
      <w:pPr>
        <w:tabs>
          <w:tab w:val="left" w:pos="360"/>
        </w:tabs>
        <w:ind w:left="360" w:hanging="360"/>
        <w:jc w:val="center"/>
        <w:rPr>
          <w:b/>
          <w:bCs/>
          <w:snapToGrid w:val="0"/>
          <w:sz w:val="28"/>
          <w:szCs w:val="28"/>
        </w:rPr>
      </w:pPr>
      <w:r>
        <w:rPr>
          <w:b/>
          <w:bCs/>
          <w:snapToGrid w:val="0"/>
          <w:sz w:val="28"/>
          <w:szCs w:val="28"/>
        </w:rPr>
        <w:t>2.</w:t>
      </w:r>
      <w:r>
        <w:rPr>
          <w:b/>
          <w:bCs/>
          <w:snapToGrid w:val="0"/>
          <w:sz w:val="28"/>
          <w:szCs w:val="28"/>
        </w:rPr>
        <w:tab/>
        <w:t>Оценки численности населения и естественный прирост.</w:t>
      </w:r>
    </w:p>
    <w:p w:rsidR="00251550" w:rsidRDefault="00251550">
      <w:pPr>
        <w:tabs>
          <w:tab w:val="left" w:pos="360"/>
        </w:tabs>
        <w:ind w:left="360" w:hanging="360"/>
        <w:rPr>
          <w:b/>
          <w:bCs/>
          <w:snapToGrid w:val="0"/>
          <w:sz w:val="28"/>
          <w:szCs w:val="28"/>
        </w:rPr>
      </w:pPr>
    </w:p>
    <w:p w:rsidR="00251550" w:rsidRDefault="00251550">
      <w:pPr>
        <w:tabs>
          <w:tab w:val="left" w:pos="360"/>
        </w:tabs>
        <w:ind w:left="360" w:hanging="360"/>
        <w:rPr>
          <w:snapToGrid w:val="0"/>
          <w:sz w:val="28"/>
          <w:szCs w:val="28"/>
        </w:rPr>
      </w:pPr>
      <w:r>
        <w:rPr>
          <w:b/>
          <w:bCs/>
          <w:snapToGrid w:val="0"/>
          <w:sz w:val="28"/>
          <w:szCs w:val="28"/>
        </w:rPr>
        <w:t>Китай</w:t>
      </w:r>
    </w:p>
    <w:p w:rsidR="00251550" w:rsidRDefault="00251550">
      <w:pPr>
        <w:ind w:firstLine="426"/>
        <w:jc w:val="both"/>
        <w:rPr>
          <w:snapToGrid w:val="0"/>
          <w:sz w:val="28"/>
          <w:szCs w:val="28"/>
        </w:rPr>
      </w:pPr>
      <w:r>
        <w:rPr>
          <w:snapToGrid w:val="0"/>
          <w:sz w:val="28"/>
          <w:szCs w:val="28"/>
        </w:rPr>
        <w:t>В</w:t>
      </w:r>
      <w:r>
        <w:rPr>
          <w:b/>
          <w:bCs/>
          <w:snapToGrid w:val="0"/>
          <w:sz w:val="28"/>
          <w:szCs w:val="28"/>
        </w:rPr>
        <w:t xml:space="preserve"> </w:t>
      </w:r>
      <w:r>
        <w:rPr>
          <w:snapToGrid w:val="0"/>
          <w:sz w:val="28"/>
          <w:szCs w:val="28"/>
        </w:rPr>
        <w:t>древних исторических хрониках указывается, что на территории Китая первые учеты («переписи») населения осуществлялись в царстве Чжоу в 788 году до н.э. и в царстве Чу в 589 году до н.э. такие учеты населения проводились сравнительно регулярно после образования централизованного государства. За первые 150 лет этого периода их было свыше 10; учету подлежали лишь плательщики налогов, а также женщины в возрасте 15-30 лет; средняя численность населения по этим переписям 63,5 млн. человек, с поправкой на все население - 80-85 млн. человек. Эти «переписи» были несовершенны, неполны; недоучет и повторный счет существовали одновременно, регистрации не подлежали национальные меньшинства, не учитывались переселенцы.</w:t>
      </w:r>
    </w:p>
    <w:p w:rsidR="00251550" w:rsidRDefault="00251550">
      <w:pPr>
        <w:ind w:firstLine="426"/>
        <w:jc w:val="both"/>
        <w:rPr>
          <w:snapToGrid w:val="0"/>
          <w:sz w:val="28"/>
          <w:szCs w:val="28"/>
        </w:rPr>
      </w:pPr>
    </w:p>
    <w:p w:rsidR="00251550" w:rsidRDefault="00251550">
      <w:pPr>
        <w:ind w:firstLine="426"/>
        <w:jc w:val="both"/>
        <w:rPr>
          <w:snapToGrid w:val="0"/>
          <w:sz w:val="28"/>
          <w:szCs w:val="28"/>
        </w:rPr>
      </w:pPr>
      <w:r>
        <w:rPr>
          <w:snapToGrid w:val="0"/>
          <w:sz w:val="28"/>
          <w:szCs w:val="28"/>
        </w:rPr>
        <w:t>После</w:t>
      </w:r>
      <w:r>
        <w:rPr>
          <w:b/>
          <w:bCs/>
          <w:snapToGrid w:val="0"/>
          <w:sz w:val="28"/>
          <w:szCs w:val="28"/>
        </w:rPr>
        <w:t xml:space="preserve"> </w:t>
      </w:r>
      <w:r>
        <w:rPr>
          <w:snapToGrid w:val="0"/>
          <w:sz w:val="28"/>
          <w:szCs w:val="28"/>
        </w:rPr>
        <w:t>образования КНР в стране стал налаживаться повсеместный учет населения и в 1953 году была проведена первая общегосударственная перепись, результаты которой показали численность населения - 582,6 млн. человек (без Тайваня). Вторая перепись населения КНР состоялась в 1964 году, численность населения на эту дату составило 698,6 млн. человек. Летом 1982 года проводилась третья общенациональная перепись населения; численность составила 1008,2 миллионов человек, т.е. впервые превысила 1 миллиард человек. Данные переписи 1990 года показали, что население 29 провинций и автономных районов Китая составило 1,160 млрд. человек.</w:t>
      </w:r>
    </w:p>
    <w:p w:rsidR="00251550" w:rsidRDefault="00251550">
      <w:pPr>
        <w:jc w:val="both"/>
        <w:rPr>
          <w:snapToGrid w:val="0"/>
          <w:sz w:val="28"/>
          <w:szCs w:val="28"/>
        </w:rPr>
      </w:pPr>
      <w:r>
        <w:rPr>
          <w:snapToGrid w:val="0"/>
          <w:sz w:val="28"/>
          <w:szCs w:val="28"/>
        </w:rPr>
        <w:t xml:space="preserve">               Население КНР за 1949-1990 год выросло на 618 миллионов, с 542 до 1160 млн. человек, средний абсолютный прирост составлял около 15 млн. человек. Следует отметить, что за первую половину ХХ столетия население увеличилось лишь на 50-60 млн. человек, темпы прироста населения составляли около 0,3% в год. Из общей суммы абсолютного прироста на 1950-е годы приходится 120 млн. человек, на 1960-е годы - 145 млн., на 1970-е годы - 146 млн.</w:t>
      </w:r>
    </w:p>
    <w:p w:rsidR="00251550" w:rsidRDefault="00251550">
      <w:pPr>
        <w:tabs>
          <w:tab w:val="left" w:pos="1136"/>
        </w:tabs>
        <w:rPr>
          <w:snapToGrid w:val="0"/>
          <w:sz w:val="28"/>
          <w:szCs w:val="28"/>
        </w:rPr>
      </w:pPr>
      <w:r>
        <w:rPr>
          <w:snapToGrid w:val="0"/>
          <w:sz w:val="28"/>
          <w:szCs w:val="28"/>
        </w:rPr>
        <w:t xml:space="preserve">                            </w:t>
      </w:r>
    </w:p>
    <w:p w:rsidR="00251550" w:rsidRDefault="00251550">
      <w:pPr>
        <w:tabs>
          <w:tab w:val="left" w:pos="1136"/>
        </w:tabs>
        <w:rPr>
          <w:b/>
          <w:bCs/>
          <w:snapToGrid w:val="0"/>
          <w:color w:val="000000"/>
          <w:sz w:val="28"/>
          <w:szCs w:val="28"/>
        </w:rPr>
      </w:pPr>
      <w:r>
        <w:rPr>
          <w:b/>
          <w:bCs/>
          <w:snapToGrid w:val="0"/>
          <w:color w:val="000000"/>
          <w:sz w:val="28"/>
          <w:szCs w:val="28"/>
        </w:rPr>
        <w:t xml:space="preserve">                                    Германия</w:t>
      </w:r>
    </w:p>
    <w:p w:rsidR="00251550" w:rsidRDefault="00251550">
      <w:pPr>
        <w:tabs>
          <w:tab w:val="left" w:pos="1136"/>
        </w:tabs>
        <w:rPr>
          <w:snapToGrid w:val="0"/>
          <w:color w:val="000000"/>
          <w:sz w:val="28"/>
          <w:szCs w:val="28"/>
        </w:rPr>
      </w:pPr>
      <w:r>
        <w:rPr>
          <w:snapToGrid w:val="0"/>
          <w:color w:val="000000"/>
          <w:sz w:val="28"/>
          <w:szCs w:val="28"/>
        </w:rPr>
        <w:tab/>
        <w:t>Примерно с середины 14 века в Западной Европе началась эпоха Возрождения, характеризуемая быстрым подъемом науки, техники и культуры. Развитие материального производства и увеличение продуктов питания создали основу для увеличения темпов роста численности населения.</w:t>
      </w:r>
    </w:p>
    <w:p w:rsidR="00251550" w:rsidRDefault="00251550">
      <w:pPr>
        <w:tabs>
          <w:tab w:val="left" w:pos="1136"/>
        </w:tabs>
        <w:rPr>
          <w:snapToGrid w:val="0"/>
          <w:color w:val="000000"/>
          <w:sz w:val="28"/>
          <w:szCs w:val="28"/>
        </w:rPr>
      </w:pPr>
      <w:r>
        <w:rPr>
          <w:snapToGrid w:val="0"/>
          <w:color w:val="000000"/>
          <w:sz w:val="28"/>
          <w:szCs w:val="28"/>
        </w:rPr>
        <w:tab/>
        <w:t>Однако общий процесс увеличения темпов роста населения Зарубежной Европы в отдельных странах до 19 века все еще нередко прерывался периодами снижения численности населения. Это вызывалось продолжающимися эпидемиями (чумы в 1624, 1639 и др.), голодом и войнами.</w:t>
      </w:r>
    </w:p>
    <w:p w:rsidR="00251550" w:rsidRDefault="00251550">
      <w:pPr>
        <w:tabs>
          <w:tab w:val="left" w:pos="1136"/>
        </w:tabs>
        <w:rPr>
          <w:snapToGrid w:val="0"/>
          <w:color w:val="000000"/>
          <w:sz w:val="28"/>
          <w:szCs w:val="28"/>
        </w:rPr>
      </w:pPr>
      <w:r>
        <w:rPr>
          <w:snapToGrid w:val="0"/>
          <w:color w:val="000000"/>
          <w:sz w:val="28"/>
          <w:szCs w:val="28"/>
        </w:rPr>
        <w:tab/>
        <w:t>Общая численность населения Германии за 19 век возросла с 24 до 56,5 млн. человек. Доля населения Германии к началу 20 века была бы еще выше, если бы в течение 19 в. за пределы Европы не эмигрировало около 5 млн. человек. Очень сильный урон населению Германии нанесли две мировые войны. Прямые военные потери составили более 2 млн. человек. Если же учесть косвенные потери (снижение рождаемости в годы войны из-за мобилизации мужчин и разрыва семейных связей, повышение смертности среди гражданского населения и потери от эпидемии гриппа, распространение которого в 1918-1919 гг. было связано с тяготами предшествовавших военных лет), то общие потери составят более 3 млн. человек.</w:t>
      </w:r>
    </w:p>
    <w:p w:rsidR="00251550" w:rsidRDefault="00251550">
      <w:pPr>
        <w:tabs>
          <w:tab w:val="left" w:pos="1136"/>
        </w:tabs>
        <w:rPr>
          <w:snapToGrid w:val="0"/>
          <w:color w:val="000000"/>
          <w:sz w:val="28"/>
          <w:szCs w:val="28"/>
        </w:rPr>
      </w:pPr>
      <w:r>
        <w:rPr>
          <w:snapToGrid w:val="0"/>
          <w:color w:val="000000"/>
          <w:sz w:val="28"/>
          <w:szCs w:val="28"/>
        </w:rPr>
        <w:tab/>
        <w:t>В послевоенные годы для Германии был характерен низкий естественный прирост населения. С 1946 по 1965г. он был равен 5 - 8% в год, а затем стал еще больше снижаться. Начиная с 1972г. число смертей в Германии превышает число рождений; в последние годы рождаемость составляет 10% (самая низкая в мире; в отдельные годы она падала даже до 8%), смертность - 12%, естественная убыль - 2%. Несмотря на это, резкое превышение иммиграции над эмиграцией обеспечивало довольно быстрый рост населения; с 1950 по 1983г. оно увеличилось на 25%, а число городских жителей - в 1,5 раза. Но уже начиная с 1974г. население страны стало уменьшаться - и за счет превышения выезда над въездом и за счет превышения числа смертей над числом рождений.</w:t>
      </w:r>
    </w:p>
    <w:p w:rsidR="00251550" w:rsidRDefault="00251550">
      <w:pPr>
        <w:tabs>
          <w:tab w:val="left" w:pos="1136"/>
        </w:tabs>
        <w:rPr>
          <w:snapToGrid w:val="0"/>
          <w:color w:val="000000"/>
          <w:sz w:val="28"/>
          <w:szCs w:val="28"/>
        </w:rPr>
      </w:pPr>
      <w:r>
        <w:rPr>
          <w:snapToGrid w:val="0"/>
          <w:color w:val="000000"/>
          <w:sz w:val="28"/>
          <w:szCs w:val="28"/>
        </w:rPr>
        <w:tab/>
        <w:t>Сейчас численность населения Германии равна 81 млн. 337 тыс. человек.</w:t>
      </w:r>
    </w:p>
    <w:p w:rsidR="00251550" w:rsidRDefault="00251550">
      <w:pPr>
        <w:tabs>
          <w:tab w:val="left" w:pos="1136"/>
        </w:tabs>
        <w:rPr>
          <w:snapToGrid w:val="0"/>
          <w:color w:val="000000"/>
          <w:sz w:val="28"/>
          <w:szCs w:val="28"/>
        </w:rPr>
      </w:pPr>
    </w:p>
    <w:p w:rsidR="00251550" w:rsidRDefault="00251550">
      <w:pPr>
        <w:pStyle w:val="a6"/>
        <w:tabs>
          <w:tab w:val="left" w:pos="1988"/>
        </w:tabs>
        <w:rPr>
          <w:sz w:val="28"/>
          <w:szCs w:val="28"/>
        </w:rPr>
      </w:pPr>
      <w:r>
        <w:rPr>
          <w:sz w:val="28"/>
          <w:szCs w:val="28"/>
        </w:rPr>
        <w:t>Вывод:</w:t>
      </w:r>
    </w:p>
    <w:p w:rsidR="00251550" w:rsidRDefault="00251550">
      <w:pPr>
        <w:pStyle w:val="21"/>
        <w:tabs>
          <w:tab w:val="clear" w:pos="3119"/>
          <w:tab w:val="clear" w:pos="6237"/>
          <w:tab w:val="left" w:pos="1988"/>
        </w:tabs>
        <w:rPr>
          <w:sz w:val="28"/>
          <w:szCs w:val="28"/>
        </w:rPr>
      </w:pPr>
      <w:r>
        <w:rPr>
          <w:sz w:val="28"/>
          <w:szCs w:val="28"/>
        </w:rPr>
        <w:t>Сравнивая показатели численности населения Китая и Германии, приходим к заключению, что эти страны имеют совершенно противоположные тенденции. Если в Китае численность населения ежегодно возрастает на определенно высокую величину, то в Германии наблюдается явление замедленного роста населения, а в последние годы рост численности населения прекратился (по последним данным естественный прирост = 0%). Попробуем показать это с помощью таблиц и диаграмм.</w:t>
      </w:r>
    </w:p>
    <w:p w:rsidR="00251550" w:rsidRDefault="00251550">
      <w:pPr>
        <w:tabs>
          <w:tab w:val="left" w:pos="1136"/>
          <w:tab w:val="left" w:pos="1988"/>
        </w:tabs>
        <w:rPr>
          <w:snapToGrid w:val="0"/>
          <w:sz w:val="28"/>
          <w:szCs w:val="28"/>
        </w:rPr>
      </w:pPr>
    </w:p>
    <w:p w:rsidR="00251550" w:rsidRDefault="00251550">
      <w:pPr>
        <w:rPr>
          <w:b/>
          <w:bCs/>
          <w:snapToGrid w:val="0"/>
          <w:sz w:val="28"/>
          <w:szCs w:val="28"/>
        </w:rPr>
      </w:pPr>
      <w:r>
        <w:rPr>
          <w:b/>
          <w:bCs/>
          <w:snapToGrid w:val="0"/>
          <w:sz w:val="28"/>
          <w:szCs w:val="28"/>
        </w:rPr>
        <w:t>Таблица 1. Динамика численности и прироста населения КНР.</w:t>
      </w:r>
    </w:p>
    <w:p w:rsidR="00251550" w:rsidRDefault="00251550">
      <w:pPr>
        <w:rPr>
          <w:snapToGrid w:val="0"/>
          <w:sz w:val="28"/>
          <w:szCs w:val="28"/>
        </w:rPr>
      </w:pPr>
    </w:p>
    <w:p w:rsidR="00251550" w:rsidRDefault="00251550">
      <w:pPr>
        <w:shd w:val="clear" w:color="auto" w:fill="FFFFFF"/>
        <w:tabs>
          <w:tab w:val="left" w:pos="735"/>
          <w:tab w:val="left" w:pos="4753"/>
          <w:tab w:val="left" w:pos="7165"/>
        </w:tabs>
        <w:rPr>
          <w:rFonts w:ascii="Arial" w:hAnsi="Arial" w:cs="Arial"/>
          <w:snapToGrid w:val="0"/>
          <w:sz w:val="28"/>
          <w:szCs w:val="28"/>
          <w:shd w:val="clear" w:color="auto" w:fill="C0C0C0"/>
        </w:rPr>
      </w:pPr>
      <w:r>
        <w:rPr>
          <w:rFonts w:ascii="Arial" w:hAnsi="Arial" w:cs="Arial"/>
          <w:b/>
          <w:bCs/>
          <w:snapToGrid w:val="0"/>
          <w:sz w:val="28"/>
          <w:szCs w:val="28"/>
          <w:shd w:val="clear" w:color="auto" w:fill="C0C0C0"/>
        </w:rPr>
        <w:t xml:space="preserve"> Годы  </w:t>
      </w:r>
      <w:r>
        <w:rPr>
          <w:rFonts w:ascii="Arial" w:hAnsi="Arial" w:cs="Arial"/>
          <w:snapToGrid w:val="0"/>
          <w:sz w:val="28"/>
          <w:szCs w:val="28"/>
          <w:shd w:val="clear" w:color="auto" w:fill="C0C0C0"/>
        </w:rPr>
        <w:t>Числ. нас., млн.чел.  Прирост(%)     Прирост      Механич.</w:t>
      </w:r>
    </w:p>
    <w:p w:rsidR="00251550" w:rsidRDefault="00251550">
      <w:pPr>
        <w:shd w:val="clear" w:color="auto" w:fill="FFFFFF"/>
        <w:tabs>
          <w:tab w:val="left" w:pos="735"/>
          <w:tab w:val="left" w:pos="4753"/>
          <w:tab w:val="left" w:pos="5670"/>
          <w:tab w:val="left" w:pos="7165"/>
        </w:tabs>
        <w:rPr>
          <w:rFonts w:ascii="Arial" w:hAnsi="Arial" w:cs="Arial"/>
          <w:b/>
          <w:bCs/>
          <w:snapToGrid w:val="0"/>
          <w:sz w:val="28"/>
          <w:szCs w:val="28"/>
        </w:rPr>
      </w:pPr>
      <w:r>
        <w:rPr>
          <w:rFonts w:ascii="Arial" w:hAnsi="Arial" w:cs="Arial"/>
          <w:snapToGrid w:val="0"/>
          <w:sz w:val="28"/>
          <w:szCs w:val="28"/>
          <w:shd w:val="clear" w:color="auto" w:fill="C0C0C0"/>
        </w:rPr>
        <w:t xml:space="preserve">                                                                                              прирост.</w:t>
      </w:r>
      <w:r>
        <w:rPr>
          <w:rFonts w:ascii="Arial" w:hAnsi="Arial" w:cs="Arial"/>
          <w:b/>
          <w:bCs/>
          <w:snapToGrid w:val="0"/>
          <w:sz w:val="28"/>
          <w:szCs w:val="28"/>
        </w:rPr>
        <w:t xml:space="preserve">                </w:t>
      </w:r>
    </w:p>
    <w:p w:rsidR="00251550" w:rsidRDefault="00251550">
      <w:pPr>
        <w:tabs>
          <w:tab w:val="left" w:pos="735"/>
          <w:tab w:val="left" w:pos="3969"/>
          <w:tab w:val="left" w:pos="5670"/>
          <w:tab w:val="left" w:pos="7165"/>
        </w:tabs>
        <w:rPr>
          <w:rFonts w:ascii="Arial" w:hAnsi="Arial" w:cs="Arial"/>
          <w:snapToGrid w:val="0"/>
          <w:sz w:val="28"/>
          <w:szCs w:val="28"/>
        </w:rPr>
      </w:pPr>
      <w:r>
        <w:rPr>
          <w:rFonts w:ascii="Arial" w:hAnsi="Arial" w:cs="Arial"/>
          <w:snapToGrid w:val="0"/>
          <w:sz w:val="28"/>
          <w:szCs w:val="28"/>
        </w:rPr>
        <w:t>1955</w:t>
      </w:r>
      <w:r>
        <w:rPr>
          <w:rFonts w:ascii="Arial" w:hAnsi="Arial" w:cs="Arial"/>
          <w:snapToGrid w:val="0"/>
          <w:sz w:val="28"/>
          <w:szCs w:val="28"/>
        </w:rPr>
        <w:tab/>
        <w:t xml:space="preserve">             614,6</w:t>
      </w:r>
      <w:r>
        <w:rPr>
          <w:rFonts w:ascii="Arial" w:hAnsi="Arial" w:cs="Arial"/>
          <w:snapToGrid w:val="0"/>
          <w:sz w:val="28"/>
          <w:szCs w:val="28"/>
        </w:rPr>
        <w:tab/>
        <w:t>11%</w:t>
      </w:r>
      <w:r>
        <w:rPr>
          <w:rFonts w:ascii="Arial" w:hAnsi="Arial" w:cs="Arial"/>
          <w:snapToGrid w:val="0"/>
          <w:sz w:val="28"/>
          <w:szCs w:val="28"/>
        </w:rPr>
        <w:tab/>
      </w:r>
    </w:p>
    <w:p w:rsidR="00251550" w:rsidRDefault="00251550">
      <w:pPr>
        <w:tabs>
          <w:tab w:val="left" w:pos="735"/>
          <w:tab w:val="left" w:pos="3969"/>
          <w:tab w:val="left" w:pos="5670"/>
          <w:tab w:val="left" w:pos="7165"/>
        </w:tabs>
        <w:rPr>
          <w:rFonts w:ascii="Arial" w:hAnsi="Arial" w:cs="Arial"/>
          <w:snapToGrid w:val="0"/>
          <w:sz w:val="28"/>
          <w:szCs w:val="28"/>
        </w:rPr>
      </w:pPr>
      <w:r>
        <w:rPr>
          <w:rFonts w:ascii="Arial" w:hAnsi="Arial" w:cs="Arial"/>
          <w:snapToGrid w:val="0"/>
          <w:sz w:val="28"/>
          <w:szCs w:val="28"/>
        </w:rPr>
        <w:t>1960</w:t>
      </w:r>
      <w:r>
        <w:rPr>
          <w:rFonts w:ascii="Arial" w:hAnsi="Arial" w:cs="Arial"/>
          <w:snapToGrid w:val="0"/>
          <w:sz w:val="28"/>
          <w:szCs w:val="28"/>
        </w:rPr>
        <w:tab/>
        <w:t xml:space="preserve">             662,1</w:t>
      </w:r>
      <w:r>
        <w:rPr>
          <w:rFonts w:ascii="Arial" w:hAnsi="Arial" w:cs="Arial"/>
          <w:snapToGrid w:val="0"/>
          <w:sz w:val="28"/>
          <w:szCs w:val="28"/>
        </w:rPr>
        <w:tab/>
        <w:t>8%</w:t>
      </w:r>
      <w:r>
        <w:rPr>
          <w:rFonts w:ascii="Arial" w:hAnsi="Arial" w:cs="Arial"/>
          <w:snapToGrid w:val="0"/>
          <w:sz w:val="28"/>
          <w:szCs w:val="28"/>
        </w:rPr>
        <w:tab/>
        <w:t>19000</w:t>
      </w:r>
      <w:r>
        <w:rPr>
          <w:rFonts w:ascii="Arial" w:hAnsi="Arial" w:cs="Arial"/>
          <w:snapToGrid w:val="0"/>
          <w:sz w:val="28"/>
          <w:szCs w:val="28"/>
        </w:rPr>
        <w:tab/>
        <w:t>47310000</w:t>
      </w:r>
    </w:p>
    <w:p w:rsidR="00251550" w:rsidRDefault="00251550">
      <w:pPr>
        <w:tabs>
          <w:tab w:val="left" w:pos="1278"/>
          <w:tab w:val="left" w:pos="3969"/>
          <w:tab w:val="left" w:pos="5670"/>
          <w:tab w:val="left" w:pos="7165"/>
        </w:tabs>
        <w:rPr>
          <w:rFonts w:ascii="Arial" w:hAnsi="Arial" w:cs="Arial"/>
          <w:snapToGrid w:val="0"/>
          <w:sz w:val="28"/>
          <w:szCs w:val="28"/>
        </w:rPr>
      </w:pPr>
      <w:r>
        <w:rPr>
          <w:rFonts w:ascii="Arial" w:hAnsi="Arial" w:cs="Arial"/>
          <w:snapToGrid w:val="0"/>
          <w:sz w:val="28"/>
          <w:szCs w:val="28"/>
        </w:rPr>
        <w:t>1965</w:t>
      </w:r>
      <w:r>
        <w:rPr>
          <w:rFonts w:ascii="Arial" w:hAnsi="Arial" w:cs="Arial"/>
          <w:snapToGrid w:val="0"/>
          <w:sz w:val="28"/>
          <w:szCs w:val="28"/>
        </w:rPr>
        <w:tab/>
        <w:t xml:space="preserve">      725,4</w:t>
      </w:r>
      <w:r>
        <w:rPr>
          <w:rFonts w:ascii="Arial" w:hAnsi="Arial" w:cs="Arial"/>
          <w:snapToGrid w:val="0"/>
          <w:sz w:val="28"/>
          <w:szCs w:val="28"/>
        </w:rPr>
        <w:tab/>
        <w:t>10%</w:t>
      </w:r>
      <w:r>
        <w:rPr>
          <w:rFonts w:ascii="Arial" w:hAnsi="Arial" w:cs="Arial"/>
          <w:snapToGrid w:val="0"/>
          <w:sz w:val="28"/>
          <w:szCs w:val="28"/>
        </w:rPr>
        <w:tab/>
        <w:t>316500</w:t>
      </w:r>
      <w:r>
        <w:rPr>
          <w:rFonts w:ascii="Arial" w:hAnsi="Arial" w:cs="Arial"/>
          <w:snapToGrid w:val="0"/>
          <w:sz w:val="28"/>
          <w:szCs w:val="28"/>
        </w:rPr>
        <w:tab/>
        <w:t>62983500</w:t>
      </w:r>
    </w:p>
    <w:p w:rsidR="00251550" w:rsidRDefault="00251550">
      <w:pPr>
        <w:tabs>
          <w:tab w:val="left" w:pos="735"/>
          <w:tab w:val="left" w:pos="3969"/>
          <w:tab w:val="left" w:pos="5670"/>
          <w:tab w:val="left" w:pos="7165"/>
        </w:tabs>
        <w:rPr>
          <w:rFonts w:ascii="Arial" w:hAnsi="Arial" w:cs="Arial"/>
          <w:snapToGrid w:val="0"/>
          <w:sz w:val="28"/>
          <w:szCs w:val="28"/>
        </w:rPr>
      </w:pPr>
      <w:r>
        <w:rPr>
          <w:rFonts w:ascii="Arial" w:hAnsi="Arial" w:cs="Arial"/>
          <w:snapToGrid w:val="0"/>
          <w:sz w:val="28"/>
          <w:szCs w:val="28"/>
        </w:rPr>
        <w:t>1970</w:t>
      </w:r>
      <w:r>
        <w:rPr>
          <w:rFonts w:ascii="Arial" w:hAnsi="Arial" w:cs="Arial"/>
          <w:snapToGrid w:val="0"/>
          <w:sz w:val="28"/>
          <w:szCs w:val="28"/>
        </w:rPr>
        <w:tab/>
        <w:t xml:space="preserve">             829,9</w:t>
      </w:r>
      <w:r>
        <w:rPr>
          <w:rFonts w:ascii="Arial" w:hAnsi="Arial" w:cs="Arial"/>
          <w:snapToGrid w:val="0"/>
          <w:sz w:val="28"/>
          <w:szCs w:val="28"/>
        </w:rPr>
        <w:tab/>
        <w:t>14%</w:t>
      </w:r>
      <w:r>
        <w:rPr>
          <w:rFonts w:ascii="Arial" w:hAnsi="Arial" w:cs="Arial"/>
          <w:snapToGrid w:val="0"/>
          <w:sz w:val="28"/>
          <w:szCs w:val="28"/>
        </w:rPr>
        <w:tab/>
        <w:t>731500</w:t>
      </w:r>
      <w:r>
        <w:rPr>
          <w:rFonts w:ascii="Arial" w:hAnsi="Arial" w:cs="Arial"/>
          <w:snapToGrid w:val="0"/>
          <w:sz w:val="28"/>
          <w:szCs w:val="28"/>
        </w:rPr>
        <w:tab/>
        <w:t>103768500</w:t>
      </w:r>
    </w:p>
    <w:p w:rsidR="00251550" w:rsidRDefault="00251550">
      <w:pPr>
        <w:tabs>
          <w:tab w:val="left" w:pos="735"/>
          <w:tab w:val="left" w:pos="3969"/>
          <w:tab w:val="left" w:pos="5670"/>
          <w:tab w:val="left" w:pos="7165"/>
        </w:tabs>
        <w:rPr>
          <w:rFonts w:ascii="Arial" w:hAnsi="Arial" w:cs="Arial"/>
          <w:snapToGrid w:val="0"/>
          <w:sz w:val="28"/>
          <w:szCs w:val="28"/>
        </w:rPr>
      </w:pPr>
      <w:r>
        <w:rPr>
          <w:rFonts w:ascii="Arial" w:hAnsi="Arial" w:cs="Arial"/>
          <w:snapToGrid w:val="0"/>
          <w:sz w:val="28"/>
          <w:szCs w:val="28"/>
        </w:rPr>
        <w:t>1975</w:t>
      </w:r>
      <w:r>
        <w:rPr>
          <w:rFonts w:ascii="Arial" w:hAnsi="Arial" w:cs="Arial"/>
          <w:snapToGrid w:val="0"/>
          <w:sz w:val="28"/>
          <w:szCs w:val="28"/>
        </w:rPr>
        <w:tab/>
        <w:t xml:space="preserve">             924,2</w:t>
      </w:r>
      <w:r>
        <w:rPr>
          <w:rFonts w:ascii="Arial" w:hAnsi="Arial" w:cs="Arial"/>
          <w:snapToGrid w:val="0"/>
          <w:sz w:val="28"/>
          <w:szCs w:val="28"/>
        </w:rPr>
        <w:tab/>
        <w:t>11%</w:t>
      </w:r>
      <w:r>
        <w:rPr>
          <w:rFonts w:ascii="Arial" w:hAnsi="Arial" w:cs="Arial"/>
          <w:snapToGrid w:val="0"/>
          <w:sz w:val="28"/>
          <w:szCs w:val="28"/>
        </w:rPr>
        <w:tab/>
        <w:t>518650</w:t>
      </w:r>
      <w:r>
        <w:rPr>
          <w:rFonts w:ascii="Arial" w:hAnsi="Arial" w:cs="Arial"/>
          <w:snapToGrid w:val="0"/>
          <w:sz w:val="28"/>
          <w:szCs w:val="28"/>
        </w:rPr>
        <w:tab/>
        <w:t>93781350</w:t>
      </w:r>
    </w:p>
    <w:p w:rsidR="00251550" w:rsidRDefault="00251550">
      <w:pPr>
        <w:tabs>
          <w:tab w:val="left" w:pos="735"/>
          <w:tab w:val="left" w:pos="3969"/>
          <w:tab w:val="left" w:pos="5670"/>
          <w:tab w:val="left" w:pos="7165"/>
        </w:tabs>
        <w:rPr>
          <w:rFonts w:ascii="Arial" w:hAnsi="Arial" w:cs="Arial"/>
          <w:snapToGrid w:val="0"/>
          <w:sz w:val="28"/>
          <w:szCs w:val="28"/>
        </w:rPr>
      </w:pPr>
      <w:r>
        <w:rPr>
          <w:rFonts w:ascii="Arial" w:hAnsi="Arial" w:cs="Arial"/>
          <w:snapToGrid w:val="0"/>
          <w:sz w:val="28"/>
          <w:szCs w:val="28"/>
        </w:rPr>
        <w:t>1980</w:t>
      </w:r>
      <w:r>
        <w:rPr>
          <w:rFonts w:ascii="Arial" w:hAnsi="Arial" w:cs="Arial"/>
          <w:snapToGrid w:val="0"/>
          <w:sz w:val="28"/>
          <w:szCs w:val="28"/>
        </w:rPr>
        <w:tab/>
        <w:t xml:space="preserve">             987,1</w:t>
      </w:r>
      <w:r>
        <w:rPr>
          <w:rFonts w:ascii="Arial" w:hAnsi="Arial" w:cs="Arial"/>
          <w:snapToGrid w:val="0"/>
          <w:sz w:val="28"/>
          <w:szCs w:val="28"/>
        </w:rPr>
        <w:tab/>
        <w:t>7%</w:t>
      </w:r>
      <w:r>
        <w:rPr>
          <w:rFonts w:ascii="Arial" w:hAnsi="Arial" w:cs="Arial"/>
          <w:snapToGrid w:val="0"/>
          <w:sz w:val="28"/>
          <w:szCs w:val="28"/>
        </w:rPr>
        <w:tab/>
        <w:t>220150</w:t>
      </w:r>
      <w:r>
        <w:rPr>
          <w:rFonts w:ascii="Arial" w:hAnsi="Arial" w:cs="Arial"/>
          <w:snapToGrid w:val="0"/>
          <w:sz w:val="28"/>
          <w:szCs w:val="28"/>
        </w:rPr>
        <w:tab/>
        <w:t>62679850</w:t>
      </w:r>
    </w:p>
    <w:p w:rsidR="00251550" w:rsidRDefault="00251550">
      <w:pPr>
        <w:tabs>
          <w:tab w:val="left" w:pos="735"/>
          <w:tab w:val="left" w:pos="3969"/>
          <w:tab w:val="left" w:pos="5670"/>
          <w:tab w:val="left" w:pos="7165"/>
        </w:tabs>
        <w:rPr>
          <w:rFonts w:ascii="Arial" w:hAnsi="Arial" w:cs="Arial"/>
          <w:snapToGrid w:val="0"/>
          <w:sz w:val="28"/>
          <w:szCs w:val="28"/>
        </w:rPr>
      </w:pPr>
      <w:r>
        <w:rPr>
          <w:rFonts w:ascii="Arial" w:hAnsi="Arial" w:cs="Arial"/>
          <w:snapToGrid w:val="0"/>
          <w:sz w:val="28"/>
          <w:szCs w:val="28"/>
        </w:rPr>
        <w:t>1985</w:t>
      </w:r>
      <w:r>
        <w:rPr>
          <w:rFonts w:ascii="Arial" w:hAnsi="Arial" w:cs="Arial"/>
          <w:snapToGrid w:val="0"/>
          <w:sz w:val="28"/>
          <w:szCs w:val="28"/>
        </w:rPr>
        <w:tab/>
        <w:t xml:space="preserve">             1048,0</w:t>
      </w:r>
      <w:r>
        <w:rPr>
          <w:rFonts w:ascii="Arial" w:hAnsi="Arial" w:cs="Arial"/>
          <w:snapToGrid w:val="0"/>
          <w:sz w:val="28"/>
          <w:szCs w:val="28"/>
        </w:rPr>
        <w:tab/>
        <w:t>6%</w:t>
      </w:r>
      <w:r>
        <w:rPr>
          <w:rFonts w:ascii="Arial" w:hAnsi="Arial" w:cs="Arial"/>
          <w:snapToGrid w:val="0"/>
          <w:sz w:val="28"/>
          <w:szCs w:val="28"/>
        </w:rPr>
        <w:tab/>
        <w:t>182700</w:t>
      </w:r>
      <w:r>
        <w:rPr>
          <w:rFonts w:ascii="Arial" w:hAnsi="Arial" w:cs="Arial"/>
          <w:snapToGrid w:val="0"/>
          <w:sz w:val="28"/>
          <w:szCs w:val="28"/>
        </w:rPr>
        <w:tab/>
        <w:t>60717300</w:t>
      </w:r>
    </w:p>
    <w:p w:rsidR="00251550" w:rsidRDefault="00251550">
      <w:pPr>
        <w:tabs>
          <w:tab w:val="left" w:pos="735"/>
          <w:tab w:val="left" w:pos="3969"/>
          <w:tab w:val="left" w:pos="5670"/>
          <w:tab w:val="left" w:pos="7165"/>
        </w:tabs>
        <w:rPr>
          <w:rFonts w:ascii="Arial" w:hAnsi="Arial" w:cs="Arial"/>
          <w:snapToGrid w:val="0"/>
          <w:sz w:val="28"/>
          <w:szCs w:val="28"/>
        </w:rPr>
      </w:pPr>
      <w:r>
        <w:rPr>
          <w:rFonts w:ascii="Arial" w:hAnsi="Arial" w:cs="Arial"/>
          <w:snapToGrid w:val="0"/>
          <w:sz w:val="28"/>
          <w:szCs w:val="28"/>
        </w:rPr>
        <w:t>1990</w:t>
      </w:r>
      <w:r>
        <w:rPr>
          <w:rFonts w:ascii="Arial" w:hAnsi="Arial" w:cs="Arial"/>
          <w:snapToGrid w:val="0"/>
          <w:sz w:val="28"/>
          <w:szCs w:val="28"/>
        </w:rPr>
        <w:tab/>
        <w:t xml:space="preserve">             1160,0</w:t>
      </w:r>
      <w:r>
        <w:rPr>
          <w:rFonts w:ascii="Arial" w:hAnsi="Arial" w:cs="Arial"/>
          <w:snapToGrid w:val="0"/>
          <w:sz w:val="28"/>
          <w:szCs w:val="28"/>
        </w:rPr>
        <w:tab/>
        <w:t>11%</w:t>
      </w:r>
      <w:r>
        <w:rPr>
          <w:rFonts w:ascii="Arial" w:hAnsi="Arial" w:cs="Arial"/>
          <w:snapToGrid w:val="0"/>
          <w:sz w:val="28"/>
          <w:szCs w:val="28"/>
        </w:rPr>
        <w:tab/>
        <w:t>616000</w:t>
      </w:r>
      <w:r>
        <w:rPr>
          <w:rFonts w:ascii="Arial" w:hAnsi="Arial" w:cs="Arial"/>
          <w:snapToGrid w:val="0"/>
          <w:sz w:val="28"/>
          <w:szCs w:val="28"/>
        </w:rPr>
        <w:tab/>
        <w:t>111384000</w:t>
      </w:r>
    </w:p>
    <w:p w:rsidR="00251550" w:rsidRDefault="00251550">
      <w:pPr>
        <w:tabs>
          <w:tab w:val="left" w:pos="735"/>
          <w:tab w:val="left" w:pos="1843"/>
          <w:tab w:val="left" w:pos="3969"/>
          <w:tab w:val="left" w:pos="5670"/>
          <w:tab w:val="left" w:pos="7165"/>
        </w:tabs>
        <w:rPr>
          <w:rFonts w:ascii="Arial" w:hAnsi="Arial" w:cs="Arial"/>
          <w:snapToGrid w:val="0"/>
          <w:sz w:val="28"/>
          <w:szCs w:val="28"/>
        </w:rPr>
      </w:pPr>
      <w:r>
        <w:rPr>
          <w:rFonts w:ascii="Arial" w:hAnsi="Arial" w:cs="Arial"/>
          <w:snapToGrid w:val="0"/>
          <w:sz w:val="28"/>
          <w:szCs w:val="28"/>
        </w:rPr>
        <w:t>1992</w:t>
      </w:r>
      <w:r>
        <w:rPr>
          <w:rFonts w:ascii="Arial" w:hAnsi="Arial" w:cs="Arial"/>
          <w:snapToGrid w:val="0"/>
          <w:sz w:val="28"/>
          <w:szCs w:val="28"/>
        </w:rPr>
        <w:tab/>
        <w:t xml:space="preserve">             1205,1</w:t>
      </w:r>
      <w:r>
        <w:rPr>
          <w:rFonts w:ascii="Arial" w:hAnsi="Arial" w:cs="Arial"/>
          <w:snapToGrid w:val="0"/>
          <w:sz w:val="28"/>
          <w:szCs w:val="28"/>
        </w:rPr>
        <w:tab/>
        <w:t>4%</w:t>
      </w:r>
      <w:r>
        <w:rPr>
          <w:rFonts w:ascii="Arial" w:hAnsi="Arial" w:cs="Arial"/>
          <w:snapToGrid w:val="0"/>
          <w:sz w:val="28"/>
          <w:szCs w:val="28"/>
        </w:rPr>
        <w:tab/>
        <w:t>90200</w:t>
      </w:r>
      <w:r>
        <w:rPr>
          <w:rFonts w:ascii="Arial" w:hAnsi="Arial" w:cs="Arial"/>
          <w:snapToGrid w:val="0"/>
          <w:sz w:val="28"/>
          <w:szCs w:val="28"/>
        </w:rPr>
        <w:tab/>
        <w:t>44909800</w:t>
      </w:r>
    </w:p>
    <w:p w:rsidR="00251550" w:rsidRDefault="00251550">
      <w:pPr>
        <w:tabs>
          <w:tab w:val="left" w:pos="735"/>
          <w:tab w:val="left" w:pos="3969"/>
          <w:tab w:val="left" w:pos="5670"/>
          <w:tab w:val="left" w:pos="7165"/>
        </w:tabs>
        <w:rPr>
          <w:rFonts w:ascii="Arial" w:hAnsi="Arial" w:cs="Arial"/>
          <w:snapToGrid w:val="0"/>
          <w:sz w:val="28"/>
          <w:szCs w:val="28"/>
        </w:rPr>
      </w:pPr>
      <w:r>
        <w:rPr>
          <w:rFonts w:ascii="Arial" w:hAnsi="Arial" w:cs="Arial"/>
          <w:snapToGrid w:val="0"/>
          <w:sz w:val="28"/>
          <w:szCs w:val="28"/>
        </w:rPr>
        <w:t>2000</w:t>
      </w:r>
      <w:r>
        <w:rPr>
          <w:rFonts w:ascii="Arial" w:hAnsi="Arial" w:cs="Arial"/>
          <w:snapToGrid w:val="0"/>
          <w:sz w:val="28"/>
          <w:szCs w:val="28"/>
        </w:rPr>
        <w:tab/>
        <w:t xml:space="preserve">             1309,7</w:t>
      </w:r>
      <w:r>
        <w:rPr>
          <w:rFonts w:ascii="Arial" w:hAnsi="Arial" w:cs="Arial"/>
          <w:snapToGrid w:val="0"/>
          <w:sz w:val="28"/>
          <w:szCs w:val="28"/>
        </w:rPr>
        <w:tab/>
        <w:t>9%</w:t>
      </w:r>
      <w:r>
        <w:rPr>
          <w:rFonts w:ascii="Arial" w:hAnsi="Arial" w:cs="Arial"/>
          <w:snapToGrid w:val="0"/>
          <w:sz w:val="28"/>
          <w:szCs w:val="28"/>
        </w:rPr>
        <w:tab/>
        <w:t>470700</w:t>
      </w:r>
      <w:r>
        <w:rPr>
          <w:rFonts w:ascii="Arial" w:hAnsi="Arial" w:cs="Arial"/>
          <w:snapToGrid w:val="0"/>
          <w:sz w:val="28"/>
          <w:szCs w:val="28"/>
        </w:rPr>
        <w:tab/>
        <w:t>104129300</w:t>
      </w:r>
    </w:p>
    <w:p w:rsidR="00251550" w:rsidRDefault="00251550">
      <w:pPr>
        <w:tabs>
          <w:tab w:val="left" w:pos="735"/>
          <w:tab w:val="left" w:pos="3969"/>
          <w:tab w:val="left" w:pos="5670"/>
          <w:tab w:val="left" w:pos="7165"/>
        </w:tabs>
        <w:rPr>
          <w:rFonts w:ascii="Arial" w:hAnsi="Arial" w:cs="Arial"/>
          <w:snapToGrid w:val="0"/>
          <w:sz w:val="28"/>
          <w:szCs w:val="28"/>
        </w:rPr>
      </w:pPr>
      <w:r>
        <w:rPr>
          <w:rFonts w:ascii="Arial" w:hAnsi="Arial" w:cs="Arial"/>
          <w:snapToGrid w:val="0"/>
          <w:sz w:val="28"/>
          <w:szCs w:val="28"/>
        </w:rPr>
        <w:t>2025</w:t>
      </w:r>
      <w:r>
        <w:rPr>
          <w:rFonts w:ascii="Arial" w:hAnsi="Arial" w:cs="Arial"/>
          <w:snapToGrid w:val="0"/>
          <w:sz w:val="28"/>
          <w:szCs w:val="28"/>
        </w:rPr>
        <w:tab/>
        <w:t xml:space="preserve">             1539,7</w:t>
      </w:r>
      <w:r>
        <w:rPr>
          <w:rFonts w:ascii="Arial" w:hAnsi="Arial" w:cs="Arial"/>
          <w:snapToGrid w:val="0"/>
          <w:sz w:val="28"/>
          <w:szCs w:val="28"/>
        </w:rPr>
        <w:tab/>
        <w:t>18%</w:t>
      </w:r>
      <w:r>
        <w:rPr>
          <w:rFonts w:ascii="Arial" w:hAnsi="Arial" w:cs="Arial"/>
          <w:snapToGrid w:val="0"/>
          <w:sz w:val="28"/>
          <w:szCs w:val="28"/>
        </w:rPr>
        <w:tab/>
        <w:t>2070000</w:t>
      </w:r>
      <w:r>
        <w:rPr>
          <w:rFonts w:ascii="Arial" w:hAnsi="Arial" w:cs="Arial"/>
          <w:snapToGrid w:val="0"/>
          <w:sz w:val="28"/>
          <w:szCs w:val="28"/>
        </w:rPr>
        <w:tab/>
        <w:t>227930000</w:t>
      </w:r>
    </w:p>
    <w:p w:rsidR="00251550" w:rsidRDefault="00657094">
      <w:pPr>
        <w:tabs>
          <w:tab w:val="left" w:pos="735"/>
          <w:tab w:val="left" w:pos="4753"/>
          <w:tab w:val="left" w:pos="7165"/>
        </w:tabs>
        <w:rPr>
          <w:rFonts w:ascii="Arial" w:hAnsi="Arial" w:cs="Arial"/>
          <w:snapToGrid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325.5pt;height:189pt;z-index:251654144" o:allowincell="f">
            <v:imagedata r:id="rId7" o:title=""/>
            <w10:wrap type="topAndBottom"/>
          </v:shape>
        </w:pict>
      </w:r>
    </w:p>
    <w:p w:rsidR="00251550" w:rsidRDefault="00251550">
      <w:pPr>
        <w:ind w:firstLine="426"/>
        <w:jc w:val="center"/>
        <w:rPr>
          <w:snapToGrid w:val="0"/>
          <w:sz w:val="28"/>
          <w:szCs w:val="28"/>
        </w:rPr>
      </w:pPr>
    </w:p>
    <w:p w:rsidR="00251550" w:rsidRDefault="00251550">
      <w:pPr>
        <w:tabs>
          <w:tab w:val="left" w:pos="1136"/>
        </w:tabs>
        <w:rPr>
          <w:b/>
          <w:bCs/>
          <w:snapToGrid w:val="0"/>
          <w:sz w:val="28"/>
          <w:szCs w:val="28"/>
        </w:rPr>
      </w:pPr>
      <w:r>
        <w:rPr>
          <w:b/>
          <w:bCs/>
          <w:snapToGrid w:val="0"/>
          <w:sz w:val="28"/>
          <w:szCs w:val="28"/>
        </w:rPr>
        <w:t>Таблица 2. Динамика численности и прироста населения Германии.</w:t>
      </w:r>
    </w:p>
    <w:p w:rsidR="00251550" w:rsidRDefault="00251550">
      <w:pPr>
        <w:tabs>
          <w:tab w:val="left" w:pos="1136"/>
        </w:tabs>
        <w:rPr>
          <w:b/>
          <w:bCs/>
          <w:snapToGrid w:val="0"/>
          <w:sz w:val="28"/>
          <w:szCs w:val="28"/>
        </w:rPr>
      </w:pPr>
    </w:p>
    <w:p w:rsidR="00251550" w:rsidRDefault="00251550">
      <w:pPr>
        <w:shd w:val="clear" w:color="auto" w:fill="C0C0C0"/>
        <w:rPr>
          <w:sz w:val="28"/>
          <w:szCs w:val="28"/>
        </w:rPr>
      </w:pPr>
      <w:r>
        <w:rPr>
          <w:sz w:val="28"/>
          <w:szCs w:val="28"/>
          <w:shd w:val="clear" w:color="auto" w:fill="C0C0C0"/>
        </w:rPr>
        <w:t xml:space="preserve">Годы        нас., тыс. чел.      Прирост(%)  </w:t>
      </w:r>
    </w:p>
    <w:p w:rsidR="00251550" w:rsidRDefault="00251550">
      <w:pPr>
        <w:tabs>
          <w:tab w:val="left" w:pos="1136"/>
          <w:tab w:val="left" w:pos="1988"/>
          <w:tab w:val="left" w:pos="4253"/>
          <w:tab w:val="left" w:pos="5670"/>
          <w:tab w:val="left" w:pos="7088"/>
        </w:tabs>
        <w:rPr>
          <w:snapToGrid w:val="0"/>
          <w:sz w:val="28"/>
          <w:szCs w:val="28"/>
        </w:rPr>
      </w:pPr>
      <w:r>
        <w:rPr>
          <w:snapToGrid w:val="0"/>
          <w:sz w:val="28"/>
          <w:szCs w:val="28"/>
        </w:rPr>
        <w:t xml:space="preserve">1950              </w:t>
      </w:r>
      <w:r>
        <w:rPr>
          <w:snapToGrid w:val="0"/>
          <w:sz w:val="28"/>
          <w:szCs w:val="28"/>
        </w:rPr>
        <w:tab/>
        <w:t>68342              9,4%</w:t>
      </w:r>
      <w:r>
        <w:rPr>
          <w:snapToGrid w:val="0"/>
          <w:sz w:val="28"/>
          <w:szCs w:val="28"/>
        </w:rPr>
        <w:tab/>
      </w:r>
    </w:p>
    <w:p w:rsidR="00251550" w:rsidRDefault="00251550">
      <w:pPr>
        <w:tabs>
          <w:tab w:val="left" w:pos="1136"/>
          <w:tab w:val="left" w:pos="1988"/>
          <w:tab w:val="left" w:pos="5670"/>
          <w:tab w:val="left" w:pos="7088"/>
        </w:tabs>
        <w:rPr>
          <w:snapToGrid w:val="0"/>
          <w:sz w:val="28"/>
          <w:szCs w:val="28"/>
        </w:rPr>
      </w:pPr>
      <w:r>
        <w:rPr>
          <w:snapToGrid w:val="0"/>
          <w:sz w:val="28"/>
          <w:szCs w:val="28"/>
        </w:rPr>
        <w:t xml:space="preserve">1960              </w:t>
      </w:r>
      <w:r>
        <w:rPr>
          <w:snapToGrid w:val="0"/>
          <w:sz w:val="28"/>
          <w:szCs w:val="28"/>
        </w:rPr>
        <w:tab/>
        <w:t xml:space="preserve">72664               6,6%       </w:t>
      </w:r>
      <w:r>
        <w:rPr>
          <w:snapToGrid w:val="0"/>
          <w:sz w:val="28"/>
          <w:szCs w:val="28"/>
        </w:rPr>
        <w:tab/>
      </w:r>
    </w:p>
    <w:p w:rsidR="00251550" w:rsidRDefault="00251550">
      <w:pPr>
        <w:tabs>
          <w:tab w:val="left" w:pos="1136"/>
          <w:tab w:val="left" w:pos="1988"/>
          <w:tab w:val="left" w:pos="4253"/>
          <w:tab w:val="left" w:pos="5670"/>
          <w:tab w:val="left" w:pos="7088"/>
        </w:tabs>
        <w:rPr>
          <w:snapToGrid w:val="0"/>
          <w:sz w:val="28"/>
          <w:szCs w:val="28"/>
        </w:rPr>
      </w:pPr>
      <w:r>
        <w:rPr>
          <w:snapToGrid w:val="0"/>
          <w:sz w:val="28"/>
          <w:szCs w:val="28"/>
        </w:rPr>
        <w:t xml:space="preserve">1970              </w:t>
      </w:r>
      <w:r>
        <w:rPr>
          <w:snapToGrid w:val="0"/>
          <w:sz w:val="28"/>
          <w:szCs w:val="28"/>
        </w:rPr>
        <w:tab/>
        <w:t>77709             -0,3%</w:t>
      </w:r>
      <w:r>
        <w:rPr>
          <w:snapToGrid w:val="0"/>
          <w:sz w:val="28"/>
          <w:szCs w:val="28"/>
        </w:rPr>
        <w:tab/>
        <w:t xml:space="preserve"> </w:t>
      </w:r>
    </w:p>
    <w:p w:rsidR="00251550" w:rsidRDefault="00251550">
      <w:pPr>
        <w:numPr>
          <w:ilvl w:val="0"/>
          <w:numId w:val="18"/>
        </w:numPr>
        <w:tabs>
          <w:tab w:val="left" w:pos="1136"/>
          <w:tab w:val="left" w:pos="5670"/>
          <w:tab w:val="left" w:pos="7088"/>
        </w:tabs>
        <w:rPr>
          <w:snapToGrid w:val="0"/>
          <w:sz w:val="28"/>
          <w:szCs w:val="28"/>
        </w:rPr>
      </w:pPr>
      <w:r>
        <w:rPr>
          <w:snapToGrid w:val="0"/>
          <w:sz w:val="28"/>
          <w:szCs w:val="28"/>
        </w:rPr>
        <w:t xml:space="preserve">          77298              -1,6%</w:t>
      </w:r>
    </w:p>
    <w:p w:rsidR="00251550" w:rsidRDefault="00657094">
      <w:pPr>
        <w:tabs>
          <w:tab w:val="left" w:pos="1136"/>
          <w:tab w:val="left" w:pos="1988"/>
          <w:tab w:val="left" w:pos="5670"/>
          <w:tab w:val="left" w:pos="7088"/>
        </w:tabs>
        <w:rPr>
          <w:snapToGrid w:val="0"/>
          <w:sz w:val="28"/>
          <w:szCs w:val="28"/>
        </w:rPr>
      </w:pPr>
      <w:r>
        <w:rPr>
          <w:noProof/>
        </w:rPr>
        <w:pict>
          <v:shape id="_x0000_s1035" type="#_x0000_t75" style="position:absolute;margin-left:3.6pt;margin-top:20.8pt;width:319.5pt;height:172.8pt;z-index:251655168" o:allowincell="f">
            <v:imagedata r:id="rId8" o:title=""/>
            <w10:wrap type="topAndBottom"/>
          </v:shape>
        </w:pict>
      </w:r>
      <w:r w:rsidR="00251550">
        <w:rPr>
          <w:snapToGrid w:val="0"/>
          <w:sz w:val="28"/>
          <w:szCs w:val="28"/>
        </w:rPr>
        <w:t xml:space="preserve">1996              </w:t>
      </w:r>
      <w:r w:rsidR="00251550">
        <w:rPr>
          <w:snapToGrid w:val="0"/>
          <w:sz w:val="28"/>
          <w:szCs w:val="28"/>
        </w:rPr>
        <w:tab/>
        <w:t>81337               0%</w:t>
      </w:r>
    </w:p>
    <w:p w:rsidR="00251550" w:rsidRDefault="00251550">
      <w:pPr>
        <w:tabs>
          <w:tab w:val="left" w:pos="1136"/>
          <w:tab w:val="left" w:pos="1988"/>
        </w:tabs>
        <w:rPr>
          <w:b/>
          <w:bCs/>
          <w:snapToGrid w:val="0"/>
          <w:sz w:val="28"/>
          <w:szCs w:val="28"/>
        </w:rPr>
      </w:pPr>
      <w:r>
        <w:rPr>
          <w:i/>
          <w:iCs/>
          <w:snapToGrid w:val="0"/>
          <w:sz w:val="28"/>
          <w:szCs w:val="28"/>
        </w:rPr>
        <w:t>Примечание. Данные в таблице 2 предложены справочником "Народонаселение стран мира" как сумма статистических данных ГДР и ФРГ. Если сравнить эти два региона, то в середине 20 века население ГДР имеет более низкие показатели численности населения и естественного прироста.</w:t>
      </w:r>
      <w:r>
        <w:rPr>
          <w:snapToGrid w:val="0"/>
          <w:sz w:val="28"/>
          <w:szCs w:val="28"/>
        </w:rPr>
        <w:t xml:space="preserve"> </w:t>
      </w:r>
    </w:p>
    <w:p w:rsidR="00251550" w:rsidRDefault="00251550">
      <w:pPr>
        <w:tabs>
          <w:tab w:val="left" w:pos="1136"/>
          <w:tab w:val="left" w:pos="1988"/>
        </w:tabs>
        <w:rPr>
          <w:snapToGrid w:val="0"/>
          <w:sz w:val="28"/>
          <w:szCs w:val="28"/>
        </w:rPr>
      </w:pPr>
    </w:p>
    <w:p w:rsidR="00251550" w:rsidRDefault="00251550">
      <w:pPr>
        <w:tabs>
          <w:tab w:val="left" w:pos="1136"/>
          <w:tab w:val="left" w:pos="1988"/>
        </w:tabs>
        <w:rPr>
          <w:snapToGrid w:val="0"/>
          <w:sz w:val="28"/>
          <w:szCs w:val="28"/>
        </w:rPr>
      </w:pPr>
    </w:p>
    <w:p w:rsidR="00251550" w:rsidRDefault="00251550">
      <w:pPr>
        <w:pStyle w:val="a4"/>
        <w:ind w:firstLine="0"/>
        <w:rPr>
          <w:b/>
          <w:bCs/>
          <w:sz w:val="28"/>
          <w:szCs w:val="28"/>
        </w:rPr>
      </w:pPr>
      <w:r>
        <w:rPr>
          <w:b/>
          <w:bCs/>
          <w:snapToGrid w:val="0"/>
          <w:sz w:val="28"/>
          <w:szCs w:val="28"/>
        </w:rPr>
        <w:br w:type="page"/>
        <w:t xml:space="preserve">3. </w:t>
      </w:r>
      <w:r>
        <w:rPr>
          <w:b/>
          <w:bCs/>
          <w:sz w:val="28"/>
          <w:szCs w:val="28"/>
        </w:rPr>
        <w:t>Динамика рождаемости и смертности.</w:t>
      </w:r>
    </w:p>
    <w:p w:rsidR="00251550" w:rsidRDefault="00251550">
      <w:pPr>
        <w:pStyle w:val="a4"/>
        <w:rPr>
          <w:sz w:val="28"/>
          <w:szCs w:val="28"/>
        </w:rPr>
      </w:pPr>
    </w:p>
    <w:p w:rsidR="00251550" w:rsidRDefault="00251550">
      <w:pPr>
        <w:pStyle w:val="a4"/>
        <w:ind w:firstLine="0"/>
        <w:rPr>
          <w:b/>
          <w:bCs/>
          <w:sz w:val="28"/>
          <w:szCs w:val="28"/>
        </w:rPr>
      </w:pPr>
      <w:r>
        <w:rPr>
          <w:b/>
          <w:bCs/>
          <w:sz w:val="28"/>
          <w:szCs w:val="28"/>
        </w:rPr>
        <w:t>Китай.</w:t>
      </w:r>
    </w:p>
    <w:p w:rsidR="00251550" w:rsidRDefault="00251550">
      <w:pPr>
        <w:pStyle w:val="a4"/>
        <w:rPr>
          <w:sz w:val="28"/>
          <w:szCs w:val="28"/>
        </w:rPr>
      </w:pPr>
      <w:r>
        <w:rPr>
          <w:sz w:val="28"/>
          <w:szCs w:val="28"/>
        </w:rPr>
        <w:t xml:space="preserve">В течение многих столетий для Китая была характерна исключительно высокая смертность. Только в конце 40-х, начале 50-х годов нашего столетия удалось значительно снизить показатели смертности; детская смертность уменьшилась в 3-4 раза и составила в городах 75 на 1000 детей в возрасте до одного года. Число умирающих от инфекционных заболеваний резко уменьшилось, изменилась и структура причин смертности. Значительное изменение смертности, которое происходило в 50-х годах, было приостановлено в период 1958-1962 год. Средняя продолжительность жизни при рождении в 1981 году составляла 67,9 года (66,4 для мужчин и 69,3 года для женщин). </w:t>
      </w:r>
    </w:p>
    <w:p w:rsidR="00251550" w:rsidRDefault="00251550">
      <w:pPr>
        <w:pStyle w:val="a4"/>
        <w:rPr>
          <w:sz w:val="28"/>
          <w:szCs w:val="28"/>
        </w:rPr>
      </w:pPr>
    </w:p>
    <w:p w:rsidR="00251550" w:rsidRDefault="00251550">
      <w:pPr>
        <w:pStyle w:val="a4"/>
        <w:rPr>
          <w:sz w:val="28"/>
          <w:szCs w:val="28"/>
        </w:rPr>
      </w:pPr>
      <w:r>
        <w:rPr>
          <w:sz w:val="28"/>
          <w:szCs w:val="28"/>
        </w:rPr>
        <w:t>Ввиду изменения возрастной структуры и повышения в ней доли пожилых возрастных групп будет происходить постепенное увеличение смертности – до 7,3% к 2000 году и 9,4% в первой трети следующего тысячелетия по прогнозным оценкам ООН.</w:t>
      </w:r>
    </w:p>
    <w:p w:rsidR="00251550" w:rsidRDefault="00251550">
      <w:pPr>
        <w:pStyle w:val="a4"/>
        <w:rPr>
          <w:sz w:val="28"/>
          <w:szCs w:val="28"/>
        </w:rPr>
      </w:pPr>
    </w:p>
    <w:p w:rsidR="00251550" w:rsidRDefault="00251550">
      <w:pPr>
        <w:pStyle w:val="a4"/>
        <w:rPr>
          <w:sz w:val="28"/>
          <w:szCs w:val="28"/>
        </w:rPr>
      </w:pPr>
    </w:p>
    <w:p w:rsidR="00251550" w:rsidRDefault="00251550">
      <w:pPr>
        <w:pStyle w:val="a4"/>
        <w:rPr>
          <w:sz w:val="28"/>
          <w:szCs w:val="28"/>
        </w:rPr>
      </w:pPr>
      <w:r>
        <w:rPr>
          <w:sz w:val="28"/>
          <w:szCs w:val="28"/>
        </w:rPr>
        <w:t xml:space="preserve">В начале 50-х годов сохранялась на высоком и почти неизменном уровне, что определялось сохранением комплекса факторов, обусловливающих традиционно высокий уровень рождаемости в старом Китае. Наличие мирных условий в этот период времени, благоприятная социально-экономическая обстановка в стране способствовали образованию новых семей. Результаты 16 обследований, проведенных в различных провинциях Китая в 1951-1954 годах, дают средний показатель рождаемости 41,6%. В последующий период времени четко прослеживается тенденция к понижению коэффициента рождаемости – к концу 70-х годов показатель уменьшился вдвое по сравнению с периодом 50-х - 60-х годов. Уменьшение рождаемости происходило под влиянием изменения социально-экономических условий, действия целого ряда долговременных факторов, среди которых следует отметить следующие: </w:t>
      </w:r>
    </w:p>
    <w:p w:rsidR="00251550" w:rsidRDefault="00251550">
      <w:pPr>
        <w:pStyle w:val="a4"/>
        <w:numPr>
          <w:ilvl w:val="0"/>
          <w:numId w:val="15"/>
        </w:numPr>
        <w:rPr>
          <w:sz w:val="28"/>
          <w:szCs w:val="28"/>
        </w:rPr>
      </w:pPr>
      <w:r>
        <w:rPr>
          <w:sz w:val="28"/>
          <w:szCs w:val="28"/>
        </w:rPr>
        <w:t>рост уровня общей и санитарной культуры населения, что привело к уменьшению детской смертности; меньше рождений требовалось для достижения желаемого размера семьи;</w:t>
      </w:r>
    </w:p>
    <w:p w:rsidR="00251550" w:rsidRDefault="00251550">
      <w:pPr>
        <w:pStyle w:val="a4"/>
        <w:numPr>
          <w:ilvl w:val="0"/>
          <w:numId w:val="15"/>
        </w:numPr>
        <w:rPr>
          <w:sz w:val="28"/>
          <w:szCs w:val="28"/>
        </w:rPr>
      </w:pPr>
      <w:r>
        <w:rPr>
          <w:sz w:val="28"/>
          <w:szCs w:val="28"/>
        </w:rPr>
        <w:t xml:space="preserve">изменение функций семьи, трансформация традиционных семейных отношений, уменьшение экономической полезности детей; </w:t>
      </w:r>
    </w:p>
    <w:p w:rsidR="00251550" w:rsidRDefault="00251550">
      <w:pPr>
        <w:pStyle w:val="a4"/>
        <w:numPr>
          <w:ilvl w:val="0"/>
          <w:numId w:val="15"/>
        </w:numPr>
        <w:rPr>
          <w:sz w:val="28"/>
          <w:szCs w:val="28"/>
        </w:rPr>
      </w:pPr>
      <w:r>
        <w:rPr>
          <w:sz w:val="28"/>
          <w:szCs w:val="28"/>
        </w:rPr>
        <w:t xml:space="preserve">ослабление религиозных норм традиционного китайского общества, утрата значения многих религиозных ритуалов; </w:t>
      </w:r>
    </w:p>
    <w:p w:rsidR="00251550" w:rsidRDefault="00251550">
      <w:pPr>
        <w:pStyle w:val="a4"/>
        <w:numPr>
          <w:ilvl w:val="0"/>
          <w:numId w:val="15"/>
        </w:numPr>
        <w:rPr>
          <w:sz w:val="28"/>
          <w:szCs w:val="28"/>
        </w:rPr>
      </w:pPr>
      <w:r>
        <w:rPr>
          <w:sz w:val="28"/>
          <w:szCs w:val="28"/>
        </w:rPr>
        <w:t>вовлечение женщин в активную трудовую деятельность, как в городской, так и в сельской местности, распространение образования.</w:t>
      </w:r>
    </w:p>
    <w:p w:rsidR="00251550" w:rsidRDefault="00251550">
      <w:pPr>
        <w:pStyle w:val="a4"/>
        <w:rPr>
          <w:sz w:val="28"/>
          <w:szCs w:val="28"/>
        </w:rPr>
      </w:pPr>
    </w:p>
    <w:p w:rsidR="00251550" w:rsidRDefault="00251550">
      <w:pPr>
        <w:pStyle w:val="a4"/>
        <w:rPr>
          <w:sz w:val="28"/>
          <w:szCs w:val="28"/>
        </w:rPr>
      </w:pPr>
    </w:p>
    <w:p w:rsidR="00251550" w:rsidRDefault="00251550">
      <w:pPr>
        <w:tabs>
          <w:tab w:val="left" w:pos="1136"/>
          <w:tab w:val="left" w:pos="1988"/>
        </w:tabs>
        <w:rPr>
          <w:b/>
          <w:bCs/>
          <w:snapToGrid w:val="0"/>
          <w:sz w:val="28"/>
          <w:szCs w:val="28"/>
        </w:rPr>
      </w:pPr>
      <w:r>
        <w:rPr>
          <w:b/>
          <w:bCs/>
          <w:snapToGrid w:val="0"/>
          <w:sz w:val="28"/>
          <w:szCs w:val="28"/>
        </w:rPr>
        <w:t xml:space="preserve">Германия. </w:t>
      </w:r>
    </w:p>
    <w:p w:rsidR="00251550" w:rsidRDefault="00251550">
      <w:pPr>
        <w:tabs>
          <w:tab w:val="left" w:pos="1136"/>
          <w:tab w:val="left" w:pos="1988"/>
        </w:tabs>
        <w:rPr>
          <w:snapToGrid w:val="0"/>
          <w:sz w:val="28"/>
          <w:szCs w:val="28"/>
        </w:rPr>
      </w:pPr>
      <w:r>
        <w:rPr>
          <w:b/>
          <w:bCs/>
          <w:snapToGrid w:val="0"/>
          <w:sz w:val="28"/>
          <w:szCs w:val="28"/>
        </w:rPr>
        <w:tab/>
      </w:r>
      <w:r>
        <w:rPr>
          <w:snapToGrid w:val="0"/>
          <w:sz w:val="28"/>
          <w:szCs w:val="28"/>
        </w:rPr>
        <w:t>В настоящее время в Германии отмечается беспрецедентно низкий уровень рождаемости, не обеспечивающий замены поколений. Снижение рождаемости в Германии в 1978 г. достигло уровня, никогда ранее не отмечавшегося ни в одной стране мира (9,4 родившихся на 1000 населения). Так, коэффициент суммарной рождаемости в 1978 г. составил 1,38, в 1933 – 1,58.</w:t>
      </w:r>
    </w:p>
    <w:p w:rsidR="00251550" w:rsidRDefault="00251550">
      <w:pPr>
        <w:tabs>
          <w:tab w:val="left" w:pos="360"/>
        </w:tabs>
        <w:ind w:left="360" w:hanging="360"/>
        <w:jc w:val="both"/>
        <w:rPr>
          <w:b/>
          <w:bCs/>
          <w:snapToGrid w:val="0"/>
          <w:sz w:val="28"/>
          <w:szCs w:val="28"/>
        </w:rPr>
      </w:pPr>
    </w:p>
    <w:p w:rsidR="00251550" w:rsidRDefault="00251550">
      <w:pPr>
        <w:tabs>
          <w:tab w:val="left" w:pos="360"/>
        </w:tabs>
        <w:ind w:left="360" w:hanging="360"/>
        <w:jc w:val="both"/>
        <w:rPr>
          <w:sz w:val="28"/>
          <w:szCs w:val="28"/>
        </w:rPr>
      </w:pPr>
      <w:r>
        <w:rPr>
          <w:b/>
          <w:bCs/>
          <w:sz w:val="28"/>
          <w:szCs w:val="28"/>
          <w:u w:val="single"/>
        </w:rPr>
        <w:t>Демография</w:t>
      </w:r>
      <w:r>
        <w:rPr>
          <w:sz w:val="28"/>
          <w:szCs w:val="28"/>
        </w:rPr>
        <w:t>, самый достоверный критерий экономической ситуации. В ФРГ демографические показатели говорят о неблагополучии. В 1985 году среднегодовые темпы прироста населения в ФРГ - 0,2%, смертей – 12.</w:t>
      </w:r>
    </w:p>
    <w:p w:rsidR="00251550" w:rsidRDefault="00251550">
      <w:pPr>
        <w:tabs>
          <w:tab w:val="left" w:pos="360"/>
        </w:tabs>
        <w:ind w:left="360" w:hanging="360"/>
        <w:jc w:val="both"/>
        <w:rPr>
          <w:b/>
          <w:bCs/>
          <w:sz w:val="28"/>
          <w:szCs w:val="28"/>
          <w:u w:val="single"/>
        </w:rPr>
      </w:pPr>
    </w:p>
    <w:p w:rsidR="00251550" w:rsidRDefault="00251550">
      <w:pPr>
        <w:tabs>
          <w:tab w:val="left" w:pos="360"/>
        </w:tabs>
        <w:ind w:left="360" w:hanging="360"/>
        <w:jc w:val="both"/>
        <w:rPr>
          <w:b/>
          <w:bCs/>
          <w:snapToGrid w:val="0"/>
          <w:sz w:val="28"/>
          <w:szCs w:val="28"/>
        </w:rPr>
      </w:pPr>
    </w:p>
    <w:p w:rsidR="00251550" w:rsidRDefault="00251550">
      <w:pPr>
        <w:tabs>
          <w:tab w:val="left" w:pos="360"/>
        </w:tabs>
        <w:ind w:left="360" w:hanging="360"/>
        <w:jc w:val="both"/>
        <w:rPr>
          <w:b/>
          <w:bCs/>
          <w:snapToGrid w:val="0"/>
          <w:sz w:val="28"/>
          <w:szCs w:val="28"/>
        </w:rPr>
      </w:pPr>
    </w:p>
    <w:p w:rsidR="00251550" w:rsidRDefault="00251550">
      <w:pPr>
        <w:tabs>
          <w:tab w:val="left" w:pos="360"/>
        </w:tabs>
        <w:ind w:left="360" w:hanging="360"/>
        <w:jc w:val="both"/>
        <w:rPr>
          <w:b/>
          <w:bCs/>
          <w:snapToGrid w:val="0"/>
          <w:sz w:val="28"/>
          <w:szCs w:val="28"/>
        </w:rPr>
      </w:pPr>
      <w:r>
        <w:rPr>
          <w:b/>
          <w:bCs/>
          <w:snapToGrid w:val="0"/>
          <w:sz w:val="28"/>
          <w:szCs w:val="28"/>
        </w:rPr>
        <w:t>Вывод:</w:t>
      </w:r>
    </w:p>
    <w:p w:rsidR="00251550" w:rsidRDefault="00251550">
      <w:pPr>
        <w:tabs>
          <w:tab w:val="left" w:pos="1134"/>
        </w:tabs>
        <w:jc w:val="both"/>
        <w:rPr>
          <w:snapToGrid w:val="0"/>
          <w:sz w:val="28"/>
          <w:szCs w:val="28"/>
        </w:rPr>
      </w:pPr>
      <w:r>
        <w:rPr>
          <w:snapToGrid w:val="0"/>
          <w:sz w:val="28"/>
          <w:szCs w:val="28"/>
        </w:rPr>
        <w:t xml:space="preserve">Итак, перед нами две страны с совершенно противоположными проблемами. Китай характеризуется высоким уровнем рождаемости (на данном этапе), Германия – высоким уровнем смертности. Эти две страны пытаются решать возникшие проблемы соответственно разными путями. Китай стремится снизить рождаемость, выдвигая такие лозунги как: «Одной семье – один ребенок!», в противном случае численность населения Китая может возрасти до неимоверных размеров. Германия напротив пытается стимулировать рост рождаемости с помощью введения различных льгот (об этом будет сказано в п. 6). </w:t>
      </w:r>
    </w:p>
    <w:p w:rsidR="00251550" w:rsidRDefault="00251550">
      <w:pPr>
        <w:tabs>
          <w:tab w:val="left" w:pos="1134"/>
        </w:tabs>
        <w:jc w:val="both"/>
        <w:rPr>
          <w:sz w:val="28"/>
          <w:szCs w:val="28"/>
        </w:rPr>
      </w:pPr>
      <w:r>
        <w:br w:type="page"/>
      </w:r>
    </w:p>
    <w:p w:rsidR="00251550" w:rsidRDefault="00251550">
      <w:pPr>
        <w:pStyle w:val="a3"/>
        <w:keepNext/>
        <w:rPr>
          <w:sz w:val="28"/>
          <w:szCs w:val="28"/>
        </w:rPr>
      </w:pPr>
      <w:r>
        <w:rPr>
          <w:sz w:val="28"/>
          <w:szCs w:val="28"/>
        </w:rPr>
        <w:t>Таблица 3. Динамика коэффициента смертности в КНР.</w:t>
      </w:r>
    </w:p>
    <w:p w:rsidR="00251550" w:rsidRDefault="00251550">
      <w:pPr>
        <w:rPr>
          <w:sz w:val="28"/>
          <w:szCs w:val="28"/>
        </w:rPr>
      </w:pPr>
    </w:p>
    <w:tbl>
      <w:tblPr>
        <w:tblW w:w="0" w:type="auto"/>
        <w:tblInd w:w="-30" w:type="dxa"/>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023"/>
        <w:gridCol w:w="2767"/>
      </w:tblGrid>
      <w:tr w:rsidR="00251550">
        <w:trPr>
          <w:trHeight w:val="768"/>
        </w:trPr>
        <w:tc>
          <w:tcPr>
            <w:tcW w:w="1023" w:type="dxa"/>
            <w:shd w:val="pct20" w:color="000000" w:fill="FFFFFF"/>
          </w:tcPr>
          <w:p w:rsidR="00251550" w:rsidRDefault="00251550">
            <w:pPr>
              <w:jc w:val="center"/>
              <w:rPr>
                <w:rFonts w:ascii="Arial" w:hAnsi="Arial" w:cs="Arial"/>
                <w:b/>
                <w:bCs/>
                <w:snapToGrid w:val="0"/>
                <w:sz w:val="28"/>
                <w:szCs w:val="28"/>
              </w:rPr>
            </w:pPr>
            <w:r>
              <w:rPr>
                <w:rFonts w:ascii="Arial" w:hAnsi="Arial" w:cs="Arial"/>
                <w:b/>
                <w:bCs/>
                <w:snapToGrid w:val="0"/>
                <w:sz w:val="28"/>
                <w:szCs w:val="28"/>
              </w:rPr>
              <w:t>Годы</w:t>
            </w:r>
          </w:p>
        </w:tc>
        <w:tc>
          <w:tcPr>
            <w:tcW w:w="2767" w:type="dxa"/>
            <w:shd w:val="pct20" w:color="000000" w:fill="FFFFFF"/>
          </w:tcPr>
          <w:p w:rsidR="00251550" w:rsidRDefault="00251550">
            <w:pPr>
              <w:jc w:val="center"/>
              <w:rPr>
                <w:rFonts w:ascii="Arial" w:hAnsi="Arial" w:cs="Arial"/>
                <w:b/>
                <w:bCs/>
                <w:snapToGrid w:val="0"/>
                <w:sz w:val="28"/>
                <w:szCs w:val="28"/>
              </w:rPr>
            </w:pPr>
            <w:r>
              <w:rPr>
                <w:rFonts w:ascii="Arial" w:hAnsi="Arial" w:cs="Arial"/>
                <w:b/>
                <w:bCs/>
                <w:snapToGrid w:val="0"/>
                <w:sz w:val="28"/>
                <w:szCs w:val="28"/>
              </w:rPr>
              <w:t>Коэффициент смертности, %</w:t>
            </w:r>
          </w:p>
        </w:tc>
      </w:tr>
      <w:tr w:rsidR="00251550">
        <w:trPr>
          <w:trHeight w:val="256"/>
        </w:trPr>
        <w:tc>
          <w:tcPr>
            <w:tcW w:w="1023"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1950</w:t>
            </w:r>
          </w:p>
        </w:tc>
        <w:tc>
          <w:tcPr>
            <w:tcW w:w="2767"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18,00</w:t>
            </w:r>
          </w:p>
        </w:tc>
      </w:tr>
      <w:tr w:rsidR="00251550">
        <w:trPr>
          <w:trHeight w:val="256"/>
        </w:trPr>
        <w:tc>
          <w:tcPr>
            <w:tcW w:w="1023"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1955</w:t>
            </w:r>
          </w:p>
        </w:tc>
        <w:tc>
          <w:tcPr>
            <w:tcW w:w="2767"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12,28</w:t>
            </w:r>
          </w:p>
        </w:tc>
      </w:tr>
      <w:tr w:rsidR="00251550">
        <w:trPr>
          <w:trHeight w:val="256"/>
        </w:trPr>
        <w:tc>
          <w:tcPr>
            <w:tcW w:w="1023"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1960</w:t>
            </w:r>
          </w:p>
        </w:tc>
        <w:tc>
          <w:tcPr>
            <w:tcW w:w="2767"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25,43</w:t>
            </w:r>
          </w:p>
        </w:tc>
      </w:tr>
      <w:tr w:rsidR="00251550">
        <w:trPr>
          <w:trHeight w:val="256"/>
        </w:trPr>
        <w:tc>
          <w:tcPr>
            <w:tcW w:w="1023"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1965</w:t>
            </w:r>
          </w:p>
        </w:tc>
        <w:tc>
          <w:tcPr>
            <w:tcW w:w="2767"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9,50</w:t>
            </w:r>
          </w:p>
        </w:tc>
      </w:tr>
      <w:tr w:rsidR="00251550">
        <w:trPr>
          <w:trHeight w:val="256"/>
        </w:trPr>
        <w:tc>
          <w:tcPr>
            <w:tcW w:w="1023"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1970</w:t>
            </w:r>
          </w:p>
        </w:tc>
        <w:tc>
          <w:tcPr>
            <w:tcW w:w="2767"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7,60</w:t>
            </w:r>
          </w:p>
        </w:tc>
      </w:tr>
      <w:tr w:rsidR="00251550">
        <w:trPr>
          <w:trHeight w:val="256"/>
        </w:trPr>
        <w:tc>
          <w:tcPr>
            <w:tcW w:w="1023"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1975</w:t>
            </w:r>
          </w:p>
        </w:tc>
        <w:tc>
          <w:tcPr>
            <w:tcW w:w="2767"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7,32</w:t>
            </w:r>
          </w:p>
        </w:tc>
      </w:tr>
      <w:tr w:rsidR="00251550">
        <w:trPr>
          <w:trHeight w:val="256"/>
        </w:trPr>
        <w:tc>
          <w:tcPr>
            <w:tcW w:w="1023"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1980</w:t>
            </w:r>
          </w:p>
        </w:tc>
        <w:tc>
          <w:tcPr>
            <w:tcW w:w="2767"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6,34</w:t>
            </w:r>
          </w:p>
        </w:tc>
      </w:tr>
      <w:tr w:rsidR="00251550">
        <w:trPr>
          <w:trHeight w:val="256"/>
        </w:trPr>
        <w:tc>
          <w:tcPr>
            <w:tcW w:w="1023"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1985</w:t>
            </w:r>
          </w:p>
        </w:tc>
        <w:tc>
          <w:tcPr>
            <w:tcW w:w="2767"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6,57</w:t>
            </w:r>
          </w:p>
        </w:tc>
      </w:tr>
      <w:tr w:rsidR="00251550">
        <w:trPr>
          <w:trHeight w:val="256"/>
        </w:trPr>
        <w:tc>
          <w:tcPr>
            <w:tcW w:w="1023"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1990</w:t>
            </w:r>
          </w:p>
        </w:tc>
        <w:tc>
          <w:tcPr>
            <w:tcW w:w="2767"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6,59</w:t>
            </w:r>
          </w:p>
        </w:tc>
      </w:tr>
      <w:tr w:rsidR="00251550">
        <w:trPr>
          <w:trHeight w:val="268"/>
        </w:trPr>
        <w:tc>
          <w:tcPr>
            <w:tcW w:w="1023"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1992</w:t>
            </w:r>
          </w:p>
        </w:tc>
        <w:tc>
          <w:tcPr>
            <w:tcW w:w="2767"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6,60</w:t>
            </w:r>
          </w:p>
        </w:tc>
      </w:tr>
    </w:tbl>
    <w:p w:rsidR="00251550" w:rsidRDefault="00251550">
      <w:pPr>
        <w:pStyle w:val="a4"/>
        <w:rPr>
          <w:sz w:val="28"/>
          <w:szCs w:val="28"/>
        </w:rPr>
      </w:pPr>
    </w:p>
    <w:p w:rsidR="00251550" w:rsidRDefault="00251550">
      <w:pPr>
        <w:pStyle w:val="a4"/>
        <w:rPr>
          <w:sz w:val="28"/>
          <w:szCs w:val="28"/>
        </w:rPr>
      </w:pPr>
    </w:p>
    <w:p w:rsidR="00251550" w:rsidRDefault="00251550">
      <w:pPr>
        <w:pStyle w:val="a3"/>
        <w:keepNext/>
        <w:rPr>
          <w:sz w:val="28"/>
          <w:szCs w:val="28"/>
        </w:rPr>
      </w:pPr>
      <w:r>
        <w:rPr>
          <w:sz w:val="28"/>
          <w:szCs w:val="28"/>
        </w:rPr>
        <w:t>Таблица 4. Динамика коэффициента рождаемости в КНР.</w:t>
      </w:r>
    </w:p>
    <w:p w:rsidR="00251550" w:rsidRDefault="00251550">
      <w:pPr>
        <w:rPr>
          <w:sz w:val="28"/>
          <w:szCs w:val="28"/>
        </w:rPr>
      </w:pPr>
    </w:p>
    <w:tbl>
      <w:tblPr>
        <w:tblW w:w="0" w:type="auto"/>
        <w:tblInd w:w="-30" w:type="dxa"/>
        <w:tblBorders>
          <w:insideH w:val="single" w:sz="18" w:space="0" w:color="FFFFFF"/>
          <w:insideV w:val="single" w:sz="18" w:space="0" w:color="FFFFFF"/>
        </w:tblBorders>
        <w:tblLayout w:type="fixed"/>
        <w:tblCellMar>
          <w:left w:w="30" w:type="dxa"/>
          <w:right w:w="30" w:type="dxa"/>
        </w:tblCellMar>
        <w:tblLook w:val="00A0" w:firstRow="1" w:lastRow="0" w:firstColumn="1" w:lastColumn="0" w:noHBand="0" w:noVBand="0"/>
      </w:tblPr>
      <w:tblGrid>
        <w:gridCol w:w="1164"/>
        <w:gridCol w:w="2410"/>
        <w:gridCol w:w="389"/>
      </w:tblGrid>
      <w:tr w:rsidR="00251550">
        <w:trPr>
          <w:gridAfter w:val="1"/>
          <w:wAfter w:w="389" w:type="dxa"/>
          <w:trHeight w:val="768"/>
        </w:trPr>
        <w:tc>
          <w:tcPr>
            <w:tcW w:w="1164" w:type="dxa"/>
            <w:shd w:val="pct20" w:color="000000" w:fill="FFFFFF"/>
          </w:tcPr>
          <w:p w:rsidR="00251550" w:rsidRDefault="00251550">
            <w:pPr>
              <w:jc w:val="center"/>
              <w:rPr>
                <w:rFonts w:ascii="Arial" w:hAnsi="Arial" w:cs="Arial"/>
                <w:b/>
                <w:bCs/>
                <w:snapToGrid w:val="0"/>
                <w:sz w:val="28"/>
                <w:szCs w:val="28"/>
              </w:rPr>
            </w:pPr>
            <w:r>
              <w:rPr>
                <w:rFonts w:ascii="Arial" w:hAnsi="Arial" w:cs="Arial"/>
                <w:b/>
                <w:bCs/>
                <w:snapToGrid w:val="0"/>
                <w:sz w:val="28"/>
                <w:szCs w:val="28"/>
              </w:rPr>
              <w:t>Годы</w:t>
            </w:r>
          </w:p>
        </w:tc>
        <w:tc>
          <w:tcPr>
            <w:tcW w:w="2410" w:type="dxa"/>
            <w:shd w:val="pct20" w:color="000000" w:fill="FFFFFF"/>
          </w:tcPr>
          <w:p w:rsidR="00251550" w:rsidRDefault="00251550">
            <w:pPr>
              <w:jc w:val="center"/>
              <w:rPr>
                <w:rFonts w:ascii="Arial" w:hAnsi="Arial" w:cs="Arial"/>
                <w:b/>
                <w:bCs/>
                <w:snapToGrid w:val="0"/>
                <w:sz w:val="28"/>
                <w:szCs w:val="28"/>
              </w:rPr>
            </w:pPr>
            <w:r>
              <w:rPr>
                <w:rFonts w:ascii="Arial" w:hAnsi="Arial" w:cs="Arial"/>
                <w:b/>
                <w:bCs/>
                <w:snapToGrid w:val="0"/>
                <w:sz w:val="28"/>
                <w:szCs w:val="28"/>
              </w:rPr>
              <w:t>Коэффициент рождаемости, %</w:t>
            </w:r>
          </w:p>
        </w:tc>
      </w:tr>
      <w:tr w:rsidR="00251550">
        <w:trPr>
          <w:trHeight w:val="256"/>
        </w:trPr>
        <w:tc>
          <w:tcPr>
            <w:tcW w:w="1164"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1950</w:t>
            </w:r>
          </w:p>
        </w:tc>
        <w:tc>
          <w:tcPr>
            <w:tcW w:w="2799" w:type="dxa"/>
            <w:gridSpan w:val="2"/>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37,00</w:t>
            </w:r>
          </w:p>
        </w:tc>
      </w:tr>
      <w:tr w:rsidR="00251550">
        <w:trPr>
          <w:trHeight w:val="256"/>
        </w:trPr>
        <w:tc>
          <w:tcPr>
            <w:tcW w:w="1164"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1955</w:t>
            </w:r>
          </w:p>
        </w:tc>
        <w:tc>
          <w:tcPr>
            <w:tcW w:w="2799" w:type="dxa"/>
            <w:gridSpan w:val="2"/>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32,60</w:t>
            </w:r>
          </w:p>
        </w:tc>
      </w:tr>
      <w:tr w:rsidR="00251550">
        <w:trPr>
          <w:trHeight w:val="256"/>
        </w:trPr>
        <w:tc>
          <w:tcPr>
            <w:tcW w:w="1164"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1960</w:t>
            </w:r>
          </w:p>
        </w:tc>
        <w:tc>
          <w:tcPr>
            <w:tcW w:w="2799" w:type="dxa"/>
            <w:gridSpan w:val="2"/>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20,86</w:t>
            </w:r>
          </w:p>
        </w:tc>
      </w:tr>
      <w:tr w:rsidR="00251550">
        <w:trPr>
          <w:trHeight w:val="256"/>
        </w:trPr>
        <w:tc>
          <w:tcPr>
            <w:tcW w:w="1164"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1965</w:t>
            </w:r>
          </w:p>
        </w:tc>
        <w:tc>
          <w:tcPr>
            <w:tcW w:w="2799" w:type="dxa"/>
            <w:gridSpan w:val="2"/>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37,88</w:t>
            </w:r>
          </w:p>
        </w:tc>
      </w:tr>
      <w:tr w:rsidR="00251550">
        <w:trPr>
          <w:trHeight w:val="256"/>
        </w:trPr>
        <w:tc>
          <w:tcPr>
            <w:tcW w:w="1164"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1970</w:t>
            </w:r>
          </w:p>
        </w:tc>
        <w:tc>
          <w:tcPr>
            <w:tcW w:w="2799" w:type="dxa"/>
            <w:gridSpan w:val="2"/>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33,43</w:t>
            </w:r>
          </w:p>
        </w:tc>
      </w:tr>
      <w:tr w:rsidR="00251550">
        <w:trPr>
          <w:trHeight w:val="256"/>
        </w:trPr>
        <w:tc>
          <w:tcPr>
            <w:tcW w:w="1164"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1975</w:t>
            </w:r>
          </w:p>
        </w:tc>
        <w:tc>
          <w:tcPr>
            <w:tcW w:w="2799" w:type="dxa"/>
            <w:gridSpan w:val="2"/>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23,01</w:t>
            </w:r>
          </w:p>
        </w:tc>
      </w:tr>
      <w:tr w:rsidR="00251550">
        <w:trPr>
          <w:trHeight w:val="256"/>
        </w:trPr>
        <w:tc>
          <w:tcPr>
            <w:tcW w:w="1164"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1980</w:t>
            </w:r>
          </w:p>
        </w:tc>
        <w:tc>
          <w:tcPr>
            <w:tcW w:w="2799" w:type="dxa"/>
            <w:gridSpan w:val="2"/>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18,21</w:t>
            </w:r>
          </w:p>
        </w:tc>
      </w:tr>
      <w:tr w:rsidR="00251550">
        <w:trPr>
          <w:trHeight w:val="256"/>
        </w:trPr>
        <w:tc>
          <w:tcPr>
            <w:tcW w:w="1164"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1985</w:t>
            </w:r>
          </w:p>
        </w:tc>
        <w:tc>
          <w:tcPr>
            <w:tcW w:w="2799" w:type="dxa"/>
            <w:gridSpan w:val="2"/>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17,80</w:t>
            </w:r>
          </w:p>
        </w:tc>
      </w:tr>
      <w:tr w:rsidR="00251550">
        <w:trPr>
          <w:trHeight w:val="256"/>
        </w:trPr>
        <w:tc>
          <w:tcPr>
            <w:tcW w:w="1164"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1990</w:t>
            </w:r>
          </w:p>
        </w:tc>
        <w:tc>
          <w:tcPr>
            <w:tcW w:w="2799" w:type="dxa"/>
            <w:gridSpan w:val="2"/>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19,37</w:t>
            </w:r>
          </w:p>
        </w:tc>
      </w:tr>
      <w:tr w:rsidR="00251550">
        <w:trPr>
          <w:trHeight w:val="268"/>
        </w:trPr>
        <w:tc>
          <w:tcPr>
            <w:tcW w:w="1164" w:type="dxa"/>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1992</w:t>
            </w:r>
          </w:p>
        </w:tc>
        <w:tc>
          <w:tcPr>
            <w:tcW w:w="2799" w:type="dxa"/>
            <w:gridSpan w:val="2"/>
            <w:shd w:val="clear" w:color="auto" w:fill="FFFFFF"/>
          </w:tcPr>
          <w:p w:rsidR="00251550" w:rsidRDefault="00251550">
            <w:pPr>
              <w:jc w:val="center"/>
              <w:rPr>
                <w:rFonts w:ascii="Arial" w:hAnsi="Arial" w:cs="Arial"/>
                <w:snapToGrid w:val="0"/>
                <w:sz w:val="28"/>
                <w:szCs w:val="28"/>
              </w:rPr>
            </w:pPr>
            <w:r>
              <w:rPr>
                <w:rFonts w:ascii="Arial" w:hAnsi="Arial" w:cs="Arial"/>
                <w:snapToGrid w:val="0"/>
                <w:sz w:val="28"/>
                <w:szCs w:val="28"/>
              </w:rPr>
              <w:t>18,20</w:t>
            </w:r>
          </w:p>
        </w:tc>
      </w:tr>
    </w:tbl>
    <w:p w:rsidR="00251550" w:rsidRDefault="00657094">
      <w:pPr>
        <w:pStyle w:val="a4"/>
        <w:ind w:firstLine="0"/>
        <w:rPr>
          <w:sz w:val="28"/>
          <w:szCs w:val="28"/>
        </w:rPr>
      </w:pPr>
      <w:r>
        <w:rPr>
          <w:noProof/>
        </w:rPr>
        <w:pict>
          <v:shape id="_x0000_s1036" type="#_x0000_t75" style="position:absolute;left:0;text-align:left;margin-left:18pt;margin-top:13.3pt;width:327pt;height:218.25pt;z-index:251656192;mso-position-horizontal-relative:text;mso-position-vertical-relative:text" o:allowincell="f">
            <v:imagedata r:id="rId9" o:title=""/>
            <w10:wrap type="topAndBottom"/>
          </v:shape>
        </w:pict>
      </w:r>
    </w:p>
    <w:p w:rsidR="00251550" w:rsidRDefault="00251550">
      <w:pPr>
        <w:tabs>
          <w:tab w:val="left" w:pos="1134"/>
        </w:tabs>
        <w:jc w:val="both"/>
        <w:rPr>
          <w:snapToGrid w:val="0"/>
          <w:sz w:val="28"/>
          <w:szCs w:val="28"/>
        </w:rPr>
      </w:pPr>
    </w:p>
    <w:p w:rsidR="00251550" w:rsidRDefault="00251550">
      <w:pPr>
        <w:pStyle w:val="a6"/>
        <w:tabs>
          <w:tab w:val="left" w:pos="1988"/>
        </w:tabs>
        <w:rPr>
          <w:sz w:val="28"/>
          <w:szCs w:val="28"/>
        </w:rPr>
      </w:pPr>
      <w:r>
        <w:rPr>
          <w:sz w:val="28"/>
          <w:szCs w:val="28"/>
        </w:rPr>
        <w:t>Таблица 5. Общие коэффициенты рождаемости в Германии (на 1000 населения).</w:t>
      </w:r>
    </w:p>
    <w:p w:rsidR="00251550" w:rsidRDefault="00251550">
      <w:pPr>
        <w:pStyle w:val="6"/>
        <w:rPr>
          <w:sz w:val="28"/>
          <w:szCs w:val="28"/>
        </w:rPr>
      </w:pPr>
      <w:r>
        <w:rPr>
          <w:sz w:val="28"/>
          <w:szCs w:val="28"/>
        </w:rPr>
        <w:tab/>
        <w:t>Годы</w:t>
      </w:r>
      <w:r>
        <w:rPr>
          <w:sz w:val="28"/>
          <w:szCs w:val="28"/>
        </w:rPr>
        <w:tab/>
      </w:r>
      <w:r>
        <w:rPr>
          <w:sz w:val="28"/>
          <w:szCs w:val="28"/>
        </w:rPr>
        <w:tab/>
        <w:t>коэффициент рождаемости</w:t>
      </w:r>
    </w:p>
    <w:p w:rsidR="00251550" w:rsidRDefault="00251550">
      <w:pPr>
        <w:rPr>
          <w:sz w:val="28"/>
          <w:szCs w:val="28"/>
        </w:rPr>
      </w:pPr>
      <w:r>
        <w:rPr>
          <w:b/>
          <w:bCs/>
          <w:sz w:val="28"/>
          <w:szCs w:val="28"/>
        </w:rPr>
        <w:t xml:space="preserve">               </w:t>
      </w:r>
      <w:r>
        <w:rPr>
          <w:sz w:val="28"/>
          <w:szCs w:val="28"/>
        </w:rPr>
        <w:t>1960                                    18,0</w:t>
      </w:r>
    </w:p>
    <w:p w:rsidR="00251550" w:rsidRDefault="00251550">
      <w:pPr>
        <w:tabs>
          <w:tab w:val="left" w:pos="360"/>
        </w:tabs>
        <w:ind w:left="360" w:hanging="360"/>
        <w:jc w:val="both"/>
        <w:rPr>
          <w:snapToGrid w:val="0"/>
          <w:sz w:val="28"/>
          <w:szCs w:val="28"/>
        </w:rPr>
      </w:pPr>
      <w:r>
        <w:rPr>
          <w:snapToGrid w:val="0"/>
          <w:sz w:val="28"/>
          <w:szCs w:val="28"/>
        </w:rPr>
        <w:t xml:space="preserve">             1965                                    16,6</w:t>
      </w:r>
    </w:p>
    <w:p w:rsidR="00251550" w:rsidRDefault="00251550">
      <w:pPr>
        <w:numPr>
          <w:ilvl w:val="0"/>
          <w:numId w:val="4"/>
        </w:numPr>
        <w:tabs>
          <w:tab w:val="left" w:pos="360"/>
        </w:tabs>
        <w:jc w:val="both"/>
        <w:rPr>
          <w:snapToGrid w:val="0"/>
          <w:sz w:val="28"/>
          <w:szCs w:val="28"/>
        </w:rPr>
      </w:pPr>
      <w:r>
        <w:rPr>
          <w:snapToGrid w:val="0"/>
          <w:sz w:val="28"/>
          <w:szCs w:val="28"/>
        </w:rPr>
        <w:t>11,6</w:t>
      </w:r>
    </w:p>
    <w:p w:rsidR="00251550" w:rsidRDefault="00251550">
      <w:pPr>
        <w:tabs>
          <w:tab w:val="left" w:pos="360"/>
        </w:tabs>
        <w:ind w:left="360" w:hanging="360"/>
        <w:jc w:val="both"/>
        <w:rPr>
          <w:snapToGrid w:val="0"/>
          <w:sz w:val="28"/>
          <w:szCs w:val="28"/>
        </w:rPr>
      </w:pPr>
      <w:r>
        <w:rPr>
          <w:b/>
          <w:bCs/>
          <w:snapToGrid w:val="0"/>
          <w:sz w:val="28"/>
          <w:szCs w:val="28"/>
        </w:rPr>
        <w:t xml:space="preserve">             </w:t>
      </w:r>
      <w:r>
        <w:rPr>
          <w:snapToGrid w:val="0"/>
          <w:sz w:val="28"/>
          <w:szCs w:val="28"/>
        </w:rPr>
        <w:t>1975                                     9,7</w:t>
      </w:r>
    </w:p>
    <w:p w:rsidR="00251550" w:rsidRDefault="00251550">
      <w:pPr>
        <w:numPr>
          <w:ilvl w:val="0"/>
          <w:numId w:val="11"/>
        </w:numPr>
        <w:tabs>
          <w:tab w:val="left" w:pos="360"/>
        </w:tabs>
        <w:jc w:val="both"/>
        <w:rPr>
          <w:snapToGrid w:val="0"/>
          <w:sz w:val="28"/>
          <w:szCs w:val="28"/>
        </w:rPr>
      </w:pPr>
      <w:r>
        <w:rPr>
          <w:snapToGrid w:val="0"/>
          <w:sz w:val="28"/>
          <w:szCs w:val="28"/>
        </w:rPr>
        <w:t>10,0</w:t>
      </w:r>
    </w:p>
    <w:p w:rsidR="00251550" w:rsidRDefault="00251550">
      <w:pPr>
        <w:numPr>
          <w:ilvl w:val="0"/>
          <w:numId w:val="12"/>
        </w:numPr>
        <w:tabs>
          <w:tab w:val="left" w:pos="360"/>
        </w:tabs>
        <w:jc w:val="both"/>
        <w:rPr>
          <w:snapToGrid w:val="0"/>
          <w:sz w:val="28"/>
          <w:szCs w:val="28"/>
        </w:rPr>
      </w:pPr>
      <w:r>
        <w:rPr>
          <w:snapToGrid w:val="0"/>
          <w:sz w:val="28"/>
          <w:szCs w:val="28"/>
        </w:rPr>
        <w:t>11,0</w:t>
      </w:r>
    </w:p>
    <w:p w:rsidR="00251550" w:rsidRDefault="00251550">
      <w:pPr>
        <w:tabs>
          <w:tab w:val="left" w:pos="360"/>
        </w:tabs>
        <w:ind w:left="1065"/>
        <w:jc w:val="both"/>
        <w:rPr>
          <w:snapToGrid w:val="0"/>
          <w:sz w:val="28"/>
          <w:szCs w:val="28"/>
        </w:rPr>
      </w:pPr>
      <w:r>
        <w:rPr>
          <w:snapToGrid w:val="0"/>
          <w:sz w:val="28"/>
          <w:szCs w:val="28"/>
        </w:rPr>
        <w:t>1999                                     8,68</w:t>
      </w:r>
    </w:p>
    <w:p w:rsidR="00251550" w:rsidRDefault="00251550">
      <w:pPr>
        <w:tabs>
          <w:tab w:val="left" w:pos="1134"/>
        </w:tabs>
        <w:jc w:val="both"/>
        <w:rPr>
          <w:snapToGrid w:val="0"/>
          <w:sz w:val="28"/>
          <w:szCs w:val="28"/>
        </w:rPr>
      </w:pPr>
    </w:p>
    <w:p w:rsidR="00251550" w:rsidRDefault="00251550">
      <w:pPr>
        <w:tabs>
          <w:tab w:val="left" w:pos="360"/>
        </w:tabs>
        <w:ind w:left="360" w:hanging="360"/>
        <w:jc w:val="both"/>
        <w:rPr>
          <w:b/>
          <w:bCs/>
          <w:snapToGrid w:val="0"/>
          <w:sz w:val="28"/>
          <w:szCs w:val="28"/>
        </w:rPr>
      </w:pPr>
      <w:r>
        <w:rPr>
          <w:b/>
          <w:bCs/>
          <w:snapToGrid w:val="0"/>
          <w:sz w:val="28"/>
          <w:szCs w:val="28"/>
        </w:rPr>
        <w:t>Таблица 6. Общие коэффициенты смертности в Германии.</w:t>
      </w:r>
    </w:p>
    <w:p w:rsidR="00251550" w:rsidRDefault="00251550">
      <w:pPr>
        <w:pStyle w:val="1"/>
        <w:shd w:val="clear" w:color="auto" w:fill="C0C0C0"/>
        <w:tabs>
          <w:tab w:val="left" w:pos="1134"/>
          <w:tab w:val="left" w:pos="4253"/>
        </w:tabs>
        <w:rPr>
          <w:sz w:val="28"/>
          <w:szCs w:val="28"/>
        </w:rPr>
      </w:pPr>
      <w:r>
        <w:rPr>
          <w:sz w:val="28"/>
          <w:szCs w:val="28"/>
        </w:rPr>
        <w:tab/>
        <w:t>Годы</w:t>
      </w:r>
      <w:r>
        <w:rPr>
          <w:sz w:val="28"/>
          <w:szCs w:val="28"/>
        </w:rPr>
        <w:tab/>
        <w:t>коэффициент смертности</w:t>
      </w:r>
    </w:p>
    <w:p w:rsidR="00251550" w:rsidRDefault="00251550">
      <w:pPr>
        <w:numPr>
          <w:ilvl w:val="0"/>
          <w:numId w:val="6"/>
        </w:numPr>
        <w:tabs>
          <w:tab w:val="left" w:pos="1134"/>
        </w:tabs>
        <w:jc w:val="both"/>
        <w:rPr>
          <w:snapToGrid w:val="0"/>
          <w:sz w:val="28"/>
          <w:szCs w:val="28"/>
        </w:rPr>
      </w:pPr>
      <w:r>
        <w:rPr>
          <w:snapToGrid w:val="0"/>
          <w:sz w:val="28"/>
          <w:szCs w:val="28"/>
        </w:rPr>
        <w:t>11,4</w:t>
      </w:r>
    </w:p>
    <w:p w:rsidR="00251550" w:rsidRDefault="00251550">
      <w:pPr>
        <w:numPr>
          <w:ilvl w:val="0"/>
          <w:numId w:val="7"/>
        </w:numPr>
        <w:tabs>
          <w:tab w:val="left" w:pos="1134"/>
        </w:tabs>
        <w:jc w:val="both"/>
        <w:rPr>
          <w:snapToGrid w:val="0"/>
          <w:sz w:val="28"/>
          <w:szCs w:val="28"/>
        </w:rPr>
      </w:pPr>
      <w:r>
        <w:rPr>
          <w:snapToGrid w:val="0"/>
          <w:sz w:val="28"/>
          <w:szCs w:val="28"/>
        </w:rPr>
        <w:t>11,8</w:t>
      </w:r>
    </w:p>
    <w:p w:rsidR="00251550" w:rsidRDefault="00251550">
      <w:pPr>
        <w:numPr>
          <w:ilvl w:val="0"/>
          <w:numId w:val="8"/>
        </w:numPr>
        <w:tabs>
          <w:tab w:val="left" w:pos="1134"/>
        </w:tabs>
        <w:jc w:val="both"/>
        <w:rPr>
          <w:snapToGrid w:val="0"/>
          <w:sz w:val="28"/>
          <w:szCs w:val="28"/>
        </w:rPr>
      </w:pPr>
      <w:r>
        <w:rPr>
          <w:snapToGrid w:val="0"/>
          <w:sz w:val="28"/>
          <w:szCs w:val="28"/>
        </w:rPr>
        <w:t>11,9</w:t>
      </w:r>
    </w:p>
    <w:p w:rsidR="00251550" w:rsidRDefault="00251550">
      <w:pPr>
        <w:tabs>
          <w:tab w:val="left" w:pos="1134"/>
          <w:tab w:val="left" w:pos="4253"/>
        </w:tabs>
        <w:ind w:left="1140"/>
        <w:jc w:val="both"/>
        <w:rPr>
          <w:snapToGrid w:val="0"/>
          <w:sz w:val="28"/>
          <w:szCs w:val="28"/>
        </w:rPr>
      </w:pPr>
      <w:r>
        <w:rPr>
          <w:snapToGrid w:val="0"/>
          <w:sz w:val="28"/>
          <w:szCs w:val="28"/>
        </w:rPr>
        <w:t>1975</w:t>
      </w:r>
      <w:r>
        <w:rPr>
          <w:snapToGrid w:val="0"/>
          <w:sz w:val="28"/>
          <w:szCs w:val="28"/>
        </w:rPr>
        <w:tab/>
        <w:t>12,1</w:t>
      </w:r>
    </w:p>
    <w:p w:rsidR="00251550" w:rsidRDefault="00251550">
      <w:pPr>
        <w:numPr>
          <w:ilvl w:val="0"/>
          <w:numId w:val="9"/>
        </w:numPr>
        <w:tabs>
          <w:tab w:val="left" w:pos="1134"/>
        </w:tabs>
        <w:jc w:val="both"/>
        <w:rPr>
          <w:snapToGrid w:val="0"/>
          <w:sz w:val="28"/>
          <w:szCs w:val="28"/>
        </w:rPr>
      </w:pPr>
      <w:r>
        <w:rPr>
          <w:snapToGrid w:val="0"/>
          <w:sz w:val="28"/>
          <w:szCs w:val="28"/>
        </w:rPr>
        <w:t>11,6</w:t>
      </w:r>
    </w:p>
    <w:p w:rsidR="00251550" w:rsidRDefault="00251550">
      <w:pPr>
        <w:numPr>
          <w:ilvl w:val="0"/>
          <w:numId w:val="10"/>
        </w:numPr>
        <w:tabs>
          <w:tab w:val="left" w:pos="1134"/>
        </w:tabs>
        <w:jc w:val="both"/>
        <w:rPr>
          <w:snapToGrid w:val="0"/>
          <w:sz w:val="28"/>
          <w:szCs w:val="28"/>
        </w:rPr>
      </w:pPr>
      <w:r>
        <w:rPr>
          <w:snapToGrid w:val="0"/>
          <w:sz w:val="28"/>
          <w:szCs w:val="28"/>
        </w:rPr>
        <w:t>11</w:t>
      </w:r>
    </w:p>
    <w:p w:rsidR="00251550" w:rsidRDefault="00251550">
      <w:pPr>
        <w:tabs>
          <w:tab w:val="left" w:pos="1134"/>
          <w:tab w:val="left" w:pos="4253"/>
        </w:tabs>
        <w:ind w:left="1140"/>
        <w:jc w:val="both"/>
        <w:rPr>
          <w:snapToGrid w:val="0"/>
          <w:sz w:val="28"/>
          <w:szCs w:val="28"/>
        </w:rPr>
      </w:pPr>
      <w:r>
        <w:rPr>
          <w:snapToGrid w:val="0"/>
          <w:sz w:val="28"/>
          <w:szCs w:val="28"/>
        </w:rPr>
        <w:t>1999</w:t>
      </w:r>
      <w:r>
        <w:rPr>
          <w:snapToGrid w:val="0"/>
          <w:sz w:val="28"/>
          <w:szCs w:val="28"/>
        </w:rPr>
        <w:tab/>
        <w:t>10,76</w:t>
      </w:r>
    </w:p>
    <w:p w:rsidR="00251550" w:rsidRDefault="00251550">
      <w:pPr>
        <w:pStyle w:val="23"/>
        <w:rPr>
          <w:sz w:val="28"/>
          <w:szCs w:val="28"/>
        </w:rPr>
      </w:pPr>
      <w:r>
        <w:rPr>
          <w:sz w:val="28"/>
          <w:szCs w:val="28"/>
        </w:rPr>
        <w:t>Примечание. В таблице до 1980 г. приведены данные по ФРГ, поскольку они практически совпадают с данными по ГДР.</w:t>
      </w:r>
    </w:p>
    <w:p w:rsidR="00251550" w:rsidRDefault="00251550">
      <w:pPr>
        <w:tabs>
          <w:tab w:val="left" w:pos="360"/>
        </w:tabs>
        <w:ind w:left="360" w:hanging="360"/>
        <w:jc w:val="both"/>
        <w:rPr>
          <w:i/>
          <w:iCs/>
          <w:snapToGrid w:val="0"/>
          <w:sz w:val="28"/>
          <w:szCs w:val="28"/>
        </w:rPr>
      </w:pPr>
    </w:p>
    <w:p w:rsidR="00251550" w:rsidRDefault="00657094">
      <w:pPr>
        <w:tabs>
          <w:tab w:val="left" w:pos="360"/>
        </w:tabs>
        <w:ind w:left="360" w:hanging="360"/>
        <w:jc w:val="both"/>
        <w:rPr>
          <w:i/>
          <w:iCs/>
          <w:snapToGrid w:val="0"/>
          <w:sz w:val="28"/>
          <w:szCs w:val="28"/>
        </w:rPr>
      </w:pPr>
      <w:r>
        <w:rPr>
          <w:noProof/>
        </w:rPr>
        <w:pict>
          <v:shape id="_x0000_s1037" type="#_x0000_t75" style="position:absolute;left:0;text-align:left;margin-left:10.8pt;margin-top:8.3pt;width:313.5pt;height:180pt;z-index:251657216" o:allowincell="f">
            <v:imagedata r:id="rId10" o:title=""/>
            <w10:wrap type="topAndBottom"/>
          </v:shape>
        </w:pict>
      </w:r>
    </w:p>
    <w:p w:rsidR="00251550" w:rsidRDefault="00251550">
      <w:pPr>
        <w:tabs>
          <w:tab w:val="left" w:pos="360"/>
        </w:tabs>
        <w:ind w:left="360" w:hanging="360"/>
        <w:jc w:val="both"/>
        <w:rPr>
          <w:b/>
          <w:bCs/>
          <w:snapToGrid w:val="0"/>
          <w:sz w:val="28"/>
          <w:szCs w:val="28"/>
        </w:rPr>
      </w:pPr>
      <w:r>
        <w:rPr>
          <w:i/>
          <w:iCs/>
          <w:snapToGrid w:val="0"/>
          <w:sz w:val="28"/>
          <w:szCs w:val="28"/>
        </w:rPr>
        <w:br w:type="page"/>
      </w:r>
    </w:p>
    <w:p w:rsidR="00251550" w:rsidRDefault="00251550">
      <w:pPr>
        <w:tabs>
          <w:tab w:val="left" w:pos="360"/>
        </w:tabs>
        <w:ind w:left="360" w:hanging="360"/>
        <w:jc w:val="both"/>
        <w:rPr>
          <w:b/>
          <w:bCs/>
          <w:snapToGrid w:val="0"/>
          <w:sz w:val="28"/>
          <w:szCs w:val="28"/>
        </w:rPr>
      </w:pPr>
      <w:r>
        <w:rPr>
          <w:b/>
          <w:bCs/>
          <w:snapToGrid w:val="0"/>
          <w:sz w:val="28"/>
          <w:szCs w:val="28"/>
        </w:rPr>
        <w:t>4.</w:t>
      </w:r>
      <w:r>
        <w:rPr>
          <w:b/>
          <w:bCs/>
          <w:snapToGrid w:val="0"/>
          <w:sz w:val="28"/>
          <w:szCs w:val="28"/>
        </w:rPr>
        <w:tab/>
        <w:t>Возрастно-половая структура населения.</w:t>
      </w:r>
    </w:p>
    <w:p w:rsidR="00251550" w:rsidRDefault="00251550">
      <w:pPr>
        <w:tabs>
          <w:tab w:val="left" w:pos="1136"/>
        </w:tabs>
        <w:jc w:val="both"/>
        <w:rPr>
          <w:b/>
          <w:bCs/>
          <w:snapToGrid w:val="0"/>
          <w:sz w:val="28"/>
          <w:szCs w:val="28"/>
        </w:rPr>
      </w:pPr>
    </w:p>
    <w:p w:rsidR="00251550" w:rsidRDefault="00251550">
      <w:pPr>
        <w:tabs>
          <w:tab w:val="left" w:pos="1136"/>
        </w:tabs>
        <w:jc w:val="both"/>
        <w:rPr>
          <w:b/>
          <w:bCs/>
          <w:snapToGrid w:val="0"/>
          <w:sz w:val="28"/>
          <w:szCs w:val="28"/>
        </w:rPr>
      </w:pPr>
      <w:r>
        <w:rPr>
          <w:b/>
          <w:bCs/>
          <w:snapToGrid w:val="0"/>
          <w:sz w:val="28"/>
          <w:szCs w:val="28"/>
        </w:rPr>
        <w:t>Китай.</w:t>
      </w:r>
    </w:p>
    <w:p w:rsidR="00251550" w:rsidRDefault="00251550">
      <w:pPr>
        <w:tabs>
          <w:tab w:val="left" w:pos="1136"/>
        </w:tabs>
        <w:jc w:val="both"/>
        <w:rPr>
          <w:snapToGrid w:val="0"/>
          <w:sz w:val="28"/>
          <w:szCs w:val="28"/>
        </w:rPr>
      </w:pPr>
      <w:r>
        <w:rPr>
          <w:snapToGrid w:val="0"/>
          <w:sz w:val="28"/>
          <w:szCs w:val="28"/>
        </w:rPr>
        <w:tab/>
        <w:t>Возрастная структура населения страны характеризуется интенсивным процессом нарастания удельного веса группы лиц в трудоспособном возрасте. В первые годы существования КНР на молодые возраста приходилось 34% населения, в конце 60-х годов - 43%. Однако, в результате мероприятий по ограничению рождаемости удельный вес населения в возрасте до 15 лет несколько уменьшился и составляет ныне 33,6% общей численности населения. В 1953 году на долю лиц в возрасте до 14 лет приходилось 36,3%, от 15 до 64 лет - 59,3%, в 1964 году - соответственно, 40,4 и 56,1%; в 1972 году - 35,8 и 59,4%; в 1982 году - это соотношение изменилось весьма значительно: до 14 лет - 33,6%, 15-64 года 61,5, а в 2000 году - 23 и 70%.</w:t>
      </w:r>
    </w:p>
    <w:p w:rsidR="00251550" w:rsidRDefault="00251550">
      <w:pPr>
        <w:tabs>
          <w:tab w:val="left" w:pos="1136"/>
        </w:tabs>
        <w:jc w:val="both"/>
        <w:rPr>
          <w:snapToGrid w:val="0"/>
          <w:sz w:val="28"/>
          <w:szCs w:val="28"/>
        </w:rPr>
      </w:pPr>
    </w:p>
    <w:p w:rsidR="00251550" w:rsidRDefault="00251550">
      <w:pPr>
        <w:tabs>
          <w:tab w:val="left" w:pos="1136"/>
        </w:tabs>
        <w:jc w:val="both"/>
        <w:rPr>
          <w:snapToGrid w:val="0"/>
          <w:sz w:val="28"/>
          <w:szCs w:val="28"/>
        </w:rPr>
      </w:pPr>
      <w:r>
        <w:rPr>
          <w:snapToGrid w:val="0"/>
          <w:sz w:val="28"/>
          <w:szCs w:val="28"/>
        </w:rPr>
        <w:tab/>
        <w:t>Особенностью структуры населения Китая является значительное превышение мужского населения над женским (соответственно 519,4 млн., или 51,5%, и 488,7 млн., или 48,5%). В КНР количество мужчин превышает число женщин на 30,7 млн. человек. На каждые 100 женщин приходится 106 мужчин. В Китае имеется ряд провинций и районов с большим превышением мужского населения. Это относится, прежде всего, к периферийным районам интенсивной миграции.</w:t>
      </w:r>
    </w:p>
    <w:p w:rsidR="00251550" w:rsidRDefault="00251550">
      <w:pPr>
        <w:pStyle w:val="1"/>
        <w:rPr>
          <w:sz w:val="28"/>
          <w:szCs w:val="28"/>
        </w:rPr>
      </w:pPr>
    </w:p>
    <w:p w:rsidR="00251550" w:rsidRDefault="00251550">
      <w:pPr>
        <w:pStyle w:val="1"/>
        <w:rPr>
          <w:sz w:val="28"/>
          <w:szCs w:val="28"/>
        </w:rPr>
      </w:pPr>
      <w:r>
        <w:rPr>
          <w:sz w:val="28"/>
          <w:szCs w:val="28"/>
        </w:rPr>
        <w:t>Германия</w:t>
      </w:r>
    </w:p>
    <w:p w:rsidR="00251550" w:rsidRDefault="00251550">
      <w:pPr>
        <w:rPr>
          <w:sz w:val="28"/>
          <w:szCs w:val="28"/>
        </w:rPr>
      </w:pPr>
      <w:r>
        <w:rPr>
          <w:snapToGrid w:val="0"/>
          <w:sz w:val="28"/>
          <w:szCs w:val="28"/>
        </w:rPr>
        <w:tab/>
        <w:t>По данным на конец 50-х годов в Германии доля молодых возрастов была относительно невысокой; пожилых возрастов – сравнительно большой. За двадцать лет различия в возрастном составе во многих странах Европы сгладились, тогда, как в Германии сохраняется самая низкая доля 15 – 59-летних. Е</w:t>
      </w:r>
      <w:r>
        <w:rPr>
          <w:sz w:val="28"/>
          <w:szCs w:val="28"/>
        </w:rPr>
        <w:t xml:space="preserve">сли в 1985 году в ФРГ дети (возраст до 15 лет) составили 16% населения, а трудоспособные (16-64 года) - 69%, то прогноз на 2025 год - 11 и 65% соответственно, на 2035 год - 9,7 и 60,3%5. </w:t>
      </w:r>
    </w:p>
    <w:p w:rsidR="00251550" w:rsidRDefault="00251550">
      <w:pPr>
        <w:tabs>
          <w:tab w:val="left" w:pos="1134"/>
        </w:tabs>
        <w:jc w:val="both"/>
        <w:rPr>
          <w:snapToGrid w:val="0"/>
          <w:sz w:val="28"/>
          <w:szCs w:val="28"/>
        </w:rPr>
      </w:pPr>
      <w:r>
        <w:rPr>
          <w:snapToGrid w:val="0"/>
          <w:sz w:val="28"/>
          <w:szCs w:val="28"/>
        </w:rPr>
        <w:tab/>
        <w:t>Особенностью структуры населения Германии является превышение числа женщин над мужчинами. Это связано с последствиями второй мировой войны, а также большую роль в этом играет низкая рождаемость и сильно выраженное постарение населения. Например, в 1980 г. доля мужчин среди населения Германии составила 47,3%. К</w:t>
      </w:r>
      <w:r>
        <w:rPr>
          <w:sz w:val="28"/>
          <w:szCs w:val="28"/>
        </w:rPr>
        <w:t>оличество мужчин на 100 женщин - 91.</w:t>
      </w:r>
    </w:p>
    <w:p w:rsidR="00251550" w:rsidRDefault="00251550">
      <w:pPr>
        <w:tabs>
          <w:tab w:val="left" w:pos="1134"/>
        </w:tabs>
        <w:jc w:val="both"/>
        <w:rPr>
          <w:snapToGrid w:val="0"/>
          <w:sz w:val="28"/>
          <w:szCs w:val="28"/>
        </w:rPr>
      </w:pPr>
    </w:p>
    <w:p w:rsidR="00251550" w:rsidRDefault="00251550">
      <w:pPr>
        <w:tabs>
          <w:tab w:val="left" w:pos="1134"/>
        </w:tabs>
        <w:jc w:val="both"/>
        <w:rPr>
          <w:snapToGrid w:val="0"/>
          <w:sz w:val="28"/>
          <w:szCs w:val="28"/>
        </w:rPr>
      </w:pPr>
    </w:p>
    <w:p w:rsidR="00251550" w:rsidRDefault="00251550">
      <w:pPr>
        <w:jc w:val="both"/>
        <w:rPr>
          <w:b/>
          <w:bCs/>
          <w:snapToGrid w:val="0"/>
          <w:sz w:val="28"/>
          <w:szCs w:val="28"/>
        </w:rPr>
      </w:pPr>
      <w:r>
        <w:rPr>
          <w:b/>
          <w:bCs/>
          <w:snapToGrid w:val="0"/>
          <w:sz w:val="28"/>
          <w:szCs w:val="28"/>
        </w:rPr>
        <w:t>Вывод:</w:t>
      </w:r>
    </w:p>
    <w:p w:rsidR="00251550" w:rsidRDefault="00251550">
      <w:pPr>
        <w:pStyle w:val="31"/>
        <w:rPr>
          <w:sz w:val="28"/>
          <w:szCs w:val="28"/>
        </w:rPr>
      </w:pPr>
      <w:r>
        <w:rPr>
          <w:sz w:val="28"/>
          <w:szCs w:val="28"/>
        </w:rPr>
        <w:t xml:space="preserve">Если рассмотреть «половую» структуру населения Китая и Германии, 3то мы опять таки видим совершенно противоположные характеристики. Особенностью Китая является значительное превышение численности мужского населения над женским, тогда как в Германии наблюдается другая ситуация: женское население численно превосходит мужское, и это имеет свои объяснения, которые приведены в данном параграфе. </w:t>
      </w:r>
    </w:p>
    <w:p w:rsidR="00251550" w:rsidRDefault="00251550">
      <w:pPr>
        <w:jc w:val="both"/>
        <w:rPr>
          <w:snapToGrid w:val="0"/>
          <w:sz w:val="28"/>
          <w:szCs w:val="28"/>
        </w:rPr>
      </w:pPr>
      <w:r>
        <w:rPr>
          <w:snapToGrid w:val="0"/>
          <w:sz w:val="28"/>
          <w:szCs w:val="28"/>
        </w:rPr>
        <w:t>Что же касается «возрастной» структуры населения, то это, наверное, единственный параметр, который можно представить в качестве сходной характеристики, хотя и присутствуют некоторые отличия в цифрах. Рассмотрев данные таблиц и диаграмм, мы приходим к выводу, что обе страны характеризуются большой численностью н3аселения в возрасте от 15 до 59 лет.</w:t>
      </w:r>
    </w:p>
    <w:p w:rsidR="00251550" w:rsidRDefault="00251550">
      <w:pPr>
        <w:jc w:val="both"/>
        <w:rPr>
          <w:b/>
          <w:bCs/>
          <w:snapToGrid w:val="0"/>
          <w:sz w:val="28"/>
          <w:szCs w:val="28"/>
        </w:rPr>
      </w:pPr>
      <w:r>
        <w:rPr>
          <w:snapToGrid w:val="0"/>
          <w:sz w:val="28"/>
          <w:szCs w:val="28"/>
        </w:rPr>
        <w:br w:type="page"/>
      </w:r>
      <w:r>
        <w:rPr>
          <w:b/>
          <w:bCs/>
          <w:snapToGrid w:val="0"/>
          <w:sz w:val="28"/>
          <w:szCs w:val="28"/>
        </w:rPr>
        <w:t>Таблица 7. Возрастная структура населения Китая.</w:t>
      </w:r>
    </w:p>
    <w:p w:rsidR="00251550" w:rsidRDefault="00251550">
      <w:pPr>
        <w:pStyle w:val="5"/>
        <w:rPr>
          <w:sz w:val="28"/>
          <w:szCs w:val="28"/>
        </w:rPr>
      </w:pPr>
      <w:r>
        <w:rPr>
          <w:sz w:val="28"/>
          <w:szCs w:val="28"/>
        </w:rPr>
        <w:t>Год                       доля населения в возрасте</w:t>
      </w:r>
    </w:p>
    <w:p w:rsidR="00251550" w:rsidRDefault="00251550">
      <w:pPr>
        <w:tabs>
          <w:tab w:val="left" w:pos="1136"/>
        </w:tabs>
        <w:jc w:val="both"/>
        <w:rPr>
          <w:snapToGrid w:val="0"/>
          <w:sz w:val="28"/>
          <w:szCs w:val="28"/>
        </w:rPr>
      </w:pPr>
      <w:r>
        <w:rPr>
          <w:snapToGrid w:val="0"/>
          <w:sz w:val="28"/>
          <w:szCs w:val="28"/>
          <w:shd w:val="clear" w:color="auto" w:fill="C0C0C0"/>
        </w:rPr>
        <w:t xml:space="preserve">                      0 – 14 лет        15 – 59 лет       65 лет и старше</w:t>
      </w:r>
    </w:p>
    <w:p w:rsidR="00251550" w:rsidRDefault="00251550">
      <w:pPr>
        <w:tabs>
          <w:tab w:val="left" w:pos="1136"/>
        </w:tabs>
        <w:jc w:val="both"/>
        <w:rPr>
          <w:snapToGrid w:val="0"/>
          <w:sz w:val="28"/>
          <w:szCs w:val="28"/>
        </w:rPr>
      </w:pPr>
      <w:r>
        <w:rPr>
          <w:snapToGrid w:val="0"/>
          <w:sz w:val="28"/>
          <w:szCs w:val="28"/>
        </w:rPr>
        <w:t>1970                37,7%               57,2%                  5,1%</w:t>
      </w:r>
    </w:p>
    <w:p w:rsidR="00251550" w:rsidRDefault="00251550">
      <w:pPr>
        <w:tabs>
          <w:tab w:val="left" w:pos="1136"/>
        </w:tabs>
        <w:jc w:val="both"/>
        <w:rPr>
          <w:snapToGrid w:val="0"/>
          <w:sz w:val="28"/>
          <w:szCs w:val="28"/>
        </w:rPr>
      </w:pPr>
      <w:r>
        <w:rPr>
          <w:snapToGrid w:val="0"/>
          <w:sz w:val="28"/>
          <w:szCs w:val="28"/>
        </w:rPr>
        <w:t>1985                33,6%               61,5%                  4,9%</w:t>
      </w:r>
    </w:p>
    <w:p w:rsidR="00251550" w:rsidRDefault="00251550">
      <w:pPr>
        <w:tabs>
          <w:tab w:val="left" w:pos="1136"/>
        </w:tabs>
        <w:jc w:val="both"/>
        <w:rPr>
          <w:snapToGrid w:val="0"/>
          <w:sz w:val="28"/>
          <w:szCs w:val="28"/>
        </w:rPr>
      </w:pPr>
      <w:r>
        <w:rPr>
          <w:snapToGrid w:val="0"/>
          <w:sz w:val="28"/>
          <w:szCs w:val="28"/>
        </w:rPr>
        <w:t>1995                26,5%               67,7%                  5,8%</w:t>
      </w:r>
    </w:p>
    <w:p w:rsidR="00251550" w:rsidRDefault="00251550">
      <w:pPr>
        <w:tabs>
          <w:tab w:val="left" w:pos="1136"/>
        </w:tabs>
        <w:jc w:val="both"/>
        <w:rPr>
          <w:snapToGrid w:val="0"/>
          <w:sz w:val="28"/>
          <w:szCs w:val="28"/>
        </w:rPr>
      </w:pPr>
      <w:r>
        <w:rPr>
          <w:snapToGrid w:val="0"/>
          <w:sz w:val="28"/>
          <w:szCs w:val="28"/>
        </w:rPr>
        <w:t>2000                22,8%               70,2%                  7,0%</w:t>
      </w:r>
    </w:p>
    <w:p w:rsidR="00251550" w:rsidRDefault="00657094">
      <w:pPr>
        <w:jc w:val="both"/>
        <w:rPr>
          <w:snapToGrid w:val="0"/>
          <w:sz w:val="28"/>
          <w:szCs w:val="28"/>
        </w:rPr>
      </w:pPr>
      <w:r>
        <w:rPr>
          <w:noProof/>
        </w:rPr>
        <w:pict>
          <v:shape id="_x0000_s1038" type="#_x0000_t75" style="position:absolute;left:0;text-align:left;margin-left:25.2pt;margin-top:8pt;width:338.4pt;height:144.75pt;z-index:251658240" o:allowincell="f" filled="t" fillcolor="gray" strokecolor="white" strokeweight="3e-5mm">
            <v:imagedata r:id="rId11" o:title=""/>
            <o:lock v:ext="edit" rotation="t"/>
            <w10:wrap type="topAndBottom"/>
          </v:shape>
        </w:pict>
      </w:r>
    </w:p>
    <w:p w:rsidR="00251550" w:rsidRDefault="00251550">
      <w:pPr>
        <w:tabs>
          <w:tab w:val="left" w:pos="1134"/>
        </w:tabs>
        <w:jc w:val="both"/>
        <w:rPr>
          <w:b/>
          <w:bCs/>
          <w:snapToGrid w:val="0"/>
          <w:sz w:val="28"/>
          <w:szCs w:val="28"/>
        </w:rPr>
      </w:pPr>
      <w:r>
        <w:rPr>
          <w:b/>
          <w:bCs/>
          <w:snapToGrid w:val="0"/>
          <w:sz w:val="28"/>
          <w:szCs w:val="28"/>
        </w:rPr>
        <w:t>Таблица 8. Возрастная структура населения Германии.</w:t>
      </w:r>
    </w:p>
    <w:p w:rsidR="00251550" w:rsidRDefault="00251550">
      <w:pPr>
        <w:pStyle w:val="2"/>
        <w:shd w:val="clear" w:color="auto" w:fill="C0C0C0"/>
        <w:rPr>
          <w:sz w:val="28"/>
          <w:szCs w:val="28"/>
        </w:rPr>
      </w:pPr>
      <w:r>
        <w:rPr>
          <w:sz w:val="28"/>
          <w:szCs w:val="28"/>
        </w:rPr>
        <w:t>Год                       доля населения в возрасте</w:t>
      </w:r>
    </w:p>
    <w:p w:rsidR="00251550" w:rsidRDefault="00251550">
      <w:pPr>
        <w:shd w:val="clear" w:color="auto" w:fill="C0C0C0"/>
        <w:tabs>
          <w:tab w:val="left" w:pos="1134"/>
        </w:tabs>
        <w:jc w:val="both"/>
        <w:rPr>
          <w:snapToGrid w:val="0"/>
          <w:sz w:val="28"/>
          <w:szCs w:val="28"/>
        </w:rPr>
      </w:pPr>
      <w:r>
        <w:rPr>
          <w:snapToGrid w:val="0"/>
          <w:sz w:val="28"/>
          <w:szCs w:val="28"/>
        </w:rPr>
        <w:t xml:space="preserve">                      0 – 14 лет          15 – 59 лет         65 лет и старше</w:t>
      </w:r>
    </w:p>
    <w:p w:rsidR="00251550" w:rsidRDefault="00251550">
      <w:pPr>
        <w:tabs>
          <w:tab w:val="left" w:pos="1134"/>
        </w:tabs>
        <w:jc w:val="both"/>
        <w:rPr>
          <w:snapToGrid w:val="0"/>
          <w:sz w:val="28"/>
          <w:szCs w:val="28"/>
        </w:rPr>
      </w:pPr>
      <w:r>
        <w:rPr>
          <w:snapToGrid w:val="0"/>
          <w:sz w:val="28"/>
          <w:szCs w:val="28"/>
        </w:rPr>
        <w:t>1970                22,5%                 56,6%                    20,8%</w:t>
      </w:r>
    </w:p>
    <w:p w:rsidR="00251550" w:rsidRDefault="00251550">
      <w:pPr>
        <w:tabs>
          <w:tab w:val="left" w:pos="1134"/>
        </w:tabs>
        <w:jc w:val="both"/>
        <w:rPr>
          <w:snapToGrid w:val="0"/>
          <w:sz w:val="28"/>
          <w:szCs w:val="28"/>
        </w:rPr>
      </w:pPr>
      <w:r>
        <w:rPr>
          <w:snapToGrid w:val="0"/>
          <w:sz w:val="28"/>
          <w:szCs w:val="28"/>
        </w:rPr>
        <w:t>1985                16,0%                 69,0%                    15,0%</w:t>
      </w:r>
    </w:p>
    <w:p w:rsidR="00251550" w:rsidRDefault="00251550">
      <w:pPr>
        <w:tabs>
          <w:tab w:val="left" w:pos="1134"/>
        </w:tabs>
        <w:jc w:val="both"/>
        <w:rPr>
          <w:snapToGrid w:val="0"/>
          <w:sz w:val="28"/>
          <w:szCs w:val="28"/>
        </w:rPr>
      </w:pPr>
      <w:r>
        <w:rPr>
          <w:snapToGrid w:val="0"/>
          <w:sz w:val="28"/>
          <w:szCs w:val="28"/>
        </w:rPr>
        <w:t>1995                16,7%                 68,7%                    14,6%</w:t>
      </w:r>
    </w:p>
    <w:p w:rsidR="00251550" w:rsidRDefault="00657094">
      <w:pPr>
        <w:jc w:val="both"/>
        <w:rPr>
          <w:snapToGrid w:val="0"/>
          <w:sz w:val="28"/>
          <w:szCs w:val="28"/>
        </w:rPr>
      </w:pPr>
      <w:r>
        <w:rPr>
          <w:noProof/>
        </w:rPr>
        <w:pict>
          <v:shape id="_x0000_s1039" type="#_x0000_t75" style="position:absolute;left:0;text-align:left;margin-left:25.2pt;margin-top:21.65pt;width:363.6pt;height:176.25pt;z-index:251659264" o:allowincell="f">
            <v:imagedata r:id="rId12" o:title=""/>
            <w10:wrap type="topAndBottom"/>
          </v:shape>
        </w:pict>
      </w:r>
    </w:p>
    <w:p w:rsidR="00251550" w:rsidRDefault="00251550">
      <w:pPr>
        <w:ind w:firstLine="426"/>
        <w:jc w:val="both"/>
        <w:rPr>
          <w:snapToGrid w:val="0"/>
          <w:sz w:val="28"/>
          <w:szCs w:val="28"/>
        </w:rPr>
      </w:pPr>
      <w:r>
        <w:rPr>
          <w:snapToGrid w:val="0"/>
          <w:sz w:val="28"/>
          <w:szCs w:val="28"/>
        </w:rPr>
        <w:br w:type="page"/>
        <w:t>3</w:t>
      </w:r>
    </w:p>
    <w:p w:rsidR="00251550" w:rsidRDefault="00251550">
      <w:pPr>
        <w:tabs>
          <w:tab w:val="left" w:pos="1136"/>
          <w:tab w:val="left" w:pos="1988"/>
        </w:tabs>
        <w:rPr>
          <w:b/>
          <w:bCs/>
          <w:snapToGrid w:val="0"/>
          <w:sz w:val="28"/>
          <w:szCs w:val="28"/>
        </w:rPr>
      </w:pPr>
      <w:r>
        <w:rPr>
          <w:b/>
          <w:bCs/>
          <w:snapToGrid w:val="0"/>
          <w:sz w:val="28"/>
          <w:szCs w:val="28"/>
        </w:rPr>
        <w:t xml:space="preserve"> 5. Миграции населения.</w:t>
      </w:r>
    </w:p>
    <w:p w:rsidR="00251550" w:rsidRDefault="00251550">
      <w:pPr>
        <w:tabs>
          <w:tab w:val="left" w:pos="1136"/>
        </w:tabs>
        <w:rPr>
          <w:b/>
          <w:bCs/>
          <w:snapToGrid w:val="0"/>
          <w:sz w:val="28"/>
          <w:szCs w:val="28"/>
        </w:rPr>
      </w:pPr>
      <w:r>
        <w:rPr>
          <w:b/>
          <w:bCs/>
          <w:snapToGrid w:val="0"/>
          <w:sz w:val="28"/>
          <w:szCs w:val="28"/>
        </w:rPr>
        <w:t>Китай.</w:t>
      </w:r>
    </w:p>
    <w:p w:rsidR="00251550" w:rsidRDefault="00251550">
      <w:pPr>
        <w:tabs>
          <w:tab w:val="left" w:pos="1136"/>
        </w:tabs>
        <w:rPr>
          <w:snapToGrid w:val="0"/>
          <w:sz w:val="28"/>
          <w:szCs w:val="28"/>
        </w:rPr>
      </w:pPr>
      <w:r>
        <w:rPr>
          <w:i/>
          <w:iCs/>
          <w:snapToGrid w:val="0"/>
          <w:sz w:val="28"/>
          <w:szCs w:val="28"/>
        </w:rPr>
        <w:t xml:space="preserve">Внешние миграции. </w:t>
      </w:r>
      <w:r>
        <w:rPr>
          <w:snapToGrid w:val="0"/>
          <w:sz w:val="28"/>
          <w:szCs w:val="28"/>
        </w:rPr>
        <w:t>В течение многих веков до середины 19 века внешние миграции не играли существенной роли в изменении численности населения Китая, переселения китайцев за рубеж не были значительны по сравнению с массой его населения.</w:t>
      </w:r>
    </w:p>
    <w:p w:rsidR="00251550" w:rsidRDefault="00251550">
      <w:pPr>
        <w:tabs>
          <w:tab w:val="left" w:pos="1136"/>
        </w:tabs>
        <w:rPr>
          <w:snapToGrid w:val="0"/>
          <w:sz w:val="28"/>
          <w:szCs w:val="28"/>
        </w:rPr>
      </w:pPr>
      <w:r>
        <w:rPr>
          <w:snapToGrid w:val="0"/>
          <w:sz w:val="28"/>
          <w:szCs w:val="28"/>
        </w:rPr>
        <w:tab/>
        <w:t xml:space="preserve">По оценкам различных ученых, в начале века общая численность китайцев за границей составляла от 6,38 млн. (1,6% населения Китая) до 8 – 9 млн. человек (2% численности населения). </w:t>
      </w:r>
    </w:p>
    <w:p w:rsidR="00251550" w:rsidRDefault="00251550">
      <w:pPr>
        <w:tabs>
          <w:tab w:val="left" w:pos="1136"/>
        </w:tabs>
        <w:rPr>
          <w:snapToGrid w:val="0"/>
          <w:sz w:val="28"/>
          <w:szCs w:val="28"/>
        </w:rPr>
      </w:pPr>
      <w:r>
        <w:rPr>
          <w:snapToGrid w:val="0"/>
          <w:sz w:val="28"/>
          <w:szCs w:val="28"/>
        </w:rPr>
        <w:tab/>
        <w:t>В настоящее время китайцы проживают более чем в 70 стра3нах мир, но размещение их по странам и континентам очень неравномерно. Китайская эмиграция традиционно направлялась в страны Юго-Восточной Азии, где сейчас сосредоточено 76% китайской диаспоры. В Сингапуре китайцы составляют 70% населения, в Малайзии – 34%, в остальных странах они являются ведущими среди национальных меньшинств. Быстрый рост горнодобывающей промышленности в Мьянме способствовал эмиграции китайцев во второй половине 19 в. К концу века их было 40 тыс., в 80-х гг. – 500 тыс. человек.</w:t>
      </w:r>
    </w:p>
    <w:p w:rsidR="00251550" w:rsidRDefault="00251550">
      <w:pPr>
        <w:tabs>
          <w:tab w:val="left" w:pos="1136"/>
        </w:tabs>
        <w:rPr>
          <w:snapToGrid w:val="0"/>
          <w:sz w:val="28"/>
          <w:szCs w:val="28"/>
        </w:rPr>
      </w:pPr>
      <w:r>
        <w:rPr>
          <w:snapToGrid w:val="0"/>
          <w:sz w:val="28"/>
          <w:szCs w:val="28"/>
        </w:rPr>
        <w:tab/>
        <w:t>В Тайланде в середине 19 в. число китайцев возрастало на 15 тыс. человек в год и к концу 19 в. достигло 2 млн. человек, в 80-х гг. 20 в. – 6 млн. человек.</w:t>
      </w:r>
    </w:p>
    <w:p w:rsidR="00251550" w:rsidRDefault="00251550">
      <w:pPr>
        <w:tabs>
          <w:tab w:val="left" w:pos="1136"/>
        </w:tabs>
        <w:rPr>
          <w:snapToGrid w:val="0"/>
          <w:sz w:val="28"/>
          <w:szCs w:val="28"/>
        </w:rPr>
      </w:pPr>
    </w:p>
    <w:p w:rsidR="00251550" w:rsidRDefault="00251550">
      <w:pPr>
        <w:pStyle w:val="a6"/>
        <w:rPr>
          <w:sz w:val="28"/>
          <w:szCs w:val="28"/>
        </w:rPr>
      </w:pPr>
      <w:r>
        <w:rPr>
          <w:sz w:val="28"/>
          <w:szCs w:val="28"/>
        </w:rPr>
        <w:t>Таблица 9. Численность китайцев в странах Юго-Восточной Азии (первая половина 80-х гг.).</w:t>
      </w:r>
    </w:p>
    <w:p w:rsidR="00251550" w:rsidRDefault="00251550">
      <w:pPr>
        <w:tabs>
          <w:tab w:val="left" w:pos="1136"/>
        </w:tabs>
        <w:rPr>
          <w:b/>
          <w:bCs/>
          <w:snapToGrid w:val="0"/>
          <w:sz w:val="28"/>
          <w:szCs w:val="28"/>
        </w:rPr>
      </w:pPr>
    </w:p>
    <w:p w:rsidR="00251550" w:rsidRDefault="00251550">
      <w:pPr>
        <w:pStyle w:val="3"/>
        <w:shd w:val="clear" w:color="auto" w:fill="FFFFFF"/>
        <w:rPr>
          <w:sz w:val="28"/>
          <w:szCs w:val="28"/>
        </w:rPr>
      </w:pPr>
      <w:r>
        <w:rPr>
          <w:sz w:val="28"/>
          <w:szCs w:val="28"/>
          <w:shd w:val="pct25" w:color="000000" w:fill="FFFFFF"/>
        </w:rPr>
        <w:t>Страна               Числ. Китайцев, тыс. чел.      Доля</w:t>
      </w:r>
      <w:r>
        <w:rPr>
          <w:sz w:val="28"/>
          <w:szCs w:val="28"/>
        </w:rPr>
        <w:t xml:space="preserve"> </w:t>
      </w:r>
    </w:p>
    <w:p w:rsidR="00251550" w:rsidRDefault="00251550">
      <w:pPr>
        <w:tabs>
          <w:tab w:val="left" w:pos="1136"/>
        </w:tabs>
        <w:rPr>
          <w:snapToGrid w:val="0"/>
          <w:sz w:val="28"/>
          <w:szCs w:val="28"/>
        </w:rPr>
      </w:pPr>
      <w:r>
        <w:rPr>
          <w:snapToGrid w:val="0"/>
          <w:sz w:val="28"/>
          <w:szCs w:val="28"/>
        </w:rPr>
        <w:t>Мьянма                          500                                1,5%</w:t>
      </w:r>
    </w:p>
    <w:p w:rsidR="00251550" w:rsidRDefault="00251550">
      <w:pPr>
        <w:tabs>
          <w:tab w:val="left" w:pos="1136"/>
        </w:tabs>
        <w:rPr>
          <w:snapToGrid w:val="0"/>
          <w:sz w:val="28"/>
          <w:szCs w:val="28"/>
        </w:rPr>
      </w:pPr>
      <w:r>
        <w:rPr>
          <w:snapToGrid w:val="0"/>
          <w:sz w:val="28"/>
          <w:szCs w:val="28"/>
        </w:rPr>
        <w:t>Бруней                           50                                  22,5%</w:t>
      </w:r>
    </w:p>
    <w:p w:rsidR="00251550" w:rsidRDefault="00251550">
      <w:pPr>
        <w:tabs>
          <w:tab w:val="left" w:pos="1136"/>
        </w:tabs>
        <w:rPr>
          <w:snapToGrid w:val="0"/>
          <w:sz w:val="28"/>
          <w:szCs w:val="28"/>
        </w:rPr>
      </w:pPr>
      <w:r>
        <w:rPr>
          <w:snapToGrid w:val="0"/>
          <w:sz w:val="28"/>
          <w:szCs w:val="28"/>
        </w:rPr>
        <w:t>Вьетнам                         1200                              5%</w:t>
      </w:r>
    </w:p>
    <w:p w:rsidR="00251550" w:rsidRDefault="00251550">
      <w:pPr>
        <w:tabs>
          <w:tab w:val="left" w:pos="1136"/>
        </w:tabs>
        <w:rPr>
          <w:snapToGrid w:val="0"/>
          <w:sz w:val="28"/>
          <w:szCs w:val="28"/>
        </w:rPr>
      </w:pPr>
      <w:r>
        <w:rPr>
          <w:snapToGrid w:val="0"/>
          <w:sz w:val="28"/>
          <w:szCs w:val="28"/>
        </w:rPr>
        <w:t>Индонезия                     4500                              3%</w:t>
      </w:r>
    </w:p>
    <w:p w:rsidR="00251550" w:rsidRDefault="00251550">
      <w:pPr>
        <w:tabs>
          <w:tab w:val="left" w:pos="1136"/>
        </w:tabs>
        <w:rPr>
          <w:snapToGrid w:val="0"/>
          <w:sz w:val="28"/>
          <w:szCs w:val="28"/>
        </w:rPr>
      </w:pPr>
      <w:r>
        <w:rPr>
          <w:snapToGrid w:val="0"/>
          <w:sz w:val="28"/>
          <w:szCs w:val="28"/>
        </w:rPr>
        <w:t>Камбоджа                      100                                1,5%</w:t>
      </w:r>
    </w:p>
    <w:p w:rsidR="00251550" w:rsidRDefault="00251550">
      <w:pPr>
        <w:pStyle w:val="3"/>
        <w:tabs>
          <w:tab w:val="left" w:pos="2835"/>
          <w:tab w:val="left" w:pos="3119"/>
          <w:tab w:val="left" w:pos="5387"/>
          <w:tab w:val="left" w:pos="6237"/>
        </w:tabs>
        <w:rPr>
          <w:sz w:val="28"/>
          <w:szCs w:val="28"/>
        </w:rPr>
      </w:pPr>
      <w:r>
        <w:rPr>
          <w:sz w:val="28"/>
          <w:szCs w:val="28"/>
        </w:rPr>
        <w:t>Лаос</w:t>
      </w:r>
      <w:r>
        <w:rPr>
          <w:sz w:val="28"/>
          <w:szCs w:val="28"/>
        </w:rPr>
        <w:tab/>
      </w:r>
      <w:r>
        <w:rPr>
          <w:sz w:val="28"/>
          <w:szCs w:val="28"/>
        </w:rPr>
        <w:tab/>
        <w:t xml:space="preserve">40 </w:t>
      </w:r>
      <w:r>
        <w:rPr>
          <w:sz w:val="28"/>
          <w:szCs w:val="28"/>
        </w:rPr>
        <w:tab/>
        <w:t>1%</w:t>
      </w:r>
    </w:p>
    <w:p w:rsidR="00251550" w:rsidRDefault="00251550">
      <w:pPr>
        <w:pStyle w:val="9"/>
        <w:tabs>
          <w:tab w:val="left" w:pos="5387"/>
        </w:tabs>
      </w:pPr>
      <w:r>
        <w:t>Малайзия</w:t>
      </w:r>
      <w:r>
        <w:tab/>
        <w:t>4400</w:t>
      </w:r>
      <w:r>
        <w:tab/>
        <w:t>34%</w:t>
      </w:r>
    </w:p>
    <w:p w:rsidR="00251550" w:rsidRDefault="00251550">
      <w:pPr>
        <w:pStyle w:val="9"/>
        <w:tabs>
          <w:tab w:val="left" w:pos="5387"/>
        </w:tabs>
      </w:pPr>
      <w:r>
        <w:t>Сингапур</w:t>
      </w:r>
      <w:r>
        <w:tab/>
        <w:t>1880</w:t>
      </w:r>
      <w:r>
        <w:tab/>
        <w:t>76%</w:t>
      </w:r>
    </w:p>
    <w:p w:rsidR="00251550" w:rsidRDefault="00251550">
      <w:pPr>
        <w:pStyle w:val="9"/>
        <w:tabs>
          <w:tab w:val="clear" w:pos="3119"/>
          <w:tab w:val="clear" w:pos="6237"/>
          <w:tab w:val="left" w:pos="5387"/>
        </w:tabs>
      </w:pPr>
      <w:r>
        <w:t>Таиланд</w:t>
      </w:r>
      <w:r>
        <w:tab/>
      </w:r>
      <w:r>
        <w:tab/>
        <w:t>6000</w:t>
      </w:r>
      <w:r>
        <w:tab/>
        <w:t>13%</w:t>
      </w:r>
    </w:p>
    <w:p w:rsidR="00251550" w:rsidRDefault="00251550">
      <w:pPr>
        <w:pStyle w:val="9"/>
        <w:tabs>
          <w:tab w:val="left" w:pos="5387"/>
        </w:tabs>
      </w:pPr>
      <w:r>
        <w:t>Филиппины</w:t>
      </w:r>
      <w:r>
        <w:tab/>
        <w:t>560</w:t>
      </w:r>
      <w:r>
        <w:tab/>
        <w:t>1%</w:t>
      </w:r>
    </w:p>
    <w:p w:rsidR="00251550" w:rsidRDefault="00251550">
      <w:pPr>
        <w:pStyle w:val="3"/>
        <w:tabs>
          <w:tab w:val="left" w:pos="2835"/>
          <w:tab w:val="left" w:pos="5387"/>
          <w:tab w:val="left" w:pos="6237"/>
        </w:tabs>
        <w:rPr>
          <w:sz w:val="28"/>
          <w:szCs w:val="28"/>
        </w:rPr>
      </w:pPr>
      <w:r>
        <w:rPr>
          <w:sz w:val="28"/>
          <w:szCs w:val="28"/>
          <w:shd w:val="pct20" w:color="000000" w:fill="FFFFFF"/>
        </w:rPr>
        <w:t>ВСЕГО</w:t>
      </w:r>
      <w:r>
        <w:rPr>
          <w:sz w:val="28"/>
          <w:szCs w:val="28"/>
        </w:rPr>
        <w:tab/>
      </w:r>
      <w:r>
        <w:rPr>
          <w:sz w:val="28"/>
          <w:szCs w:val="28"/>
        </w:rPr>
        <w:tab/>
        <w:t>19230</w:t>
      </w:r>
      <w:r>
        <w:rPr>
          <w:sz w:val="28"/>
          <w:szCs w:val="28"/>
        </w:rPr>
        <w:tab/>
        <w:t>5%</w:t>
      </w:r>
    </w:p>
    <w:p w:rsidR="00251550" w:rsidRDefault="00251550">
      <w:pPr>
        <w:tabs>
          <w:tab w:val="left" w:pos="1136"/>
          <w:tab w:val="left" w:pos="3119"/>
          <w:tab w:val="left" w:pos="6237"/>
        </w:tabs>
        <w:rPr>
          <w:snapToGrid w:val="0"/>
          <w:sz w:val="28"/>
          <w:szCs w:val="28"/>
        </w:rPr>
      </w:pPr>
    </w:p>
    <w:p w:rsidR="00251550" w:rsidRDefault="00251550">
      <w:pPr>
        <w:pStyle w:val="21"/>
        <w:rPr>
          <w:sz w:val="28"/>
          <w:szCs w:val="28"/>
        </w:rPr>
      </w:pPr>
      <w:r>
        <w:rPr>
          <w:sz w:val="28"/>
          <w:szCs w:val="28"/>
        </w:rPr>
        <w:tab/>
        <w:t>К особому типу миграций относятся миграции рабочей силы из КНР, которые осуществляются в рамках оказания «трудовых услуг» и заключения контрактов на подрядные работы за пределами страны. Спецификой этого вида миграций является то, что выезд за рубеж предполагается на определенный срок и по его истечении мигранты возвращаются на родину.</w:t>
      </w:r>
    </w:p>
    <w:p w:rsidR="00251550" w:rsidRDefault="00251550">
      <w:pPr>
        <w:tabs>
          <w:tab w:val="left" w:pos="1136"/>
          <w:tab w:val="left" w:pos="3119"/>
          <w:tab w:val="left" w:pos="6237"/>
        </w:tabs>
        <w:rPr>
          <w:snapToGrid w:val="0"/>
          <w:sz w:val="28"/>
          <w:szCs w:val="28"/>
        </w:rPr>
      </w:pPr>
      <w:r>
        <w:rPr>
          <w:snapToGrid w:val="0"/>
          <w:sz w:val="28"/>
          <w:szCs w:val="28"/>
        </w:rPr>
        <w:tab/>
        <w:t>В 1979-1985 гг. за рубежом работали более 170 тыс. человек, в 1985 г. – 59 тыс. человек.</w:t>
      </w:r>
    </w:p>
    <w:p w:rsidR="00251550" w:rsidRDefault="00251550">
      <w:pPr>
        <w:pStyle w:val="21"/>
        <w:rPr>
          <w:sz w:val="28"/>
          <w:szCs w:val="28"/>
        </w:rPr>
      </w:pPr>
      <w:r>
        <w:rPr>
          <w:sz w:val="28"/>
          <w:szCs w:val="28"/>
        </w:rPr>
        <w:tab/>
        <w:t>В 1990 г. значительное увеличение международной миграции рабочей силы, которое стимулируется учреждением первой в КНР международной корпорации трудовых услуг.</w:t>
      </w:r>
    </w:p>
    <w:p w:rsidR="00251550" w:rsidRDefault="00251550">
      <w:pPr>
        <w:tabs>
          <w:tab w:val="left" w:pos="1136"/>
          <w:tab w:val="left" w:pos="3119"/>
          <w:tab w:val="left" w:pos="6237"/>
        </w:tabs>
        <w:rPr>
          <w:snapToGrid w:val="0"/>
          <w:sz w:val="28"/>
          <w:szCs w:val="28"/>
        </w:rPr>
      </w:pPr>
      <w:r>
        <w:rPr>
          <w:i/>
          <w:iCs/>
          <w:snapToGrid w:val="0"/>
          <w:sz w:val="28"/>
          <w:szCs w:val="28"/>
        </w:rPr>
        <w:t xml:space="preserve">Внутренние миграции. </w:t>
      </w:r>
      <w:r>
        <w:rPr>
          <w:snapToGrid w:val="0"/>
          <w:sz w:val="28"/>
          <w:szCs w:val="28"/>
        </w:rPr>
        <w:t xml:space="preserve">Внутренние миграции играют существенную роль в размещении населения. Жители густонаселенных провинций Шаньдун, Хэнань, Хэбэй, Хунань, Цзянсу, Аньхой и других переселяются в менее освоенные и заселенные районы. Особенно быстро возрастает численность населения (в результате притока переселенцев из внутренних районов) в северо-восточных провинциях, главным образом Хэйлунцзяне и Гирине, а также во Внутренней Монголии и Синьцзяне. </w:t>
      </w:r>
    </w:p>
    <w:p w:rsidR="00251550" w:rsidRDefault="00251550">
      <w:pPr>
        <w:tabs>
          <w:tab w:val="left" w:pos="1136"/>
          <w:tab w:val="left" w:pos="3119"/>
          <w:tab w:val="left" w:pos="6237"/>
        </w:tabs>
        <w:rPr>
          <w:snapToGrid w:val="0"/>
          <w:sz w:val="28"/>
          <w:szCs w:val="28"/>
        </w:rPr>
      </w:pPr>
      <w:r>
        <w:rPr>
          <w:snapToGrid w:val="0"/>
          <w:sz w:val="28"/>
          <w:szCs w:val="28"/>
        </w:rPr>
        <w:tab/>
        <w:t>Большой интерес представляют состав и характеристики мигрантов. Основная масса мигрантов представлена сельской молодежью. По данным обследования, проведенного в 1983 г. в одном из уездов провинции Цзянсу, для которой характерна высокая мобильность населения, из числа переселившихся в близлежащие деревни и поселки лица в возрасте до 25 лет составляют 30%, до 35 лет – 62,6%; из числа переселившихся в город – соответственно 47,5 и 77,5%.</w:t>
      </w:r>
    </w:p>
    <w:p w:rsidR="00251550" w:rsidRDefault="00251550">
      <w:pPr>
        <w:tabs>
          <w:tab w:val="left" w:pos="1136"/>
          <w:tab w:val="left" w:pos="3119"/>
          <w:tab w:val="left" w:pos="6237"/>
        </w:tabs>
        <w:rPr>
          <w:snapToGrid w:val="0"/>
          <w:sz w:val="28"/>
          <w:szCs w:val="28"/>
        </w:rPr>
      </w:pPr>
      <w:r>
        <w:rPr>
          <w:snapToGrid w:val="0"/>
          <w:sz w:val="28"/>
          <w:szCs w:val="28"/>
        </w:rPr>
        <w:tab/>
        <w:t>Половой состав мигрантов зависит от расстояния и отрасли промышленности в новом месте проживания. Как правило, на более длительные расстояния переезжают больше мужчин, которые позже вступают в брак или перевозят свои семьи. Для новых районов освоения или интенсивного строительства в первоначальный период характерен перевес в половой структуре в пользу мужчин</w:t>
      </w:r>
    </w:p>
    <w:p w:rsidR="00251550" w:rsidRDefault="00251550">
      <w:pPr>
        <w:tabs>
          <w:tab w:val="left" w:pos="1136"/>
          <w:tab w:val="left" w:pos="3119"/>
          <w:tab w:val="left" w:pos="6237"/>
        </w:tabs>
        <w:rPr>
          <w:snapToGrid w:val="0"/>
          <w:sz w:val="28"/>
          <w:szCs w:val="28"/>
        </w:rPr>
      </w:pPr>
      <w:r>
        <w:rPr>
          <w:snapToGrid w:val="0"/>
          <w:sz w:val="28"/>
          <w:szCs w:val="28"/>
        </w:rPr>
        <w:tab/>
        <w:t>Данные того же обследования показали, что приезжающие в город – моложе и имеют более высокий уровень образования по сравнению с переселенцами в деревни и поселки. Среди первых лица со средним образованием составляют 51,4%, среди вторых – 27,2%. Чем выше уровень образования, тем легче получить работу в городе, разнообразнее возможности для трудоустройства.</w:t>
      </w:r>
    </w:p>
    <w:p w:rsidR="00251550" w:rsidRDefault="00251550">
      <w:pPr>
        <w:tabs>
          <w:tab w:val="left" w:pos="1136"/>
          <w:tab w:val="left" w:pos="3119"/>
          <w:tab w:val="left" w:pos="6237"/>
        </w:tabs>
        <w:rPr>
          <w:snapToGrid w:val="0"/>
          <w:sz w:val="28"/>
          <w:szCs w:val="28"/>
        </w:rPr>
      </w:pPr>
      <w:r>
        <w:rPr>
          <w:snapToGrid w:val="0"/>
          <w:sz w:val="28"/>
          <w:szCs w:val="28"/>
        </w:rPr>
        <w:tab/>
      </w:r>
    </w:p>
    <w:p w:rsidR="00251550" w:rsidRDefault="00251550">
      <w:pPr>
        <w:pStyle w:val="a6"/>
        <w:tabs>
          <w:tab w:val="left" w:pos="3119"/>
          <w:tab w:val="left" w:pos="6237"/>
        </w:tabs>
        <w:rPr>
          <w:sz w:val="28"/>
          <w:szCs w:val="28"/>
        </w:rPr>
      </w:pPr>
      <w:r>
        <w:rPr>
          <w:sz w:val="28"/>
          <w:szCs w:val="28"/>
        </w:rPr>
        <w:t>Германия.</w:t>
      </w:r>
    </w:p>
    <w:p w:rsidR="00251550" w:rsidRDefault="00251550">
      <w:pPr>
        <w:tabs>
          <w:tab w:val="left" w:pos="1136"/>
          <w:tab w:val="left" w:pos="3119"/>
          <w:tab w:val="left" w:pos="6237"/>
        </w:tabs>
        <w:rPr>
          <w:snapToGrid w:val="0"/>
          <w:sz w:val="28"/>
          <w:szCs w:val="28"/>
        </w:rPr>
      </w:pPr>
      <w:r>
        <w:rPr>
          <w:i/>
          <w:iCs/>
          <w:snapToGrid w:val="0"/>
          <w:sz w:val="28"/>
          <w:szCs w:val="28"/>
        </w:rPr>
        <w:t xml:space="preserve">Внешние миграции. </w:t>
      </w:r>
      <w:r>
        <w:rPr>
          <w:snapToGrid w:val="0"/>
          <w:sz w:val="28"/>
          <w:szCs w:val="28"/>
        </w:rPr>
        <w:t xml:space="preserve">В течение нескольких веков </w:t>
      </w:r>
    </w:p>
    <w:p w:rsidR="00251550" w:rsidRDefault="00251550">
      <w:pPr>
        <w:tabs>
          <w:tab w:val="left" w:pos="1136"/>
          <w:tab w:val="left" w:pos="3119"/>
          <w:tab w:val="left" w:pos="6237"/>
        </w:tabs>
        <w:rPr>
          <w:snapToGrid w:val="0"/>
          <w:sz w:val="28"/>
          <w:szCs w:val="28"/>
        </w:rPr>
      </w:pPr>
      <w:r>
        <w:rPr>
          <w:snapToGrid w:val="0"/>
          <w:sz w:val="28"/>
          <w:szCs w:val="28"/>
        </w:rPr>
        <w:t>(к. 19 – н. 20 вв.) значительная немецкая эмиграция играла существенную роль в формировании населения ряда стран мира. Так, с 1841 по 1900 г. из Германии выехало 4,8 млн. человек, и она по числу эмигрантов занимала в этот период второе место в мире (после Великобритании). Эмиграция до конца 18 в. шла преимущественно в страны Европы, позднее – в Америку. Большое влияние на динамику и структуру населения Германии оказали миграции, развернувшиеся во время второй мировой войны и в первые послевоенные годы, когда на ее территорию переселились немцы из бывшей Восточной Пруссии и некоторых других районов. В послевоенный период, вплоть до 1961 г., из Германии эмигрировало около 2 млн. человек (в основном это были недовольные проведением демократических реформ в ГДР бывшие помещики, капиталисты и часть мелкой буржуазии, а также лица, мигрировавшие с целью воссоединения с семьей); за это же время в Германию переехало 280 тыс. человек.</w:t>
      </w:r>
    </w:p>
    <w:p w:rsidR="00251550" w:rsidRDefault="00251550">
      <w:pPr>
        <w:tabs>
          <w:tab w:val="left" w:pos="1136"/>
          <w:tab w:val="left" w:pos="3119"/>
          <w:tab w:val="left" w:pos="6237"/>
        </w:tabs>
        <w:rPr>
          <w:snapToGrid w:val="0"/>
          <w:sz w:val="28"/>
          <w:szCs w:val="28"/>
        </w:rPr>
      </w:pPr>
      <w:r>
        <w:rPr>
          <w:snapToGrid w:val="0"/>
          <w:sz w:val="28"/>
          <w:szCs w:val="28"/>
        </w:rPr>
        <w:t>Среди иностранцев 58% составляют мужчины и 42% - женщины. 29% (1280 тыс. человек) составляют дети моложе 18 лет. 75% живет в стране свыше 6 лет, а 48% - свыше 10 лет. Все эти показатели свидетельствуют о том, что иностранцы, хотя в значительной части и сменяют друг друга, постепенно становятся постоянным и существенным элементом в населении Германии.</w:t>
      </w:r>
    </w:p>
    <w:p w:rsidR="00251550" w:rsidRDefault="00251550">
      <w:pPr>
        <w:tabs>
          <w:tab w:val="left" w:pos="1136"/>
          <w:tab w:val="left" w:pos="3119"/>
          <w:tab w:val="left" w:pos="6237"/>
        </w:tabs>
        <w:rPr>
          <w:i/>
          <w:iCs/>
          <w:snapToGrid w:val="0"/>
          <w:sz w:val="28"/>
          <w:szCs w:val="28"/>
        </w:rPr>
      </w:pPr>
      <w:r>
        <w:rPr>
          <w:i/>
          <w:iCs/>
          <w:snapToGrid w:val="0"/>
          <w:sz w:val="28"/>
          <w:szCs w:val="28"/>
        </w:rPr>
        <w:t xml:space="preserve">Внутренние миграции. </w:t>
      </w:r>
      <w:r>
        <w:rPr>
          <w:snapToGrid w:val="0"/>
          <w:sz w:val="28"/>
          <w:szCs w:val="28"/>
        </w:rPr>
        <w:t xml:space="preserve">Внутренние миграции в Германии невелики. </w:t>
      </w:r>
      <w:r>
        <w:rPr>
          <w:i/>
          <w:iCs/>
          <w:snapToGrid w:val="0"/>
          <w:sz w:val="28"/>
          <w:szCs w:val="28"/>
        </w:rPr>
        <w:t>(В научной литературе о внутренних миграциях в Германии упоминается редко).</w:t>
      </w:r>
    </w:p>
    <w:p w:rsidR="00251550" w:rsidRDefault="00251550">
      <w:pPr>
        <w:tabs>
          <w:tab w:val="left" w:pos="1136"/>
          <w:tab w:val="left" w:pos="3119"/>
          <w:tab w:val="left" w:pos="6237"/>
        </w:tabs>
        <w:rPr>
          <w:snapToGrid w:val="0"/>
          <w:sz w:val="28"/>
          <w:szCs w:val="28"/>
        </w:rPr>
      </w:pPr>
    </w:p>
    <w:p w:rsidR="00251550" w:rsidRDefault="00251550">
      <w:pPr>
        <w:pStyle w:val="a6"/>
        <w:tabs>
          <w:tab w:val="left" w:pos="3119"/>
          <w:tab w:val="left" w:pos="6237"/>
        </w:tabs>
        <w:rPr>
          <w:sz w:val="28"/>
          <w:szCs w:val="28"/>
        </w:rPr>
      </w:pPr>
      <w:r>
        <w:rPr>
          <w:sz w:val="28"/>
          <w:szCs w:val="28"/>
        </w:rPr>
        <w:t>Вывод:</w:t>
      </w:r>
    </w:p>
    <w:p w:rsidR="00251550" w:rsidRDefault="00251550">
      <w:pPr>
        <w:pStyle w:val="21"/>
        <w:rPr>
          <w:sz w:val="28"/>
          <w:szCs w:val="28"/>
        </w:rPr>
      </w:pPr>
      <w:r>
        <w:rPr>
          <w:sz w:val="28"/>
          <w:szCs w:val="28"/>
        </w:rPr>
        <w:t>Миграции в Китае и Германии, как было показано играют существенную роль в размещении населения данных стран. Уточним. В Китае значительную роль играют как внешние, так и внутренние миграции. Внешние миграции в основном направлены в страны Юго-Восточной Азии, внутренние – связаны, прежде всего, с перемещением населения из сел в города, чаще – это молодежь, а также люди ставящие перед собой цель получения высшего образования. В Германии главенствующее место занимают внешние миграции в страны Европы. Это объясняется близким расположением стран Западной и Восточной Европы, а также благоприятными условиями жизни в этих странах. Что касается внутренних миграций, то в Германии они не играют существенной роли.</w:t>
      </w:r>
    </w:p>
    <w:p w:rsidR="00251550" w:rsidRDefault="00251550">
      <w:pPr>
        <w:tabs>
          <w:tab w:val="left" w:pos="1136"/>
          <w:tab w:val="left" w:pos="3119"/>
          <w:tab w:val="left" w:pos="6237"/>
        </w:tabs>
        <w:rPr>
          <w:sz w:val="28"/>
          <w:szCs w:val="28"/>
        </w:rPr>
      </w:pPr>
      <w:r>
        <w:rPr>
          <w:snapToGrid w:val="0"/>
          <w:sz w:val="28"/>
          <w:szCs w:val="28"/>
        </w:rPr>
        <w:br w:type="page"/>
      </w:r>
    </w:p>
    <w:p w:rsidR="00251550" w:rsidRDefault="00251550">
      <w:pPr>
        <w:pStyle w:val="a4"/>
        <w:ind w:firstLine="0"/>
        <w:jc w:val="left"/>
        <w:rPr>
          <w:b/>
          <w:bCs/>
          <w:sz w:val="28"/>
          <w:szCs w:val="28"/>
        </w:rPr>
      </w:pPr>
      <w:r>
        <w:rPr>
          <w:b/>
          <w:bCs/>
          <w:sz w:val="28"/>
          <w:szCs w:val="28"/>
        </w:rPr>
        <w:t>6. Демографическая политика: эволюция, методы проведения, результаты.</w:t>
      </w:r>
    </w:p>
    <w:p w:rsidR="00251550" w:rsidRDefault="00251550">
      <w:pPr>
        <w:pStyle w:val="a4"/>
        <w:rPr>
          <w:sz w:val="28"/>
          <w:szCs w:val="28"/>
        </w:rPr>
      </w:pPr>
    </w:p>
    <w:p w:rsidR="00251550" w:rsidRDefault="00251550">
      <w:pPr>
        <w:pStyle w:val="a4"/>
        <w:ind w:firstLine="0"/>
        <w:rPr>
          <w:b/>
          <w:bCs/>
          <w:sz w:val="28"/>
          <w:szCs w:val="28"/>
        </w:rPr>
      </w:pPr>
      <w:r>
        <w:rPr>
          <w:b/>
          <w:bCs/>
          <w:sz w:val="28"/>
          <w:szCs w:val="28"/>
        </w:rPr>
        <w:t>Китай.</w:t>
      </w:r>
    </w:p>
    <w:p w:rsidR="00251550" w:rsidRDefault="00251550">
      <w:pPr>
        <w:pStyle w:val="a4"/>
        <w:ind w:firstLine="0"/>
        <w:rPr>
          <w:sz w:val="28"/>
          <w:szCs w:val="28"/>
        </w:rPr>
      </w:pPr>
      <w:r>
        <w:rPr>
          <w:sz w:val="28"/>
          <w:szCs w:val="28"/>
        </w:rPr>
        <w:t>Имея самое многочисленное население в мире, КНР в течение всего периода своего существования и, особенно в последние десятилетия испытывала огромное воздействия демографического фактора на социально-экономическое развитие страны.</w:t>
      </w:r>
    </w:p>
    <w:p w:rsidR="00251550" w:rsidRDefault="00251550">
      <w:pPr>
        <w:pStyle w:val="a4"/>
        <w:rPr>
          <w:sz w:val="28"/>
          <w:szCs w:val="28"/>
        </w:rPr>
      </w:pPr>
    </w:p>
    <w:p w:rsidR="00251550" w:rsidRDefault="00251550">
      <w:pPr>
        <w:pStyle w:val="a4"/>
        <w:rPr>
          <w:sz w:val="28"/>
          <w:szCs w:val="28"/>
        </w:rPr>
      </w:pPr>
      <w:r>
        <w:rPr>
          <w:sz w:val="28"/>
          <w:szCs w:val="28"/>
        </w:rPr>
        <w:t>Необходимость решения вопросов, возникающих в связи с существованием огромного по численности населения страны, вынуждает китайское руководство проводить демографическую политику, направленную на ограничение рождаемости. Определенные шаги в этой области были сделаны еще в середине 50-х годов с тех пор демографическая политика, ее характер и обоснование не раз претерпевали существенные изменения, причем периоды “активности” и “спада” во многом зависели от состояния экономической и политической жизни страны.</w:t>
      </w:r>
    </w:p>
    <w:p w:rsidR="00251550" w:rsidRDefault="00251550">
      <w:pPr>
        <w:pStyle w:val="a4"/>
        <w:rPr>
          <w:sz w:val="28"/>
          <w:szCs w:val="28"/>
        </w:rPr>
      </w:pPr>
    </w:p>
    <w:p w:rsidR="00251550" w:rsidRDefault="00251550">
      <w:pPr>
        <w:pStyle w:val="a4"/>
        <w:rPr>
          <w:sz w:val="28"/>
          <w:szCs w:val="28"/>
        </w:rPr>
      </w:pPr>
      <w:r>
        <w:rPr>
          <w:sz w:val="28"/>
          <w:szCs w:val="28"/>
        </w:rPr>
        <w:t>Для осуществления контроля над рождаемостью в начале 80-х годов принят целый ряд законов и правительственных постановлений. С первого января 1981 года вступил силу новый закон о браке, который предусматривает повышение возраста вступления в брак с 20 до 22 лет для мужчин и с 18 до 20 лет для женщин, а также положения относительно ограничения рождаемости.</w:t>
      </w:r>
    </w:p>
    <w:p w:rsidR="00251550" w:rsidRDefault="00251550">
      <w:pPr>
        <w:pStyle w:val="a4"/>
        <w:rPr>
          <w:sz w:val="28"/>
          <w:szCs w:val="28"/>
        </w:rPr>
      </w:pPr>
    </w:p>
    <w:p w:rsidR="00251550" w:rsidRDefault="00251550">
      <w:pPr>
        <w:pStyle w:val="a4"/>
        <w:rPr>
          <w:sz w:val="28"/>
          <w:szCs w:val="28"/>
        </w:rPr>
      </w:pPr>
      <w:r>
        <w:rPr>
          <w:sz w:val="28"/>
          <w:szCs w:val="28"/>
        </w:rPr>
        <w:t xml:space="preserve">В настоящее время однодетная семья рассматривается китайским руководством в качестве единственно возможного метода оптимизации воспроизводства населения. Однако исследование современной демографической ситуации в КНР и репродуктивного поведения китайского населения показывает, что в настоящих условиях население еще не готово к восприятию и реализации установок на однодетную семью. Осуществление этой политики сталкивается с большими трудностями, особенно в сельской местности, где население ориентируется на менее чем на двухдетную семью. Такой ориентации способствует, и традиционные убеждения в необходимости отдавать предпочтение сыновьям, боязнь не иметь поддержки в старости. Следствие этого – участившиеся в последнее время явления инфантицида (убийство новорожденных девочек). По материалам выборочного обследования крестьянских семей в провинции Хубэй иметь одного ребенка желают лишь 5% семей, 2-х детей – 51%, 3-х и более – 44%. </w:t>
      </w:r>
    </w:p>
    <w:p w:rsidR="00251550" w:rsidRDefault="00251550">
      <w:pPr>
        <w:pStyle w:val="a4"/>
        <w:rPr>
          <w:sz w:val="28"/>
          <w:szCs w:val="28"/>
        </w:rPr>
      </w:pPr>
    </w:p>
    <w:p w:rsidR="00251550" w:rsidRDefault="00251550">
      <w:pPr>
        <w:pStyle w:val="a4"/>
        <w:rPr>
          <w:sz w:val="28"/>
          <w:szCs w:val="28"/>
        </w:rPr>
      </w:pPr>
      <w:r>
        <w:rPr>
          <w:sz w:val="28"/>
          <w:szCs w:val="28"/>
        </w:rPr>
        <w:t xml:space="preserve">В противоречие с осуществлением политики однодетной семьи вступает и введение системы производственной ответственности. Закрепление отдельных участков земли за отдельными семьями способствует заинтересованности крестьян в увеличении размеров семьи, особенно за счет мужских рабочих рук. При таких формах организации сельскохозяйственного производства рост материального благосостояния создает условия для содержания большего количества детей, что приводит к закреплению традиций многодетности, характерных для Китая. В китайской печати признается, что система производственной ответственности “нанесла удар по планированию рождаемости”. </w:t>
      </w:r>
    </w:p>
    <w:p w:rsidR="00251550" w:rsidRDefault="00251550">
      <w:pPr>
        <w:pStyle w:val="a4"/>
        <w:ind w:firstLine="0"/>
        <w:rPr>
          <w:sz w:val="28"/>
          <w:szCs w:val="28"/>
        </w:rPr>
      </w:pPr>
      <w:r>
        <w:rPr>
          <w:sz w:val="28"/>
          <w:szCs w:val="28"/>
        </w:rPr>
        <w:t xml:space="preserve">         Изменения в естественном движении населения (существенное снижение рождаемости, уменьшение смертности и естественного прироста населения) стали проявляться особенно заметно в 70-х – начале 80-х годов. Тем не менее, удержание численности населения к 2000 году на уровне 1,2 млрд. человек, согласно планам китайского руководства, не предоставляется возможным. По данным треть населения КНР приходится на возрастную группу от 10 до 23 лет, что может привести в ближайшие годы к “новому буму деторождения”. Если каждая новая семья будет иметь 2-х детей, то к 2000 году родится почти 400 млн. человек и общая численность населения превысит 1,3 млрд. человек.</w:t>
      </w:r>
    </w:p>
    <w:p w:rsidR="00251550" w:rsidRDefault="00251550">
      <w:pPr>
        <w:pStyle w:val="a4"/>
        <w:rPr>
          <w:sz w:val="28"/>
          <w:szCs w:val="28"/>
        </w:rPr>
      </w:pPr>
    </w:p>
    <w:p w:rsidR="00251550" w:rsidRDefault="00251550">
      <w:pPr>
        <w:pStyle w:val="a4"/>
        <w:ind w:firstLine="0"/>
        <w:rPr>
          <w:b/>
          <w:bCs/>
          <w:sz w:val="28"/>
          <w:szCs w:val="28"/>
        </w:rPr>
      </w:pPr>
      <w:r>
        <w:rPr>
          <w:b/>
          <w:bCs/>
          <w:sz w:val="28"/>
          <w:szCs w:val="28"/>
        </w:rPr>
        <w:t>Германия.</w:t>
      </w:r>
    </w:p>
    <w:p w:rsidR="00251550" w:rsidRDefault="00251550">
      <w:pPr>
        <w:pStyle w:val="a4"/>
        <w:tabs>
          <w:tab w:val="left" w:pos="1134"/>
        </w:tabs>
        <w:ind w:firstLine="0"/>
        <w:rPr>
          <w:sz w:val="28"/>
          <w:szCs w:val="28"/>
        </w:rPr>
      </w:pPr>
      <w:r>
        <w:rPr>
          <w:sz w:val="28"/>
          <w:szCs w:val="28"/>
        </w:rPr>
        <w:tab/>
        <w:t>Германия ведет политику поощрения рождаемости. Правительство ФРГ в 1974 г. разрешило распространение контрацептивных средств и сняло ограничения на аборты в первые три месяца беременности, однако в начале следующего года верховный суд страны признал неконституционным разрешение абортов «по желанию» и ограничил право на них только «медицинскими показаниями» или другими чрезвычайными обстоятельствами. В наше время в Германии принята сложная система поощряющих мероприятий демографической политики, которая делится на три основные группы:</w:t>
      </w:r>
    </w:p>
    <w:p w:rsidR="00251550" w:rsidRDefault="00251550">
      <w:pPr>
        <w:pStyle w:val="a4"/>
        <w:numPr>
          <w:ilvl w:val="0"/>
          <w:numId w:val="14"/>
        </w:numPr>
        <w:tabs>
          <w:tab w:val="left" w:pos="1134"/>
        </w:tabs>
        <w:rPr>
          <w:sz w:val="28"/>
          <w:szCs w:val="28"/>
        </w:rPr>
      </w:pPr>
      <w:r>
        <w:rPr>
          <w:sz w:val="28"/>
          <w:szCs w:val="28"/>
        </w:rPr>
        <w:t>Семейные пособия и надбавки;</w:t>
      </w:r>
    </w:p>
    <w:p w:rsidR="00251550" w:rsidRDefault="00251550">
      <w:pPr>
        <w:pStyle w:val="a4"/>
        <w:numPr>
          <w:ilvl w:val="0"/>
          <w:numId w:val="14"/>
        </w:numPr>
        <w:tabs>
          <w:tab w:val="left" w:pos="1134"/>
        </w:tabs>
        <w:rPr>
          <w:sz w:val="28"/>
          <w:szCs w:val="28"/>
        </w:rPr>
      </w:pPr>
      <w:r>
        <w:rPr>
          <w:sz w:val="28"/>
          <w:szCs w:val="28"/>
        </w:rPr>
        <w:t>Пособия при родах;</w:t>
      </w:r>
    </w:p>
    <w:p w:rsidR="00251550" w:rsidRDefault="00251550">
      <w:pPr>
        <w:pStyle w:val="a4"/>
        <w:numPr>
          <w:ilvl w:val="0"/>
          <w:numId w:val="14"/>
        </w:numPr>
        <w:tabs>
          <w:tab w:val="left" w:pos="1134"/>
        </w:tabs>
        <w:rPr>
          <w:sz w:val="28"/>
          <w:szCs w:val="28"/>
        </w:rPr>
      </w:pPr>
      <w:r>
        <w:rPr>
          <w:sz w:val="28"/>
          <w:szCs w:val="28"/>
        </w:rPr>
        <w:t>Жилищные льготы.</w:t>
      </w:r>
    </w:p>
    <w:p w:rsidR="00251550" w:rsidRDefault="00251550">
      <w:pPr>
        <w:pStyle w:val="a4"/>
        <w:ind w:firstLine="0"/>
        <w:rPr>
          <w:b/>
          <w:bCs/>
          <w:sz w:val="28"/>
          <w:szCs w:val="28"/>
        </w:rPr>
      </w:pPr>
      <w:r>
        <w:rPr>
          <w:b/>
          <w:bCs/>
          <w:sz w:val="28"/>
          <w:szCs w:val="28"/>
        </w:rPr>
        <w:t>Вывод:</w:t>
      </w:r>
    </w:p>
    <w:p w:rsidR="00251550" w:rsidRDefault="00251550">
      <w:pPr>
        <w:pStyle w:val="a4"/>
        <w:ind w:firstLine="0"/>
        <w:rPr>
          <w:sz w:val="28"/>
          <w:szCs w:val="28"/>
        </w:rPr>
      </w:pPr>
      <w:r>
        <w:rPr>
          <w:sz w:val="28"/>
          <w:szCs w:val="28"/>
        </w:rPr>
        <w:t>Рассматриваемые нами две страны, как было уже подчеркнуто, ведут противоположную демографическую политику. Это связано, прежде всего, с тем, что в данных странах имеют место совершенно различные проблемы. В Китае численность населения с каждым годом увеличивается довольно быстрыми темпами, поэтому основные ударения делаются на снижение рождаемости, на четкое планирование семьи: «Одной семье – один ребенок!». В Китае семья, имеющая больше одного ребенка не получает пособий и льгот, тогда как семья, имеющая одного ребенка располагает различными преимуществами. В Германии – наоборот: семья, имеющая больше одного ребенка имеет ряд льгот, которые позволяют, например, работать одному члену семьи, и несмотря на это, жить в полном достатке.</w:t>
      </w:r>
    </w:p>
    <w:p w:rsidR="00251550" w:rsidRDefault="00251550">
      <w:pPr>
        <w:pStyle w:val="a4"/>
        <w:ind w:firstLine="0"/>
        <w:rPr>
          <w:sz w:val="28"/>
          <w:szCs w:val="28"/>
        </w:rPr>
      </w:pPr>
      <w:r>
        <w:rPr>
          <w:sz w:val="28"/>
          <w:szCs w:val="28"/>
        </w:rPr>
        <w:br w:type="page"/>
      </w:r>
    </w:p>
    <w:p w:rsidR="00251550" w:rsidRDefault="00251550">
      <w:pPr>
        <w:pStyle w:val="a4"/>
        <w:numPr>
          <w:ilvl w:val="0"/>
          <w:numId w:val="17"/>
        </w:numPr>
        <w:rPr>
          <w:b/>
          <w:bCs/>
          <w:sz w:val="28"/>
          <w:szCs w:val="28"/>
        </w:rPr>
      </w:pPr>
      <w:r>
        <w:rPr>
          <w:b/>
          <w:bCs/>
          <w:sz w:val="28"/>
          <w:szCs w:val="28"/>
        </w:rPr>
        <w:t>Характер процесса урбанизации.</w:t>
      </w:r>
    </w:p>
    <w:p w:rsidR="00251550" w:rsidRDefault="00251550">
      <w:pPr>
        <w:pStyle w:val="a4"/>
        <w:ind w:firstLine="0"/>
        <w:rPr>
          <w:b/>
          <w:bCs/>
          <w:sz w:val="28"/>
          <w:szCs w:val="28"/>
        </w:rPr>
      </w:pPr>
    </w:p>
    <w:p w:rsidR="00251550" w:rsidRDefault="00251550">
      <w:pPr>
        <w:pStyle w:val="a4"/>
        <w:ind w:firstLine="0"/>
        <w:rPr>
          <w:b/>
          <w:bCs/>
          <w:sz w:val="28"/>
          <w:szCs w:val="28"/>
        </w:rPr>
      </w:pPr>
      <w:r>
        <w:rPr>
          <w:b/>
          <w:bCs/>
          <w:sz w:val="28"/>
          <w:szCs w:val="28"/>
        </w:rPr>
        <w:t>Китай.</w:t>
      </w:r>
    </w:p>
    <w:p w:rsidR="00251550" w:rsidRDefault="00251550">
      <w:pPr>
        <w:pStyle w:val="a4"/>
        <w:ind w:firstLine="0"/>
        <w:rPr>
          <w:sz w:val="28"/>
          <w:szCs w:val="28"/>
        </w:rPr>
      </w:pPr>
      <w:r>
        <w:rPr>
          <w:sz w:val="28"/>
          <w:szCs w:val="28"/>
        </w:rPr>
        <w:t>Китай относится к странам с низким уровнем урбанизации, причем до 1949 года это было связано с недостаточным развитием современного производства в городах. Значительный рост городского населения по сравнению с предыдущим периодом наблюдался в 1953-1957 годах. Городское население увеличивалось более быстро по сравнению с сельским, темпы прироста составляли в среднем соответственно 6,4 и 1,6% в год. К наиболее урбанизированным районам относятся провинции Хэйлунцзян (40%) и Ляонин (42%). Крупнейшими городами являются: Шанхай – 6,3, Пекин – 5,6, Тяньцзинь – 5,1, Чунцын – 2,7, Харбин – 2,5.</w:t>
      </w:r>
    </w:p>
    <w:p w:rsidR="00251550" w:rsidRDefault="00251550">
      <w:pPr>
        <w:pStyle w:val="a4"/>
        <w:ind w:firstLine="0"/>
        <w:rPr>
          <w:sz w:val="28"/>
          <w:szCs w:val="28"/>
        </w:rPr>
      </w:pPr>
      <w:r>
        <w:rPr>
          <w:sz w:val="28"/>
          <w:szCs w:val="28"/>
        </w:rPr>
        <w:t>К началу 1958 года около 3-х миллионов человек было выслано из городской местности. В этот период городское население Китая увеличилось примерно до 115 миллиона человек. Одновременно осуществлялось и перемещение из многонаселенных районов в малонаселенные, главным образом, из городов центрального подчинения – Пекина, Шанхая, Тяньцзиня, а также из густонаселенных провинций страны.</w:t>
      </w:r>
    </w:p>
    <w:p w:rsidR="00251550" w:rsidRDefault="00251550">
      <w:pPr>
        <w:pStyle w:val="a4"/>
        <w:ind w:firstLine="0"/>
        <w:rPr>
          <w:sz w:val="28"/>
          <w:szCs w:val="28"/>
        </w:rPr>
      </w:pPr>
      <w:r>
        <w:rPr>
          <w:sz w:val="28"/>
          <w:szCs w:val="28"/>
        </w:rPr>
        <w:t>В настоящее время в городах Китая проживает 207 миллионов человек. Удельный вес городского населения в общей численности населения страны по-прежнему не велик – 20,6%. Очевидно, что рост городов происходит в основном за счет естественного прироста населения.</w:t>
      </w:r>
    </w:p>
    <w:p w:rsidR="00251550" w:rsidRDefault="00251550">
      <w:pPr>
        <w:pStyle w:val="a4"/>
        <w:ind w:firstLine="0"/>
        <w:rPr>
          <w:sz w:val="28"/>
          <w:szCs w:val="28"/>
        </w:rPr>
      </w:pPr>
      <w:r>
        <w:rPr>
          <w:sz w:val="28"/>
          <w:szCs w:val="28"/>
        </w:rPr>
        <w:t>Рост городского населения обостряет проблемы обеспечения горожан жильем, транспортом, коммунальными и прочими услугами. В 1977 году в 190 городах страны в среднем на одного человека приходилось всего 3,6 м</w:t>
      </w:r>
      <w:r>
        <w:rPr>
          <w:sz w:val="28"/>
          <w:szCs w:val="28"/>
          <w:vertAlign w:val="superscript"/>
        </w:rPr>
        <w:t xml:space="preserve">2 </w:t>
      </w:r>
      <w:r>
        <w:rPr>
          <w:sz w:val="28"/>
          <w:szCs w:val="28"/>
        </w:rPr>
        <w:t>жилой площади. В последующие годы ускорилось жилищное строительство в городах. Несмотря на рост городского общественного транспорта на 10 тыс. жителей приходилось всего 2,2 единицы транспорта. Сохранение нормированной системы снабжения продовольствия в городах также не создает условий для развития процессов урбанизации в КНР.</w:t>
      </w:r>
    </w:p>
    <w:p w:rsidR="00251550" w:rsidRDefault="00251550">
      <w:pPr>
        <w:pStyle w:val="a4"/>
        <w:tabs>
          <w:tab w:val="left" w:pos="1134"/>
        </w:tabs>
        <w:ind w:firstLine="0"/>
        <w:rPr>
          <w:sz w:val="28"/>
          <w:szCs w:val="28"/>
        </w:rPr>
      </w:pPr>
    </w:p>
    <w:p w:rsidR="00251550" w:rsidRDefault="00251550">
      <w:pPr>
        <w:pStyle w:val="a4"/>
        <w:tabs>
          <w:tab w:val="left" w:pos="1134"/>
        </w:tabs>
        <w:ind w:firstLine="0"/>
        <w:rPr>
          <w:b/>
          <w:bCs/>
          <w:sz w:val="28"/>
          <w:szCs w:val="28"/>
        </w:rPr>
      </w:pPr>
      <w:r>
        <w:rPr>
          <w:b/>
          <w:bCs/>
          <w:sz w:val="28"/>
          <w:szCs w:val="28"/>
        </w:rPr>
        <w:t>Германия.</w:t>
      </w:r>
    </w:p>
    <w:p w:rsidR="00251550" w:rsidRDefault="00251550">
      <w:pPr>
        <w:pStyle w:val="a4"/>
        <w:tabs>
          <w:tab w:val="left" w:pos="1134"/>
        </w:tabs>
        <w:ind w:firstLine="0"/>
        <w:rPr>
          <w:sz w:val="28"/>
          <w:szCs w:val="28"/>
        </w:rPr>
      </w:pPr>
      <w:r>
        <w:rPr>
          <w:b/>
          <w:bCs/>
          <w:sz w:val="28"/>
          <w:szCs w:val="28"/>
        </w:rPr>
        <w:tab/>
      </w:r>
      <w:r>
        <w:rPr>
          <w:sz w:val="28"/>
          <w:szCs w:val="28"/>
        </w:rPr>
        <w:t xml:space="preserve">Для Германии характерна высокая доля городского населения и весьма значительные темпы его роста. Одной из наиболее характерных особенностей современной урбанизации является значительное усиление концентрации населения в крупных городах и формирующихся вокруг них агломерациях. </w:t>
      </w:r>
    </w:p>
    <w:p w:rsidR="00251550" w:rsidRDefault="00251550">
      <w:pPr>
        <w:pStyle w:val="a4"/>
        <w:tabs>
          <w:tab w:val="left" w:pos="1134"/>
        </w:tabs>
        <w:ind w:firstLine="0"/>
        <w:rPr>
          <w:sz w:val="28"/>
          <w:szCs w:val="28"/>
        </w:rPr>
      </w:pPr>
    </w:p>
    <w:p w:rsidR="00251550" w:rsidRDefault="00251550">
      <w:pPr>
        <w:pStyle w:val="a4"/>
        <w:tabs>
          <w:tab w:val="left" w:pos="1134"/>
        </w:tabs>
        <w:ind w:firstLine="0"/>
        <w:rPr>
          <w:b/>
          <w:bCs/>
          <w:sz w:val="28"/>
          <w:szCs w:val="28"/>
        </w:rPr>
      </w:pPr>
    </w:p>
    <w:p w:rsidR="00251550" w:rsidRDefault="00251550">
      <w:pPr>
        <w:pStyle w:val="a4"/>
        <w:tabs>
          <w:tab w:val="left" w:pos="1134"/>
        </w:tabs>
        <w:ind w:firstLine="0"/>
        <w:rPr>
          <w:b/>
          <w:bCs/>
          <w:sz w:val="28"/>
          <w:szCs w:val="28"/>
        </w:rPr>
      </w:pPr>
      <w:r>
        <w:rPr>
          <w:b/>
          <w:bCs/>
          <w:sz w:val="28"/>
          <w:szCs w:val="28"/>
        </w:rPr>
        <w:t>Вывод:</w:t>
      </w:r>
    </w:p>
    <w:p w:rsidR="00251550" w:rsidRDefault="00251550">
      <w:pPr>
        <w:pStyle w:val="a4"/>
        <w:tabs>
          <w:tab w:val="left" w:pos="1134"/>
        </w:tabs>
        <w:ind w:firstLine="0"/>
        <w:rPr>
          <w:sz w:val="28"/>
          <w:szCs w:val="28"/>
        </w:rPr>
      </w:pPr>
      <w:r>
        <w:rPr>
          <w:sz w:val="28"/>
          <w:szCs w:val="28"/>
        </w:rPr>
        <w:t>Во многих странах мира к концу 20 века наблюдается стремительный рост городского населения. Эта тенденция характеризует также Германию и Китай. Для Германии это свойственно в большей степени, поскольку территория страны не позволяет делать ударение на рост сельского населения, а потом – чем больше доля городского населения, тем выше уровень развития отраслей промышленности, тем выше уровень экономического развития страны. В Китае численность сельского населения долгие годы превосходила численность городского населения, на данном этапе эти цифры практически равны, возможно, доля городского населения немного превосходит долю сельского населения.</w:t>
      </w:r>
    </w:p>
    <w:p w:rsidR="00251550" w:rsidRDefault="00251550">
      <w:pPr>
        <w:pStyle w:val="a4"/>
        <w:tabs>
          <w:tab w:val="left" w:pos="1134"/>
        </w:tabs>
        <w:ind w:firstLine="0"/>
        <w:rPr>
          <w:sz w:val="28"/>
          <w:szCs w:val="28"/>
        </w:rPr>
      </w:pPr>
    </w:p>
    <w:p w:rsidR="00251550" w:rsidRDefault="00251550">
      <w:pPr>
        <w:pStyle w:val="a4"/>
        <w:tabs>
          <w:tab w:val="left" w:pos="1134"/>
        </w:tabs>
        <w:ind w:firstLine="0"/>
        <w:rPr>
          <w:b/>
          <w:bCs/>
          <w:sz w:val="28"/>
          <w:szCs w:val="28"/>
        </w:rPr>
      </w:pPr>
      <w:r>
        <w:rPr>
          <w:b/>
          <w:bCs/>
          <w:sz w:val="28"/>
          <w:szCs w:val="28"/>
        </w:rPr>
        <w:t>Таблица10. Динамика численности городского населения в Китае.</w:t>
      </w:r>
    </w:p>
    <w:p w:rsidR="00251550" w:rsidRDefault="00251550">
      <w:pPr>
        <w:pStyle w:val="a4"/>
        <w:shd w:val="clear" w:color="auto" w:fill="C0C0C0"/>
        <w:tabs>
          <w:tab w:val="left" w:pos="2835"/>
          <w:tab w:val="left" w:pos="4253"/>
        </w:tabs>
        <w:ind w:firstLine="0"/>
        <w:rPr>
          <w:sz w:val="28"/>
          <w:szCs w:val="28"/>
        </w:rPr>
      </w:pPr>
      <w:r>
        <w:rPr>
          <w:sz w:val="28"/>
          <w:szCs w:val="28"/>
        </w:rPr>
        <w:t xml:space="preserve">Годы           </w:t>
      </w:r>
      <w:r>
        <w:rPr>
          <w:sz w:val="28"/>
          <w:szCs w:val="28"/>
        </w:rPr>
        <w:tab/>
        <w:t xml:space="preserve"> Городское население</w:t>
      </w:r>
    </w:p>
    <w:p w:rsidR="00251550" w:rsidRDefault="00251550">
      <w:pPr>
        <w:pStyle w:val="a4"/>
        <w:shd w:val="clear" w:color="auto" w:fill="C0C0C0"/>
        <w:tabs>
          <w:tab w:val="left" w:pos="2835"/>
          <w:tab w:val="left" w:pos="4253"/>
        </w:tabs>
        <w:ind w:firstLine="0"/>
        <w:rPr>
          <w:sz w:val="28"/>
          <w:szCs w:val="28"/>
        </w:rPr>
      </w:pPr>
      <w:r>
        <w:rPr>
          <w:sz w:val="28"/>
          <w:szCs w:val="28"/>
        </w:rPr>
        <w:t xml:space="preserve">                   </w:t>
      </w:r>
      <w:r>
        <w:rPr>
          <w:sz w:val="28"/>
          <w:szCs w:val="28"/>
        </w:rPr>
        <w:tab/>
        <w:t xml:space="preserve">  Млн. человек                       %</w:t>
      </w:r>
    </w:p>
    <w:p w:rsidR="00251550" w:rsidRDefault="00251550">
      <w:pPr>
        <w:pStyle w:val="a4"/>
        <w:tabs>
          <w:tab w:val="left" w:pos="3402"/>
          <w:tab w:val="left" w:pos="6521"/>
        </w:tabs>
        <w:ind w:firstLine="0"/>
        <w:rPr>
          <w:sz w:val="28"/>
          <w:szCs w:val="28"/>
        </w:rPr>
      </w:pPr>
      <w:r>
        <w:rPr>
          <w:sz w:val="28"/>
          <w:szCs w:val="28"/>
        </w:rPr>
        <w:t>1950</w:t>
      </w:r>
      <w:r>
        <w:rPr>
          <w:sz w:val="28"/>
          <w:szCs w:val="28"/>
        </w:rPr>
        <w:tab/>
        <w:t>57,65</w:t>
      </w:r>
      <w:r>
        <w:rPr>
          <w:sz w:val="28"/>
          <w:szCs w:val="28"/>
        </w:rPr>
        <w:tab/>
        <w:t>10,6</w:t>
      </w:r>
    </w:p>
    <w:p w:rsidR="00251550" w:rsidRDefault="00251550">
      <w:pPr>
        <w:pStyle w:val="a4"/>
        <w:tabs>
          <w:tab w:val="left" w:pos="3402"/>
          <w:tab w:val="left" w:pos="6521"/>
        </w:tabs>
        <w:ind w:firstLine="0"/>
        <w:rPr>
          <w:sz w:val="28"/>
          <w:szCs w:val="28"/>
        </w:rPr>
      </w:pPr>
      <w:r>
        <w:rPr>
          <w:sz w:val="28"/>
          <w:szCs w:val="28"/>
        </w:rPr>
        <w:t>1960</w:t>
      </w:r>
      <w:r>
        <w:rPr>
          <w:sz w:val="28"/>
          <w:szCs w:val="28"/>
        </w:rPr>
        <w:tab/>
        <w:t>130,73</w:t>
      </w:r>
      <w:r>
        <w:rPr>
          <w:sz w:val="28"/>
          <w:szCs w:val="28"/>
        </w:rPr>
        <w:tab/>
        <w:t>19,7</w:t>
      </w:r>
    </w:p>
    <w:p w:rsidR="00251550" w:rsidRDefault="00251550">
      <w:pPr>
        <w:pStyle w:val="a4"/>
        <w:tabs>
          <w:tab w:val="left" w:pos="3402"/>
          <w:tab w:val="left" w:pos="6521"/>
        </w:tabs>
        <w:ind w:firstLine="0"/>
        <w:rPr>
          <w:sz w:val="28"/>
          <w:szCs w:val="28"/>
        </w:rPr>
      </w:pPr>
      <w:r>
        <w:rPr>
          <w:sz w:val="28"/>
          <w:szCs w:val="28"/>
        </w:rPr>
        <w:t>1970</w:t>
      </w:r>
      <w:r>
        <w:rPr>
          <w:sz w:val="28"/>
          <w:szCs w:val="28"/>
        </w:rPr>
        <w:tab/>
        <w:t>144,24</w:t>
      </w:r>
      <w:r>
        <w:rPr>
          <w:sz w:val="28"/>
          <w:szCs w:val="28"/>
        </w:rPr>
        <w:tab/>
        <w:t>17,4</w:t>
      </w:r>
    </w:p>
    <w:p w:rsidR="00251550" w:rsidRDefault="00251550">
      <w:pPr>
        <w:pStyle w:val="a4"/>
        <w:tabs>
          <w:tab w:val="left" w:pos="3402"/>
          <w:tab w:val="left" w:pos="6521"/>
        </w:tabs>
        <w:ind w:firstLine="0"/>
        <w:rPr>
          <w:sz w:val="28"/>
          <w:szCs w:val="28"/>
        </w:rPr>
      </w:pPr>
      <w:r>
        <w:rPr>
          <w:sz w:val="28"/>
          <w:szCs w:val="28"/>
        </w:rPr>
        <w:t>1980</w:t>
      </w:r>
      <w:r>
        <w:rPr>
          <w:sz w:val="28"/>
          <w:szCs w:val="28"/>
        </w:rPr>
        <w:tab/>
        <w:t>201,71</w:t>
      </w:r>
      <w:r>
        <w:rPr>
          <w:sz w:val="28"/>
          <w:szCs w:val="28"/>
        </w:rPr>
        <w:tab/>
        <w:t>20,2</w:t>
      </w:r>
    </w:p>
    <w:p w:rsidR="00251550" w:rsidRDefault="00657094">
      <w:pPr>
        <w:pStyle w:val="a4"/>
        <w:tabs>
          <w:tab w:val="left" w:pos="3402"/>
          <w:tab w:val="left" w:pos="6521"/>
        </w:tabs>
        <w:ind w:firstLine="0"/>
        <w:rPr>
          <w:sz w:val="28"/>
          <w:szCs w:val="28"/>
        </w:rPr>
      </w:pPr>
      <w:r>
        <w:rPr>
          <w:noProof/>
        </w:rPr>
        <w:pict>
          <v:shape id="_x0000_s1040" type="#_x0000_t75" style="position:absolute;left:0;text-align:left;margin-left:61.2pt;margin-top:18.4pt;width:308.25pt;height:171pt;z-index:251660288" o:allowincell="f">
            <v:imagedata r:id="rId13" o:title=""/>
            <w10:wrap type="topAndBottom"/>
          </v:shape>
        </w:pict>
      </w:r>
      <w:r w:rsidR="00251550">
        <w:rPr>
          <w:sz w:val="28"/>
          <w:szCs w:val="28"/>
        </w:rPr>
        <w:t>1989</w:t>
      </w:r>
      <w:r w:rsidR="00251550">
        <w:rPr>
          <w:sz w:val="28"/>
          <w:szCs w:val="28"/>
        </w:rPr>
        <w:tab/>
        <w:t>574,94</w:t>
      </w:r>
      <w:r w:rsidR="00251550">
        <w:rPr>
          <w:sz w:val="28"/>
          <w:szCs w:val="28"/>
        </w:rPr>
        <w:tab/>
        <w:t>51,7</w:t>
      </w:r>
    </w:p>
    <w:p w:rsidR="00251550" w:rsidRDefault="00251550">
      <w:pPr>
        <w:pStyle w:val="a4"/>
        <w:tabs>
          <w:tab w:val="left" w:pos="1134"/>
        </w:tabs>
        <w:ind w:firstLine="0"/>
        <w:rPr>
          <w:b/>
          <w:bCs/>
          <w:sz w:val="28"/>
          <w:szCs w:val="28"/>
        </w:rPr>
      </w:pPr>
    </w:p>
    <w:p w:rsidR="00251550" w:rsidRDefault="00251550">
      <w:pPr>
        <w:pStyle w:val="a4"/>
        <w:tabs>
          <w:tab w:val="left" w:pos="1134"/>
        </w:tabs>
        <w:ind w:firstLine="0"/>
        <w:rPr>
          <w:b/>
          <w:bCs/>
          <w:sz w:val="28"/>
          <w:szCs w:val="28"/>
        </w:rPr>
      </w:pPr>
    </w:p>
    <w:p w:rsidR="00251550" w:rsidRDefault="00251550">
      <w:pPr>
        <w:pStyle w:val="a4"/>
        <w:tabs>
          <w:tab w:val="left" w:pos="1134"/>
        </w:tabs>
        <w:ind w:firstLine="0"/>
        <w:rPr>
          <w:b/>
          <w:bCs/>
          <w:sz w:val="28"/>
          <w:szCs w:val="28"/>
        </w:rPr>
      </w:pPr>
    </w:p>
    <w:p w:rsidR="00251550" w:rsidRDefault="00251550">
      <w:pPr>
        <w:pStyle w:val="a4"/>
        <w:tabs>
          <w:tab w:val="left" w:pos="1134"/>
        </w:tabs>
        <w:ind w:firstLine="0"/>
        <w:rPr>
          <w:b/>
          <w:bCs/>
          <w:sz w:val="28"/>
          <w:szCs w:val="28"/>
        </w:rPr>
      </w:pPr>
    </w:p>
    <w:p w:rsidR="00251550" w:rsidRDefault="00251550">
      <w:pPr>
        <w:pStyle w:val="a4"/>
        <w:tabs>
          <w:tab w:val="left" w:pos="1134"/>
        </w:tabs>
        <w:ind w:firstLine="0"/>
        <w:rPr>
          <w:b/>
          <w:bCs/>
          <w:sz w:val="28"/>
          <w:szCs w:val="28"/>
        </w:rPr>
      </w:pPr>
      <w:r>
        <w:rPr>
          <w:b/>
          <w:bCs/>
          <w:sz w:val="28"/>
          <w:szCs w:val="28"/>
        </w:rPr>
        <w:t>Таблица 11. Численность и доля городского населения Германии.</w:t>
      </w:r>
    </w:p>
    <w:p w:rsidR="00251550" w:rsidRDefault="00251550">
      <w:pPr>
        <w:pStyle w:val="a4"/>
        <w:shd w:val="clear" w:color="auto" w:fill="C0C0C0"/>
        <w:tabs>
          <w:tab w:val="left" w:pos="1134"/>
          <w:tab w:val="left" w:pos="2268"/>
          <w:tab w:val="left" w:pos="3969"/>
          <w:tab w:val="left" w:pos="6804"/>
        </w:tabs>
        <w:ind w:firstLine="0"/>
        <w:rPr>
          <w:sz w:val="28"/>
          <w:szCs w:val="28"/>
        </w:rPr>
      </w:pPr>
      <w:r>
        <w:rPr>
          <w:sz w:val="28"/>
          <w:szCs w:val="28"/>
        </w:rPr>
        <w:t>Годы</w:t>
      </w:r>
      <w:r>
        <w:rPr>
          <w:sz w:val="28"/>
          <w:szCs w:val="28"/>
        </w:rPr>
        <w:tab/>
      </w:r>
      <w:r>
        <w:rPr>
          <w:sz w:val="28"/>
          <w:szCs w:val="28"/>
        </w:rPr>
        <w:tab/>
        <w:t>численность, тыс. человек</w:t>
      </w:r>
      <w:r>
        <w:rPr>
          <w:sz w:val="28"/>
          <w:szCs w:val="28"/>
        </w:rPr>
        <w:tab/>
        <w:t>доля</w:t>
      </w:r>
    </w:p>
    <w:p w:rsidR="00251550" w:rsidRDefault="00251550">
      <w:pPr>
        <w:pStyle w:val="a4"/>
        <w:tabs>
          <w:tab w:val="left" w:pos="1134"/>
          <w:tab w:val="left" w:pos="2268"/>
          <w:tab w:val="left" w:pos="3969"/>
          <w:tab w:val="left" w:pos="6804"/>
        </w:tabs>
        <w:ind w:firstLine="0"/>
        <w:rPr>
          <w:sz w:val="28"/>
          <w:szCs w:val="28"/>
        </w:rPr>
      </w:pPr>
      <w:r>
        <w:rPr>
          <w:sz w:val="28"/>
          <w:szCs w:val="28"/>
        </w:rPr>
        <w:t>1950</w:t>
      </w:r>
      <w:r>
        <w:rPr>
          <w:sz w:val="28"/>
          <w:szCs w:val="28"/>
        </w:rPr>
        <w:tab/>
      </w:r>
      <w:r>
        <w:rPr>
          <w:sz w:val="28"/>
          <w:szCs w:val="28"/>
        </w:rPr>
        <w:tab/>
      </w:r>
      <w:r>
        <w:rPr>
          <w:sz w:val="28"/>
          <w:szCs w:val="28"/>
        </w:rPr>
        <w:tab/>
        <w:t>33924</w:t>
      </w:r>
      <w:r>
        <w:rPr>
          <w:sz w:val="28"/>
          <w:szCs w:val="28"/>
        </w:rPr>
        <w:tab/>
        <w:t>70,9</w:t>
      </w:r>
    </w:p>
    <w:p w:rsidR="00251550" w:rsidRDefault="00251550">
      <w:pPr>
        <w:pStyle w:val="a4"/>
        <w:tabs>
          <w:tab w:val="left" w:pos="1134"/>
          <w:tab w:val="left" w:pos="2268"/>
          <w:tab w:val="left" w:pos="3969"/>
          <w:tab w:val="left" w:pos="6804"/>
        </w:tabs>
        <w:ind w:firstLine="0"/>
        <w:rPr>
          <w:sz w:val="28"/>
          <w:szCs w:val="28"/>
        </w:rPr>
      </w:pPr>
      <w:r>
        <w:rPr>
          <w:sz w:val="28"/>
          <w:szCs w:val="28"/>
        </w:rPr>
        <w:t>1960</w:t>
      </w:r>
      <w:r>
        <w:rPr>
          <w:sz w:val="28"/>
          <w:szCs w:val="28"/>
        </w:rPr>
        <w:tab/>
      </w:r>
      <w:r>
        <w:rPr>
          <w:sz w:val="28"/>
          <w:szCs w:val="28"/>
        </w:rPr>
        <w:tab/>
      </w:r>
      <w:r>
        <w:rPr>
          <w:sz w:val="28"/>
          <w:szCs w:val="28"/>
        </w:rPr>
        <w:tab/>
        <w:t>40663</w:t>
      </w:r>
      <w:r>
        <w:rPr>
          <w:sz w:val="28"/>
          <w:szCs w:val="28"/>
        </w:rPr>
        <w:tab/>
        <w:t>76,4</w:t>
      </w:r>
    </w:p>
    <w:p w:rsidR="00251550" w:rsidRDefault="00251550">
      <w:pPr>
        <w:pStyle w:val="a4"/>
        <w:tabs>
          <w:tab w:val="left" w:pos="1134"/>
          <w:tab w:val="left" w:pos="2268"/>
          <w:tab w:val="left" w:pos="3969"/>
          <w:tab w:val="left" w:pos="6804"/>
        </w:tabs>
        <w:ind w:firstLine="0"/>
        <w:rPr>
          <w:sz w:val="28"/>
          <w:szCs w:val="28"/>
        </w:rPr>
      </w:pPr>
      <w:r>
        <w:rPr>
          <w:sz w:val="28"/>
          <w:szCs w:val="28"/>
        </w:rPr>
        <w:t>1970</w:t>
      </w:r>
      <w:r>
        <w:rPr>
          <w:sz w:val="28"/>
          <w:szCs w:val="28"/>
        </w:rPr>
        <w:tab/>
      </w:r>
      <w:r>
        <w:rPr>
          <w:sz w:val="28"/>
          <w:szCs w:val="28"/>
        </w:rPr>
        <w:tab/>
      </w:r>
      <w:r>
        <w:rPr>
          <w:sz w:val="28"/>
          <w:szCs w:val="28"/>
        </w:rPr>
        <w:tab/>
        <w:t>50827</w:t>
      </w:r>
      <w:r>
        <w:rPr>
          <w:sz w:val="28"/>
          <w:szCs w:val="28"/>
        </w:rPr>
        <w:tab/>
        <w:t>82,2</w:t>
      </w:r>
    </w:p>
    <w:p w:rsidR="00251550" w:rsidRDefault="00251550">
      <w:pPr>
        <w:pStyle w:val="a4"/>
        <w:tabs>
          <w:tab w:val="left" w:pos="1134"/>
          <w:tab w:val="left" w:pos="2268"/>
          <w:tab w:val="left" w:pos="3969"/>
          <w:tab w:val="left" w:pos="6804"/>
        </w:tabs>
        <w:ind w:firstLine="0"/>
        <w:rPr>
          <w:sz w:val="28"/>
          <w:szCs w:val="28"/>
        </w:rPr>
      </w:pPr>
      <w:r>
        <w:rPr>
          <w:sz w:val="28"/>
          <w:szCs w:val="28"/>
        </w:rPr>
        <w:t>1980</w:t>
      </w:r>
      <w:r>
        <w:rPr>
          <w:sz w:val="28"/>
          <w:szCs w:val="28"/>
        </w:rPr>
        <w:tab/>
      </w:r>
      <w:r>
        <w:rPr>
          <w:sz w:val="28"/>
          <w:szCs w:val="28"/>
        </w:rPr>
        <w:tab/>
      </w:r>
      <w:r>
        <w:rPr>
          <w:sz w:val="28"/>
          <w:szCs w:val="28"/>
        </w:rPr>
        <w:tab/>
        <w:t>52513</w:t>
      </w:r>
      <w:r>
        <w:rPr>
          <w:sz w:val="28"/>
          <w:szCs w:val="28"/>
        </w:rPr>
        <w:tab/>
        <w:t>84,7</w:t>
      </w:r>
    </w:p>
    <w:p w:rsidR="00251550" w:rsidRDefault="00251550">
      <w:pPr>
        <w:pStyle w:val="a4"/>
        <w:rPr>
          <w:i/>
          <w:iCs/>
          <w:sz w:val="28"/>
          <w:szCs w:val="28"/>
        </w:rPr>
      </w:pPr>
    </w:p>
    <w:p w:rsidR="00251550" w:rsidRDefault="00657094">
      <w:pPr>
        <w:pStyle w:val="a4"/>
        <w:rPr>
          <w:sz w:val="28"/>
          <w:szCs w:val="28"/>
        </w:rPr>
      </w:pPr>
      <w:r>
        <w:rPr>
          <w:noProof/>
        </w:rPr>
        <w:pict>
          <v:shape id="_x0000_s1041" type="#_x0000_t75" style="position:absolute;left:0;text-align:left;margin-left:32.4pt;margin-top:4.2pt;width:291.75pt;height:2in;z-index:251661312" o:allowincell="f">
            <v:imagedata r:id="rId14" o:title=""/>
            <w10:wrap type="topAndBottom"/>
          </v:shape>
        </w:pict>
      </w:r>
      <w:r w:rsidR="00251550">
        <w:rPr>
          <w:i/>
          <w:iCs/>
          <w:sz w:val="28"/>
          <w:szCs w:val="28"/>
        </w:rPr>
        <w:t>Примечание. Заметим, что городское население Германии растет равномерно, тогда, как рост городского населения Китая носит скачкообразный характер.</w:t>
      </w:r>
    </w:p>
    <w:p w:rsidR="00251550" w:rsidRDefault="00251550">
      <w:pPr>
        <w:tabs>
          <w:tab w:val="left" w:pos="1136"/>
          <w:tab w:val="left" w:pos="3119"/>
          <w:tab w:val="left" w:pos="6237"/>
        </w:tabs>
        <w:rPr>
          <w:snapToGrid w:val="0"/>
          <w:sz w:val="28"/>
          <w:szCs w:val="28"/>
        </w:rPr>
      </w:pPr>
    </w:p>
    <w:p w:rsidR="00251550" w:rsidRDefault="00251550">
      <w:pPr>
        <w:tabs>
          <w:tab w:val="left" w:pos="1136"/>
          <w:tab w:val="left" w:pos="3119"/>
          <w:tab w:val="left" w:pos="6237"/>
        </w:tabs>
        <w:rPr>
          <w:snapToGrid w:val="0"/>
          <w:sz w:val="28"/>
          <w:szCs w:val="28"/>
        </w:rPr>
      </w:pPr>
    </w:p>
    <w:p w:rsidR="00251550" w:rsidRDefault="00251550">
      <w:pPr>
        <w:tabs>
          <w:tab w:val="left" w:pos="1136"/>
          <w:tab w:val="left" w:pos="3119"/>
          <w:tab w:val="left" w:pos="6237"/>
        </w:tabs>
        <w:rPr>
          <w:snapToGrid w:val="0"/>
          <w:sz w:val="28"/>
          <w:szCs w:val="28"/>
        </w:rPr>
      </w:pPr>
    </w:p>
    <w:p w:rsidR="00251550" w:rsidRDefault="00251550">
      <w:pPr>
        <w:tabs>
          <w:tab w:val="left" w:pos="1136"/>
          <w:tab w:val="left" w:pos="3119"/>
          <w:tab w:val="left" w:pos="6237"/>
        </w:tabs>
        <w:rPr>
          <w:snapToGrid w:val="0"/>
          <w:sz w:val="28"/>
          <w:szCs w:val="28"/>
        </w:rPr>
      </w:pPr>
    </w:p>
    <w:p w:rsidR="00251550" w:rsidRDefault="00251550">
      <w:pPr>
        <w:tabs>
          <w:tab w:val="left" w:pos="1136"/>
        </w:tabs>
        <w:rPr>
          <w:b/>
          <w:bCs/>
          <w:snapToGrid w:val="0"/>
          <w:sz w:val="28"/>
          <w:szCs w:val="28"/>
          <w:u w:val="single"/>
        </w:rPr>
      </w:pPr>
    </w:p>
    <w:p w:rsidR="00251550" w:rsidRDefault="00251550">
      <w:pPr>
        <w:tabs>
          <w:tab w:val="left" w:pos="1136"/>
        </w:tabs>
        <w:rPr>
          <w:b/>
          <w:bCs/>
          <w:snapToGrid w:val="0"/>
          <w:sz w:val="28"/>
          <w:szCs w:val="28"/>
          <w:u w:val="single"/>
        </w:rPr>
      </w:pPr>
    </w:p>
    <w:p w:rsidR="00251550" w:rsidRDefault="00251550">
      <w:pPr>
        <w:rPr>
          <w:b/>
          <w:bCs/>
          <w:sz w:val="28"/>
          <w:szCs w:val="28"/>
        </w:rPr>
      </w:pPr>
      <w:r>
        <w:rPr>
          <w:sz w:val="28"/>
          <w:szCs w:val="28"/>
        </w:rPr>
        <w:br w:type="page"/>
      </w:r>
      <w:r>
        <w:rPr>
          <w:b/>
          <w:bCs/>
          <w:sz w:val="28"/>
          <w:szCs w:val="28"/>
        </w:rPr>
        <w:t>Заключение.</w:t>
      </w:r>
    </w:p>
    <w:p w:rsidR="00251550" w:rsidRDefault="00251550">
      <w:pPr>
        <w:jc w:val="both"/>
        <w:rPr>
          <w:sz w:val="28"/>
          <w:szCs w:val="28"/>
        </w:rPr>
      </w:pPr>
      <w:r>
        <w:rPr>
          <w:sz w:val="28"/>
          <w:szCs w:val="28"/>
        </w:rPr>
        <w:t>Сравнив демографию двух стран, представительниц двух частей света Китай и Германию по различным пунктам, позволяющим определить структуру населения, численность, рождаемость и смертность, естественный прирост, долю городского населения, роль миграций и многое другое, мы пришли к заключению, что данные страны практически не имеют общих характеристик. Возможно, это было заложено изначально. Единственное сходство, которое мы обнаружили – это тенденция роста городского населения, несмотря на то, что она носит различный характер в Германии и Китае, а также обнаруженное сходство в возрастной структуре населения, преобладание населения в возрасте от 15 до 59 лет.</w:t>
      </w:r>
    </w:p>
    <w:p w:rsidR="00251550" w:rsidRDefault="00251550">
      <w:pPr>
        <w:jc w:val="both"/>
        <w:rPr>
          <w:sz w:val="28"/>
          <w:szCs w:val="28"/>
        </w:rPr>
      </w:pPr>
      <w:r>
        <w:rPr>
          <w:sz w:val="28"/>
          <w:szCs w:val="28"/>
        </w:rPr>
        <w:t>Что же касается численности населения этих двух стран – это то важнейшее понятие, от которого отталкиваются многие характеристики – то тенденции роста совершенно противоположные, что приводит к различиям в ведении демографической политики.</w:t>
      </w:r>
    </w:p>
    <w:p w:rsidR="00251550" w:rsidRDefault="00251550">
      <w:pPr>
        <w:pStyle w:val="a4"/>
        <w:rPr>
          <w:sz w:val="28"/>
          <w:szCs w:val="28"/>
        </w:rPr>
      </w:pPr>
      <w:r>
        <w:rPr>
          <w:sz w:val="28"/>
          <w:szCs w:val="28"/>
        </w:rPr>
        <w:t>Огромное население придает всем проблемам в Китае масштабность, глубину, необычайную остроту и настоятельность. Трудно управляемый рост населения в значительной степени вносит элемент стихийности и в развитие общественного производства. Сейчас становится очевидным, что, не добившись стабилизации численности населения, невозможно достичь заметных результатов в решении других социально-экономических проблем.</w:t>
      </w:r>
    </w:p>
    <w:p w:rsidR="00251550" w:rsidRDefault="00251550">
      <w:pPr>
        <w:pStyle w:val="a4"/>
        <w:rPr>
          <w:sz w:val="28"/>
          <w:szCs w:val="28"/>
        </w:rPr>
      </w:pPr>
      <w:r>
        <w:rPr>
          <w:sz w:val="28"/>
          <w:szCs w:val="28"/>
        </w:rPr>
        <w:t>Превышение смертности над рождаемостью является центральным вопросом демографической политики в Германии. Это вопрос нужно решать, пересмотрев социально-экономическую ситуацию в стране. Он становится актуальным для ряда стран, и это может иметь весьма неблагоприятные последствия.</w:t>
      </w:r>
    </w:p>
    <w:p w:rsidR="00251550" w:rsidRDefault="00251550">
      <w:pPr>
        <w:pStyle w:val="a4"/>
        <w:rPr>
          <w:sz w:val="28"/>
          <w:szCs w:val="28"/>
        </w:rPr>
      </w:pPr>
    </w:p>
    <w:p w:rsidR="00251550" w:rsidRDefault="00251550">
      <w:pPr>
        <w:tabs>
          <w:tab w:val="left" w:pos="1136"/>
        </w:tabs>
        <w:rPr>
          <w:b/>
          <w:bCs/>
          <w:i/>
          <w:iCs/>
          <w:snapToGrid w:val="0"/>
          <w:sz w:val="28"/>
          <w:szCs w:val="28"/>
        </w:rPr>
      </w:pPr>
      <w:r>
        <w:rPr>
          <w:sz w:val="28"/>
          <w:szCs w:val="28"/>
        </w:rPr>
        <w:br w:type="page"/>
      </w:r>
      <w:r>
        <w:rPr>
          <w:b/>
          <w:bCs/>
          <w:i/>
          <w:iCs/>
          <w:snapToGrid w:val="0"/>
          <w:sz w:val="28"/>
          <w:szCs w:val="28"/>
        </w:rPr>
        <w:t>Приложение 1</w:t>
      </w:r>
    </w:p>
    <w:p w:rsidR="00251550" w:rsidRDefault="00251550">
      <w:pPr>
        <w:tabs>
          <w:tab w:val="left" w:pos="1136"/>
        </w:tabs>
        <w:rPr>
          <w:b/>
          <w:bCs/>
          <w:snapToGrid w:val="0"/>
          <w:sz w:val="28"/>
          <w:szCs w:val="28"/>
        </w:rPr>
      </w:pPr>
      <w:r>
        <w:rPr>
          <w:snapToGrid w:val="0"/>
          <w:sz w:val="28"/>
          <w:szCs w:val="28"/>
        </w:rPr>
        <w:t>народы:                   тыс. чел.</w:t>
      </w:r>
    </w:p>
    <w:p w:rsidR="00251550" w:rsidRDefault="00251550">
      <w:pPr>
        <w:tabs>
          <w:tab w:val="left" w:pos="1136"/>
        </w:tabs>
        <w:rPr>
          <w:b/>
          <w:bCs/>
          <w:snapToGrid w:val="0"/>
          <w:color w:val="000000"/>
          <w:sz w:val="28"/>
          <w:szCs w:val="28"/>
          <w:u w:val="single"/>
        </w:rPr>
      </w:pPr>
      <w:r>
        <w:rPr>
          <w:b/>
          <w:bCs/>
          <w:snapToGrid w:val="0"/>
          <w:color w:val="000000"/>
          <w:sz w:val="28"/>
          <w:szCs w:val="28"/>
          <w:u w:val="single"/>
        </w:rPr>
        <w:t>Сино-тибетская семья.........993965</w:t>
      </w:r>
    </w:p>
    <w:p w:rsidR="00251550" w:rsidRDefault="00251550">
      <w:pPr>
        <w:tabs>
          <w:tab w:val="left" w:pos="1136"/>
        </w:tabs>
        <w:rPr>
          <w:b/>
          <w:bCs/>
          <w:snapToGrid w:val="0"/>
          <w:color w:val="000000"/>
          <w:sz w:val="28"/>
          <w:szCs w:val="28"/>
        </w:rPr>
      </w:pPr>
      <w:r>
        <w:rPr>
          <w:b/>
          <w:bCs/>
          <w:snapToGrid w:val="0"/>
          <w:color w:val="000000"/>
          <w:sz w:val="28"/>
          <w:szCs w:val="28"/>
        </w:rPr>
        <w:t>Китайская группа................977900</w:t>
      </w:r>
    </w:p>
    <w:p w:rsidR="00251550" w:rsidRDefault="00251550">
      <w:pPr>
        <w:tabs>
          <w:tab w:val="left" w:pos="1136"/>
        </w:tabs>
        <w:rPr>
          <w:snapToGrid w:val="0"/>
          <w:color w:val="000000"/>
          <w:sz w:val="28"/>
          <w:szCs w:val="28"/>
        </w:rPr>
      </w:pPr>
      <w:r>
        <w:rPr>
          <w:snapToGrid w:val="0"/>
          <w:color w:val="000000"/>
          <w:sz w:val="28"/>
          <w:szCs w:val="28"/>
        </w:rPr>
        <w:t>китайцы (хань).........................970500</w:t>
      </w:r>
    </w:p>
    <w:p w:rsidR="00251550" w:rsidRDefault="00251550">
      <w:pPr>
        <w:tabs>
          <w:tab w:val="left" w:pos="1136"/>
        </w:tabs>
        <w:rPr>
          <w:snapToGrid w:val="0"/>
          <w:color w:val="000000"/>
          <w:sz w:val="28"/>
          <w:szCs w:val="28"/>
        </w:rPr>
      </w:pPr>
      <w:r>
        <w:rPr>
          <w:snapToGrid w:val="0"/>
          <w:color w:val="000000"/>
          <w:sz w:val="28"/>
          <w:szCs w:val="28"/>
        </w:rPr>
        <w:t>хуэй.........................................7400</w:t>
      </w:r>
    </w:p>
    <w:p w:rsidR="00251550" w:rsidRDefault="00251550">
      <w:pPr>
        <w:tabs>
          <w:tab w:val="left" w:pos="1136"/>
        </w:tabs>
        <w:rPr>
          <w:b/>
          <w:bCs/>
          <w:snapToGrid w:val="0"/>
          <w:color w:val="000000"/>
          <w:sz w:val="28"/>
          <w:szCs w:val="28"/>
        </w:rPr>
      </w:pPr>
      <w:r>
        <w:rPr>
          <w:b/>
          <w:bCs/>
          <w:snapToGrid w:val="0"/>
          <w:color w:val="000000"/>
          <w:sz w:val="28"/>
          <w:szCs w:val="28"/>
        </w:rPr>
        <w:t>Центральная группа............16065</w:t>
      </w:r>
    </w:p>
    <w:p w:rsidR="00251550" w:rsidRDefault="00251550">
      <w:pPr>
        <w:tabs>
          <w:tab w:val="left" w:pos="1136"/>
        </w:tabs>
        <w:rPr>
          <w:snapToGrid w:val="0"/>
          <w:color w:val="000000"/>
          <w:sz w:val="28"/>
          <w:szCs w:val="28"/>
        </w:rPr>
      </w:pPr>
      <w:r>
        <w:rPr>
          <w:snapToGrid w:val="0"/>
          <w:color w:val="000000"/>
          <w:sz w:val="28"/>
          <w:szCs w:val="28"/>
        </w:rPr>
        <w:t>ицзу.........................................5600</w:t>
      </w:r>
    </w:p>
    <w:p w:rsidR="00251550" w:rsidRDefault="00251550">
      <w:pPr>
        <w:tabs>
          <w:tab w:val="left" w:pos="1136"/>
        </w:tabs>
        <w:rPr>
          <w:snapToGrid w:val="0"/>
          <w:color w:val="000000"/>
          <w:sz w:val="28"/>
          <w:szCs w:val="28"/>
        </w:rPr>
      </w:pPr>
      <w:r>
        <w:rPr>
          <w:snapToGrid w:val="0"/>
          <w:color w:val="000000"/>
          <w:sz w:val="28"/>
          <w:szCs w:val="28"/>
        </w:rPr>
        <w:t>тибетцы...................................3970</w:t>
      </w:r>
    </w:p>
    <w:p w:rsidR="00251550" w:rsidRDefault="00251550">
      <w:pPr>
        <w:tabs>
          <w:tab w:val="left" w:pos="1136"/>
        </w:tabs>
        <w:rPr>
          <w:snapToGrid w:val="0"/>
          <w:color w:val="000000"/>
          <w:sz w:val="28"/>
          <w:szCs w:val="28"/>
        </w:rPr>
      </w:pPr>
      <w:r>
        <w:rPr>
          <w:snapToGrid w:val="0"/>
          <w:color w:val="000000"/>
          <w:sz w:val="28"/>
          <w:szCs w:val="28"/>
        </w:rPr>
        <w:t>туцзя........................................2900</w:t>
      </w:r>
    </w:p>
    <w:p w:rsidR="00251550" w:rsidRDefault="00251550">
      <w:pPr>
        <w:tabs>
          <w:tab w:val="left" w:pos="1136"/>
        </w:tabs>
        <w:rPr>
          <w:snapToGrid w:val="0"/>
          <w:color w:val="000000"/>
          <w:sz w:val="28"/>
          <w:szCs w:val="28"/>
        </w:rPr>
      </w:pPr>
      <w:r>
        <w:rPr>
          <w:snapToGrid w:val="0"/>
          <w:color w:val="000000"/>
          <w:sz w:val="28"/>
          <w:szCs w:val="28"/>
        </w:rPr>
        <w:t>бай...........................................1160</w:t>
      </w:r>
    </w:p>
    <w:p w:rsidR="00251550" w:rsidRDefault="00251550">
      <w:pPr>
        <w:tabs>
          <w:tab w:val="left" w:pos="1136"/>
        </w:tabs>
        <w:rPr>
          <w:snapToGrid w:val="0"/>
          <w:color w:val="000000"/>
          <w:sz w:val="28"/>
          <w:szCs w:val="28"/>
        </w:rPr>
      </w:pPr>
      <w:r>
        <w:rPr>
          <w:snapToGrid w:val="0"/>
          <w:color w:val="000000"/>
          <w:sz w:val="28"/>
          <w:szCs w:val="28"/>
        </w:rPr>
        <w:t>хани.........................................1090</w:t>
      </w:r>
    </w:p>
    <w:p w:rsidR="00251550" w:rsidRDefault="00251550">
      <w:pPr>
        <w:tabs>
          <w:tab w:val="left" w:pos="1136"/>
        </w:tabs>
        <w:rPr>
          <w:snapToGrid w:val="0"/>
          <w:color w:val="000000"/>
          <w:sz w:val="28"/>
          <w:szCs w:val="28"/>
        </w:rPr>
      </w:pPr>
      <w:r>
        <w:rPr>
          <w:snapToGrid w:val="0"/>
          <w:color w:val="000000"/>
          <w:sz w:val="28"/>
          <w:szCs w:val="28"/>
        </w:rPr>
        <w:t>менее 500 тыс. чел:</w:t>
      </w:r>
    </w:p>
    <w:p w:rsidR="00251550" w:rsidRDefault="00251550">
      <w:pPr>
        <w:tabs>
          <w:tab w:val="left" w:pos="1136"/>
        </w:tabs>
        <w:rPr>
          <w:snapToGrid w:val="0"/>
          <w:color w:val="000000"/>
          <w:sz w:val="28"/>
          <w:szCs w:val="28"/>
        </w:rPr>
      </w:pPr>
      <w:r>
        <w:rPr>
          <w:snapToGrid w:val="0"/>
          <w:color w:val="000000"/>
          <w:sz w:val="28"/>
          <w:szCs w:val="28"/>
        </w:rPr>
        <w:t>Лису, лаху, наси, цян, цзинпо, пуми, ну, ачан, цзино, мэньба, дулун, лоба.</w:t>
      </w:r>
    </w:p>
    <w:p w:rsidR="00251550" w:rsidRDefault="00251550">
      <w:pPr>
        <w:tabs>
          <w:tab w:val="left" w:pos="1136"/>
        </w:tabs>
        <w:rPr>
          <w:b/>
          <w:bCs/>
          <w:snapToGrid w:val="0"/>
          <w:color w:val="000000"/>
          <w:sz w:val="28"/>
          <w:szCs w:val="28"/>
          <w:u w:val="single"/>
        </w:rPr>
      </w:pPr>
      <w:r>
        <w:rPr>
          <w:b/>
          <w:bCs/>
          <w:snapToGrid w:val="0"/>
          <w:color w:val="000000"/>
          <w:sz w:val="28"/>
          <w:szCs w:val="28"/>
          <w:u w:val="single"/>
        </w:rPr>
        <w:t>Паратайская семья...............19552</w:t>
      </w:r>
    </w:p>
    <w:p w:rsidR="00251550" w:rsidRDefault="00251550">
      <w:pPr>
        <w:tabs>
          <w:tab w:val="left" w:pos="1136"/>
        </w:tabs>
        <w:rPr>
          <w:b/>
          <w:bCs/>
          <w:snapToGrid w:val="0"/>
          <w:color w:val="000000"/>
          <w:sz w:val="28"/>
          <w:szCs w:val="28"/>
        </w:rPr>
      </w:pPr>
      <w:r>
        <w:rPr>
          <w:b/>
          <w:bCs/>
          <w:snapToGrid w:val="0"/>
          <w:color w:val="000000"/>
          <w:sz w:val="28"/>
          <w:szCs w:val="28"/>
        </w:rPr>
        <w:t>Тайская группа.....................16902</w:t>
      </w:r>
    </w:p>
    <w:p w:rsidR="00251550" w:rsidRDefault="00251550">
      <w:pPr>
        <w:tabs>
          <w:tab w:val="left" w:pos="1136"/>
        </w:tabs>
        <w:rPr>
          <w:snapToGrid w:val="0"/>
          <w:color w:val="000000"/>
          <w:sz w:val="28"/>
          <w:szCs w:val="28"/>
        </w:rPr>
      </w:pPr>
      <w:r>
        <w:rPr>
          <w:snapToGrid w:val="0"/>
          <w:color w:val="000000"/>
          <w:sz w:val="28"/>
          <w:szCs w:val="28"/>
        </w:rPr>
        <w:t>чжуан.......................................13730</w:t>
      </w:r>
    </w:p>
    <w:p w:rsidR="00251550" w:rsidRDefault="00251550">
      <w:pPr>
        <w:tabs>
          <w:tab w:val="left" w:pos="1136"/>
        </w:tabs>
        <w:rPr>
          <w:snapToGrid w:val="0"/>
          <w:color w:val="000000"/>
          <w:sz w:val="28"/>
          <w:szCs w:val="28"/>
        </w:rPr>
      </w:pPr>
      <w:r>
        <w:rPr>
          <w:snapToGrid w:val="0"/>
          <w:color w:val="000000"/>
          <w:sz w:val="28"/>
          <w:szCs w:val="28"/>
        </w:rPr>
        <w:t>а также: буи, тай, мулао, маонань</w:t>
      </w:r>
    </w:p>
    <w:p w:rsidR="00251550" w:rsidRDefault="00251550">
      <w:pPr>
        <w:tabs>
          <w:tab w:val="left" w:pos="1136"/>
        </w:tabs>
        <w:rPr>
          <w:b/>
          <w:bCs/>
          <w:snapToGrid w:val="0"/>
          <w:color w:val="000000"/>
          <w:sz w:val="28"/>
          <w:szCs w:val="28"/>
        </w:rPr>
      </w:pPr>
      <w:r>
        <w:rPr>
          <w:b/>
          <w:bCs/>
          <w:snapToGrid w:val="0"/>
          <w:color w:val="000000"/>
          <w:sz w:val="28"/>
          <w:szCs w:val="28"/>
        </w:rPr>
        <w:t>Кам-суйская группа.............1755</w:t>
      </w:r>
    </w:p>
    <w:p w:rsidR="00251550" w:rsidRDefault="00251550">
      <w:pPr>
        <w:tabs>
          <w:tab w:val="left" w:pos="1136"/>
        </w:tabs>
        <w:rPr>
          <w:snapToGrid w:val="0"/>
          <w:color w:val="000000"/>
          <w:sz w:val="28"/>
          <w:szCs w:val="28"/>
        </w:rPr>
      </w:pPr>
      <w:r>
        <w:rPr>
          <w:snapToGrid w:val="0"/>
          <w:color w:val="000000"/>
          <w:sz w:val="28"/>
          <w:szCs w:val="28"/>
        </w:rPr>
        <w:t>Дун, шуй.</w:t>
      </w:r>
    </w:p>
    <w:p w:rsidR="00251550" w:rsidRDefault="00251550">
      <w:pPr>
        <w:tabs>
          <w:tab w:val="left" w:pos="1136"/>
        </w:tabs>
        <w:rPr>
          <w:b/>
          <w:bCs/>
          <w:snapToGrid w:val="0"/>
          <w:color w:val="000000"/>
          <w:sz w:val="28"/>
          <w:szCs w:val="28"/>
        </w:rPr>
      </w:pPr>
      <w:r>
        <w:rPr>
          <w:b/>
          <w:bCs/>
          <w:snapToGrid w:val="0"/>
          <w:color w:val="000000"/>
          <w:sz w:val="28"/>
          <w:szCs w:val="28"/>
        </w:rPr>
        <w:t>Группа ли..............................840</w:t>
      </w:r>
    </w:p>
    <w:p w:rsidR="00251550" w:rsidRDefault="00251550">
      <w:pPr>
        <w:tabs>
          <w:tab w:val="left" w:pos="1136"/>
        </w:tabs>
        <w:rPr>
          <w:b/>
          <w:bCs/>
          <w:snapToGrid w:val="0"/>
          <w:color w:val="000000"/>
          <w:sz w:val="28"/>
          <w:szCs w:val="28"/>
        </w:rPr>
      </w:pPr>
      <w:r>
        <w:rPr>
          <w:b/>
          <w:bCs/>
          <w:snapToGrid w:val="0"/>
          <w:color w:val="000000"/>
          <w:sz w:val="28"/>
          <w:szCs w:val="28"/>
        </w:rPr>
        <w:t>Группа гэлао.........................55</w:t>
      </w:r>
    </w:p>
    <w:p w:rsidR="00251550" w:rsidRDefault="00251550">
      <w:pPr>
        <w:tabs>
          <w:tab w:val="left" w:pos="1136"/>
        </w:tabs>
        <w:rPr>
          <w:b/>
          <w:bCs/>
          <w:snapToGrid w:val="0"/>
          <w:color w:val="000000"/>
          <w:sz w:val="28"/>
          <w:szCs w:val="28"/>
          <w:u w:val="single"/>
        </w:rPr>
      </w:pPr>
      <w:r>
        <w:rPr>
          <w:b/>
          <w:bCs/>
          <w:snapToGrid w:val="0"/>
          <w:color w:val="000000"/>
          <w:sz w:val="28"/>
          <w:szCs w:val="28"/>
          <w:u w:val="single"/>
        </w:rPr>
        <w:t>Алтайская семья..................15840</w:t>
      </w:r>
    </w:p>
    <w:p w:rsidR="00251550" w:rsidRDefault="00251550">
      <w:pPr>
        <w:tabs>
          <w:tab w:val="left" w:pos="1136"/>
        </w:tabs>
        <w:rPr>
          <w:b/>
          <w:bCs/>
          <w:snapToGrid w:val="0"/>
          <w:color w:val="000000"/>
          <w:sz w:val="28"/>
          <w:szCs w:val="28"/>
        </w:rPr>
      </w:pPr>
      <w:r>
        <w:rPr>
          <w:b/>
          <w:bCs/>
          <w:snapToGrid w:val="0"/>
          <w:color w:val="000000"/>
          <w:sz w:val="28"/>
          <w:szCs w:val="28"/>
        </w:rPr>
        <w:t>Тюркская группа.................7264</w:t>
      </w:r>
    </w:p>
    <w:p w:rsidR="00251550" w:rsidRDefault="00251550">
      <w:pPr>
        <w:tabs>
          <w:tab w:val="left" w:pos="1136"/>
        </w:tabs>
        <w:rPr>
          <w:snapToGrid w:val="0"/>
          <w:color w:val="000000"/>
          <w:sz w:val="28"/>
          <w:szCs w:val="28"/>
        </w:rPr>
      </w:pPr>
      <w:r>
        <w:rPr>
          <w:snapToGrid w:val="0"/>
          <w:color w:val="000000"/>
          <w:sz w:val="28"/>
          <w:szCs w:val="28"/>
        </w:rPr>
        <w:t>уйгуры, казахи, киргизы, салары, узбеки, юйгу, татары</w:t>
      </w:r>
    </w:p>
    <w:p w:rsidR="00251550" w:rsidRDefault="00251550">
      <w:pPr>
        <w:tabs>
          <w:tab w:val="left" w:pos="1136"/>
        </w:tabs>
        <w:rPr>
          <w:b/>
          <w:bCs/>
          <w:snapToGrid w:val="0"/>
          <w:color w:val="000000"/>
          <w:sz w:val="28"/>
          <w:szCs w:val="28"/>
        </w:rPr>
      </w:pPr>
      <w:r>
        <w:rPr>
          <w:b/>
          <w:bCs/>
          <w:snapToGrid w:val="0"/>
          <w:color w:val="000000"/>
          <w:sz w:val="28"/>
          <w:szCs w:val="28"/>
        </w:rPr>
        <w:t>Тунгусо-маньчжурская группа..4521</w:t>
      </w:r>
    </w:p>
    <w:p w:rsidR="00251550" w:rsidRDefault="00251550">
      <w:pPr>
        <w:tabs>
          <w:tab w:val="left" w:pos="1136"/>
        </w:tabs>
        <w:rPr>
          <w:snapToGrid w:val="0"/>
          <w:color w:val="000000"/>
          <w:sz w:val="28"/>
          <w:szCs w:val="28"/>
        </w:rPr>
      </w:pPr>
      <w:r>
        <w:rPr>
          <w:snapToGrid w:val="0"/>
          <w:color w:val="000000"/>
          <w:sz w:val="28"/>
          <w:szCs w:val="28"/>
        </w:rPr>
        <w:t>маньчжуры, сибо, эвенки, орочоны, хэчжэ</w:t>
      </w:r>
    </w:p>
    <w:p w:rsidR="00251550" w:rsidRDefault="00251550">
      <w:pPr>
        <w:tabs>
          <w:tab w:val="left" w:pos="1136"/>
        </w:tabs>
        <w:rPr>
          <w:b/>
          <w:bCs/>
          <w:snapToGrid w:val="0"/>
          <w:color w:val="000000"/>
          <w:sz w:val="28"/>
          <w:szCs w:val="28"/>
        </w:rPr>
      </w:pPr>
      <w:r>
        <w:rPr>
          <w:b/>
          <w:bCs/>
          <w:snapToGrid w:val="0"/>
          <w:color w:val="000000"/>
          <w:sz w:val="28"/>
          <w:szCs w:val="28"/>
        </w:rPr>
        <w:t>Монгольская группа............4055</w:t>
      </w:r>
    </w:p>
    <w:p w:rsidR="00251550" w:rsidRDefault="00251550">
      <w:pPr>
        <w:tabs>
          <w:tab w:val="left" w:pos="1136"/>
        </w:tabs>
        <w:rPr>
          <w:snapToGrid w:val="0"/>
          <w:color w:val="000000"/>
          <w:sz w:val="28"/>
          <w:szCs w:val="28"/>
        </w:rPr>
      </w:pPr>
      <w:r>
        <w:rPr>
          <w:snapToGrid w:val="0"/>
          <w:color w:val="000000"/>
          <w:sz w:val="28"/>
          <w:szCs w:val="28"/>
        </w:rPr>
        <w:t>Моноголы КНР, дунсян, ту, дауры, баоань</w:t>
      </w:r>
    </w:p>
    <w:p w:rsidR="00251550" w:rsidRDefault="00251550">
      <w:pPr>
        <w:tabs>
          <w:tab w:val="left" w:pos="1136"/>
        </w:tabs>
        <w:rPr>
          <w:b/>
          <w:bCs/>
          <w:snapToGrid w:val="0"/>
          <w:color w:val="000000"/>
          <w:sz w:val="28"/>
          <w:szCs w:val="28"/>
          <w:u w:val="single"/>
        </w:rPr>
      </w:pPr>
      <w:r>
        <w:rPr>
          <w:b/>
          <w:bCs/>
          <w:snapToGrid w:val="0"/>
          <w:color w:val="000000"/>
          <w:sz w:val="28"/>
          <w:szCs w:val="28"/>
          <w:u w:val="single"/>
        </w:rPr>
        <w:t>Австроазиатская семья........7375</w:t>
      </w:r>
    </w:p>
    <w:p w:rsidR="00251550" w:rsidRDefault="00251550">
      <w:pPr>
        <w:tabs>
          <w:tab w:val="left" w:pos="1136"/>
        </w:tabs>
        <w:rPr>
          <w:b/>
          <w:bCs/>
          <w:snapToGrid w:val="0"/>
          <w:color w:val="000000"/>
          <w:sz w:val="28"/>
          <w:szCs w:val="28"/>
        </w:rPr>
      </w:pPr>
      <w:r>
        <w:rPr>
          <w:b/>
          <w:bCs/>
          <w:snapToGrid w:val="0"/>
          <w:color w:val="000000"/>
          <w:sz w:val="28"/>
          <w:szCs w:val="28"/>
        </w:rPr>
        <w:t>Группа мяо-яо........................6980</w:t>
      </w:r>
    </w:p>
    <w:p w:rsidR="00251550" w:rsidRDefault="00251550">
      <w:pPr>
        <w:tabs>
          <w:tab w:val="left" w:pos="1136"/>
        </w:tabs>
        <w:rPr>
          <w:snapToGrid w:val="0"/>
          <w:color w:val="000000"/>
          <w:sz w:val="28"/>
          <w:szCs w:val="28"/>
        </w:rPr>
      </w:pPr>
      <w:r>
        <w:rPr>
          <w:snapToGrid w:val="0"/>
          <w:color w:val="000000"/>
          <w:sz w:val="28"/>
          <w:szCs w:val="28"/>
        </w:rPr>
        <w:t>Мяо, яо, шэ</w:t>
      </w:r>
    </w:p>
    <w:p w:rsidR="00251550" w:rsidRDefault="00251550">
      <w:pPr>
        <w:tabs>
          <w:tab w:val="left" w:pos="1136"/>
        </w:tabs>
        <w:rPr>
          <w:b/>
          <w:bCs/>
          <w:snapToGrid w:val="0"/>
          <w:color w:val="000000"/>
          <w:sz w:val="28"/>
          <w:szCs w:val="28"/>
        </w:rPr>
      </w:pPr>
      <w:r>
        <w:rPr>
          <w:b/>
          <w:bCs/>
          <w:snapToGrid w:val="0"/>
          <w:color w:val="000000"/>
          <w:sz w:val="28"/>
          <w:szCs w:val="28"/>
        </w:rPr>
        <w:t>Группа палаунг-ва................383</w:t>
      </w:r>
    </w:p>
    <w:p w:rsidR="00251550" w:rsidRDefault="00251550">
      <w:pPr>
        <w:tabs>
          <w:tab w:val="left" w:pos="1136"/>
        </w:tabs>
        <w:rPr>
          <w:snapToGrid w:val="0"/>
          <w:color w:val="000000"/>
          <w:sz w:val="28"/>
          <w:szCs w:val="28"/>
        </w:rPr>
      </w:pPr>
      <w:r>
        <w:rPr>
          <w:snapToGrid w:val="0"/>
          <w:color w:val="000000"/>
          <w:sz w:val="28"/>
          <w:szCs w:val="28"/>
        </w:rPr>
        <w:t>Ва, булан, бэнлун</w:t>
      </w:r>
    </w:p>
    <w:p w:rsidR="00251550" w:rsidRDefault="00251550">
      <w:pPr>
        <w:tabs>
          <w:tab w:val="left" w:pos="1136"/>
        </w:tabs>
        <w:rPr>
          <w:b/>
          <w:bCs/>
          <w:snapToGrid w:val="0"/>
          <w:color w:val="000000"/>
          <w:sz w:val="28"/>
          <w:szCs w:val="28"/>
        </w:rPr>
      </w:pPr>
      <w:r>
        <w:rPr>
          <w:b/>
          <w:bCs/>
          <w:snapToGrid w:val="0"/>
          <w:color w:val="000000"/>
          <w:sz w:val="28"/>
          <w:szCs w:val="28"/>
        </w:rPr>
        <w:t>Вьет-мыонгская группа.......12</w:t>
      </w:r>
    </w:p>
    <w:p w:rsidR="00251550" w:rsidRDefault="00251550">
      <w:pPr>
        <w:tabs>
          <w:tab w:val="left" w:pos="1136"/>
        </w:tabs>
        <w:rPr>
          <w:snapToGrid w:val="0"/>
          <w:color w:val="000000"/>
          <w:sz w:val="28"/>
          <w:szCs w:val="28"/>
        </w:rPr>
      </w:pPr>
      <w:r>
        <w:rPr>
          <w:snapToGrid w:val="0"/>
          <w:color w:val="000000"/>
          <w:sz w:val="28"/>
          <w:szCs w:val="28"/>
        </w:rPr>
        <w:t>Вьеты, корейцы, гаошань, памирские народы, русские</w:t>
      </w:r>
    </w:p>
    <w:p w:rsidR="00251550" w:rsidRDefault="00251550">
      <w:pPr>
        <w:tabs>
          <w:tab w:val="left" w:pos="1136"/>
        </w:tabs>
        <w:rPr>
          <w:b/>
          <w:bCs/>
          <w:snapToGrid w:val="0"/>
          <w:color w:val="000000"/>
          <w:sz w:val="28"/>
          <w:szCs w:val="28"/>
        </w:rPr>
      </w:pPr>
      <w:r>
        <w:rPr>
          <w:b/>
          <w:bCs/>
          <w:snapToGrid w:val="0"/>
          <w:color w:val="000000"/>
          <w:sz w:val="28"/>
          <w:szCs w:val="28"/>
        </w:rPr>
        <w:t>Другие и неизвестные...........635</w:t>
      </w:r>
    </w:p>
    <w:p w:rsidR="00251550" w:rsidRDefault="00251550">
      <w:pPr>
        <w:tabs>
          <w:tab w:val="left" w:pos="1136"/>
        </w:tabs>
        <w:rPr>
          <w:snapToGrid w:val="0"/>
          <w:sz w:val="28"/>
          <w:szCs w:val="28"/>
        </w:rPr>
      </w:pPr>
      <w:r>
        <w:rPr>
          <w:b/>
          <w:bCs/>
          <w:snapToGrid w:val="0"/>
          <w:color w:val="000000"/>
          <w:sz w:val="28"/>
          <w:szCs w:val="28"/>
          <w:u w:val="single"/>
        </w:rPr>
        <w:t>ВСЕГО.....................................1039677</w:t>
      </w:r>
    </w:p>
    <w:p w:rsidR="00251550" w:rsidRDefault="00251550">
      <w:pPr>
        <w:tabs>
          <w:tab w:val="left" w:pos="1136"/>
        </w:tabs>
        <w:rPr>
          <w:b/>
          <w:bCs/>
          <w:i/>
          <w:iCs/>
          <w:snapToGrid w:val="0"/>
          <w:sz w:val="28"/>
          <w:szCs w:val="28"/>
        </w:rPr>
      </w:pPr>
    </w:p>
    <w:p w:rsidR="00251550" w:rsidRDefault="00251550">
      <w:pPr>
        <w:tabs>
          <w:tab w:val="left" w:pos="1136"/>
        </w:tabs>
        <w:rPr>
          <w:b/>
          <w:bCs/>
          <w:i/>
          <w:iCs/>
          <w:snapToGrid w:val="0"/>
          <w:sz w:val="28"/>
          <w:szCs w:val="28"/>
        </w:rPr>
      </w:pPr>
      <w:r>
        <w:rPr>
          <w:b/>
          <w:bCs/>
          <w:i/>
          <w:iCs/>
          <w:snapToGrid w:val="0"/>
          <w:sz w:val="28"/>
          <w:szCs w:val="28"/>
        </w:rPr>
        <w:t>Приложение 2</w:t>
      </w:r>
    </w:p>
    <w:p w:rsidR="00251550" w:rsidRDefault="00251550">
      <w:pPr>
        <w:tabs>
          <w:tab w:val="left" w:pos="1136"/>
        </w:tabs>
        <w:rPr>
          <w:b/>
          <w:bCs/>
          <w:i/>
          <w:iCs/>
          <w:snapToGrid w:val="0"/>
          <w:sz w:val="28"/>
          <w:szCs w:val="28"/>
        </w:rPr>
      </w:pPr>
    </w:p>
    <w:p w:rsidR="00251550" w:rsidRDefault="00251550">
      <w:pPr>
        <w:tabs>
          <w:tab w:val="left" w:pos="1136"/>
        </w:tabs>
        <w:rPr>
          <w:snapToGrid w:val="0"/>
          <w:sz w:val="28"/>
          <w:szCs w:val="28"/>
        </w:rPr>
      </w:pPr>
      <w:r>
        <w:rPr>
          <w:snapToGrid w:val="0"/>
          <w:sz w:val="28"/>
          <w:szCs w:val="28"/>
        </w:rPr>
        <w:t xml:space="preserve">         народы                        тыс. чел</w:t>
      </w:r>
    </w:p>
    <w:p w:rsidR="00251550" w:rsidRDefault="00251550">
      <w:pPr>
        <w:tabs>
          <w:tab w:val="left" w:pos="1136"/>
        </w:tabs>
        <w:rPr>
          <w:b/>
          <w:bCs/>
          <w:snapToGrid w:val="0"/>
          <w:sz w:val="28"/>
          <w:szCs w:val="28"/>
        </w:rPr>
      </w:pPr>
      <w:r>
        <w:rPr>
          <w:b/>
          <w:bCs/>
          <w:snapToGrid w:val="0"/>
          <w:sz w:val="28"/>
          <w:szCs w:val="28"/>
        </w:rPr>
        <w:t>Германская группа..............72247</w:t>
      </w:r>
    </w:p>
    <w:p w:rsidR="00251550" w:rsidRDefault="00251550">
      <w:pPr>
        <w:tabs>
          <w:tab w:val="left" w:pos="1136"/>
        </w:tabs>
        <w:rPr>
          <w:snapToGrid w:val="0"/>
          <w:sz w:val="28"/>
          <w:szCs w:val="28"/>
        </w:rPr>
      </w:pPr>
      <w:r>
        <w:rPr>
          <w:snapToGrid w:val="0"/>
          <w:sz w:val="28"/>
          <w:szCs w:val="28"/>
        </w:rPr>
        <w:t>немцы, австрийцы, голландцы</w:t>
      </w:r>
    </w:p>
    <w:p w:rsidR="00251550" w:rsidRDefault="00251550">
      <w:pPr>
        <w:tabs>
          <w:tab w:val="left" w:pos="1136"/>
        </w:tabs>
        <w:rPr>
          <w:snapToGrid w:val="0"/>
          <w:sz w:val="28"/>
          <w:szCs w:val="28"/>
        </w:rPr>
      </w:pPr>
      <w:r>
        <w:rPr>
          <w:snapToGrid w:val="0"/>
          <w:sz w:val="28"/>
          <w:szCs w:val="28"/>
        </w:rPr>
        <w:t>датчане, американцы, евреи</w:t>
      </w:r>
    </w:p>
    <w:p w:rsidR="00251550" w:rsidRDefault="00251550">
      <w:pPr>
        <w:tabs>
          <w:tab w:val="left" w:pos="1136"/>
        </w:tabs>
        <w:rPr>
          <w:snapToGrid w:val="0"/>
          <w:sz w:val="28"/>
          <w:szCs w:val="28"/>
        </w:rPr>
      </w:pPr>
      <w:r>
        <w:rPr>
          <w:snapToGrid w:val="0"/>
          <w:sz w:val="28"/>
          <w:szCs w:val="28"/>
        </w:rPr>
        <w:t>англичане, германошвейцарцы</w:t>
      </w:r>
    </w:p>
    <w:p w:rsidR="00251550" w:rsidRDefault="00251550">
      <w:pPr>
        <w:tabs>
          <w:tab w:val="left" w:pos="1136"/>
        </w:tabs>
        <w:rPr>
          <w:snapToGrid w:val="0"/>
          <w:sz w:val="28"/>
          <w:szCs w:val="28"/>
        </w:rPr>
      </w:pPr>
      <w:r>
        <w:rPr>
          <w:snapToGrid w:val="0"/>
          <w:sz w:val="28"/>
          <w:szCs w:val="28"/>
        </w:rPr>
        <w:t>фламандцы, шведы, фризы</w:t>
      </w:r>
    </w:p>
    <w:p w:rsidR="00251550" w:rsidRDefault="00251550">
      <w:pPr>
        <w:tabs>
          <w:tab w:val="left" w:pos="1136"/>
        </w:tabs>
        <w:rPr>
          <w:snapToGrid w:val="0"/>
          <w:sz w:val="28"/>
          <w:szCs w:val="28"/>
        </w:rPr>
      </w:pPr>
      <w:r>
        <w:rPr>
          <w:snapToGrid w:val="0"/>
          <w:sz w:val="28"/>
          <w:szCs w:val="28"/>
        </w:rPr>
        <w:t>англоканадцы, люксембуржцы</w:t>
      </w:r>
    </w:p>
    <w:p w:rsidR="00251550" w:rsidRDefault="00251550">
      <w:pPr>
        <w:tabs>
          <w:tab w:val="left" w:pos="1136"/>
        </w:tabs>
        <w:rPr>
          <w:snapToGrid w:val="0"/>
          <w:sz w:val="28"/>
          <w:szCs w:val="28"/>
        </w:rPr>
      </w:pPr>
      <w:r>
        <w:rPr>
          <w:snapToGrid w:val="0"/>
          <w:sz w:val="28"/>
          <w:szCs w:val="28"/>
        </w:rPr>
        <w:t>англоавстралийцы, норвежцы</w:t>
      </w:r>
    </w:p>
    <w:p w:rsidR="00251550" w:rsidRDefault="00251550">
      <w:pPr>
        <w:tabs>
          <w:tab w:val="left" w:pos="1136"/>
        </w:tabs>
        <w:rPr>
          <w:b/>
          <w:bCs/>
          <w:snapToGrid w:val="0"/>
          <w:sz w:val="28"/>
          <w:szCs w:val="28"/>
        </w:rPr>
      </w:pPr>
      <w:r>
        <w:rPr>
          <w:b/>
          <w:bCs/>
          <w:snapToGrid w:val="0"/>
          <w:sz w:val="28"/>
          <w:szCs w:val="28"/>
        </w:rPr>
        <w:t>Романская группа................952</w:t>
      </w:r>
    </w:p>
    <w:p w:rsidR="00251550" w:rsidRDefault="00251550">
      <w:pPr>
        <w:tabs>
          <w:tab w:val="left" w:pos="1136"/>
        </w:tabs>
        <w:rPr>
          <w:snapToGrid w:val="0"/>
          <w:sz w:val="28"/>
          <w:szCs w:val="28"/>
        </w:rPr>
      </w:pPr>
      <w:r>
        <w:rPr>
          <w:snapToGrid w:val="0"/>
          <w:sz w:val="28"/>
          <w:szCs w:val="28"/>
        </w:rPr>
        <w:t>итальянцы, испанцы, французы</w:t>
      </w:r>
    </w:p>
    <w:p w:rsidR="00251550" w:rsidRDefault="00251550">
      <w:pPr>
        <w:tabs>
          <w:tab w:val="left" w:pos="1136"/>
        </w:tabs>
        <w:rPr>
          <w:snapToGrid w:val="0"/>
          <w:sz w:val="28"/>
          <w:szCs w:val="28"/>
        </w:rPr>
      </w:pPr>
      <w:r>
        <w:rPr>
          <w:snapToGrid w:val="0"/>
          <w:sz w:val="28"/>
          <w:szCs w:val="28"/>
        </w:rPr>
        <w:t>португальцы, румыны, чилийцы</w:t>
      </w:r>
    </w:p>
    <w:p w:rsidR="00251550" w:rsidRDefault="00251550">
      <w:pPr>
        <w:tabs>
          <w:tab w:val="left" w:pos="1136"/>
        </w:tabs>
        <w:rPr>
          <w:snapToGrid w:val="0"/>
          <w:sz w:val="28"/>
          <w:szCs w:val="28"/>
        </w:rPr>
      </w:pPr>
      <w:r>
        <w:rPr>
          <w:snapToGrid w:val="0"/>
          <w:sz w:val="28"/>
          <w:szCs w:val="28"/>
        </w:rPr>
        <w:t>бразильцы</w:t>
      </w:r>
    </w:p>
    <w:p w:rsidR="00251550" w:rsidRDefault="00251550">
      <w:pPr>
        <w:tabs>
          <w:tab w:val="left" w:pos="1136"/>
        </w:tabs>
        <w:rPr>
          <w:b/>
          <w:bCs/>
          <w:snapToGrid w:val="0"/>
          <w:sz w:val="28"/>
          <w:szCs w:val="28"/>
        </w:rPr>
      </w:pPr>
      <w:r>
        <w:rPr>
          <w:b/>
          <w:bCs/>
          <w:snapToGrid w:val="0"/>
          <w:sz w:val="28"/>
          <w:szCs w:val="28"/>
        </w:rPr>
        <w:t>Славянская группа..............672</w:t>
      </w:r>
    </w:p>
    <w:p w:rsidR="00251550" w:rsidRDefault="00251550">
      <w:pPr>
        <w:tabs>
          <w:tab w:val="left" w:pos="1136"/>
        </w:tabs>
        <w:rPr>
          <w:snapToGrid w:val="0"/>
          <w:sz w:val="28"/>
          <w:szCs w:val="28"/>
        </w:rPr>
      </w:pPr>
      <w:r>
        <w:rPr>
          <w:snapToGrid w:val="0"/>
          <w:sz w:val="28"/>
          <w:szCs w:val="28"/>
        </w:rPr>
        <w:t>югославцы, поляки, чехи</w:t>
      </w:r>
    </w:p>
    <w:p w:rsidR="00251550" w:rsidRDefault="00251550">
      <w:pPr>
        <w:tabs>
          <w:tab w:val="left" w:pos="1136"/>
        </w:tabs>
        <w:rPr>
          <w:b/>
          <w:bCs/>
          <w:snapToGrid w:val="0"/>
          <w:sz w:val="28"/>
          <w:szCs w:val="28"/>
        </w:rPr>
      </w:pPr>
      <w:r>
        <w:rPr>
          <w:b/>
          <w:bCs/>
          <w:snapToGrid w:val="0"/>
          <w:sz w:val="28"/>
          <w:szCs w:val="28"/>
        </w:rPr>
        <w:t>Семитская группа................115</w:t>
      </w:r>
    </w:p>
    <w:p w:rsidR="00251550" w:rsidRDefault="00251550">
      <w:pPr>
        <w:tabs>
          <w:tab w:val="left" w:pos="1136"/>
        </w:tabs>
        <w:rPr>
          <w:snapToGrid w:val="0"/>
          <w:sz w:val="28"/>
          <w:szCs w:val="28"/>
        </w:rPr>
      </w:pPr>
      <w:r>
        <w:rPr>
          <w:snapToGrid w:val="0"/>
          <w:sz w:val="28"/>
          <w:szCs w:val="28"/>
        </w:rPr>
        <w:t>марокканцы, тунисцы, иорданцы</w:t>
      </w:r>
    </w:p>
    <w:p w:rsidR="00251550" w:rsidRDefault="00251550">
      <w:pPr>
        <w:tabs>
          <w:tab w:val="left" w:pos="1136"/>
        </w:tabs>
        <w:rPr>
          <w:snapToGrid w:val="0"/>
          <w:sz w:val="28"/>
          <w:szCs w:val="28"/>
        </w:rPr>
      </w:pPr>
      <w:r>
        <w:rPr>
          <w:snapToGrid w:val="0"/>
          <w:sz w:val="28"/>
          <w:szCs w:val="28"/>
        </w:rPr>
        <w:t>египтяне, сирийцы, алжирцы</w:t>
      </w:r>
    </w:p>
    <w:p w:rsidR="00251550" w:rsidRDefault="00251550">
      <w:pPr>
        <w:tabs>
          <w:tab w:val="left" w:pos="1136"/>
        </w:tabs>
        <w:rPr>
          <w:snapToGrid w:val="0"/>
          <w:sz w:val="28"/>
          <w:szCs w:val="28"/>
        </w:rPr>
      </w:pPr>
      <w:r>
        <w:rPr>
          <w:snapToGrid w:val="0"/>
          <w:sz w:val="28"/>
          <w:szCs w:val="28"/>
        </w:rPr>
        <w:t>турки, греки, цыгане, индийцы</w:t>
      </w:r>
    </w:p>
    <w:p w:rsidR="00251550" w:rsidRDefault="00251550">
      <w:pPr>
        <w:tabs>
          <w:tab w:val="left" w:pos="1136"/>
        </w:tabs>
        <w:rPr>
          <w:snapToGrid w:val="0"/>
          <w:sz w:val="28"/>
          <w:szCs w:val="28"/>
        </w:rPr>
      </w:pPr>
      <w:r>
        <w:rPr>
          <w:snapToGrid w:val="0"/>
          <w:sz w:val="28"/>
          <w:szCs w:val="28"/>
        </w:rPr>
        <w:t>персы, венгры, пакистанцы</w:t>
      </w:r>
    </w:p>
    <w:p w:rsidR="00251550" w:rsidRDefault="00251550">
      <w:pPr>
        <w:tabs>
          <w:tab w:val="left" w:pos="1136"/>
        </w:tabs>
        <w:rPr>
          <w:snapToGrid w:val="0"/>
          <w:sz w:val="28"/>
          <w:szCs w:val="28"/>
        </w:rPr>
      </w:pPr>
      <w:r>
        <w:rPr>
          <w:snapToGrid w:val="0"/>
          <w:sz w:val="28"/>
          <w:szCs w:val="28"/>
        </w:rPr>
        <w:t>корейцы, японцы, финны</w:t>
      </w:r>
    </w:p>
    <w:p w:rsidR="00251550" w:rsidRDefault="00251550">
      <w:pPr>
        <w:tabs>
          <w:tab w:val="left" w:pos="1136"/>
        </w:tabs>
        <w:rPr>
          <w:snapToGrid w:val="0"/>
          <w:sz w:val="28"/>
          <w:szCs w:val="28"/>
        </w:rPr>
      </w:pPr>
      <w:r>
        <w:rPr>
          <w:snapToGrid w:val="0"/>
          <w:sz w:val="28"/>
          <w:szCs w:val="28"/>
        </w:rPr>
        <w:t>индонезийцы, филиппинцы</w:t>
      </w:r>
    </w:p>
    <w:p w:rsidR="00251550" w:rsidRDefault="00251550">
      <w:pPr>
        <w:tabs>
          <w:tab w:val="left" w:pos="1136"/>
        </w:tabs>
        <w:rPr>
          <w:b/>
          <w:bCs/>
          <w:snapToGrid w:val="0"/>
          <w:sz w:val="28"/>
          <w:szCs w:val="28"/>
          <w:u w:val="single"/>
        </w:rPr>
      </w:pPr>
      <w:r>
        <w:rPr>
          <w:b/>
          <w:bCs/>
          <w:snapToGrid w:val="0"/>
          <w:sz w:val="28"/>
          <w:szCs w:val="28"/>
          <w:u w:val="single"/>
        </w:rPr>
        <w:t>ВСЕГО..................................76258</w:t>
      </w:r>
    </w:p>
    <w:p w:rsidR="00251550" w:rsidRDefault="00251550">
      <w:pPr>
        <w:tabs>
          <w:tab w:val="left" w:pos="1136"/>
        </w:tabs>
        <w:jc w:val="center"/>
        <w:rPr>
          <w:b/>
          <w:bCs/>
          <w:snapToGrid w:val="0"/>
          <w:sz w:val="28"/>
          <w:szCs w:val="28"/>
        </w:rPr>
      </w:pPr>
      <w:r>
        <w:rPr>
          <w:b/>
          <w:bCs/>
          <w:snapToGrid w:val="0"/>
          <w:sz w:val="28"/>
          <w:szCs w:val="28"/>
          <w:u w:val="single"/>
        </w:rPr>
        <w:br w:type="page"/>
      </w:r>
      <w:r>
        <w:rPr>
          <w:b/>
          <w:bCs/>
          <w:snapToGrid w:val="0"/>
          <w:sz w:val="28"/>
          <w:szCs w:val="28"/>
        </w:rPr>
        <w:t>Список литературы:</w:t>
      </w:r>
    </w:p>
    <w:p w:rsidR="00251550" w:rsidRDefault="00251550">
      <w:pPr>
        <w:tabs>
          <w:tab w:val="left" w:pos="1136"/>
        </w:tabs>
        <w:jc w:val="center"/>
        <w:rPr>
          <w:b/>
          <w:bCs/>
          <w:snapToGrid w:val="0"/>
          <w:sz w:val="28"/>
          <w:szCs w:val="28"/>
        </w:rPr>
      </w:pPr>
    </w:p>
    <w:p w:rsidR="00251550" w:rsidRDefault="00251550">
      <w:pPr>
        <w:pStyle w:val="a4"/>
        <w:numPr>
          <w:ilvl w:val="0"/>
          <w:numId w:val="19"/>
        </w:numPr>
        <w:tabs>
          <w:tab w:val="clear" w:pos="786"/>
        </w:tabs>
        <w:ind w:left="0" w:firstLine="0"/>
        <w:jc w:val="left"/>
        <w:rPr>
          <w:sz w:val="28"/>
          <w:szCs w:val="28"/>
        </w:rPr>
      </w:pPr>
      <w:r>
        <w:rPr>
          <w:sz w:val="28"/>
          <w:szCs w:val="28"/>
        </w:rPr>
        <w:t>Демографические исследования. Москва. 1988г.</w:t>
      </w:r>
    </w:p>
    <w:p w:rsidR="00251550" w:rsidRDefault="00251550">
      <w:pPr>
        <w:pStyle w:val="a4"/>
        <w:numPr>
          <w:ilvl w:val="0"/>
          <w:numId w:val="19"/>
        </w:numPr>
        <w:tabs>
          <w:tab w:val="clear" w:pos="786"/>
        </w:tabs>
        <w:ind w:left="0" w:firstLine="0"/>
        <w:jc w:val="left"/>
        <w:rPr>
          <w:sz w:val="28"/>
          <w:szCs w:val="28"/>
        </w:rPr>
      </w:pPr>
      <w:r>
        <w:rPr>
          <w:sz w:val="28"/>
          <w:szCs w:val="28"/>
        </w:rPr>
        <w:t>Энциклопедический демографический словарь. Москва.                  1988г.</w:t>
      </w:r>
    </w:p>
    <w:p w:rsidR="00251550" w:rsidRDefault="00251550">
      <w:pPr>
        <w:pStyle w:val="a4"/>
        <w:numPr>
          <w:ilvl w:val="0"/>
          <w:numId w:val="19"/>
        </w:numPr>
        <w:tabs>
          <w:tab w:val="clear" w:pos="786"/>
        </w:tabs>
        <w:ind w:left="0" w:firstLine="0"/>
        <w:jc w:val="left"/>
        <w:rPr>
          <w:sz w:val="28"/>
          <w:szCs w:val="28"/>
        </w:rPr>
      </w:pPr>
      <w:r>
        <w:rPr>
          <w:sz w:val="28"/>
          <w:szCs w:val="28"/>
        </w:rPr>
        <w:t>“Народонаселение”. Энциклопедический словарь. Москва. 1994г.</w:t>
      </w:r>
    </w:p>
    <w:p w:rsidR="00251550" w:rsidRDefault="00251550">
      <w:pPr>
        <w:pStyle w:val="a4"/>
        <w:numPr>
          <w:ilvl w:val="0"/>
          <w:numId w:val="19"/>
        </w:numPr>
        <w:tabs>
          <w:tab w:val="clear" w:pos="786"/>
        </w:tabs>
        <w:ind w:left="0" w:firstLine="0"/>
        <w:jc w:val="left"/>
        <w:rPr>
          <w:sz w:val="28"/>
          <w:szCs w:val="28"/>
        </w:rPr>
      </w:pPr>
      <w:r>
        <w:rPr>
          <w:sz w:val="28"/>
          <w:szCs w:val="28"/>
        </w:rPr>
        <w:t>«Население мира». Этнодемографический справочник. Москва. 1986г.</w:t>
      </w:r>
    </w:p>
    <w:p w:rsidR="00251550" w:rsidRDefault="00251550">
      <w:pPr>
        <w:pStyle w:val="21"/>
        <w:tabs>
          <w:tab w:val="clear" w:pos="1136"/>
          <w:tab w:val="clear" w:pos="3119"/>
          <w:tab w:val="clear" w:pos="6237"/>
        </w:tabs>
        <w:rPr>
          <w:sz w:val="28"/>
          <w:szCs w:val="28"/>
        </w:rPr>
      </w:pPr>
      <w:r>
        <w:rPr>
          <w:sz w:val="28"/>
          <w:szCs w:val="28"/>
        </w:rPr>
        <w:t xml:space="preserve">5.       Население Китая. Баженова Е.С., Островский А.В. </w:t>
      </w:r>
    </w:p>
    <w:p w:rsidR="00251550" w:rsidRDefault="00251550">
      <w:pPr>
        <w:pStyle w:val="21"/>
        <w:tabs>
          <w:tab w:val="clear" w:pos="1136"/>
          <w:tab w:val="clear" w:pos="3119"/>
          <w:tab w:val="clear" w:pos="6237"/>
        </w:tabs>
        <w:rPr>
          <w:sz w:val="28"/>
          <w:szCs w:val="28"/>
        </w:rPr>
      </w:pPr>
      <w:r>
        <w:rPr>
          <w:sz w:val="28"/>
          <w:szCs w:val="28"/>
        </w:rPr>
        <w:t>Москва. 1991г.</w:t>
      </w:r>
    </w:p>
    <w:p w:rsidR="00251550" w:rsidRDefault="00251550">
      <w:pPr>
        <w:pStyle w:val="21"/>
        <w:tabs>
          <w:tab w:val="clear" w:pos="1136"/>
          <w:tab w:val="clear" w:pos="3119"/>
          <w:tab w:val="clear" w:pos="6237"/>
        </w:tabs>
        <w:rPr>
          <w:sz w:val="28"/>
          <w:szCs w:val="28"/>
        </w:rPr>
      </w:pPr>
      <w:r>
        <w:rPr>
          <w:sz w:val="28"/>
          <w:szCs w:val="28"/>
        </w:rPr>
        <w:t xml:space="preserve">6. </w:t>
      </w:r>
      <w:r>
        <w:rPr>
          <w:sz w:val="28"/>
          <w:szCs w:val="28"/>
        </w:rPr>
        <w:tab/>
        <w:t xml:space="preserve">И. Ушкалов. Демографическое настоящее и будущее Европы//МЭ и МО. - 1991. - N 6. </w:t>
      </w:r>
    </w:p>
    <w:p w:rsidR="00251550" w:rsidRDefault="00251550">
      <w:pPr>
        <w:pStyle w:val="a4"/>
        <w:ind w:firstLine="0"/>
        <w:jc w:val="left"/>
        <w:rPr>
          <w:sz w:val="28"/>
          <w:szCs w:val="28"/>
        </w:rPr>
      </w:pPr>
    </w:p>
    <w:p w:rsidR="00251550" w:rsidRDefault="00251550">
      <w:pPr>
        <w:tabs>
          <w:tab w:val="left" w:pos="1136"/>
        </w:tabs>
        <w:rPr>
          <w:snapToGrid w:val="0"/>
          <w:sz w:val="28"/>
          <w:szCs w:val="28"/>
        </w:rPr>
      </w:pPr>
    </w:p>
    <w:p w:rsidR="00251550" w:rsidRDefault="00251550">
      <w:pPr>
        <w:rPr>
          <w:sz w:val="28"/>
          <w:szCs w:val="28"/>
        </w:rPr>
      </w:pPr>
      <w:bookmarkStart w:id="0" w:name="_GoBack"/>
      <w:bookmarkEnd w:id="0"/>
    </w:p>
    <w:sectPr w:rsidR="00251550">
      <w:footerReference w:type="default" r:id="rId15"/>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ADA" w:rsidRDefault="00E14ADA">
      <w:r>
        <w:separator/>
      </w:r>
    </w:p>
  </w:endnote>
  <w:endnote w:type="continuationSeparator" w:id="0">
    <w:p w:rsidR="00E14ADA" w:rsidRDefault="00E1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550" w:rsidRDefault="00251550">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D115D">
      <w:rPr>
        <w:rStyle w:val="aa"/>
        <w:noProof/>
      </w:rPr>
      <w:t>3</w:t>
    </w:r>
    <w:r>
      <w:rPr>
        <w:rStyle w:val="aa"/>
      </w:rPr>
      <w:fldChar w:fldCharType="end"/>
    </w:r>
  </w:p>
  <w:p w:rsidR="00251550" w:rsidRDefault="002515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ADA" w:rsidRDefault="00E14ADA">
      <w:r>
        <w:separator/>
      </w:r>
    </w:p>
  </w:footnote>
  <w:footnote w:type="continuationSeparator" w:id="0">
    <w:p w:rsidR="00E14ADA" w:rsidRDefault="00E14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0782"/>
    <w:multiLevelType w:val="singleLevel"/>
    <w:tmpl w:val="7902C59E"/>
    <w:lvl w:ilvl="0">
      <w:start w:val="1970"/>
      <w:numFmt w:val="decimal"/>
      <w:lvlText w:val="%1"/>
      <w:lvlJc w:val="left"/>
      <w:pPr>
        <w:tabs>
          <w:tab w:val="num" w:pos="4260"/>
        </w:tabs>
        <w:ind w:left="4260" w:hanging="3120"/>
      </w:pPr>
      <w:rPr>
        <w:rFonts w:hint="default"/>
      </w:rPr>
    </w:lvl>
  </w:abstractNum>
  <w:abstractNum w:abstractNumId="1">
    <w:nsid w:val="0A28510D"/>
    <w:multiLevelType w:val="singleLevel"/>
    <w:tmpl w:val="4E6E3B50"/>
    <w:lvl w:ilvl="0">
      <w:start w:val="1"/>
      <w:numFmt w:val="decimal"/>
      <w:lvlText w:val="%1)"/>
      <w:lvlJc w:val="left"/>
      <w:pPr>
        <w:tabs>
          <w:tab w:val="num" w:pos="831"/>
        </w:tabs>
        <w:ind w:left="831" w:hanging="405"/>
      </w:pPr>
      <w:rPr>
        <w:rFonts w:hint="default"/>
      </w:rPr>
    </w:lvl>
  </w:abstractNum>
  <w:abstractNum w:abstractNumId="2">
    <w:nsid w:val="0B416A47"/>
    <w:multiLevelType w:val="singleLevel"/>
    <w:tmpl w:val="C950B580"/>
    <w:lvl w:ilvl="0">
      <w:start w:val="1995"/>
      <w:numFmt w:val="decimal"/>
      <w:lvlText w:val="%1"/>
      <w:lvlJc w:val="left"/>
      <w:pPr>
        <w:tabs>
          <w:tab w:val="num" w:pos="4170"/>
        </w:tabs>
        <w:ind w:left="4170" w:hanging="3105"/>
      </w:pPr>
      <w:rPr>
        <w:rFonts w:hint="default"/>
      </w:rPr>
    </w:lvl>
  </w:abstractNum>
  <w:abstractNum w:abstractNumId="3">
    <w:nsid w:val="0D8E35B7"/>
    <w:multiLevelType w:val="singleLevel"/>
    <w:tmpl w:val="DC30B780"/>
    <w:lvl w:ilvl="0">
      <w:start w:val="1970"/>
      <w:numFmt w:val="decimal"/>
      <w:lvlText w:val="%1"/>
      <w:lvlJc w:val="left"/>
      <w:pPr>
        <w:tabs>
          <w:tab w:val="num" w:pos="4140"/>
        </w:tabs>
        <w:ind w:left="4140" w:hanging="3105"/>
      </w:pPr>
      <w:rPr>
        <w:rFonts w:hint="default"/>
      </w:rPr>
    </w:lvl>
  </w:abstractNum>
  <w:abstractNum w:abstractNumId="4">
    <w:nsid w:val="19644EE3"/>
    <w:multiLevelType w:val="singleLevel"/>
    <w:tmpl w:val="1B0CE1F4"/>
    <w:lvl w:ilvl="0">
      <w:start w:val="1960"/>
      <w:numFmt w:val="decimal"/>
      <w:lvlText w:val="%1"/>
      <w:lvlJc w:val="left"/>
      <w:pPr>
        <w:tabs>
          <w:tab w:val="num" w:pos="4260"/>
        </w:tabs>
        <w:ind w:left="4260" w:hanging="3120"/>
      </w:pPr>
      <w:rPr>
        <w:rFonts w:hint="default"/>
      </w:rPr>
    </w:lvl>
  </w:abstractNum>
  <w:abstractNum w:abstractNumId="5">
    <w:nsid w:val="259631CD"/>
    <w:multiLevelType w:val="singleLevel"/>
    <w:tmpl w:val="98289DF4"/>
    <w:lvl w:ilvl="0">
      <w:start w:val="1"/>
      <w:numFmt w:val="bullet"/>
      <w:lvlText w:val=""/>
      <w:lvlJc w:val="left"/>
      <w:pPr>
        <w:tabs>
          <w:tab w:val="num" w:pos="360"/>
        </w:tabs>
        <w:ind w:left="360" w:hanging="360"/>
      </w:pPr>
      <w:rPr>
        <w:rFonts w:ascii="Wingdings" w:hAnsi="Wingdings" w:cs="Wingdings" w:hint="default"/>
      </w:rPr>
    </w:lvl>
  </w:abstractNum>
  <w:abstractNum w:abstractNumId="6">
    <w:nsid w:val="2728669D"/>
    <w:multiLevelType w:val="singleLevel"/>
    <w:tmpl w:val="AD0A0C5A"/>
    <w:lvl w:ilvl="0">
      <w:start w:val="1992"/>
      <w:numFmt w:val="decimal"/>
      <w:lvlText w:val="%1"/>
      <w:lvlJc w:val="left"/>
      <w:pPr>
        <w:tabs>
          <w:tab w:val="num" w:pos="4200"/>
        </w:tabs>
        <w:ind w:left="4200" w:hanging="3165"/>
      </w:pPr>
      <w:rPr>
        <w:rFonts w:hint="default"/>
        <w:color w:val="auto"/>
      </w:rPr>
    </w:lvl>
  </w:abstractNum>
  <w:abstractNum w:abstractNumId="7">
    <w:nsid w:val="3A3E2205"/>
    <w:multiLevelType w:val="singleLevel"/>
    <w:tmpl w:val="AE50DE88"/>
    <w:lvl w:ilvl="0">
      <w:start w:val="1960"/>
      <w:numFmt w:val="decimal"/>
      <w:lvlText w:val="%1"/>
      <w:lvlJc w:val="left"/>
      <w:pPr>
        <w:tabs>
          <w:tab w:val="num" w:pos="3975"/>
        </w:tabs>
        <w:ind w:left="3975" w:hanging="2835"/>
      </w:pPr>
      <w:rPr>
        <w:rFonts w:hint="default"/>
      </w:rPr>
    </w:lvl>
  </w:abstractNum>
  <w:abstractNum w:abstractNumId="8">
    <w:nsid w:val="3BB01A82"/>
    <w:multiLevelType w:val="singleLevel"/>
    <w:tmpl w:val="3012AA6A"/>
    <w:lvl w:ilvl="0">
      <w:start w:val="1"/>
      <w:numFmt w:val="decimal"/>
      <w:lvlText w:val="%1."/>
      <w:lvlJc w:val="left"/>
      <w:pPr>
        <w:tabs>
          <w:tab w:val="num" w:pos="786"/>
        </w:tabs>
        <w:ind w:left="786" w:hanging="360"/>
      </w:pPr>
      <w:rPr>
        <w:rFonts w:hint="default"/>
      </w:rPr>
    </w:lvl>
  </w:abstractNum>
  <w:abstractNum w:abstractNumId="9">
    <w:nsid w:val="424B71D4"/>
    <w:multiLevelType w:val="singleLevel"/>
    <w:tmpl w:val="0419000F"/>
    <w:lvl w:ilvl="0">
      <w:start w:val="7"/>
      <w:numFmt w:val="decimal"/>
      <w:lvlText w:val="%1."/>
      <w:lvlJc w:val="left"/>
      <w:pPr>
        <w:tabs>
          <w:tab w:val="num" w:pos="360"/>
        </w:tabs>
        <w:ind w:left="360" w:hanging="360"/>
      </w:pPr>
      <w:rPr>
        <w:rFonts w:hint="default"/>
        <w:b w:val="0"/>
        <w:bCs w:val="0"/>
      </w:rPr>
    </w:lvl>
  </w:abstractNum>
  <w:abstractNum w:abstractNumId="10">
    <w:nsid w:val="44971F05"/>
    <w:multiLevelType w:val="multilevel"/>
    <w:tmpl w:val="4ED000DC"/>
    <w:lvl w:ilvl="0">
      <w:start w:val="1960"/>
      <w:numFmt w:val="decimal"/>
      <w:lvlText w:val="%1"/>
      <w:lvlJc w:val="left"/>
      <w:pPr>
        <w:tabs>
          <w:tab w:val="num" w:pos="2550"/>
        </w:tabs>
        <w:ind w:left="2550" w:hanging="2550"/>
      </w:pPr>
      <w:rPr>
        <w:rFonts w:hint="default"/>
      </w:rPr>
    </w:lvl>
    <w:lvl w:ilvl="1">
      <w:start w:val="1964"/>
      <w:numFmt w:val="decimal"/>
      <w:lvlText w:val="%1-%2"/>
      <w:lvlJc w:val="left"/>
      <w:pPr>
        <w:tabs>
          <w:tab w:val="num" w:pos="3690"/>
        </w:tabs>
        <w:ind w:left="3690" w:hanging="2550"/>
      </w:pPr>
      <w:rPr>
        <w:rFonts w:hint="default"/>
      </w:rPr>
    </w:lvl>
    <w:lvl w:ilvl="2">
      <w:start w:val="1"/>
      <w:numFmt w:val="decimal"/>
      <w:lvlText w:val="%1-%2.%3"/>
      <w:lvlJc w:val="left"/>
      <w:pPr>
        <w:tabs>
          <w:tab w:val="num" w:pos="4830"/>
        </w:tabs>
        <w:ind w:left="4830" w:hanging="2550"/>
      </w:pPr>
      <w:rPr>
        <w:rFonts w:hint="default"/>
      </w:rPr>
    </w:lvl>
    <w:lvl w:ilvl="3">
      <w:start w:val="1"/>
      <w:numFmt w:val="decimal"/>
      <w:lvlText w:val="%1-%2.%3.%4"/>
      <w:lvlJc w:val="left"/>
      <w:pPr>
        <w:tabs>
          <w:tab w:val="num" w:pos="5970"/>
        </w:tabs>
        <w:ind w:left="5970" w:hanging="2550"/>
      </w:pPr>
      <w:rPr>
        <w:rFonts w:hint="default"/>
      </w:rPr>
    </w:lvl>
    <w:lvl w:ilvl="4">
      <w:start w:val="1"/>
      <w:numFmt w:val="decimal"/>
      <w:lvlText w:val="%1-%2.%3.%4.%5"/>
      <w:lvlJc w:val="left"/>
      <w:pPr>
        <w:tabs>
          <w:tab w:val="num" w:pos="7110"/>
        </w:tabs>
        <w:ind w:left="7110" w:hanging="2550"/>
      </w:pPr>
      <w:rPr>
        <w:rFonts w:hint="default"/>
      </w:rPr>
    </w:lvl>
    <w:lvl w:ilvl="5">
      <w:start w:val="1"/>
      <w:numFmt w:val="decimal"/>
      <w:lvlText w:val="%1-%2.%3.%4.%5.%6"/>
      <w:lvlJc w:val="left"/>
      <w:pPr>
        <w:tabs>
          <w:tab w:val="num" w:pos="8250"/>
        </w:tabs>
        <w:ind w:left="8250" w:hanging="2550"/>
      </w:pPr>
      <w:rPr>
        <w:rFonts w:hint="default"/>
      </w:rPr>
    </w:lvl>
    <w:lvl w:ilvl="6">
      <w:start w:val="1"/>
      <w:numFmt w:val="decimal"/>
      <w:lvlText w:val="%1-%2.%3.%4.%5.%6.%7"/>
      <w:lvlJc w:val="left"/>
      <w:pPr>
        <w:tabs>
          <w:tab w:val="num" w:pos="9390"/>
        </w:tabs>
        <w:ind w:left="9390" w:hanging="2550"/>
      </w:pPr>
      <w:rPr>
        <w:rFonts w:hint="default"/>
      </w:rPr>
    </w:lvl>
    <w:lvl w:ilvl="7">
      <w:start w:val="1"/>
      <w:numFmt w:val="decimal"/>
      <w:lvlText w:val="%1-%2.%3.%4.%5.%6.%7.%8"/>
      <w:lvlJc w:val="left"/>
      <w:pPr>
        <w:tabs>
          <w:tab w:val="num" w:pos="10530"/>
        </w:tabs>
        <w:ind w:left="10530" w:hanging="2550"/>
      </w:pPr>
      <w:rPr>
        <w:rFonts w:hint="default"/>
      </w:rPr>
    </w:lvl>
    <w:lvl w:ilvl="8">
      <w:start w:val="1"/>
      <w:numFmt w:val="decimal"/>
      <w:lvlText w:val="%1-%2.%3.%4.%5.%6.%7.%8.%9"/>
      <w:lvlJc w:val="left"/>
      <w:pPr>
        <w:tabs>
          <w:tab w:val="num" w:pos="11670"/>
        </w:tabs>
        <w:ind w:left="11670" w:hanging="2550"/>
      </w:pPr>
      <w:rPr>
        <w:rFonts w:hint="default"/>
      </w:rPr>
    </w:lvl>
  </w:abstractNum>
  <w:abstractNum w:abstractNumId="11">
    <w:nsid w:val="485226BC"/>
    <w:multiLevelType w:val="singleLevel"/>
    <w:tmpl w:val="0419000F"/>
    <w:lvl w:ilvl="0">
      <w:start w:val="5"/>
      <w:numFmt w:val="decimal"/>
      <w:lvlText w:val="%1."/>
      <w:lvlJc w:val="left"/>
      <w:pPr>
        <w:tabs>
          <w:tab w:val="num" w:pos="360"/>
        </w:tabs>
        <w:ind w:left="360" w:hanging="360"/>
      </w:pPr>
      <w:rPr>
        <w:rFonts w:hint="default"/>
      </w:rPr>
    </w:lvl>
  </w:abstractNum>
  <w:abstractNum w:abstractNumId="12">
    <w:nsid w:val="55D22960"/>
    <w:multiLevelType w:val="singleLevel"/>
    <w:tmpl w:val="08AC1FC0"/>
    <w:lvl w:ilvl="0">
      <w:start w:val="1960"/>
      <w:numFmt w:val="decimal"/>
      <w:lvlText w:val="%1"/>
      <w:lvlJc w:val="left"/>
      <w:pPr>
        <w:tabs>
          <w:tab w:val="num" w:pos="3690"/>
        </w:tabs>
        <w:ind w:left="3690" w:hanging="2550"/>
      </w:pPr>
      <w:rPr>
        <w:rFonts w:hint="default"/>
      </w:rPr>
    </w:lvl>
  </w:abstractNum>
  <w:abstractNum w:abstractNumId="13">
    <w:nsid w:val="560412CD"/>
    <w:multiLevelType w:val="singleLevel"/>
    <w:tmpl w:val="D2B4FA16"/>
    <w:lvl w:ilvl="0">
      <w:start w:val="1995"/>
      <w:numFmt w:val="decimal"/>
      <w:lvlText w:val="%1"/>
      <w:lvlJc w:val="left"/>
      <w:pPr>
        <w:tabs>
          <w:tab w:val="num" w:pos="4260"/>
        </w:tabs>
        <w:ind w:left="4260" w:hanging="3120"/>
      </w:pPr>
      <w:rPr>
        <w:rFonts w:hint="default"/>
      </w:rPr>
    </w:lvl>
  </w:abstractNum>
  <w:abstractNum w:abstractNumId="14">
    <w:nsid w:val="5DC0561D"/>
    <w:multiLevelType w:val="singleLevel"/>
    <w:tmpl w:val="9E860DBE"/>
    <w:lvl w:ilvl="0">
      <w:start w:val="1980"/>
      <w:numFmt w:val="decimal"/>
      <w:lvlText w:val="%1"/>
      <w:lvlJc w:val="left"/>
      <w:pPr>
        <w:tabs>
          <w:tab w:val="num" w:pos="4260"/>
        </w:tabs>
        <w:ind w:left="4260" w:hanging="3120"/>
      </w:pPr>
      <w:rPr>
        <w:rFonts w:hint="default"/>
      </w:rPr>
    </w:lvl>
  </w:abstractNum>
  <w:abstractNum w:abstractNumId="15">
    <w:nsid w:val="69926418"/>
    <w:multiLevelType w:val="singleLevel"/>
    <w:tmpl w:val="7FC04C2E"/>
    <w:lvl w:ilvl="0">
      <w:start w:val="1980"/>
      <w:numFmt w:val="decimal"/>
      <w:lvlText w:val="%1"/>
      <w:lvlJc w:val="left"/>
      <w:pPr>
        <w:tabs>
          <w:tab w:val="num" w:pos="4215"/>
        </w:tabs>
        <w:ind w:left="4215" w:hanging="3150"/>
      </w:pPr>
      <w:rPr>
        <w:rFonts w:hint="default"/>
      </w:rPr>
    </w:lvl>
  </w:abstractNum>
  <w:abstractNum w:abstractNumId="16">
    <w:nsid w:val="79C95A4F"/>
    <w:multiLevelType w:val="singleLevel"/>
    <w:tmpl w:val="0419000F"/>
    <w:lvl w:ilvl="0">
      <w:start w:val="6"/>
      <w:numFmt w:val="decimal"/>
      <w:lvlText w:val="%1."/>
      <w:lvlJc w:val="left"/>
      <w:pPr>
        <w:tabs>
          <w:tab w:val="num" w:pos="360"/>
        </w:tabs>
        <w:ind w:left="360" w:hanging="360"/>
      </w:pPr>
      <w:rPr>
        <w:rFonts w:hint="default"/>
      </w:rPr>
    </w:lvl>
  </w:abstractNum>
  <w:abstractNum w:abstractNumId="17">
    <w:nsid w:val="7C592E82"/>
    <w:multiLevelType w:val="singleLevel"/>
    <w:tmpl w:val="F8ACA142"/>
    <w:lvl w:ilvl="0">
      <w:start w:val="1965"/>
      <w:numFmt w:val="decimal"/>
      <w:lvlText w:val="%1"/>
      <w:lvlJc w:val="left"/>
      <w:pPr>
        <w:tabs>
          <w:tab w:val="num" w:pos="4260"/>
        </w:tabs>
        <w:ind w:left="4260" w:hanging="3120"/>
      </w:pPr>
      <w:rPr>
        <w:rFonts w:hint="default"/>
      </w:rPr>
    </w:lvl>
  </w:abstractNum>
  <w:abstractNum w:abstractNumId="18">
    <w:nsid w:val="7D8771AA"/>
    <w:multiLevelType w:val="singleLevel"/>
    <w:tmpl w:val="BCA477EA"/>
    <w:lvl w:ilvl="0">
      <w:start w:val="1980"/>
      <w:numFmt w:val="decimal"/>
      <w:lvlText w:val="%1"/>
      <w:lvlJc w:val="left"/>
      <w:pPr>
        <w:tabs>
          <w:tab w:val="num" w:pos="1995"/>
        </w:tabs>
        <w:ind w:left="1995" w:hanging="1995"/>
      </w:pPr>
      <w:rPr>
        <w:rFonts w:hint="default"/>
      </w:rPr>
    </w:lvl>
  </w:abstractNum>
  <w:num w:numId="1">
    <w:abstractNumId w:val="7"/>
  </w:num>
  <w:num w:numId="2">
    <w:abstractNumId w:val="12"/>
  </w:num>
  <w:num w:numId="3">
    <w:abstractNumId w:val="10"/>
  </w:num>
  <w:num w:numId="4">
    <w:abstractNumId w:val="3"/>
  </w:num>
  <w:num w:numId="5">
    <w:abstractNumId w:val="6"/>
  </w:num>
  <w:num w:numId="6">
    <w:abstractNumId w:val="4"/>
  </w:num>
  <w:num w:numId="7">
    <w:abstractNumId w:val="17"/>
  </w:num>
  <w:num w:numId="8">
    <w:abstractNumId w:val="0"/>
  </w:num>
  <w:num w:numId="9">
    <w:abstractNumId w:val="14"/>
  </w:num>
  <w:num w:numId="10">
    <w:abstractNumId w:val="13"/>
  </w:num>
  <w:num w:numId="11">
    <w:abstractNumId w:val="15"/>
  </w:num>
  <w:num w:numId="12">
    <w:abstractNumId w:val="2"/>
  </w:num>
  <w:num w:numId="13">
    <w:abstractNumId w:val="11"/>
  </w:num>
  <w:num w:numId="14">
    <w:abstractNumId w:val="5"/>
  </w:num>
  <w:num w:numId="15">
    <w:abstractNumId w:val="1"/>
  </w:num>
  <w:num w:numId="16">
    <w:abstractNumId w:val="16"/>
  </w:num>
  <w:num w:numId="17">
    <w:abstractNumId w:val="9"/>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550"/>
    <w:rsid w:val="00251550"/>
    <w:rsid w:val="005B330D"/>
    <w:rsid w:val="005D115D"/>
    <w:rsid w:val="00657094"/>
    <w:rsid w:val="009831BC"/>
    <w:rsid w:val="00C4069C"/>
    <w:rsid w:val="00E14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5C7BC79A-5E25-4642-BBC7-C2342889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b/>
      <w:bCs/>
      <w:sz w:val="32"/>
      <w:szCs w:val="32"/>
    </w:rPr>
  </w:style>
  <w:style w:type="paragraph" w:styleId="2">
    <w:name w:val="heading 2"/>
    <w:basedOn w:val="a"/>
    <w:next w:val="a"/>
    <w:link w:val="20"/>
    <w:uiPriority w:val="99"/>
    <w:qFormat/>
    <w:pPr>
      <w:keepNext/>
      <w:tabs>
        <w:tab w:val="left" w:pos="1134"/>
      </w:tabs>
      <w:jc w:val="both"/>
      <w:outlineLvl w:val="1"/>
    </w:pPr>
    <w:rPr>
      <w:sz w:val="32"/>
      <w:szCs w:val="32"/>
    </w:rPr>
  </w:style>
  <w:style w:type="paragraph" w:styleId="3">
    <w:name w:val="heading 3"/>
    <w:basedOn w:val="a"/>
    <w:next w:val="a"/>
    <w:link w:val="30"/>
    <w:uiPriority w:val="99"/>
    <w:qFormat/>
    <w:pPr>
      <w:keepNext/>
      <w:tabs>
        <w:tab w:val="left" w:pos="1136"/>
      </w:tabs>
      <w:outlineLvl w:val="2"/>
    </w:pPr>
    <w:rPr>
      <w:sz w:val="32"/>
      <w:szCs w:val="32"/>
    </w:rPr>
  </w:style>
  <w:style w:type="paragraph" w:styleId="4">
    <w:name w:val="heading 4"/>
    <w:basedOn w:val="a"/>
    <w:next w:val="a"/>
    <w:link w:val="40"/>
    <w:uiPriority w:val="99"/>
    <w:qFormat/>
    <w:pPr>
      <w:keepNext/>
      <w:tabs>
        <w:tab w:val="left" w:pos="1136"/>
      </w:tabs>
      <w:outlineLvl w:val="3"/>
    </w:pPr>
    <w:rPr>
      <w:i/>
      <w:iCs/>
      <w:sz w:val="32"/>
      <w:szCs w:val="32"/>
      <w:shd w:val="pct30" w:color="000000" w:fill="FFFFFF"/>
    </w:rPr>
  </w:style>
  <w:style w:type="paragraph" w:styleId="5">
    <w:name w:val="heading 5"/>
    <w:basedOn w:val="a"/>
    <w:next w:val="a"/>
    <w:link w:val="50"/>
    <w:uiPriority w:val="99"/>
    <w:qFormat/>
    <w:pPr>
      <w:keepNext/>
      <w:shd w:val="clear" w:color="auto" w:fill="C0C0C0"/>
      <w:tabs>
        <w:tab w:val="left" w:pos="1136"/>
      </w:tabs>
      <w:jc w:val="both"/>
      <w:outlineLvl w:val="4"/>
    </w:pPr>
    <w:rPr>
      <w:sz w:val="32"/>
      <w:szCs w:val="32"/>
    </w:rPr>
  </w:style>
  <w:style w:type="paragraph" w:styleId="6">
    <w:name w:val="heading 6"/>
    <w:basedOn w:val="a"/>
    <w:next w:val="a"/>
    <w:link w:val="60"/>
    <w:uiPriority w:val="99"/>
    <w:qFormat/>
    <w:pPr>
      <w:keepNext/>
      <w:shd w:val="clear" w:color="auto" w:fill="C0C0C0"/>
      <w:tabs>
        <w:tab w:val="left" w:pos="1136"/>
        <w:tab w:val="left" w:pos="1988"/>
        <w:tab w:val="left" w:pos="3402"/>
      </w:tabs>
      <w:outlineLvl w:val="5"/>
    </w:pPr>
    <w:rPr>
      <w:b/>
      <w:bCs/>
      <w:sz w:val="32"/>
      <w:szCs w:val="32"/>
    </w:rPr>
  </w:style>
  <w:style w:type="paragraph" w:styleId="7">
    <w:name w:val="heading 7"/>
    <w:basedOn w:val="a"/>
    <w:next w:val="a"/>
    <w:link w:val="70"/>
    <w:uiPriority w:val="99"/>
    <w:qFormat/>
    <w:pPr>
      <w:keepNext/>
      <w:jc w:val="center"/>
      <w:outlineLvl w:val="6"/>
    </w:pPr>
    <w:rPr>
      <w:b/>
      <w:bCs/>
      <w:sz w:val="44"/>
      <w:szCs w:val="44"/>
    </w:rPr>
  </w:style>
  <w:style w:type="paragraph" w:styleId="8">
    <w:name w:val="heading 8"/>
    <w:basedOn w:val="a"/>
    <w:next w:val="a"/>
    <w:link w:val="80"/>
    <w:uiPriority w:val="99"/>
    <w:qFormat/>
    <w:pPr>
      <w:keepNext/>
      <w:jc w:val="center"/>
      <w:outlineLvl w:val="7"/>
    </w:pPr>
    <w:rPr>
      <w:b/>
      <w:bCs/>
      <w:sz w:val="32"/>
      <w:szCs w:val="32"/>
    </w:rPr>
  </w:style>
  <w:style w:type="paragraph" w:styleId="9">
    <w:name w:val="heading 9"/>
    <w:basedOn w:val="a"/>
    <w:next w:val="a"/>
    <w:link w:val="90"/>
    <w:uiPriority w:val="99"/>
    <w:qFormat/>
    <w:pPr>
      <w:keepNext/>
      <w:tabs>
        <w:tab w:val="left" w:pos="1136"/>
        <w:tab w:val="left" w:pos="2835"/>
        <w:tab w:val="left" w:pos="3119"/>
        <w:tab w:val="left" w:pos="6237"/>
      </w:tabs>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caption"/>
    <w:basedOn w:val="a"/>
    <w:next w:val="a"/>
    <w:uiPriority w:val="99"/>
    <w:qFormat/>
    <w:pPr>
      <w:spacing w:before="120" w:after="120"/>
    </w:pPr>
    <w:rPr>
      <w:b/>
      <w:bCs/>
    </w:rPr>
  </w:style>
  <w:style w:type="paragraph" w:styleId="a4">
    <w:name w:val="Body Text Indent"/>
    <w:basedOn w:val="a"/>
    <w:link w:val="a5"/>
    <w:uiPriority w:val="99"/>
    <w:pPr>
      <w:ind w:firstLine="426"/>
      <w:jc w:val="both"/>
    </w:pPr>
    <w:rPr>
      <w:sz w:val="24"/>
      <w:szCs w:val="24"/>
    </w:rPr>
  </w:style>
  <w:style w:type="character" w:customStyle="1" w:styleId="a5">
    <w:name w:val="Основной текст с отступом Знак"/>
    <w:link w:val="a4"/>
    <w:uiPriority w:val="99"/>
    <w:semiHidden/>
    <w:rPr>
      <w:sz w:val="20"/>
      <w:szCs w:val="20"/>
    </w:rPr>
  </w:style>
  <w:style w:type="paragraph" w:styleId="a6">
    <w:name w:val="Body Text"/>
    <w:basedOn w:val="a"/>
    <w:link w:val="a7"/>
    <w:uiPriority w:val="99"/>
    <w:pPr>
      <w:tabs>
        <w:tab w:val="left" w:pos="1136"/>
      </w:tabs>
    </w:pPr>
    <w:rPr>
      <w:b/>
      <w:bCs/>
      <w:sz w:val="32"/>
      <w:szCs w:val="32"/>
    </w:rPr>
  </w:style>
  <w:style w:type="character" w:customStyle="1" w:styleId="a7">
    <w:name w:val="Основной текст Знак"/>
    <w:link w:val="a6"/>
    <w:uiPriority w:val="99"/>
    <w:semiHidden/>
    <w:rPr>
      <w:sz w:val="20"/>
      <w:szCs w:val="20"/>
    </w:rPr>
  </w:style>
  <w:style w:type="paragraph" w:styleId="21">
    <w:name w:val="Body Text 2"/>
    <w:basedOn w:val="a"/>
    <w:link w:val="22"/>
    <w:uiPriority w:val="99"/>
    <w:pPr>
      <w:tabs>
        <w:tab w:val="left" w:pos="1136"/>
        <w:tab w:val="left" w:pos="3119"/>
        <w:tab w:val="left" w:pos="6237"/>
      </w:tabs>
    </w:pPr>
    <w:rPr>
      <w:sz w:val="32"/>
      <w:szCs w:val="32"/>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tabs>
        <w:tab w:val="left" w:pos="360"/>
      </w:tabs>
      <w:ind w:left="360" w:hanging="360"/>
      <w:jc w:val="both"/>
    </w:pPr>
    <w:rPr>
      <w:i/>
      <w:iCs/>
      <w:sz w:val="32"/>
      <w:szCs w:val="32"/>
    </w:rPr>
  </w:style>
  <w:style w:type="character" w:customStyle="1" w:styleId="24">
    <w:name w:val="Основной текст с отступом 2 Знак"/>
    <w:link w:val="23"/>
    <w:uiPriority w:val="99"/>
    <w:semiHidden/>
    <w:rPr>
      <w:sz w:val="20"/>
      <w:szCs w:val="20"/>
    </w:rPr>
  </w:style>
  <w:style w:type="paragraph" w:styleId="31">
    <w:name w:val="Body Text 3"/>
    <w:basedOn w:val="a"/>
    <w:link w:val="32"/>
    <w:uiPriority w:val="99"/>
    <w:pPr>
      <w:jc w:val="both"/>
    </w:pPr>
    <w:rPr>
      <w:sz w:val="32"/>
      <w:szCs w:val="32"/>
    </w:rPr>
  </w:style>
  <w:style w:type="character" w:customStyle="1" w:styleId="32">
    <w:name w:val="Основной текст 3 Знак"/>
    <w:link w:val="31"/>
    <w:uiPriority w:val="99"/>
    <w:semiHidden/>
    <w:rPr>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5560</Words>
  <Characters>31693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1</vt:lpstr>
    </vt:vector>
  </TitlesOfParts>
  <Company>2304039</Company>
  <LinksUpToDate>false</LinksUpToDate>
  <CharactersWithSpaces>37179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Вайнер Людмила</dc:creator>
  <cp:keywords/>
  <dc:description/>
  <cp:lastModifiedBy>admin</cp:lastModifiedBy>
  <cp:revision>2</cp:revision>
  <cp:lastPrinted>1999-12-08T16:42:00Z</cp:lastPrinted>
  <dcterms:created xsi:type="dcterms:W3CDTF">2014-02-17T08:17:00Z</dcterms:created>
  <dcterms:modified xsi:type="dcterms:W3CDTF">2014-02-17T08:17:00Z</dcterms:modified>
</cp:coreProperties>
</file>