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15" w:rsidRDefault="00B91D15" w:rsidP="00CA46A2">
      <w:pPr>
        <w:jc w:val="center"/>
        <w:rPr>
          <w:rFonts w:ascii="Times New Roman" w:hAnsi="Times New Roman"/>
          <w:caps/>
        </w:rPr>
      </w:pPr>
    </w:p>
    <w:p w:rsidR="009911BF" w:rsidRPr="006220B0" w:rsidRDefault="009911BF" w:rsidP="00CA46A2">
      <w:pPr>
        <w:jc w:val="center"/>
        <w:rPr>
          <w:rFonts w:ascii="Times New Roman" w:hAnsi="Times New Roman"/>
          <w:caps/>
        </w:rPr>
      </w:pPr>
      <w:r w:rsidRPr="006220B0">
        <w:rPr>
          <w:rFonts w:ascii="Times New Roman" w:hAnsi="Times New Roman"/>
          <w:caps/>
        </w:rPr>
        <w:t>ФЕДЕРАЛЬНОЕ АГЕНТСТВО ПО ОБРАЗОВАНИЮ</w:t>
      </w:r>
    </w:p>
    <w:p w:rsidR="009911BF" w:rsidRPr="006220B0" w:rsidRDefault="009911BF" w:rsidP="00CA46A2">
      <w:pPr>
        <w:jc w:val="center"/>
        <w:rPr>
          <w:rFonts w:ascii="Times New Roman" w:hAnsi="Times New Roman"/>
          <w:caps/>
        </w:rPr>
      </w:pPr>
      <w:r w:rsidRPr="006220B0">
        <w:rPr>
          <w:rFonts w:ascii="Times New Roman" w:hAnsi="Times New Roman"/>
          <w:caps/>
        </w:rPr>
        <w:t>Федеральное государственное образовательное учреждение</w:t>
      </w:r>
    </w:p>
    <w:p w:rsidR="009911BF" w:rsidRPr="006220B0" w:rsidRDefault="009911BF" w:rsidP="00CA46A2">
      <w:pPr>
        <w:jc w:val="center"/>
        <w:rPr>
          <w:rFonts w:ascii="Times New Roman" w:hAnsi="Times New Roman"/>
          <w:caps/>
        </w:rPr>
      </w:pPr>
      <w:r w:rsidRPr="006220B0">
        <w:rPr>
          <w:rFonts w:ascii="Times New Roman" w:hAnsi="Times New Roman"/>
          <w:caps/>
        </w:rPr>
        <w:t>высшего профессионального образования</w:t>
      </w:r>
    </w:p>
    <w:p w:rsidR="009911BF" w:rsidRDefault="009911BF" w:rsidP="00CA46A2">
      <w:pPr>
        <w:jc w:val="center"/>
        <w:rPr>
          <w:rFonts w:ascii="Times New Roman" w:hAnsi="Times New Roman"/>
          <w:caps/>
        </w:rPr>
      </w:pPr>
      <w:r w:rsidRPr="006220B0">
        <w:rPr>
          <w:rFonts w:ascii="Times New Roman" w:hAnsi="Times New Roman"/>
          <w:caps/>
        </w:rPr>
        <w:t>«ЮЖНЫЙ ФЕДЕРАЛЬНЫЙ УНИВЕРСИТЕТ»</w:t>
      </w:r>
    </w:p>
    <w:p w:rsidR="009911BF" w:rsidRPr="006220B0" w:rsidRDefault="009911BF" w:rsidP="00CA46A2">
      <w:pPr>
        <w:jc w:val="center"/>
        <w:rPr>
          <w:rFonts w:ascii="Times New Roman" w:hAnsi="Times New Roman"/>
          <w:caps/>
        </w:rPr>
      </w:pPr>
    </w:p>
    <w:p w:rsidR="009911BF" w:rsidRPr="00B03593" w:rsidRDefault="009911BF" w:rsidP="00CA46A2">
      <w:pPr>
        <w:jc w:val="center"/>
        <w:rPr>
          <w:rFonts w:ascii="Times New Roman" w:hAnsi="Times New Roman"/>
        </w:rPr>
      </w:pPr>
      <w:r w:rsidRPr="00B03593">
        <w:rPr>
          <w:rFonts w:ascii="Times New Roman" w:hAnsi="Times New Roman"/>
        </w:rPr>
        <w:t>Экономический факультет</w:t>
      </w:r>
    </w:p>
    <w:p w:rsidR="009911BF" w:rsidRPr="00B03593" w:rsidRDefault="009911BF" w:rsidP="00CA46A2">
      <w:pPr>
        <w:jc w:val="center"/>
        <w:rPr>
          <w:rFonts w:ascii="Times New Roman" w:hAnsi="Times New Roman"/>
        </w:rPr>
      </w:pPr>
      <w:r w:rsidRPr="00B03593">
        <w:rPr>
          <w:rFonts w:ascii="Times New Roman" w:hAnsi="Times New Roman"/>
        </w:rPr>
        <w:t>Кафедра мировой экономики и международных отношений</w:t>
      </w:r>
    </w:p>
    <w:p w:rsidR="009911BF" w:rsidRDefault="009911BF" w:rsidP="00CA46A2"/>
    <w:p w:rsidR="009911BF" w:rsidRDefault="009911BF" w:rsidP="00CA46A2"/>
    <w:p w:rsidR="009911BF" w:rsidRPr="00CA46A2" w:rsidRDefault="009911BF" w:rsidP="00CA46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9911BF" w:rsidRDefault="009911BF" w:rsidP="00CA46A2">
      <w:pPr>
        <w:jc w:val="center"/>
        <w:rPr>
          <w:rFonts w:ascii="Times New Roman" w:hAnsi="Times New Roman"/>
          <w:sz w:val="28"/>
          <w:szCs w:val="28"/>
        </w:rPr>
      </w:pPr>
      <w:r w:rsidRPr="00B03593">
        <w:rPr>
          <w:rFonts w:ascii="Times New Roman" w:hAnsi="Times New Roman"/>
          <w:sz w:val="28"/>
          <w:szCs w:val="28"/>
        </w:rPr>
        <w:t>на тему:</w:t>
      </w:r>
    </w:p>
    <w:p w:rsidR="009911BF" w:rsidRPr="006220B0" w:rsidRDefault="009911BF" w:rsidP="00CA46A2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6220B0">
        <w:rPr>
          <w:rFonts w:ascii="Times New Roman" w:hAnsi="Times New Roman"/>
          <w:caps/>
          <w:sz w:val="28"/>
          <w:szCs w:val="28"/>
        </w:rPr>
        <w:t>«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>ДЕНЕЖНАЯ СИСТЕМА ЯПОНИИ</w:t>
      </w:r>
      <w:r w:rsidRPr="006220B0">
        <w:rPr>
          <w:rFonts w:ascii="Times New Roman" w:hAnsi="Times New Roman"/>
          <w:caps/>
          <w:sz w:val="28"/>
          <w:szCs w:val="28"/>
        </w:rPr>
        <w:t>»</w:t>
      </w:r>
    </w:p>
    <w:p w:rsidR="009911BF" w:rsidRDefault="009911BF" w:rsidP="00CA46A2">
      <w:pPr>
        <w:jc w:val="right"/>
      </w:pPr>
    </w:p>
    <w:p w:rsidR="009911BF" w:rsidRDefault="009911BF" w:rsidP="00CA46A2">
      <w:pPr>
        <w:jc w:val="right"/>
      </w:pPr>
    </w:p>
    <w:p w:rsidR="009911BF" w:rsidRDefault="009911BF" w:rsidP="00CA46A2">
      <w:pPr>
        <w:jc w:val="right"/>
        <w:rPr>
          <w:rFonts w:ascii="Times New Roman" w:hAnsi="Times New Roman"/>
          <w:sz w:val="28"/>
        </w:rPr>
      </w:pPr>
      <w:r w:rsidRPr="00E6398B">
        <w:rPr>
          <w:rFonts w:ascii="Times New Roman" w:hAnsi="Times New Roman"/>
          <w:sz w:val="28"/>
        </w:rPr>
        <w:t>студент</w:t>
      </w:r>
      <w:r>
        <w:rPr>
          <w:rFonts w:ascii="Times New Roman" w:hAnsi="Times New Roman"/>
          <w:sz w:val="28"/>
        </w:rPr>
        <w:t>ы 3</w:t>
      </w:r>
      <w:r w:rsidRPr="00E6398B">
        <w:rPr>
          <w:rFonts w:ascii="Times New Roman" w:hAnsi="Times New Roman"/>
          <w:sz w:val="28"/>
        </w:rPr>
        <w:t xml:space="preserve"> курса</w:t>
      </w:r>
      <w:r>
        <w:rPr>
          <w:rFonts w:ascii="Times New Roman" w:hAnsi="Times New Roman"/>
          <w:sz w:val="28"/>
        </w:rPr>
        <w:t xml:space="preserve"> специальности</w:t>
      </w:r>
    </w:p>
    <w:p w:rsidR="009911BF" w:rsidRPr="00E6398B" w:rsidRDefault="009911BF" w:rsidP="00CA46A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«Мировая экономика»</w:t>
      </w:r>
      <w:r w:rsidRPr="00E6398B">
        <w:rPr>
          <w:rFonts w:ascii="Times New Roman" w:hAnsi="Times New Roman"/>
          <w:sz w:val="28"/>
        </w:rPr>
        <w:t xml:space="preserve"> </w:t>
      </w:r>
    </w:p>
    <w:p w:rsidR="009911BF" w:rsidRDefault="009911BF" w:rsidP="00CA46A2">
      <w:pPr>
        <w:jc w:val="right"/>
        <w:rPr>
          <w:rFonts w:ascii="Times New Roman" w:hAnsi="Times New Roman"/>
          <w:sz w:val="28"/>
        </w:rPr>
      </w:pPr>
      <w:r w:rsidRPr="00E6398B">
        <w:rPr>
          <w:rFonts w:ascii="Times New Roman" w:hAnsi="Times New Roman"/>
          <w:sz w:val="28"/>
        </w:rPr>
        <w:t>Абгарян</w:t>
      </w:r>
      <w:r w:rsidRPr="006220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</w:p>
    <w:p w:rsidR="009911BF" w:rsidRPr="00E6398B" w:rsidRDefault="009911BF" w:rsidP="00CA46A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Мурадов Б.</w:t>
      </w:r>
    </w:p>
    <w:p w:rsidR="009911BF" w:rsidRDefault="009911BF" w:rsidP="00CA46A2">
      <w:pPr>
        <w:rPr>
          <w:rFonts w:ascii="Times New Roman" w:hAnsi="Times New Roman"/>
        </w:rPr>
      </w:pPr>
    </w:p>
    <w:p w:rsidR="009911BF" w:rsidRDefault="009911BF" w:rsidP="00CA46A2">
      <w:pPr>
        <w:rPr>
          <w:rFonts w:ascii="Times New Roman" w:hAnsi="Times New Roman"/>
        </w:rPr>
      </w:pPr>
    </w:p>
    <w:p w:rsidR="009911BF" w:rsidRDefault="009911BF" w:rsidP="00CA46A2">
      <w:pPr>
        <w:rPr>
          <w:rFonts w:ascii="Times New Roman" w:hAnsi="Times New Roman"/>
        </w:rPr>
      </w:pPr>
    </w:p>
    <w:p w:rsidR="009911BF" w:rsidRDefault="009911BF" w:rsidP="00CA46A2">
      <w:pPr>
        <w:rPr>
          <w:rFonts w:ascii="Times New Roman" w:hAnsi="Times New Roman"/>
        </w:rPr>
      </w:pPr>
    </w:p>
    <w:p w:rsidR="009911BF" w:rsidRDefault="009911BF" w:rsidP="00CA46A2">
      <w:pPr>
        <w:rPr>
          <w:rFonts w:ascii="Times New Roman" w:hAnsi="Times New Roman"/>
        </w:rPr>
      </w:pPr>
    </w:p>
    <w:p w:rsidR="009911BF" w:rsidRDefault="009911BF" w:rsidP="00CA46A2">
      <w:pPr>
        <w:rPr>
          <w:rFonts w:ascii="Times New Roman" w:hAnsi="Times New Roman"/>
        </w:rPr>
      </w:pPr>
    </w:p>
    <w:p w:rsidR="009911BF" w:rsidRDefault="009911BF" w:rsidP="00CA46A2">
      <w:pPr>
        <w:rPr>
          <w:rFonts w:ascii="Times New Roman" w:hAnsi="Times New Roman"/>
        </w:rPr>
      </w:pPr>
    </w:p>
    <w:p w:rsidR="009911BF" w:rsidRPr="00B03593" w:rsidRDefault="009911BF" w:rsidP="00CA46A2">
      <w:pPr>
        <w:rPr>
          <w:rFonts w:ascii="Times New Roman" w:hAnsi="Times New Roman"/>
        </w:rPr>
      </w:pPr>
    </w:p>
    <w:p w:rsidR="009911BF" w:rsidRPr="00E6398B" w:rsidRDefault="009911BF" w:rsidP="00CA46A2">
      <w:pPr>
        <w:jc w:val="center"/>
        <w:rPr>
          <w:rFonts w:ascii="Times New Roman" w:hAnsi="Times New Roman"/>
          <w:sz w:val="28"/>
        </w:rPr>
      </w:pPr>
      <w:r w:rsidRPr="00E6398B">
        <w:rPr>
          <w:rFonts w:ascii="Times New Roman" w:hAnsi="Times New Roman"/>
          <w:sz w:val="28"/>
        </w:rPr>
        <w:t>г. Ростов-на-Дону</w:t>
      </w:r>
    </w:p>
    <w:p w:rsidR="009911BF" w:rsidRPr="00E6398B" w:rsidRDefault="009911BF" w:rsidP="00CA46A2">
      <w:pPr>
        <w:jc w:val="center"/>
        <w:rPr>
          <w:rFonts w:ascii="Times New Roman" w:hAnsi="Times New Roman"/>
          <w:sz w:val="28"/>
        </w:rPr>
      </w:pPr>
      <w:r w:rsidRPr="00E6398B">
        <w:rPr>
          <w:rFonts w:ascii="Times New Roman" w:hAnsi="Times New Roman"/>
          <w:sz w:val="28"/>
        </w:rPr>
        <w:t>2010</w:t>
      </w:r>
    </w:p>
    <w:p w:rsidR="009911BF" w:rsidRDefault="009911BF">
      <w:pPr>
        <w:pStyle w:val="12"/>
        <w:rPr>
          <w:rFonts w:ascii="Times New Roman" w:hAnsi="Times New Roman"/>
          <w:b w:val="0"/>
          <w:sz w:val="32"/>
        </w:rPr>
      </w:pPr>
    </w:p>
    <w:p w:rsidR="009911BF" w:rsidRDefault="009911BF" w:rsidP="00CF0E5E">
      <w:pPr>
        <w:jc w:val="center"/>
      </w:pPr>
      <w:r w:rsidRPr="00CF0E5E">
        <w:rPr>
          <w:rStyle w:val="10"/>
          <w:sz w:val="32"/>
        </w:rPr>
        <w:t>СОДЕРЖАНИЕ</w:t>
      </w:r>
    </w:p>
    <w:p w:rsidR="009911BF" w:rsidRPr="000536BD" w:rsidRDefault="009911BF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r w:rsidRPr="000536BD">
        <w:rPr>
          <w:rFonts w:ascii="Times New Roman" w:hAnsi="Times New Roman"/>
          <w:sz w:val="28"/>
          <w:szCs w:val="28"/>
        </w:rPr>
        <w:fldChar w:fldCharType="begin"/>
      </w:r>
      <w:r w:rsidRPr="000536BD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536BD">
        <w:rPr>
          <w:rFonts w:ascii="Times New Roman" w:hAnsi="Times New Roman"/>
          <w:sz w:val="28"/>
          <w:szCs w:val="28"/>
        </w:rPr>
        <w:fldChar w:fldCharType="separate"/>
      </w:r>
      <w:hyperlink w:anchor="_Toc277442915" w:history="1">
        <w:r w:rsidRPr="000536BD">
          <w:rPr>
            <w:rStyle w:val="a4"/>
            <w:rFonts w:ascii="Times New Roman" w:hAnsi="Times New Roman"/>
            <w:noProof/>
            <w:sz w:val="28"/>
            <w:szCs w:val="28"/>
          </w:rPr>
          <w:t>Денежная единица Японии</w:t>
        </w:r>
        <w:r w:rsidRPr="000536B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536B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_Toc277442915 \h </w:instrText>
        </w:r>
        <w:r w:rsidRPr="000536BD">
          <w:rPr>
            <w:rFonts w:ascii="Times New Roman" w:hAnsi="Times New Roman"/>
            <w:noProof/>
            <w:webHidden/>
            <w:sz w:val="28"/>
            <w:szCs w:val="28"/>
          </w:rPr>
        </w:r>
        <w:r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A3C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911BF" w:rsidRPr="000536BD" w:rsidRDefault="00382F46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77442916" w:history="1">
        <w:r w:rsidR="009911BF" w:rsidRPr="000536BD">
          <w:rPr>
            <w:rStyle w:val="a4"/>
            <w:rFonts w:ascii="Times New Roman" w:hAnsi="Times New Roman"/>
            <w:noProof/>
            <w:sz w:val="28"/>
            <w:szCs w:val="28"/>
          </w:rPr>
          <w:t>Денежное обращение в Японии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_Toc277442916 \h </w:instrTex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A3C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911BF" w:rsidRPr="000536BD" w:rsidRDefault="00382F46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77442917" w:history="1">
        <w:r w:rsidR="009911BF" w:rsidRPr="000536BD">
          <w:rPr>
            <w:rStyle w:val="a4"/>
            <w:rFonts w:ascii="Times New Roman" w:hAnsi="Times New Roman"/>
            <w:noProof/>
            <w:sz w:val="28"/>
            <w:szCs w:val="28"/>
          </w:rPr>
          <w:t>Инфляционное обесценение иены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_Toc277442917 \h </w:instrTex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A3C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911BF" w:rsidRPr="000536BD" w:rsidRDefault="00382F46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77442918" w:history="1">
        <w:r w:rsidR="009911BF" w:rsidRPr="000536BD">
          <w:rPr>
            <w:rStyle w:val="a4"/>
            <w:rFonts w:ascii="Times New Roman" w:hAnsi="Times New Roman"/>
            <w:noProof/>
            <w:sz w:val="28"/>
            <w:szCs w:val="28"/>
          </w:rPr>
          <w:t>Банки Японии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_Toc277442918 \h </w:instrTex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A3C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911BF" w:rsidRPr="000536BD" w:rsidRDefault="00382F46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77442919" w:history="1">
        <w:r w:rsidR="009911BF" w:rsidRPr="000536BD">
          <w:rPr>
            <w:rStyle w:val="a4"/>
            <w:rFonts w:ascii="Times New Roman" w:hAnsi="Times New Roman"/>
            <w:noProof/>
            <w:sz w:val="28"/>
            <w:szCs w:val="28"/>
          </w:rPr>
          <w:t>Определение современных денег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_Toc277442919 \h </w:instrTex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A3C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911BF" w:rsidRPr="000536BD" w:rsidRDefault="00382F46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77442920" w:history="1">
        <w:r w:rsidR="009911BF" w:rsidRPr="000536BD">
          <w:rPr>
            <w:rStyle w:val="a4"/>
            <w:rFonts w:ascii="Times New Roman" w:hAnsi="Times New Roman"/>
            <w:noProof/>
            <w:sz w:val="28"/>
            <w:szCs w:val="28"/>
          </w:rPr>
          <w:t>Деньги и проблемы роста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_Toc277442920 \h </w:instrTex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A3C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911BF" w:rsidRPr="000536BD" w:rsidRDefault="00382F46">
      <w:pPr>
        <w:pStyle w:val="13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277442921" w:history="1">
        <w:r w:rsidR="009911BF" w:rsidRPr="000536BD">
          <w:rPr>
            <w:rStyle w:val="a4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_Toc277442921 \h </w:instrTex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8A3CF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9911BF" w:rsidRPr="000536B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911BF" w:rsidRDefault="009911BF">
      <w:r w:rsidRPr="000536BD">
        <w:rPr>
          <w:rFonts w:ascii="Times New Roman" w:hAnsi="Times New Roman"/>
          <w:sz w:val="28"/>
          <w:szCs w:val="28"/>
        </w:rPr>
        <w:fldChar w:fldCharType="end"/>
      </w: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Default="009911BF">
      <w:pPr>
        <w:rPr>
          <w:rFonts w:ascii="Times New Roman" w:hAnsi="Times New Roman"/>
          <w:b/>
          <w:sz w:val="32"/>
          <w:szCs w:val="28"/>
        </w:rPr>
      </w:pPr>
    </w:p>
    <w:p w:rsidR="009911BF" w:rsidRPr="00220785" w:rsidRDefault="009911BF" w:rsidP="00220785">
      <w:pPr>
        <w:pStyle w:val="1"/>
        <w:jc w:val="center"/>
        <w:rPr>
          <w:sz w:val="28"/>
        </w:rPr>
      </w:pPr>
      <w:bookmarkStart w:id="0" w:name="_Toc277442915"/>
      <w:r w:rsidRPr="00220785">
        <w:rPr>
          <w:sz w:val="28"/>
        </w:rPr>
        <w:t>Денежная единица Японии</w:t>
      </w:r>
      <w:bookmarkEnd w:id="0"/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Style w:val="apple-style-span"/>
          <w:rFonts w:ascii="Times New Roman" w:hAnsi="Times New Roman"/>
          <w:sz w:val="28"/>
          <w:szCs w:val="28"/>
        </w:rPr>
        <w:t>ДЕ - законодательно установленный в стране денежный знак, основной элемент денежной системы страны. Денежная единица — единица денежного измерения.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Эмиссионный институт —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Банк</w:t>
        </w:r>
      </w:hyperlink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E7409">
        <w:rPr>
          <w:rFonts w:ascii="Times New Roman" w:hAnsi="Times New Roman"/>
          <w:sz w:val="28"/>
          <w:szCs w:val="28"/>
        </w:rPr>
        <w:t>Японии был учрежден в 1882 г. По закону 1889 г. он получил право фидуциарной банкнотной эмиссии. Золотой стандарт в Японии был введен в 1897 г.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Золотое содержание было установлено в 0,75 г чистого золота. Во время Первой мировой войны размен банкнот на золото был прекращен. Официальный золотой стандарт отменен в конце 1933 г.</w:t>
      </w:r>
    </w:p>
    <w:p w:rsidR="009911BF" w:rsidRPr="00FE7409" w:rsidRDefault="00382F46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911BF"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Денежная единица</w:t>
        </w:r>
      </w:hyperlink>
      <w:r w:rsidR="009911BF"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9911BF" w:rsidRPr="00FE7409">
        <w:rPr>
          <w:rFonts w:ascii="Times New Roman" w:hAnsi="Times New Roman"/>
          <w:sz w:val="28"/>
          <w:szCs w:val="28"/>
        </w:rPr>
        <w:t>Японии — иена содержит 100 сен, а одна сена десять рин. Однако вследствие инфляции</w:t>
      </w:r>
      <w:r w:rsidR="009911BF"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9" w:history="1">
        <w:r w:rsidR="009911BF"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деньги</w:t>
        </w:r>
      </w:hyperlink>
      <w:r w:rsidR="009911BF" w:rsidRPr="00FE7409">
        <w:rPr>
          <w:rFonts w:ascii="Times New Roman" w:hAnsi="Times New Roman"/>
          <w:sz w:val="28"/>
          <w:szCs w:val="28"/>
        </w:rPr>
        <w:t xml:space="preserve"> достоинством меньше одной иены были упразднены в 1953 г. — сена и рина были изъяты из обращения.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В Японии в обращении находятся банкноты с датами выпуска 1 ноября 1984 г., 1 ноября 1990 г., 1 декабря 1993 г. достоинством 1 000 иен — с портретом императора Нацуме; 5 000 — с портретом императора Натобэ, 10 000 иен-с портретом императора Фукудзава.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Цвет серийного номера у банкнот каждого следующего выпуска менялся, сначала он был черным (выпуск 1984 г.), потом синим (выпуск 1990 г.), а на последних — коричневым (выпуск 1993 г.). Банкноты всех указанных выпусков находятся в обращении.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Банком Японии выпускается большое количество памятных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0" w:tgtFrame="_blank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монет</w:t>
        </w:r>
      </w:hyperlink>
      <w:r w:rsidRPr="00FE7409">
        <w:rPr>
          <w:rFonts w:ascii="Times New Roman" w:hAnsi="Times New Roman"/>
          <w:sz w:val="28"/>
          <w:szCs w:val="28"/>
        </w:rPr>
        <w:t xml:space="preserve"> из медно-никелевых сплавов, а также из драгоценных металлов. В обращении находятся монеты из медно-никедевых сплавов достоинством в 100, 50, 10, 5 и 1 иену.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После Второй мировой войны произошли изменения в денежной системе и структуре денежного обращения Японии. Принятое эмиссионное законодательство предусматривало формальные ограничения выпуска банкнот.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Однако при необходимости бюджетного финансирования правительство могло пересмотреть лимиты эмиссии. Кроме того, практически отсутствовали лимиты банкнотной эмиссии под обеспечение коммерческих векселей или ценных бумаг, а также при покупке иностранной валюты.</w:t>
      </w:r>
    </w:p>
    <w:p w:rsidR="009911BF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Регулирование денежной эмиссии осуществляется не столько с помощью ограничений, сколько различными мерами в рамках политики денежно-кредитного регулирования инвестиций, цикла, валютных курсов и международных расчетов.</w:t>
      </w:r>
    </w:p>
    <w:p w:rsidR="009911BF" w:rsidRDefault="009911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11BF" w:rsidRPr="00220785" w:rsidRDefault="009911BF" w:rsidP="00220785">
      <w:pPr>
        <w:pStyle w:val="1"/>
        <w:jc w:val="center"/>
        <w:rPr>
          <w:sz w:val="28"/>
        </w:rPr>
      </w:pPr>
      <w:bookmarkStart w:id="1" w:name="_Toc277442916"/>
      <w:r w:rsidRPr="00220785">
        <w:rPr>
          <w:sz w:val="28"/>
        </w:rPr>
        <w:t>Денежное обращение в Японии</w:t>
      </w:r>
      <w:bookmarkEnd w:id="1"/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Структура денежного обращения в послевоенный период заметно изменилась.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В ходе Второй мировой войны, когда остро стояла проблема инфляции, доля наличных денег в структуре денежного обращения возросла с 30 до 56%, а депозитных соответственно сократилась. В процессе восстановления экономики в 50—60-е гг. доля депозитных денег превысила довоенные показатели (78% к середине 60-х гг. и около 74% к началу 90-х гг.). Высокий удельный вес депозитных денег связан со структурой внутренней торговли: к началу 90-х гг. на оптовую торговлю, которую обслуживают в подавляющем большинстве безналичные расчеты, приходился 81%, а на розничную — 19% торгового .оборота.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 xml:space="preserve">Хотя в структуре денежного обращения доминируют депозитные </w:t>
      </w:r>
      <w:hyperlink r:id="rId11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деньги</w:t>
        </w:r>
      </w:hyperlink>
      <w:r w:rsidRPr="00FE7409">
        <w:rPr>
          <w:rFonts w:ascii="Times New Roman" w:hAnsi="Times New Roman"/>
          <w:sz w:val="28"/>
          <w:szCs w:val="28"/>
        </w:rPr>
        <w:t>, с помощью эмиссий наличных денег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2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Банк</w:t>
        </w:r>
      </w:hyperlink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E7409">
        <w:rPr>
          <w:rFonts w:ascii="Times New Roman" w:hAnsi="Times New Roman"/>
          <w:sz w:val="28"/>
          <w:szCs w:val="28"/>
        </w:rPr>
        <w:t>Японии оказывает определенное воздействие на динамику денежного обращения. В этих же целях используются различные меры кредитного регулирования. Однако политика «перекредитования», проводившаяся Банком Японии в послевоенный период и заключавшаяся в предоставлении на льготных условиях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3" w:tgtFrame="_blank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кредитов банкам</w:t>
        </w:r>
      </w:hyperlink>
      <w:r w:rsidRPr="00FE7409">
        <w:rPr>
          <w:rFonts w:ascii="Times New Roman" w:hAnsi="Times New Roman"/>
          <w:sz w:val="28"/>
          <w:szCs w:val="28"/>
        </w:rPr>
        <w:t>, которые в свою очередь кредитовали другие корпорации в размерах, превышающих, сумму их депозитов, сужала возможности маневрирования с помощью налично-денежной эмиссии. В том же направлении до осуществления финансово-административной реформы действовала и практика размещения государственных ценных бумаг в центральном банке. Указанные ограничения в период высоких темпов роста экономики компенсировались прежде всего с помощью административных форм регулирования. С конца 70-х гг. в Японии сократились выпуски государственных ценных бумаг в целях финансирования бюджетных дефицитов.</w:t>
      </w:r>
    </w:p>
    <w:p w:rsidR="009911BF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В первые послевоенные годы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4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инфляция</w:t>
        </w:r>
      </w:hyperlink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E7409">
        <w:rPr>
          <w:rFonts w:ascii="Times New Roman" w:hAnsi="Times New Roman"/>
          <w:sz w:val="28"/>
          <w:szCs w:val="28"/>
        </w:rPr>
        <w:t>в Японии приняла огромные размеры: масса денег в обращении выросла в 15 раз, а оптовые цены — в 343 раза. Покупательная способность иены сократилась на 99%. С 50-х гг., когда восстановление экономики было завершено, инфляция замедлилась. Усилия властей были направлены на контроль за денежной массой и на стабилизацию денежного обращения, которое в итоге было нормализовано. В 80-е гг. среднегодовой прирост цен составил 0,2%, в том числе оптовые цены снижались на 2,2%, а розничные росли на 1,6%. Преодолению развертывания инфляционных процессов в условиях высокой топливно-сырьевой зависимости страны от внешних источников способствовало снижение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5" w:tgtFrame="_blank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цен на нефть</w:t>
        </w:r>
      </w:hyperlink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E7409">
        <w:rPr>
          <w:rFonts w:ascii="Times New Roman" w:hAnsi="Times New Roman"/>
          <w:sz w:val="28"/>
          <w:szCs w:val="28"/>
        </w:rPr>
        <w:t>и основные виды сырья в 80-е гг. Существенное значение имела и финансово-административная реформа, сопровождавшаяся уменьшением эмиссии госзаймов как средства бюджетного финансирования. Размеры «перекредитования» также сократились (с 30% активов Банка Японии в 70-е гг. до 19% к концу 80-х гг.). Вместе с тем розничные и потребительские цены возросли прежде всего в связи с увеличением цен на продовольствие и различные услуги, а также с ростом косвенных налогов.</w:t>
      </w:r>
    </w:p>
    <w:p w:rsidR="009911BF" w:rsidRDefault="009911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11BF" w:rsidRPr="00220785" w:rsidRDefault="009911BF" w:rsidP="00220785">
      <w:pPr>
        <w:pStyle w:val="1"/>
        <w:jc w:val="center"/>
        <w:rPr>
          <w:sz w:val="28"/>
        </w:rPr>
      </w:pPr>
      <w:bookmarkStart w:id="2" w:name="_Toc277442917"/>
      <w:r w:rsidRPr="00220785">
        <w:rPr>
          <w:sz w:val="28"/>
        </w:rPr>
        <w:t>Инфляционное обесценение иены</w:t>
      </w:r>
      <w:bookmarkEnd w:id="2"/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Инфляционное обесценение иены в послевоенный период явилось одним из главных факторов падения ее валютного курса.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Курс иены периодически пересматривался и приводился в относительное соответствие с его реальным паритетом. Так, 1 долл. США был равен: с сентября 1945 г. — 15 иенам, с марта 1947 г. — 50 иенам, с июля 1948 г. — 270 иенам.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При этом Япония практиковала множественность валютных курсов1. В апреле 1949 г. был установлен единый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6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валютный курс</w:t>
        </w:r>
      </w:hyperlink>
      <w:r w:rsidRPr="00FE7409">
        <w:rPr>
          <w:rFonts w:ascii="Times New Roman" w:hAnsi="Times New Roman"/>
          <w:sz w:val="28"/>
          <w:szCs w:val="28"/>
        </w:rPr>
        <w:t>: 360 иен = 1 долл. США.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Он сохранился до 1971 г. Однако если вначале единый курс иены к доллару был искусственно завышен, то в дальнейшем он стал более или менее соответствовать реальному соотношению валют, а в 60-х гг. наблюдалось занижение курса иены, так как доллар обесценивался в большей степени, чем иена.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В связи с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7" w:tgtFrame="_blank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кризисом</w:t>
        </w:r>
      </w:hyperlink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E7409">
        <w:rPr>
          <w:rFonts w:ascii="Times New Roman" w:hAnsi="Times New Roman"/>
          <w:sz w:val="28"/>
          <w:szCs w:val="28"/>
        </w:rPr>
        <w:t>доллара правительство Японии ввело в августе 1971 г. «плавающий» курс иены. В конце 1971 г. Иена впервые за послевоенный период была ревальвирована, в феврале 1973 г. была проведена вторая</w:t>
      </w:r>
      <w:r w:rsidRPr="00FE7409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8" w:history="1">
        <w:r w:rsidRPr="00FE74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ревальвация</w:t>
        </w:r>
      </w:hyperlink>
      <w:r w:rsidRPr="00FE7409">
        <w:rPr>
          <w:rFonts w:ascii="Times New Roman" w:hAnsi="Times New Roman"/>
          <w:sz w:val="28"/>
          <w:szCs w:val="28"/>
        </w:rPr>
        <w:t xml:space="preserve"> (</w:t>
      </w:r>
      <w:r w:rsidRPr="00FE7409">
        <w:rPr>
          <w:rStyle w:val="apple-style-span"/>
          <w:rFonts w:ascii="Times New Roman" w:hAnsi="Times New Roman"/>
          <w:sz w:val="28"/>
          <w:szCs w:val="28"/>
        </w:rPr>
        <w:t xml:space="preserve"> Ревальвация — уточнение выраженной в национальной валюте общей суммы золота и валюты, числящихся на балансе центрального банка)</w:t>
      </w:r>
      <w:r w:rsidRPr="00FE7409">
        <w:rPr>
          <w:rFonts w:ascii="Times New Roman" w:hAnsi="Times New Roman"/>
          <w:sz w:val="28"/>
          <w:szCs w:val="28"/>
        </w:rPr>
        <w:t>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С начала 70-х гг. курс иены в целом повышался (315 иен за 1 долл. в 1971 г., 195 иен в 1978 г.). В 1979 г. он упал (до 240 иен за 1 долл.) и в дальнейшем был неустойчив, а с 1984 г. стал вновь быстро повышаться (с 252 иен до 130,2 иен за 1 долл. в январе 1988 г.). В конце 1997 г. курс иены составлял примерно 120 иен за 1 долл.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Повышению курса иены способствовали: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• продолжавшаяся структурная перестройка экономики Японии на современной технологической основе;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• рост конкурентоспособности японских экспортных товаров;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• заметное увеличение покупательной способности иены в условиях относительной стабилизации денежного обращения и цен.</w:t>
      </w:r>
    </w:p>
    <w:p w:rsidR="009911BF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Кроме того, рост курса иены был связан с политикой США, направленной на поддержание искусственно заниженного курса доллара, так как администрация США стремилась таким образом расширить американский экспорт, затруднить японский импорт и на этой основе попытаться сократить дефицит во внешней торговле с Японией и в целом в платежном балансе США.</w:t>
      </w:r>
    </w:p>
    <w:p w:rsidR="009911BF" w:rsidRDefault="009911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11BF" w:rsidRPr="000536BD" w:rsidRDefault="009911BF" w:rsidP="000536BD">
      <w:pPr>
        <w:pStyle w:val="1"/>
        <w:jc w:val="center"/>
        <w:rPr>
          <w:rStyle w:val="apple-style-span"/>
          <w:sz w:val="28"/>
          <w:szCs w:val="28"/>
        </w:rPr>
      </w:pPr>
      <w:bookmarkStart w:id="3" w:name="_Toc277442918"/>
      <w:r w:rsidRPr="000536BD">
        <w:rPr>
          <w:rStyle w:val="apple-style-span"/>
          <w:sz w:val="28"/>
          <w:szCs w:val="28"/>
        </w:rPr>
        <w:t>Банки Японии</w:t>
      </w:r>
      <w:bookmarkEnd w:id="3"/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Денежная система Японии двухуровневая и состоит из Центрального банка, коммерческих банков и небанковских кредитно-финансовых институтов.</w:t>
      </w:r>
      <w:r w:rsidRPr="000536BD">
        <w:rPr>
          <w:rFonts w:ascii="Times New Roman" w:hAnsi="Times New Roman"/>
          <w:sz w:val="28"/>
          <w:szCs w:val="28"/>
        </w:rPr>
        <w:br/>
      </w:r>
      <w:r w:rsidRPr="000536BD">
        <w:rPr>
          <w:rStyle w:val="apple-style-span"/>
          <w:rFonts w:ascii="Times New Roman" w:hAnsi="Times New Roman"/>
          <w:sz w:val="28"/>
          <w:szCs w:val="28"/>
        </w:rPr>
        <w:t>На первом уровне денежно-кредитной системы находится Центральный банк Японии. Ему принадлежит исключительное право эмиссии банкнот, он осуществляет денежно-кредитную политику, регулирование экономики и кассовое обслуживание государственной казны.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На втором уровне денежно-кредитной системы находятся банковские и небанковские кредитно-финансовые институты.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 xml:space="preserve">Коммерческие банки в Японии делятся на городские и региональные банки. Их операции законодательно регламентируются. Коммерческий банк должен быть организован в форме акционерного общества и иметь уставной капитал не менее 1 млрд. иен. 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В Японии различают следующие категории коммерческих банков:</w:t>
      </w:r>
      <w:r w:rsidRPr="000536BD">
        <w:rPr>
          <w:rFonts w:ascii="Times New Roman" w:hAnsi="Times New Roman"/>
          <w:sz w:val="28"/>
          <w:szCs w:val="28"/>
        </w:rPr>
        <w:br/>
      </w:r>
      <w:r w:rsidRPr="000536BD">
        <w:rPr>
          <w:rStyle w:val="apple-style-span"/>
          <w:rFonts w:ascii="Times New Roman" w:hAnsi="Times New Roman"/>
          <w:sz w:val="28"/>
          <w:szCs w:val="28"/>
        </w:rPr>
        <w:t>Городские банки - это десять банков из числа самых крупных банков Японии, которые также входят в группу самых мощных банков мира. Они занимают ведущую роль среди прочих кредитных институтов Японии, сосредоточили более 25% общего объема депозитов, предоставляют около 30% ссуд.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Ими контролируется деятельность многих других кредитно-финансовых учреждений.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 xml:space="preserve">Региональные банки - это преимущественно малые и средние по масштабу осуществляемых операций банки. Ограничены рамками префектур. Занимаются кредитованием, прежде всего, малых и средних предприятий и частично принимают сберегательные вклады населения. 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 xml:space="preserve">Банки долгосрочного кредитования - их всего 3. Это полугосударственные специализированные кредитные учреждения, поскольку они субсидируют своих заемщиков, имеют очень низкие значения прибыльности капитала (0,3%). Два из них специализируются на крупных предприятиях, а третий предоставляет ипотечные кредиты мелким и средним предприятиям. 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Траст-банки - их всего 30, 4 из них входят в число 25 наиболее крупных банков мира по сумме активов. Траст- банки создавались для управления имуществом, но позднее получили право на банковские операции. В настоящее время траст-банки проводят трастовые операции, осуществляют долгосрочное финансирование, управляют пенсионными и инвестиционными фондами и осуществляют иное финансовое управление.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Иностранные банки - представляют в Японии около 90 государств. Доминируют банки США и Великобритании, существенный вес имеют также банки Германии и Франции. Традиционная функция зарубежных банков - торговля иностранной валютой.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Важное место в денежно-кредитной системе Японии занимают государственные специализированные банки. К ним относятся:</w:t>
      </w:r>
      <w:r w:rsidRPr="000536BD">
        <w:rPr>
          <w:rFonts w:ascii="Times New Roman" w:hAnsi="Times New Roman"/>
          <w:sz w:val="28"/>
          <w:szCs w:val="28"/>
        </w:rPr>
        <w:br/>
      </w:r>
      <w:r w:rsidRPr="000536BD">
        <w:rPr>
          <w:rStyle w:val="apple-style-span"/>
          <w:rFonts w:ascii="Times New Roman" w:hAnsi="Times New Roman"/>
          <w:sz w:val="28"/>
          <w:szCs w:val="28"/>
        </w:rPr>
        <w:t>Экспортно-импортный банк Японии - основан в 1950 г. Уставной капитал полностью принадлежит государству, собственные средства банка состоят из его капитала и бюджетных ассигнований, привлеченные средства - из займов, которые правительственные учреждения предоставляют банку, и иностранных кредитов. Экспортно-импортный банк предоставляет кредиты предприятиям Японии для внешнеэкономической деятельности на срок от 6 месяцев до 5 лет, в отдельных случаях срок кредита может достигать 15-20 лет. Совместно с коммерческими банками экспортно-импортный банк предоставляет также займы и импортерам японских товаров.</w:t>
      </w:r>
      <w:r w:rsidRPr="000536BD">
        <w:rPr>
          <w:rFonts w:ascii="Times New Roman" w:hAnsi="Times New Roman"/>
          <w:sz w:val="28"/>
          <w:szCs w:val="28"/>
        </w:rPr>
        <w:br/>
      </w:r>
      <w:r w:rsidRPr="000536BD">
        <w:rPr>
          <w:rStyle w:val="apple-style-span"/>
          <w:rFonts w:ascii="Times New Roman" w:hAnsi="Times New Roman"/>
          <w:sz w:val="28"/>
          <w:szCs w:val="28"/>
        </w:rPr>
        <w:t xml:space="preserve">Японский банк развития - основан в апреле 1951 года. Осуществляет долгосрочное кредитование промышленности, в основном тех отраслей, которые являются рискованными с точки зрения частных банков - промышленности, транспорта, энергетики. 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Большую группу различных по характеру функций выполняют небанковские финансово-кредитные учреждения.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 xml:space="preserve">Государственные финансово-кредитные корпорации - специализируются на предоставлении льготных кредитов предприятиям отдельных отраслей народного хозяйства (сельского хозяйства, лесной промышленности, рыболовства, жилищного строительства и т.д.), экономически отсталым регионам, предприятиям местных органов власти. </w:t>
      </w:r>
      <w:r w:rsidRPr="000536BD">
        <w:rPr>
          <w:rFonts w:ascii="Times New Roman" w:hAnsi="Times New Roman"/>
          <w:sz w:val="28"/>
          <w:szCs w:val="28"/>
        </w:rPr>
        <w:br/>
      </w:r>
      <w:r w:rsidRPr="000536BD">
        <w:rPr>
          <w:rStyle w:val="apple-style-span"/>
          <w:rFonts w:ascii="Times New Roman" w:hAnsi="Times New Roman"/>
          <w:sz w:val="28"/>
          <w:szCs w:val="28"/>
        </w:rPr>
        <w:t>К государственным институтам относится также Бюро доверительного фонда Министерства финансов, являющееся по существу одним из крупнейших банков Японии и оперирующее капиталами государственных пенсионных, страховых и сберегательных учреждений. Основная часть его кредитов предоставляется государственным банкам, корпорациям, центральным и местным органам власти.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 xml:space="preserve">Страховые компании по сумме активов занимают значительное место среди частных финансово-кредитных учреждений. </w:t>
      </w:r>
    </w:p>
    <w:p w:rsidR="009911BF" w:rsidRPr="000536BD" w:rsidRDefault="009911BF" w:rsidP="000536BD">
      <w:pPr>
        <w:spacing w:after="0" w:line="360" w:lineRule="auto"/>
        <w:ind w:firstLine="709"/>
        <w:jc w:val="both"/>
        <w:rPr>
          <w:rFonts w:ascii="Trebuchet MS" w:hAnsi="Trebuchet MS"/>
          <w:color w:val="154229"/>
          <w:sz w:val="18"/>
          <w:szCs w:val="18"/>
        </w:rPr>
      </w:pPr>
      <w:r w:rsidRPr="000536BD">
        <w:rPr>
          <w:rStyle w:val="apple-style-span"/>
          <w:rFonts w:ascii="Times New Roman" w:hAnsi="Times New Roman"/>
          <w:sz w:val="28"/>
          <w:szCs w:val="28"/>
        </w:rPr>
        <w:t>Фондовые компании - в Японии их насчитывается 220. Специализируются исключительно на операциях с ценными бумагами.</w:t>
      </w:r>
      <w:r w:rsidRPr="000536BD">
        <w:rPr>
          <w:rFonts w:ascii="Times New Roman" w:hAnsi="Times New Roman"/>
          <w:sz w:val="28"/>
          <w:szCs w:val="28"/>
        </w:rPr>
        <w:br/>
      </w:r>
      <w:r w:rsidRPr="000536BD">
        <w:rPr>
          <w:rStyle w:val="apple-style-span"/>
          <w:rFonts w:ascii="Times New Roman" w:hAnsi="Times New Roman"/>
          <w:sz w:val="28"/>
          <w:szCs w:val="28"/>
        </w:rPr>
        <w:t>Почтово-сберегательные кассы - аккумулируют сбережения населения. В отличие от банков, оказывающих аналогичные услуги, японские сберкассы при почтовых отделениях, предоставляют физическим лицам гораздо больший набор услуг, позволяют людям среднего достатка на более выгодных условиях получать кредиты и хранить сбережения.</w:t>
      </w:r>
      <w:r>
        <w:rPr>
          <w:rStyle w:val="apple-style-span"/>
          <w:rFonts w:ascii="Trebuchet MS" w:hAnsi="Trebuchet MS"/>
          <w:color w:val="154229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</w:p>
    <w:p w:rsidR="009911BF" w:rsidRPr="00220785" w:rsidRDefault="009911BF" w:rsidP="00220785">
      <w:pPr>
        <w:pStyle w:val="1"/>
        <w:jc w:val="center"/>
        <w:rPr>
          <w:sz w:val="28"/>
        </w:rPr>
      </w:pPr>
      <w:bookmarkStart w:id="4" w:name="_Toc277442919"/>
      <w:r w:rsidRPr="00220785">
        <w:rPr>
          <w:sz w:val="28"/>
        </w:rPr>
        <w:t>Определение современных денег</w:t>
      </w:r>
      <w:bookmarkEnd w:id="4"/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В Японии для описания положения дел на денежном и финансовом рынках, а также при разработке мер политики правительства в кредитно-денежной сфере используются четыре индикатора. В них все виды современных денег расположены по степени ликвидности, то есть по скорости превращения в наличность или их пригодности для быстрого осуществления платежа. Первый такой индекс — наличность и банковские депозиты — в Японии был рассчитан в 1949 году. В 1955 году финансисты разработали прообраз нынешних показателей, в который вносились коррективы с периодичностью примерно раз в десять лет. Сегодня первый показатель — М1. Данный индекс определяется как деньги на руках населения (монеты и банкноты в обращении) плюс депозиты до востребования на счетах в финансовых учреждениях. В разряд депозитов до востребования зачислены текущие депозиты, обычные депозиты, сберегательные депозиты, депозиты до уведомления, специальные депозиты, налоговые депозиты, а также чеки и векселя в распоряжении финансовых институтов. Собственно говоря, М1 сегодня и есть наличные деньги. Однако в самом узком понимании к наличным относят монеты и банкноты на руках у населения, но не в хранилищах финансовых институтов. Второй — показатель М2+СD. Он состоит из показателя М1, к которому добавляются квазиденьги, то есть срочные депозиты, а также отсроченные сбережения, рассроченные сбережения, депозиты нерезидентов (не граждан) в иенах и депозиты в иностранной валюте, депозитные сертификаты (бумаги, дающие, на определенных условиях права на деньги в банковском депозите) японских банков и финансовых институтов.</w:t>
      </w:r>
    </w:p>
    <w:p w:rsidR="009911BF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Единственное существенное отличие второго показателя от первого состоит в том, что деньгами на так называемых срочных депозитах можно воспользоваться только по истечении оговоренного времени. Третий — М3+CD. Он состоит из М2, к которому в Японии плюсуются депозиты на счетах почтовых учреждений (на Японских островах длительное время почта выполняла функцию своего рода сберегательного банка), прочие сбережения и депозиты в разнообразных финансовых учреждениях страны (кредитные кооперативы, трудовые кредитные ассоциации, сельскохозяйственные кооперативы, рыболовецкие кооперативы и т.п.), а также деньги в доверительном управлении (траст). Четвертый показатель — широко определяемая ликвидность. Здесь японцы к М3+CD добавляют финансовые средства, временно находящиеся в доверительном управлении (кроме собственно денег в доверительном управлении), инвестиции в доверительном управлении, банковские дебентуры (банковские обязательства), коммерческие бумаги финансовых институтов, соглашения о выкупе (деньги в обмен на ценные бумаги с обязательством последующего выкупа) и ссудные бумаги, обеспеченные наличными в залоге, а также правительственные (японские) и иностранные облигации. Выпуск всех этих денег и финансовых инструментов осуществляют так называемые денежные эмитенты. Сегодня к этой категории в Токио относят Банк Японии (центральный банк страны, осуществляющий регулирование денежного обращения), лицензированные коммерческие японские банки, действующие в стране иностранные банки, банки системы кооперативного кредитования, специализированный банк для кредитования предприятий сельского, лесного и рыбного хозяйств, а также специализированные торгово-промышленные кооперативные банки.</w:t>
      </w:r>
    </w:p>
    <w:p w:rsidR="009911BF" w:rsidRDefault="009911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11BF" w:rsidRPr="00220785" w:rsidRDefault="009911BF" w:rsidP="00220785">
      <w:pPr>
        <w:pStyle w:val="1"/>
        <w:jc w:val="center"/>
        <w:rPr>
          <w:sz w:val="28"/>
        </w:rPr>
      </w:pPr>
      <w:bookmarkStart w:id="5" w:name="_Toc277442920"/>
      <w:r w:rsidRPr="00220785">
        <w:rPr>
          <w:sz w:val="28"/>
        </w:rPr>
        <w:t>Деньги и проблемы роста</w:t>
      </w:r>
      <w:bookmarkEnd w:id="5"/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Общий курс правительства выражался в том, что контроль над финансовой сферой в Японии неуклонно ослабевал. Такая политика властей привела к тому, что значительные финансовые средства были "вырваны" из производительного процесса с целью достижения сверхприбыли путем спекуляций на финансовых и земельных рынках, на которых ослабевали ограничения. Спекулятивная потребность в деньгах вызвала рост объемов кредитования и увеличение денежной массы, оторвавшейся как от производства, так и от товарных цен. Однако на фондовом рынке в начале 90-х годов рост цен прекратился. В итоге многие приобретения эпохи роста цен на землю и акции оказались неликвидными, а выданные под покупку акций и земли банковские кредиты — невозвратными. Страна вступила в десятилетие стагнации, из которой начала потихоньку выходить только в последние годы. Иначе говоря, власти вынужденно печатали новые деньги в обмен на долговые обязательства государства (облигации). Через бюджет страны эти денежные средства вливались в экономику, рыночный спрос в которой стремилось подстегнуть правительство. Процентные ставки, под которые Банк Японии ссужает деньги другим банкам и которые, собственно говоря, выражают стоимость японских денег, были снижены до нуля. Такая политика "дешевых денег" была призвана стимулировать инвестиции, повысить темпы роста экономики, поднять уровень зарплат, снизить безработицу. Но только в 2006 году, когда властям показалось, что экономическая ситуация в стране начала устойчиво выправляться, Токио позволил себе пойти на некоторое повышение процентной ставки.</w:t>
      </w: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7409">
        <w:rPr>
          <w:rFonts w:ascii="Times New Roman" w:hAnsi="Times New Roman"/>
          <w:sz w:val="28"/>
          <w:szCs w:val="28"/>
        </w:rPr>
        <w:t>Из Восточной Азии поступают сообщения, что многие государства этого региона всерьез задумались над тем, чтобы выпустить в обращение единую азиатскую валюту. А это, помимо прочего, означает, что, возможно, XXI век в многовековой истории национальных денег Японии будет последним.</w:t>
      </w:r>
    </w:p>
    <w:p w:rsidR="009911BF" w:rsidRDefault="009911BF" w:rsidP="00CF0E5E">
      <w:pPr>
        <w:pStyle w:val="1"/>
        <w:jc w:val="center"/>
        <w:rPr>
          <w:sz w:val="28"/>
        </w:rPr>
      </w:pPr>
      <w:bookmarkStart w:id="6" w:name="_Toc277442921"/>
      <w:r w:rsidRPr="00CF0E5E">
        <w:rPr>
          <w:sz w:val="28"/>
        </w:rPr>
        <w:t>Список использованных источников</w:t>
      </w:r>
      <w:bookmarkEnd w:id="6"/>
    </w:p>
    <w:p w:rsidR="009911BF" w:rsidRPr="00CF0E5E" w:rsidRDefault="00382F46" w:rsidP="00CF0E5E">
      <w:pPr>
        <w:pStyle w:val="1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19" w:history="1">
        <w:r w:rsidR="009911BF" w:rsidRPr="00CF0E5E">
          <w:rPr>
            <w:rStyle w:val="a4"/>
            <w:rFonts w:ascii="Times New Roman" w:hAnsi="Times New Roman"/>
            <w:sz w:val="28"/>
            <w:szCs w:val="28"/>
          </w:rPr>
          <w:t>http://www.globfin.ru/articles/money/japan.htm</w:t>
        </w:r>
      </w:hyperlink>
    </w:p>
    <w:p w:rsidR="009911BF" w:rsidRPr="00CF0E5E" w:rsidRDefault="00382F46" w:rsidP="00CF0E5E">
      <w:pPr>
        <w:pStyle w:val="1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20" w:history="1">
        <w:r w:rsidR="009911BF" w:rsidRPr="00CF0E5E">
          <w:rPr>
            <w:rStyle w:val="a4"/>
            <w:rFonts w:ascii="Times New Roman" w:hAnsi="Times New Roman"/>
            <w:sz w:val="28"/>
            <w:szCs w:val="28"/>
          </w:rPr>
          <w:t>http://archive.travel.ru/japan/115484.html</w:t>
        </w:r>
      </w:hyperlink>
    </w:p>
    <w:p w:rsidR="009911BF" w:rsidRPr="00CF0E5E" w:rsidRDefault="00382F46" w:rsidP="00CF0E5E">
      <w:pPr>
        <w:pStyle w:val="1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21" w:history="1">
        <w:r w:rsidR="009911BF" w:rsidRPr="00CF0E5E">
          <w:rPr>
            <w:rStyle w:val="a4"/>
            <w:rFonts w:ascii="Times New Roman" w:hAnsi="Times New Roman"/>
            <w:sz w:val="28"/>
            <w:szCs w:val="28"/>
          </w:rPr>
          <w:t>http://www.bibliofond.ru/view.aspx?id=19678</w:t>
        </w:r>
      </w:hyperlink>
    </w:p>
    <w:p w:rsidR="009911BF" w:rsidRPr="00CF0E5E" w:rsidRDefault="00382F46" w:rsidP="00CF0E5E">
      <w:pPr>
        <w:pStyle w:val="1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22" w:history="1">
        <w:r w:rsidR="009911BF" w:rsidRPr="00CF0E5E">
          <w:rPr>
            <w:rStyle w:val="a4"/>
            <w:rFonts w:ascii="Times New Roman" w:hAnsi="Times New Roman"/>
            <w:sz w:val="28"/>
            <w:szCs w:val="28"/>
          </w:rPr>
          <w:t>http://new.verish.net/content/денежно-кредитная-система-японии</w:t>
        </w:r>
      </w:hyperlink>
      <w:r w:rsidR="009911BF" w:rsidRPr="00CF0E5E">
        <w:rPr>
          <w:rFonts w:ascii="Times New Roman" w:hAnsi="Times New Roman"/>
          <w:sz w:val="28"/>
          <w:szCs w:val="28"/>
        </w:rPr>
        <w:t xml:space="preserve"> </w:t>
      </w:r>
    </w:p>
    <w:p w:rsidR="009911BF" w:rsidRPr="00CF0E5E" w:rsidRDefault="00382F46" w:rsidP="00CF0E5E">
      <w:pPr>
        <w:pStyle w:val="1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hyperlink r:id="rId23" w:history="1">
        <w:r w:rsidR="009911BF" w:rsidRPr="00CF0E5E">
          <w:rPr>
            <w:rStyle w:val="a4"/>
            <w:rFonts w:ascii="Times New Roman" w:hAnsi="Times New Roman"/>
            <w:sz w:val="28"/>
            <w:szCs w:val="28"/>
          </w:rPr>
          <w:t>http://ru.wikipedia.org</w:t>
        </w:r>
      </w:hyperlink>
      <w:bookmarkStart w:id="7" w:name="_GoBack"/>
      <w:bookmarkEnd w:id="7"/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:rsidR="009911BF" w:rsidRPr="00FE7409" w:rsidRDefault="009911BF" w:rsidP="007557B0">
      <w:pPr>
        <w:spacing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sectPr w:rsidR="009911BF" w:rsidRPr="00FE7409" w:rsidSect="00220785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BF" w:rsidRDefault="009911BF" w:rsidP="00FE7409">
      <w:pPr>
        <w:spacing w:after="0" w:line="240" w:lineRule="auto"/>
      </w:pPr>
      <w:r>
        <w:separator/>
      </w:r>
    </w:p>
  </w:endnote>
  <w:endnote w:type="continuationSeparator" w:id="0">
    <w:p w:rsidR="009911BF" w:rsidRDefault="009911BF" w:rsidP="00FE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1BF" w:rsidRDefault="009911B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15">
      <w:rPr>
        <w:noProof/>
      </w:rPr>
      <w:t>2</w:t>
    </w:r>
    <w:r>
      <w:fldChar w:fldCharType="end"/>
    </w:r>
  </w:p>
  <w:p w:rsidR="009911BF" w:rsidRDefault="009911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BF" w:rsidRDefault="009911BF" w:rsidP="00FE7409">
      <w:pPr>
        <w:spacing w:after="0" w:line="240" w:lineRule="auto"/>
      </w:pPr>
      <w:r>
        <w:separator/>
      </w:r>
    </w:p>
  </w:footnote>
  <w:footnote w:type="continuationSeparator" w:id="0">
    <w:p w:rsidR="009911BF" w:rsidRDefault="009911BF" w:rsidP="00FE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95D34"/>
    <w:multiLevelType w:val="multilevel"/>
    <w:tmpl w:val="CE9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76DE5"/>
    <w:multiLevelType w:val="multilevel"/>
    <w:tmpl w:val="D07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C2C29"/>
    <w:multiLevelType w:val="hybridMultilevel"/>
    <w:tmpl w:val="99A0FABA"/>
    <w:lvl w:ilvl="0" w:tplc="4E0A24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0CC"/>
    <w:rsid w:val="000536BD"/>
    <w:rsid w:val="000A68B9"/>
    <w:rsid w:val="00220785"/>
    <w:rsid w:val="0023164C"/>
    <w:rsid w:val="002B3C47"/>
    <w:rsid w:val="002D35B4"/>
    <w:rsid w:val="002E5A3E"/>
    <w:rsid w:val="00382F46"/>
    <w:rsid w:val="00445F67"/>
    <w:rsid w:val="004D5A9A"/>
    <w:rsid w:val="005D293F"/>
    <w:rsid w:val="00602095"/>
    <w:rsid w:val="006220B0"/>
    <w:rsid w:val="007557B0"/>
    <w:rsid w:val="00821898"/>
    <w:rsid w:val="008A3CF1"/>
    <w:rsid w:val="00925165"/>
    <w:rsid w:val="009911BF"/>
    <w:rsid w:val="00B03593"/>
    <w:rsid w:val="00B047B2"/>
    <w:rsid w:val="00B41EED"/>
    <w:rsid w:val="00B91D15"/>
    <w:rsid w:val="00C765EF"/>
    <w:rsid w:val="00CA46A2"/>
    <w:rsid w:val="00CF0E5E"/>
    <w:rsid w:val="00D15BA1"/>
    <w:rsid w:val="00D4596A"/>
    <w:rsid w:val="00E6398B"/>
    <w:rsid w:val="00E84E94"/>
    <w:rsid w:val="00E96C59"/>
    <w:rsid w:val="00F340CC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89C2A-567F-4755-9F4D-9BE23A7A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340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047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047B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34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340CC"/>
    <w:rPr>
      <w:rFonts w:cs="Times New Roman"/>
    </w:rPr>
  </w:style>
  <w:style w:type="character" w:styleId="a4">
    <w:name w:val="Hyperlink"/>
    <w:basedOn w:val="a0"/>
    <w:rsid w:val="00F340CC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F340CC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F340C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locked/>
    <w:rsid w:val="00B047B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locked/>
    <w:rsid w:val="00B047B2"/>
    <w:rPr>
      <w:rFonts w:ascii="Cambria" w:hAnsi="Cambria" w:cs="Times New Roman"/>
      <w:b/>
      <w:bCs/>
      <w:color w:val="4F81BD"/>
    </w:rPr>
  </w:style>
  <w:style w:type="character" w:customStyle="1" w:styleId="y5black">
    <w:name w:val="y5_black"/>
    <w:basedOn w:val="a0"/>
    <w:rsid w:val="00B047B2"/>
    <w:rPr>
      <w:rFonts w:cs="Times New Roman"/>
    </w:rPr>
  </w:style>
  <w:style w:type="character" w:styleId="a5">
    <w:name w:val="Emphasis"/>
    <w:basedOn w:val="a0"/>
    <w:qFormat/>
    <w:rsid w:val="00B047B2"/>
    <w:rPr>
      <w:rFonts w:cs="Times New Roman"/>
      <w:i/>
      <w:iCs/>
    </w:rPr>
  </w:style>
  <w:style w:type="character" w:customStyle="1" w:styleId="y5white">
    <w:name w:val="y5_white"/>
    <w:basedOn w:val="a0"/>
    <w:rsid w:val="00B047B2"/>
    <w:rPr>
      <w:rFonts w:cs="Times New Roman"/>
    </w:rPr>
  </w:style>
  <w:style w:type="character" w:customStyle="1" w:styleId="url">
    <w:name w:val="url"/>
    <w:basedOn w:val="a0"/>
    <w:rsid w:val="00B047B2"/>
    <w:rPr>
      <w:rFonts w:cs="Times New Roman"/>
    </w:rPr>
  </w:style>
  <w:style w:type="paragraph" w:styleId="a6">
    <w:name w:val="Balloon Text"/>
    <w:basedOn w:val="a"/>
    <w:link w:val="a7"/>
    <w:semiHidden/>
    <w:rsid w:val="00B0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B047B2"/>
    <w:rPr>
      <w:rFonts w:ascii="Tahoma" w:hAnsi="Tahoma" w:cs="Tahoma"/>
      <w:sz w:val="16"/>
      <w:szCs w:val="16"/>
    </w:rPr>
  </w:style>
  <w:style w:type="character" w:customStyle="1" w:styleId="titlefiles">
    <w:name w:val="title_files"/>
    <w:basedOn w:val="a0"/>
    <w:rsid w:val="0023164C"/>
    <w:rPr>
      <w:rFonts w:cs="Times New Roman"/>
    </w:rPr>
  </w:style>
  <w:style w:type="character" w:styleId="a8">
    <w:name w:val="Strong"/>
    <w:basedOn w:val="a0"/>
    <w:qFormat/>
    <w:rsid w:val="0023164C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semiHidden/>
    <w:rsid w:val="002316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locked/>
    <w:rsid w:val="0023164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2316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locked/>
    <w:rsid w:val="0023164C"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semiHidden/>
    <w:rsid w:val="00FE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FE7409"/>
    <w:rPr>
      <w:rFonts w:cs="Times New Roman"/>
    </w:rPr>
  </w:style>
  <w:style w:type="paragraph" w:styleId="ab">
    <w:name w:val="footer"/>
    <w:basedOn w:val="a"/>
    <w:link w:val="ac"/>
    <w:rsid w:val="00FE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FE7409"/>
    <w:rPr>
      <w:rFonts w:cs="Times New Roman"/>
    </w:rPr>
  </w:style>
  <w:style w:type="paragraph" w:customStyle="1" w:styleId="11">
    <w:name w:val="Без интервала1"/>
    <w:rsid w:val="00220785"/>
    <w:rPr>
      <w:sz w:val="22"/>
      <w:szCs w:val="22"/>
    </w:rPr>
  </w:style>
  <w:style w:type="paragraph" w:customStyle="1" w:styleId="12">
    <w:name w:val="Заголовок оглавления1"/>
    <w:basedOn w:val="1"/>
    <w:next w:val="a"/>
    <w:semiHidden/>
    <w:rsid w:val="0022078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rsid w:val="00220785"/>
    <w:pPr>
      <w:spacing w:after="100"/>
    </w:pPr>
  </w:style>
  <w:style w:type="paragraph" w:customStyle="1" w:styleId="14">
    <w:name w:val="Абзац списка1"/>
    <w:basedOn w:val="a"/>
    <w:rsid w:val="00CF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292"/>
          <w:marRight w:val="292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311"/>
                      <w:marRight w:val="311"/>
                      <w:marTop w:val="3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19" w:color="DBDBDB"/>
                        <w:right w:val="none" w:sz="0" w:space="0" w:color="auto"/>
                      </w:divBdr>
                      <w:divsChild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38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">
                              <w:marLeft w:val="0"/>
                              <w:marRight w:val="97"/>
                              <w:marTop w:val="0"/>
                              <w:marBottom w:val="97"/>
                              <w:divBdr>
                                <w:top w:val="single" w:sz="8" w:space="12" w:color="80B3C7"/>
                                <w:left w:val="single" w:sz="8" w:space="31" w:color="80B3C7"/>
                                <w:bottom w:val="single" w:sz="8" w:space="0" w:color="80B3C7"/>
                                <w:right w:val="single" w:sz="8" w:space="5" w:color="80B3C7"/>
                              </w:divBdr>
                            </w:div>
                          </w:divsChild>
                        </w:div>
                      </w:divsChild>
                    </w:div>
                    <w:div w:id="12">
                      <w:marLeft w:val="311"/>
                      <w:marRight w:val="311"/>
                      <w:marTop w:val="3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DBDBDB"/>
                        <w:right w:val="none" w:sz="0" w:space="0" w:color="auto"/>
                      </w:divBdr>
                      <w:divsChild>
                        <w:div w:id="48">
                          <w:marLeft w:val="0"/>
                          <w:marRight w:val="97"/>
                          <w:marTop w:val="292"/>
                          <w:marBottom w:val="0"/>
                          <w:divBdr>
                            <w:top w:val="single" w:sz="8" w:space="7" w:color="D3D3D3"/>
                            <w:left w:val="single" w:sz="8" w:space="7" w:color="D3D3D3"/>
                            <w:bottom w:val="single" w:sz="8" w:space="7" w:color="D3D3D3"/>
                            <w:right w:val="single" w:sz="8" w:space="7" w:color="D3D3D3"/>
                          </w:divBdr>
                        </w:div>
                      </w:divsChild>
                    </w:div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5" w:color="EAEAEA"/>
                        <w:left w:val="single" w:sz="8" w:space="15" w:color="EAEAEA"/>
                        <w:bottom w:val="single" w:sz="8" w:space="15" w:color="EAEAEA"/>
                        <w:right w:val="single" w:sz="8" w:space="15" w:color="EAEAEA"/>
                      </w:divBdr>
                    </w:div>
                    <w:div w:id="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5" w:color="EAEAEA"/>
                        <w:left w:val="single" w:sz="8" w:space="15" w:color="EAEAEA"/>
                        <w:bottom w:val="single" w:sz="8" w:space="15" w:color="EAEAEA"/>
                        <w:right w:val="single" w:sz="8" w:space="0" w:color="EAEAEA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5" w:color="D3D3D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">
                      <w:marLeft w:val="311"/>
                      <w:marRight w:val="311"/>
                      <w:marTop w:val="0"/>
                      <w:marBottom w:val="3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s-credits.ru/termins/38.htm" TargetMode="External"/><Relationship Id="rId13" Type="http://schemas.openxmlformats.org/officeDocument/2006/relationships/hyperlink" Target="http://click02.begun.ru/click.jsp?url=tQTDjqStrK3p9hk3AanEL2Ybi3yYKUbpSS4QlFQc066o1zBiYadH1Mzq4r5MJauLKzwivpiKkMnsGs2X4g8dY5KM*1uYt7AArrjNDNHYzhm5MtZjZI3P6fje2m7POjjCVd8C-GlWoLMPKPIWPv56G7e2uUj4UbPEzXvb2JeD0*utSU2V5DR88ENXRLN4jrUv4avVqJpvQlP3vi3YJityA6SwTUvAmI*IPa3ggM1F*rii58aejTmILJldcj48EuPjTOiaFOq9K-Ta11Ij4rqgL3Cp*qgSTBRwayBY0jqqAXAELa*1kanoBY19-btxxwjnaT-TXLdoBr6MBZG21DpL8GaWy*Q8XtNDQNU2GDrXPsjOS4Vp" TargetMode="External"/><Relationship Id="rId18" Type="http://schemas.openxmlformats.org/officeDocument/2006/relationships/hyperlink" Target="http://www.banks-credits.ru/termins/129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ibliofond.ru/view.aspx?id=19678" TargetMode="External"/><Relationship Id="rId7" Type="http://schemas.openxmlformats.org/officeDocument/2006/relationships/hyperlink" Target="http://www.banks-credits.ru/termins/15.htm" TargetMode="External"/><Relationship Id="rId12" Type="http://schemas.openxmlformats.org/officeDocument/2006/relationships/hyperlink" Target="http://www.banks-credits.ru/termins/15.htm" TargetMode="External"/><Relationship Id="rId17" Type="http://schemas.openxmlformats.org/officeDocument/2006/relationships/hyperlink" Target="http://click02.begun.ru/click.jsp?url=tQTDjjw7Ojtl8qERJ4-iCUA9rVrDkgJ0eKPtBbaEXzPGCGP2S7lg3sIZTlkMCbt0TVBSQI6aOgWd*lx1EPKWuXzMXWqg6rSc8NC6j5Lm3p6w5IVC6fog9RPFkut75GacOmcaYUFt*2i0O*HHbrpdBQw-sQU55-3hl2WBcBu2PrKRus78cYkvgyWW-6bSmjBEDPiNMvWd0SkfBYqR8iIN9xB3Uh6ZPV2ZDMXEjMH4mFFbcE7fkSfqYUmBDKqKO2KKkDMDMIDNu4CCi6xl0Pjs8TqgY2wFRwn8zeF9BSnTrqceycp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nks-credits.ru/termins/28.htm" TargetMode="External"/><Relationship Id="rId20" Type="http://schemas.openxmlformats.org/officeDocument/2006/relationships/hyperlink" Target="http://archive.travel.ru/japan/11548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nks-credits.ru/termins/41.ht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lick02.begun.ru/click.jsp?url=tQTDjqimp6ZUujYpH7faMXgFlWL2A3Ca2ZF*8RUOy46jx0VavQkaLDgy82gVWCWzCJCWg9FAll56dH3hBfdhNuDRlBOKW-08NEnhbDZChI6K5AdHMH5-UFwPf1HkNGF6kS6JI7ZEPu5V7wUBcVLep-foiZrYvTQ16AW2PzT43dIOFhBlaWZx2RlMQ9zPYWhTZ6gsUJcG7v*OXCyo1uMhu*7E4pUVz9a0Aw8JJFvrhHiusJuxByo1q5ggVMbVdqop33vxj9iZCW3jB0HQEnFPOEqlf*NqovgWPViGHX5E*qySOBd0wgyb445bbKaJ1xfy3S*8ZUFj90cREraDMZsRfItNxVXvpEE*BWK0i9W7eUOHifJBDY3YmAGbE-fHzmiT9jS8iVeGawOYbY3zl5iY9HjZ6kWE6L4Pc*Ej3jVMT1aTbhuAcQoHCRbIaeKivpaUy1vogwLWIpO2g-3YlJgkf24M7rx32CnFrpnd-fvNlsjwvwzkiDgvTOCPosSJBZt7k7yJGvgGE*SyvG16L0P-QBlN-umMS0B22xaFL5v-RiAqG2awy*yhf048m-vWe0Ygq4tUOz*lIsoJ-skdek85KcuHu4IrjuVfA*HjC4xro1d*r*vFko-gOcdepRD0vB7aSn82YhEGfLBznjB0EE-0GWj9CWA" TargetMode="External"/><Relationship Id="rId23" Type="http://schemas.openxmlformats.org/officeDocument/2006/relationships/hyperlink" Target="http://ru.wikipedia.org/" TargetMode="External"/><Relationship Id="rId10" Type="http://schemas.openxmlformats.org/officeDocument/2006/relationships/hyperlink" Target="http://click02.begun.ru/click.jsp?url=tQTDjiIoKSgYuBAJP5f6EVgltUINEpwoQwdVqLYI6KEeO2yCaT3uWfe35JaBJvwZr-uaWrcI*pEjbszmiUINdZ6OuvLBe8HXA7U-f5Vn4VlLDNpokSpUnNKBWxInbqVlADI6a8nyU9fsNVSBYU8rClmgaJptEjjw8jJpSn0HGLCzF2nLH*jXv9dWhP8LvyN2O8p*i4KSLcUlbetspCqgtG8Qz5fsZNvSp9QqgVo314jS20ckVF5m1tJ2AUB0DHCQKgIL3U2Pwr6XTFG8l1TCdUO-wB*ljh8z*7gkCEJ-MimGt6wJ-UwuCAdIdaKkXzYq*orp3NRaW3y134O1NS-XtYi-Us4x4GZdkQVwEdvr6VNzLiw8urtyj4mbOPaBo2VJOOs3b*azj4hX39*MrRNZlZrYFbDZV7op3lWEWj6S9oqAGxXQZLmRkEs-bewPr30Ku8PKuFF2hggIHHKnIUHXqOeCapqvgeyFoDmDDYTF2nYWMuG*4UpIRcCIQ5utCeQ3R88jng" TargetMode="External"/><Relationship Id="rId19" Type="http://schemas.openxmlformats.org/officeDocument/2006/relationships/hyperlink" Target="http://www.globfin.ru/articles/money/japa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s-credits.ru/termins/41.htm" TargetMode="External"/><Relationship Id="rId14" Type="http://schemas.openxmlformats.org/officeDocument/2006/relationships/hyperlink" Target="http://www.banks-credits.ru/termins/66.htm" TargetMode="External"/><Relationship Id="rId22" Type="http://schemas.openxmlformats.org/officeDocument/2006/relationships/hyperlink" Target="http://new.verish.net/content/&#1076;&#1077;&#1085;&#1077;&#1078;&#1085;&#1086;-&#1082;&#1088;&#1077;&#1076;&#1080;&#1090;&#1085;&#1072;&#1103;-&#1089;&#1080;&#1089;&#1090;&#1077;&#1084;&#1072;-&#1103;&#1087;&#1086;&#1085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21138</CharactersWithSpaces>
  <SharedDoc>false</SharedDoc>
  <HLinks>
    <vt:vector size="144" baseType="variant">
      <vt:variant>
        <vt:i4>524317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68223016</vt:i4>
      </vt:variant>
      <vt:variant>
        <vt:i4>90</vt:i4>
      </vt:variant>
      <vt:variant>
        <vt:i4>0</vt:i4>
      </vt:variant>
      <vt:variant>
        <vt:i4>5</vt:i4>
      </vt:variant>
      <vt:variant>
        <vt:lpwstr>http://new.verish.net/content/денежно-кредитная-система-японии</vt:lpwstr>
      </vt:variant>
      <vt:variant>
        <vt:lpwstr/>
      </vt:variant>
      <vt:variant>
        <vt:i4>8192063</vt:i4>
      </vt:variant>
      <vt:variant>
        <vt:i4>87</vt:i4>
      </vt:variant>
      <vt:variant>
        <vt:i4>0</vt:i4>
      </vt:variant>
      <vt:variant>
        <vt:i4>5</vt:i4>
      </vt:variant>
      <vt:variant>
        <vt:lpwstr>http://www.bibliofond.ru/view.aspx?id=19678</vt:lpwstr>
      </vt:variant>
      <vt:variant>
        <vt:lpwstr/>
      </vt:variant>
      <vt:variant>
        <vt:i4>7340133</vt:i4>
      </vt:variant>
      <vt:variant>
        <vt:i4>84</vt:i4>
      </vt:variant>
      <vt:variant>
        <vt:i4>0</vt:i4>
      </vt:variant>
      <vt:variant>
        <vt:i4>5</vt:i4>
      </vt:variant>
      <vt:variant>
        <vt:lpwstr>http://archive.travel.ru/japan/115484.html</vt:lpwstr>
      </vt:variant>
      <vt:variant>
        <vt:lpwstr/>
      </vt:variant>
      <vt:variant>
        <vt:i4>7929903</vt:i4>
      </vt:variant>
      <vt:variant>
        <vt:i4>81</vt:i4>
      </vt:variant>
      <vt:variant>
        <vt:i4>0</vt:i4>
      </vt:variant>
      <vt:variant>
        <vt:i4>5</vt:i4>
      </vt:variant>
      <vt:variant>
        <vt:lpwstr>http://www.globfin.ru/articles/money/japan.htm</vt:lpwstr>
      </vt:variant>
      <vt:variant>
        <vt:lpwstr/>
      </vt:variant>
      <vt:variant>
        <vt:i4>3407922</vt:i4>
      </vt:variant>
      <vt:variant>
        <vt:i4>78</vt:i4>
      </vt:variant>
      <vt:variant>
        <vt:i4>0</vt:i4>
      </vt:variant>
      <vt:variant>
        <vt:i4>5</vt:i4>
      </vt:variant>
      <vt:variant>
        <vt:lpwstr>http://www.banks-credits.ru/termins/129.htm</vt:lpwstr>
      </vt:variant>
      <vt:variant>
        <vt:lpwstr/>
      </vt:variant>
      <vt:variant>
        <vt:i4>6881393</vt:i4>
      </vt:variant>
      <vt:variant>
        <vt:i4>75</vt:i4>
      </vt:variant>
      <vt:variant>
        <vt:i4>0</vt:i4>
      </vt:variant>
      <vt:variant>
        <vt:i4>5</vt:i4>
      </vt:variant>
      <vt:variant>
        <vt:lpwstr>http://click02.begun.ru/click.jsp?url=tQTDjjw7Ojtl8qERJ4-iCUA9rVrDkgJ0eKPtBbaEXzPGCGP2S7lg3sIZTlkMCbt0TVBSQI6aOgWd*lx1EPKWuXzMXWqg6rSc8NC6j5Lm3p6w5IVC6fog9RPFkut75GacOmcaYUFt*2i0O*HHbrpdBQw-sQU55-3hl2WBcBu2PrKRus78cYkvgyWW-6bSmjBEDPiNMvWd0SkfBYqR8iIN9xB3Uh6ZPV2ZDMXEjMH4mFFbcE7fkSfqYUmBDKqKO2KKkDMDMIDNu4CCi6xl0Pjs8TqgY2wFRwn8zeF9BSnTrqceycpC</vt:lpwstr>
      </vt:variant>
      <vt:variant>
        <vt:lpwstr/>
      </vt:variant>
      <vt:variant>
        <vt:i4>6357050</vt:i4>
      </vt:variant>
      <vt:variant>
        <vt:i4>72</vt:i4>
      </vt:variant>
      <vt:variant>
        <vt:i4>0</vt:i4>
      </vt:variant>
      <vt:variant>
        <vt:i4>5</vt:i4>
      </vt:variant>
      <vt:variant>
        <vt:lpwstr>http://www.banks-credits.ru/termins/28.htm</vt:lpwstr>
      </vt:variant>
      <vt:variant>
        <vt:lpwstr/>
      </vt:variant>
      <vt:variant>
        <vt:i4>3080238</vt:i4>
      </vt:variant>
      <vt:variant>
        <vt:i4>69</vt:i4>
      </vt:variant>
      <vt:variant>
        <vt:i4>0</vt:i4>
      </vt:variant>
      <vt:variant>
        <vt:i4>5</vt:i4>
      </vt:variant>
      <vt:variant>
        <vt:lpwstr>http://click02.begun.ru/click.jsp?url=tQTDjqimp6ZUujYpH7faMXgFlWL2A3Ca2ZF*8RUOy46jx0VavQkaLDgy82gVWCWzCJCWg9FAll56dH3hBfdhNuDRlBOKW-08NEnhbDZChI6K5AdHMH5-UFwPf1HkNGF6kS6JI7ZEPu5V7wUBcVLep-foiZrYvTQ16AW2PzT43dIOFhBlaWZx2RlMQ9zPYWhTZ6gsUJcG7v*OXCyo1uMhu*7E4pUVz9a0Aw8JJFvrhHiusJuxByo1q5ggVMbVdqop33vxj9iZCW3jB0HQEnFPOEqlf*NqovgWPViGHX5E*qySOBd0wgyb445bbKaJ1xfy3S*8ZUFj90cREraDMZsRfItNxVXvpEE*BWK0i9W7eUOHifJBDY3YmAGbE-fHzmiT9jS8iVeGawOYbY3zl5iY9HjZ6kWE6L4Pc*Ej3jVMT1aTbhuAcQoHCRbIaeKivpaUy1vogwLWIpO2g-3YlJgkf24M7rx3</vt:lpwstr>
      </vt:variant>
      <vt:variant>
        <vt:lpwstr/>
      </vt:variant>
      <vt:variant>
        <vt:i4>7274558</vt:i4>
      </vt:variant>
      <vt:variant>
        <vt:i4>66</vt:i4>
      </vt:variant>
      <vt:variant>
        <vt:i4>0</vt:i4>
      </vt:variant>
      <vt:variant>
        <vt:i4>5</vt:i4>
      </vt:variant>
      <vt:variant>
        <vt:lpwstr>http://www.banks-credits.ru/termins/66.htm</vt:lpwstr>
      </vt:variant>
      <vt:variant>
        <vt:lpwstr/>
      </vt:variant>
      <vt:variant>
        <vt:i4>3997805</vt:i4>
      </vt:variant>
      <vt:variant>
        <vt:i4>63</vt:i4>
      </vt:variant>
      <vt:variant>
        <vt:i4>0</vt:i4>
      </vt:variant>
      <vt:variant>
        <vt:i4>5</vt:i4>
      </vt:variant>
      <vt:variant>
        <vt:lpwstr>http://click02.begun.ru/click.jsp?url=tQTDjqStrK3p9hk3AanEL2Ybi3yYKUbpSS4QlFQc066o1zBiYadH1Mzq4r5MJauLKzwivpiKkMnsGs2X4g8dY5KM*1uYt7AArrjNDNHYzhm5MtZjZI3P6fje2m7POjjCVd8C-GlWoLMPKPIWPv56G7e2uUj4UbPEzXvb2JeD0*utSU2V5DR88ENXRLN4jrUv4avVqJpvQlP3vi3YJityA6SwTUvAmI*IPa3ggM1F*rii58aejTmILJldcj48EuPjTOiaFOq9K-Ta11Ij4rqgL3Cp*qgSTBRwayBY0jqqAXAELa*1kanoBY19-btxxwjnaT-TXLdoBr6MBZG21DpL8GaWy*Q8XtNDQNU2GDrXPsjOS4Vp</vt:lpwstr>
      </vt:variant>
      <vt:variant>
        <vt:lpwstr/>
      </vt:variant>
      <vt:variant>
        <vt:i4>7077945</vt:i4>
      </vt:variant>
      <vt:variant>
        <vt:i4>60</vt:i4>
      </vt:variant>
      <vt:variant>
        <vt:i4>0</vt:i4>
      </vt:variant>
      <vt:variant>
        <vt:i4>5</vt:i4>
      </vt:variant>
      <vt:variant>
        <vt:lpwstr>http://www.banks-credits.ru/termins/15.htm</vt:lpwstr>
      </vt:variant>
      <vt:variant>
        <vt:lpwstr/>
      </vt:variant>
      <vt:variant>
        <vt:i4>6815804</vt:i4>
      </vt:variant>
      <vt:variant>
        <vt:i4>57</vt:i4>
      </vt:variant>
      <vt:variant>
        <vt:i4>0</vt:i4>
      </vt:variant>
      <vt:variant>
        <vt:i4>5</vt:i4>
      </vt:variant>
      <vt:variant>
        <vt:lpwstr>http://www.banks-credits.ru/termins/41.htm</vt:lpwstr>
      </vt:variant>
      <vt:variant>
        <vt:lpwstr/>
      </vt:variant>
      <vt:variant>
        <vt:i4>3801212</vt:i4>
      </vt:variant>
      <vt:variant>
        <vt:i4>54</vt:i4>
      </vt:variant>
      <vt:variant>
        <vt:i4>0</vt:i4>
      </vt:variant>
      <vt:variant>
        <vt:i4>5</vt:i4>
      </vt:variant>
      <vt:variant>
        <vt:lpwstr>http://click02.begun.ru/click.jsp?url=tQTDjiIoKSgYuBAJP5f6EVgltUINEpwoQwdVqLYI6KEeO2yCaT3uWfe35JaBJvwZr-uaWrcI*pEjbszmiUINdZ6OuvLBe8HXA7U-f5Vn4VlLDNpokSpUnNKBWxInbqVlADI6a8nyU9fsNVSBYU8rClmgaJptEjjw8jJpSn0HGLCzF2nLH*jXv9dWhP8LvyN2O8p*i4KSLcUlbetspCqgtG8Qz5fsZNvSp9QqgVo314jS20ckVF5m1tJ2AUB0DHCQKgIL3U2Pwr6XTFG8l1TCdUO-wB*ljh8z*7gkCEJ-MimGt6wJ-UwuCAdIdaKkXzYq*orp3NRaW3y134O1NS-XtYi-Us4x4GZdkQVwEdvr6VNzLiw8urtyj4mbOPaBo2VJOOs3b*azj4hX39*MrRNZlZrYFbDZV7op3lWEWj6S9oqAGxXQZLmRkEs-bewPr30Ku8PKuFF2hggIHHKnIUHXqOeCapqv</vt:lpwstr>
      </vt:variant>
      <vt:variant>
        <vt:lpwstr/>
      </vt:variant>
      <vt:variant>
        <vt:i4>6815804</vt:i4>
      </vt:variant>
      <vt:variant>
        <vt:i4>51</vt:i4>
      </vt:variant>
      <vt:variant>
        <vt:i4>0</vt:i4>
      </vt:variant>
      <vt:variant>
        <vt:i4>5</vt:i4>
      </vt:variant>
      <vt:variant>
        <vt:lpwstr>http://www.banks-credits.ru/termins/41.htm</vt:lpwstr>
      </vt:variant>
      <vt:variant>
        <vt:lpwstr/>
      </vt:variant>
      <vt:variant>
        <vt:i4>6357051</vt:i4>
      </vt:variant>
      <vt:variant>
        <vt:i4>48</vt:i4>
      </vt:variant>
      <vt:variant>
        <vt:i4>0</vt:i4>
      </vt:variant>
      <vt:variant>
        <vt:i4>5</vt:i4>
      </vt:variant>
      <vt:variant>
        <vt:lpwstr>http://www.banks-credits.ru/termins/38.htm</vt:lpwstr>
      </vt:variant>
      <vt:variant>
        <vt:lpwstr/>
      </vt:variant>
      <vt:variant>
        <vt:i4>7077945</vt:i4>
      </vt:variant>
      <vt:variant>
        <vt:i4>45</vt:i4>
      </vt:variant>
      <vt:variant>
        <vt:i4>0</vt:i4>
      </vt:variant>
      <vt:variant>
        <vt:i4>5</vt:i4>
      </vt:variant>
      <vt:variant>
        <vt:lpwstr>http://www.banks-credits.ru/termins/15.htm</vt:lpwstr>
      </vt:variant>
      <vt:variant>
        <vt:lpwstr/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_Toc277442921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_Toc277442920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_Toc277442919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_Toc277442918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_Toc277442917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_Toc277442916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_Toc277442915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Абгарян</dc:creator>
  <cp:keywords/>
  <dc:description/>
  <cp:lastModifiedBy>admin</cp:lastModifiedBy>
  <cp:revision>2</cp:revision>
  <dcterms:created xsi:type="dcterms:W3CDTF">2014-04-02T18:15:00Z</dcterms:created>
  <dcterms:modified xsi:type="dcterms:W3CDTF">2014-04-02T18:15:00Z</dcterms:modified>
</cp:coreProperties>
</file>