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566" w:rsidRDefault="00934566">
      <w:pPr>
        <w:pStyle w:val="ab"/>
        <w:spacing w:before="0" w:after="0" w:line="240" w:lineRule="auto"/>
        <w:rPr>
          <w:sz w:val="32"/>
          <w:szCs w:val="32"/>
        </w:rPr>
      </w:pPr>
      <w:bookmarkStart w:id="0" w:name="_Toc465575872"/>
      <w:bookmarkStart w:id="1" w:name="_Toc466353668"/>
      <w:bookmarkStart w:id="2" w:name="_Toc466369337"/>
      <w:bookmarkStart w:id="3" w:name="_Toc466781348"/>
      <w:r>
        <w:rPr>
          <w:sz w:val="32"/>
          <w:szCs w:val="32"/>
        </w:rPr>
        <w:t>Московский государственный университет</w:t>
      </w:r>
      <w:bookmarkEnd w:id="0"/>
      <w:bookmarkEnd w:id="1"/>
      <w:bookmarkEnd w:id="2"/>
      <w:bookmarkEnd w:id="3"/>
      <w:r>
        <w:rPr>
          <w:sz w:val="32"/>
          <w:szCs w:val="32"/>
        </w:rPr>
        <w:t xml:space="preserve"> </w:t>
      </w:r>
    </w:p>
    <w:p w:rsidR="00934566" w:rsidRDefault="00934566">
      <w:pPr>
        <w:pStyle w:val="ab"/>
        <w:spacing w:before="0" w:after="0" w:line="240" w:lineRule="auto"/>
        <w:rPr>
          <w:sz w:val="32"/>
          <w:szCs w:val="32"/>
        </w:rPr>
      </w:pPr>
      <w:bookmarkStart w:id="4" w:name="_Toc465575873"/>
      <w:bookmarkStart w:id="5" w:name="_Toc466353669"/>
      <w:bookmarkStart w:id="6" w:name="_Toc466369338"/>
      <w:bookmarkStart w:id="7" w:name="_Toc466781349"/>
      <w:r>
        <w:rPr>
          <w:sz w:val="32"/>
          <w:szCs w:val="32"/>
        </w:rPr>
        <w:t>экономики, статистики и информатики</w:t>
      </w:r>
      <w:bookmarkEnd w:id="4"/>
      <w:bookmarkEnd w:id="5"/>
      <w:bookmarkEnd w:id="6"/>
      <w:bookmarkEnd w:id="7"/>
    </w:p>
    <w:p w:rsidR="00934566" w:rsidRDefault="00114261">
      <w:pPr>
        <w:pStyle w:val="ab"/>
      </w:pPr>
      <w:r>
        <w:rPr>
          <w:noProof/>
        </w:rPr>
        <w:pict>
          <v:line id="_x0000_s1026" style="position:absolute;left:0;text-align:left;z-index:251649536" from="-17.5pt,.25pt" to="458.05pt,.3pt" o:allowincell="f">
            <v:stroke startarrowwidth="narrow" startarrowlength="short" endarrowwidth="narrow" endarrowlength="short"/>
          </v:line>
        </w:pict>
      </w:r>
    </w:p>
    <w:p w:rsidR="00934566" w:rsidRDefault="00934566">
      <w:pPr>
        <w:pStyle w:val="ab"/>
        <w:rPr>
          <w:b w:val="0"/>
          <w:bCs w:val="0"/>
          <w:sz w:val="28"/>
          <w:szCs w:val="28"/>
        </w:rPr>
      </w:pPr>
      <w:bookmarkStart w:id="8" w:name="_Toc465575874"/>
      <w:bookmarkStart w:id="9" w:name="_Toc466353670"/>
      <w:bookmarkStart w:id="10" w:name="_Toc466369339"/>
      <w:bookmarkStart w:id="11" w:name="_Toc466781350"/>
      <w:r>
        <w:rPr>
          <w:b w:val="0"/>
          <w:bCs w:val="0"/>
          <w:sz w:val="28"/>
          <w:szCs w:val="28"/>
        </w:rPr>
        <w:t>Кафедра</w:t>
      </w:r>
      <w:bookmarkEnd w:id="8"/>
      <w:r>
        <w:rPr>
          <w:b w:val="0"/>
          <w:bCs w:val="0"/>
          <w:sz w:val="28"/>
          <w:szCs w:val="28"/>
        </w:rPr>
        <w:t xml:space="preserve"> теории рыночной экономики</w:t>
      </w:r>
      <w:bookmarkEnd w:id="9"/>
      <w:bookmarkEnd w:id="10"/>
      <w:bookmarkEnd w:id="11"/>
    </w:p>
    <w:p w:rsidR="00934566" w:rsidRDefault="00934566">
      <w:pPr>
        <w:pStyle w:val="ab"/>
        <w:rPr>
          <w:b w:val="0"/>
          <w:bCs w:val="0"/>
          <w:sz w:val="28"/>
          <w:szCs w:val="28"/>
        </w:rPr>
      </w:pPr>
    </w:p>
    <w:p w:rsidR="00934566" w:rsidRDefault="00934566">
      <w:pPr>
        <w:pStyle w:val="a5"/>
        <w:rPr>
          <w:sz w:val="20"/>
          <w:szCs w:val="20"/>
        </w:rPr>
      </w:pPr>
      <w:r>
        <w:rPr>
          <w:sz w:val="20"/>
          <w:szCs w:val="20"/>
        </w:rPr>
        <w:t>Äàòà ãîòîâíîñòè ðàáîòû: 23.12.99</w:t>
      </w:r>
    </w:p>
    <w:p w:rsidR="00934566" w:rsidRDefault="00934566">
      <w:pPr>
        <w:pStyle w:val="a5"/>
        <w:spacing w:after="0" w:line="240" w:lineRule="auto"/>
        <w:rPr>
          <w:sz w:val="20"/>
          <w:szCs w:val="20"/>
        </w:rPr>
      </w:pPr>
      <w:r>
        <w:rPr>
          <w:sz w:val="20"/>
          <w:szCs w:val="20"/>
        </w:rPr>
        <w:t xml:space="preserve">Ðàáîòà âûïîëíåíà ïî ìåòîäè÷êå: </w:t>
      </w:r>
    </w:p>
    <w:p w:rsidR="00934566" w:rsidRDefault="00934566">
      <w:pPr>
        <w:pStyle w:val="a5"/>
        <w:spacing w:after="0" w:line="240" w:lineRule="auto"/>
        <w:rPr>
          <w:sz w:val="20"/>
          <w:szCs w:val="20"/>
        </w:rPr>
      </w:pPr>
      <w:r>
        <w:rPr>
          <w:sz w:val="20"/>
          <w:szCs w:val="20"/>
        </w:rPr>
        <w:t xml:space="preserve">È.Ï. Ïåòðîâ Ó÷åáíàÿ ïðîãðàììà è </w:t>
      </w:r>
    </w:p>
    <w:p w:rsidR="00934566" w:rsidRDefault="00934566">
      <w:pPr>
        <w:pStyle w:val="a5"/>
        <w:spacing w:after="0" w:line="240" w:lineRule="auto"/>
        <w:rPr>
          <w:sz w:val="20"/>
          <w:szCs w:val="20"/>
        </w:rPr>
      </w:pPr>
      <w:r>
        <w:rPr>
          <w:sz w:val="20"/>
          <w:szCs w:val="20"/>
        </w:rPr>
        <w:t xml:space="preserve">ìåòîäè÷åñêèå ðåêîìåíäàöèè </w:t>
      </w:r>
    </w:p>
    <w:p w:rsidR="00934566" w:rsidRDefault="00934566">
      <w:pPr>
        <w:pStyle w:val="a5"/>
        <w:spacing w:after="0" w:line="240" w:lineRule="auto"/>
        <w:rPr>
          <w:sz w:val="20"/>
          <w:szCs w:val="20"/>
        </w:rPr>
      </w:pPr>
      <w:r>
        <w:rPr>
          <w:sz w:val="20"/>
          <w:szCs w:val="20"/>
        </w:rPr>
        <w:t xml:space="preserve">ïî èçó÷åíèþ êóðñà “Ýêîíîìè÷åñêàÿ òåîðèÿ” </w:t>
      </w:r>
    </w:p>
    <w:p w:rsidR="00934566" w:rsidRDefault="00934566">
      <w:pPr>
        <w:pStyle w:val="a5"/>
        <w:spacing w:after="0" w:line="240" w:lineRule="auto"/>
        <w:rPr>
          <w:sz w:val="20"/>
          <w:szCs w:val="20"/>
        </w:rPr>
      </w:pPr>
      <w:r>
        <w:rPr>
          <w:sz w:val="20"/>
          <w:szCs w:val="20"/>
        </w:rPr>
        <w:t xml:space="preserve">(Äëÿ ñòóäåíòîâ çàî÷íèêîâ), </w:t>
      </w:r>
    </w:p>
    <w:p w:rsidR="00934566" w:rsidRDefault="00934566">
      <w:pPr>
        <w:pStyle w:val="a5"/>
        <w:spacing w:after="0" w:line="240" w:lineRule="auto"/>
        <w:rPr>
          <w:sz w:val="20"/>
          <w:szCs w:val="20"/>
        </w:rPr>
      </w:pPr>
      <w:r>
        <w:rPr>
          <w:sz w:val="20"/>
          <w:szCs w:val="20"/>
        </w:rPr>
        <w:t>Ìîñêâà, 1999.</w:t>
      </w:r>
    </w:p>
    <w:p w:rsidR="00934566" w:rsidRDefault="00934566">
      <w:pPr>
        <w:pStyle w:val="ab"/>
        <w:rPr>
          <w:b w:val="0"/>
          <w:bCs w:val="0"/>
          <w:sz w:val="28"/>
          <w:szCs w:val="28"/>
        </w:rPr>
      </w:pPr>
    </w:p>
    <w:p w:rsidR="00934566" w:rsidRDefault="00934566">
      <w:pPr>
        <w:pStyle w:val="ab"/>
        <w:rPr>
          <w:b w:val="0"/>
          <w:bCs w:val="0"/>
          <w:sz w:val="28"/>
          <w:szCs w:val="28"/>
        </w:rPr>
      </w:pPr>
    </w:p>
    <w:p w:rsidR="00934566" w:rsidRDefault="00934566">
      <w:pPr>
        <w:pStyle w:val="ab"/>
        <w:rPr>
          <w:b w:val="0"/>
          <w:bCs w:val="0"/>
          <w:sz w:val="28"/>
          <w:szCs w:val="28"/>
        </w:rPr>
      </w:pPr>
    </w:p>
    <w:p w:rsidR="00934566" w:rsidRDefault="00934566">
      <w:pPr>
        <w:pStyle w:val="ab"/>
        <w:rPr>
          <w:b w:val="0"/>
          <w:bCs w:val="0"/>
          <w:sz w:val="28"/>
          <w:szCs w:val="28"/>
        </w:rPr>
      </w:pPr>
    </w:p>
    <w:p w:rsidR="00934566" w:rsidRDefault="00934566">
      <w:pPr>
        <w:pStyle w:val="af8"/>
        <w:rPr>
          <w:sz w:val="48"/>
          <w:szCs w:val="48"/>
        </w:rPr>
      </w:pPr>
      <w:bookmarkStart w:id="12" w:name="_Toc355175335"/>
      <w:bookmarkStart w:id="13" w:name="_Toc358528632"/>
      <w:r>
        <w:rPr>
          <w:sz w:val="48"/>
          <w:szCs w:val="48"/>
        </w:rPr>
        <w:t>Контрольная работа</w:t>
      </w:r>
      <w:bookmarkEnd w:id="12"/>
      <w:bookmarkEnd w:id="13"/>
    </w:p>
    <w:p w:rsidR="00934566" w:rsidRDefault="00934566">
      <w:pPr>
        <w:pStyle w:val="ab"/>
        <w:rPr>
          <w:sz w:val="32"/>
          <w:szCs w:val="32"/>
        </w:rPr>
      </w:pPr>
      <w:bookmarkStart w:id="14" w:name="_Toc465575875"/>
      <w:bookmarkStart w:id="15" w:name="_Toc466353671"/>
      <w:bookmarkStart w:id="16" w:name="_Toc466369340"/>
      <w:bookmarkStart w:id="17" w:name="_Toc466781351"/>
      <w:r>
        <w:rPr>
          <w:sz w:val="32"/>
          <w:szCs w:val="32"/>
        </w:rPr>
        <w:t>на тему: “Денежный рынок в макроэкономике</w:t>
      </w:r>
      <w:r>
        <w:rPr>
          <w:b w:val="0"/>
          <w:bCs w:val="0"/>
          <w:sz w:val="32"/>
          <w:szCs w:val="32"/>
        </w:rPr>
        <w:t>”</w:t>
      </w:r>
      <w:bookmarkEnd w:id="14"/>
      <w:bookmarkEnd w:id="15"/>
      <w:bookmarkEnd w:id="16"/>
      <w:bookmarkEnd w:id="17"/>
    </w:p>
    <w:p w:rsidR="00934566" w:rsidRDefault="00934566">
      <w:pPr>
        <w:pStyle w:val="ab"/>
      </w:pPr>
    </w:p>
    <w:p w:rsidR="00934566" w:rsidRDefault="00934566"/>
    <w:p w:rsidR="00934566" w:rsidRDefault="00934566">
      <w:pPr>
        <w:pStyle w:val="a0"/>
      </w:pPr>
    </w:p>
    <w:p w:rsidR="00934566" w:rsidRDefault="00934566">
      <w:pPr>
        <w:pStyle w:val="a5"/>
        <w:spacing w:after="0" w:line="240" w:lineRule="auto"/>
        <w:rPr>
          <w:sz w:val="22"/>
          <w:szCs w:val="22"/>
        </w:rPr>
      </w:pPr>
      <w:r>
        <w:rPr>
          <w:sz w:val="22"/>
          <w:szCs w:val="22"/>
        </w:rPr>
        <w:t xml:space="preserve">Ðàáîòó âûïîëíèëà ñòóäåíòêà I êóðñà </w:t>
      </w:r>
    </w:p>
    <w:p w:rsidR="00934566" w:rsidRDefault="00934566">
      <w:pPr>
        <w:pStyle w:val="a5"/>
        <w:spacing w:after="0" w:line="240" w:lineRule="auto"/>
        <w:rPr>
          <w:sz w:val="22"/>
          <w:szCs w:val="22"/>
        </w:rPr>
      </w:pPr>
      <w:r>
        <w:rPr>
          <w:sz w:val="22"/>
          <w:szCs w:val="22"/>
        </w:rPr>
        <w:t xml:space="preserve">çàî÷íîãî îòäåëåíèÿ </w:t>
      </w:r>
    </w:p>
    <w:p w:rsidR="00934566" w:rsidRDefault="00934566">
      <w:pPr>
        <w:pStyle w:val="a5"/>
        <w:spacing w:after="0" w:line="240" w:lineRule="auto"/>
        <w:rPr>
          <w:sz w:val="22"/>
          <w:szCs w:val="22"/>
        </w:rPr>
      </w:pPr>
      <w:r>
        <w:rPr>
          <w:sz w:val="22"/>
          <w:szCs w:val="22"/>
        </w:rPr>
        <w:t xml:space="preserve">ôàêóëüòåòà ñòàòèñòèêè è ýêîíîìåòðèêè, </w:t>
      </w:r>
    </w:p>
    <w:p w:rsidR="00934566" w:rsidRDefault="00934566">
      <w:pPr>
        <w:pStyle w:val="ab"/>
        <w:rPr>
          <w:sz w:val="20"/>
          <w:szCs w:val="20"/>
        </w:rPr>
      </w:pPr>
    </w:p>
    <w:p w:rsidR="00934566" w:rsidRDefault="00934566">
      <w:pPr>
        <w:pStyle w:val="ab"/>
        <w:rPr>
          <w:sz w:val="20"/>
          <w:szCs w:val="20"/>
        </w:rPr>
      </w:pPr>
    </w:p>
    <w:p w:rsidR="00934566" w:rsidRDefault="00934566">
      <w:pPr>
        <w:pStyle w:val="ab"/>
        <w:rPr>
          <w:sz w:val="20"/>
          <w:szCs w:val="20"/>
        </w:rPr>
      </w:pPr>
    </w:p>
    <w:p w:rsidR="00934566" w:rsidRDefault="00934566">
      <w:pPr>
        <w:pStyle w:val="ab"/>
        <w:rPr>
          <w:sz w:val="28"/>
          <w:szCs w:val="28"/>
        </w:rPr>
      </w:pPr>
      <w:r>
        <w:rPr>
          <w:sz w:val="28"/>
          <w:szCs w:val="28"/>
        </w:rPr>
        <w:t>Преподаватель: Петров Игорь Петрович</w:t>
      </w:r>
    </w:p>
    <w:p w:rsidR="00934566" w:rsidRDefault="00114261">
      <w:pPr>
        <w:pStyle w:val="11"/>
        <w:spacing w:line="480" w:lineRule="auto"/>
        <w:rPr>
          <w:i/>
          <w:iCs/>
          <w:sz w:val="32"/>
          <w:szCs w:val="32"/>
        </w:rPr>
      </w:pPr>
      <w:bookmarkStart w:id="18" w:name="_Toc465575877"/>
      <w:bookmarkStart w:id="19" w:name="_Toc466353673"/>
      <w:r>
        <w:rPr>
          <w:noProof/>
        </w:rPr>
        <w:pict>
          <v:line id="_x0000_s1027" style="position:absolute;left:0;text-align:left;z-index:251654656" from="4.3pt,.2pt" to="443.85pt,.25pt" o:allowincell="f">
            <v:stroke startarrowwidth="narrow" startarrowlength="short" endarrowwidth="narrow" endarrowlength="short"/>
          </v:line>
        </w:pict>
      </w:r>
      <w:r w:rsidR="00934566">
        <w:rPr>
          <w:sz w:val="28"/>
          <w:szCs w:val="28"/>
        </w:rPr>
        <w:t>Москва, 1999 г</w:t>
      </w:r>
      <w:bookmarkEnd w:id="18"/>
      <w:bookmarkEnd w:id="19"/>
      <w:r w:rsidR="00934566">
        <w:rPr>
          <w:sz w:val="28"/>
          <w:szCs w:val="28"/>
        </w:rPr>
        <w:t>.</w:t>
      </w:r>
      <w:r w:rsidR="00934566">
        <w:rPr>
          <w:i/>
          <w:iCs/>
          <w:sz w:val="32"/>
          <w:szCs w:val="32"/>
        </w:rPr>
        <w:t xml:space="preserve">    </w:t>
      </w:r>
    </w:p>
    <w:p w:rsidR="00934566" w:rsidRDefault="00934566">
      <w:pPr>
        <w:pStyle w:val="11"/>
        <w:rPr>
          <w:i/>
          <w:iCs/>
          <w:sz w:val="32"/>
          <w:szCs w:val="32"/>
        </w:rPr>
      </w:pPr>
    </w:p>
    <w:p w:rsidR="002013CF" w:rsidRDefault="002013CF">
      <w:pPr>
        <w:pStyle w:val="ab"/>
        <w:rPr>
          <w:rFonts w:ascii="Times New Roman" w:hAnsi="Times New Roman" w:cs="Times New Roman"/>
          <w:i/>
          <w:iCs/>
          <w:sz w:val="32"/>
          <w:szCs w:val="32"/>
        </w:rPr>
      </w:pPr>
      <w:bookmarkStart w:id="20" w:name="_Toc466781353"/>
    </w:p>
    <w:p w:rsidR="002013CF" w:rsidRDefault="002013CF" w:rsidP="002013CF">
      <w:pPr>
        <w:pStyle w:val="11"/>
      </w:pPr>
      <w:bookmarkStart w:id="21" w:name="_Toc466781380"/>
      <w:bookmarkEnd w:id="20"/>
      <w:r>
        <w:rPr>
          <w:b/>
          <w:bCs/>
          <w:i/>
          <w:iCs/>
          <w:sz w:val="32"/>
          <w:szCs w:val="32"/>
        </w:rPr>
        <w:lastRenderedPageBreak/>
        <w:t>Содержание</w:t>
      </w:r>
      <w:bookmarkEnd w:id="21"/>
    </w:p>
    <w:p w:rsidR="002013CF" w:rsidRDefault="002013CF" w:rsidP="002013CF">
      <w:pPr>
        <w:pStyle w:val="11"/>
        <w:rPr>
          <w:b/>
          <w:bCs/>
        </w:rPr>
      </w:pPr>
      <w:r>
        <w:rPr>
          <w:b/>
          <w:bCs/>
          <w:i/>
          <w:iCs/>
        </w:rPr>
        <w:t>Вступление</w:t>
      </w:r>
      <w:r>
        <w:rPr>
          <w:b/>
          <w:bCs/>
        </w:rPr>
        <w:tab/>
      </w:r>
      <w:r>
        <w:rPr>
          <w:b/>
          <w:bCs/>
          <w:noProof/>
        </w:rPr>
        <w:t>3</w:t>
      </w:r>
    </w:p>
    <w:p w:rsidR="002013CF" w:rsidRDefault="002013CF" w:rsidP="002013CF">
      <w:pPr>
        <w:pStyle w:val="11"/>
        <w:rPr>
          <w:b/>
          <w:bCs/>
        </w:rPr>
      </w:pPr>
      <w:r>
        <w:rPr>
          <w:b/>
          <w:bCs/>
          <w:i/>
          <w:iCs/>
        </w:rPr>
        <w:t>Деньги, их функции и виды</w:t>
      </w:r>
      <w:r>
        <w:rPr>
          <w:b/>
          <w:bCs/>
        </w:rPr>
        <w:tab/>
      </w:r>
      <w:r>
        <w:rPr>
          <w:b/>
          <w:bCs/>
          <w:noProof/>
        </w:rPr>
        <w:t>3</w:t>
      </w:r>
    </w:p>
    <w:p w:rsidR="002013CF" w:rsidRDefault="002013CF" w:rsidP="002013CF">
      <w:pPr>
        <w:pStyle w:val="2"/>
      </w:pPr>
      <w:r>
        <w:rPr>
          <w:i/>
          <w:iCs/>
        </w:rPr>
        <w:t>Функции денег</w:t>
      </w:r>
      <w:r>
        <w:tab/>
      </w:r>
      <w:r>
        <w:rPr>
          <w:noProof/>
        </w:rPr>
        <w:t>4</w:t>
      </w:r>
    </w:p>
    <w:p w:rsidR="002013CF" w:rsidRDefault="002013CF" w:rsidP="002013CF">
      <w:pPr>
        <w:pStyle w:val="2"/>
      </w:pPr>
      <w:r>
        <w:rPr>
          <w:i/>
          <w:iCs/>
        </w:rPr>
        <w:t>Виды денег</w:t>
      </w:r>
      <w:r>
        <w:tab/>
      </w:r>
      <w:r>
        <w:rPr>
          <w:noProof/>
        </w:rPr>
        <w:t>5</w:t>
      </w:r>
    </w:p>
    <w:p w:rsidR="002013CF" w:rsidRDefault="002013CF" w:rsidP="002013CF">
      <w:pPr>
        <w:pStyle w:val="2"/>
      </w:pPr>
      <w:r>
        <w:rPr>
          <w:i/>
          <w:iCs/>
        </w:rPr>
        <w:t>Как появились бумажные деньги</w:t>
      </w:r>
      <w:r>
        <w:tab/>
      </w:r>
      <w:r>
        <w:rPr>
          <w:noProof/>
        </w:rPr>
        <w:t>6</w:t>
      </w:r>
    </w:p>
    <w:p w:rsidR="002013CF" w:rsidRDefault="002013CF" w:rsidP="002013CF">
      <w:pPr>
        <w:pStyle w:val="2"/>
      </w:pPr>
      <w:r>
        <w:rPr>
          <w:i/>
          <w:iCs/>
        </w:rPr>
        <w:t>Деньги на острове Яп</w:t>
      </w:r>
      <w:r>
        <w:tab/>
      </w:r>
      <w:r>
        <w:rPr>
          <w:noProof/>
        </w:rPr>
        <w:t>7</w:t>
      </w:r>
    </w:p>
    <w:p w:rsidR="002013CF" w:rsidRDefault="002013CF" w:rsidP="002013CF">
      <w:pPr>
        <w:pStyle w:val="2"/>
      </w:pPr>
      <w:r>
        <w:rPr>
          <w:i/>
          <w:iCs/>
        </w:rPr>
        <w:t>Деньги в лагере военнопленных</w:t>
      </w:r>
      <w:r>
        <w:tab/>
      </w:r>
      <w:r>
        <w:rPr>
          <w:noProof/>
        </w:rPr>
        <w:t>8</w:t>
      </w:r>
    </w:p>
    <w:p w:rsidR="002013CF" w:rsidRDefault="002013CF" w:rsidP="002013CF">
      <w:pPr>
        <w:pStyle w:val="2"/>
      </w:pPr>
      <w:r>
        <w:rPr>
          <w:i/>
          <w:iCs/>
        </w:rPr>
        <w:t>Настоящие деньги в Анголе — пиво</w:t>
      </w:r>
      <w:r>
        <w:tab/>
      </w:r>
      <w:r>
        <w:rPr>
          <w:noProof/>
        </w:rPr>
        <w:t>8</w:t>
      </w:r>
    </w:p>
    <w:p w:rsidR="002013CF" w:rsidRDefault="002013CF" w:rsidP="002013CF">
      <w:pPr>
        <w:pStyle w:val="2"/>
      </w:pPr>
      <w:r>
        <w:rPr>
          <w:i/>
          <w:iCs/>
        </w:rPr>
        <w:t>Деньги у индейцев</w:t>
      </w:r>
      <w:r>
        <w:tab/>
      </w:r>
      <w:r>
        <w:rPr>
          <w:noProof/>
        </w:rPr>
        <w:t>10</w:t>
      </w:r>
    </w:p>
    <w:p w:rsidR="002013CF" w:rsidRDefault="002013CF" w:rsidP="002013CF">
      <w:pPr>
        <w:pStyle w:val="11"/>
        <w:rPr>
          <w:b/>
          <w:bCs/>
        </w:rPr>
      </w:pPr>
      <w:r>
        <w:rPr>
          <w:b/>
          <w:bCs/>
          <w:i/>
          <w:iCs/>
        </w:rPr>
        <w:t>Финансовый (денежный) рынок</w:t>
      </w:r>
      <w:r>
        <w:rPr>
          <w:b/>
          <w:bCs/>
        </w:rPr>
        <w:tab/>
      </w:r>
      <w:r>
        <w:rPr>
          <w:b/>
          <w:bCs/>
          <w:noProof/>
        </w:rPr>
        <w:t>11</w:t>
      </w:r>
    </w:p>
    <w:p w:rsidR="002013CF" w:rsidRDefault="002013CF" w:rsidP="002013CF">
      <w:pPr>
        <w:pStyle w:val="2"/>
      </w:pPr>
      <w:r>
        <w:rPr>
          <w:i/>
          <w:iCs/>
        </w:rPr>
        <w:t>Как происходит первичная продажа  акций и облигаций</w:t>
      </w:r>
      <w:r>
        <w:tab/>
      </w:r>
      <w:r>
        <w:rPr>
          <w:noProof/>
        </w:rPr>
        <w:t>12</w:t>
      </w:r>
    </w:p>
    <w:p w:rsidR="002013CF" w:rsidRDefault="002013CF" w:rsidP="002013CF">
      <w:pPr>
        <w:pStyle w:val="2"/>
      </w:pPr>
      <w:r>
        <w:rPr>
          <w:i/>
          <w:iCs/>
        </w:rPr>
        <w:t>Продажа и покупка облигаций корпораций</w:t>
      </w:r>
      <w:r>
        <w:tab/>
      </w:r>
      <w:r>
        <w:rPr>
          <w:noProof/>
        </w:rPr>
        <w:t>13</w:t>
      </w:r>
    </w:p>
    <w:p w:rsidR="002013CF" w:rsidRDefault="002013CF" w:rsidP="002013CF">
      <w:pPr>
        <w:pStyle w:val="2"/>
      </w:pPr>
      <w:r>
        <w:rPr>
          <w:i/>
          <w:iCs/>
        </w:rPr>
        <w:t>Взаимные фонды</w:t>
      </w:r>
      <w:r>
        <w:tab/>
      </w:r>
      <w:r>
        <w:rPr>
          <w:noProof/>
        </w:rPr>
        <w:t>14</w:t>
      </w:r>
    </w:p>
    <w:p w:rsidR="002013CF" w:rsidRDefault="002013CF" w:rsidP="002013CF">
      <w:pPr>
        <w:pStyle w:val="2"/>
      </w:pPr>
      <w:r>
        <w:rPr>
          <w:i/>
          <w:iCs/>
        </w:rPr>
        <w:t>Почему Америка помнит о “Великой депрессии”</w:t>
      </w:r>
      <w:r>
        <w:tab/>
      </w:r>
      <w:r>
        <w:rPr>
          <w:noProof/>
        </w:rPr>
        <w:t>14</w:t>
      </w:r>
    </w:p>
    <w:p w:rsidR="002013CF" w:rsidRDefault="002013CF" w:rsidP="002013CF">
      <w:pPr>
        <w:pStyle w:val="11"/>
        <w:rPr>
          <w:b/>
          <w:bCs/>
        </w:rPr>
      </w:pPr>
      <w:r>
        <w:rPr>
          <w:b/>
          <w:bCs/>
          <w:i/>
          <w:iCs/>
        </w:rPr>
        <w:t>Анализ денежного рынка</w:t>
      </w:r>
      <w:r>
        <w:rPr>
          <w:b/>
          <w:bCs/>
        </w:rPr>
        <w:tab/>
      </w:r>
      <w:r>
        <w:rPr>
          <w:b/>
          <w:bCs/>
          <w:noProof/>
        </w:rPr>
        <w:t>15</w:t>
      </w:r>
    </w:p>
    <w:p w:rsidR="002013CF" w:rsidRDefault="002013CF" w:rsidP="002013CF">
      <w:pPr>
        <w:pStyle w:val="2"/>
      </w:pPr>
      <w:r>
        <w:rPr>
          <w:i/>
          <w:iCs/>
        </w:rPr>
        <w:t>Как регулируется количество денег</w:t>
      </w:r>
      <w:r>
        <w:tab/>
      </w:r>
      <w:r>
        <w:rPr>
          <w:noProof/>
        </w:rPr>
        <w:t>16</w:t>
      </w:r>
    </w:p>
    <w:p w:rsidR="002013CF" w:rsidRDefault="002013CF" w:rsidP="002013CF">
      <w:pPr>
        <w:pStyle w:val="2"/>
      </w:pPr>
      <w:r>
        <w:rPr>
          <w:i/>
          <w:iCs/>
        </w:rPr>
        <w:t>Показатели количества денег в обращении</w:t>
      </w:r>
      <w:r>
        <w:tab/>
      </w:r>
      <w:r>
        <w:rPr>
          <w:noProof/>
        </w:rPr>
        <w:t>16</w:t>
      </w:r>
    </w:p>
    <w:p w:rsidR="002013CF" w:rsidRDefault="002013CF" w:rsidP="002013CF">
      <w:pPr>
        <w:pStyle w:val="2"/>
      </w:pPr>
      <w:r>
        <w:rPr>
          <w:i/>
          <w:iCs/>
        </w:rPr>
        <w:t>Количественная теория денег</w:t>
      </w:r>
      <w:r>
        <w:tab/>
      </w:r>
      <w:r>
        <w:rPr>
          <w:noProof/>
        </w:rPr>
        <w:t>18</w:t>
      </w:r>
    </w:p>
    <w:p w:rsidR="002013CF" w:rsidRDefault="002013CF" w:rsidP="002013CF">
      <w:pPr>
        <w:pStyle w:val="2"/>
      </w:pPr>
      <w:r>
        <w:rPr>
          <w:i/>
          <w:iCs/>
        </w:rPr>
        <w:t>Предположение о постоянной скорости  обращения денег</w:t>
      </w:r>
      <w:r>
        <w:tab/>
      </w:r>
      <w:r>
        <w:rPr>
          <w:noProof/>
        </w:rPr>
        <w:t>19</w:t>
      </w:r>
    </w:p>
    <w:p w:rsidR="002013CF" w:rsidRDefault="002013CF" w:rsidP="002013CF">
      <w:pPr>
        <w:pStyle w:val="2"/>
      </w:pPr>
      <w:r>
        <w:rPr>
          <w:i/>
          <w:iCs/>
        </w:rPr>
        <w:t>Деньги, цены и инфляция</w:t>
      </w:r>
      <w:r>
        <w:tab/>
      </w:r>
      <w:r>
        <w:rPr>
          <w:noProof/>
        </w:rPr>
        <w:t>20</w:t>
      </w:r>
    </w:p>
    <w:p w:rsidR="002013CF" w:rsidRDefault="002013CF" w:rsidP="002013CF">
      <w:pPr>
        <w:pStyle w:val="2"/>
      </w:pPr>
      <w:r>
        <w:rPr>
          <w:i/>
          <w:iCs/>
        </w:rPr>
        <w:t>Функция спроса на деньги</w:t>
      </w:r>
      <w:r>
        <w:tab/>
      </w:r>
      <w:r>
        <w:rPr>
          <w:noProof/>
        </w:rPr>
        <w:t>21</w:t>
      </w:r>
    </w:p>
    <w:p w:rsidR="002013CF" w:rsidRDefault="002013CF" w:rsidP="002013CF">
      <w:pPr>
        <w:pStyle w:val="2"/>
      </w:pPr>
      <w:r>
        <w:rPr>
          <w:i/>
          <w:iCs/>
        </w:rPr>
        <w:t>Обменные курсы</w:t>
      </w:r>
      <w:r>
        <w:tab/>
      </w:r>
      <w:r>
        <w:rPr>
          <w:noProof/>
        </w:rPr>
        <w:t>21</w:t>
      </w:r>
    </w:p>
    <w:p w:rsidR="002013CF" w:rsidRDefault="002013CF" w:rsidP="002013CF">
      <w:pPr>
        <w:pStyle w:val="2"/>
      </w:pPr>
      <w:r>
        <w:rPr>
          <w:i/>
          <w:iCs/>
        </w:rPr>
        <w:t>Определение реального обменного курса</w:t>
      </w:r>
      <w:r>
        <w:tab/>
      </w:r>
      <w:r>
        <w:rPr>
          <w:noProof/>
        </w:rPr>
        <w:t>22</w:t>
      </w:r>
    </w:p>
    <w:p w:rsidR="002013CF" w:rsidRDefault="002013CF" w:rsidP="002013CF">
      <w:pPr>
        <w:pStyle w:val="2"/>
      </w:pPr>
      <w:r>
        <w:rPr>
          <w:i/>
          <w:iCs/>
        </w:rPr>
        <w:t>Факторы, определяющие номинальный обменный курс</w:t>
      </w:r>
      <w:r>
        <w:tab/>
      </w:r>
      <w:r>
        <w:rPr>
          <w:noProof/>
        </w:rPr>
        <w:t>23</w:t>
      </w:r>
    </w:p>
    <w:p w:rsidR="002013CF" w:rsidRDefault="002013CF" w:rsidP="002013CF">
      <w:pPr>
        <w:pStyle w:val="11"/>
        <w:rPr>
          <w:b/>
          <w:bCs/>
          <w:i/>
          <w:iCs/>
        </w:rPr>
      </w:pPr>
      <w:r>
        <w:rPr>
          <w:b/>
          <w:bCs/>
          <w:i/>
          <w:iCs/>
        </w:rPr>
        <w:t>Анализ макроэкономического равновесия на денежном рынке</w:t>
      </w:r>
      <w:r>
        <w:rPr>
          <w:b/>
          <w:bCs/>
        </w:rPr>
        <w:tab/>
      </w:r>
      <w:r>
        <w:rPr>
          <w:b/>
          <w:bCs/>
          <w:noProof/>
        </w:rPr>
        <w:t>24</w:t>
      </w:r>
    </w:p>
    <w:p w:rsidR="002013CF" w:rsidRDefault="002013CF" w:rsidP="002013CF">
      <w:pPr>
        <w:pStyle w:val="11"/>
        <w:rPr>
          <w:b/>
          <w:bCs/>
        </w:rPr>
      </w:pPr>
      <w:r>
        <w:rPr>
          <w:b/>
          <w:bCs/>
          <w:i/>
          <w:iCs/>
        </w:rPr>
        <w:t>Заключение</w:t>
      </w:r>
      <w:r>
        <w:rPr>
          <w:b/>
          <w:bCs/>
        </w:rPr>
        <w:tab/>
      </w:r>
      <w:r>
        <w:rPr>
          <w:b/>
          <w:bCs/>
          <w:noProof/>
        </w:rPr>
        <w:t>24</w:t>
      </w:r>
    </w:p>
    <w:p w:rsidR="002013CF" w:rsidRDefault="002013CF" w:rsidP="002013CF">
      <w:pPr>
        <w:pStyle w:val="11"/>
        <w:rPr>
          <w:b/>
          <w:bCs/>
        </w:rPr>
      </w:pPr>
      <w:r>
        <w:rPr>
          <w:b/>
          <w:bCs/>
          <w:i/>
          <w:iCs/>
        </w:rPr>
        <w:t>Список использованной литературы</w:t>
      </w:r>
      <w:r>
        <w:rPr>
          <w:b/>
          <w:bCs/>
        </w:rPr>
        <w:tab/>
      </w:r>
      <w:r>
        <w:rPr>
          <w:b/>
          <w:bCs/>
          <w:noProof/>
        </w:rPr>
        <w:t>29</w:t>
      </w:r>
    </w:p>
    <w:p w:rsidR="002013CF" w:rsidRDefault="002013CF" w:rsidP="002013CF">
      <w:pPr>
        <w:pStyle w:val="11"/>
      </w:pPr>
      <w:r>
        <w:rPr>
          <w:b/>
          <w:bCs/>
          <w:i/>
          <w:iCs/>
        </w:rPr>
        <w:t>Содержание</w:t>
      </w:r>
      <w:r>
        <w:rPr>
          <w:b/>
          <w:bCs/>
        </w:rPr>
        <w:tab/>
      </w:r>
      <w:r>
        <w:rPr>
          <w:b/>
          <w:bCs/>
          <w:noProof/>
        </w:rPr>
        <w:t>30</w:t>
      </w:r>
    </w:p>
    <w:p w:rsidR="00934566" w:rsidRDefault="00934566" w:rsidP="002013CF">
      <w:pPr>
        <w:pStyle w:val="11"/>
        <w:rPr>
          <w:i/>
          <w:iCs/>
          <w:sz w:val="32"/>
          <w:szCs w:val="32"/>
        </w:rPr>
      </w:pPr>
    </w:p>
    <w:p w:rsidR="00934566" w:rsidRDefault="00934566">
      <w:pPr>
        <w:pStyle w:val="11"/>
        <w:rPr>
          <w:i/>
          <w:iCs/>
          <w:sz w:val="32"/>
          <w:szCs w:val="32"/>
        </w:rPr>
      </w:pPr>
    </w:p>
    <w:p w:rsidR="00934566" w:rsidRDefault="00934566">
      <w:pPr>
        <w:pStyle w:val="11"/>
        <w:rPr>
          <w:i/>
          <w:iCs/>
          <w:sz w:val="32"/>
          <w:szCs w:val="32"/>
        </w:rPr>
      </w:pPr>
    </w:p>
    <w:p w:rsidR="00934566" w:rsidRDefault="00934566">
      <w:pPr>
        <w:pStyle w:val="11"/>
        <w:rPr>
          <w:i/>
          <w:iCs/>
          <w:sz w:val="32"/>
          <w:szCs w:val="32"/>
        </w:rPr>
      </w:pPr>
    </w:p>
    <w:p w:rsidR="00934566" w:rsidRDefault="00934566">
      <w:pPr>
        <w:pStyle w:val="ab"/>
        <w:spacing w:before="120" w:after="120"/>
        <w:rPr>
          <w:i/>
          <w:iCs/>
          <w:sz w:val="32"/>
          <w:szCs w:val="32"/>
        </w:rPr>
      </w:pPr>
      <w:bookmarkStart w:id="22" w:name="_Toc466353674"/>
      <w:bookmarkStart w:id="23" w:name="_Toc466369343"/>
      <w:bookmarkStart w:id="24" w:name="_Toc466781354"/>
      <w:r>
        <w:rPr>
          <w:i/>
          <w:iCs/>
          <w:sz w:val="32"/>
          <w:szCs w:val="32"/>
        </w:rPr>
        <w:t>Вступление</w:t>
      </w:r>
      <w:bookmarkEnd w:id="22"/>
      <w:bookmarkEnd w:id="23"/>
      <w:bookmarkEnd w:id="24"/>
    </w:p>
    <w:p w:rsidR="00934566" w:rsidRDefault="00934566">
      <w:pPr>
        <w:pStyle w:val="a0"/>
      </w:pPr>
      <w:r>
        <w:t>Почему в наше время доходы выше, чем в 50-е гг. ХХ века, почему в 50-е годы они были выше, чем на рубеже нашего столетия? Почему в некоторых странах наблюдается высокий темп инфляции, а в других — цены остаются стабильными? Какие причины вызывают депрессии и спады — периоды, на протяжении которых снижаются доходы и растет безработица, — и какая политика может помочь избежать таких периодов? Макроэкономика — наука, изучающая экономику в целом, пытается ответить на все эти вопросы.</w:t>
      </w:r>
    </w:p>
    <w:p w:rsidR="00934566" w:rsidRDefault="00934566">
      <w:pPr>
        <w:pStyle w:val="a0"/>
      </w:pPr>
      <w:r>
        <w:t>Чтобы оценить важность макроэкономики, достаточно просто прочитать газету или прослушать выпуск новостей. В средствах массовой информации ежедневно приводятся макроэкономические данные. Нас не удивляют заголовки типа: “Располагаемый доход увеличивается на пять процентов”, “Федеральная Резервная Система начинает борьбу с инфляцией” или “Падение цен на фондовом рынке и страх перед экономическим спадом”.</w:t>
      </w:r>
    </w:p>
    <w:p w:rsidR="00934566" w:rsidRDefault="00934566">
      <w:pPr>
        <w:pStyle w:val="a0"/>
      </w:pPr>
      <w:r>
        <w:t xml:space="preserve">Явления, изучаемые макроэкономикой, затрагивают жизнь каждого из нас. Управляющие предприятиями, прогнозирующие спрос на свои товары, должны предвидеть, как быстро будут увеличиваться цены. Люди, ищущие работу, надеются, что экономика вступит в период подъема, и фирмы начнут набирать работников. Состояние экономики оказывает влияние на всех людей. </w:t>
      </w:r>
    </w:p>
    <w:p w:rsidR="00934566" w:rsidRDefault="00934566">
      <w:pPr>
        <w:pStyle w:val="a0"/>
      </w:pPr>
      <w:r>
        <w:t xml:space="preserve">Вместе с тем, цель изучения макроэкономики состоит не только в объяснении экономических явлений, но и в усовершенствовании экономической политики. Кредитно-денежные и бюджетно-налоговые методы государственного  регулирования могут оказать сильное воздействие на экономику — как в положительную, так и отрицательную сторону, и макроэкономисты помогают авторам экономической политики дать оценку ее различным курсам. Макроэкономисты должны объяснить законы развития экономики и показать, какой она могла бы стать.             </w:t>
      </w:r>
    </w:p>
    <w:p w:rsidR="00934566" w:rsidRDefault="00934566">
      <w:pPr>
        <w:pStyle w:val="a0"/>
        <w:spacing w:before="120" w:after="120"/>
      </w:pPr>
    </w:p>
    <w:p w:rsidR="00934566" w:rsidRDefault="00934566">
      <w:pPr>
        <w:pStyle w:val="ab"/>
        <w:spacing w:before="120" w:after="120"/>
        <w:rPr>
          <w:i/>
          <w:iCs/>
          <w:sz w:val="32"/>
          <w:szCs w:val="32"/>
        </w:rPr>
      </w:pPr>
      <w:bookmarkStart w:id="25" w:name="_Toc466353675"/>
      <w:bookmarkStart w:id="26" w:name="_Toc466369344"/>
      <w:bookmarkStart w:id="27" w:name="_Toc466781355"/>
      <w:r>
        <w:rPr>
          <w:i/>
          <w:iCs/>
          <w:sz w:val="32"/>
          <w:szCs w:val="32"/>
        </w:rPr>
        <w:t>Деньги, их функции и виды</w:t>
      </w:r>
      <w:bookmarkEnd w:id="25"/>
      <w:bookmarkEnd w:id="26"/>
      <w:bookmarkEnd w:id="27"/>
    </w:p>
    <w:p w:rsidR="00934566" w:rsidRDefault="00934566">
      <w:pPr>
        <w:pStyle w:val="a0"/>
        <w:spacing w:before="120" w:after="120"/>
      </w:pPr>
      <w:r>
        <w:t>Прежде, чем рассматривать денежный рынок в макроэкономике, я считаю необходимым рассмотреть сами деньги, их функции и виды.</w:t>
      </w:r>
    </w:p>
    <w:p w:rsidR="00934566" w:rsidRDefault="00934566">
      <w:pPr>
        <w:pStyle w:val="a0"/>
        <w:spacing w:before="120" w:after="120"/>
      </w:pPr>
      <w:r>
        <w:rPr>
          <w:b/>
          <w:bCs/>
          <w:i/>
          <w:iCs/>
        </w:rPr>
        <w:t>Что такое деньги?</w:t>
      </w:r>
      <w:r>
        <w:t xml:space="preserve"> Экономисты вкладывают в термин </w:t>
      </w:r>
      <w:r>
        <w:rPr>
          <w:b/>
          <w:bCs/>
          <w:i/>
          <w:iCs/>
        </w:rPr>
        <w:t>деньги</w:t>
      </w:r>
      <w:r>
        <w:rPr>
          <w:b/>
          <w:bCs/>
        </w:rPr>
        <w:t xml:space="preserve"> </w:t>
      </w:r>
      <w:r>
        <w:t xml:space="preserve">строго определенное содержание. С их точки зрения, </w:t>
      </w:r>
      <w:r>
        <w:rPr>
          <w:i/>
          <w:iCs/>
        </w:rPr>
        <w:t xml:space="preserve">деньги — это совокупность активов, используемых при совершении сделок (то есть это общепризнанное средство платежа, которое принимается в обмен на товары и услуги, а также при уплате долгов). </w:t>
      </w:r>
      <w:r>
        <w:t>Деньги бывают следующих видов:</w:t>
      </w:r>
    </w:p>
    <w:p w:rsidR="00934566" w:rsidRDefault="00934566">
      <w:pPr>
        <w:pStyle w:val="a0"/>
        <w:spacing w:before="120" w:after="120"/>
      </w:pPr>
      <w:r>
        <w:t>1. Товарные деньги, то есть деньги, которые используются как средство обмена, а также продаются и покупаются как обычный товар;</w:t>
      </w:r>
    </w:p>
    <w:p w:rsidR="00934566" w:rsidRDefault="00934566">
      <w:pPr>
        <w:pStyle w:val="a0"/>
        <w:spacing w:before="120" w:after="120"/>
      </w:pPr>
      <w:r>
        <w:t>2. Бумажные деньги, то есть средства платежа, чья стоимсть или покупательная способность в качестве денег превосходит их ценность при альтернативном использовании;</w:t>
      </w:r>
    </w:p>
    <w:p w:rsidR="00934566" w:rsidRDefault="00934566">
      <w:pPr>
        <w:pStyle w:val="a0"/>
        <w:spacing w:before="120" w:after="120"/>
      </w:pPr>
      <w:r>
        <w:lastRenderedPageBreak/>
        <w:t>3. Кредитные деньги - средства обращения, которые представляют собой обязательсва частного лица или фирмы.</w:t>
      </w:r>
    </w:p>
    <w:p w:rsidR="00934566" w:rsidRDefault="00934566">
      <w:pPr>
        <w:pStyle w:val="a0"/>
        <w:spacing w:before="120" w:after="120"/>
      </w:pPr>
      <w:r>
        <w:t>Обычно выделяют три функции денег:</w:t>
      </w:r>
    </w:p>
    <w:p w:rsidR="00934566" w:rsidRDefault="00934566">
      <w:pPr>
        <w:pStyle w:val="a0"/>
        <w:spacing w:before="120" w:after="120"/>
      </w:pPr>
      <w:r>
        <w:t>1. Средство обращения (обмена);</w:t>
      </w:r>
    </w:p>
    <w:p w:rsidR="00934566" w:rsidRDefault="00934566">
      <w:pPr>
        <w:pStyle w:val="a0"/>
        <w:spacing w:before="120" w:after="120"/>
      </w:pPr>
      <w:r>
        <w:t>2. Мера стоимости;</w:t>
      </w:r>
    </w:p>
    <w:p w:rsidR="00934566" w:rsidRDefault="00934566">
      <w:pPr>
        <w:pStyle w:val="a0"/>
        <w:spacing w:before="120" w:after="120"/>
      </w:pPr>
      <w:r>
        <w:t>3. Средство сбережения.</w:t>
      </w:r>
    </w:p>
    <w:p w:rsidR="00934566" w:rsidRDefault="00934566">
      <w:pPr>
        <w:pStyle w:val="a0"/>
        <w:spacing w:before="120" w:after="120"/>
      </w:pPr>
    </w:p>
    <w:p w:rsidR="00934566" w:rsidRDefault="00934566">
      <w:pPr>
        <w:pStyle w:val="ae"/>
        <w:spacing w:before="120" w:after="120"/>
        <w:rPr>
          <w:b/>
          <w:bCs/>
          <w:i/>
          <w:iCs/>
          <w:sz w:val="28"/>
          <w:szCs w:val="28"/>
        </w:rPr>
      </w:pPr>
      <w:bookmarkStart w:id="28" w:name="_Toc466353676"/>
    </w:p>
    <w:p w:rsidR="00934566" w:rsidRDefault="00934566">
      <w:pPr>
        <w:pStyle w:val="ae"/>
        <w:spacing w:before="120" w:after="120"/>
        <w:rPr>
          <w:b/>
          <w:bCs/>
          <w:i/>
          <w:iCs/>
          <w:sz w:val="28"/>
          <w:szCs w:val="28"/>
        </w:rPr>
      </w:pPr>
      <w:bookmarkStart w:id="29" w:name="_Toc466369345"/>
      <w:bookmarkStart w:id="30" w:name="_Toc466781356"/>
      <w:r>
        <w:rPr>
          <w:b/>
          <w:bCs/>
          <w:i/>
          <w:iCs/>
          <w:sz w:val="28"/>
          <w:szCs w:val="28"/>
        </w:rPr>
        <w:t>Функции денег</w:t>
      </w:r>
      <w:bookmarkEnd w:id="28"/>
      <w:bookmarkEnd w:id="29"/>
      <w:bookmarkEnd w:id="30"/>
    </w:p>
    <w:p w:rsidR="00934566" w:rsidRDefault="00934566">
      <w:pPr>
        <w:pStyle w:val="a0"/>
        <w:spacing w:before="120" w:after="120"/>
        <w:rPr>
          <w:b/>
          <w:bCs/>
          <w:i/>
          <w:iCs/>
        </w:rPr>
      </w:pPr>
      <w:r>
        <w:t xml:space="preserve">Деньги выполняют три функции. Они служат </w:t>
      </w:r>
      <w:r>
        <w:rPr>
          <w:b/>
          <w:bCs/>
          <w:i/>
          <w:iCs/>
        </w:rPr>
        <w:t>средством сбережения, мерой стоимости и средством обращения.</w:t>
      </w:r>
    </w:p>
    <w:p w:rsidR="00934566" w:rsidRDefault="00934566">
      <w:pPr>
        <w:pStyle w:val="a0"/>
        <w:spacing w:before="120" w:after="120"/>
      </w:pPr>
      <w:r>
        <w:t xml:space="preserve">В качестве </w:t>
      </w:r>
      <w:r>
        <w:rPr>
          <w:b/>
          <w:bCs/>
          <w:i/>
          <w:iCs/>
        </w:rPr>
        <w:t>средства сбережения</w:t>
      </w:r>
      <w:r>
        <w:t xml:space="preserve"> деньги являются способом перенесения нынешних покупок на будущее. Если я заработал в настоящий момент 100 долларов, то могу отложить эти деньги и потратить их на следующий день, на следующей неделе или в следующем месяце. Конечно, деньги отнюдь не самое совершенное средство сбережения: при повышении цен их реальная стоимость снижается. Но, несмотря на это, люди заинтересованы в том, чтобы иметь наличные деньги, так как они более ликвидны и в любой момент  могут быть обменены на товары или услуги. </w:t>
      </w:r>
    </w:p>
    <w:p w:rsidR="00934566" w:rsidRDefault="00934566">
      <w:pPr>
        <w:pStyle w:val="a0"/>
        <w:spacing w:before="120" w:after="120"/>
      </w:pPr>
      <w:r>
        <w:t>Если товаропроизводитель продал товар, получил деньги, но не купил другой товар или благо, то деньги, по существу, изымаются из обращения и перестают выполнять свою полезную общественную функцию. В таком случае они превращаются в сокровище. Здесь очень важно отличить два одинаковых процесса с разным экономическим содержанием. Если мы хотим купить автомобиль, холодильник  и т.д., то тоже собираем деньги, изымая их из обращения. Товаропроизводитель тоже набирает деньги, чтобы купить новый станок. И то и другое изъятие носят временный характер, являются целевыми и называются накоплением. Когда изъятые деньги хранятся в сундуках, кубышках и т.д. и более не возвращаются в обращение, они превращаются в сокровища. Функцию сокровища выполняют реальные деньги — золото. Однако много людей увлекаются накопительством и собирают бумажные деньги, как сокровища. Фиктивность этого богатства особенно хорошо видна в периоды экономических кризисов или социальных потрясений, а также — денежных реформ. Пример современной России хорошо иллюстрирует это.</w:t>
      </w:r>
    </w:p>
    <w:p w:rsidR="00934566" w:rsidRDefault="00934566">
      <w:pPr>
        <w:pStyle w:val="a0"/>
        <w:spacing w:before="120" w:after="120"/>
      </w:pPr>
      <w:r>
        <w:t xml:space="preserve"> В качестве </w:t>
      </w:r>
      <w:r>
        <w:rPr>
          <w:b/>
          <w:bCs/>
          <w:i/>
          <w:iCs/>
        </w:rPr>
        <w:t>меры стоимости</w:t>
      </w:r>
      <w:r>
        <w:t xml:space="preserve"> деньги служат единицами, в которых выражаются цены и ведется бухгалтерский учет. Известно, что ресурсы распределяются в соответствии с их относительными ценами — пропорциями между ценами разных товаров — хотя в магазинах цены выражаются в рублях. Продавец автомобилей скажет Вам, что машина стоит 30000 рублей, а не 400 рубашек (хотя речь может идти о той же самой сумме). Аналогично, когда речь идет о долге, должник обязуется вернуть в будущем определенное количество денег, а не определенное количество какого-либо товара. Деньги являются средством оценки при совершении экономических операций. </w:t>
      </w:r>
    </w:p>
    <w:p w:rsidR="00934566" w:rsidRDefault="00934566">
      <w:pPr>
        <w:pStyle w:val="a0"/>
        <w:spacing w:before="120" w:after="120"/>
      </w:pPr>
      <w:r>
        <w:lastRenderedPageBreak/>
        <w:t>Эта функция (количественная) закреплена исторически в названиях денежных единиц. Русский рубль — тонкая полоска серебра в рулоне. Рубилась по локоть. Английский фунт стерлингов, французский ливр (впоследствии — франк), итальянская лира — все они выражают вес серебра в 440 г.</w:t>
      </w:r>
    </w:p>
    <w:p w:rsidR="00934566" w:rsidRDefault="00934566">
      <w:pPr>
        <w:pStyle w:val="a0"/>
        <w:spacing w:after="120"/>
      </w:pPr>
      <w:r>
        <w:t xml:space="preserve">В качестве </w:t>
      </w:r>
      <w:r>
        <w:rPr>
          <w:b/>
          <w:bCs/>
          <w:i/>
          <w:iCs/>
        </w:rPr>
        <w:t>средства обращения</w:t>
      </w:r>
      <w:r>
        <w:t xml:space="preserve"> деньги — это то, что мы используем для приобретения товаров и услуг. “Данный банкнот является законным средством платежа по всем долгам, частным и государственным”, — напечатано на долларах США. Прийдя в магазин, мы уверены, что его владельцы примут наши денежные знаки в обмен на продаваемые ими товары. Стоимость товара, выраженная в деньгах, называется ценой. </w:t>
      </w:r>
    </w:p>
    <w:p w:rsidR="00934566" w:rsidRDefault="00934566">
      <w:pPr>
        <w:pStyle w:val="a0"/>
        <w:spacing w:after="120"/>
      </w:pPr>
      <w:r>
        <w:t>Если товар продается в кредит, то его стоимость выплачивается через конкретно оговоренное время. Здесь происходят довольно существенные изменения: товар куплен, его потребительская стоимость используется, а стоимость его не возмещена, то есть деньги за него не уплачены. В данном случае продавец является кредитором, а покупатель — должником. Когда срок уплаты подойдет, покупатель внесет деньги за давно уже купленный товар. В этом случае деньги будут выполнять функцию средства платежа. Данная функция весьма важна и широко деньгами выполняется. Например, при кредитных отношениях в любой форме, выплате заработной платы, аренде и т.д.</w:t>
      </w:r>
    </w:p>
    <w:p w:rsidR="00934566" w:rsidRDefault="00934566">
      <w:pPr>
        <w:pStyle w:val="a0"/>
        <w:spacing w:after="120"/>
      </w:pPr>
      <w:r>
        <w:t>Деньги позволяют совершать разного рода опосредствованные операции. Например, на свою заработную плату профессор приобретает книги; издатель направляет свой доход на приобретение бумаги; производитель бумаги свой доход от ее продажи использует для расчетов с поставщиком древесины, который на вырученные деньги отправляет своих детей в колледж; из платы, взимаемой за обучение, колледж выплачивает заработную плату профессору. В сложной современной экономике, как правило, мы не увидим простого товарообмена, поэтому любая торговая операция требует использования денег.</w:t>
      </w:r>
    </w:p>
    <w:p w:rsidR="00934566" w:rsidRDefault="00934566">
      <w:pPr>
        <w:pStyle w:val="ae"/>
        <w:spacing w:after="120"/>
        <w:rPr>
          <w:b/>
          <w:bCs/>
          <w:i/>
          <w:iCs/>
          <w:sz w:val="28"/>
          <w:szCs w:val="28"/>
        </w:rPr>
      </w:pPr>
      <w:bookmarkStart w:id="31" w:name="_Toc466353677"/>
      <w:bookmarkStart w:id="32" w:name="_Toc466369346"/>
      <w:bookmarkStart w:id="33" w:name="_Toc466781357"/>
      <w:r>
        <w:rPr>
          <w:b/>
          <w:bCs/>
          <w:i/>
          <w:iCs/>
          <w:sz w:val="28"/>
          <w:szCs w:val="28"/>
        </w:rPr>
        <w:t>Виды денег</w:t>
      </w:r>
      <w:bookmarkEnd w:id="31"/>
      <w:bookmarkEnd w:id="32"/>
      <w:bookmarkEnd w:id="33"/>
    </w:p>
    <w:p w:rsidR="00934566" w:rsidRDefault="00934566">
      <w:pPr>
        <w:pStyle w:val="a0"/>
        <w:spacing w:after="120"/>
      </w:pPr>
      <w:r>
        <w:t xml:space="preserve">Деньги существуют во многих формах. В Соединенных Штатах мы совершаем все сделки при помощи долларовых банкнот. Эти зеленые бумажки с портретом Джорджа Вашингтона не ценились бы, если бы они не имели широкого применения в качестве денег. Эти </w:t>
      </w:r>
      <w:r>
        <w:rPr>
          <w:b/>
          <w:bCs/>
          <w:i/>
          <w:iCs/>
        </w:rPr>
        <w:t>бумажные деньги</w:t>
      </w:r>
      <w:r>
        <w:t xml:space="preserve"> не имеют внутренней стоимости, так как функции денег им были приданы постановлением правительства.</w:t>
      </w:r>
    </w:p>
    <w:p w:rsidR="00934566" w:rsidRDefault="00934566">
      <w:pPr>
        <w:pStyle w:val="a0"/>
        <w:spacing w:after="120"/>
      </w:pPr>
      <w:r>
        <w:t xml:space="preserve">Хотя в современном обществе существование бумажных денег является нормой, тем не менее, на протяжении истории в большинстве стран в качестве денег использовался какой-либо товар, имевший внутреннюю стоимость. Деньги подобного рода получили название </w:t>
      </w:r>
      <w:r>
        <w:rPr>
          <w:b/>
          <w:bCs/>
          <w:i/>
          <w:iCs/>
        </w:rPr>
        <w:t>товарных денег</w:t>
      </w:r>
      <w:r>
        <w:t>.</w:t>
      </w:r>
    </w:p>
    <w:p w:rsidR="00934566" w:rsidRDefault="00934566">
      <w:pPr>
        <w:pStyle w:val="a0"/>
        <w:spacing w:after="120"/>
      </w:pPr>
      <w:r>
        <w:t xml:space="preserve">Наиболее распространенным примером товарных денег является золото. Про страну, в которой в качестве денег используется золото, говорят, что в ней применяется </w:t>
      </w:r>
      <w:r>
        <w:rPr>
          <w:b/>
          <w:bCs/>
          <w:i/>
          <w:iCs/>
        </w:rPr>
        <w:t>золотой стандарт</w:t>
      </w:r>
      <w:r>
        <w:t>. Золото является разновидностью товарных денег, так как оно может быть использовано не только при совершении различных операций, но и в других целях: для изготовления ювелирных украшений, для протезирования зубов и т.д. На протяжении большей части ХIX века в Соединенных Штатах, как и в большинстве других стран, в той или иной форме использовался золотой стандарт.</w:t>
      </w:r>
    </w:p>
    <w:p w:rsidR="00934566" w:rsidRDefault="00934566">
      <w:pPr>
        <w:pStyle w:val="a0"/>
        <w:spacing w:before="120" w:after="120"/>
      </w:pPr>
    </w:p>
    <w:p w:rsidR="00934566" w:rsidRDefault="00934566">
      <w:pPr>
        <w:pStyle w:val="ae"/>
        <w:spacing w:before="120" w:after="120"/>
        <w:rPr>
          <w:b/>
          <w:bCs/>
          <w:i/>
          <w:iCs/>
          <w:sz w:val="28"/>
          <w:szCs w:val="28"/>
        </w:rPr>
      </w:pPr>
      <w:bookmarkStart w:id="34" w:name="_Toc466353678"/>
      <w:bookmarkStart w:id="35" w:name="_Toc466369347"/>
      <w:bookmarkStart w:id="36" w:name="_Toc466781358"/>
      <w:r>
        <w:rPr>
          <w:b/>
          <w:bCs/>
          <w:i/>
          <w:iCs/>
          <w:sz w:val="28"/>
          <w:szCs w:val="28"/>
        </w:rPr>
        <w:t>Как появились бумажные деньги</w:t>
      </w:r>
      <w:bookmarkEnd w:id="34"/>
      <w:bookmarkEnd w:id="35"/>
      <w:bookmarkEnd w:id="36"/>
    </w:p>
    <w:p w:rsidR="00934566" w:rsidRDefault="00934566">
      <w:pPr>
        <w:pStyle w:val="a0"/>
        <w:spacing w:before="120" w:after="120"/>
      </w:pPr>
      <w:r>
        <w:t>Использование той или иной формы товарных денег для обслуживания обменных операций не удивительно: люди готовы принимать товарные деньги, такие, как золото, так как они имеют внутреннюю стоимость. Появление бумажных денег — более сложное явление. Что заставило людей ценить нечто, не имеющее внутренней стоимости?</w:t>
      </w:r>
    </w:p>
    <w:p w:rsidR="00934566" w:rsidRDefault="00934566">
      <w:pPr>
        <w:pStyle w:val="a0"/>
        <w:spacing w:before="120" w:after="120"/>
      </w:pPr>
      <w:r>
        <w:t>Чтобы представить себе процесс перехода от товарных денег к бумажным, допустим существование экономики, в которой люди постоянно носят с собой сумки с золотом. При покупке покупатель должен отмерить соответствующее количество золота. Если продавец уверен в том, что количество и проба золота соответствует требованиям, сделка совершается.</w:t>
      </w:r>
    </w:p>
    <w:p w:rsidR="00934566" w:rsidRDefault="00934566">
      <w:pPr>
        <w:pStyle w:val="a0"/>
        <w:spacing w:before="120" w:after="120"/>
      </w:pPr>
      <w:r>
        <w:t>На первом этапе государство стремится к минимизации издержек, возникающих при совершении сделки. Использование чистого золота в качестве денег слишком дорого, так как при совершении сделки каждый раз требуется время для установления пробы золота и отмера требуемого количества. Для уменьшения этих издержек государство выпускает золотые монеты известного веса и чистоты. Монеты, в отличие от золотых слитков, легче использовать при заключении сделок, так как стоимость их широко признана.</w:t>
      </w:r>
    </w:p>
    <w:p w:rsidR="00934566" w:rsidRDefault="00934566">
      <w:pPr>
        <w:pStyle w:val="a0"/>
        <w:spacing w:before="120" w:after="120"/>
      </w:pPr>
      <w:r>
        <w:t>Следующим шагом правительства является выпуск золотых сертификатов — листков бумаги, которые в любое время могут быть обменены на определенное количество золота. Если люди доверяют платежным обязательствам правительства, то эти билеты будут оцениваться так же, как и само золото. Более того, поскольку эти билеты легче золота, применять их для совершения различных сделок значительно проще. Таким образом, никто не носит золота при себе, а обеспеченные золотом государственные билеты становятся деньгами.</w:t>
      </w:r>
    </w:p>
    <w:p w:rsidR="00934566" w:rsidRDefault="00934566">
      <w:pPr>
        <w:pStyle w:val="a0"/>
        <w:spacing w:before="120" w:after="120"/>
      </w:pPr>
      <w:r>
        <w:t>Наконец, с течением времени необходимость золотого обеспечения теряется. Если никто не стремится обменять эти билеты на золото, то никого не ущемит отмена обмена билетов на золото. Если все признают бумажные сертификаты в качестве средства обращения, они будут цениться и служить в качестве денег. Таким образом, система, основанная на товарных деньгах, постепенно трансформируется в систему, использующую бумажные деньги.</w:t>
      </w:r>
    </w:p>
    <w:p w:rsidR="00934566" w:rsidRDefault="00934566">
      <w:pPr>
        <w:pStyle w:val="a0"/>
        <w:spacing w:before="120" w:after="120"/>
      </w:pPr>
      <w:r>
        <w:t>А теперь я приведу несколько примеров того, что использовалось в качестве денег в разных странах.</w:t>
      </w:r>
    </w:p>
    <w:p w:rsidR="00934566" w:rsidRDefault="00934566">
      <w:pPr>
        <w:pStyle w:val="a0"/>
        <w:spacing w:before="120" w:after="120"/>
      </w:pPr>
    </w:p>
    <w:p w:rsidR="00934566" w:rsidRDefault="00934566">
      <w:pPr>
        <w:pStyle w:val="a0"/>
        <w:spacing w:before="120" w:after="120"/>
      </w:pPr>
    </w:p>
    <w:p w:rsidR="00934566" w:rsidRDefault="00934566">
      <w:pPr>
        <w:pStyle w:val="ae"/>
        <w:spacing w:before="120" w:after="120"/>
        <w:rPr>
          <w:b/>
          <w:bCs/>
          <w:i/>
          <w:iCs/>
          <w:sz w:val="28"/>
          <w:szCs w:val="28"/>
        </w:rPr>
      </w:pPr>
      <w:bookmarkStart w:id="37" w:name="_Toc466353679"/>
    </w:p>
    <w:p w:rsidR="00934566" w:rsidRDefault="00934566">
      <w:pPr>
        <w:pStyle w:val="ae"/>
        <w:spacing w:before="120" w:after="120"/>
        <w:rPr>
          <w:b/>
          <w:bCs/>
          <w:i/>
          <w:iCs/>
          <w:sz w:val="28"/>
          <w:szCs w:val="28"/>
        </w:rPr>
      </w:pPr>
    </w:p>
    <w:p w:rsidR="00934566" w:rsidRDefault="00934566">
      <w:pPr>
        <w:pStyle w:val="ae"/>
        <w:spacing w:before="120" w:after="120"/>
        <w:rPr>
          <w:b/>
          <w:bCs/>
          <w:i/>
          <w:iCs/>
          <w:sz w:val="28"/>
          <w:szCs w:val="28"/>
        </w:rPr>
      </w:pPr>
      <w:bookmarkStart w:id="38" w:name="_Toc466369348"/>
      <w:bookmarkStart w:id="39" w:name="_Toc466781359"/>
      <w:r>
        <w:rPr>
          <w:b/>
          <w:bCs/>
          <w:i/>
          <w:iCs/>
          <w:sz w:val="28"/>
          <w:szCs w:val="28"/>
        </w:rPr>
        <w:t>Деньги на острове Яп</w:t>
      </w:r>
      <w:bookmarkEnd w:id="37"/>
      <w:bookmarkEnd w:id="38"/>
      <w:bookmarkEnd w:id="39"/>
    </w:p>
    <w:p w:rsidR="00934566" w:rsidRDefault="00934566">
      <w:pPr>
        <w:pStyle w:val="a0"/>
        <w:spacing w:before="120" w:after="120"/>
      </w:pPr>
      <w:r>
        <w:t>На Япе, небольшом острове в Тихом океане, на протяжении некоторого времени существовали деньги, занимающие промежуточное положение между то</w:t>
      </w:r>
      <w:r>
        <w:lastRenderedPageBreak/>
        <w:t>варными и бумажными деньгами. Традиционным средством обращения на острове Яп были fei, каменные колеса до 12 футов в диаметре. Эти камни имели отверстие посередине, так что их можно было переносить на шестах и использовать при совершении сделок.</w:t>
      </w:r>
    </w:p>
    <w:p w:rsidR="00934566" w:rsidRDefault="00934566">
      <w:pPr>
        <w:pStyle w:val="a0"/>
        <w:spacing w:before="120" w:after="120"/>
      </w:pPr>
      <w:r>
        <w:t>Естественно, огромные каменные колеса — не самая удобная форма денег. Эти камни были довольно тяжелы, и их новому владельцу стоило значительных усилий доставить свои fei домой по совершении сделки. Хотя эта денежная система и обслуживала товарообмен, но происходило это с огромными издержками.</w:t>
      </w:r>
    </w:p>
    <w:p w:rsidR="00934566" w:rsidRDefault="00934566">
      <w:pPr>
        <w:pStyle w:val="a0"/>
        <w:spacing w:before="120" w:after="120"/>
      </w:pPr>
      <w:r>
        <w:t>Как и следовало ожидать, все чаще и чаще новый владелец fei не задавался целью вступить в физическое владение камнем. Вместо этого он получал подтверждение своих прав на камень, не утруждая себя передвижением оного. В последующих сделках он обменивал это право на необходимый ему товар. Физическое обладание камнем сделалось менее важным, чем владение документом, удостоверяющим право на него.</w:t>
      </w:r>
    </w:p>
    <w:p w:rsidR="00934566" w:rsidRDefault="00934566">
      <w:pPr>
        <w:pStyle w:val="a0"/>
        <w:spacing w:before="120" w:after="120"/>
      </w:pPr>
      <w:r>
        <w:t>Данная практика подверглась серьезному испытанию, когда особо ценный камень во время шторма был унесен в море. Поскольку владелец потерял свои деньги в результате стихийного бедствия, а не в результате собственного недосмотра, было решено, что его права на fei остаются в силе. Даже когда миновали многие поколения, и никого из видевших этот камень уже не осталось в живых, права на этот fei по-прежнему котировались при обмене.</w:t>
      </w:r>
      <w:r>
        <w:rPr>
          <w:rStyle w:val="af1"/>
          <w:sz w:val="24"/>
          <w:szCs w:val="24"/>
        </w:rPr>
        <w:footnoteReference w:id="1"/>
      </w:r>
    </w:p>
    <w:p w:rsidR="00934566" w:rsidRDefault="00934566">
      <w:pPr>
        <w:pStyle w:val="ae"/>
        <w:spacing w:before="120" w:after="120"/>
        <w:rPr>
          <w:b/>
          <w:bCs/>
          <w:i/>
          <w:iCs/>
          <w:sz w:val="28"/>
          <w:szCs w:val="28"/>
        </w:rPr>
      </w:pPr>
    </w:p>
    <w:p w:rsidR="00934566" w:rsidRDefault="00934566">
      <w:pPr>
        <w:pStyle w:val="ae"/>
        <w:spacing w:before="120" w:after="120"/>
        <w:rPr>
          <w:b/>
          <w:bCs/>
          <w:i/>
          <w:iCs/>
          <w:sz w:val="28"/>
          <w:szCs w:val="28"/>
        </w:rPr>
      </w:pPr>
      <w:bookmarkStart w:id="40" w:name="_Toc466353680"/>
      <w:bookmarkStart w:id="41" w:name="_Toc466369349"/>
      <w:bookmarkStart w:id="42" w:name="_Toc466781360"/>
      <w:r>
        <w:rPr>
          <w:b/>
          <w:bCs/>
          <w:i/>
          <w:iCs/>
          <w:sz w:val="28"/>
          <w:szCs w:val="28"/>
        </w:rPr>
        <w:t>Деньги в лагере военнопленных</w:t>
      </w:r>
      <w:bookmarkEnd w:id="40"/>
      <w:bookmarkEnd w:id="41"/>
      <w:bookmarkEnd w:id="42"/>
    </w:p>
    <w:p w:rsidR="00934566" w:rsidRDefault="00934566">
      <w:pPr>
        <w:pStyle w:val="a0"/>
        <w:spacing w:before="120" w:after="120"/>
      </w:pPr>
      <w:r>
        <w:t>Необычная форма товарных денег появилась в годы второй мировой войны в лагерях военнопленных. Через Красный крест заключенные снабжались различными товарами — продуктами питания, одеждой, сигаретами и т.д. В связи с тем, что эти товары распределялись по нормам без учета личных склонностей заключенных, распределение не всегда оказывалось рациональным и эффективным. Кто-то из заключенных мог предпочесть шоколад, другой — сыр, а третий желал бы получить новую рубашку. Несовпадение вкусов и состава имущества заключенных привело к возникновению торговли между ними.</w:t>
      </w:r>
    </w:p>
    <w:p w:rsidR="00934566" w:rsidRDefault="00934566">
      <w:pPr>
        <w:pStyle w:val="a0"/>
        <w:spacing w:before="120" w:after="120"/>
      </w:pPr>
      <w:r>
        <w:t>Тем не менее, обмен оказался не лучшим способом перераспределения, так как для него требовалось совпадение потребностей. Другими словами, система, построенная на бартерном обмене, была не самым удобным способом обеспечения каждого заключенного товаром, в котором он более всего нуждался или ценил. Даже ограниченная экономика лагеря военнопленных испытывала потребность в некой форме денег для обслуживания имевших там место сделок.</w:t>
      </w:r>
    </w:p>
    <w:p w:rsidR="00934566" w:rsidRDefault="00934566">
      <w:pPr>
        <w:pStyle w:val="a0"/>
        <w:spacing w:before="120" w:after="120"/>
      </w:pPr>
      <w:r>
        <w:t xml:space="preserve">Постепенно общепринятой “валютой”, в которой выражались все цены и при помощи которой совершались все торговые операции, стали сигареты. Рубашка, например, стоила около 80 сигарет. Заработная плата также выражалась в сигаретах: некоторые заключенные предлагали другим постирать их одежду, исходя из двух сигарет за предмет. Даже некурящие были рады выменять сигареты, зная, что со временем они смогут обменять их на необходимую им вещь. Так в лагерях </w:t>
      </w:r>
      <w:r>
        <w:lastRenderedPageBreak/>
        <w:t>военнопленных сигареты стали средством сбережения, мерой стоимости и средством обращения.</w:t>
      </w:r>
      <w:r>
        <w:rPr>
          <w:rStyle w:val="af1"/>
          <w:sz w:val="24"/>
          <w:szCs w:val="24"/>
        </w:rPr>
        <w:footnoteReference w:id="2"/>
      </w:r>
    </w:p>
    <w:p w:rsidR="00934566" w:rsidRDefault="00934566">
      <w:pPr>
        <w:pStyle w:val="a0"/>
        <w:spacing w:before="120" w:after="120"/>
      </w:pPr>
    </w:p>
    <w:p w:rsidR="00934566" w:rsidRDefault="00934566">
      <w:pPr>
        <w:pStyle w:val="ae"/>
        <w:rPr>
          <w:b/>
          <w:bCs/>
          <w:i/>
          <w:iCs/>
          <w:sz w:val="28"/>
          <w:szCs w:val="28"/>
        </w:rPr>
      </w:pPr>
      <w:bookmarkStart w:id="43" w:name="_Toc466353681"/>
      <w:bookmarkStart w:id="44" w:name="_Toc466369350"/>
      <w:bookmarkStart w:id="45" w:name="_Toc466781361"/>
      <w:r>
        <w:rPr>
          <w:b/>
          <w:bCs/>
          <w:i/>
          <w:iCs/>
          <w:sz w:val="28"/>
          <w:szCs w:val="28"/>
        </w:rPr>
        <w:t>Настоящие деньги в Анголе — пиво</w:t>
      </w:r>
      <w:r>
        <w:rPr>
          <w:rStyle w:val="af1"/>
          <w:b w:val="0"/>
          <w:bCs w:val="0"/>
          <w:i/>
          <w:iCs/>
          <w:sz w:val="28"/>
          <w:szCs w:val="28"/>
        </w:rPr>
        <w:footnoteReference w:id="3"/>
      </w:r>
      <w:bookmarkEnd w:id="43"/>
      <w:bookmarkEnd w:id="44"/>
      <w:bookmarkEnd w:id="45"/>
    </w:p>
    <w:p w:rsidR="00934566" w:rsidRDefault="00934566">
      <w:pPr>
        <w:pStyle w:val="a0"/>
      </w:pPr>
      <w:r>
        <w:t>Пиво является деньгами в ангольской экономике. Оно служит в качестве средства обращения, меры стоимости и средства сбережения.</w:t>
      </w:r>
    </w:p>
    <w:p w:rsidR="00934566" w:rsidRDefault="00934566">
      <w:pPr>
        <w:pStyle w:val="a0"/>
      </w:pPr>
      <w:r>
        <w:t>Забудьте о золотом стандарте и добро пожаловать в Анголу, где всякий имеет  какой-нибудь побочный доход и куда денежная стабильность, какая ни на есть, доставляется заключенной под давлением в банке пива.</w:t>
      </w:r>
    </w:p>
    <w:p w:rsidR="00934566" w:rsidRDefault="00934566">
      <w:pPr>
        <w:pStyle w:val="a0"/>
      </w:pPr>
      <w:r>
        <w:t>“Здесь пиво — национальная валюта”, — сказал португальский учитель, работающий в Луане.</w:t>
      </w:r>
    </w:p>
    <w:p w:rsidR="00934566" w:rsidRDefault="00934566">
      <w:pPr>
        <w:pStyle w:val="a0"/>
      </w:pPr>
      <w:r>
        <w:t>Поскольку экономисты напряженно ищут более твердую основу для шаткой мировой денежной системы, возможно, им не помешает внимательно присмотреться к устойчивой ангольской модели, где на черном рынке цена 24-баночной упаковки импортного европейского пива непоколебимо держится на уровне 28 000 ангольских куанзов.</w:t>
      </w:r>
    </w:p>
    <w:p w:rsidR="00934566" w:rsidRDefault="00934566">
      <w:pPr>
        <w:pStyle w:val="a0"/>
      </w:pPr>
      <w:r>
        <w:t>По официальному обменному курсу это составит  931 доллар — эквивалент месячного заработка среднего государственного служащего, — означая, что пиво — непозволительная роскошь для всех, кроме самых богатых ангольцев.</w:t>
      </w:r>
    </w:p>
    <w:p w:rsidR="00934566" w:rsidRDefault="00934566">
      <w:pPr>
        <w:pStyle w:val="a0"/>
      </w:pPr>
      <w:r>
        <w:t>Однако на самом деле практически никто в Анголе не мог бы прожить исключительно на зарплату. Кроме того, официальный обменный курс имеет малый вес в Анголе. Что имеет вес — так это импортное пиво.</w:t>
      </w:r>
    </w:p>
    <w:p w:rsidR="00934566" w:rsidRDefault="00934566">
      <w:pPr>
        <w:pStyle w:val="a0"/>
      </w:pPr>
      <w:r>
        <w:t>“Все так или иначе соизмеряется с ним”, — сказал аргентинский технический специалист, нанятый ангольским правительством. “По сравнению с прошлым годом пиво стоит примерно столько же”.</w:t>
      </w:r>
    </w:p>
    <w:p w:rsidR="00934566" w:rsidRDefault="00934566">
      <w:pPr>
        <w:pStyle w:val="a0"/>
      </w:pPr>
      <w:r>
        <w:t>Импортное пиво попадает в экономику несколькими путями. Например, все европейские и американские нефтяные компании, действующие в Анголе, содержат собственные магазины, где их служащие могут купить за твердую валюту импортные товары, в том числе и пиво. И само ангольское правительство имеет огромный беспошлинный центр розничной торговли для дипломатов и других людей, которые имеют иностранную валюту.</w:t>
      </w:r>
    </w:p>
    <w:p w:rsidR="00934566" w:rsidRDefault="00934566">
      <w:pPr>
        <w:pStyle w:val="a0"/>
      </w:pPr>
      <w:r>
        <w:t>Рядом с удаленной от моря частью Луаны раскинулся магазин, известный как Джамбоу, полный импортных продовольственных и потребительских товаров, включая 10 марок шотландского виски и семь сортов импортного пива.</w:t>
      </w:r>
    </w:p>
    <w:p w:rsidR="00934566" w:rsidRDefault="00934566">
      <w:pPr>
        <w:pStyle w:val="a0"/>
      </w:pPr>
      <w:r>
        <w:t>Именно пиво здесь приковывает взгляд — сложенные упаковки западногерманского, датского, бельгийского эля и легкого пива, кажется, никогда не кончатся.</w:t>
      </w:r>
    </w:p>
    <w:p w:rsidR="00934566" w:rsidRDefault="00934566">
      <w:pPr>
        <w:pStyle w:val="a0"/>
      </w:pPr>
      <w:r>
        <w:lastRenderedPageBreak/>
        <w:t>По официальному курсу упаковка из 24 банок пива стоит здесь 395 куанзов, или около 13 долларов. Очереди к 15 кассам Джамбоу полны людей, везущих тележки, доверху нагруженные семью или восемью упаковками.</w:t>
      </w:r>
    </w:p>
    <w:p w:rsidR="00934566" w:rsidRDefault="00934566">
      <w:pPr>
        <w:pStyle w:val="a0"/>
      </w:pPr>
      <w:r>
        <w:t>За дверьми магазина пиво быстро перепродается на черном рынке — он называется “кандонгуа” — по 28 000 куанзов за упаковку. Она затем разбирается и обменивается или перепродается по 1500 куанзов за банку.</w:t>
      </w:r>
    </w:p>
    <w:p w:rsidR="00934566" w:rsidRDefault="00934566">
      <w:pPr>
        <w:pStyle w:val="a0"/>
      </w:pPr>
      <w:r>
        <w:t>Обычно живущий в Луанде иностранец платит домашней прислуге пивом. На две упаковки пива ангольская семья может прожить месяц, правда экономно; обменять или перепродать пиво можно всегда.</w:t>
      </w:r>
    </w:p>
    <w:p w:rsidR="00934566" w:rsidRDefault="00934566">
      <w:pPr>
        <w:pStyle w:val="a0"/>
      </w:pPr>
      <w:r>
        <w:t xml:space="preserve">Такая странная денежная система сложилась прежде всего в результате кризиса планируемой из центра официальной экономики Анголы. </w:t>
      </w:r>
    </w:p>
    <w:p w:rsidR="00934566" w:rsidRDefault="00934566">
      <w:pPr>
        <w:pStyle w:val="a0"/>
      </w:pPr>
      <w:r>
        <w:t>Кризис становится совершенно очевидным после визита в любой государственный магазин Луанды — место, где рядовые ангольцы теоретически покупают себе месячное продовольствие. Полки почти полностью пусты всегда.</w:t>
      </w:r>
    </w:p>
    <w:p w:rsidR="00934566" w:rsidRDefault="00934566">
      <w:pPr>
        <w:pStyle w:val="a0"/>
      </w:pPr>
      <w:r>
        <w:t>На самом деле из 10 основных нормированных товаров, которыми снабжает один такой  магазин в центре Луанды, в прошлом месяце в наличии имелось только два — бобы и сахар.</w:t>
      </w:r>
    </w:p>
    <w:p w:rsidR="00934566" w:rsidRDefault="00934566">
      <w:pPr>
        <w:pStyle w:val="a0"/>
      </w:pPr>
      <w:r>
        <w:t>За этот дефицит ответственны война и удивительная неэффективность ангольской экономики. Но даже  если основные товары произведены, они обречены на то, чтобы их украли и продали на черном рынке задолго до того, как они достигнут полок официального предприятия розничной торговли.</w:t>
      </w:r>
    </w:p>
    <w:p w:rsidR="00934566" w:rsidRDefault="00934566">
      <w:pPr>
        <w:pStyle w:val="a0"/>
      </w:pPr>
      <w:r>
        <w:t>Причина проста. Официальные цены в Анголе связаны с официальным обменным курсом и отражают абсолютно искусственный мир, которого не существует в Анголе с начала 70-х годов.</w:t>
      </w:r>
    </w:p>
    <w:p w:rsidR="00934566" w:rsidRDefault="00934566">
      <w:pPr>
        <w:pStyle w:val="a0"/>
      </w:pPr>
      <w:r>
        <w:t>С другой стороны, цены черного рынка опираются на стоимость пива. Это означает, что они в 60-70 раз выше официальных цен. Они отражают мир, в котором живет большинство ангольских горожан или по крайней мере тех, у кого есть деньги или пиво.</w:t>
      </w:r>
    </w:p>
    <w:p w:rsidR="00934566" w:rsidRDefault="00934566">
      <w:pPr>
        <w:pStyle w:val="a0"/>
      </w:pPr>
      <w:r>
        <w:t>На Роки Сантеро, самом большом из расползающихся, похожих на цирк черных рынков. Луанды, могут заплатить 10 000 куанзов — или около шести банок пива — за литр растительного масла с четко отпечатанной информацией о том, что оно “предоставлено народом Соединенных Штатов Америки”, который вряд ли ожидал, что оно будет продаваться ради прибыли.</w:t>
      </w:r>
    </w:p>
    <w:p w:rsidR="00934566" w:rsidRDefault="00934566">
      <w:pPr>
        <w:pStyle w:val="a0"/>
      </w:pPr>
      <w:r>
        <w:t xml:space="preserve">Продукты, поступающие в порядке международной помощи, часто оказываются подобным образом в продаже. </w:t>
      </w:r>
    </w:p>
    <w:p w:rsidR="00934566" w:rsidRDefault="00934566">
      <w:pPr>
        <w:pStyle w:val="a0"/>
      </w:pPr>
      <w:r>
        <w:t>Такая бурная экономическая деятельность, тихо сносимая правительством, может объяснить, почему склады государственного Джамбоу никогда не пустуют.</w:t>
      </w:r>
    </w:p>
    <w:p w:rsidR="00934566" w:rsidRDefault="00934566">
      <w:pPr>
        <w:pStyle w:val="a0"/>
      </w:pPr>
      <w:r>
        <w:t xml:space="preserve">“Они ищут молоко, — сказал аргентинский технический специалист. — Но пиво? Они никогда не ищут пива”.  </w:t>
      </w:r>
    </w:p>
    <w:p w:rsidR="00934566" w:rsidRDefault="00934566">
      <w:pPr>
        <w:pStyle w:val="a0"/>
        <w:spacing w:after="120"/>
      </w:pPr>
    </w:p>
    <w:p w:rsidR="00934566" w:rsidRDefault="00934566">
      <w:pPr>
        <w:pStyle w:val="ae"/>
        <w:spacing w:before="120" w:after="120"/>
        <w:rPr>
          <w:b/>
          <w:bCs/>
          <w:i/>
          <w:iCs/>
          <w:sz w:val="28"/>
          <w:szCs w:val="28"/>
        </w:rPr>
      </w:pPr>
      <w:bookmarkStart w:id="46" w:name="_Toc466353682"/>
      <w:bookmarkStart w:id="47" w:name="_Toc466369351"/>
      <w:bookmarkStart w:id="48" w:name="_Toc466781362"/>
      <w:r>
        <w:rPr>
          <w:b/>
          <w:bCs/>
          <w:i/>
          <w:iCs/>
          <w:sz w:val="28"/>
          <w:szCs w:val="28"/>
        </w:rPr>
        <w:t>Деньги у индейцев</w:t>
      </w:r>
      <w:bookmarkEnd w:id="46"/>
      <w:bookmarkEnd w:id="47"/>
      <w:bookmarkEnd w:id="48"/>
    </w:p>
    <w:p w:rsidR="00934566" w:rsidRDefault="00934566">
      <w:pPr>
        <w:pStyle w:val="a0"/>
        <w:spacing w:before="120" w:after="120"/>
      </w:pPr>
      <w:r>
        <w:t xml:space="preserve">Самой ранней формой торговли, которая существовала, был бартер. Но у бартера есть множество недостатков. Перед тем как твердо сказать, что на обед будет рыба, пуританской семье придется подыскать того, кто пожелает получить одежду в уплату за рыбу. А представьте, что кому-то нужно обменять корову на рыбу. Как вообще корову можно разменять?  Эти и другие проблемы заставили массачусетских колонистов прибегнуть к использованию особого вида раковин — Wampum. </w:t>
      </w:r>
      <w:r>
        <w:lastRenderedPageBreak/>
        <w:t>Вампум — это форма денег, которая присутствовала у индейцев в 1640 году и представляла собой набор белых и черных ракушек, причем черные ракушки ценились в два раза дороже белых). Как колонисты, так и местные жители охотно брали раковины в уплату за все, что тогда продавалось. Вампум стал средством обращения в раннеколониальный период. Те, кто желал приобрести английские деньги, могли сделать это, купив пенни за 6 белых ракушек. Ожерелья из ракушек служили для первых поселенцев деньгами, и это был большой шаг вперед по сравнению с бартером.</w:t>
      </w:r>
    </w:p>
    <w:p w:rsidR="00934566" w:rsidRDefault="00934566">
      <w:pPr>
        <w:pStyle w:val="a0"/>
        <w:spacing w:before="120" w:after="120"/>
      </w:pPr>
      <w:r>
        <w:t>Хотя все что угодно может быть деньгами, в принципе материал для денег должен обладать следующими качествами:</w:t>
      </w:r>
    </w:p>
    <w:p w:rsidR="00934566" w:rsidRDefault="00934566" w:rsidP="00934566">
      <w:pPr>
        <w:pStyle w:val="a0"/>
        <w:numPr>
          <w:ilvl w:val="0"/>
          <w:numId w:val="1"/>
        </w:numPr>
      </w:pPr>
      <w:r>
        <w:t xml:space="preserve"> </w:t>
      </w:r>
      <w:r>
        <w:rPr>
          <w:b/>
          <w:bCs/>
        </w:rPr>
        <w:t>Стабильность</w:t>
      </w:r>
      <w:r>
        <w:t>. Стоимость денег должна быть более или менее одинаковой и сегодня, и завтра. В обществе, где стоимость денег колеблется (поднимается или опускается),  люди будут или откладывать их в надежде, что их стоимость увеличится, или немедленно расходовать, полагая, что завтра они обесценятся. И то и другое вредно сказывается на экономике.</w:t>
      </w:r>
    </w:p>
    <w:p w:rsidR="00934566" w:rsidRDefault="00934566" w:rsidP="00934566">
      <w:pPr>
        <w:pStyle w:val="a0"/>
        <w:numPr>
          <w:ilvl w:val="0"/>
          <w:numId w:val="1"/>
        </w:numPr>
      </w:pPr>
      <w:r>
        <w:t xml:space="preserve"> </w:t>
      </w:r>
      <w:r>
        <w:rPr>
          <w:b/>
          <w:bCs/>
        </w:rPr>
        <w:t>Портативность</w:t>
      </w:r>
      <w:r>
        <w:t>. Современные деньги должны быть достаточно малы и легки, чтобы люди могли их носить с собой. Шары для кегельбана в этом случае были бы непрактичной формой денег.</w:t>
      </w:r>
    </w:p>
    <w:p w:rsidR="00934566" w:rsidRDefault="00934566" w:rsidP="00934566">
      <w:pPr>
        <w:pStyle w:val="a0"/>
        <w:numPr>
          <w:ilvl w:val="0"/>
          <w:numId w:val="1"/>
        </w:numPr>
      </w:pPr>
      <w:r>
        <w:t xml:space="preserve"> </w:t>
      </w:r>
      <w:r>
        <w:rPr>
          <w:b/>
          <w:bCs/>
        </w:rPr>
        <w:t>Износостойкость</w:t>
      </w:r>
      <w:r>
        <w:t>. Выбранный материал должен быть достаточно прочным, иметь значительную “продолжительность жизни”. Поэтому во многих странах используется в качестве денег бумага только очень высокого качества.</w:t>
      </w:r>
    </w:p>
    <w:p w:rsidR="00934566" w:rsidRDefault="00934566" w:rsidP="00934566">
      <w:pPr>
        <w:pStyle w:val="a0"/>
        <w:numPr>
          <w:ilvl w:val="0"/>
          <w:numId w:val="1"/>
        </w:numPr>
      </w:pPr>
      <w:r>
        <w:t xml:space="preserve"> </w:t>
      </w:r>
      <w:r>
        <w:rPr>
          <w:b/>
          <w:bCs/>
        </w:rPr>
        <w:t>Однородность.</w:t>
      </w:r>
      <w:r>
        <w:t xml:space="preserve"> Деньги одного и того же достоинства должны иметь равную стоимость. Вполне понятно, что если бы одна часть однодолларовых банкнот стоила больше другой, то ситуация была бы довольно затруднительной.</w:t>
      </w:r>
    </w:p>
    <w:p w:rsidR="00934566" w:rsidRDefault="00934566" w:rsidP="00934566">
      <w:pPr>
        <w:pStyle w:val="a0"/>
        <w:numPr>
          <w:ilvl w:val="0"/>
          <w:numId w:val="1"/>
        </w:numPr>
      </w:pPr>
      <w:r>
        <w:t xml:space="preserve"> </w:t>
      </w:r>
      <w:r>
        <w:rPr>
          <w:b/>
          <w:bCs/>
        </w:rPr>
        <w:t>Делимость</w:t>
      </w:r>
      <w:r>
        <w:t>. Одно из важных преимуществ денег перед бартером — это способность денег делиться на части. Другими словами, размен доллара не представляет особого труда, тогда как размен одного цыпленка уже намного сложнее.</w:t>
      </w:r>
    </w:p>
    <w:p w:rsidR="00934566" w:rsidRDefault="00934566" w:rsidP="00934566">
      <w:pPr>
        <w:pStyle w:val="a0"/>
        <w:numPr>
          <w:ilvl w:val="0"/>
          <w:numId w:val="1"/>
        </w:numPr>
      </w:pPr>
      <w:r>
        <w:t xml:space="preserve"> </w:t>
      </w:r>
      <w:r>
        <w:rPr>
          <w:b/>
          <w:bCs/>
        </w:rPr>
        <w:t>Узнаваемость.</w:t>
      </w:r>
      <w:r>
        <w:t xml:space="preserve"> Деньги должны быть легко узнаваемы, и их должно быть трудно подделать. Качество бумаги и водяные знаки делают подделку очень сложной.</w:t>
      </w:r>
    </w:p>
    <w:p w:rsidR="00934566" w:rsidRDefault="00934566">
      <w:pPr>
        <w:pStyle w:val="ab"/>
        <w:spacing w:before="120" w:after="120"/>
        <w:rPr>
          <w:i/>
          <w:iCs/>
          <w:sz w:val="32"/>
          <w:szCs w:val="32"/>
        </w:rPr>
      </w:pPr>
      <w:bookmarkStart w:id="49" w:name="_Toc466353683"/>
      <w:bookmarkStart w:id="50" w:name="_Toc466369352"/>
      <w:bookmarkStart w:id="51" w:name="_Toc466781363"/>
    </w:p>
    <w:p w:rsidR="00934566" w:rsidRDefault="00934566">
      <w:pPr>
        <w:pStyle w:val="ab"/>
        <w:spacing w:before="120" w:after="120"/>
        <w:rPr>
          <w:i/>
          <w:iCs/>
          <w:sz w:val="32"/>
          <w:szCs w:val="32"/>
        </w:rPr>
      </w:pPr>
      <w:r>
        <w:rPr>
          <w:i/>
          <w:iCs/>
          <w:sz w:val="32"/>
          <w:szCs w:val="32"/>
        </w:rPr>
        <w:t>Финансовый (денежный) рынок</w:t>
      </w:r>
      <w:bookmarkEnd w:id="49"/>
      <w:bookmarkEnd w:id="50"/>
      <w:bookmarkEnd w:id="51"/>
    </w:p>
    <w:p w:rsidR="00934566" w:rsidRDefault="00934566">
      <w:pPr>
        <w:pStyle w:val="a0"/>
        <w:spacing w:before="120" w:after="120"/>
      </w:pPr>
      <w:r>
        <w:t>А теперь, я думаю, можно перейти к рассмотрению финансового (денежного) рынка.</w:t>
      </w:r>
    </w:p>
    <w:p w:rsidR="00934566" w:rsidRDefault="00934566">
      <w:pPr>
        <w:spacing w:before="120" w:after="120" w:line="240" w:lineRule="auto"/>
        <w:jc w:val="both"/>
      </w:pPr>
      <w:r>
        <w:t xml:space="preserve">По определению </w:t>
      </w:r>
      <w:r>
        <w:rPr>
          <w:b/>
          <w:bCs/>
          <w:i/>
          <w:iCs/>
        </w:rPr>
        <w:t>рынок</w:t>
      </w:r>
      <w:r>
        <w:t xml:space="preserve"> — это просто механизм или приспособление, осуществляющее контакт между покупателями, или предъявителями спроса, и продавцами, или поставщиками товара или услуги. “Макдональдс”, автозаправочные станции, бакалейно-гастрономические супермаркеты, аукцион произведений искусств — все это лишь некоторые из бесчисленного множества примеров.</w:t>
      </w:r>
    </w:p>
    <w:p w:rsidR="00934566" w:rsidRDefault="00934566">
      <w:pPr>
        <w:pStyle w:val="a0"/>
        <w:spacing w:before="120" w:after="120"/>
      </w:pPr>
      <w:r>
        <w:rPr>
          <w:b/>
          <w:bCs/>
          <w:i/>
          <w:iCs/>
          <w:sz w:val="28"/>
          <w:szCs w:val="28"/>
        </w:rPr>
        <w:t>Финансовый (денежный) рынок</w:t>
      </w:r>
      <w:r>
        <w:t xml:space="preserve"> — это рынок, где покупаются — продаются финансовые средства — </w:t>
      </w:r>
      <w:r>
        <w:rPr>
          <w:b/>
          <w:bCs/>
          <w:i/>
          <w:iCs/>
        </w:rPr>
        <w:t>деньги, облигации, акции, векселя</w:t>
      </w:r>
      <w:r>
        <w:t xml:space="preserve"> и другие </w:t>
      </w:r>
      <w:r>
        <w:rPr>
          <w:b/>
          <w:bCs/>
          <w:i/>
          <w:iCs/>
        </w:rPr>
        <w:t>ценные бумаги</w:t>
      </w:r>
      <w:r>
        <w:t xml:space="preserve">. На этом рынке формируется </w:t>
      </w:r>
      <w:r>
        <w:rPr>
          <w:b/>
          <w:bCs/>
          <w:i/>
          <w:iCs/>
        </w:rPr>
        <w:t>ссудный процент</w:t>
      </w:r>
      <w:r>
        <w:t xml:space="preserve">, </w:t>
      </w:r>
      <w:r>
        <w:rPr>
          <w:b/>
          <w:bCs/>
          <w:i/>
          <w:iCs/>
        </w:rPr>
        <w:t>курс валют</w:t>
      </w:r>
      <w:r>
        <w:t xml:space="preserve"> и </w:t>
      </w:r>
      <w:r>
        <w:rPr>
          <w:b/>
          <w:bCs/>
          <w:i/>
          <w:iCs/>
        </w:rPr>
        <w:t>ценных бумаг</w:t>
      </w:r>
      <w:r>
        <w:t xml:space="preserve">. В настоящее время финансовый рынок является важнейшим после рынков товаров, более того, в современной рыночной инфраструктуре является </w:t>
      </w:r>
      <w:r>
        <w:lastRenderedPageBreak/>
        <w:t>определяющей формой рынка. Дело в том, что не существует вида хозяйственной деятельности, который бы не взвешивался на финансовых весах, не был бы опосредствован финансами и не проходил бы через финансовый рынок. В то же время он является наиболее чутким барометром рыночного благополучия. Реагирует на любые изменения в производстве товаров и услуг, включая и изменения на рынке средств производства.</w:t>
      </w:r>
    </w:p>
    <w:p w:rsidR="00934566" w:rsidRDefault="00934566">
      <w:pPr>
        <w:pStyle w:val="a0"/>
        <w:spacing w:before="120" w:after="120"/>
      </w:pPr>
      <w:r>
        <w:t xml:space="preserve">Главным орудием финансового рынка является </w:t>
      </w:r>
      <w:r>
        <w:rPr>
          <w:b/>
          <w:bCs/>
          <w:i/>
          <w:iCs/>
        </w:rPr>
        <w:t>ссудный процент</w:t>
      </w:r>
      <w:r>
        <w:t>, превратившийся в универсальный критерий эффективности приложения капитала где бы то ни было. Суть ссудного процента с этой точки зрения заключается в том, что он указывает минимальный уровень отдачи, эффективности капитальных вложений. Он, как бы, является пробным камнем или точкой прибыльности бизнеса. Если ожидаемая прибыль от капитальных вложений будет ниже ссудного процента, то предпочтительней деньги вложить в банк — вот  о чем говорит ссудный процент.</w:t>
      </w:r>
    </w:p>
    <w:p w:rsidR="00934566" w:rsidRDefault="00934566">
      <w:pPr>
        <w:pStyle w:val="a0"/>
        <w:spacing w:before="120" w:after="120"/>
      </w:pPr>
      <w:r>
        <w:t xml:space="preserve">С другой стороны, </w:t>
      </w:r>
      <w:r>
        <w:rPr>
          <w:b/>
          <w:bCs/>
          <w:i/>
          <w:iCs/>
        </w:rPr>
        <w:t>финансовый рынок</w:t>
      </w:r>
      <w:r>
        <w:t xml:space="preserve"> является и самым совершенным рынком. Прежде всего потому, что обеспечивает практически единую ставку ссудного процента не только в каждой данной стране, но и на международном уровне. Кроме того, он отличается многочисленностью субъектов, действующих на нем. По существу, это — все субъекты экономических отношений. В то же время объекты купли-продажи здесь характеризуются однородностью товаров — деньги, акции, облигации.., что облегчает функционирование самого рынка, увеличивает его предсказуемость. На финансовом рынке существуют развитая информационная структура и сеть банков, широкий рынок заемных средств и тем самым обеспечивают главное условие существования конкурентного рынка в целом — свободный “вход” в него и свободный “выход” из него. Очевидно, что финансовый рынок является ключевым элементом в рыночной системе. Без развитого финансового рынка рыночная система в целом не может считаться полноценной. В этом нетрудно убедиться, проанализировав состояние российского финансового рынка и в целом рыночной системы в России. Они практически находятся в зачаточном состоянии, особенно финансовый рынок. Даже нет единой банковской системы на твердой законодательной основе, естественно, нет и единого ссудного процента в масштабах страны. Тем не менее, финансовый рынок, даже в этом состоянии, является орудием совершенствования рыночной системы, своеобразным двигателем экономики страны к этой системе.</w:t>
      </w:r>
    </w:p>
    <w:p w:rsidR="00934566" w:rsidRDefault="00934566">
      <w:pPr>
        <w:pStyle w:val="a0"/>
        <w:spacing w:before="120" w:after="120"/>
      </w:pPr>
      <w:r>
        <w:t>Финансовый рынок является нерегулируемым. Т.к. одной из его важнейших черт является свобода: свобода предпринимательства, свобода “входа” в рынок и “выхода” из него, свобода приложения капитала, где хочу, когда, сколько хочу, а так же, хоть и ограниченная производственными условиями, свобода выбора партнера по сделкам.</w:t>
      </w:r>
    </w:p>
    <w:p w:rsidR="00934566" w:rsidRDefault="00934566">
      <w:pPr>
        <w:pStyle w:val="a0"/>
        <w:spacing w:before="120" w:after="120"/>
      </w:pPr>
    </w:p>
    <w:p w:rsidR="00934566" w:rsidRDefault="00934566">
      <w:pPr>
        <w:pStyle w:val="ae"/>
        <w:spacing w:before="120" w:after="120"/>
        <w:rPr>
          <w:b/>
          <w:bCs/>
          <w:i/>
          <w:iCs/>
          <w:sz w:val="28"/>
          <w:szCs w:val="28"/>
        </w:rPr>
      </w:pPr>
      <w:bookmarkStart w:id="52" w:name="_Toc466353684"/>
      <w:bookmarkStart w:id="53" w:name="_Toc466369353"/>
      <w:bookmarkStart w:id="54" w:name="_Toc466781364"/>
      <w:r>
        <w:rPr>
          <w:b/>
          <w:bCs/>
          <w:i/>
          <w:iCs/>
          <w:sz w:val="28"/>
          <w:szCs w:val="28"/>
        </w:rPr>
        <w:t xml:space="preserve">Как происходит первичная продажа </w:t>
      </w:r>
      <w:r>
        <w:rPr>
          <w:b/>
          <w:bCs/>
          <w:i/>
          <w:iCs/>
          <w:sz w:val="28"/>
          <w:szCs w:val="28"/>
        </w:rPr>
        <w:br/>
        <w:t>акций и облигаций</w:t>
      </w:r>
      <w:bookmarkEnd w:id="52"/>
      <w:bookmarkEnd w:id="53"/>
      <w:bookmarkEnd w:id="54"/>
    </w:p>
    <w:p w:rsidR="00934566" w:rsidRDefault="00934566">
      <w:pPr>
        <w:pStyle w:val="a0"/>
        <w:spacing w:before="120" w:after="120"/>
      </w:pPr>
      <w:r>
        <w:t xml:space="preserve">Корпорации продают </w:t>
      </w:r>
      <w:r>
        <w:rPr>
          <w:b/>
          <w:bCs/>
          <w:i/>
          <w:iCs/>
        </w:rPr>
        <w:t>акции и облигации</w:t>
      </w:r>
      <w:r>
        <w:t xml:space="preserve"> (ценные бумаги) для получения дополнительного капитала. Если акционерное общество решило продать акции, оно находит фирму, которая покупает все выпущенные акции целиком, а затем прода</w:t>
      </w:r>
      <w:r>
        <w:lastRenderedPageBreak/>
        <w:t>ет их населению или другим фирмам. Существуют специальные фирмы, называемые инвестиционными банками, которые специализируются на гарантировании выпусков ценных бумаг, то есть они обязуются продать акции клиента по согласованной с ним цене. Они несут потери, если торговля акциями или облигациями идет слабо, и получают прибыль, если спрос на ценные бумаги велик. Обычно при осуществлении этой операции несколько фирм образуют синдикат и делят между собой риск.</w:t>
      </w:r>
    </w:p>
    <w:p w:rsidR="00934566" w:rsidRDefault="00934566">
      <w:pPr>
        <w:pStyle w:val="a0"/>
        <w:spacing w:before="120" w:after="120"/>
      </w:pPr>
      <w:r>
        <w:t xml:space="preserve">Те, кто покупает акции в надежде на рост их стоимости со временем и получение дохода, называются </w:t>
      </w:r>
      <w:r>
        <w:rPr>
          <w:b/>
          <w:bCs/>
          <w:i/>
          <w:iCs/>
        </w:rPr>
        <w:t>инвесторами</w:t>
      </w:r>
      <w:r>
        <w:rPr>
          <w:b/>
          <w:bCs/>
        </w:rPr>
        <w:t>.</w:t>
      </w:r>
      <w:r>
        <w:t xml:space="preserve"> Те же, кто покупает или продает акции для получения дохода быстро, называются </w:t>
      </w:r>
      <w:r>
        <w:rPr>
          <w:b/>
          <w:bCs/>
          <w:i/>
          <w:iCs/>
        </w:rPr>
        <w:t>спекулянтами</w:t>
      </w:r>
      <w:r>
        <w:t xml:space="preserve">. </w:t>
      </w:r>
    </w:p>
    <w:p w:rsidR="00934566" w:rsidRDefault="00934566">
      <w:pPr>
        <w:pStyle w:val="a0"/>
      </w:pPr>
      <w:r>
        <w:rPr>
          <w:b/>
          <w:bCs/>
          <w:i/>
          <w:iCs/>
        </w:rPr>
        <w:t>Вкладчики</w:t>
      </w:r>
      <w:r>
        <w:t xml:space="preserve"> участвуют в получении прибыли акционерного общества, периодически получая дивиденд. Кроме того, если акционерное  общество процветает из года в год, то стоимость его акции по нынешним ценам превышает  цены приобретения, таким образом, налицо прирост капитала, или прибыль от продаж.</w:t>
      </w:r>
    </w:p>
    <w:p w:rsidR="00934566" w:rsidRDefault="00934566">
      <w:pPr>
        <w:pStyle w:val="a0"/>
      </w:pPr>
      <w:r>
        <w:rPr>
          <w:b/>
          <w:bCs/>
          <w:i/>
          <w:iCs/>
        </w:rPr>
        <w:t>Спекулянты</w:t>
      </w:r>
      <w:r>
        <w:t xml:space="preserve"> делятся на две группы. Одни, называемые обычно </w:t>
      </w:r>
      <w:r>
        <w:rPr>
          <w:b/>
          <w:bCs/>
        </w:rPr>
        <w:t>“</w:t>
      </w:r>
      <w:r>
        <w:rPr>
          <w:b/>
          <w:bCs/>
          <w:i/>
          <w:iCs/>
        </w:rPr>
        <w:t>быками</w:t>
      </w:r>
      <w:r>
        <w:rPr>
          <w:b/>
          <w:bCs/>
        </w:rPr>
        <w:t>”,</w:t>
      </w:r>
      <w:r>
        <w:t xml:space="preserve"> надеются правильно предсказать и получить прибыль от роста цен на акции. Другая группа, </w:t>
      </w:r>
      <w:r>
        <w:rPr>
          <w:b/>
          <w:bCs/>
        </w:rPr>
        <w:t>“</w:t>
      </w:r>
      <w:r>
        <w:rPr>
          <w:b/>
          <w:bCs/>
          <w:i/>
          <w:iCs/>
        </w:rPr>
        <w:t>медведи</w:t>
      </w:r>
      <w:r>
        <w:rPr>
          <w:b/>
          <w:bCs/>
        </w:rPr>
        <w:t>”,</w:t>
      </w:r>
      <w:r>
        <w:t xml:space="preserve"> рассчитывает на прибыль от падения стоимости акций, которое она предсказывает.</w:t>
      </w:r>
      <w:r>
        <w:rPr>
          <w:rStyle w:val="af1"/>
        </w:rPr>
        <w:footnoteReference w:id="4"/>
      </w:r>
    </w:p>
    <w:p w:rsidR="00934566" w:rsidRDefault="00934566">
      <w:pPr>
        <w:pStyle w:val="a0"/>
      </w:pPr>
      <w:r>
        <w:rPr>
          <w:b/>
          <w:bCs/>
          <w:i/>
          <w:iCs/>
        </w:rPr>
        <w:t>“Быки”</w:t>
      </w:r>
      <w:r>
        <w:t xml:space="preserve"> играют на повышение. Они покупают акции и придерживают их до тех пор, пока не смогут продать по более высокой цене.</w:t>
      </w:r>
    </w:p>
    <w:p w:rsidR="00934566" w:rsidRDefault="00934566">
      <w:pPr>
        <w:pStyle w:val="a0"/>
      </w:pPr>
      <w:r>
        <w:rPr>
          <w:b/>
          <w:bCs/>
          <w:i/>
          <w:iCs/>
        </w:rPr>
        <w:t>“Медведи”</w:t>
      </w:r>
      <w:r>
        <w:t xml:space="preserve"> играют на понижение и продают акции без покрытия. Ожидая снижения цен, они берут акции в долг у своих брокеров и продают их по текущей цене. Если цена действительно падает, то они снова покупают акции по более низкой цене и возвращают акции их владельцам. А себе оставляют разницу. Брокеру выплачиваются комиссионные за услугу.</w:t>
      </w:r>
    </w:p>
    <w:p w:rsidR="00934566" w:rsidRDefault="00934566">
      <w:pPr>
        <w:pStyle w:val="a0"/>
      </w:pPr>
      <w:r>
        <w:t xml:space="preserve">Первоначальное происхождение терминов “быки” и “медведи” неизвестно. Но легко запомнить, какой тип рынка ассоциируется с рогами быка, торчащими вверх, и лапами медведя, всегда направленными к земле. </w:t>
      </w:r>
    </w:p>
    <w:p w:rsidR="00934566" w:rsidRDefault="00934566">
      <w:pPr>
        <w:pStyle w:val="a0"/>
      </w:pPr>
    </w:p>
    <w:p w:rsidR="00934566" w:rsidRDefault="00934566">
      <w:pPr>
        <w:pStyle w:val="ae"/>
        <w:rPr>
          <w:b/>
          <w:bCs/>
          <w:i/>
          <w:iCs/>
          <w:sz w:val="28"/>
          <w:szCs w:val="28"/>
        </w:rPr>
      </w:pPr>
      <w:bookmarkStart w:id="55" w:name="_Toc466353685"/>
      <w:bookmarkStart w:id="56" w:name="_Toc466369354"/>
      <w:bookmarkStart w:id="57" w:name="_Toc466781365"/>
      <w:r>
        <w:rPr>
          <w:b/>
          <w:bCs/>
          <w:i/>
          <w:iCs/>
          <w:sz w:val="28"/>
          <w:szCs w:val="28"/>
        </w:rPr>
        <w:t>Продажа и покупка облигаций корпораций</w:t>
      </w:r>
      <w:bookmarkEnd w:id="55"/>
      <w:bookmarkEnd w:id="56"/>
      <w:bookmarkEnd w:id="57"/>
    </w:p>
    <w:p w:rsidR="00934566" w:rsidRDefault="00934566">
      <w:pPr>
        <w:pStyle w:val="ae"/>
        <w:rPr>
          <w:b/>
          <w:bCs/>
          <w:i/>
          <w:iCs/>
          <w:sz w:val="28"/>
          <w:szCs w:val="28"/>
        </w:rPr>
      </w:pPr>
    </w:p>
    <w:p w:rsidR="00934566" w:rsidRDefault="00934566">
      <w:pPr>
        <w:pStyle w:val="a0"/>
        <w:spacing w:after="120"/>
      </w:pPr>
      <w:r>
        <w:t xml:space="preserve">Когда акционерное общество продает свои </w:t>
      </w:r>
      <w:r>
        <w:rPr>
          <w:b/>
          <w:bCs/>
          <w:i/>
          <w:iCs/>
        </w:rPr>
        <w:t>облигации</w:t>
      </w:r>
      <w:r>
        <w:t xml:space="preserve"> всем желающим, оно при этом дает два существенных обещания: </w:t>
      </w:r>
    </w:p>
    <w:p w:rsidR="00934566" w:rsidRDefault="00934566">
      <w:pPr>
        <w:pStyle w:val="a0"/>
        <w:spacing w:after="120"/>
      </w:pPr>
      <w:r>
        <w:t xml:space="preserve">1. Платить держателю облигаций фиксированный процент в течение определенного срока; </w:t>
      </w:r>
    </w:p>
    <w:p w:rsidR="00934566" w:rsidRDefault="00934566">
      <w:pPr>
        <w:pStyle w:val="a0"/>
        <w:spacing w:after="120"/>
      </w:pPr>
      <w:r>
        <w:t>2. Вернуть номинальную стоимость облигаций покупателю по истечении срока займа.</w:t>
      </w:r>
    </w:p>
    <w:p w:rsidR="00934566" w:rsidRDefault="00934566">
      <w:pPr>
        <w:pStyle w:val="a0"/>
        <w:spacing w:after="120"/>
      </w:pPr>
      <w:r>
        <w:t xml:space="preserve">Продажа облигаций происходит так же, как и продажа акций. Акционерные общества, нуждающиеся в средствах, продают облигации по фиксированной цене посредникам, которые затем реализуют их отдельным покупателям. Как и цена акций, цена облигаций зависит от спроса и предложения. Люди, вкладывающие деньги в облигации корпораций, должны сопоставлять факторы надежности и прибыльности этих ценных бумаг с тем, что предлагают другие сберегательные </w:t>
      </w:r>
      <w:r>
        <w:lastRenderedPageBreak/>
        <w:t xml:space="preserve">институты. Существует </w:t>
      </w:r>
      <w:r>
        <w:rPr>
          <w:b/>
          <w:bCs/>
          <w:i/>
          <w:iCs/>
        </w:rPr>
        <w:t>риск неуплаты</w:t>
      </w:r>
      <w:r>
        <w:rPr>
          <w:b/>
          <w:bCs/>
        </w:rPr>
        <w:t xml:space="preserve"> </w:t>
      </w:r>
      <w:r>
        <w:t>процентов (или невозвращения основной суммы займа) даже по облигациям наиболее мощных корпораций, в то время как счета в большинстве сберегательных институтов страхуются государством.</w:t>
      </w:r>
    </w:p>
    <w:p w:rsidR="00934566" w:rsidRDefault="00934566">
      <w:pPr>
        <w:pStyle w:val="ae"/>
        <w:spacing w:before="120" w:after="120"/>
        <w:rPr>
          <w:b/>
          <w:bCs/>
          <w:i/>
          <w:iCs/>
          <w:sz w:val="28"/>
          <w:szCs w:val="28"/>
        </w:rPr>
      </w:pPr>
      <w:bookmarkStart w:id="58" w:name="_Toc466353686"/>
      <w:bookmarkStart w:id="59" w:name="_Toc466369355"/>
      <w:bookmarkStart w:id="60" w:name="_Toc466781366"/>
      <w:r>
        <w:rPr>
          <w:b/>
          <w:bCs/>
          <w:i/>
          <w:iCs/>
          <w:sz w:val="28"/>
          <w:szCs w:val="28"/>
        </w:rPr>
        <w:t>Взаимные фонды</w:t>
      </w:r>
      <w:bookmarkEnd w:id="58"/>
      <w:bookmarkEnd w:id="59"/>
      <w:bookmarkEnd w:id="60"/>
    </w:p>
    <w:p w:rsidR="00934566" w:rsidRDefault="00934566">
      <w:pPr>
        <w:pStyle w:val="a0"/>
        <w:spacing w:before="120" w:after="240"/>
      </w:pPr>
      <w:r>
        <w:t>Откуда вам знать, какие акции следует покупать? Если вы купили акции, то должны ли вы постоянно следить за их стоимостью? Как вы узнаете, что настало время продать ваши акции?</w:t>
      </w:r>
    </w:p>
    <w:p w:rsidR="00934566" w:rsidRDefault="00934566">
      <w:pPr>
        <w:pStyle w:val="a0"/>
        <w:spacing w:before="120" w:after="240"/>
      </w:pPr>
      <w:r>
        <w:t>На самом деле никто не знает точно, какие акции следует приобретать и когда стоит избавляться от них. Поэтому многие предпочитают вкладывать свои деньги во</w:t>
      </w:r>
      <w:r>
        <w:rPr>
          <w:b/>
          <w:bCs/>
        </w:rPr>
        <w:t xml:space="preserve"> </w:t>
      </w:r>
      <w:r>
        <w:rPr>
          <w:b/>
          <w:bCs/>
          <w:i/>
          <w:iCs/>
        </w:rPr>
        <w:t>взаимные фонды</w:t>
      </w:r>
      <w:r>
        <w:t>. Это — акционерные общества, выпускающие свои собственные акции и инвестирующие полученные от этого средства в рынок ценных бумаг. Они имеют дело с большими суммами денег и могут позволить себе приобрести множество различных акций, распределяя таким образом риск инвестирования. Риск снижается, поскольку убытки, приносимые одной или несколькими компаниями, компенсируются прибылями, получаемыми остальными. Взаимные фонды могут позволить себе нанять профессиональных управляющих для наблюдения за состоянием рынка ценных бумаг.</w:t>
      </w:r>
    </w:p>
    <w:p w:rsidR="00934566" w:rsidRDefault="00934566">
      <w:pPr>
        <w:pStyle w:val="a0"/>
        <w:spacing w:before="120" w:after="120"/>
      </w:pPr>
    </w:p>
    <w:p w:rsidR="00934566" w:rsidRDefault="00934566">
      <w:pPr>
        <w:pStyle w:val="ae"/>
        <w:spacing w:before="120" w:after="120"/>
        <w:rPr>
          <w:b/>
          <w:bCs/>
          <w:i/>
          <w:iCs/>
          <w:sz w:val="28"/>
          <w:szCs w:val="28"/>
        </w:rPr>
      </w:pPr>
      <w:bookmarkStart w:id="61" w:name="_Toc466353687"/>
      <w:bookmarkStart w:id="62" w:name="_Toc466369356"/>
      <w:bookmarkStart w:id="63" w:name="_Toc466781367"/>
      <w:r>
        <w:rPr>
          <w:b/>
          <w:bCs/>
          <w:i/>
          <w:iCs/>
          <w:sz w:val="28"/>
          <w:szCs w:val="28"/>
        </w:rPr>
        <w:t>Почему Америка помнит о “Великой депрессии”</w:t>
      </w:r>
      <w:bookmarkEnd w:id="61"/>
      <w:bookmarkEnd w:id="62"/>
      <w:bookmarkEnd w:id="63"/>
    </w:p>
    <w:p w:rsidR="00934566" w:rsidRDefault="00934566">
      <w:pPr>
        <w:pStyle w:val="a0"/>
        <w:spacing w:before="120" w:after="120"/>
      </w:pPr>
      <w:r>
        <w:t>20-е годы нынешнего века были для Соединенных Штатов эпохой экономического процветания — к 1929 г. эта страна достигла первенства в общем объеме мировой торговли, а из 20 латиноамериканских стран 14 находились под финансовым контролем США. Неудивительно поэтому, что президент США Герберт Гувер, выступая в марте 1929 года, заверил американцев, что процветание станет достоянием всех граждан страны, и пообещал “цыпленка в каждой кастрюле и две машины в каждом гараже”.</w:t>
      </w:r>
    </w:p>
    <w:p w:rsidR="00934566" w:rsidRDefault="00934566">
      <w:pPr>
        <w:pStyle w:val="a0"/>
        <w:spacing w:before="120" w:after="120"/>
      </w:pPr>
      <w:r>
        <w:t>Под влиянием столь радужных обещаний все американцы решили, что настало время для быстрого обогащения, и без колебаний занялись даже такими рискованными операциями, как спекуляция ценными бумагами. Почти вся страна — от домохозяйки и железнодорожного кондуктора до министров и президента — с упоением играла на бирже, с удовлетворением отмечая постоянный рост стоимости своих ценных бумаг и ощущая себя поэтому с каждым днем все богаче и богаче.</w:t>
      </w:r>
    </w:p>
    <w:p w:rsidR="00934566" w:rsidRDefault="00934566">
      <w:pPr>
        <w:pStyle w:val="a0"/>
        <w:spacing w:before="120" w:after="120"/>
      </w:pPr>
      <w:r>
        <w:t>Но в рыночной экономике никогда нельзя быть абсолютно уверенным в завтрашнем дне. И 24 октября 1929 года локомотив американского процветания сошел с рельсов. Первым симптомом надвигающейся экономической беды стала паника, разразившаяся на Нью-Йоркской фондовой бирже, когда цены продававшихся там ценных бумаг начали снижаться — сначала медленно, а потом все быстрее и быстрее. В итоге они упали примерно в 4,5 раза, и огромное число американцев — владельцев этих бумаг внезапно оказались банкротами. Многие из них покончили жизнь самоубийством, и до сих пор в памяти американцев живы истории о банкирах, выбрасывавшихся из окон небоскребов после получения известия о своем разорении.</w:t>
      </w:r>
    </w:p>
    <w:p w:rsidR="00934566" w:rsidRDefault="00934566">
      <w:pPr>
        <w:pStyle w:val="a0"/>
        <w:spacing w:after="120"/>
      </w:pPr>
      <w:r>
        <w:lastRenderedPageBreak/>
        <w:t>Но разорялись не только отдельные люди — в 1929-1933 гг. вынуждены были закрыться 130 тысяч фирм, а около 1 млн. сельскохозяйственных ферм были проданы “с молотка”. Особенно опасно для экономики было то, что неплатежеспособными оказались 8 тысяч банков, которые задолжали своим вкладчикам 5 млрд. долларов. Это  вызвало общенациональную панику, и люди начали штурмовать здания всех банков, требуя свои деньги назад. Чтобы не допустить краха банковской системы страны, Франклин Рузвельт, сменивший Гувера на посту президента США, своим решением объявил “банковские каникулы”, то есть просто закрыл их до тех пор, пока паника в экономике хотя бы немного не уляжется.</w:t>
      </w:r>
    </w:p>
    <w:p w:rsidR="00934566" w:rsidRDefault="00934566">
      <w:pPr>
        <w:pStyle w:val="a0"/>
        <w:spacing w:after="120"/>
      </w:pPr>
      <w:r>
        <w:t xml:space="preserve">Рабочие с закрытых предприятий и фермеры, лишившиеся земли, стали безработными. Число безработных достигло 17 млн. человек — без заработка оказался каждый третий. Над страной опустился мрак безысходности, и голодная смерть стала реальностью: только за один 1931 год и только в Нью-Йорке от голода умерли 2 тысячи человек. </w:t>
      </w:r>
    </w:p>
    <w:p w:rsidR="00934566" w:rsidRDefault="00934566">
      <w:pPr>
        <w:pStyle w:val="a0"/>
        <w:spacing w:after="120"/>
      </w:pPr>
      <w:r>
        <w:t>Только через четыре года американская экономика с трудом начала выбираться из этого кризиса, навсегда вошедшего в историю США и мировую экономическую историю под названием “Великой депрессии”.</w:t>
      </w:r>
    </w:p>
    <w:p w:rsidR="00934566" w:rsidRDefault="00934566">
      <w:pPr>
        <w:pStyle w:val="a0"/>
        <w:spacing w:after="120"/>
      </w:pPr>
    </w:p>
    <w:p w:rsidR="00934566" w:rsidRDefault="00934566">
      <w:pPr>
        <w:pStyle w:val="ab"/>
        <w:spacing w:before="120" w:after="120"/>
        <w:rPr>
          <w:i/>
          <w:iCs/>
          <w:sz w:val="32"/>
          <w:szCs w:val="32"/>
        </w:rPr>
      </w:pPr>
      <w:bookmarkStart w:id="64" w:name="_Toc466353688"/>
      <w:bookmarkStart w:id="65" w:name="_Toc466369357"/>
      <w:bookmarkStart w:id="66" w:name="_Toc466781368"/>
      <w:r>
        <w:rPr>
          <w:i/>
          <w:iCs/>
          <w:sz w:val="32"/>
          <w:szCs w:val="32"/>
        </w:rPr>
        <w:t>Анализ денежного рынка</w:t>
      </w:r>
      <w:bookmarkEnd w:id="64"/>
      <w:bookmarkEnd w:id="65"/>
      <w:bookmarkEnd w:id="66"/>
    </w:p>
    <w:p w:rsidR="00934566" w:rsidRDefault="00934566">
      <w:pPr>
        <w:pStyle w:val="a0"/>
        <w:spacing w:before="120" w:after="120"/>
      </w:pPr>
      <w:r>
        <w:rPr>
          <w:b/>
          <w:bCs/>
          <w:i/>
          <w:iCs/>
          <w:sz w:val="28"/>
          <w:szCs w:val="28"/>
        </w:rPr>
        <w:t>Анализ денежного рынка</w:t>
      </w:r>
      <w:r>
        <w:t xml:space="preserve"> включает вопросы, связанные с </w:t>
      </w:r>
      <w:r>
        <w:rPr>
          <w:b/>
          <w:bCs/>
          <w:i/>
          <w:iCs/>
        </w:rPr>
        <w:t>предложением денег</w:t>
      </w:r>
      <w:r>
        <w:t xml:space="preserve">, </w:t>
      </w:r>
      <w:r>
        <w:rPr>
          <w:b/>
          <w:bCs/>
          <w:i/>
          <w:iCs/>
        </w:rPr>
        <w:t>спросом на них и их ценой</w:t>
      </w:r>
      <w:r>
        <w:t xml:space="preserve">. Так, как на денежном рынке как и на рынке продуктов или ресурсов пересечение спроса на деньги и предложения денег определяет цену равновесия. Этой ценой является </w:t>
      </w:r>
      <w:r>
        <w:rPr>
          <w:b/>
          <w:bCs/>
          <w:i/>
          <w:iCs/>
        </w:rPr>
        <w:t>равновесная ставка процента</w:t>
      </w:r>
      <w:r>
        <w:t>, то есть цена, уплачиваемая за использование денег.</w:t>
      </w:r>
    </w:p>
    <w:p w:rsidR="00934566" w:rsidRDefault="00934566">
      <w:pPr>
        <w:pStyle w:val="a0"/>
        <w:spacing w:before="120" w:after="120"/>
      </w:pPr>
      <w:r>
        <w:t>Что произойдет при наличии неравновесия на денежном рынке?  Каким образом денежный рынок мог бы достичь равновесия?</w:t>
      </w:r>
    </w:p>
    <w:p w:rsidR="00934566" w:rsidRDefault="00934566">
      <w:pPr>
        <w:pStyle w:val="a0"/>
        <w:spacing w:before="120" w:after="120"/>
      </w:pPr>
      <w:r>
        <w:t>Допустим сначала, что предложение денег уменьшилось с 200 млрд. долларов, до 150 млрд. долларов. Заметим, что количество предложенных денег на 50 млрд. долларов меньше.  Уменьшение предложения денег создает временную нехватку денег на денежном рынке. Люди и учреждения пытаются получить больше денег путем продажи облигаций. Поэтому предложение облигаций увеличивается, что понижает цену на облигации и поднимает процентную ставку. При более высокой процентной ставке количество денег, которое люди хотят иметь на руках, уменьшается. Следовательно, количество предложенных и требуемых денег снова равно при более высокой процентной ставке. Увеличение предложения денег создает временный их избыток, в результате чего увеличивается спрос на облигации и цена на них становится выше. Процентная ставка падает, и на денежном рынке восстанавливается равновесие.</w:t>
      </w:r>
    </w:p>
    <w:p w:rsidR="00934566" w:rsidRDefault="00934566">
      <w:pPr>
        <w:pStyle w:val="ae"/>
        <w:spacing w:before="120" w:after="120"/>
        <w:rPr>
          <w:b/>
          <w:bCs/>
          <w:i/>
          <w:iCs/>
          <w:sz w:val="28"/>
          <w:szCs w:val="28"/>
        </w:rPr>
      </w:pPr>
      <w:bookmarkStart w:id="67" w:name="_Toc466353689"/>
      <w:bookmarkStart w:id="68" w:name="_Toc466369358"/>
      <w:bookmarkStart w:id="69" w:name="_Toc466781369"/>
      <w:r>
        <w:rPr>
          <w:b/>
          <w:bCs/>
          <w:i/>
          <w:iCs/>
          <w:sz w:val="28"/>
          <w:szCs w:val="28"/>
        </w:rPr>
        <w:t>Как регулируется количество денег</w:t>
      </w:r>
      <w:bookmarkEnd w:id="67"/>
      <w:bookmarkEnd w:id="68"/>
      <w:bookmarkEnd w:id="69"/>
    </w:p>
    <w:p w:rsidR="00934566" w:rsidRDefault="00934566">
      <w:pPr>
        <w:pStyle w:val="a0"/>
        <w:spacing w:before="120" w:after="120"/>
      </w:pPr>
      <w:r>
        <w:t xml:space="preserve">Имеющееся на данный момент времени в экономике количество денег называется </w:t>
      </w:r>
      <w:r>
        <w:rPr>
          <w:b/>
          <w:bCs/>
          <w:i/>
          <w:iCs/>
        </w:rPr>
        <w:t>предложением денег</w:t>
      </w:r>
      <w:r>
        <w:t xml:space="preserve">. В экономике, использующей товарные деньги, предложение денег определяется запасом соответствующего товара. В экономике, использующей бумажные деньги, такой как современная американская экономика, </w:t>
      </w:r>
      <w:r>
        <w:lastRenderedPageBreak/>
        <w:t>предложение денег регулируется государством: в соответствии с законодательством, государство обладает монополией на выпуск долларовых банкнот.</w:t>
      </w:r>
    </w:p>
    <w:p w:rsidR="00934566" w:rsidRDefault="00934566">
      <w:pPr>
        <w:pStyle w:val="a0"/>
        <w:spacing w:before="120" w:after="120"/>
      </w:pPr>
      <w:r>
        <w:t xml:space="preserve">В Соединенных Штатах, как и во многих других странах, функции регулирования предложения денег делегированы частично независимому учреждению, называемому Центральным банком. Центральным банком Соединенных Штатов является Федеральная резервная система. Если внимательно посмотреть на долларовый банкнот, то можно увидеть, что он называется билетом Федеральной резервной системы. Члены Совета управляющих Федеральной резервной системой совместно принимают решения о величине предложения денег. Регулирование размеров денежной массы получило название </w:t>
      </w:r>
      <w:r>
        <w:rPr>
          <w:b/>
          <w:bCs/>
          <w:i/>
          <w:iCs/>
        </w:rPr>
        <w:t>денежной политики</w:t>
      </w:r>
      <w:r>
        <w:t>.</w:t>
      </w:r>
    </w:p>
    <w:p w:rsidR="00934566" w:rsidRDefault="00934566">
      <w:pPr>
        <w:pStyle w:val="a0"/>
        <w:spacing w:before="120" w:after="120"/>
      </w:pPr>
      <w:r>
        <w:t xml:space="preserve">Основным способом контроля Федеральной резервной системы за предложением денег являются </w:t>
      </w:r>
      <w:r>
        <w:rPr>
          <w:b/>
          <w:bCs/>
          <w:i/>
          <w:iCs/>
        </w:rPr>
        <w:t>операции на открытом рынке</w:t>
      </w:r>
      <w:r>
        <w:t xml:space="preserve"> — покупка и продажа государственных ценных бумаг. Для увеличения предложения денег ФРС использует покупку государственных облигаций у населения за доллары. Эта операция увеличивает  количество долларов, находящихся в обращении. Для сокращения предложения денег Федеральная резервная система распродает некоторые имеющиеся у нее государственные облигации. Продажа государственных облигаций на открытом рынке изымает у населения некоторое количество долларов.</w:t>
      </w:r>
    </w:p>
    <w:p w:rsidR="00934566" w:rsidRDefault="00934566">
      <w:pPr>
        <w:pStyle w:val="a0"/>
        <w:spacing w:before="120" w:after="120"/>
      </w:pPr>
    </w:p>
    <w:p w:rsidR="00934566" w:rsidRDefault="00934566">
      <w:pPr>
        <w:pStyle w:val="ae"/>
        <w:spacing w:before="120" w:after="120"/>
        <w:rPr>
          <w:b/>
          <w:bCs/>
          <w:i/>
          <w:iCs/>
          <w:sz w:val="28"/>
          <w:szCs w:val="28"/>
        </w:rPr>
      </w:pPr>
      <w:bookmarkStart w:id="70" w:name="_Toc466353690"/>
      <w:bookmarkStart w:id="71" w:name="_Toc466369359"/>
      <w:bookmarkStart w:id="72" w:name="_Toc466781370"/>
      <w:r>
        <w:rPr>
          <w:b/>
          <w:bCs/>
          <w:i/>
          <w:iCs/>
          <w:sz w:val="28"/>
          <w:szCs w:val="28"/>
        </w:rPr>
        <w:t>Показатели количества денег в обращении</w:t>
      </w:r>
      <w:bookmarkEnd w:id="70"/>
      <w:bookmarkEnd w:id="71"/>
      <w:bookmarkEnd w:id="72"/>
    </w:p>
    <w:p w:rsidR="00934566" w:rsidRDefault="00934566">
      <w:pPr>
        <w:pStyle w:val="a0"/>
        <w:spacing w:before="120" w:after="120"/>
      </w:pPr>
      <w:r>
        <w:t>Поскольку деньги есть совокупность активов, используемых при совершении сделок, то количество денег есть количество этих активов. В простых экономических системах это количество легко измеримо. В лагере военнопленных, например, количество денег измерялось количеством имевшихся в лагере сигарет. Но как измеряется количество денег в более сложных экономических системах, таких как экономика Соединенных Штатов? В силу того, что в различных операциях применяется не один вид активов, а несколько, ответ на этот вопрос отнюдь не однозначен. При совершении сделок люди могут пользоваться различными видами активов, хотя при этом некоторые из них более удобны, нежели другие. Соответственно, существует и множество различных способов измерения количества денег.</w:t>
      </w:r>
    </w:p>
    <w:p w:rsidR="00934566" w:rsidRDefault="00934566">
      <w:pPr>
        <w:pStyle w:val="a0"/>
        <w:spacing w:before="120" w:after="120"/>
      </w:pPr>
      <w:r>
        <w:t xml:space="preserve">Первый вид активов, который, очевидно, должен быть включен в общее количество денег, это </w:t>
      </w:r>
      <w:r>
        <w:rPr>
          <w:b/>
          <w:bCs/>
          <w:i/>
          <w:iCs/>
        </w:rPr>
        <w:t>наличные деньги</w:t>
      </w:r>
      <w:r>
        <w:t xml:space="preserve"> — сумма выпущенных бумажных и металлических денег. В большинстве повседневных операций в качестве средства обращения используются наличные деньги.</w:t>
      </w:r>
    </w:p>
    <w:p w:rsidR="00934566" w:rsidRDefault="00934566">
      <w:pPr>
        <w:pStyle w:val="a0"/>
      </w:pPr>
      <w:r>
        <w:t xml:space="preserve">Вторым видом активов, применяемых для совершения разного рода сделок, являются </w:t>
      </w:r>
      <w:r>
        <w:rPr>
          <w:b/>
          <w:bCs/>
          <w:i/>
          <w:iCs/>
        </w:rPr>
        <w:t>вклады до востребования</w:t>
      </w:r>
      <w:r>
        <w:t>, средства, которые люди держат на текущих счетах. Если большинство продавцов принимает выписанные с этих счетов чеки, то вклады до востребования почти так же удобны, как и наличные деньги. Обе формы пригодны для обслуживания обменных операций. Поэтому при подсчете количества денег в обращении средства, находящиеся на счетах до востребования, обычно прибавляются к сумме наличных денег.</w:t>
      </w:r>
    </w:p>
    <w:p w:rsidR="00934566" w:rsidRDefault="00934566">
      <w:pPr>
        <w:pStyle w:val="a0"/>
      </w:pPr>
      <w:r>
        <w:t xml:space="preserve">Сочтя правомерным включение средств на счетах до востребования в денежную массу, следует поставить вопрос и о включении в нее различных других видов  активов. Средства, находящиеся на сберегательных счетах, например, могут </w:t>
      </w:r>
      <w:r>
        <w:lastRenderedPageBreak/>
        <w:t>быть легко переведены на текущие; эти средства почти так же удобны для совершения сделок. Фонды взаимного кредитования денежного рынка позволяют инвесторам выписывать чеки со счетов, хотя зачастую существуют ограничения суммы, на которую может быть выписан чек, и количества выписанных чеков. Поскольку все эти активы могут быть легко использованы при совершении различных операций, то их следует включить в расчет величины денежной массы.</w:t>
      </w:r>
    </w:p>
    <w:p w:rsidR="00934566" w:rsidRDefault="00934566">
      <w:pPr>
        <w:pStyle w:val="a0"/>
      </w:pPr>
      <w:r>
        <w:t>Поскольку круг активов, подлежащих обязательному включению в состав денежной массы, точно не определен, применяются различные варианты ее расчета. В таблице 1 описаны пять вариантов расчета денежной массы Федеральной резервной системой США. В порядке расширения базы расчета они обозначены С, М1, М2, М3, и L. При исследовании воздействия денег на экономику наиболее часто применяют показатели М1 и М2. Тем не менее, нет единого мнения относительно того, какой показатель денежной массы является лучшим. Разногласия по поводу денежной политики в ряде случаев возникают в связи с тем, что разные показатели денежной массы иногда имеют различную динамику. Но обычно они, к счастью, изменяются в одном направлении и дают одинаковую информацию о темпах изменения денежной массы.</w:t>
      </w:r>
    </w:p>
    <w:p w:rsidR="00934566" w:rsidRDefault="00934566">
      <w:pPr>
        <w:pStyle w:val="a0"/>
        <w:spacing w:before="120" w:after="120"/>
      </w:pPr>
    </w:p>
    <w:p w:rsidR="00934566" w:rsidRDefault="00934566">
      <w:pPr>
        <w:pStyle w:val="a0"/>
        <w:spacing w:before="120" w:after="120"/>
        <w:jc w:val="center"/>
        <w:rPr>
          <w:b/>
          <w:bCs/>
          <w:i/>
          <w:iCs/>
        </w:rPr>
      </w:pPr>
      <w:r>
        <w:rPr>
          <w:b/>
          <w:bCs/>
          <w:i/>
          <w:iCs/>
        </w:rPr>
        <w:t>Таблица 1</w:t>
      </w:r>
    </w:p>
    <w:tbl>
      <w:tblPr>
        <w:tblW w:w="0" w:type="auto"/>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6521"/>
        <w:gridCol w:w="1345"/>
      </w:tblGrid>
      <w:tr w:rsidR="00934566">
        <w:tc>
          <w:tcPr>
            <w:tcW w:w="1346" w:type="dxa"/>
            <w:tcBorders>
              <w:top w:val="single" w:sz="12" w:space="0" w:color="auto"/>
            </w:tcBorders>
          </w:tcPr>
          <w:p w:rsidR="00934566" w:rsidRDefault="00934566">
            <w:pPr>
              <w:pStyle w:val="a0"/>
              <w:ind w:firstLine="0"/>
              <w:jc w:val="center"/>
              <w:rPr>
                <w:sz w:val="20"/>
                <w:szCs w:val="20"/>
              </w:rPr>
            </w:pPr>
            <w:r>
              <w:rPr>
                <w:sz w:val="20"/>
                <w:szCs w:val="20"/>
              </w:rPr>
              <w:t>Обозначение</w:t>
            </w:r>
          </w:p>
        </w:tc>
        <w:tc>
          <w:tcPr>
            <w:tcW w:w="6521" w:type="dxa"/>
            <w:tcBorders>
              <w:top w:val="single" w:sz="12" w:space="0" w:color="auto"/>
            </w:tcBorders>
          </w:tcPr>
          <w:p w:rsidR="00934566" w:rsidRDefault="00934566">
            <w:pPr>
              <w:pStyle w:val="a0"/>
              <w:ind w:firstLine="0"/>
              <w:jc w:val="center"/>
              <w:rPr>
                <w:sz w:val="20"/>
                <w:szCs w:val="20"/>
              </w:rPr>
            </w:pPr>
            <w:r>
              <w:rPr>
                <w:sz w:val="20"/>
                <w:szCs w:val="20"/>
              </w:rPr>
              <w:t>Включаемые активы</w:t>
            </w:r>
          </w:p>
        </w:tc>
        <w:tc>
          <w:tcPr>
            <w:tcW w:w="1345" w:type="dxa"/>
            <w:tcBorders>
              <w:top w:val="single" w:sz="12" w:space="0" w:color="auto"/>
            </w:tcBorders>
          </w:tcPr>
          <w:p w:rsidR="00934566" w:rsidRDefault="00934566">
            <w:pPr>
              <w:pStyle w:val="a0"/>
              <w:ind w:firstLine="0"/>
              <w:jc w:val="center"/>
              <w:rPr>
                <w:sz w:val="20"/>
                <w:szCs w:val="20"/>
              </w:rPr>
            </w:pPr>
            <w:r>
              <w:rPr>
                <w:sz w:val="20"/>
                <w:szCs w:val="20"/>
              </w:rPr>
              <w:t>Количество на 1990 г. млрд. долларов</w:t>
            </w:r>
          </w:p>
        </w:tc>
      </w:tr>
      <w:tr w:rsidR="00934566">
        <w:tc>
          <w:tcPr>
            <w:tcW w:w="1346" w:type="dxa"/>
          </w:tcPr>
          <w:p w:rsidR="00934566" w:rsidRDefault="00934566">
            <w:pPr>
              <w:pStyle w:val="a0"/>
              <w:ind w:firstLine="0"/>
              <w:jc w:val="center"/>
              <w:rPr>
                <w:sz w:val="20"/>
                <w:szCs w:val="20"/>
              </w:rPr>
            </w:pPr>
            <w:r>
              <w:rPr>
                <w:sz w:val="20"/>
                <w:szCs w:val="20"/>
              </w:rPr>
              <w:t>С</w:t>
            </w:r>
          </w:p>
        </w:tc>
        <w:tc>
          <w:tcPr>
            <w:tcW w:w="6521" w:type="dxa"/>
          </w:tcPr>
          <w:p w:rsidR="00934566" w:rsidRDefault="00934566">
            <w:pPr>
              <w:pStyle w:val="a0"/>
              <w:ind w:firstLine="0"/>
              <w:jc w:val="center"/>
              <w:rPr>
                <w:sz w:val="20"/>
                <w:szCs w:val="20"/>
              </w:rPr>
            </w:pPr>
            <w:r>
              <w:rPr>
                <w:sz w:val="20"/>
                <w:szCs w:val="20"/>
              </w:rPr>
              <w:t>Наличные деньги</w:t>
            </w:r>
          </w:p>
        </w:tc>
        <w:tc>
          <w:tcPr>
            <w:tcW w:w="1345" w:type="dxa"/>
          </w:tcPr>
          <w:p w:rsidR="00934566" w:rsidRDefault="00934566">
            <w:pPr>
              <w:pStyle w:val="a0"/>
              <w:ind w:firstLine="0"/>
              <w:jc w:val="center"/>
              <w:rPr>
                <w:sz w:val="20"/>
                <w:szCs w:val="20"/>
              </w:rPr>
            </w:pPr>
            <w:r>
              <w:rPr>
                <w:sz w:val="20"/>
                <w:szCs w:val="20"/>
              </w:rPr>
              <w:t>228</w:t>
            </w:r>
          </w:p>
        </w:tc>
      </w:tr>
      <w:tr w:rsidR="00934566">
        <w:tc>
          <w:tcPr>
            <w:tcW w:w="1346" w:type="dxa"/>
          </w:tcPr>
          <w:p w:rsidR="00934566" w:rsidRDefault="00934566">
            <w:pPr>
              <w:pStyle w:val="a0"/>
              <w:ind w:firstLine="0"/>
              <w:jc w:val="center"/>
              <w:rPr>
                <w:sz w:val="20"/>
                <w:szCs w:val="20"/>
              </w:rPr>
            </w:pPr>
            <w:r>
              <w:rPr>
                <w:sz w:val="20"/>
                <w:szCs w:val="20"/>
              </w:rPr>
              <w:t>М1</w:t>
            </w:r>
          </w:p>
        </w:tc>
        <w:tc>
          <w:tcPr>
            <w:tcW w:w="6521" w:type="dxa"/>
          </w:tcPr>
          <w:p w:rsidR="00934566" w:rsidRDefault="00934566">
            <w:pPr>
              <w:pStyle w:val="a0"/>
              <w:ind w:firstLine="0"/>
              <w:jc w:val="center"/>
              <w:rPr>
                <w:sz w:val="20"/>
                <w:szCs w:val="20"/>
              </w:rPr>
            </w:pPr>
            <w:r>
              <w:rPr>
                <w:sz w:val="20"/>
                <w:szCs w:val="20"/>
              </w:rPr>
              <w:t>Сумма наличных, счетов до востребования, дорожных чеков и других счетов, с которых можно выписывать чеки</w:t>
            </w:r>
          </w:p>
        </w:tc>
        <w:tc>
          <w:tcPr>
            <w:tcW w:w="1345" w:type="dxa"/>
          </w:tcPr>
          <w:p w:rsidR="00934566" w:rsidRDefault="00934566">
            <w:pPr>
              <w:pStyle w:val="a0"/>
              <w:ind w:firstLine="0"/>
              <w:jc w:val="center"/>
              <w:rPr>
                <w:sz w:val="20"/>
                <w:szCs w:val="20"/>
              </w:rPr>
            </w:pPr>
            <w:r>
              <w:rPr>
                <w:sz w:val="20"/>
                <w:szCs w:val="20"/>
              </w:rPr>
              <w:t>805</w:t>
            </w:r>
          </w:p>
        </w:tc>
      </w:tr>
      <w:tr w:rsidR="00934566">
        <w:tc>
          <w:tcPr>
            <w:tcW w:w="1346" w:type="dxa"/>
          </w:tcPr>
          <w:p w:rsidR="00934566" w:rsidRDefault="00934566">
            <w:pPr>
              <w:pStyle w:val="a0"/>
              <w:ind w:firstLine="0"/>
              <w:jc w:val="center"/>
              <w:rPr>
                <w:sz w:val="20"/>
                <w:szCs w:val="20"/>
              </w:rPr>
            </w:pPr>
            <w:r>
              <w:rPr>
                <w:sz w:val="20"/>
                <w:szCs w:val="20"/>
              </w:rPr>
              <w:t>М2</w:t>
            </w:r>
          </w:p>
        </w:tc>
        <w:tc>
          <w:tcPr>
            <w:tcW w:w="6521" w:type="dxa"/>
          </w:tcPr>
          <w:p w:rsidR="00934566" w:rsidRDefault="00934566">
            <w:pPr>
              <w:pStyle w:val="a0"/>
              <w:ind w:firstLine="0"/>
              <w:jc w:val="center"/>
              <w:rPr>
                <w:sz w:val="20"/>
                <w:szCs w:val="20"/>
              </w:rPr>
            </w:pPr>
            <w:r>
              <w:rPr>
                <w:sz w:val="20"/>
                <w:szCs w:val="20"/>
              </w:rPr>
              <w:t>Сумма М1 и евродолларов, депозитных счетов денежного рынка, соглашений о покупке ценных бумаг с последующим выкупом через сутки, срочных вкладов денежного рынка, акций взаимных фондов денежного рынка, сберегательных и небольших срочных депозитов</w:t>
            </w:r>
          </w:p>
        </w:tc>
        <w:tc>
          <w:tcPr>
            <w:tcW w:w="1345" w:type="dxa"/>
          </w:tcPr>
          <w:p w:rsidR="00934566" w:rsidRDefault="00934566">
            <w:pPr>
              <w:pStyle w:val="a0"/>
              <w:ind w:firstLine="0"/>
              <w:jc w:val="center"/>
              <w:rPr>
                <w:sz w:val="20"/>
                <w:szCs w:val="20"/>
              </w:rPr>
            </w:pPr>
            <w:r>
              <w:rPr>
                <w:sz w:val="20"/>
                <w:szCs w:val="20"/>
              </w:rPr>
              <w:t>3 266</w:t>
            </w:r>
          </w:p>
        </w:tc>
      </w:tr>
      <w:tr w:rsidR="00934566">
        <w:tc>
          <w:tcPr>
            <w:tcW w:w="1346" w:type="dxa"/>
          </w:tcPr>
          <w:p w:rsidR="00934566" w:rsidRDefault="00934566">
            <w:pPr>
              <w:pStyle w:val="a0"/>
              <w:ind w:firstLine="0"/>
              <w:jc w:val="center"/>
              <w:rPr>
                <w:sz w:val="20"/>
                <w:szCs w:val="20"/>
              </w:rPr>
            </w:pPr>
            <w:r>
              <w:rPr>
                <w:sz w:val="20"/>
                <w:szCs w:val="20"/>
              </w:rPr>
              <w:t>М3</w:t>
            </w:r>
          </w:p>
        </w:tc>
        <w:tc>
          <w:tcPr>
            <w:tcW w:w="6521" w:type="dxa"/>
          </w:tcPr>
          <w:p w:rsidR="00934566" w:rsidRDefault="00934566">
            <w:pPr>
              <w:pStyle w:val="a0"/>
              <w:ind w:firstLine="0"/>
              <w:jc w:val="center"/>
              <w:rPr>
                <w:sz w:val="20"/>
                <w:szCs w:val="20"/>
              </w:rPr>
            </w:pPr>
            <w:r>
              <w:rPr>
                <w:sz w:val="20"/>
                <w:szCs w:val="20"/>
              </w:rPr>
              <w:t>Сумма М2, крупных срочных депозитов и соглашений о покупке ценных бумаг с последующим выкупом по обусловленной цене</w:t>
            </w:r>
          </w:p>
        </w:tc>
        <w:tc>
          <w:tcPr>
            <w:tcW w:w="1345" w:type="dxa"/>
          </w:tcPr>
          <w:p w:rsidR="00934566" w:rsidRDefault="00934566">
            <w:pPr>
              <w:pStyle w:val="a0"/>
              <w:ind w:firstLine="0"/>
              <w:jc w:val="center"/>
              <w:rPr>
                <w:sz w:val="20"/>
                <w:szCs w:val="20"/>
              </w:rPr>
            </w:pPr>
            <w:r>
              <w:rPr>
                <w:sz w:val="20"/>
                <w:szCs w:val="20"/>
              </w:rPr>
              <w:t>4 064</w:t>
            </w:r>
          </w:p>
        </w:tc>
      </w:tr>
      <w:tr w:rsidR="00934566">
        <w:tc>
          <w:tcPr>
            <w:tcW w:w="1346" w:type="dxa"/>
            <w:tcBorders>
              <w:bottom w:val="single" w:sz="12" w:space="0" w:color="auto"/>
            </w:tcBorders>
          </w:tcPr>
          <w:p w:rsidR="00934566" w:rsidRDefault="00934566">
            <w:pPr>
              <w:pStyle w:val="a0"/>
              <w:ind w:firstLine="0"/>
              <w:jc w:val="center"/>
              <w:rPr>
                <w:sz w:val="20"/>
                <w:szCs w:val="20"/>
              </w:rPr>
            </w:pPr>
            <w:r>
              <w:rPr>
                <w:sz w:val="20"/>
                <w:szCs w:val="20"/>
              </w:rPr>
              <w:t>L</w:t>
            </w:r>
          </w:p>
        </w:tc>
        <w:tc>
          <w:tcPr>
            <w:tcW w:w="6521" w:type="dxa"/>
            <w:tcBorders>
              <w:bottom w:val="single" w:sz="12" w:space="0" w:color="auto"/>
            </w:tcBorders>
          </w:tcPr>
          <w:p w:rsidR="00934566" w:rsidRDefault="00934566">
            <w:pPr>
              <w:pStyle w:val="a0"/>
              <w:ind w:firstLine="0"/>
              <w:jc w:val="center"/>
              <w:rPr>
                <w:sz w:val="20"/>
                <w:szCs w:val="20"/>
              </w:rPr>
            </w:pPr>
            <w:r>
              <w:rPr>
                <w:sz w:val="20"/>
                <w:szCs w:val="20"/>
              </w:rPr>
              <w:t>Сумма М3, сберегательных облигаций, краткосрочных обязательств Казначейства и других ликвидных активов</w:t>
            </w:r>
          </w:p>
        </w:tc>
        <w:tc>
          <w:tcPr>
            <w:tcW w:w="1345" w:type="dxa"/>
            <w:tcBorders>
              <w:bottom w:val="single" w:sz="12" w:space="0" w:color="auto"/>
            </w:tcBorders>
          </w:tcPr>
          <w:p w:rsidR="00934566" w:rsidRDefault="00934566">
            <w:pPr>
              <w:pStyle w:val="a0"/>
              <w:ind w:firstLine="0"/>
              <w:jc w:val="center"/>
              <w:rPr>
                <w:sz w:val="20"/>
                <w:szCs w:val="20"/>
              </w:rPr>
            </w:pPr>
            <w:r>
              <w:rPr>
                <w:sz w:val="20"/>
                <w:szCs w:val="20"/>
              </w:rPr>
              <w:t>4 895</w:t>
            </w:r>
          </w:p>
        </w:tc>
      </w:tr>
    </w:tbl>
    <w:p w:rsidR="00934566" w:rsidRDefault="00934566">
      <w:pPr>
        <w:pStyle w:val="a0"/>
        <w:spacing w:before="120" w:after="120"/>
        <w:rPr>
          <w:b/>
          <w:bCs/>
        </w:rPr>
      </w:pPr>
    </w:p>
    <w:p w:rsidR="00934566" w:rsidRDefault="00934566">
      <w:pPr>
        <w:pStyle w:val="a0"/>
        <w:spacing w:before="120" w:after="120"/>
      </w:pPr>
      <w:r>
        <w:t xml:space="preserve">Отсутствует единство мнений относительно компонентов </w:t>
      </w:r>
      <w:r>
        <w:rPr>
          <w:b/>
          <w:bCs/>
          <w:i/>
          <w:iCs/>
          <w:sz w:val="28"/>
          <w:szCs w:val="28"/>
        </w:rPr>
        <w:t>денежного</w:t>
      </w:r>
      <w:r>
        <w:rPr>
          <w:b/>
          <w:bCs/>
          <w:sz w:val="28"/>
          <w:szCs w:val="28"/>
        </w:rPr>
        <w:t xml:space="preserve"> </w:t>
      </w:r>
      <w:r>
        <w:rPr>
          <w:b/>
          <w:bCs/>
          <w:i/>
          <w:iCs/>
          <w:sz w:val="28"/>
          <w:szCs w:val="28"/>
        </w:rPr>
        <w:t>предложения</w:t>
      </w:r>
      <w:r>
        <w:t>. Обычно к ним относят долговые обязательства государства, коммерческих банков и сберегательных учреждений, обладающие абсолютной или почти абсолютной ликвидностью. Эти долговые обязательства включают три денежных агрегата: М</w:t>
      </w:r>
      <w:r>
        <w:rPr>
          <w:vertAlign w:val="subscript"/>
        </w:rPr>
        <w:t>1</w:t>
      </w:r>
      <w:r>
        <w:t xml:space="preserve"> (наличность и чековые вклады), М</w:t>
      </w:r>
      <w:r>
        <w:rPr>
          <w:vertAlign w:val="subscript"/>
        </w:rPr>
        <w:t>2</w:t>
      </w:r>
      <w:r>
        <w:t xml:space="preserve"> (М</w:t>
      </w:r>
      <w:r>
        <w:rPr>
          <w:vertAlign w:val="subscript"/>
        </w:rPr>
        <w:t>1</w:t>
      </w:r>
      <w:r>
        <w:t>, нечековые сберегательные вклады и небольшие срочные вклады) и М</w:t>
      </w:r>
      <w:r>
        <w:rPr>
          <w:vertAlign w:val="subscript"/>
        </w:rPr>
        <w:t>3</w:t>
      </w:r>
      <w:r>
        <w:t xml:space="preserve"> (М</w:t>
      </w:r>
      <w:r>
        <w:rPr>
          <w:vertAlign w:val="subscript"/>
        </w:rPr>
        <w:t>2</w:t>
      </w:r>
      <w:r>
        <w:t xml:space="preserve"> и крупные срочные вклады). Но большинство экономистов считает, что собственно деньги — это агрегат М</w:t>
      </w:r>
      <w:r>
        <w:rPr>
          <w:vertAlign w:val="subscript"/>
        </w:rPr>
        <w:t>1</w:t>
      </w:r>
      <w:r>
        <w:t>, рассматривая М</w:t>
      </w:r>
      <w:r>
        <w:rPr>
          <w:vertAlign w:val="subscript"/>
        </w:rPr>
        <w:t>2</w:t>
      </w:r>
      <w:r>
        <w:t xml:space="preserve"> и М</w:t>
      </w:r>
      <w:r>
        <w:rPr>
          <w:vertAlign w:val="subscript"/>
        </w:rPr>
        <w:t>3</w:t>
      </w:r>
      <w:r>
        <w:t xml:space="preserve"> как “почти деньги”. Не имея внутренней стоимости, все три денежных агрегата выступают в качестве денег, потому что общество приемлет их в этой роли. Они выступают законным денежным средством и, наконец, обладают относительной редкостью.</w:t>
      </w:r>
    </w:p>
    <w:p w:rsidR="00934566" w:rsidRDefault="00934566">
      <w:pPr>
        <w:pStyle w:val="a0"/>
        <w:spacing w:before="120" w:after="120"/>
      </w:pPr>
      <w:r>
        <w:rPr>
          <w:b/>
          <w:bCs/>
          <w:i/>
          <w:iCs/>
        </w:rPr>
        <w:lastRenderedPageBreak/>
        <w:t>Ценность денег</w:t>
      </w:r>
      <w:r>
        <w:t xml:space="preserve"> определяется соотношением их предложения и спроса на них. При данном уровне спроса реальная ценность денег определяется их покупательной способностью.</w:t>
      </w:r>
    </w:p>
    <w:p w:rsidR="00934566" w:rsidRDefault="00934566">
      <w:pPr>
        <w:pStyle w:val="a0"/>
        <w:spacing w:before="120" w:after="120"/>
      </w:pPr>
      <w:r>
        <w:rPr>
          <w:b/>
          <w:bCs/>
          <w:i/>
          <w:iCs/>
        </w:rPr>
        <w:t>Общий спрос на деньги</w:t>
      </w:r>
      <w:r>
        <w:t xml:space="preserve"> включает спрос на деньги для сделок и спрос на деньги со стороны активов. Так как количество денег для сделок зависит от общей денежной ценности реализуемых товаров и услуг, то существует прямая зависимость между номинальным объемом ВНП и величиной спроса на деньги для сделок. Объем спроса на деньги со стороны активов зависит от уровня процентной ставки и находится в обратной зависимости от его динамики. Соотношение спроса и предложения на денежном рынке определяет ставку процента. Тенденция к неравновесному состоянию денежного рынка устраняется в результате изменения цен на облигации. Цены на облигации и процентные ставки изменяются в обратном направлении. При равновесной ставке процента цены на облигации неизменны, а спрос на деньги и их предложение равны.</w:t>
      </w:r>
    </w:p>
    <w:p w:rsidR="00934566" w:rsidRDefault="00934566">
      <w:pPr>
        <w:pStyle w:val="ae"/>
        <w:spacing w:before="120" w:after="120"/>
        <w:rPr>
          <w:b/>
          <w:bCs/>
          <w:i/>
          <w:iCs/>
          <w:sz w:val="28"/>
          <w:szCs w:val="28"/>
        </w:rPr>
      </w:pPr>
      <w:bookmarkStart w:id="73" w:name="_Toc466353691"/>
      <w:bookmarkStart w:id="74" w:name="_Toc466369360"/>
      <w:bookmarkStart w:id="75" w:name="_Toc466781371"/>
      <w:r>
        <w:rPr>
          <w:b/>
          <w:bCs/>
          <w:i/>
          <w:iCs/>
          <w:sz w:val="28"/>
          <w:szCs w:val="28"/>
        </w:rPr>
        <w:t>Количественная теория денег</w:t>
      </w:r>
      <w:bookmarkEnd w:id="73"/>
      <w:bookmarkEnd w:id="74"/>
      <w:bookmarkEnd w:id="75"/>
    </w:p>
    <w:p w:rsidR="00934566" w:rsidRDefault="00934566">
      <w:pPr>
        <w:pStyle w:val="a0"/>
        <w:spacing w:before="120" w:after="240"/>
        <w:rPr>
          <w:i/>
          <w:iCs/>
        </w:rPr>
      </w:pPr>
      <w:r>
        <w:rPr>
          <w:i/>
          <w:iCs/>
        </w:rPr>
        <w:t>Сделки и уравнение количественной теории денег</w:t>
      </w:r>
    </w:p>
    <w:p w:rsidR="00934566" w:rsidRDefault="00934566">
      <w:pPr>
        <w:pStyle w:val="a0"/>
        <w:spacing w:before="120" w:after="240"/>
      </w:pPr>
      <w:r>
        <w:t>Деньги нужны людям для совершения сделок. Чем больше нужно денег для совершения сделок, тем больше денег находится в обращении. Таким образом, количество денег в экономике тесно связано с количеством долларов, обслуживающих различные операции.</w:t>
      </w:r>
    </w:p>
    <w:p w:rsidR="00934566" w:rsidRDefault="00934566">
      <w:pPr>
        <w:pStyle w:val="a0"/>
        <w:spacing w:before="120" w:after="240"/>
      </w:pPr>
      <w:r>
        <w:t>Связь между суммой денег и общим объемом сделок отражена в следующем уравнении, получившем название уравнения количественной теории денег:</w:t>
      </w:r>
    </w:p>
    <w:p w:rsidR="00934566" w:rsidRDefault="00934566">
      <w:pPr>
        <w:pStyle w:val="a0"/>
        <w:spacing w:before="120" w:after="240"/>
      </w:pPr>
      <w:r>
        <w:t>М х V = P х T.</w:t>
      </w:r>
    </w:p>
    <w:p w:rsidR="00934566" w:rsidRDefault="00934566">
      <w:pPr>
        <w:pStyle w:val="a0"/>
        <w:spacing w:before="120" w:after="240"/>
      </w:pPr>
      <w:r>
        <w:t>М — деньги; V — скорость обращения; Р — цены; Т — сделки.</w:t>
      </w:r>
    </w:p>
    <w:p w:rsidR="00934566" w:rsidRDefault="00934566">
      <w:pPr>
        <w:pStyle w:val="a0"/>
        <w:spacing w:before="120" w:after="240"/>
      </w:pPr>
      <w:r>
        <w:t xml:space="preserve">Рассмотрим теперь каждый из четырех членов данного уравнения. </w:t>
      </w:r>
    </w:p>
    <w:p w:rsidR="00934566" w:rsidRDefault="00934566">
      <w:pPr>
        <w:pStyle w:val="a0"/>
        <w:spacing w:before="120" w:after="240"/>
      </w:pPr>
      <w:r>
        <w:t>Члены, находящиеся в правой части уравнения, несут в себе информацию о сделках. Через Т обозначено общее число операций за определенный период времени, скажем, за год. Другими словами, Т обозначает, сколько раз в течение года какие-либо лица обменивают товары или услуги на деньги. Р — цена, по которой совершается типичная сделка, — количество передаваемых в ее ходе долларов. Произведение средней суммы сделки на количество сделок РТ равно числу долларов, обернувшихся в течение года.</w:t>
      </w:r>
    </w:p>
    <w:p w:rsidR="00934566" w:rsidRDefault="00934566">
      <w:pPr>
        <w:pStyle w:val="a0"/>
        <w:spacing w:before="120" w:after="240"/>
      </w:pPr>
      <w:r>
        <w:t>Члены уравнения, стоящие в левой части, списывают деньги, использованные при совершении сделок. М — количество денег, V называется</w:t>
      </w:r>
      <w:r>
        <w:rPr>
          <w:i/>
          <w:iCs/>
        </w:rPr>
        <w:t xml:space="preserve"> </w:t>
      </w:r>
      <w:r>
        <w:rPr>
          <w:b/>
          <w:bCs/>
          <w:i/>
          <w:iCs/>
        </w:rPr>
        <w:t>скорость обращения денег</w:t>
      </w:r>
      <w:r>
        <w:t xml:space="preserve"> и характеризует скорость, с которой деньги циркулируют в экономике, т.е. сколько раз за определенный промежуток времени долларовый банкнот переходит из рук в руки.</w:t>
      </w:r>
    </w:p>
    <w:p w:rsidR="00934566" w:rsidRDefault="00934566">
      <w:pPr>
        <w:pStyle w:val="a0"/>
        <w:spacing w:before="120" w:after="240"/>
      </w:pPr>
      <w:r>
        <w:t>Предположим, например, что в данном году 60 батонов хлеба продаются по цене 50 центов за батон. Тогда Т равняется 60 батонов в год, а Р — 50 центам. Общее число долларов, участвовавших в сделках, равно:</w:t>
      </w:r>
    </w:p>
    <w:p w:rsidR="00934566" w:rsidRDefault="00934566">
      <w:pPr>
        <w:pStyle w:val="a0"/>
        <w:spacing w:before="120" w:after="240"/>
      </w:pPr>
      <w:r>
        <w:lastRenderedPageBreak/>
        <w:t>РТ = 50 центов/за батон х 60 батонов/в год = 30 долларов в год.</w:t>
      </w:r>
    </w:p>
    <w:p w:rsidR="00934566" w:rsidRDefault="00934566">
      <w:pPr>
        <w:pStyle w:val="a0"/>
        <w:spacing w:before="120" w:after="240"/>
      </w:pPr>
      <w:r>
        <w:t>Расчет правой стороны уравнения количественной теории денег позволяет получить денежное выражение суммы всех совершенных за год сделок, равной 30 долларам в год.</w:t>
      </w:r>
    </w:p>
    <w:p w:rsidR="00934566" w:rsidRDefault="00934566">
      <w:pPr>
        <w:pStyle w:val="a0"/>
        <w:spacing w:before="120" w:after="240"/>
      </w:pPr>
      <w:r>
        <w:t>Предположим теперь, что всего в экономике обращается 10 долларов. В этом случае мы можем рассчитать скорость обращения денег так:</w:t>
      </w:r>
    </w:p>
    <w:p w:rsidR="00934566" w:rsidRDefault="00934566">
      <w:pPr>
        <w:pStyle w:val="a0"/>
        <w:spacing w:before="120" w:after="240"/>
      </w:pPr>
      <w:r>
        <w:t>V = РТ/М = (30 долларов в год)/(10 долларов) = 3 раза в год.</w:t>
      </w:r>
    </w:p>
    <w:p w:rsidR="00934566" w:rsidRDefault="00934566">
      <w:pPr>
        <w:pStyle w:val="a0"/>
        <w:spacing w:before="120" w:after="240"/>
      </w:pPr>
      <w:r>
        <w:t>Это означает, что для того, чтобы в экономике, где обращается 10 долларов, за год были совершены сделки на сумму 30 долларов, необходимо, чтобы каждый доллар за год трижды перешел из рук в руки.</w:t>
      </w:r>
    </w:p>
    <w:p w:rsidR="00934566" w:rsidRDefault="00934566">
      <w:pPr>
        <w:pStyle w:val="a0"/>
        <w:spacing w:before="120" w:after="240"/>
      </w:pPr>
      <w:r>
        <w:t>Уравнение количественной теории денег, по сути, является тождеством: его выполнение обусловлено самими определениями всех входящих в него переменных. Тем не менее, оно имеет важное значение, так как из него следует, что при изменении одной из переменных одна или более из оставшихся также должны измениться для сохранения равенства. Например, если количество денег увеличивается, а скорость их обращения остается неизменной, то должны увеличится либо цена, либо число сделок.</w:t>
      </w:r>
    </w:p>
    <w:p w:rsidR="00934566" w:rsidRDefault="00934566">
      <w:pPr>
        <w:pStyle w:val="a0"/>
        <w:spacing w:before="120" w:after="120"/>
      </w:pPr>
    </w:p>
    <w:p w:rsidR="00934566" w:rsidRDefault="00934566">
      <w:pPr>
        <w:pStyle w:val="ae"/>
        <w:spacing w:before="120" w:after="120"/>
        <w:rPr>
          <w:b/>
          <w:bCs/>
          <w:i/>
          <w:iCs/>
          <w:sz w:val="28"/>
          <w:szCs w:val="28"/>
        </w:rPr>
      </w:pPr>
      <w:bookmarkStart w:id="76" w:name="_Toc466353692"/>
      <w:bookmarkStart w:id="77" w:name="_Toc466369361"/>
      <w:bookmarkStart w:id="78" w:name="_Toc466781372"/>
      <w:r>
        <w:rPr>
          <w:b/>
          <w:bCs/>
          <w:i/>
          <w:iCs/>
          <w:sz w:val="28"/>
          <w:szCs w:val="28"/>
        </w:rPr>
        <w:t xml:space="preserve">Предположение о постоянной скорости </w:t>
      </w:r>
      <w:r>
        <w:rPr>
          <w:b/>
          <w:bCs/>
          <w:i/>
          <w:iCs/>
          <w:sz w:val="28"/>
          <w:szCs w:val="28"/>
        </w:rPr>
        <w:br/>
        <w:t>обращения денег</w:t>
      </w:r>
      <w:bookmarkEnd w:id="76"/>
      <w:bookmarkEnd w:id="77"/>
      <w:bookmarkEnd w:id="78"/>
      <w:r>
        <w:rPr>
          <w:b/>
          <w:bCs/>
          <w:i/>
          <w:iCs/>
          <w:sz w:val="28"/>
          <w:szCs w:val="28"/>
        </w:rPr>
        <w:t xml:space="preserve"> </w:t>
      </w:r>
    </w:p>
    <w:p w:rsidR="00934566" w:rsidRDefault="00934566">
      <w:pPr>
        <w:pStyle w:val="ae"/>
        <w:spacing w:before="120" w:after="120"/>
        <w:rPr>
          <w:b/>
          <w:bCs/>
          <w:i/>
          <w:iCs/>
          <w:sz w:val="28"/>
          <w:szCs w:val="28"/>
        </w:rPr>
      </w:pPr>
    </w:p>
    <w:p w:rsidR="00934566" w:rsidRDefault="00934566">
      <w:pPr>
        <w:pStyle w:val="a0"/>
        <w:spacing w:before="120" w:after="240"/>
        <w:rPr>
          <w:b/>
          <w:bCs/>
        </w:rPr>
      </w:pPr>
      <w:r>
        <w:t xml:space="preserve">Можно подумать, что уравнение количественной теории денег нужно лишь для определения скорости обращения денег как отношения номинального объема ВНП к количеству денег. Вместе с тем, используя дополнительное допущение о постоянной скорости обращения денег, можно на базе этого уравнения построить важную теорию, получившую название </w:t>
      </w:r>
      <w:r>
        <w:rPr>
          <w:b/>
          <w:bCs/>
          <w:i/>
          <w:iCs/>
        </w:rPr>
        <w:t>количественной теории денег</w:t>
      </w:r>
      <w:r>
        <w:rPr>
          <w:b/>
          <w:bCs/>
        </w:rPr>
        <w:t>.</w:t>
      </w:r>
    </w:p>
    <w:p w:rsidR="00934566" w:rsidRDefault="00934566">
      <w:pPr>
        <w:pStyle w:val="a0"/>
        <w:spacing w:before="120" w:after="240"/>
        <w:rPr>
          <w:b/>
          <w:bCs/>
        </w:rPr>
      </w:pPr>
      <w:r>
        <w:t>Количественная теория денег гласит, что номинальный объем ВНП пропорционален денежной массе, или, что то же самое, спрос на денежные средства в реальном выражении пропорционален реальному объему ВНП. Поскольку реальный объем ВНП определяется имеющимися в экономике факторами производства и производственной функцией, из количественной теории денег следует, что уровень цен пропорционален количеству денег. Таким образом, темп прироста денежной массы определяет темп инфляции.</w:t>
      </w:r>
    </w:p>
    <w:p w:rsidR="00934566" w:rsidRDefault="00934566">
      <w:pPr>
        <w:pStyle w:val="a0"/>
        <w:spacing w:before="120" w:after="240"/>
      </w:pPr>
      <w:r>
        <w:t>Подобно многим другим допущениям, принятым в экономической теории, допущение о постоянной скорости обращения денег — лишь абстракция. При изменении функции спроса на деньги она также изменяется. Например, распространение банковских автоматов позволяющих снимать наличные деньги по специальным карточкам, позволило сократить среднее количество наличных денег на руках у населения. Благодаря автоматам увеличилось число оборотов денег в эко</w:t>
      </w:r>
      <w:r>
        <w:lastRenderedPageBreak/>
        <w:t>номике, т.е. выросла скорость обращения денег V. Вместе с тем экономисты обнаружили, что во многих случаях предположение о постоянной скорости обращения денег позволяет получить достаточно точные результаты. В силу этого допустим, что скорость обращения денег является постоянной, и посмотрим, как в этом случае предложение денег воздействует на экономику.</w:t>
      </w:r>
    </w:p>
    <w:p w:rsidR="00934566" w:rsidRDefault="00114261">
      <w:pPr>
        <w:pStyle w:val="a0"/>
        <w:spacing w:before="120" w:after="240"/>
      </w:pPr>
      <w:r>
        <w:rPr>
          <w:noProof/>
        </w:rPr>
        <w:pict>
          <v:group id="_x0000_s1028" style="position:absolute;left:0;text-align:left;margin-left:57.5pt;margin-top:46.6pt;width:57.8pt;height:16.6pt;z-index:251650560" coordsize="20000,19920" o:allowincell="f">
            <v:line id="_x0000_s1029" style="position:absolute" from="4671,0" to="7543,60">
              <v:stroke startarrowwidth="narrow" startarrowlength="short" endarrowwidth="narrow" endarrowlength="short"/>
            </v:line>
            <v:rect id="_x0000_s1030" style="position:absolute;top:1800;width:20000;height:18120" filled="f" stroked="f">
              <v:textbox inset="1pt,1pt,1pt,1pt">
                <w:txbxContent>
                  <w:p w:rsidR="00934566" w:rsidRDefault="00934566">
                    <w:pPr>
                      <w:ind w:firstLine="0"/>
                      <w:jc w:val="left"/>
                    </w:pPr>
                    <w:r>
                      <w:t>МV = PY</w:t>
                    </w:r>
                  </w:p>
                </w:txbxContent>
              </v:textbox>
            </v:rect>
          </v:group>
        </w:pict>
      </w:r>
      <w:r>
        <w:rPr>
          <w:noProof/>
        </w:rPr>
        <w:pict>
          <v:line id="_x0000_s1031" style="position:absolute;left:0;text-align:left;z-index:251645440" from="430.5pt,27pt" to="438.8pt,27.05pt" o:allowincell="f" strokeweight="1pt">
            <v:stroke startarrowwidth="wide" startarrowlength="long" endarrowwidth="wide" endarrowlength="long"/>
          </v:line>
        </w:pict>
      </w:r>
      <w:r w:rsidR="00934566">
        <w:t>Если скорость обращения денег постоянна, уравнение количественной теории денег можно трактовать как теорию формирования номинального объема ВНП. Уравнение количественной теории денег утверждает, что              ;    черточка над V означает, что скорость обращения денег неизменна. Тогда изменение количества денег (М) должно вызвать пропорциональное изменение номинального объема ВНП (PY). Таким образом, объем производства в денежном выражении определяется количеством денег.</w:t>
      </w:r>
    </w:p>
    <w:p w:rsidR="00934566" w:rsidRDefault="00934566">
      <w:pPr>
        <w:pStyle w:val="ae"/>
        <w:spacing w:before="120" w:after="240"/>
        <w:rPr>
          <w:b/>
          <w:bCs/>
          <w:i/>
          <w:iCs/>
          <w:sz w:val="28"/>
          <w:szCs w:val="28"/>
        </w:rPr>
      </w:pPr>
      <w:bookmarkStart w:id="79" w:name="_Toc466353693"/>
      <w:bookmarkStart w:id="80" w:name="_Toc466369362"/>
      <w:bookmarkStart w:id="81" w:name="_Toc466781373"/>
    </w:p>
    <w:p w:rsidR="00934566" w:rsidRDefault="00934566">
      <w:pPr>
        <w:pStyle w:val="ae"/>
        <w:spacing w:before="120" w:after="240"/>
        <w:rPr>
          <w:b/>
          <w:bCs/>
          <w:i/>
          <w:iCs/>
          <w:sz w:val="28"/>
          <w:szCs w:val="28"/>
        </w:rPr>
      </w:pPr>
    </w:p>
    <w:p w:rsidR="00934566" w:rsidRDefault="00934566">
      <w:pPr>
        <w:pStyle w:val="ae"/>
        <w:spacing w:before="120" w:after="240"/>
        <w:rPr>
          <w:b/>
          <w:bCs/>
          <w:i/>
          <w:iCs/>
          <w:sz w:val="28"/>
          <w:szCs w:val="28"/>
        </w:rPr>
      </w:pPr>
      <w:r>
        <w:rPr>
          <w:b/>
          <w:bCs/>
          <w:i/>
          <w:iCs/>
          <w:sz w:val="28"/>
          <w:szCs w:val="28"/>
        </w:rPr>
        <w:t>Деньги, цены и инфляция</w:t>
      </w:r>
      <w:bookmarkEnd w:id="79"/>
      <w:bookmarkEnd w:id="80"/>
      <w:bookmarkEnd w:id="81"/>
    </w:p>
    <w:p w:rsidR="00934566" w:rsidRDefault="00934566">
      <w:pPr>
        <w:pStyle w:val="a0"/>
        <w:spacing w:before="120" w:after="120"/>
      </w:pPr>
      <w:r>
        <w:t xml:space="preserve">1. Количество произведенной продукции Y определяется затратами факторов производства и производственной функцией. </w:t>
      </w:r>
    </w:p>
    <w:p w:rsidR="00934566" w:rsidRDefault="00934566">
      <w:pPr>
        <w:pStyle w:val="a0"/>
        <w:spacing w:before="120" w:after="120"/>
      </w:pPr>
      <w:r>
        <w:t>2. Стоимостной объем производства в номинальном выражении PY определяется предложением денег.</w:t>
      </w:r>
    </w:p>
    <w:p w:rsidR="00934566" w:rsidRDefault="00934566">
      <w:pPr>
        <w:pStyle w:val="a0"/>
        <w:spacing w:before="120" w:after="120"/>
      </w:pPr>
      <w:r>
        <w:t>3. Тогда уровень цен P представляет собой отношение стоимостного объема производства в номинальном выражении PY к количеству произведенной продукции Y.</w:t>
      </w:r>
    </w:p>
    <w:p w:rsidR="00934566" w:rsidRDefault="00934566">
      <w:pPr>
        <w:pStyle w:val="a0"/>
        <w:spacing w:before="120" w:after="120"/>
      </w:pPr>
      <w:r>
        <w:t>Другими словами, реальный объем ВНП определяется производственными возможностями экономики, а дефлятор ВНП есть отношение номинального объема ВНП к реальному.</w:t>
      </w:r>
    </w:p>
    <w:p w:rsidR="00934566" w:rsidRDefault="00934566">
      <w:pPr>
        <w:pStyle w:val="a0"/>
        <w:spacing w:before="120" w:after="120"/>
      </w:pPr>
      <w:r>
        <w:t>Данная теория объясняет, что происходит, когда Федеральная резервная система изменяет предложение денег. В силу того, что скорость обращения денег является постоянной, любое изменение  предложения денег ведет к пропорциональному изменению номинального объема ВНП. Поскольку реальный объем ВНП уже задан существующими в экономике запасами факторов производства и производственной функцией, то изменения номинального объема ВНП целиком обусловлены изменениями уровня цен. Таким образом, из количественной теории следует, что уровень цен пропорционален предложению денег.</w:t>
      </w:r>
    </w:p>
    <w:p w:rsidR="00934566" w:rsidRDefault="00934566">
      <w:pPr>
        <w:pStyle w:val="a0"/>
        <w:spacing w:before="120" w:after="120"/>
      </w:pPr>
    </w:p>
    <w:p w:rsidR="00934566" w:rsidRDefault="00934566">
      <w:pPr>
        <w:pStyle w:val="ae"/>
        <w:spacing w:before="120" w:after="120"/>
        <w:rPr>
          <w:b/>
          <w:bCs/>
          <w:i/>
          <w:iCs/>
          <w:sz w:val="28"/>
          <w:szCs w:val="28"/>
        </w:rPr>
      </w:pPr>
      <w:bookmarkStart w:id="82" w:name="_Toc466353694"/>
      <w:bookmarkStart w:id="83" w:name="_Toc466369363"/>
      <w:bookmarkStart w:id="84" w:name="_Toc466781374"/>
      <w:r>
        <w:rPr>
          <w:b/>
          <w:bCs/>
          <w:i/>
          <w:iCs/>
          <w:sz w:val="28"/>
          <w:szCs w:val="28"/>
        </w:rPr>
        <w:t>Функция спроса на деньги</w:t>
      </w:r>
      <w:bookmarkEnd w:id="82"/>
      <w:bookmarkEnd w:id="83"/>
      <w:bookmarkEnd w:id="84"/>
    </w:p>
    <w:p w:rsidR="00934566" w:rsidRDefault="00934566">
      <w:pPr>
        <w:pStyle w:val="a0"/>
        <w:spacing w:before="120" w:after="240"/>
      </w:pPr>
      <w:r>
        <w:rPr>
          <w:b/>
          <w:bCs/>
          <w:i/>
          <w:iCs/>
          <w:sz w:val="28"/>
          <w:szCs w:val="28"/>
        </w:rPr>
        <w:t>Функция спроса на деньги</w:t>
      </w:r>
      <w:r>
        <w:t xml:space="preserve"> аналогична функции спроса на любое другое благо. В данном случае таким благом являются удобства, связанные с тем, что необходимые для покупок средства находятся под рукой. Так же, как наличие автомобиля облегчает путешествия, хранение богатства в виде денег облегчает совер</w:t>
      </w:r>
      <w:r>
        <w:lastRenderedPageBreak/>
        <w:t>шение сделок. Поэтому рост национального дохода ведет к росту спроса на реальные запасы денежных средств точно так же, как он приводит к росту спроса на автомобили.</w:t>
      </w:r>
    </w:p>
    <w:p w:rsidR="00934566" w:rsidRDefault="00934566">
      <w:pPr>
        <w:pStyle w:val="a0"/>
        <w:spacing w:before="120" w:after="120"/>
      </w:pPr>
    </w:p>
    <w:p w:rsidR="00934566" w:rsidRDefault="00934566">
      <w:pPr>
        <w:pStyle w:val="ae"/>
        <w:spacing w:before="120" w:after="120"/>
        <w:rPr>
          <w:b/>
          <w:bCs/>
          <w:i/>
          <w:iCs/>
          <w:sz w:val="28"/>
          <w:szCs w:val="28"/>
        </w:rPr>
      </w:pPr>
      <w:bookmarkStart w:id="85" w:name="_Toc466353696"/>
      <w:bookmarkStart w:id="86" w:name="_Toc466369365"/>
      <w:bookmarkStart w:id="87" w:name="_Toc466781375"/>
    </w:p>
    <w:p w:rsidR="00934566" w:rsidRDefault="00934566">
      <w:pPr>
        <w:pStyle w:val="ae"/>
        <w:spacing w:before="120" w:after="120"/>
        <w:rPr>
          <w:b/>
          <w:bCs/>
          <w:i/>
          <w:iCs/>
          <w:sz w:val="28"/>
          <w:szCs w:val="28"/>
        </w:rPr>
      </w:pPr>
    </w:p>
    <w:p w:rsidR="00934566" w:rsidRDefault="00934566">
      <w:pPr>
        <w:pStyle w:val="ae"/>
        <w:spacing w:before="120" w:after="120"/>
        <w:rPr>
          <w:b/>
          <w:bCs/>
          <w:i/>
          <w:iCs/>
          <w:sz w:val="28"/>
          <w:szCs w:val="28"/>
        </w:rPr>
      </w:pPr>
    </w:p>
    <w:p w:rsidR="00934566" w:rsidRDefault="00934566">
      <w:pPr>
        <w:pStyle w:val="ae"/>
        <w:spacing w:before="120" w:after="120"/>
        <w:rPr>
          <w:b/>
          <w:bCs/>
          <w:i/>
          <w:iCs/>
          <w:sz w:val="28"/>
          <w:szCs w:val="28"/>
        </w:rPr>
      </w:pPr>
      <w:r>
        <w:rPr>
          <w:b/>
          <w:bCs/>
          <w:i/>
          <w:iCs/>
          <w:sz w:val="28"/>
          <w:szCs w:val="28"/>
        </w:rPr>
        <w:t>Обменные курсы</w:t>
      </w:r>
      <w:bookmarkEnd w:id="85"/>
      <w:bookmarkEnd w:id="86"/>
      <w:bookmarkEnd w:id="87"/>
    </w:p>
    <w:p w:rsidR="00934566" w:rsidRDefault="00934566">
      <w:pPr>
        <w:pStyle w:val="a0"/>
        <w:spacing w:before="120" w:after="240"/>
      </w:pPr>
      <w:r>
        <w:t>Так как на денежном рынке формируются курсы валют, я считаю необходимым затронуть и этот вопрос тоже. Следует рассмотреть, что изменяет обменный курс, а затем как он определяется. Но так как экономисты проводят различие между двумя обменными курсами: номинальным и реальным. Я рассмотрю каждый из них по очереди.</w:t>
      </w:r>
    </w:p>
    <w:p w:rsidR="00934566" w:rsidRDefault="00934566">
      <w:pPr>
        <w:pStyle w:val="a0"/>
        <w:spacing w:before="120" w:after="240"/>
      </w:pPr>
      <w:r>
        <w:rPr>
          <w:b/>
          <w:bCs/>
          <w:i/>
          <w:iCs/>
        </w:rPr>
        <w:t>Обменный курс</w:t>
      </w:r>
      <w:r>
        <w:t xml:space="preserve"> валют двух стран — это цена,  по которой между ними происходит обмен. </w:t>
      </w:r>
    </w:p>
    <w:p w:rsidR="00934566" w:rsidRDefault="00934566">
      <w:pPr>
        <w:pStyle w:val="a0"/>
        <w:spacing w:before="120" w:after="240"/>
      </w:pPr>
      <w:r>
        <w:rPr>
          <w:b/>
          <w:bCs/>
          <w:i/>
          <w:iCs/>
        </w:rPr>
        <w:t>Номинальный обменный курс</w:t>
      </w:r>
      <w:r>
        <w:t xml:space="preserve"> есть относительная цена валют двух стран. Если, например, обменный курс американского доллара и японской йены равен 120 йенам за доллар, это означает, что на мировых валютных рынках можно обменять 1 доллар на 120 йен. Японцу, желающему приобрести доллары, придется заплатить по 120 йен за каждый покупаемый им доллар. Американец, желающий получить йены, получит по 120 йен за каждый уплаченный им доллар. Когда люди говорят об “обменном курсе” между валютами двух стран, они, как правило, имеют в виду номинальный обменный курс. </w:t>
      </w:r>
    </w:p>
    <w:p w:rsidR="00934566" w:rsidRDefault="00934566">
      <w:pPr>
        <w:pStyle w:val="a0"/>
        <w:spacing w:before="120" w:after="240"/>
      </w:pPr>
      <w:r>
        <w:rPr>
          <w:b/>
          <w:bCs/>
          <w:i/>
          <w:iCs/>
        </w:rPr>
        <w:t>Реальный обменный курс</w:t>
      </w:r>
      <w:r>
        <w:t xml:space="preserve">. Реальный обменный курс — это относительная цена товаров, произведенных в двух странах. Иначе говоря, реальный обменный курс сообщает нам, в каком соотношении мы можем обменивать товары одной страны на товары другой. Реальный обменный курс иногда называют </w:t>
      </w:r>
      <w:r>
        <w:rPr>
          <w:b/>
          <w:bCs/>
          <w:i/>
          <w:iCs/>
        </w:rPr>
        <w:t>условиями торговли</w:t>
      </w:r>
      <w:r>
        <w:t>.</w:t>
      </w:r>
    </w:p>
    <w:p w:rsidR="00934566" w:rsidRDefault="00934566">
      <w:pPr>
        <w:pStyle w:val="a0"/>
        <w:spacing w:before="120" w:after="240"/>
      </w:pPr>
      <w:r>
        <w:t>Чтобы показать связь между реальным и номинальным обменными курсами, я приведу пример товара, производимого во многих странах — автомобиля. Предположим, что американская машина стоит 10000 долларов, а аналогичная японская стоит 2,4 млн. йен. Для сравнения цен обеих машин их нужно выразить в одной валюте. Если доллар стоит 120 йен, то американская машина стоит 1,2 млн. йен. Так, сравнивая цену американской (1,2 млн. йен) и японской (2,4 млн. йен) машины, мы видим, что цена американской машины составляет половину цены японской. Другими словами, при данных ценах мы можем обменять две американские машины на одну японскую.</w:t>
      </w:r>
    </w:p>
    <w:p w:rsidR="00934566" w:rsidRDefault="00934566">
      <w:pPr>
        <w:pStyle w:val="a0"/>
        <w:spacing w:before="120" w:after="240"/>
      </w:pPr>
      <w:r>
        <w:t xml:space="preserve">Пример с автомобилями показывает, что реальный обменный курс — относительная цена товаров, произведенных в двух странах, — зависит от номинального </w:t>
      </w:r>
      <w:r>
        <w:lastRenderedPageBreak/>
        <w:t>обменного курса и цен товаров в национальных валютах. Иначе говоря соотношение, по которому мы обмениваем товары, произведенные в своей стране, на иностранные, зависит от цен товаров в национальных валютах и курса, по которому обмениваются эти валюты.</w:t>
      </w:r>
    </w:p>
    <w:p w:rsidR="00934566" w:rsidRDefault="00934566">
      <w:pPr>
        <w:pStyle w:val="a0"/>
        <w:spacing w:before="120" w:after="120"/>
      </w:pPr>
    </w:p>
    <w:p w:rsidR="00934566" w:rsidRDefault="00934566">
      <w:pPr>
        <w:pStyle w:val="ae"/>
        <w:spacing w:before="120" w:after="120"/>
        <w:rPr>
          <w:b/>
          <w:bCs/>
          <w:i/>
          <w:iCs/>
          <w:sz w:val="28"/>
          <w:szCs w:val="28"/>
        </w:rPr>
      </w:pPr>
      <w:bookmarkStart w:id="88" w:name="_Toc466353697"/>
    </w:p>
    <w:p w:rsidR="00934566" w:rsidRDefault="00934566">
      <w:pPr>
        <w:pStyle w:val="ae"/>
        <w:spacing w:before="120" w:after="120"/>
        <w:rPr>
          <w:b/>
          <w:bCs/>
          <w:i/>
          <w:iCs/>
          <w:sz w:val="28"/>
          <w:szCs w:val="28"/>
        </w:rPr>
      </w:pPr>
      <w:bookmarkStart w:id="89" w:name="_Toc466369366"/>
      <w:bookmarkStart w:id="90" w:name="_Toc466781376"/>
      <w:r>
        <w:rPr>
          <w:b/>
          <w:bCs/>
          <w:i/>
          <w:iCs/>
          <w:sz w:val="28"/>
          <w:szCs w:val="28"/>
        </w:rPr>
        <w:t>Определение реального обменного курса</w:t>
      </w:r>
      <w:bookmarkEnd w:id="88"/>
      <w:bookmarkEnd w:id="89"/>
      <w:bookmarkEnd w:id="90"/>
    </w:p>
    <w:p w:rsidR="00934566" w:rsidRDefault="00934566">
      <w:pPr>
        <w:pStyle w:val="a0"/>
        <w:spacing w:before="120" w:after="120"/>
      </w:pPr>
      <w:r>
        <w:t xml:space="preserve">Пусть </w:t>
      </w:r>
      <w:r>
        <w:rPr>
          <w:b/>
          <w:bCs/>
        </w:rPr>
        <w:t>е</w:t>
      </w:r>
      <w:r>
        <w:t xml:space="preserve"> — номинальный обменный курс (количество йен за доллар), </w:t>
      </w:r>
      <w:r>
        <w:rPr>
          <w:b/>
          <w:bCs/>
        </w:rPr>
        <w:t>Р</w:t>
      </w:r>
      <w:r>
        <w:t xml:space="preserve"> — уровень цен в Соединенных Штатах (выраженный в долларах), а Р</w:t>
      </w:r>
      <w:r>
        <w:rPr>
          <w:vertAlign w:val="superscript"/>
        </w:rPr>
        <w:t>*</w:t>
      </w:r>
      <w:r>
        <w:t xml:space="preserve"> — уровень цен в Японии (выраженный в йенах). Тогда реальный обменный курс </w:t>
      </w:r>
      <w:r>
        <w:rPr>
          <w:b/>
          <w:bCs/>
        </w:rPr>
        <w:sym w:font="Symbol" w:char="F065"/>
      </w:r>
      <w:r>
        <w:rPr>
          <w:b/>
          <w:bCs/>
        </w:rPr>
        <w:t xml:space="preserve"> </w:t>
      </w:r>
      <w:r>
        <w:t>равен:</w:t>
      </w:r>
    </w:p>
    <w:p w:rsidR="00934566" w:rsidRDefault="00114261">
      <w:pPr>
        <w:pStyle w:val="a0"/>
        <w:spacing w:before="120" w:after="120"/>
      </w:pPr>
      <w:r>
        <w:rPr>
          <w:noProof/>
        </w:rPr>
        <w:pict>
          <v:group id="_x0000_s1032" style="position:absolute;left:0;text-align:left;margin-left:116.4pt;margin-top:9.2pt;width:231.8pt;height:70.8pt;z-index:251643392" coordsize="19999,20000" o:allowincell="f">
            <v:group id="_x0000_s1033" style="position:absolute;width:17605;height:20000" coordorigin="2328,184" coordsize="4081,1416">
              <v:rect id="_x0000_s1034" style="position:absolute;left:3618;top:660;width:1621;height:940" filled="f" stroked="f">
                <v:textbox inset="1pt,1pt,1pt,1pt">
                  <w:txbxContent>
                    <w:p w:rsidR="00934566" w:rsidRDefault="00934566">
                      <w:pPr>
                        <w:spacing w:line="240" w:lineRule="auto"/>
                        <w:ind w:firstLine="0"/>
                        <w:jc w:val="left"/>
                      </w:pPr>
                      <w:r>
                        <w:t>номинальный обменный курс</w:t>
                      </w:r>
                    </w:p>
                  </w:txbxContent>
                </v:textbox>
              </v:rect>
              <v:group id="_x0000_s1035" style="position:absolute;left:2328;top:184;width:4081;height:1312" coordorigin="2328,184" coordsize="4081,1312">
                <v:rect id="_x0000_s1036" style="position:absolute;left:3093;top:184;width:3316;height:455" filled="f" stroked="f">
                  <v:textbox inset="1pt,1pt,1pt,1pt">
                    <w:txbxContent>
                      <w:p w:rsidR="00934566" w:rsidRDefault="00934566">
                        <w:pPr>
                          <w:pStyle w:val="a0"/>
                          <w:ind w:firstLine="0"/>
                        </w:pPr>
                        <w:r>
                          <w:sym w:font="Symbol" w:char="F065"/>
                        </w:r>
                        <w:r>
                          <w:t xml:space="preserve">     =     е     </w:t>
                        </w:r>
                        <w:r>
                          <w:rPr>
                            <w:sz w:val="18"/>
                            <w:szCs w:val="18"/>
                          </w:rPr>
                          <w:t>х</w:t>
                        </w:r>
                        <w:r>
                          <w:t xml:space="preserve">       (Р/Р</w:t>
                        </w:r>
                        <w:r>
                          <w:rPr>
                            <w:vertAlign w:val="superscript"/>
                          </w:rPr>
                          <w:t>*</w:t>
                        </w:r>
                        <w:r>
                          <w:t>)</w:t>
                        </w:r>
                      </w:p>
                      <w:p w:rsidR="00934566" w:rsidRDefault="00934566">
                        <w:pPr>
                          <w:spacing w:line="240" w:lineRule="auto"/>
                          <w:ind w:firstLine="0"/>
                          <w:jc w:val="left"/>
                        </w:pPr>
                      </w:p>
                    </w:txbxContent>
                  </v:textbox>
                </v:rect>
                <v:rect id="_x0000_s1037" style="position:absolute;left:2328;top:589;width:1276;height:907" filled="f" stroked="f">
                  <v:textbox inset="1pt,1pt,1pt,1pt">
                    <w:txbxContent>
                      <w:p w:rsidR="00934566" w:rsidRDefault="00934566">
                        <w:pPr>
                          <w:spacing w:line="240" w:lineRule="auto"/>
                          <w:ind w:firstLine="0"/>
                          <w:jc w:val="left"/>
                        </w:pPr>
                        <w:r>
                          <w:t>реальный обменный курс</w:t>
                        </w:r>
                      </w:p>
                    </w:txbxContent>
                  </v:textbox>
                </v:rect>
              </v:group>
            </v:group>
            <v:rect id="_x0000_s1038" style="position:absolute;left:13201;top:7218;width:6798;height:10353" filled="f" stroked="f">
              <v:textbox inset="1pt,1pt,1pt,1pt">
                <w:txbxContent>
                  <w:p w:rsidR="00934566" w:rsidRDefault="00934566">
                    <w:pPr>
                      <w:spacing w:line="240" w:lineRule="auto"/>
                      <w:ind w:firstLine="0"/>
                      <w:jc w:val="left"/>
                    </w:pPr>
                    <w:r>
                      <w:t>соотношение уровней цен</w:t>
                    </w:r>
                  </w:p>
                </w:txbxContent>
              </v:textbox>
            </v:rect>
          </v:group>
        </w:pict>
      </w:r>
    </w:p>
    <w:p w:rsidR="00934566" w:rsidRDefault="00934566">
      <w:pPr>
        <w:pStyle w:val="a0"/>
        <w:spacing w:before="120" w:after="120"/>
      </w:pPr>
    </w:p>
    <w:p w:rsidR="00934566" w:rsidRDefault="00934566">
      <w:pPr>
        <w:pStyle w:val="a0"/>
        <w:spacing w:before="120" w:after="120"/>
      </w:pPr>
    </w:p>
    <w:p w:rsidR="00934566" w:rsidRDefault="00934566">
      <w:pPr>
        <w:pStyle w:val="a0"/>
        <w:spacing w:before="120" w:after="120"/>
      </w:pPr>
    </w:p>
    <w:p w:rsidR="00934566" w:rsidRDefault="00934566">
      <w:pPr>
        <w:pStyle w:val="a0"/>
        <w:spacing w:before="120" w:after="120"/>
      </w:pPr>
      <w:r>
        <w:t>Реальный обменный курс между двумя странами рассчитывается на основе показателей номинального обменного курса и уровня цен в этих двух странах. Если реальный обменный курс высок, иностранные товары относительно дешевы, а товары, произведенные в своей стране, относительно дороги. Если реальный обменный курс низкий, иностранные товары относительно дороги, а товары, произведенные в своей стране — относительно дешевы.</w:t>
      </w:r>
    </w:p>
    <w:p w:rsidR="00934566" w:rsidRDefault="00934566">
      <w:pPr>
        <w:pStyle w:val="a0"/>
        <w:spacing w:before="120" w:after="120"/>
      </w:pPr>
    </w:p>
    <w:p w:rsidR="00934566" w:rsidRDefault="00934566">
      <w:pPr>
        <w:pStyle w:val="ae"/>
        <w:spacing w:before="120" w:after="120"/>
        <w:rPr>
          <w:b/>
          <w:bCs/>
          <w:i/>
          <w:iCs/>
          <w:sz w:val="28"/>
          <w:szCs w:val="28"/>
        </w:rPr>
      </w:pPr>
      <w:bookmarkStart w:id="91" w:name="_Toc466353698"/>
      <w:bookmarkStart w:id="92" w:name="_Toc466369367"/>
      <w:bookmarkStart w:id="93" w:name="_Toc466781377"/>
      <w:r>
        <w:rPr>
          <w:b/>
          <w:bCs/>
          <w:i/>
          <w:iCs/>
          <w:sz w:val="28"/>
          <w:szCs w:val="28"/>
        </w:rPr>
        <w:t>Факторы, определяющие номинальный обменный курс</w:t>
      </w:r>
      <w:bookmarkEnd w:id="91"/>
      <w:bookmarkEnd w:id="92"/>
      <w:bookmarkEnd w:id="93"/>
    </w:p>
    <w:p w:rsidR="00934566" w:rsidRDefault="00934566">
      <w:pPr>
        <w:pStyle w:val="a0"/>
        <w:spacing w:before="120" w:after="120"/>
      </w:pPr>
      <w:r>
        <w:t>Зная отношение между реальным и номинальным обменными курсами:</w:t>
      </w:r>
    </w:p>
    <w:p w:rsidR="00934566" w:rsidRDefault="00114261">
      <w:pPr>
        <w:pStyle w:val="a0"/>
        <w:spacing w:before="120" w:after="120"/>
      </w:pPr>
      <w:r>
        <w:rPr>
          <w:noProof/>
        </w:rPr>
        <w:pict>
          <v:group id="_x0000_s1039" style="position:absolute;left:0;text-align:left;margin-left:102.45pt;margin-top:8.4pt;width:231.8pt;height:70.65pt;z-index:251646464" coordsize="19999,20000" o:allowincell="f">
            <v:group id="_x0000_s1040" style="position:absolute;width:17605;height:20000" coordorigin="2049,168" coordsize="4081,1413">
              <v:rect id="_x0000_s1041" style="position:absolute;left:3339;top:643;width:1621;height:938" filled="f" stroked="f">
                <v:textbox inset="1pt,1pt,1pt,1pt">
                  <w:txbxContent>
                    <w:p w:rsidR="00934566" w:rsidRDefault="00934566">
                      <w:pPr>
                        <w:spacing w:line="240" w:lineRule="auto"/>
                        <w:ind w:firstLine="0"/>
                        <w:jc w:val="left"/>
                      </w:pPr>
                      <w:r>
                        <w:t>номинальный обменный курс</w:t>
                      </w:r>
                    </w:p>
                  </w:txbxContent>
                </v:textbox>
              </v:rect>
              <v:group id="_x0000_s1042" style="position:absolute;left:2049;top:168;width:4081;height:1311" coordorigin="2049,168" coordsize="4081,1311">
                <v:rect id="_x0000_s1043" style="position:absolute;left:2814;top:168;width:3316;height:454" filled="f" stroked="f">
                  <v:textbox inset="1pt,1pt,1pt,1pt">
                    <w:txbxContent>
                      <w:p w:rsidR="00934566" w:rsidRDefault="00934566">
                        <w:pPr>
                          <w:pStyle w:val="a0"/>
                          <w:ind w:firstLine="0"/>
                        </w:pPr>
                        <w:r>
                          <w:sym w:font="Symbol" w:char="F065"/>
                        </w:r>
                        <w:r>
                          <w:t xml:space="preserve">     =     е     </w:t>
                        </w:r>
                        <w:r>
                          <w:rPr>
                            <w:sz w:val="18"/>
                            <w:szCs w:val="18"/>
                          </w:rPr>
                          <w:t>х</w:t>
                        </w:r>
                        <w:r>
                          <w:t xml:space="preserve">       (Р/Р</w:t>
                        </w:r>
                        <w:r>
                          <w:rPr>
                            <w:vertAlign w:val="superscript"/>
                          </w:rPr>
                          <w:t>*</w:t>
                        </w:r>
                        <w:r>
                          <w:t>)</w:t>
                        </w:r>
                      </w:p>
                      <w:p w:rsidR="00934566" w:rsidRDefault="00934566">
                        <w:pPr>
                          <w:spacing w:line="240" w:lineRule="auto"/>
                          <w:ind w:firstLine="0"/>
                          <w:jc w:val="left"/>
                        </w:pPr>
                      </w:p>
                    </w:txbxContent>
                  </v:textbox>
                </v:rect>
                <v:rect id="_x0000_s1044" style="position:absolute;left:2049;top:573;width:1276;height:906" filled="f" stroked="f">
                  <v:textbox inset="1pt,1pt,1pt,1pt">
                    <w:txbxContent>
                      <w:p w:rsidR="00934566" w:rsidRDefault="00934566">
                        <w:pPr>
                          <w:spacing w:line="240" w:lineRule="auto"/>
                          <w:ind w:firstLine="0"/>
                          <w:jc w:val="left"/>
                        </w:pPr>
                        <w:r>
                          <w:t>реальный обменный курс</w:t>
                        </w:r>
                      </w:p>
                    </w:txbxContent>
                  </v:textbox>
                </v:rect>
              </v:group>
            </v:group>
            <v:rect id="_x0000_s1045" style="position:absolute;left:13201;top:7219;width:6798;height:10346" filled="f" stroked="f">
              <v:textbox inset="1pt,1pt,1pt,1pt">
                <w:txbxContent>
                  <w:p w:rsidR="00934566" w:rsidRDefault="00934566">
                    <w:pPr>
                      <w:spacing w:line="240" w:lineRule="auto"/>
                      <w:ind w:firstLine="0"/>
                      <w:jc w:val="left"/>
                    </w:pPr>
                    <w:r>
                      <w:t>соотношение уровней цен</w:t>
                    </w:r>
                  </w:p>
                </w:txbxContent>
              </v:textbox>
            </v:rect>
          </v:group>
        </w:pict>
      </w:r>
    </w:p>
    <w:p w:rsidR="00934566" w:rsidRDefault="00934566">
      <w:pPr>
        <w:pStyle w:val="a0"/>
        <w:spacing w:before="120" w:after="120"/>
      </w:pPr>
    </w:p>
    <w:p w:rsidR="00934566" w:rsidRDefault="00934566">
      <w:pPr>
        <w:pStyle w:val="a0"/>
        <w:spacing w:before="120" w:after="120"/>
      </w:pPr>
    </w:p>
    <w:p w:rsidR="00934566" w:rsidRDefault="00934566">
      <w:pPr>
        <w:pStyle w:val="a0"/>
        <w:spacing w:before="120" w:after="120"/>
      </w:pPr>
    </w:p>
    <w:p w:rsidR="00934566" w:rsidRDefault="00934566">
      <w:pPr>
        <w:pStyle w:val="a0"/>
        <w:spacing w:before="120" w:after="120"/>
      </w:pPr>
    </w:p>
    <w:p w:rsidR="00934566" w:rsidRDefault="00934566">
      <w:pPr>
        <w:pStyle w:val="a0"/>
        <w:spacing w:before="120" w:after="120"/>
      </w:pPr>
      <w:r>
        <w:t xml:space="preserve">можно записать номинальный обменный курс как </w:t>
      </w:r>
    </w:p>
    <w:p w:rsidR="00934566" w:rsidRDefault="00114261">
      <w:pPr>
        <w:pStyle w:val="a0"/>
        <w:spacing w:before="120" w:after="120"/>
      </w:pPr>
      <w:r>
        <w:rPr>
          <w:noProof/>
        </w:rPr>
        <w:pict>
          <v:group id="_x0000_s1046" style="position:absolute;left:0;text-align:left;margin-left:82.95pt;margin-top:10.55pt;width:243.05pt;height:69.1pt;z-index:251658752" coordsize="20001,19999" o:allowincell="f">
            <v:rect id="_x0000_s1047" style="position:absolute;left:4073;width:13644;height:6570" filled="f" stroked="f">
              <v:textbox inset="1pt,1pt,1pt,1pt">
                <w:txbxContent>
                  <w:p w:rsidR="00934566" w:rsidRDefault="00934566">
                    <w:pPr>
                      <w:pStyle w:val="a0"/>
                      <w:ind w:firstLine="0"/>
                    </w:pPr>
                    <w:r>
                      <w:t xml:space="preserve">е    =    </w:t>
                    </w:r>
                    <w:r>
                      <w:sym w:font="Symbol" w:char="F065"/>
                    </w:r>
                    <w:r>
                      <w:t xml:space="preserve">       </w:t>
                    </w:r>
                    <w:r>
                      <w:rPr>
                        <w:sz w:val="18"/>
                        <w:szCs w:val="18"/>
                      </w:rPr>
                      <w:t>х</w:t>
                    </w:r>
                    <w:r>
                      <w:t xml:space="preserve">       (Р</w:t>
                    </w:r>
                    <w:r>
                      <w:rPr>
                        <w:vertAlign w:val="superscript"/>
                      </w:rPr>
                      <w:t>*</w:t>
                    </w:r>
                    <w:r>
                      <w:t>/Р)</w:t>
                    </w:r>
                  </w:p>
                  <w:p w:rsidR="00934566" w:rsidRDefault="00934566">
                    <w:pPr>
                      <w:spacing w:line="240" w:lineRule="auto"/>
                      <w:ind w:firstLine="0"/>
                      <w:jc w:val="left"/>
                    </w:pPr>
                  </w:p>
                </w:txbxContent>
              </v:textbox>
            </v:rect>
            <v:group id="_x0000_s1048" style="position:absolute;top:5629;width:20001;height:14370" coordorigin="1659,600" coordsize="4861,993">
              <v:group id="_x0000_s1049" style="position:absolute;left:1659;top:600;width:2941;height:993" coordorigin="1659,600" coordsize="2941,993">
                <v:rect id="_x0000_s1050" style="position:absolute;left:1659;top:600;width:1621;height:938" filled="f" stroked="f">
                  <v:textbox inset="1pt,1pt,1pt,1pt">
                    <w:txbxContent>
                      <w:p w:rsidR="00934566" w:rsidRDefault="00934566">
                        <w:pPr>
                          <w:spacing w:line="240" w:lineRule="auto"/>
                          <w:ind w:firstLine="0"/>
                          <w:jc w:val="left"/>
                        </w:pPr>
                        <w:r>
                          <w:t>номинальный обменный курс</w:t>
                        </w:r>
                      </w:p>
                    </w:txbxContent>
                  </v:textbox>
                </v:rect>
                <v:rect id="_x0000_s1051" style="position:absolute;left:3324;top:688;width:1276;height:905" filled="f" stroked="f">
                  <v:textbox inset="1pt,1pt,1pt,1pt">
                    <w:txbxContent>
                      <w:p w:rsidR="00934566" w:rsidRDefault="00934566">
                        <w:pPr>
                          <w:spacing w:line="240" w:lineRule="auto"/>
                          <w:ind w:firstLine="0"/>
                          <w:jc w:val="left"/>
                        </w:pPr>
                        <w:r>
                          <w:t>реальный обменный курс</w:t>
                        </w:r>
                      </w:p>
                    </w:txbxContent>
                  </v:textbox>
                </v:rect>
              </v:group>
              <v:rect id="_x0000_s1052" style="position:absolute;left:4944;top:721;width:1576;height:731" filled="f" stroked="f">
                <v:textbox inset="1pt,1pt,1pt,1pt">
                  <w:txbxContent>
                    <w:p w:rsidR="00934566" w:rsidRDefault="00934566">
                      <w:pPr>
                        <w:spacing w:line="240" w:lineRule="auto"/>
                        <w:ind w:firstLine="0"/>
                        <w:jc w:val="left"/>
                      </w:pPr>
                      <w:r>
                        <w:t>соотношение уровней цен</w:t>
                      </w:r>
                    </w:p>
                  </w:txbxContent>
                </v:textbox>
              </v:rect>
            </v:group>
          </v:group>
        </w:pict>
      </w:r>
    </w:p>
    <w:p w:rsidR="00934566" w:rsidRDefault="00934566">
      <w:pPr>
        <w:pStyle w:val="a0"/>
        <w:spacing w:before="120" w:after="120"/>
      </w:pPr>
    </w:p>
    <w:p w:rsidR="00934566" w:rsidRDefault="00934566">
      <w:pPr>
        <w:pStyle w:val="a0"/>
        <w:spacing w:before="120" w:after="120"/>
      </w:pPr>
    </w:p>
    <w:p w:rsidR="00934566" w:rsidRDefault="00934566">
      <w:pPr>
        <w:pStyle w:val="a0"/>
        <w:spacing w:before="120" w:after="120"/>
      </w:pPr>
    </w:p>
    <w:p w:rsidR="00934566" w:rsidRDefault="00934566">
      <w:pPr>
        <w:pStyle w:val="a0"/>
        <w:spacing w:before="120" w:after="120"/>
      </w:pPr>
    </w:p>
    <w:p w:rsidR="00934566" w:rsidRDefault="00934566">
      <w:pPr>
        <w:pStyle w:val="a0"/>
        <w:spacing w:before="120" w:after="120"/>
      </w:pPr>
    </w:p>
    <w:p w:rsidR="00934566" w:rsidRDefault="00934566">
      <w:pPr>
        <w:pStyle w:val="a0"/>
        <w:spacing w:before="120" w:after="120"/>
      </w:pPr>
      <w:r>
        <w:lastRenderedPageBreak/>
        <w:t xml:space="preserve">Данное уравнение показывает, что определяет номинальный обменный курс: он зависит от реального обменного курса и уровня цен в двух странах. Если повышается уровень цен в США </w:t>
      </w:r>
      <w:r>
        <w:rPr>
          <w:b/>
          <w:bCs/>
        </w:rPr>
        <w:t>(Р),</w:t>
      </w:r>
      <w:r>
        <w:t xml:space="preserve"> номинальный обменный курс </w:t>
      </w:r>
      <w:r>
        <w:rPr>
          <w:b/>
          <w:bCs/>
        </w:rPr>
        <w:t>е</w:t>
      </w:r>
      <w:r>
        <w:t xml:space="preserve"> сократится: поскольку доллар теперь стоит меньше, на него можно приобрести меньшее количество йен. С другой стороны, если повышается уровень цен в Японии Р</w:t>
      </w:r>
      <w:r>
        <w:rPr>
          <w:vertAlign w:val="superscript"/>
        </w:rPr>
        <w:t>*</w:t>
      </w:r>
      <w:r>
        <w:t>, номинальный обменный курс повысится: поскольку ценность йен понизилась, на доллар можно будет приобрести большее количество йен.</w:t>
      </w:r>
    </w:p>
    <w:p w:rsidR="00934566" w:rsidRDefault="00934566">
      <w:pPr>
        <w:pStyle w:val="a0"/>
        <w:spacing w:before="120" w:after="120"/>
      </w:pPr>
    </w:p>
    <w:p w:rsidR="00934566" w:rsidRDefault="00934566">
      <w:pPr>
        <w:pStyle w:val="a0"/>
        <w:spacing w:before="120" w:after="120"/>
      </w:pPr>
      <w:r>
        <w:t>Уравнение обменного курса может быть записано как:</w:t>
      </w:r>
    </w:p>
    <w:p w:rsidR="00934566" w:rsidRDefault="00934566">
      <w:pPr>
        <w:pStyle w:val="a0"/>
        <w:spacing w:before="120" w:after="120"/>
      </w:pPr>
    </w:p>
    <w:p w:rsidR="00934566" w:rsidRDefault="00114261">
      <w:pPr>
        <w:pStyle w:val="a0"/>
        <w:spacing w:before="120" w:after="120"/>
      </w:pPr>
      <w:r>
        <w:rPr>
          <w:noProof/>
        </w:rPr>
        <w:pict>
          <v:rect id="_x0000_s1053" style="position:absolute;left:0;text-align:left;margin-left:-4.05pt;margin-top:.7pt;width:451.6pt;height:20.4pt;z-index:251651584" o:allowincell="f" filled="f" stroked="f">
            <v:textbox inset="1pt,1pt,1pt,1pt">
              <w:txbxContent>
                <w:p w:rsidR="00934566" w:rsidRDefault="00934566">
                  <w:pPr>
                    <w:pStyle w:val="a0"/>
                    <w:ind w:firstLine="0"/>
                  </w:pPr>
                  <w:r>
                    <w:t xml:space="preserve">изменения </w:t>
                  </w:r>
                  <w:r>
                    <w:rPr>
                      <w:b/>
                      <w:bCs/>
                    </w:rPr>
                    <w:t>е</w:t>
                  </w:r>
                  <w:r>
                    <w:t xml:space="preserve">(в%) = изменения </w:t>
                  </w:r>
                  <w:r>
                    <w:rPr>
                      <w:b/>
                      <w:bCs/>
                    </w:rPr>
                    <w:sym w:font="Symbol" w:char="F065"/>
                  </w:r>
                  <w:r>
                    <w:t xml:space="preserve">(в%) + изменения </w:t>
                  </w:r>
                  <w:r>
                    <w:rPr>
                      <w:b/>
                      <w:bCs/>
                    </w:rPr>
                    <w:t>Р</w:t>
                  </w:r>
                  <w:r>
                    <w:rPr>
                      <w:b/>
                      <w:bCs/>
                      <w:vertAlign w:val="superscript"/>
                    </w:rPr>
                    <w:t>*</w:t>
                  </w:r>
                  <w:r>
                    <w:t xml:space="preserve">(в%) — изменения </w:t>
                  </w:r>
                  <w:r>
                    <w:rPr>
                      <w:b/>
                      <w:bCs/>
                    </w:rPr>
                    <w:t>Р</w:t>
                  </w:r>
                  <w:r>
                    <w:t xml:space="preserve"> (в%) </w:t>
                  </w:r>
                </w:p>
                <w:p w:rsidR="00934566" w:rsidRDefault="00934566">
                  <w:pPr>
                    <w:spacing w:line="240" w:lineRule="auto"/>
                    <w:ind w:firstLine="0"/>
                  </w:pPr>
                </w:p>
              </w:txbxContent>
            </v:textbox>
          </v:rect>
        </w:pict>
      </w:r>
    </w:p>
    <w:p w:rsidR="00934566" w:rsidRDefault="00934566">
      <w:pPr>
        <w:pStyle w:val="a0"/>
        <w:spacing w:before="120" w:after="120"/>
      </w:pPr>
      <w:r>
        <w:t xml:space="preserve">Изменение </w:t>
      </w:r>
      <w:r>
        <w:rPr>
          <w:b/>
          <w:bCs/>
        </w:rPr>
        <w:sym w:font="Symbol" w:char="F065"/>
      </w:r>
      <w:r>
        <w:rPr>
          <w:b/>
          <w:bCs/>
        </w:rPr>
        <w:t xml:space="preserve"> </w:t>
      </w:r>
      <w:r>
        <w:t xml:space="preserve">в процентном выражении есть изменение реального обменного курса. Изменение </w:t>
      </w:r>
      <w:r>
        <w:rPr>
          <w:b/>
          <w:bCs/>
        </w:rPr>
        <w:t>Р</w:t>
      </w:r>
      <w:r>
        <w:t xml:space="preserve"> в процентном выражении — это наш уровень инфляции </w:t>
      </w:r>
      <w:r>
        <w:rPr>
          <w:b/>
          <w:bCs/>
        </w:rPr>
        <w:sym w:font="Symbol" w:char="F070"/>
      </w:r>
      <w:r>
        <w:t xml:space="preserve">, а изменение </w:t>
      </w:r>
      <w:r>
        <w:rPr>
          <w:b/>
          <w:bCs/>
        </w:rPr>
        <w:t>Р</w:t>
      </w:r>
      <w:r>
        <w:rPr>
          <w:b/>
          <w:bCs/>
          <w:vertAlign w:val="superscript"/>
        </w:rPr>
        <w:t>*</w:t>
      </w:r>
      <w:r>
        <w:rPr>
          <w:b/>
          <w:bCs/>
        </w:rPr>
        <w:t xml:space="preserve"> </w:t>
      </w:r>
      <w:r>
        <w:t xml:space="preserve">в процентном выражении — это инфляция в другой стране </w:t>
      </w:r>
      <w:r>
        <w:rPr>
          <w:b/>
          <w:bCs/>
        </w:rPr>
        <w:sym w:font="Symbol" w:char="F070"/>
      </w:r>
      <w:r>
        <w:rPr>
          <w:b/>
          <w:bCs/>
        </w:rPr>
        <w:t>*</w:t>
      </w:r>
      <w:r>
        <w:t>. Таким образом, изменение номинального обменного курса в процентном выражении есть :</w:t>
      </w:r>
    </w:p>
    <w:p w:rsidR="00934566" w:rsidRDefault="00114261">
      <w:pPr>
        <w:pStyle w:val="a0"/>
        <w:spacing w:before="120" w:after="120"/>
      </w:pPr>
      <w:r>
        <w:rPr>
          <w:noProof/>
        </w:rPr>
        <w:pict>
          <v:group id="_x0000_s1054" style="position:absolute;left:0;text-align:left;margin-left:58.2pt;margin-top:5.4pt;width:329.35pt;height:69pt;z-index:251655680" coordorigin="1" coordsize="19999,19999" o:allowincell="f">
            <v:rect id="_x0000_s1055" style="position:absolute;left:689;width:17838;height:8217" filled="f" stroked="f">
              <v:textbox inset="1pt,1pt,1pt,1pt">
                <w:txbxContent>
                  <w:p w:rsidR="00934566" w:rsidRDefault="00934566">
                    <w:pPr>
                      <w:pStyle w:val="a0"/>
                      <w:ind w:firstLine="0"/>
                    </w:pPr>
                    <w:r>
                      <w:t xml:space="preserve">изменения </w:t>
                    </w:r>
                    <w:r>
                      <w:rPr>
                        <w:b/>
                        <w:bCs/>
                      </w:rPr>
                      <w:t>е</w:t>
                    </w:r>
                    <w:r>
                      <w:t xml:space="preserve"> (в%) = изменения </w:t>
                    </w:r>
                    <w:r>
                      <w:rPr>
                        <w:b/>
                        <w:bCs/>
                      </w:rPr>
                      <w:sym w:font="Symbol" w:char="F065"/>
                    </w:r>
                    <w:r>
                      <w:t xml:space="preserve"> (в%) + (</w:t>
                    </w:r>
                    <w:r>
                      <w:sym w:font="Symbol" w:char="F070"/>
                    </w:r>
                    <w:r>
                      <w:t xml:space="preserve"> — </w:t>
                    </w:r>
                    <w:r>
                      <w:sym w:font="Symbol" w:char="F070"/>
                    </w:r>
                    <w:r>
                      <w:rPr>
                        <w:vertAlign w:val="superscript"/>
                      </w:rPr>
                      <w:t>*</w:t>
                    </w:r>
                    <w:r>
                      <w:t>)</w:t>
                    </w:r>
                  </w:p>
                  <w:p w:rsidR="00934566" w:rsidRDefault="00934566">
                    <w:pPr>
                      <w:spacing w:line="240" w:lineRule="auto"/>
                      <w:ind w:firstLine="0"/>
                    </w:pPr>
                  </w:p>
                </w:txbxContent>
              </v:textbox>
            </v:rect>
            <v:group id="_x0000_s1056" style="position:absolute;left:1;top:5942;width:19999;height:14057" coordorigin="1164,518" coordsize="6587,970">
              <v:group id="_x0000_s1057" style="position:absolute;left:3931;top:519;width:3820;height:969" coordorigin="3931,519" coordsize="3820,969">
                <v:rect id="_x0000_s1058" style="position:absolute;left:6148;top:665;width:1603;height:530" filled="f" stroked="f">
                  <v:textbox inset="1pt,1pt,1pt,1pt">
                    <w:txbxContent>
                      <w:p w:rsidR="00934566" w:rsidRDefault="00934566">
                        <w:pPr>
                          <w:spacing w:line="240" w:lineRule="auto"/>
                          <w:ind w:firstLine="0"/>
                          <w:jc w:val="left"/>
                          <w:rPr>
                            <w:sz w:val="18"/>
                            <w:szCs w:val="18"/>
                          </w:rPr>
                        </w:pPr>
                        <w:r>
                          <w:rPr>
                            <w:sz w:val="18"/>
                            <w:szCs w:val="18"/>
                          </w:rPr>
                          <w:t>разность темпов инфляции</w:t>
                        </w:r>
                      </w:p>
                    </w:txbxContent>
                  </v:textbox>
                </v:rect>
                <v:rect id="_x0000_s1059" style="position:absolute;left:3931;top:519;width:1927;height:969" filled="f" stroked="f">
                  <v:textbox inset="1pt,1pt,1pt,1pt">
                    <w:txbxContent>
                      <w:p w:rsidR="00934566" w:rsidRDefault="00934566">
                        <w:pPr>
                          <w:spacing w:line="240" w:lineRule="auto"/>
                          <w:ind w:firstLine="0"/>
                          <w:jc w:val="left"/>
                          <w:rPr>
                            <w:sz w:val="18"/>
                            <w:szCs w:val="18"/>
                          </w:rPr>
                        </w:pPr>
                        <w:r>
                          <w:rPr>
                            <w:sz w:val="18"/>
                            <w:szCs w:val="18"/>
                          </w:rPr>
                          <w:t>изменение реального обменного курса в процентном выражении</w:t>
                        </w:r>
                      </w:p>
                    </w:txbxContent>
                  </v:textbox>
                </v:rect>
              </v:group>
              <v:rect id="_x0000_s1060" style="position:absolute;left:1164;top:518;width:2380;height:786" filled="f" stroked="f">
                <v:textbox inset="1pt,1pt,1pt,1pt">
                  <w:txbxContent>
                    <w:p w:rsidR="00934566" w:rsidRDefault="00934566">
                      <w:pPr>
                        <w:spacing w:line="240" w:lineRule="auto"/>
                        <w:ind w:firstLine="0"/>
                        <w:jc w:val="left"/>
                        <w:rPr>
                          <w:sz w:val="18"/>
                          <w:szCs w:val="18"/>
                        </w:rPr>
                      </w:pPr>
                      <w:r>
                        <w:rPr>
                          <w:sz w:val="18"/>
                          <w:szCs w:val="18"/>
                        </w:rPr>
                        <w:t>изменение номинального обменного курса в процентном выражении</w:t>
                      </w:r>
                    </w:p>
                  </w:txbxContent>
                </v:textbox>
              </v:rect>
            </v:group>
          </v:group>
        </w:pict>
      </w:r>
    </w:p>
    <w:p w:rsidR="00934566" w:rsidRDefault="00934566">
      <w:pPr>
        <w:pStyle w:val="a0"/>
        <w:spacing w:before="120" w:after="120"/>
      </w:pPr>
    </w:p>
    <w:p w:rsidR="00934566" w:rsidRDefault="00934566">
      <w:pPr>
        <w:pStyle w:val="a0"/>
        <w:spacing w:before="120" w:after="120"/>
      </w:pPr>
    </w:p>
    <w:p w:rsidR="00934566" w:rsidRDefault="00934566">
      <w:pPr>
        <w:pStyle w:val="a0"/>
        <w:spacing w:before="120" w:after="120"/>
      </w:pPr>
      <w:r>
        <w:t>Данное уравнение показывает, что изменение номинального обменного курса валют двух стран равно сумме изменений реального обменного курса и разницы темпов инфляции в этих странах. Если в какой-либо стране темп инфляции выше, чем в Соединенных Штатах, с течением времени на доллар можно будет приобрести все больше и больше валюты этой страны. Если темп инфляции в стране ниже, чем в Соединенных Штатах, с течением времени на доллар можно будет приобрести все меньше и меньше валюты этой страны.</w:t>
      </w:r>
    </w:p>
    <w:p w:rsidR="00934566" w:rsidRDefault="00934566">
      <w:pPr>
        <w:pStyle w:val="a0"/>
        <w:spacing w:before="120" w:after="120"/>
      </w:pPr>
    </w:p>
    <w:p w:rsidR="00934566" w:rsidRDefault="00934566">
      <w:pPr>
        <w:pStyle w:val="ab"/>
        <w:spacing w:before="120" w:after="120"/>
        <w:rPr>
          <w:i/>
          <w:iCs/>
          <w:sz w:val="32"/>
          <w:szCs w:val="32"/>
        </w:rPr>
      </w:pPr>
      <w:bookmarkStart w:id="94" w:name="_Toc466781378"/>
      <w:bookmarkStart w:id="95" w:name="_Toc466353699"/>
      <w:bookmarkStart w:id="96" w:name="_Toc466369368"/>
      <w:r>
        <w:rPr>
          <w:i/>
          <w:iCs/>
          <w:sz w:val="32"/>
          <w:szCs w:val="32"/>
        </w:rPr>
        <w:t xml:space="preserve">Анализ макроэкономического равновесия </w:t>
      </w:r>
      <w:r>
        <w:rPr>
          <w:i/>
          <w:iCs/>
          <w:sz w:val="32"/>
          <w:szCs w:val="32"/>
        </w:rPr>
        <w:br/>
        <w:t>на денежном рынке</w:t>
      </w:r>
    </w:p>
    <w:p w:rsidR="00934566" w:rsidRDefault="00934566">
      <w:pPr>
        <w:pStyle w:val="ab"/>
        <w:spacing w:before="120" w:after="120"/>
        <w:rPr>
          <w:b w:val="0"/>
          <w:bCs w:val="0"/>
          <w:i/>
          <w:iCs/>
          <w:sz w:val="32"/>
          <w:szCs w:val="32"/>
        </w:rPr>
      </w:pPr>
      <w:r>
        <w:rPr>
          <w:b w:val="0"/>
          <w:bCs w:val="0"/>
          <w:i/>
          <w:iCs/>
          <w:sz w:val="32"/>
          <w:szCs w:val="32"/>
        </w:rPr>
        <w:t xml:space="preserve">Равновесие на финансовых рынках: </w:t>
      </w:r>
      <w:r>
        <w:rPr>
          <w:b w:val="0"/>
          <w:bCs w:val="0"/>
          <w:i/>
          <w:iCs/>
          <w:sz w:val="32"/>
          <w:szCs w:val="32"/>
        </w:rPr>
        <w:br/>
        <w:t>предложение и спрос на заемные средства</w:t>
      </w:r>
    </w:p>
    <w:p w:rsidR="00934566" w:rsidRDefault="00934566">
      <w:pPr>
        <w:pStyle w:val="ab"/>
        <w:spacing w:before="120" w:after="120"/>
        <w:rPr>
          <w:b w:val="0"/>
          <w:bCs w:val="0"/>
          <w:i/>
          <w:iCs/>
          <w:sz w:val="32"/>
          <w:szCs w:val="32"/>
        </w:rPr>
      </w:pPr>
    </w:p>
    <w:p w:rsidR="00934566" w:rsidRDefault="00934566">
      <w:pPr>
        <w:pStyle w:val="a0"/>
      </w:pPr>
      <w:r>
        <w:t xml:space="preserve">Поскольку ставка процента является ценой заимствования и одновременно доходом по ссудам на финансовых рынках, мы сможем лучше понять роль ставки процента, если рассмотрим финансовые рынки. С этой целью перепишем основное тождество национальных счетов как </w:t>
      </w:r>
    </w:p>
    <w:p w:rsidR="00934566" w:rsidRDefault="00934566">
      <w:pPr>
        <w:pStyle w:val="a0"/>
      </w:pPr>
    </w:p>
    <w:p w:rsidR="00934566" w:rsidRDefault="00934566">
      <w:pPr>
        <w:pStyle w:val="a0"/>
      </w:pPr>
      <w:r>
        <w:t>Y - C - G = I.</w:t>
      </w:r>
    </w:p>
    <w:p w:rsidR="00934566" w:rsidRDefault="00934566">
      <w:pPr>
        <w:pStyle w:val="a0"/>
      </w:pPr>
    </w:p>
    <w:p w:rsidR="00934566" w:rsidRDefault="00934566">
      <w:pPr>
        <w:pStyle w:val="a0"/>
      </w:pPr>
      <w:r>
        <w:t xml:space="preserve">Выражение Y - C - G - это та часть произведенной продукции, которая остается после того, как был удовлетворен спрос потребителей и правительства; она называется </w:t>
      </w:r>
      <w:r>
        <w:rPr>
          <w:b/>
          <w:bCs/>
        </w:rPr>
        <w:t>национальные сбережения</w:t>
      </w:r>
      <w:r>
        <w:t xml:space="preserve">, или просто </w:t>
      </w:r>
      <w:r>
        <w:rPr>
          <w:b/>
          <w:bCs/>
        </w:rPr>
        <w:t>сбережения (S)</w:t>
      </w:r>
      <w:r>
        <w:t xml:space="preserve">. В такой форме основное тождество национальных счетов утверждает, что сбережения равны инвестициям. </w:t>
      </w:r>
    </w:p>
    <w:p w:rsidR="00934566" w:rsidRDefault="00934566">
      <w:pPr>
        <w:pStyle w:val="a0"/>
      </w:pPr>
      <w:r>
        <w:t>Мы можем разбить национальные сбережения на две части, чтобы отделить сбережения домашних хозяйств от сбережений правительства:</w:t>
      </w:r>
    </w:p>
    <w:p w:rsidR="00934566" w:rsidRDefault="00934566">
      <w:pPr>
        <w:pStyle w:val="a0"/>
      </w:pPr>
    </w:p>
    <w:p w:rsidR="00934566" w:rsidRDefault="00934566">
      <w:pPr>
        <w:pStyle w:val="a0"/>
      </w:pPr>
      <w:r>
        <w:t>(Y - T - C) + (T - G) = I.</w:t>
      </w:r>
    </w:p>
    <w:p w:rsidR="00934566" w:rsidRDefault="00934566">
      <w:pPr>
        <w:pStyle w:val="a0"/>
      </w:pPr>
    </w:p>
    <w:p w:rsidR="00934566" w:rsidRDefault="00934566">
      <w:pPr>
        <w:pStyle w:val="a0"/>
      </w:pPr>
      <w:r>
        <w:t xml:space="preserve">Выражение Y - T - С - это располагаемый доход минус потребление, или </w:t>
      </w:r>
      <w:r>
        <w:rPr>
          <w:b/>
          <w:bCs/>
        </w:rPr>
        <w:t>частные сбережения</w:t>
      </w:r>
      <w:r>
        <w:t>. Выражение T - G - это государственные поступления минус государственные раходы, или</w:t>
      </w:r>
      <w:r>
        <w:rPr>
          <w:b/>
          <w:bCs/>
        </w:rPr>
        <w:t xml:space="preserve"> государственные сбережения</w:t>
      </w:r>
      <w:r>
        <w:t>. (Если расходы превышают поступления, то правительство сводит бюджет с дефицитом, и государственные сбережения отрицательны.) Национальные сбережния - это сумма частных и государственных сбережений. Потоки денежных срдеств, поступающие на финансовые рынки и вытекающие с финансовых рынков, должны уравновешивать друг друга.</w:t>
      </w:r>
    </w:p>
    <w:p w:rsidR="00934566" w:rsidRDefault="00934566">
      <w:pPr>
        <w:pStyle w:val="a0"/>
      </w:pPr>
      <w:r>
        <w:t>Чтобы понять роль ставки процента в уравновешивании финасовых рынков, подставим выражения для функции потребления и инвестиционной функции в основное тождество национальных счетов:</w:t>
      </w:r>
    </w:p>
    <w:p w:rsidR="00934566" w:rsidRDefault="00934566">
      <w:pPr>
        <w:pStyle w:val="a0"/>
      </w:pPr>
    </w:p>
    <w:p w:rsidR="00934566" w:rsidRDefault="00934566">
      <w:pPr>
        <w:pStyle w:val="a0"/>
      </w:pPr>
      <w:r>
        <w:t>Y - C(Y - T) - G = I(r).</w:t>
      </w:r>
    </w:p>
    <w:p w:rsidR="00934566" w:rsidRDefault="00934566">
      <w:pPr>
        <w:pStyle w:val="a0"/>
      </w:pPr>
    </w:p>
    <w:p w:rsidR="00934566" w:rsidRDefault="00934566">
      <w:pPr>
        <w:pStyle w:val="a0"/>
      </w:pPr>
      <w:r>
        <w:t>Далее зафиксируем G и Т. В рамках данной экономической политики, а Y зафиксируем наличными факторами производства и производственной функцией:</w:t>
      </w:r>
    </w:p>
    <w:p w:rsidR="00934566" w:rsidRDefault="00114261">
      <w:pPr>
        <w:pStyle w:val="a0"/>
      </w:pPr>
      <w:r>
        <w:rPr>
          <w:noProof/>
        </w:rPr>
        <w:pict>
          <v:line id="_x0000_s1061" style="position:absolute;left:0;text-align:left;z-index:251648512" from="108.5pt,12pt" to="117.55pt,12.05pt" o:allowincell="f">
            <v:stroke startarrowwidth="narrow" startarrowlength="short" endarrowwidth="narrow" endarrowlength="short"/>
          </v:line>
        </w:pict>
      </w:r>
      <w:r>
        <w:rPr>
          <w:noProof/>
        </w:rPr>
        <w:pict>
          <v:line id="_x0000_s1062" style="position:absolute;left:0;text-align:left;z-index:251647488" from="83pt,12pt" to="92.05pt,12.05pt" o:allowincell="f">
            <v:stroke startarrowwidth="narrow" startarrowlength="short" endarrowwidth="narrow" endarrowlength="short"/>
          </v:line>
        </w:pict>
      </w:r>
      <w:r>
        <w:rPr>
          <w:noProof/>
        </w:rPr>
        <w:pict>
          <v:line id="_x0000_s1063" style="position:absolute;left:0;text-align:left;z-index:251644416" from="59.75pt,12pt" to="68.8pt,12.05pt" o:allowincell="f">
            <v:stroke startarrowwidth="narrow" startarrowlength="short" endarrowwidth="narrow" endarrowlength="short"/>
          </v:line>
        </w:pict>
      </w:r>
      <w:r>
        <w:rPr>
          <w:noProof/>
        </w:rPr>
        <w:pict>
          <v:line id="_x0000_s1064" style="position:absolute;left:0;text-align:left;z-index:251642368" from="21.5pt,12.75pt" to="30.55pt,12.8pt" o:allowincell="f">
            <v:stroke startarrowwidth="narrow" startarrowlength="short" endarrowwidth="narrow" endarrowlength="short"/>
          </v:line>
        </w:pict>
      </w:r>
    </w:p>
    <w:p w:rsidR="00934566" w:rsidRPr="002013CF" w:rsidRDefault="00934566">
      <w:pPr>
        <w:pStyle w:val="a0"/>
        <w:rPr>
          <w:lang w:val="en-US"/>
        </w:rPr>
      </w:pPr>
      <w:r w:rsidRPr="002013CF">
        <w:rPr>
          <w:lang w:val="en-US"/>
        </w:rPr>
        <w:t>Y = C(Y - T) - G = I(r)</w:t>
      </w:r>
    </w:p>
    <w:p w:rsidR="00934566" w:rsidRPr="002013CF" w:rsidRDefault="00114261">
      <w:pPr>
        <w:pStyle w:val="a0"/>
        <w:rPr>
          <w:lang w:val="en-US"/>
        </w:rPr>
      </w:pPr>
      <w:r>
        <w:rPr>
          <w:noProof/>
        </w:rPr>
        <w:pict>
          <v:line id="_x0000_s1065" style="position:absolute;left:0;text-align:left;z-index:251652608" from="22.25pt,10.35pt" to="31.3pt,10.4pt" o:allowincell="f">
            <v:stroke startarrowwidth="narrow" startarrowlength="short" endarrowwidth="narrow" endarrowlength="short"/>
          </v:line>
        </w:pict>
      </w:r>
    </w:p>
    <w:p w:rsidR="00934566" w:rsidRPr="002013CF" w:rsidRDefault="00934566">
      <w:pPr>
        <w:pStyle w:val="a0"/>
        <w:rPr>
          <w:lang w:val="en-US"/>
        </w:rPr>
      </w:pPr>
      <w:r w:rsidRPr="002013CF">
        <w:rPr>
          <w:lang w:val="en-US"/>
        </w:rPr>
        <w:t>S = I(r).</w:t>
      </w:r>
    </w:p>
    <w:p w:rsidR="00934566" w:rsidRPr="002013CF" w:rsidRDefault="00934566">
      <w:pPr>
        <w:pStyle w:val="a0"/>
        <w:rPr>
          <w:lang w:val="en-US"/>
        </w:rPr>
      </w:pPr>
    </w:p>
    <w:p w:rsidR="00934566" w:rsidRDefault="00934566">
      <w:pPr>
        <w:pStyle w:val="a0"/>
      </w:pPr>
      <w:r>
        <w:t>Левая часть уравнения показывает, что национальные сбережения зависят от дохода Y и переменых экономической политики G и Т. Для неизменных Y, G и Т национальные сбережения S также неизменны. Правая часть уравнения показывает, что инвестиции зависят от ставки процента.</w:t>
      </w:r>
    </w:p>
    <w:p w:rsidR="00934566" w:rsidRDefault="00934566">
      <w:pPr>
        <w:pStyle w:val="a0"/>
      </w:pPr>
    </w:p>
    <w:p w:rsidR="00934566" w:rsidRDefault="00114261">
      <w:pPr>
        <w:pStyle w:val="a0"/>
      </w:pPr>
      <w:r>
        <w:rPr>
          <w:noProof/>
        </w:rPr>
        <w:pict>
          <v:line id="_x0000_s1066" style="position:absolute;left:0;text-align:left;z-index:251656704" from="52.25pt,3.3pt" to="52.3pt,106.85pt" o:allowincell="f">
            <v:stroke startarrowwidth="narrow" startarrowlength="short" endarrowwidth="narrow" endarrowlength="short"/>
          </v:line>
        </w:pict>
      </w:r>
    </w:p>
    <w:p w:rsidR="00934566" w:rsidRDefault="00934566">
      <w:pPr>
        <w:pStyle w:val="a0"/>
      </w:pPr>
    </w:p>
    <w:p w:rsidR="00934566" w:rsidRDefault="00114261">
      <w:pPr>
        <w:pStyle w:val="ab"/>
        <w:spacing w:before="120" w:after="120"/>
        <w:rPr>
          <w:i/>
          <w:iCs/>
          <w:sz w:val="32"/>
          <w:szCs w:val="32"/>
        </w:rPr>
      </w:pPr>
      <w:r>
        <w:rPr>
          <w:noProof/>
        </w:rPr>
        <w:pict>
          <v:line id="_x0000_s1067" style="position:absolute;left:0;text-align:left;z-index:251661824" from="52.25pt,35.35pt" to="137.05pt,35.4pt" o:allowincell="f" strokeweight=".5pt">
            <v:stroke dashstyle="1 1" startarrowwidth="narrow" startarrowlength="short" endarrowwidth="narrow" endarrowlength="short"/>
          </v:line>
        </w:pict>
      </w:r>
    </w:p>
    <w:p w:rsidR="00934566" w:rsidRDefault="00934566">
      <w:pPr>
        <w:pStyle w:val="ab"/>
        <w:spacing w:before="120" w:after="120"/>
        <w:rPr>
          <w:i/>
          <w:iCs/>
          <w:sz w:val="32"/>
          <w:szCs w:val="32"/>
        </w:rPr>
      </w:pPr>
    </w:p>
    <w:p w:rsidR="00934566" w:rsidRDefault="00114261">
      <w:pPr>
        <w:pStyle w:val="ab"/>
        <w:spacing w:before="120" w:after="120"/>
        <w:rPr>
          <w:i/>
          <w:iCs/>
          <w:sz w:val="32"/>
          <w:szCs w:val="32"/>
        </w:rPr>
      </w:pPr>
      <w:r>
        <w:rPr>
          <w:noProof/>
        </w:rPr>
        <w:pict>
          <v:rect id="_x0000_s1068" style="position:absolute;left:0;text-align:left;margin-left:128pt;margin-top:10.3pt;width:15.8pt;height:15.05pt;z-index:251666944" o:allowincell="f" filled="f" stroked="f" strokeweight=".5pt">
            <v:textbox inset="1pt,1pt,1pt,1pt">
              <w:txbxContent>
                <w:p w:rsidR="00934566" w:rsidRDefault="00934566">
                  <w:pPr>
                    <w:spacing w:line="240" w:lineRule="auto"/>
                    <w:ind w:firstLine="0"/>
                    <w:jc w:val="both"/>
                  </w:pPr>
                  <w:r>
                    <w:t>S</w:t>
                  </w:r>
                </w:p>
              </w:txbxContent>
            </v:textbox>
          </v:rect>
        </w:pict>
      </w:r>
      <w:r>
        <w:rPr>
          <w:noProof/>
        </w:rPr>
        <w:pict>
          <v:group id="_x0000_s1069" style="position:absolute;left:0;text-align:left;margin-left:5pt;margin-top:-106.65pt;width:228.05pt;height:167.3pt;z-index:251667968" coordorigin="-10" coordsize="20016,19999" o:allowincell="f">
            <v:rect id="_x0000_s1070" style="position:absolute;left:11576;top:448;width:926;height:1799" filled="f" stroked="f" strokeweight=".5pt">
              <v:textbox inset="1pt,1pt,1pt,1pt">
                <w:txbxContent>
                  <w:p w:rsidR="00934566" w:rsidRDefault="00934566">
                    <w:pPr>
                      <w:spacing w:line="240" w:lineRule="auto"/>
                      <w:ind w:firstLine="0"/>
                      <w:jc w:val="both"/>
                    </w:pPr>
                    <w:r>
                      <w:t>S</w:t>
                    </w:r>
                  </w:p>
                </w:txbxContent>
              </v:textbox>
            </v:rect>
            <v:group id="_x0000_s1071" style="position:absolute;left:-10;width:20016;height:19999" coordorigin="100,-2133" coordsize="4561,3346">
              <v:rect id="_x0000_s1072" style="position:absolute;left:775;top:-2133;width:211;height:301" filled="f" stroked="f" strokeweight=".5pt">
                <v:textbox inset="1pt,1pt,1pt,1pt">
                  <w:txbxContent>
                    <w:p w:rsidR="00934566" w:rsidRDefault="00934566">
                      <w:pPr>
                        <w:spacing w:line="240" w:lineRule="auto"/>
                        <w:ind w:firstLine="0"/>
                        <w:jc w:val="both"/>
                      </w:pPr>
                      <w:r>
                        <w:t>r</w:t>
                      </w:r>
                    </w:p>
                  </w:txbxContent>
                </v:textbox>
              </v:rect>
              <v:group id="_x0000_s1073" style="position:absolute;left:100;top:-1968;width:4561;height:3181" coordorigin="100,-1968" coordsize="4561,3181">
                <v:group id="_x0000_s1074" style="position:absolute;left:100;top:-1968;width:4561;height:2430" coordorigin="100,-1968" coordsize="4561,2430">
                  <v:rect id="_x0000_s1075" style="position:absolute;left:100;top:-1758;width:901;height:1410" filled="f" stroked="f" strokeweight=".5pt">
                    <v:textbox inset="1pt,1pt,1pt,1pt">
                      <w:txbxContent>
                        <w:p w:rsidR="00934566" w:rsidRDefault="00934566">
                          <w:pPr>
                            <w:spacing w:line="240" w:lineRule="auto"/>
                            <w:ind w:firstLine="0"/>
                            <w:jc w:val="both"/>
                          </w:pPr>
                          <w:r>
                            <w:t>Реальная ставка процента</w:t>
                          </w:r>
                        </w:p>
                      </w:txbxContent>
                    </v:textbox>
                  </v:rect>
                  <v:group id="_x0000_s1076" style="position:absolute;left:1060;top:-1968;width:3601;height:2430" coordorigin="1060,-1968" coordsize="3601,2430">
                    <v:rect id="_x0000_s1077" style="position:absolute;left:1120;top:-843;width:1546;height:795" filled="f" stroked="f" strokeweight=".5pt">
                      <v:textbox inset="1pt,1pt,1pt,1pt">
                        <w:txbxContent>
                          <w:p w:rsidR="00934566" w:rsidRDefault="00934566">
                            <w:pPr>
                              <w:spacing w:line="240" w:lineRule="auto"/>
                              <w:ind w:firstLine="0"/>
                              <w:jc w:val="both"/>
                            </w:pPr>
                            <w:r>
                              <w:t>Равновесная ставка процента</w:t>
                            </w:r>
                          </w:p>
                        </w:txbxContent>
                      </v:textbox>
                    </v:rect>
                    <v:group id="_x0000_s1078" style="position:absolute;left:1060;top:-1968;width:3601;height:2430" coordorigin="1060,-1968" coordsize="3601,2430">
                      <v:line id="_x0000_s1079" style="position:absolute" from="2710,-1968" to="2711,103">
                        <v:stroke startarrowwidth="narrow" startarrowlength="short" endarrowwidth="narrow" endarrowlength="short"/>
                      </v:line>
                      <v:group id="_x0000_s1080" style="position:absolute;left:1060;top:-738;width:3601;height:1200" coordorigin="1060,-738" coordsize="3601,1200">
                        <v:line id="_x0000_s1081" style="position:absolute" from="1060,66" to="4016,67">
                          <v:stroke startarrowwidth="narrow" startarrowlength="short" endarrowwidth="narrow" endarrowlength="short"/>
                        </v:line>
                        <v:group id="_x0000_s1082" style="position:absolute;left:3835;top:-738;width:826;height:1200" coordorigin="3835,-738" coordsize="826,1200">
                          <v:rect id="_x0000_s1083" style="position:absolute;left:4210;top:-738;width:451;height:301" filled="f" stroked="f" strokeweight=".5pt">
                            <v:textbox inset="1pt,1pt,1pt,1pt">
                              <w:txbxContent>
                                <w:p w:rsidR="00934566" w:rsidRDefault="00934566">
                                  <w:pPr>
                                    <w:spacing w:line="240" w:lineRule="auto"/>
                                    <w:ind w:firstLine="0"/>
                                    <w:jc w:val="both"/>
                                  </w:pPr>
                                  <w:r>
                                    <w:t>I(r)</w:t>
                                  </w:r>
                                </w:p>
                              </w:txbxContent>
                            </v:textbox>
                          </v:rect>
                          <v:rect id="_x0000_s1084" style="position:absolute;left:3835;top:161;width:451;height:301" filled="f" stroked="f" strokeweight=".5pt">
                            <v:textbox inset="1pt,1pt,1pt,1pt">
                              <w:txbxContent>
                                <w:p w:rsidR="00934566" w:rsidRDefault="00934566">
                                  <w:pPr>
                                    <w:spacing w:line="240" w:lineRule="auto"/>
                                    <w:ind w:firstLine="0"/>
                                    <w:jc w:val="both"/>
                                  </w:pPr>
                                  <w:r>
                                    <w:t>I,S</w:t>
                                  </w:r>
                                </w:p>
                              </w:txbxContent>
                            </v:textbox>
                          </v:rect>
                        </v:group>
                      </v:group>
                    </v:group>
                  </v:group>
                </v:group>
                <v:rect id="_x0000_s1085" style="position:absolute;left:1060;top:418;width:2941;height:795" filled="f" stroked="f" strokeweight=".5pt">
                  <v:textbox inset="1pt,1pt,1pt,1pt">
                    <w:txbxContent>
                      <w:p w:rsidR="00934566" w:rsidRDefault="00934566">
                        <w:pPr>
                          <w:spacing w:line="240" w:lineRule="auto"/>
                          <w:ind w:firstLine="0"/>
                          <w:jc w:val="both"/>
                        </w:pPr>
                        <w:r>
                          <w:t>Инвестиции, сбережения</w:t>
                        </w:r>
                      </w:p>
                    </w:txbxContent>
                  </v:textbox>
                </v:rect>
              </v:group>
            </v:group>
          </v:group>
        </w:pict>
      </w:r>
    </w:p>
    <w:p w:rsidR="00934566" w:rsidRDefault="00934566">
      <w:pPr>
        <w:pStyle w:val="ab"/>
        <w:spacing w:before="120" w:after="120"/>
        <w:rPr>
          <w:i/>
          <w:iCs/>
          <w:sz w:val="32"/>
          <w:szCs w:val="32"/>
        </w:rPr>
      </w:pPr>
    </w:p>
    <w:p w:rsidR="00934566" w:rsidRDefault="00934566">
      <w:pPr>
        <w:pStyle w:val="a0"/>
      </w:pPr>
      <w:r>
        <w:lastRenderedPageBreak/>
        <w:t xml:space="preserve">На рисунке представлены графики сбрежений и инвестиций как функции от ставки процента. Функция сбережений - это вертикальная линия, потому что в данной модели сбережения не зависят от ставки процента (позже мы снимаем это предположение). График инвестиционной функции наклонен вниз: чем выше ставка процента, тем меньшее число инвестиционных проектов прибыльно. При беглом взгляде на рисунок может показаться, что это диаграмма спроса и предложения для конкретного товара. Фактичеси сбережения и инвестиции можно интерпретировать с позиций спроса и предложения. В нашем случае “товаром” являются заемные срдества, а их ценой - ставка процента. Сбережение является предложением заемных средств - люди дают взаймы свои сбережения инвесторам или кладут их на счет в банке, который предоставлет займы. Инвестиции - это спрос на заемные средства - инвесторы берут займы у населения либо непосредственно, продавая облигации, либо прибегая к услугам посредников, получая займы у банков. Поскольку инвестиции зависят от ставки процента, спрос на кредитные ресурсы также зависит от ставки процента. </w:t>
      </w:r>
    </w:p>
    <w:p w:rsidR="00934566" w:rsidRDefault="00934566">
      <w:pPr>
        <w:pStyle w:val="a0"/>
      </w:pPr>
      <w:r>
        <w:t>Ставка процента изменяется до тех пор, пока инвестиции не станут равняться сбережениям. Если ставка процента слишком низка, минвесторы предъявляют боле высокий спрос на произведенную в экономике продукцию по сравнению с тем, что люди желают испоьзовать на сбережения. Другими словами, спрос на заемные средства превышает предложение. Когда это происходит, ставка процента растет. В противном случае, если ставка процента слишком высока, объем сбережений превышает объем инвестиций, поскольку предложение заемных средств больше, чем спрос на них, ставка процента падает. Равновесное значение ставки процета находится в точке пересечения этих двух кривых. При равновесной ставке процента сбережения равны инвестициям, и предложение заемных средств равно спросу на них.</w:t>
      </w:r>
    </w:p>
    <w:p w:rsidR="00934566" w:rsidRDefault="00934566">
      <w:pPr>
        <w:pStyle w:val="a0"/>
      </w:pPr>
    </w:p>
    <w:p w:rsidR="00934566" w:rsidRDefault="00934566">
      <w:pPr>
        <w:pStyle w:val="ab"/>
        <w:spacing w:before="120" w:after="120"/>
        <w:rPr>
          <w:b w:val="0"/>
          <w:bCs w:val="0"/>
          <w:i/>
          <w:iCs/>
          <w:sz w:val="32"/>
          <w:szCs w:val="32"/>
        </w:rPr>
      </w:pPr>
    </w:p>
    <w:p w:rsidR="00934566" w:rsidRDefault="00934566">
      <w:pPr>
        <w:pStyle w:val="ab"/>
        <w:spacing w:before="120" w:after="120"/>
        <w:rPr>
          <w:b w:val="0"/>
          <w:bCs w:val="0"/>
          <w:i/>
          <w:iCs/>
          <w:sz w:val="32"/>
          <w:szCs w:val="32"/>
        </w:rPr>
      </w:pPr>
    </w:p>
    <w:p w:rsidR="00934566" w:rsidRDefault="00934566">
      <w:pPr>
        <w:pStyle w:val="ab"/>
        <w:spacing w:before="120" w:after="120"/>
        <w:rPr>
          <w:b w:val="0"/>
          <w:bCs w:val="0"/>
          <w:i/>
          <w:iCs/>
          <w:sz w:val="32"/>
          <w:szCs w:val="32"/>
        </w:rPr>
      </w:pPr>
    </w:p>
    <w:p w:rsidR="00934566" w:rsidRDefault="00934566">
      <w:pPr>
        <w:pStyle w:val="ab"/>
        <w:spacing w:before="120" w:after="120"/>
        <w:rPr>
          <w:b w:val="0"/>
          <w:bCs w:val="0"/>
          <w:i/>
          <w:iCs/>
          <w:sz w:val="32"/>
          <w:szCs w:val="32"/>
        </w:rPr>
      </w:pPr>
    </w:p>
    <w:p w:rsidR="00934566" w:rsidRDefault="00934566">
      <w:pPr>
        <w:pStyle w:val="ab"/>
        <w:spacing w:before="120" w:after="120"/>
        <w:rPr>
          <w:b w:val="0"/>
          <w:bCs w:val="0"/>
          <w:i/>
          <w:iCs/>
          <w:sz w:val="32"/>
          <w:szCs w:val="32"/>
        </w:rPr>
      </w:pPr>
    </w:p>
    <w:p w:rsidR="00934566" w:rsidRDefault="00934566">
      <w:pPr>
        <w:pStyle w:val="ab"/>
        <w:spacing w:before="120" w:after="120"/>
        <w:rPr>
          <w:b w:val="0"/>
          <w:bCs w:val="0"/>
          <w:i/>
          <w:iCs/>
          <w:sz w:val="32"/>
          <w:szCs w:val="32"/>
        </w:rPr>
      </w:pPr>
    </w:p>
    <w:p w:rsidR="00934566" w:rsidRDefault="00934566">
      <w:pPr>
        <w:pStyle w:val="ab"/>
        <w:spacing w:before="120" w:after="120"/>
        <w:rPr>
          <w:b w:val="0"/>
          <w:bCs w:val="0"/>
          <w:i/>
          <w:iCs/>
          <w:sz w:val="32"/>
          <w:szCs w:val="32"/>
        </w:rPr>
      </w:pPr>
    </w:p>
    <w:p w:rsidR="00934566" w:rsidRDefault="00934566">
      <w:pPr>
        <w:pStyle w:val="ab"/>
        <w:spacing w:before="120" w:after="120"/>
        <w:rPr>
          <w:b w:val="0"/>
          <w:bCs w:val="0"/>
          <w:i/>
          <w:iCs/>
          <w:sz w:val="32"/>
          <w:szCs w:val="32"/>
        </w:rPr>
      </w:pPr>
      <w:r>
        <w:rPr>
          <w:b w:val="0"/>
          <w:bCs w:val="0"/>
          <w:i/>
          <w:iCs/>
          <w:sz w:val="32"/>
          <w:szCs w:val="32"/>
        </w:rPr>
        <w:t xml:space="preserve">Денежный рынок и кривая LM </w:t>
      </w:r>
    </w:p>
    <w:p w:rsidR="00934566" w:rsidRDefault="00934566">
      <w:pPr>
        <w:pStyle w:val="a0"/>
      </w:pPr>
      <w:r>
        <w:t>Спрос на деньги (М/Р)</w:t>
      </w:r>
      <w:r>
        <w:rPr>
          <w:vertAlign w:val="superscript"/>
        </w:rPr>
        <w:t>d</w:t>
      </w:r>
      <w:r>
        <w:t xml:space="preserve"> зависит от реального дохода и номинальной ставки процента</w:t>
      </w:r>
    </w:p>
    <w:p w:rsidR="00934566" w:rsidRDefault="00934566">
      <w:pPr>
        <w:pStyle w:val="a0"/>
      </w:pPr>
    </w:p>
    <w:p w:rsidR="00934566" w:rsidRDefault="00934566">
      <w:pPr>
        <w:pStyle w:val="a0"/>
      </w:pPr>
      <w:r>
        <w:t>(M/P)</w:t>
      </w:r>
      <w:r>
        <w:rPr>
          <w:vertAlign w:val="superscript"/>
        </w:rPr>
        <w:t>d</w:t>
      </w:r>
      <w:r>
        <w:t xml:space="preserve"> = L (Y</w:t>
      </w:r>
      <w:r>
        <w:rPr>
          <w:vertAlign w:val="subscript"/>
        </w:rPr>
        <w:t>+</w:t>
      </w:r>
      <w:r>
        <w:t>,i</w:t>
      </w:r>
      <w:r>
        <w:rPr>
          <w:vertAlign w:val="subscript"/>
        </w:rPr>
        <w:t>-</w:t>
      </w:r>
      <w:r>
        <w:t>)</w:t>
      </w:r>
    </w:p>
    <w:p w:rsidR="00934566" w:rsidRDefault="00934566">
      <w:pPr>
        <w:pStyle w:val="a0"/>
      </w:pPr>
    </w:p>
    <w:p w:rsidR="00934566" w:rsidRDefault="00934566">
      <w:pPr>
        <w:pStyle w:val="a0"/>
      </w:pPr>
      <w:r>
        <w:t>Чтобы на денежном рынке установилось равновесие, необходимо равенство спроса на деньги и преложения денег (М/Р)</w:t>
      </w:r>
      <w:r>
        <w:rPr>
          <w:vertAlign w:val="superscript"/>
        </w:rPr>
        <w:t>s</w:t>
      </w:r>
      <w:r>
        <w:t>. Номинальное предложение денег М контролируется Центральным банком (ЦБ), уровень цен, согласно основной предпосылке, фиксирован. Поэтому при предложении отсутствия инфляционных ожиданий i = r.</w:t>
      </w:r>
    </w:p>
    <w:p w:rsidR="00934566" w:rsidRDefault="00114261">
      <w:pPr>
        <w:pStyle w:val="a0"/>
      </w:pPr>
      <w:r>
        <w:rPr>
          <w:noProof/>
        </w:rPr>
        <w:pict>
          <v:group id="_x0000_s1086" style="position:absolute;left:0;text-align:left;margin-left:14pt;margin-top:12.7pt;width:44.3pt;height:13.55pt;z-index:251672064" coordsize="20000,20000" o:allowincell="f">
            <v:rect id="_x0000_s1087" style="position:absolute;top:1328;width:20000;height:18672" filled="f" stroked="f" strokeweight=".5pt">
              <v:textbox inset="1pt,1pt,1pt,1pt">
                <w:txbxContent>
                  <w:p w:rsidR="00934566" w:rsidRDefault="00934566">
                    <w:pPr>
                      <w:ind w:firstLine="0"/>
                    </w:pPr>
                    <w:r>
                      <w:t>M/P</w:t>
                    </w:r>
                  </w:p>
                </w:txbxContent>
              </v:textbox>
            </v:rect>
            <v:line id="_x0000_s1088" style="position:absolute" from="4492,0" to="8916,73">
              <v:stroke startarrowwidth="narrow" startarrowlength="short" endarrowwidth="narrow" endarrowlength="short"/>
            </v:line>
          </v:group>
        </w:pict>
      </w:r>
      <w:r w:rsidR="00934566">
        <w:t>Следовательно, равновесие на денежном рынке описывается условием         = L (Y, r).</w:t>
      </w:r>
    </w:p>
    <w:p w:rsidR="00934566" w:rsidRDefault="00934566">
      <w:pPr>
        <w:pStyle w:val="a0"/>
      </w:pPr>
      <w:r>
        <w:t>При заданном предложении денег М и не изменяющихся ценях это условие может выполняться при различных комбинациях Y и r. Эту зависимость и описывает кривая LM, во всех точках которой спрос на деньги равен их предложению. Зависимость является положительной:</w:t>
      </w:r>
    </w:p>
    <w:p w:rsidR="00934566" w:rsidRDefault="00934566">
      <w:pPr>
        <w:pStyle w:val="a0"/>
      </w:pPr>
    </w:p>
    <w:p w:rsidR="00934566" w:rsidRDefault="00934566">
      <w:pPr>
        <w:pStyle w:val="a0"/>
      </w:pPr>
    </w:p>
    <w:p w:rsidR="00934566" w:rsidRDefault="00934566">
      <w:pPr>
        <w:pStyle w:val="a0"/>
      </w:pPr>
    </w:p>
    <w:p w:rsidR="00934566" w:rsidRDefault="00934566">
      <w:pPr>
        <w:pStyle w:val="a0"/>
      </w:pPr>
    </w:p>
    <w:p w:rsidR="00934566" w:rsidRDefault="00934566">
      <w:pPr>
        <w:pStyle w:val="a0"/>
      </w:pPr>
    </w:p>
    <w:p w:rsidR="00934566" w:rsidRDefault="00934566">
      <w:pPr>
        <w:pStyle w:val="ab"/>
        <w:spacing w:before="120" w:after="120"/>
        <w:rPr>
          <w:i/>
          <w:iCs/>
          <w:sz w:val="32"/>
          <w:szCs w:val="32"/>
        </w:rPr>
      </w:pPr>
    </w:p>
    <w:p w:rsidR="00934566" w:rsidRDefault="00114261">
      <w:pPr>
        <w:pStyle w:val="ab"/>
        <w:spacing w:before="120" w:after="120"/>
        <w:rPr>
          <w:i/>
          <w:iCs/>
          <w:sz w:val="32"/>
          <w:szCs w:val="32"/>
        </w:rPr>
      </w:pPr>
      <w:r>
        <w:rPr>
          <w:noProof/>
        </w:rPr>
        <w:pict>
          <v:group id="_x0000_s1089" style="position:absolute;left:0;text-align:left;margin-left:75.5pt;margin-top:-76.7pt;width:316.55pt;height:130.85pt;z-index:251671040" coordorigin="4" coordsize="19996,20004" o:allowincell="f">
            <v:rect id="_x0000_s1090" style="position:absolute;left:17628;top:871;width:2372;height:2064" filled="f" stroked="f" strokeweight=".5pt">
              <v:textbox inset="1pt,1pt,1pt,1pt">
                <w:txbxContent>
                  <w:p w:rsidR="00934566" w:rsidRDefault="00934566">
                    <w:pPr>
                      <w:ind w:firstLine="0"/>
                    </w:pPr>
                    <w:r>
                      <w:t>LM</w:t>
                    </w:r>
                  </w:p>
                </w:txbxContent>
              </v:textbox>
            </v:rect>
            <v:rect id="_x0000_s1091" style="position:absolute;left:9148;top:15;width:1377;height:2064" filled="f" stroked="f" strokeweight=".5pt">
              <v:textbox inset="1pt,1pt,1pt,1pt">
                <w:txbxContent>
                  <w:p w:rsidR="00934566" w:rsidRDefault="00934566">
                    <w:pPr>
                      <w:ind w:firstLine="0"/>
                    </w:pPr>
                    <w:r>
                      <w:t>r</w:t>
                    </w:r>
                  </w:p>
                </w:txbxContent>
              </v:textbox>
            </v:rect>
            <v:rect id="_x0000_s1092" style="position:absolute;left:9337;top:4708;width:1378;height:2653" filled="f" stroked="f" strokeweight=".5pt">
              <v:textbox inset="1pt,1pt,1pt,1pt">
                <w:txbxContent>
                  <w:p w:rsidR="00934566" w:rsidRDefault="00934566">
                    <w:pPr>
                      <w:ind w:firstLine="0"/>
                    </w:pPr>
                    <w:r>
                      <w:t>r</w:t>
                    </w:r>
                    <w:r>
                      <w:rPr>
                        <w:vertAlign w:val="subscript"/>
                      </w:rPr>
                      <w:t>2</w:t>
                    </w:r>
                  </w:p>
                </w:txbxContent>
              </v:textbox>
            </v:rect>
            <v:rect id="_x0000_s1093" style="position:absolute;left:7206;top:8974;width:3414;height:2064" filled="f" stroked="f" strokeweight=".5pt">
              <v:textbox inset="1pt,1pt,1pt,1pt">
                <w:txbxContent>
                  <w:p w:rsidR="00934566" w:rsidRDefault="00934566">
                    <w:pPr>
                      <w:ind w:firstLine="0"/>
                    </w:pPr>
                    <w:r>
                      <w:t>L (Y</w:t>
                    </w:r>
                    <w:r>
                      <w:rPr>
                        <w:vertAlign w:val="subscript"/>
                      </w:rPr>
                      <w:t>2</w:t>
                    </w:r>
                    <w:r>
                      <w:t>, r)</w:t>
                    </w:r>
                  </w:p>
                </w:txbxContent>
              </v:textbox>
            </v:rect>
            <v:rect id="_x0000_s1094" style="position:absolute;left:9385;top:10686;width:1377;height:2064" filled="f" stroked="f" strokeweight=".5pt">
              <v:textbox inset="1pt,1pt,1pt,1pt">
                <w:txbxContent>
                  <w:p w:rsidR="00934566" w:rsidRDefault="00934566">
                    <w:pPr>
                      <w:ind w:firstLine="0"/>
                    </w:pPr>
                    <w:r>
                      <w:t>r</w:t>
                    </w:r>
                    <w:r>
                      <w:rPr>
                        <w:vertAlign w:val="subscript"/>
                      </w:rPr>
                      <w:t>1</w:t>
                    </w:r>
                  </w:p>
                </w:txbxContent>
              </v:textbox>
            </v:rect>
            <v:line id="_x0000_s1095" style="position:absolute" from="1616,0" to="1619,16992">
              <v:stroke startarrow="block" startarrowwidth="narrow" startarrowlength="short" endarrowwidth="narrow" endarrowlength="short"/>
            </v:line>
            <v:line id="_x0000_s1096" style="position:absolute;flip:y" from="4932,229" to="4935,16992" strokeweight="1pt">
              <v:stroke startarrowwidth="narrow" startarrowlength="short" endarrowwidth="narrow" endarrowlength="short"/>
            </v:line>
            <v:line id="_x0000_s1097" style="position:absolute" from="10854,596" to="10857,17000">
              <v:stroke startarrow="block" startarrowwidth="narrow" startarrowlength="short" endarrowwidth="narrow" endarrowlength="short"/>
            </v:line>
            <v:group id="_x0000_s1098" style="position:absolute;left:1615;top:6879;width:16866;height:10113" coordorigin="1769,-634" coordsize="5622,1323">
              <v:line id="_x0000_s1099" style="position:absolute" from="6775,-618" to="6776,673" strokeweight=".5pt">
                <v:stroke dashstyle="1 1" startarrowwidth="narrow" startarrowlength="short" endarrowwidth="narrow" endarrowlength="short"/>
              </v:line>
              <v:line id="_x0000_s1100" style="position:absolute" from="2035,-634" to="6776,-633" strokeweight=".5pt">
                <v:stroke dashstyle="1 1" startarrowwidth="narrow" startarrowlength="short" endarrowwidth="narrow" endarrowlength="short"/>
              </v:line>
              <v:group id="_x0000_s1101" style="position:absolute;left:1769;top:115;width:5622;height:574" coordorigin="2019,115" coordsize="5341,574">
                <v:line id="_x0000_s1102" style="position:absolute" from="2019,688" to="4450,689">
                  <v:stroke startarrowwidth="narrow" startarrowlength="short" endarrow="block" endarrowwidth="narrow" endarrowlength="short"/>
                </v:line>
                <v:line id="_x0000_s1103" style="position:absolute" from="4929,672" to="7360,673">
                  <v:stroke startarrowwidth="narrow" startarrowlength="short" endarrow="block" endarrowwidth="narrow" endarrowlength="short"/>
                </v:line>
                <v:group id="_x0000_s1104" style="position:absolute;left:2020;top:115;width:4396;height:558" coordorigin="2020,115" coordsize="4396,558">
                  <v:line id="_x0000_s1105" style="position:absolute" from="6415,130" to="6416,673" strokeweight=".5pt">
                    <v:stroke dashstyle="1 1" startarrowwidth="narrow" startarrowlength="short" endarrowwidth="narrow" endarrowlength="short"/>
                  </v:line>
                  <v:line id="_x0000_s1106" style="position:absolute" from="2020,115" to="6416,116" strokeweight=".5pt">
                    <v:stroke dashstyle="1 1" startarrowwidth="narrow" startarrowlength="short" endarrowwidth="narrow" endarrowlength="short"/>
                  </v:line>
                </v:group>
              </v:group>
            </v:group>
            <v:rect id="_x0000_s1107" style="position:absolute;left:4;top:130;width:1377;height:2064" filled="f" stroked="f" strokeweight=".5pt">
              <v:textbox inset="1pt,1pt,1pt,1pt">
                <w:txbxContent>
                  <w:p w:rsidR="00934566" w:rsidRDefault="00934566">
                    <w:pPr>
                      <w:ind w:firstLine="0"/>
                    </w:pPr>
                    <w:r>
                      <w:t>r</w:t>
                    </w:r>
                  </w:p>
                </w:txbxContent>
              </v:textbox>
            </v:rect>
            <v:rect id="_x0000_s1108" style="position:absolute;left:51;top:6329;width:1377;height:2064" filled="f" stroked="f" strokeweight=".5pt">
              <v:textbox inset="1pt,1pt,1pt,1pt">
                <w:txbxContent>
                  <w:p w:rsidR="00934566" w:rsidRDefault="00934566">
                    <w:pPr>
                      <w:ind w:firstLine="0"/>
                    </w:pPr>
                    <w:r>
                      <w:t>r</w:t>
                    </w:r>
                    <w:r>
                      <w:rPr>
                        <w:vertAlign w:val="subscript"/>
                      </w:rPr>
                      <w:t>2</w:t>
                    </w:r>
                  </w:p>
                </w:txbxContent>
              </v:textbox>
            </v:rect>
            <v:rect id="_x0000_s1109" style="position:absolute;left:99;top:11840;width:1377;height:2064" filled="f" stroked="f" strokeweight=".5pt">
              <v:textbox inset="1pt,1pt,1pt,1pt">
                <w:txbxContent>
                  <w:p w:rsidR="00934566" w:rsidRDefault="00934566">
                    <w:pPr>
                      <w:ind w:firstLine="0"/>
                    </w:pPr>
                    <w:r>
                      <w:t>r</w:t>
                    </w:r>
                    <w:r>
                      <w:rPr>
                        <w:vertAlign w:val="subscript"/>
                      </w:rPr>
                      <w:t>1</w:t>
                    </w:r>
                  </w:p>
                </w:txbxContent>
              </v:textbox>
            </v:rect>
            <v:rect id="_x0000_s1110" style="position:absolute;left:7584;top:17596;width:2372;height:2064" filled="f" stroked="f" strokeweight=".5pt">
              <v:textbox inset="1pt,1pt,1pt,1pt">
                <w:txbxContent>
                  <w:p w:rsidR="00934566" w:rsidRDefault="00934566">
                    <w:pPr>
                      <w:ind w:firstLine="0"/>
                    </w:pPr>
                    <w:r>
                      <w:t>M/P</w:t>
                    </w:r>
                  </w:p>
                </w:txbxContent>
              </v:textbox>
            </v:rect>
            <v:rect id="_x0000_s1111" style="position:absolute;left:17912;top:17474;width:1377;height:2064" filled="f" stroked="f" strokeweight=".5pt">
              <v:textbox inset="1pt,1pt,1pt,1pt">
                <w:txbxContent>
                  <w:p w:rsidR="00934566" w:rsidRDefault="00934566">
                    <w:pPr>
                      <w:ind w:firstLine="0"/>
                    </w:pPr>
                    <w:r>
                      <w:t>Y</w:t>
                    </w:r>
                  </w:p>
                </w:txbxContent>
              </v:textbox>
            </v:rect>
            <v:rect id="_x0000_s1112" style="position:absolute;left:14833;top:17589;width:1377;height:2063" filled="f" stroked="f" strokeweight=".5pt">
              <v:textbox inset="1pt,1pt,1pt,1pt">
                <w:txbxContent>
                  <w:p w:rsidR="00934566" w:rsidRDefault="00934566">
                    <w:pPr>
                      <w:ind w:firstLine="0"/>
                    </w:pPr>
                    <w:r>
                      <w:t>Y</w:t>
                    </w:r>
                    <w:r>
                      <w:rPr>
                        <w:vertAlign w:val="subscript"/>
                      </w:rPr>
                      <w:t>1</w:t>
                    </w:r>
                  </w:p>
                </w:txbxContent>
              </v:textbox>
            </v:rect>
            <v:rect id="_x0000_s1113" style="position:absolute;left:16112;top:17581;width:1377;height:2064" filled="f" stroked="f" strokeweight=".5pt">
              <v:textbox inset="1pt,1pt,1pt,1pt">
                <w:txbxContent>
                  <w:p w:rsidR="00934566" w:rsidRDefault="00934566">
                    <w:pPr>
                      <w:ind w:firstLine="0"/>
                    </w:pPr>
                    <w:r>
                      <w:t>Y</w:t>
                    </w:r>
                    <w:r>
                      <w:rPr>
                        <w:vertAlign w:val="subscript"/>
                      </w:rPr>
                      <w:t>2</w:t>
                    </w:r>
                  </w:p>
                </w:txbxContent>
              </v:textbox>
            </v:rect>
            <v:rect id="_x0000_s1114" style="position:absolute;left:7300;top:13683;width:3414;height:2063" filled="f" stroked="f" strokeweight=".5pt">
              <v:textbox inset="1pt,1pt,1pt,1pt">
                <w:txbxContent>
                  <w:p w:rsidR="00934566" w:rsidRDefault="00934566">
                    <w:pPr>
                      <w:ind w:firstLine="0"/>
                    </w:pPr>
                    <w:r>
                      <w:t>L (Y</w:t>
                    </w:r>
                    <w:r>
                      <w:rPr>
                        <w:vertAlign w:val="subscript"/>
                      </w:rPr>
                      <w:t>1</w:t>
                    </w:r>
                    <w:r>
                      <w:t>, r)</w:t>
                    </w:r>
                  </w:p>
                </w:txbxContent>
              </v:textbox>
            </v:rect>
            <v:group id="_x0000_s1115" style="position:absolute;left:3841;top:17550;width:2372;height:2454" coordorigin="2725,762" coordsize="751,321">
              <v:rect id="_x0000_s1116" style="position:absolute;left:2725;top:813;width:751;height:270" filled="f" stroked="f" strokeweight=".5pt">
                <v:textbox inset="1pt,1pt,1pt,1pt">
                  <w:txbxContent>
                    <w:p w:rsidR="00934566" w:rsidRDefault="00934566">
                      <w:pPr>
                        <w:ind w:firstLine="0"/>
                      </w:pPr>
                      <w:r>
                        <w:t>M/P</w:t>
                      </w:r>
                    </w:p>
                  </w:txbxContent>
                </v:textbox>
              </v:rect>
              <v:line id="_x0000_s1117" style="position:absolute" from="2830,762" to="2996,763">
                <v:stroke startarrowwidth="narrow" startarrowlength="short" endarrowwidth="narrow" endarrowlength="short"/>
              </v:line>
            </v:group>
          </v:group>
        </w:pict>
      </w:r>
    </w:p>
    <w:p w:rsidR="00934566" w:rsidRDefault="00934566">
      <w:pPr>
        <w:pStyle w:val="ab"/>
        <w:spacing w:before="120" w:after="120"/>
        <w:rPr>
          <w:i/>
          <w:iCs/>
          <w:sz w:val="32"/>
          <w:szCs w:val="32"/>
        </w:rPr>
      </w:pPr>
    </w:p>
    <w:p w:rsidR="00934566" w:rsidRDefault="00934566">
      <w:pPr>
        <w:pStyle w:val="a0"/>
      </w:pPr>
      <w:r>
        <w:t>возрастание дохода приводит к возрастанию (сдвигу) спроса на деньги, это ведет к росту r (при заданном предложении денег).</w:t>
      </w:r>
    </w:p>
    <w:p w:rsidR="00934566" w:rsidRDefault="00934566">
      <w:pPr>
        <w:pStyle w:val="a0"/>
      </w:pPr>
      <w:r>
        <w:t>Проведение кредитно-денежной политики вызовет сдвиг кривой LM. Если ЦБ уменьшит предложение денег с M</w:t>
      </w:r>
      <w:r>
        <w:rPr>
          <w:vertAlign w:val="subscript"/>
        </w:rPr>
        <w:t>1</w:t>
      </w:r>
      <w:r>
        <w:t xml:space="preserve"> до М</w:t>
      </w:r>
      <w:r>
        <w:rPr>
          <w:vertAlign w:val="subscript"/>
        </w:rPr>
        <w:t>2</w:t>
      </w:r>
      <w:r>
        <w:t>, то ставка процента возрастет для каждого уровня дохода Y,  следовательно, кривая LM сдвинется вверх.</w:t>
      </w:r>
    </w:p>
    <w:p w:rsidR="00934566" w:rsidRDefault="00934566">
      <w:pPr>
        <w:pStyle w:val="a0"/>
      </w:pPr>
    </w:p>
    <w:p w:rsidR="00934566" w:rsidRDefault="00934566">
      <w:pPr>
        <w:pStyle w:val="a0"/>
      </w:pPr>
    </w:p>
    <w:p w:rsidR="00934566" w:rsidRDefault="00934566">
      <w:pPr>
        <w:pStyle w:val="a0"/>
      </w:pPr>
    </w:p>
    <w:p w:rsidR="00934566" w:rsidRDefault="00114261">
      <w:pPr>
        <w:pStyle w:val="a0"/>
      </w:pPr>
      <w:r>
        <w:rPr>
          <w:noProof/>
        </w:rPr>
        <w:pict>
          <v:group id="_x0000_s1118" style="position:absolute;left:0;text-align:left;margin-left:71pt;margin-top:11.2pt;width:336.05pt;height:136.6pt;z-index:251673088" coordsize="20019,20005" o:allowincell="f">
            <v:group id="_x0000_s1119" style="position:absolute;top:124;width:1388;height:13194" coordorigin="1420,241" coordsize="466,1802">
              <v:rect id="_x0000_s1120" style="position:absolute;left:1420;top:241;width:436;height:270" filled="f" stroked="f" strokeweight=".5pt">
                <v:textbox inset="1pt,1pt,1pt,1pt">
                  <w:txbxContent>
                    <w:p w:rsidR="00934566" w:rsidRDefault="00934566">
                      <w:pPr>
                        <w:ind w:firstLine="0"/>
                      </w:pPr>
                      <w:r>
                        <w:t>r</w:t>
                      </w:r>
                    </w:p>
                  </w:txbxContent>
                </v:textbox>
              </v:rect>
              <v:rect id="_x0000_s1121" style="position:absolute;left:1435;top:1052;width:436;height:270" filled="f" stroked="f" strokeweight=".5pt">
                <v:textbox inset="1pt,1pt,1pt,1pt">
                  <w:txbxContent>
                    <w:p w:rsidR="00934566" w:rsidRDefault="00934566">
                      <w:pPr>
                        <w:ind w:firstLine="0"/>
                      </w:pPr>
                      <w:r>
                        <w:t>r</w:t>
                      </w:r>
                      <w:r>
                        <w:rPr>
                          <w:vertAlign w:val="subscript"/>
                        </w:rPr>
                        <w:t>2</w:t>
                      </w:r>
                    </w:p>
                  </w:txbxContent>
                </v:textbox>
              </v:rect>
              <v:rect id="_x0000_s1122" style="position:absolute;left:1450;top:1773;width:436;height:270" filled="f" stroked="f" strokeweight=".5pt">
                <v:textbox inset="1pt,1pt,1pt,1pt">
                  <w:txbxContent>
                    <w:p w:rsidR="00934566" w:rsidRDefault="00934566">
                      <w:pPr>
                        <w:ind w:firstLine="0"/>
                      </w:pPr>
                      <w:r>
                        <w:t>r</w:t>
                      </w:r>
                      <w:r>
                        <w:rPr>
                          <w:vertAlign w:val="subscript"/>
                        </w:rPr>
                        <w:t>1</w:t>
                      </w:r>
                    </w:p>
                  </w:txbxContent>
                </v:textbox>
              </v:rect>
            </v:group>
            <v:group id="_x0000_s1123" style="position:absolute;left:1565;width:18454;height:20005" coordorigin="1946,224" coordsize="6195,2732">
              <v:rect id="_x0000_s1124" style="position:absolute;left:7390;top:248;width:751;height:270" filled="f" stroked="f" strokeweight=".5pt">
                <v:textbox inset="1pt,1pt,1pt,1pt">
                  <w:txbxContent>
                    <w:p w:rsidR="00934566" w:rsidRDefault="00934566">
                      <w:pPr>
                        <w:ind w:firstLine="0"/>
                      </w:pPr>
                      <w:r>
                        <w:t>LM</w:t>
                      </w:r>
                      <w:r>
                        <w:rPr>
                          <w:vertAlign w:val="subscript"/>
                        </w:rPr>
                        <w:t>2</w:t>
                      </w:r>
                    </w:p>
                  </w:txbxContent>
                </v:textbox>
              </v:rect>
              <v:rect id="_x0000_s1125" style="position:absolute;left:7180;top:744;width:751;height:270" filled="f" stroked="f" strokeweight=".5pt">
                <v:textbox inset="1pt,1pt,1pt,1pt">
                  <w:txbxContent>
                    <w:p w:rsidR="00934566" w:rsidRDefault="00934566">
                      <w:pPr>
                        <w:ind w:firstLine="0"/>
                      </w:pPr>
                      <w:r>
                        <w:t>LM</w:t>
                      </w:r>
                      <w:r>
                        <w:rPr>
                          <w:vertAlign w:val="subscript"/>
                        </w:rPr>
                        <w:t>1</w:t>
                      </w:r>
                    </w:p>
                  </w:txbxContent>
                </v:textbox>
              </v:rect>
              <v:rect id="_x0000_s1126" style="position:absolute;left:7105;top:2510;width:436;height:270" filled="f" stroked="f" strokeweight=".5pt">
                <v:textbox inset="1pt,1pt,1pt,1pt">
                  <w:txbxContent>
                    <w:p w:rsidR="00934566" w:rsidRDefault="00934566">
                      <w:pPr>
                        <w:ind w:firstLine="0"/>
                      </w:pPr>
                      <w:r>
                        <w:t>Y</w:t>
                      </w:r>
                    </w:p>
                  </w:txbxContent>
                </v:textbox>
              </v:rect>
              <v:rect id="_x0000_s1127" style="position:absolute;left:6130;top:2525;width:436;height:270" filled="f" stroked="f" strokeweight=".5pt">
                <v:textbox inset="1pt,1pt,1pt,1pt">
                  <w:txbxContent>
                    <w:p w:rsidR="00934566" w:rsidRDefault="00934566">
                      <w:pPr>
                        <w:ind w:firstLine="0"/>
                      </w:pPr>
                      <w:r>
                        <w:t>Y</w:t>
                      </w:r>
                      <w:r>
                        <w:rPr>
                          <w:vertAlign w:val="subscript"/>
                        </w:rPr>
                        <w:t>1</w:t>
                      </w:r>
                    </w:p>
                  </w:txbxContent>
                </v:textbox>
              </v:rect>
              <v:rect id="_x0000_s1128" style="position:absolute;left:5125;top:825;width:436;height:347" filled="f" stroked="f" strokeweight=".5pt">
                <v:textbox inset="1pt,1pt,1pt,1pt">
                  <w:txbxContent>
                    <w:p w:rsidR="00934566" w:rsidRDefault="00934566">
                      <w:pPr>
                        <w:ind w:firstLine="0"/>
                      </w:pPr>
                      <w:r>
                        <w:t>r</w:t>
                      </w:r>
                      <w:r>
                        <w:rPr>
                          <w:vertAlign w:val="subscript"/>
                        </w:rPr>
                        <w:t>2</w:t>
                      </w:r>
                    </w:p>
                  </w:txbxContent>
                </v:textbox>
              </v:rect>
              <v:rect id="_x0000_s1129" style="position:absolute;left:5110;top:1638;width:436;height:270" filled="f" stroked="f" strokeweight=".5pt">
                <v:textbox inset="1pt,1pt,1pt,1pt">
                  <w:txbxContent>
                    <w:p w:rsidR="00934566" w:rsidRDefault="00934566">
                      <w:pPr>
                        <w:ind w:firstLine="0"/>
                      </w:pPr>
                      <w:r>
                        <w:t>r</w:t>
                      </w:r>
                      <w:r>
                        <w:rPr>
                          <w:vertAlign w:val="subscript"/>
                        </w:rPr>
                        <w:t>1</w:t>
                      </w:r>
                    </w:p>
                  </w:txbxContent>
                </v:textbox>
              </v:rect>
              <v:rect id="_x0000_s1130" style="position:absolute;left:3430;top:2000;width:1081;height:270" filled="f" stroked="f" strokeweight=".5pt">
                <v:textbox inset="1pt,1pt,1pt,1pt">
                  <w:txbxContent>
                    <w:p w:rsidR="00934566" w:rsidRDefault="00934566">
                      <w:pPr>
                        <w:ind w:firstLine="0"/>
                      </w:pPr>
                      <w:r>
                        <w:t>L (Y</w:t>
                      </w:r>
                      <w:r>
                        <w:rPr>
                          <w:vertAlign w:val="subscript"/>
                        </w:rPr>
                        <w:t>1</w:t>
                      </w:r>
                      <w:r>
                        <w:t>, r)</w:t>
                      </w:r>
                    </w:p>
                  </w:txbxContent>
                </v:textbox>
              </v:rect>
              <v:group id="_x0000_s1131" style="position:absolute;left:2126;top:272;width:3435;height:2684" coordorigin="2125,272" coordsize="3435,2684">
                <v:rect id="_x0000_s1132" style="position:absolute;left:5124;top:272;width:436;height:270" filled="f" stroked="f" strokeweight=".5pt">
                  <v:textbox inset="1pt,1pt,1pt,1pt">
                    <w:txbxContent>
                      <w:p w:rsidR="00934566" w:rsidRDefault="00934566">
                        <w:pPr>
                          <w:ind w:firstLine="0"/>
                        </w:pPr>
                        <w:r>
                          <w:t>r</w:t>
                        </w:r>
                      </w:p>
                    </w:txbxContent>
                  </v:textbox>
                </v:rect>
                <v:rect id="_x0000_s1133" style="position:absolute;left:3880;top:2587;width:751;height:270" filled="f" stroked="f" strokeweight=".5pt">
                  <v:textbox inset="1pt,1pt,1pt,1pt">
                    <w:txbxContent>
                      <w:p w:rsidR="00934566" w:rsidRDefault="00934566">
                        <w:pPr>
                          <w:ind w:firstLine="0"/>
                        </w:pPr>
                        <w:r>
                          <w:t>M/P</w:t>
                        </w:r>
                      </w:p>
                    </w:txbxContent>
                  </v:textbox>
                </v:rect>
                <v:rect id="_x0000_s1134" style="position:absolute;left:2920;top:2557;width:856;height:399" filled="f" stroked="f" strokeweight=".5pt">
                  <v:textbox inset="1pt,1pt,1pt,1pt">
                    <w:txbxContent>
                      <w:p w:rsidR="00934566" w:rsidRDefault="00934566">
                        <w:pPr>
                          <w:ind w:firstLine="0"/>
                        </w:pPr>
                        <w:r>
                          <w:t>(M/P)</w:t>
                        </w:r>
                        <w:r>
                          <w:rPr>
                            <w:vertAlign w:val="subscript"/>
                          </w:rPr>
                          <w:t>1</w:t>
                        </w:r>
                      </w:p>
                    </w:txbxContent>
                  </v:textbox>
                </v:rect>
                <v:rect id="_x0000_s1135" style="position:absolute;left:2125;top:2557;width:856;height:399" filled="f" stroked="f" strokeweight=".5pt">
                  <v:textbox inset="1pt,1pt,1pt,1pt">
                    <w:txbxContent>
                      <w:p w:rsidR="00934566" w:rsidRDefault="00934566">
                        <w:pPr>
                          <w:ind w:firstLine="0"/>
                        </w:pPr>
                        <w:r>
                          <w:t>(M/P)</w:t>
                        </w:r>
                        <w:r>
                          <w:rPr>
                            <w:vertAlign w:val="subscript"/>
                          </w:rPr>
                          <w:t>2</w:t>
                        </w:r>
                      </w:p>
                    </w:txbxContent>
                  </v:textbox>
                </v:rect>
              </v:group>
              <v:line id="_x0000_s1136" style="position:absolute" from="1946,224" to="1947,2447">
                <v:stroke startarrow="block" startarrowwidth="narrow" startarrowlength="short" endarrowwidth="narrow" endarrowlength="short"/>
              </v:line>
              <v:line id="_x0000_s1137" style="position:absolute;flip:y" from="3221,254" to="3222,2447" strokeweight="1pt">
                <v:stroke startarrowwidth="narrow" startarrowlength="short" endarrowwidth="narrow" endarrowlength="short"/>
              </v:line>
              <v:line id="_x0000_s1138" style="position:absolute" from="5605,332" to="5606,2478">
                <v:stroke startarrow="block" startarrowwidth="narrow" startarrowlength="short" endarrowwidth="narrow" endarrowlength="short"/>
              </v:line>
              <v:line id="_x0000_s1139" style="position:absolute" from="1961,1139" to="6356,1141" strokeweight=".5pt">
                <v:stroke dashstyle="1 1" startarrowwidth="narrow" startarrowlength="short" endarrowwidth="narrow" endarrowlength="short"/>
              </v:line>
              <v:line id="_x0000_s1140" style="position:absolute" from="1946,2446" to="4377,2447">
                <v:stroke startarrowwidth="narrow" startarrowlength="short" endarrow="block" endarrowwidth="narrow" endarrowlength="short"/>
              </v:line>
              <v:line id="_x0000_s1141" style="position:absolute" from="5620,2430" to="7286,2431">
                <v:stroke startarrowwidth="narrow" startarrowlength="short" endarrow="block" endarrowwidth="narrow" endarrowlength="short"/>
              </v:line>
              <v:line id="_x0000_s1142" style="position:absolute" from="1946,1873" to="6341,1874" strokeweight=".5pt">
                <v:stroke dashstyle="1 1" startarrowwidth="narrow" startarrowlength="short" endarrowwidth="narrow" endarrowlength="short"/>
              </v:line>
              <v:line id="_x0000_s1143" style="position:absolute;flip:y" from="2261,239" to="2262,2432" strokeweight="1pt">
                <v:stroke startarrowwidth="narrow" startarrowlength="short" endarrowwidth="narrow" endarrowlength="short"/>
              </v:line>
              <v:line id="_x0000_s1144" style="position:absolute" from="2321,690" to="3162,691" strokeweight="1pt">
                <v:stroke startarrow="open" startarrowwidth="narrow" startarrowlength="short" endarrowwidth="narrow" endarrowlength="short"/>
              </v:line>
              <v:group id="_x0000_s1145" style="position:absolute;left:6340;top:1140;width:1;height:1292" coordorigin="6340,1140" coordsize="1,1292">
                <v:line id="_x0000_s1146" style="position:absolute" from="6340,1889" to="6341,2432" strokeweight=".5pt">
                  <v:stroke dashstyle="1 1" startarrowwidth="narrow" startarrowlength="short" endarrowwidth="narrow" endarrowlength="short"/>
                </v:line>
                <v:line id="_x0000_s1147" style="position:absolute" from="6340,1140" to="6341,1876" strokeweight=".5pt">
                  <v:stroke dashstyle="1 1" startarrowwidth="narrow" startarrowlength="short" endarrowwidth="narrow" endarrowlength="short"/>
                </v:line>
              </v:group>
            </v:group>
          </v:group>
        </w:pict>
      </w:r>
    </w:p>
    <w:p w:rsidR="00934566" w:rsidRDefault="00934566">
      <w:pPr>
        <w:pStyle w:val="a0"/>
      </w:pPr>
    </w:p>
    <w:p w:rsidR="00934566" w:rsidRDefault="00934566">
      <w:pPr>
        <w:pStyle w:val="a0"/>
      </w:pPr>
    </w:p>
    <w:p w:rsidR="00934566" w:rsidRDefault="00934566">
      <w:pPr>
        <w:pStyle w:val="a0"/>
      </w:pPr>
    </w:p>
    <w:p w:rsidR="00934566" w:rsidRDefault="00934566">
      <w:pPr>
        <w:pStyle w:val="a0"/>
      </w:pPr>
    </w:p>
    <w:p w:rsidR="00934566" w:rsidRDefault="00934566">
      <w:pPr>
        <w:pStyle w:val="a0"/>
      </w:pPr>
    </w:p>
    <w:p w:rsidR="00934566" w:rsidRDefault="00934566">
      <w:pPr>
        <w:pStyle w:val="ab"/>
        <w:spacing w:before="120" w:after="120"/>
        <w:rPr>
          <w:i/>
          <w:iCs/>
          <w:sz w:val="32"/>
          <w:szCs w:val="32"/>
        </w:rPr>
      </w:pPr>
    </w:p>
    <w:p w:rsidR="00934566" w:rsidRDefault="00934566">
      <w:pPr>
        <w:pStyle w:val="ab"/>
        <w:spacing w:before="120" w:after="120"/>
        <w:rPr>
          <w:i/>
          <w:iCs/>
          <w:sz w:val="32"/>
          <w:szCs w:val="32"/>
        </w:rPr>
      </w:pPr>
    </w:p>
    <w:p w:rsidR="00934566" w:rsidRDefault="00934566">
      <w:pPr>
        <w:pStyle w:val="a0"/>
      </w:pPr>
    </w:p>
    <w:p w:rsidR="00934566" w:rsidRDefault="00934566">
      <w:pPr>
        <w:pStyle w:val="a0"/>
      </w:pPr>
      <w:r>
        <w:t>Увеличение уровня цен Р при постоянном предложении денег будет эквивалентно уменьшению предложения реального запаса денежных средств, что при</w:t>
      </w:r>
      <w:r>
        <w:lastRenderedPageBreak/>
        <w:t>ведет к увеличению равновесной ставки процента r для каждого равновесного уровня дохода Y и, следовательно, к сдвигу кривой LM вверх.</w:t>
      </w:r>
    </w:p>
    <w:p w:rsidR="00934566" w:rsidRDefault="00934566">
      <w:pPr>
        <w:pStyle w:val="a0"/>
      </w:pPr>
      <w:r>
        <w:t xml:space="preserve">В линейном варианте модели IS-LM предполагается, что спрос на деньги имеет вид </w:t>
      </w:r>
    </w:p>
    <w:p w:rsidR="00934566" w:rsidRDefault="00934566">
      <w:pPr>
        <w:pStyle w:val="a0"/>
      </w:pPr>
    </w:p>
    <w:p w:rsidR="00934566" w:rsidRDefault="00934566">
      <w:pPr>
        <w:pStyle w:val="a0"/>
      </w:pPr>
      <w:r>
        <w:t>L (Y, r) = eY - fr,</w:t>
      </w:r>
    </w:p>
    <w:p w:rsidR="00934566" w:rsidRDefault="00934566">
      <w:pPr>
        <w:pStyle w:val="a0"/>
      </w:pPr>
      <w:r>
        <w:t xml:space="preserve">где e,f - коэффициеты чувствительности спроса на деньги к доходу и ставке процента соответственно; e </w:t>
      </w:r>
      <w:r>
        <w:sym w:font="Symbol" w:char="F03E"/>
      </w:r>
      <w:r>
        <w:t xml:space="preserve"> 0, f </w:t>
      </w:r>
      <w:r>
        <w:sym w:font="Symbol" w:char="F03E"/>
      </w:r>
      <w:r>
        <w:t xml:space="preserve"> 0</w:t>
      </w:r>
    </w:p>
    <w:p w:rsidR="00934566" w:rsidRDefault="00934566">
      <w:pPr>
        <w:pStyle w:val="a0"/>
      </w:pPr>
    </w:p>
    <w:p w:rsidR="00934566" w:rsidRDefault="00934566">
      <w:pPr>
        <w:pStyle w:val="a0"/>
      </w:pPr>
      <w:r>
        <w:t>M/P = eY - fr</w:t>
      </w:r>
    </w:p>
    <w:p w:rsidR="00934566" w:rsidRDefault="00934566">
      <w:pPr>
        <w:pStyle w:val="a0"/>
      </w:pPr>
    </w:p>
    <w:p w:rsidR="00934566" w:rsidRDefault="00934566">
      <w:pPr>
        <w:pStyle w:val="a0"/>
      </w:pPr>
      <w:r>
        <w:t>Отсюда LM является прямой линией и как зависимость Y (r) имеет вид</w:t>
      </w:r>
    </w:p>
    <w:p w:rsidR="00934566" w:rsidRDefault="00934566">
      <w:pPr>
        <w:pStyle w:val="a0"/>
      </w:pPr>
    </w:p>
    <w:p w:rsidR="00934566" w:rsidRDefault="00934566">
      <w:pPr>
        <w:pStyle w:val="a0"/>
      </w:pPr>
      <w:r>
        <w:t>Y = (f/e)r + (M/P)/e,</w:t>
      </w:r>
    </w:p>
    <w:p w:rsidR="00934566" w:rsidRDefault="00934566">
      <w:pPr>
        <w:pStyle w:val="a0"/>
      </w:pPr>
    </w:p>
    <w:p w:rsidR="00934566" w:rsidRDefault="00934566">
      <w:pPr>
        <w:pStyle w:val="a0"/>
      </w:pPr>
      <w:r>
        <w:t>а как зависимость  r (Y)</w:t>
      </w:r>
    </w:p>
    <w:p w:rsidR="00934566" w:rsidRDefault="00934566">
      <w:pPr>
        <w:pStyle w:val="a0"/>
      </w:pPr>
    </w:p>
    <w:p w:rsidR="00934566" w:rsidRDefault="00934566">
      <w:pPr>
        <w:pStyle w:val="a0"/>
      </w:pPr>
      <w:r>
        <w:t>r = (e/f)Y - (M/P)/f</w:t>
      </w:r>
    </w:p>
    <w:p w:rsidR="00934566" w:rsidRDefault="00934566">
      <w:pPr>
        <w:pStyle w:val="a0"/>
      </w:pPr>
    </w:p>
    <w:p w:rsidR="00934566" w:rsidRDefault="00934566">
      <w:pPr>
        <w:pStyle w:val="a0"/>
      </w:pPr>
      <w:r>
        <w:t>Изменение парамеров модели e, f приводит к изменению наклона LM, а изменение М и Р сдвигает LM на величину -  (М/Р)/f по вертикали и  (M/P)/e по горизонтали.</w:t>
      </w:r>
    </w:p>
    <w:p w:rsidR="00934566" w:rsidRDefault="00934566">
      <w:pPr>
        <w:pStyle w:val="a0"/>
      </w:pPr>
    </w:p>
    <w:p w:rsidR="00934566" w:rsidRDefault="00934566">
      <w:pPr>
        <w:pStyle w:val="ab"/>
        <w:rPr>
          <w:b w:val="0"/>
          <w:bCs w:val="0"/>
          <w:i/>
          <w:iCs/>
          <w:sz w:val="32"/>
          <w:szCs w:val="32"/>
        </w:rPr>
      </w:pPr>
      <w:r>
        <w:rPr>
          <w:b w:val="0"/>
          <w:bCs w:val="0"/>
          <w:i/>
          <w:iCs/>
          <w:sz w:val="32"/>
          <w:szCs w:val="32"/>
        </w:rPr>
        <w:t>Краткосрочное равновесие</w:t>
      </w:r>
    </w:p>
    <w:p w:rsidR="00934566" w:rsidRDefault="00934566">
      <w:pPr>
        <w:pStyle w:val="ab"/>
        <w:rPr>
          <w:b w:val="0"/>
          <w:bCs w:val="0"/>
          <w:i/>
          <w:iCs/>
          <w:sz w:val="32"/>
          <w:szCs w:val="32"/>
        </w:rPr>
      </w:pPr>
    </w:p>
    <w:p w:rsidR="00934566" w:rsidRDefault="00934566">
      <w:pPr>
        <w:pStyle w:val="a0"/>
      </w:pPr>
      <w:r>
        <w:t xml:space="preserve">Краткосрочное равновесие достигается в точке пересечения кривых IS и LM </w:t>
      </w:r>
    </w:p>
    <w:p w:rsidR="00934566" w:rsidRDefault="00934566">
      <w:pPr>
        <w:pStyle w:val="a0"/>
      </w:pPr>
    </w:p>
    <w:p w:rsidR="00934566" w:rsidRDefault="00114261">
      <w:pPr>
        <w:pStyle w:val="a0"/>
      </w:pPr>
      <w:r>
        <w:rPr>
          <w:noProof/>
        </w:rPr>
        <w:pict>
          <v:rect id="_x0000_s1148" style="position:absolute;left:0;text-align:left;margin-left:276.5pt;margin-top:-.1pt;width:36.8pt;height:12.75pt;z-index:251668992" o:allowincell="f" filled="f" stroked="f" strokeweight=".5pt">
            <v:textbox inset="1pt,1pt,1pt,1pt">
              <w:txbxContent>
                <w:p w:rsidR="00934566" w:rsidRDefault="00934566">
                  <w:pPr>
                    <w:ind w:firstLine="0"/>
                  </w:pPr>
                  <w:r>
                    <w:t>LM</w:t>
                  </w:r>
                </w:p>
              </w:txbxContent>
            </v:textbox>
          </v:rect>
        </w:pict>
      </w:r>
      <w:r>
        <w:rPr>
          <w:noProof/>
        </w:rPr>
        <w:pict>
          <v:rect id="_x0000_s1149" style="position:absolute;left:0;text-align:left;margin-left:123.5pt;margin-top:11.15pt;width:24.05pt;height:18.05pt;z-index:251662848" o:allowincell="f" filled="f" stroked="f" strokeweight=".5pt">
            <v:textbox inset="1pt,1pt,1pt,1pt">
              <w:txbxContent>
                <w:p w:rsidR="00934566" w:rsidRDefault="00934566">
                  <w:pPr>
                    <w:ind w:firstLine="0"/>
                  </w:pPr>
                  <w:r>
                    <w:t>r</w:t>
                  </w:r>
                </w:p>
              </w:txbxContent>
            </v:textbox>
          </v:rect>
        </w:pict>
      </w:r>
    </w:p>
    <w:p w:rsidR="00934566" w:rsidRDefault="00114261">
      <w:pPr>
        <w:pStyle w:val="a0"/>
      </w:pPr>
      <w:r>
        <w:rPr>
          <w:noProof/>
        </w:rPr>
        <w:pict>
          <v:line id="_x0000_s1150" style="position:absolute;left:0;text-align:left;z-index:251653632" from="150.5pt,2.4pt" to="150.55pt,120.2pt" o:allowincell="f">
            <v:stroke startarrow="block" startarrowwidth="narrow" startarrowlength="short" endarrowwidth="narrow" endarrowlength="short"/>
          </v:line>
        </w:pict>
      </w:r>
    </w:p>
    <w:p w:rsidR="00934566" w:rsidRDefault="00934566">
      <w:pPr>
        <w:pStyle w:val="a0"/>
      </w:pPr>
    </w:p>
    <w:p w:rsidR="00934566" w:rsidRDefault="00934566">
      <w:pPr>
        <w:pStyle w:val="a0"/>
      </w:pPr>
    </w:p>
    <w:p w:rsidR="00934566" w:rsidRDefault="00934566">
      <w:pPr>
        <w:pStyle w:val="a0"/>
      </w:pPr>
    </w:p>
    <w:p w:rsidR="00934566" w:rsidRDefault="00114261">
      <w:pPr>
        <w:pStyle w:val="a0"/>
      </w:pPr>
      <w:r>
        <w:rPr>
          <w:noProof/>
        </w:rPr>
        <w:pict>
          <v:rect id="_x0000_s1151" style="position:absolute;left:0;text-align:left;margin-left:123.5pt;margin-top:.7pt;width:24.05pt;height:18.05pt;z-index:251663872" o:allowincell="f" filled="f" stroked="f" strokeweight=".5pt">
            <v:textbox inset="1pt,1pt,1pt,1pt">
              <w:txbxContent>
                <w:p w:rsidR="00934566" w:rsidRDefault="00934566">
                  <w:pPr>
                    <w:ind w:firstLine="0"/>
                  </w:pPr>
                  <w:r>
                    <w:t>r</w:t>
                  </w:r>
                  <w:r>
                    <w:rPr>
                      <w:vertAlign w:val="superscript"/>
                    </w:rPr>
                    <w:t>*</w:t>
                  </w:r>
                </w:p>
              </w:txbxContent>
            </v:textbox>
          </v:rect>
        </w:pict>
      </w:r>
      <w:r>
        <w:rPr>
          <w:noProof/>
        </w:rPr>
        <w:pict>
          <v:line id="_x0000_s1152" style="position:absolute;left:0;text-align:left;z-index:251660800" from="239pt,11.1pt" to="239.05pt,67.4pt" o:allowincell="f" strokeweight=".5pt">
            <v:stroke dashstyle="1 1" startarrowwidth="narrow" startarrowlength="short" endarrowwidth="narrow" endarrowlength="short"/>
          </v:line>
        </w:pict>
      </w:r>
      <w:r>
        <w:rPr>
          <w:noProof/>
        </w:rPr>
        <w:pict>
          <v:line id="_x0000_s1153" style="position:absolute;left:0;text-align:left;z-index:251659776" from="149.75pt,11.1pt" to="239.05pt,11.15pt" o:allowincell="f" strokeweight=".5pt">
            <v:stroke dashstyle="1 1" startarrowwidth="narrow" startarrowlength="short" endarrowwidth="narrow" endarrowlength="short"/>
          </v:line>
        </w:pict>
      </w:r>
    </w:p>
    <w:p w:rsidR="00934566" w:rsidRDefault="00114261">
      <w:pPr>
        <w:pStyle w:val="a0"/>
      </w:pPr>
      <w:r>
        <w:rPr>
          <w:noProof/>
        </w:rPr>
        <w:pict>
          <v:rect id="_x0000_s1154" style="position:absolute;left:0;text-align:left;margin-left:284pt;margin-top:11.45pt;width:36.8pt;height:12.75pt;z-index:251670016" o:allowincell="f" filled="f" stroked="f" strokeweight=".5pt">
            <v:textbox inset="1pt,1pt,1pt,1pt">
              <w:txbxContent>
                <w:p w:rsidR="00934566" w:rsidRDefault="00934566">
                  <w:pPr>
                    <w:ind w:firstLine="0"/>
                  </w:pPr>
                  <w:r>
                    <w:t>IS</w:t>
                  </w:r>
                </w:p>
              </w:txbxContent>
            </v:textbox>
          </v:rect>
        </w:pict>
      </w:r>
    </w:p>
    <w:p w:rsidR="00934566" w:rsidRDefault="00934566">
      <w:pPr>
        <w:pStyle w:val="a0"/>
      </w:pPr>
    </w:p>
    <w:p w:rsidR="00934566" w:rsidRDefault="00934566">
      <w:pPr>
        <w:pStyle w:val="a0"/>
      </w:pPr>
    </w:p>
    <w:p w:rsidR="00934566" w:rsidRDefault="00114261">
      <w:pPr>
        <w:pStyle w:val="ab"/>
        <w:spacing w:before="120" w:after="120"/>
        <w:rPr>
          <w:i/>
          <w:iCs/>
          <w:sz w:val="32"/>
          <w:szCs w:val="32"/>
        </w:rPr>
      </w:pPr>
      <w:r>
        <w:rPr>
          <w:noProof/>
        </w:rPr>
        <w:pict>
          <v:rect id="_x0000_s1155" style="position:absolute;left:0;text-align:left;margin-left:313.25pt;margin-top:17.7pt;width:24.05pt;height:18.05pt;z-index:251664896" o:allowincell="f" filled="f" stroked="f" strokeweight=".5pt">
            <v:textbox inset="1pt,1pt,1pt,1pt">
              <w:txbxContent>
                <w:p w:rsidR="00934566" w:rsidRDefault="00934566">
                  <w:pPr>
                    <w:ind w:firstLine="0"/>
                  </w:pPr>
                  <w:r>
                    <w:t>Y</w:t>
                  </w:r>
                </w:p>
              </w:txbxContent>
            </v:textbox>
          </v:rect>
        </w:pict>
      </w:r>
      <w:r>
        <w:rPr>
          <w:noProof/>
        </w:rPr>
        <w:pict>
          <v:rect id="_x0000_s1156" style="position:absolute;left:0;text-align:left;margin-left:230.75pt;margin-top:16.95pt;width:24.05pt;height:18.05pt;z-index:251665920" o:allowincell="f" filled="f" stroked="f" strokeweight=".5pt">
            <v:textbox inset="1pt,1pt,1pt,1pt">
              <w:txbxContent>
                <w:p w:rsidR="00934566" w:rsidRDefault="00934566">
                  <w:pPr>
                    <w:ind w:firstLine="0"/>
                  </w:pPr>
                  <w:r>
                    <w:t>Y</w:t>
                  </w:r>
                  <w:r>
                    <w:rPr>
                      <w:vertAlign w:val="superscript"/>
                    </w:rPr>
                    <w:t>*</w:t>
                  </w:r>
                </w:p>
              </w:txbxContent>
            </v:textbox>
          </v:rect>
        </w:pict>
      </w:r>
      <w:r>
        <w:rPr>
          <w:noProof/>
        </w:rPr>
        <w:pict>
          <v:line id="_x0000_s1157" style="position:absolute;left:0;text-align:left;z-index:251657728" from="151.25pt,14.55pt" to="327.55pt,14.6pt" o:allowincell="f">
            <v:stroke startarrowwidth="narrow" startarrowlength="short" endarrow="block" endarrowwidth="narrow" endarrowlength="short"/>
          </v:line>
        </w:pict>
      </w:r>
    </w:p>
    <w:p w:rsidR="00934566" w:rsidRDefault="00934566">
      <w:pPr>
        <w:pStyle w:val="a0"/>
      </w:pPr>
      <w:r>
        <w:t>т.е. при такой комбинации r и Y, при которой одновременно находятся в равновеси рынок товаров и денежный рынок:</w:t>
      </w:r>
    </w:p>
    <w:p w:rsidR="00934566" w:rsidRDefault="00934566">
      <w:pPr>
        <w:pStyle w:val="a0"/>
      </w:pPr>
    </w:p>
    <w:p w:rsidR="00934566" w:rsidRPr="002013CF" w:rsidRDefault="00934566">
      <w:pPr>
        <w:pStyle w:val="a0"/>
        <w:rPr>
          <w:lang w:val="en-US"/>
        </w:rPr>
      </w:pPr>
      <w:r w:rsidRPr="002013CF">
        <w:rPr>
          <w:lang w:val="en-US"/>
        </w:rPr>
        <w:t>IS: Y = f (Y - T) + I(r) + G</w:t>
      </w:r>
    </w:p>
    <w:p w:rsidR="00934566" w:rsidRPr="002013CF" w:rsidRDefault="00934566">
      <w:pPr>
        <w:pStyle w:val="a0"/>
        <w:rPr>
          <w:lang w:val="en-US"/>
        </w:rPr>
      </w:pPr>
      <w:r w:rsidRPr="002013CF">
        <w:rPr>
          <w:lang w:val="en-US"/>
        </w:rPr>
        <w:t>LM: M/P = L (Y, r)</w:t>
      </w:r>
    </w:p>
    <w:p w:rsidR="00934566" w:rsidRPr="002013CF" w:rsidRDefault="00934566">
      <w:pPr>
        <w:pStyle w:val="a0"/>
        <w:rPr>
          <w:lang w:val="en-US"/>
        </w:rPr>
      </w:pPr>
    </w:p>
    <w:p w:rsidR="00934566" w:rsidRPr="002013CF" w:rsidRDefault="00934566">
      <w:pPr>
        <w:pStyle w:val="ab"/>
        <w:spacing w:before="120" w:after="120"/>
        <w:rPr>
          <w:i/>
          <w:iCs/>
          <w:sz w:val="32"/>
          <w:szCs w:val="32"/>
          <w:lang w:val="en-US"/>
        </w:rPr>
      </w:pPr>
    </w:p>
    <w:p w:rsidR="00934566" w:rsidRPr="002013CF" w:rsidRDefault="00934566">
      <w:pPr>
        <w:pStyle w:val="ab"/>
        <w:spacing w:before="120" w:after="120"/>
        <w:rPr>
          <w:i/>
          <w:iCs/>
          <w:sz w:val="32"/>
          <w:szCs w:val="32"/>
          <w:lang w:val="en-US"/>
        </w:rPr>
      </w:pPr>
    </w:p>
    <w:p w:rsidR="00934566" w:rsidRDefault="00934566">
      <w:pPr>
        <w:pStyle w:val="ab"/>
        <w:spacing w:before="120" w:after="120"/>
        <w:rPr>
          <w:i/>
          <w:iCs/>
          <w:sz w:val="32"/>
          <w:szCs w:val="32"/>
        </w:rPr>
      </w:pPr>
      <w:r>
        <w:rPr>
          <w:i/>
          <w:iCs/>
          <w:sz w:val="32"/>
          <w:szCs w:val="32"/>
        </w:rPr>
        <w:t>Заключение</w:t>
      </w:r>
      <w:bookmarkEnd w:id="94"/>
    </w:p>
    <w:p w:rsidR="00934566" w:rsidRDefault="00934566">
      <w:pPr>
        <w:pStyle w:val="a0"/>
        <w:spacing w:before="120" w:after="120"/>
      </w:pPr>
      <w:r>
        <w:t xml:space="preserve">Анализ денежного рынка показывает, как денежно-кредитная политика правительства влияет на номинальный обменный курс. Значительный рост предложения денег ведет к высоким темпам инфляции. Одним из последствий высокой инфляции является обесценение валюты: высокая </w:t>
      </w:r>
      <w:r>
        <w:sym w:font="Symbol" w:char="F070"/>
      </w:r>
      <w:r>
        <w:t xml:space="preserve"> означает падающий е. Другими словами, точно так же, как увеличение количества денег ведет к повышению цен на товары в денежном выражении, оно ведет и к повышению цены иностранной валюты, выраженной в национальной валюте.</w:t>
      </w:r>
    </w:p>
    <w:p w:rsidR="00934566" w:rsidRDefault="00934566">
      <w:pPr>
        <w:pStyle w:val="a0"/>
        <w:spacing w:before="120" w:after="120"/>
      </w:pPr>
    </w:p>
    <w:p w:rsidR="00934566" w:rsidRDefault="00934566">
      <w:pPr>
        <w:pStyle w:val="ab"/>
        <w:spacing w:before="120" w:after="120"/>
        <w:rPr>
          <w:i/>
          <w:iCs/>
          <w:sz w:val="32"/>
          <w:szCs w:val="32"/>
        </w:rPr>
      </w:pPr>
    </w:p>
    <w:p w:rsidR="00934566" w:rsidRDefault="002013CF">
      <w:pPr>
        <w:pStyle w:val="ab"/>
        <w:spacing w:before="120" w:after="120"/>
        <w:rPr>
          <w:i/>
          <w:iCs/>
          <w:sz w:val="32"/>
          <w:szCs w:val="32"/>
        </w:rPr>
      </w:pPr>
      <w:bookmarkStart w:id="97" w:name="_Toc466781379"/>
      <w:r>
        <w:rPr>
          <w:i/>
          <w:iCs/>
          <w:sz w:val="32"/>
          <w:szCs w:val="32"/>
        </w:rPr>
        <w:br w:type="page"/>
      </w:r>
      <w:r w:rsidR="00934566">
        <w:rPr>
          <w:i/>
          <w:iCs/>
          <w:sz w:val="32"/>
          <w:szCs w:val="32"/>
        </w:rPr>
        <w:t>Список использованной литературы</w:t>
      </w:r>
      <w:bookmarkEnd w:id="95"/>
      <w:bookmarkEnd w:id="96"/>
      <w:bookmarkEnd w:id="97"/>
    </w:p>
    <w:p w:rsidR="00934566" w:rsidRDefault="00934566">
      <w:pPr>
        <w:pStyle w:val="ab"/>
        <w:spacing w:before="120" w:after="120"/>
        <w:rPr>
          <w:i/>
          <w:iCs/>
          <w:sz w:val="32"/>
          <w:szCs w:val="32"/>
        </w:rPr>
      </w:pPr>
    </w:p>
    <w:p w:rsidR="00934566" w:rsidRDefault="00934566" w:rsidP="00934566">
      <w:pPr>
        <w:pStyle w:val="a0"/>
        <w:numPr>
          <w:ilvl w:val="0"/>
          <w:numId w:val="2"/>
        </w:numPr>
        <w:spacing w:before="120" w:after="120"/>
        <w:ind w:left="715" w:hanging="284"/>
      </w:pPr>
      <w:r>
        <w:t>Микро-, макроэкономика. Практикум./ Под общ. ред. Ю.А. Огибина. — Спб.: “Литера плюс”, “Санкт-Петербург оркестр”, 1994. — 432 с.</w:t>
      </w:r>
    </w:p>
    <w:p w:rsidR="00934566" w:rsidRDefault="00934566" w:rsidP="00934566">
      <w:pPr>
        <w:pStyle w:val="a0"/>
        <w:numPr>
          <w:ilvl w:val="0"/>
          <w:numId w:val="2"/>
        </w:numPr>
        <w:spacing w:before="120" w:after="120"/>
        <w:ind w:left="715" w:hanging="284"/>
      </w:pPr>
      <w:r>
        <w:t>Баликоев “Общая экономическая теория: Учебное пособие для технических вузов”. Новосиб. Ун-т; Новосиб. гос. акад. стр-ва. Новосибирск, 1994.</w:t>
      </w:r>
    </w:p>
    <w:p w:rsidR="00934566" w:rsidRDefault="00934566" w:rsidP="00934566">
      <w:pPr>
        <w:pStyle w:val="a0"/>
        <w:numPr>
          <w:ilvl w:val="0"/>
          <w:numId w:val="2"/>
        </w:numPr>
        <w:spacing w:before="120" w:after="120"/>
        <w:ind w:left="715" w:hanging="284"/>
      </w:pPr>
      <w:r>
        <w:t>Липсиц  Игорь  Владимирович  “Экономика  без тайн”, “Дело ЛТД” — “Вита-Пресс”, Москва, 1994.</w:t>
      </w:r>
    </w:p>
    <w:p w:rsidR="00934566" w:rsidRDefault="00934566" w:rsidP="00934566">
      <w:pPr>
        <w:pStyle w:val="a0"/>
        <w:numPr>
          <w:ilvl w:val="0"/>
          <w:numId w:val="2"/>
        </w:numPr>
        <w:spacing w:before="120" w:after="120"/>
        <w:ind w:left="715" w:hanging="284"/>
      </w:pPr>
      <w:r>
        <w:t>Мэнкью Н.Г.  Мкроэкономика. Пер. с англ. — М.: Изд-во МГУ, 1994, — 736 с.</w:t>
      </w:r>
    </w:p>
    <w:p w:rsidR="00934566" w:rsidRDefault="00934566" w:rsidP="00934566">
      <w:pPr>
        <w:pStyle w:val="a0"/>
        <w:numPr>
          <w:ilvl w:val="0"/>
          <w:numId w:val="2"/>
        </w:numPr>
        <w:spacing w:before="120" w:after="120"/>
        <w:ind w:left="715" w:hanging="284"/>
      </w:pPr>
      <w:r>
        <w:t>Макконел К.Р., Брю С.А. Экономика: Принципы, проблемы и политика. В 2 т.: Пер. с англ., Баку, издательство “Азербайджан”, 1992.</w:t>
      </w:r>
    </w:p>
    <w:p w:rsidR="00934566" w:rsidRDefault="00934566" w:rsidP="00934566">
      <w:pPr>
        <w:pStyle w:val="a0"/>
        <w:numPr>
          <w:ilvl w:val="0"/>
          <w:numId w:val="2"/>
        </w:numPr>
        <w:spacing w:before="120" w:after="120"/>
        <w:ind w:left="715" w:hanging="284"/>
      </w:pPr>
      <w:r>
        <w:t>Прикладная экономика: Учеб. пособие для учащихся ст. Классов: Пер. с англ./Junior Achievement.—М.: Просвещение, 1992. — 224 с.</w:t>
      </w:r>
    </w:p>
    <w:p w:rsidR="00934566" w:rsidRDefault="00934566">
      <w:pPr>
        <w:pStyle w:val="11"/>
        <w:spacing w:before="120" w:after="120"/>
        <w:rPr>
          <w:i/>
          <w:iCs/>
          <w:sz w:val="32"/>
          <w:szCs w:val="32"/>
        </w:rPr>
      </w:pPr>
    </w:p>
    <w:p w:rsidR="00934566" w:rsidRDefault="00934566">
      <w:pPr>
        <w:pStyle w:val="a0"/>
      </w:pPr>
      <w:r>
        <w:br w:type="page"/>
      </w:r>
      <w:r w:rsidR="002013CF">
        <w:t xml:space="preserve"> </w:t>
      </w:r>
      <w:bookmarkStart w:id="98" w:name="_GoBack"/>
      <w:bookmarkEnd w:id="98"/>
    </w:p>
    <w:sectPr w:rsidR="00934566">
      <w:headerReference w:type="default" r:id="rId7"/>
      <w:footnotePr>
        <w:numRestart w:val="eachPage"/>
      </w:footnotePr>
      <w:pgSz w:w="11907" w:h="16840"/>
      <w:pgMar w:top="1418" w:right="1701" w:bottom="141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071" w:rsidRDefault="00280071">
      <w:pPr>
        <w:spacing w:line="240" w:lineRule="auto"/>
      </w:pPr>
      <w:r>
        <w:separator/>
      </w:r>
    </w:p>
  </w:endnote>
  <w:endnote w:type="continuationSeparator" w:id="0">
    <w:p w:rsidR="00280071" w:rsidRDefault="002800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071" w:rsidRDefault="00280071">
      <w:pPr>
        <w:spacing w:line="240" w:lineRule="auto"/>
      </w:pPr>
      <w:r>
        <w:separator/>
      </w:r>
    </w:p>
  </w:footnote>
  <w:footnote w:type="continuationSeparator" w:id="0">
    <w:p w:rsidR="00280071" w:rsidRDefault="00280071">
      <w:pPr>
        <w:spacing w:line="240" w:lineRule="auto"/>
      </w:pPr>
      <w:r>
        <w:continuationSeparator/>
      </w:r>
    </w:p>
  </w:footnote>
  <w:footnote w:id="1">
    <w:p w:rsidR="00280071" w:rsidRDefault="00934566">
      <w:pPr>
        <w:pStyle w:val="af2"/>
      </w:pPr>
      <w:r>
        <w:rPr>
          <w:rStyle w:val="af1"/>
        </w:rPr>
        <w:footnoteRef/>
      </w:r>
      <w:r w:rsidRPr="002013CF">
        <w:rPr>
          <w:lang w:val="en-US"/>
        </w:rPr>
        <w:t xml:space="preserve"> Angell N. The Story of Money (New York: Frederick A.Stokes Company, 1929) 88-89.</w:t>
      </w:r>
    </w:p>
  </w:footnote>
  <w:footnote w:id="2">
    <w:p w:rsidR="00934566" w:rsidRPr="002013CF" w:rsidRDefault="00934566">
      <w:pPr>
        <w:pStyle w:val="af2"/>
        <w:rPr>
          <w:lang w:val="en-US"/>
        </w:rPr>
      </w:pPr>
      <w:r>
        <w:rPr>
          <w:rStyle w:val="af1"/>
        </w:rPr>
        <w:footnoteRef/>
      </w:r>
      <w:r w:rsidRPr="002013CF">
        <w:rPr>
          <w:lang w:val="en-US"/>
        </w:rPr>
        <w:t xml:space="preserve"> Radford R.A. The Economic Organization of a P.O.W. Camp // Economica (November 1945), </w:t>
      </w:r>
      <w:r>
        <w:t>с</w:t>
      </w:r>
      <w:r w:rsidRPr="002013CF">
        <w:rPr>
          <w:lang w:val="en-US"/>
        </w:rPr>
        <w:t xml:space="preserve">. 189-201. </w:t>
      </w:r>
    </w:p>
    <w:p w:rsidR="00280071" w:rsidRDefault="00934566">
      <w:pPr>
        <w:pStyle w:val="af2"/>
      </w:pPr>
      <w:r>
        <w:t>Это не единственный пример использования сигарет в качестве денег. В конце 80-х гг. в теневой экономике Советского Союза пачки сигарет Мальборо предпочитались рублям.</w:t>
      </w:r>
    </w:p>
  </w:footnote>
  <w:footnote w:id="3">
    <w:p w:rsidR="00934566" w:rsidRDefault="00934566">
      <w:pPr>
        <w:pStyle w:val="af2"/>
      </w:pPr>
      <w:r>
        <w:rPr>
          <w:rStyle w:val="af1"/>
        </w:rPr>
        <w:footnoteRef/>
      </w:r>
      <w:r w:rsidRPr="002013CF">
        <w:rPr>
          <w:lang w:val="en-US"/>
        </w:rPr>
        <w:t xml:space="preserve"> Oakland Ross. Angolan Economy Tied to Beer // The Globe and Mail. </w:t>
      </w:r>
      <w:r>
        <w:t xml:space="preserve">Toronto. December 12. 1987. </w:t>
      </w:r>
    </w:p>
    <w:p w:rsidR="00934566" w:rsidRDefault="00934566">
      <w:pPr>
        <w:pStyle w:val="a0"/>
        <w:rPr>
          <w:sz w:val="20"/>
          <w:szCs w:val="20"/>
        </w:rPr>
      </w:pPr>
      <w:r>
        <w:rPr>
          <w:sz w:val="20"/>
          <w:szCs w:val="20"/>
        </w:rPr>
        <w:t>Макконел К.Р., Брю С.А. Экономика: Принципы, проблемы и политика. В 2 т.: Пер. с англ., Баку, издательство “Азербайджан”, 1992. (с. 281)</w:t>
      </w:r>
    </w:p>
    <w:p w:rsidR="00280071" w:rsidRDefault="00280071">
      <w:pPr>
        <w:pStyle w:val="a0"/>
      </w:pPr>
    </w:p>
  </w:footnote>
  <w:footnote w:id="4">
    <w:p w:rsidR="00280071" w:rsidRDefault="00934566">
      <w:pPr>
        <w:pStyle w:val="af2"/>
      </w:pPr>
      <w:r>
        <w:rPr>
          <w:rStyle w:val="af1"/>
        </w:rPr>
        <w:footnoteRef/>
      </w:r>
      <w:r>
        <w:t xml:space="preserve"> Прикладная экономика: Учеб. пособие для учащихся ст. классов: Пер. с англ./Junior Achievement. — М.: Просвещение, 1992 (с.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566" w:rsidRDefault="0034771F">
    <w:pPr>
      <w:pStyle w:val="af5"/>
      <w:framePr w:wrap="auto" w:vAnchor="text" w:hAnchor="margin" w:xAlign="right" w:y="1"/>
      <w:rPr>
        <w:rStyle w:val="af7"/>
      </w:rPr>
    </w:pPr>
    <w:r>
      <w:rPr>
        <w:rStyle w:val="af7"/>
        <w:noProof/>
      </w:rPr>
      <w:t>2</w:t>
    </w:r>
  </w:p>
  <w:p w:rsidR="00934566" w:rsidRDefault="00934566">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2A0786"/>
    <w:lvl w:ilvl="0">
      <w:numFmt w:val="decimal"/>
      <w:lvlText w:val="*"/>
      <w:lvlJc w:val="left"/>
    </w:lvl>
  </w:abstractNum>
  <w:abstractNum w:abstractNumId="1">
    <w:nsid w:val="001265FE"/>
    <w:multiLevelType w:val="singleLevel"/>
    <w:tmpl w:val="FF18C700"/>
    <w:lvl w:ilvl="0">
      <w:start w:val="1"/>
      <w:numFmt w:val="decimal"/>
      <w:lvlText w:val="%1."/>
      <w:legacy w:legacy="1" w:legacySpace="0" w:legacyIndent="283"/>
      <w:lvlJc w:val="left"/>
      <w:pPr>
        <w:ind w:left="714"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7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566"/>
    <w:rsid w:val="00114261"/>
    <w:rsid w:val="002013CF"/>
    <w:rsid w:val="00280071"/>
    <w:rsid w:val="0034771F"/>
    <w:rsid w:val="00745A84"/>
    <w:rsid w:val="00934566"/>
    <w:rsid w:val="00CA6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9"/>
    <o:shapelayout v:ext="edit">
      <o:idmap v:ext="edit" data="1"/>
    </o:shapelayout>
  </w:shapeDefaults>
  <w:decimalSymbol w:val=","/>
  <w:listSeparator w:val=";"/>
  <w14:defaultImageDpi w14:val="0"/>
  <w15:chartTrackingRefBased/>
  <w15:docId w15:val="{65449A94-5DC1-4171-9191-F8E79888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overflowPunct w:val="0"/>
      <w:autoSpaceDE w:val="0"/>
      <w:autoSpaceDN w:val="0"/>
      <w:adjustRightInd w:val="0"/>
      <w:spacing w:line="360" w:lineRule="auto"/>
      <w:ind w:firstLine="567"/>
      <w:jc w:val="center"/>
      <w:textAlignment w:val="baseline"/>
    </w:pPr>
    <w:rPr>
      <w:rFonts w:ascii="Journal" w:hAnsi="Journal" w:cs="Journal"/>
      <w:kern w:val="28"/>
      <w:sz w:val="24"/>
      <w:szCs w:val="24"/>
    </w:rPr>
  </w:style>
  <w:style w:type="paragraph" w:styleId="1">
    <w:name w:val="heading 1"/>
    <w:basedOn w:val="a"/>
    <w:next w:val="a"/>
    <w:link w:val="10"/>
    <w:uiPriority w:val="99"/>
    <w:qFormat/>
    <w:pPr>
      <w:keepNext/>
      <w:spacing w:before="240" w:after="60"/>
      <w:outlineLvl w:val="0"/>
    </w:pPr>
    <w:rPr>
      <w:rFonts w:ascii="Arial" w:hAnsi="Arial" w:cs="Arial"/>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4">
    <w:name w:val="Абзац тесный"/>
    <w:basedOn w:val="a"/>
    <w:uiPriority w:val="99"/>
    <w:pPr>
      <w:suppressLineNumbers/>
      <w:spacing w:line="240" w:lineRule="exact"/>
      <w:ind w:firstLine="431"/>
      <w:jc w:val="both"/>
    </w:pPr>
    <w:rPr>
      <w:kern w:val="0"/>
      <w:sz w:val="20"/>
      <w:szCs w:val="20"/>
    </w:rPr>
  </w:style>
  <w:style w:type="paragraph" w:customStyle="1" w:styleId="a5">
    <w:name w:val="Автор"/>
    <w:basedOn w:val="a"/>
    <w:next w:val="a"/>
    <w:uiPriority w:val="99"/>
    <w:pPr>
      <w:spacing w:after="200"/>
      <w:jc w:val="right"/>
    </w:pPr>
    <w:rPr>
      <w:rFonts w:cs="Times New Roman"/>
    </w:rPr>
  </w:style>
  <w:style w:type="paragraph" w:customStyle="1" w:styleId="a6">
    <w:name w:val="ДАТА ЗАКОНА"/>
    <w:basedOn w:val="a"/>
    <w:next w:val="a"/>
    <w:uiPriority w:val="99"/>
    <w:pPr>
      <w:ind w:firstLine="284"/>
      <w:jc w:val="both"/>
    </w:pPr>
    <w:rPr>
      <w:kern w:val="0"/>
    </w:rPr>
  </w:style>
  <w:style w:type="paragraph" w:customStyle="1" w:styleId="a7">
    <w:name w:val="Заголовок статьи"/>
    <w:basedOn w:val="1"/>
    <w:next w:val="a"/>
    <w:uiPriority w:val="99"/>
    <w:pPr>
      <w:spacing w:before="0"/>
      <w:ind w:left="283" w:hanging="283"/>
      <w:jc w:val="right"/>
      <w:outlineLvl w:val="9"/>
    </w:pPr>
    <w:rPr>
      <w:sz w:val="32"/>
      <w:szCs w:val="32"/>
    </w:rPr>
  </w:style>
  <w:style w:type="paragraph" w:customStyle="1" w:styleId="a8">
    <w:name w:val="Название закона"/>
    <w:basedOn w:val="a"/>
    <w:next w:val="a"/>
    <w:uiPriority w:val="99"/>
    <w:pPr>
      <w:ind w:firstLine="284"/>
    </w:pPr>
    <w:rPr>
      <w:b/>
      <w:bCs/>
      <w:kern w:val="0"/>
    </w:rPr>
  </w:style>
  <w:style w:type="paragraph" w:customStyle="1" w:styleId="a9">
    <w:name w:val="Подзагол. лев уменьш."/>
    <w:basedOn w:val="a"/>
    <w:next w:val="a"/>
    <w:uiPriority w:val="99"/>
    <w:pPr>
      <w:suppressLineNumbers/>
      <w:spacing w:before="80" w:after="40"/>
    </w:pPr>
    <w:rPr>
      <w:b/>
      <w:bCs/>
    </w:rPr>
  </w:style>
  <w:style w:type="paragraph" w:customStyle="1" w:styleId="aa">
    <w:name w:val="Подзаголовок левый"/>
    <w:basedOn w:val="a"/>
    <w:next w:val="a"/>
    <w:uiPriority w:val="99"/>
    <w:pPr>
      <w:suppressLineNumbers/>
      <w:spacing w:before="240" w:after="80"/>
    </w:pPr>
    <w:rPr>
      <w:b/>
      <w:bCs/>
    </w:rPr>
  </w:style>
  <w:style w:type="paragraph" w:customStyle="1" w:styleId="ab">
    <w:name w:val="Подзаголовок центр"/>
    <w:basedOn w:val="a"/>
    <w:uiPriority w:val="99"/>
    <w:pPr>
      <w:suppressLineNumbers/>
      <w:spacing w:before="40" w:after="80"/>
    </w:pPr>
    <w:rPr>
      <w:b/>
      <w:bCs/>
      <w:kern w:val="0"/>
    </w:rPr>
  </w:style>
  <w:style w:type="paragraph" w:styleId="ac">
    <w:name w:val="Signature"/>
    <w:basedOn w:val="a"/>
    <w:next w:val="a"/>
    <w:link w:val="ad"/>
    <w:uiPriority w:val="99"/>
    <w:pPr>
      <w:spacing w:before="60"/>
    </w:pPr>
    <w:rPr>
      <w:caps/>
      <w:sz w:val="20"/>
      <w:szCs w:val="20"/>
    </w:rPr>
  </w:style>
  <w:style w:type="character" w:customStyle="1" w:styleId="ad">
    <w:name w:val="Подпись Знак"/>
    <w:link w:val="ac"/>
    <w:uiPriority w:val="99"/>
    <w:semiHidden/>
    <w:rPr>
      <w:rFonts w:ascii="Journal" w:hAnsi="Journal" w:cs="Journal"/>
      <w:kern w:val="28"/>
      <w:sz w:val="24"/>
      <w:szCs w:val="24"/>
    </w:rPr>
  </w:style>
  <w:style w:type="paragraph" w:customStyle="1" w:styleId="ae">
    <w:name w:val="Правительство"/>
    <w:basedOn w:val="a"/>
    <w:uiPriority w:val="99"/>
    <w:pPr>
      <w:ind w:firstLine="284"/>
    </w:pPr>
    <w:rPr>
      <w:kern w:val="0"/>
      <w:sz w:val="22"/>
      <w:szCs w:val="22"/>
    </w:rPr>
  </w:style>
  <w:style w:type="paragraph" w:customStyle="1" w:styleId="af">
    <w:name w:val="раздел"/>
    <w:basedOn w:val="a7"/>
    <w:next w:val="a7"/>
    <w:uiPriority w:val="99"/>
    <w:pPr>
      <w:keepNext w:val="0"/>
      <w:pageBreakBefore/>
      <w:framePr w:w="9211" w:h="5103" w:hRule="exact" w:wrap="auto" w:vAnchor="page" w:hAnchor="page" w:x="1532" w:y="1214"/>
      <w:widowControl w:val="0"/>
      <w:pBdr>
        <w:bottom w:val="single" w:sz="12" w:space="1" w:color="auto"/>
      </w:pBdr>
      <w:suppressAutoHyphens/>
      <w:spacing w:before="4500" w:after="0"/>
      <w:ind w:left="0" w:firstLine="0"/>
      <w:jc w:val="center"/>
    </w:pPr>
    <w:rPr>
      <w:sz w:val="36"/>
      <w:szCs w:val="36"/>
    </w:rPr>
  </w:style>
  <w:style w:type="paragraph" w:customStyle="1" w:styleId="af0">
    <w:name w:val="Ссылка"/>
    <w:basedOn w:val="a"/>
    <w:uiPriority w:val="99"/>
    <w:pPr>
      <w:suppressLineNumbers/>
      <w:suppressAutoHyphens/>
      <w:spacing w:before="120"/>
      <w:jc w:val="right"/>
    </w:pPr>
    <w:rPr>
      <w:i/>
      <w:iCs/>
      <w:kern w:val="0"/>
    </w:rPr>
  </w:style>
  <w:style w:type="character" w:styleId="af1">
    <w:name w:val="footnote reference"/>
    <w:uiPriority w:val="99"/>
    <w:semiHidden/>
    <w:rPr>
      <w:rFonts w:ascii="Times New Roman" w:hAnsi="Times New Roman" w:cs="Times New Roman"/>
      <w:b/>
      <w:bCs/>
      <w:sz w:val="20"/>
      <w:szCs w:val="20"/>
      <w:vertAlign w:val="superscript"/>
    </w:rPr>
  </w:style>
  <w:style w:type="paragraph" w:styleId="af2">
    <w:name w:val="footnote text"/>
    <w:basedOn w:val="a"/>
    <w:link w:val="af3"/>
    <w:uiPriority w:val="99"/>
    <w:semiHidden/>
    <w:pPr>
      <w:spacing w:line="240" w:lineRule="auto"/>
      <w:ind w:firstLine="431"/>
      <w:jc w:val="both"/>
    </w:pPr>
    <w:rPr>
      <w:kern w:val="0"/>
      <w:sz w:val="20"/>
      <w:szCs w:val="20"/>
    </w:rPr>
  </w:style>
  <w:style w:type="character" w:customStyle="1" w:styleId="af3">
    <w:name w:val="Текст сноски Знак"/>
    <w:link w:val="af2"/>
    <w:uiPriority w:val="99"/>
    <w:semiHidden/>
    <w:rPr>
      <w:rFonts w:ascii="Journal" w:hAnsi="Journal" w:cs="Journal"/>
      <w:kern w:val="28"/>
      <w:sz w:val="20"/>
      <w:szCs w:val="20"/>
    </w:rPr>
  </w:style>
  <w:style w:type="paragraph" w:customStyle="1" w:styleId="a0">
    <w:name w:val="Текст статьи"/>
    <w:basedOn w:val="a"/>
    <w:uiPriority w:val="99"/>
    <w:pPr>
      <w:suppressLineNumbers/>
      <w:spacing w:line="240" w:lineRule="auto"/>
      <w:ind w:firstLine="431"/>
      <w:jc w:val="both"/>
    </w:pPr>
    <w:rPr>
      <w:kern w:val="0"/>
    </w:rPr>
  </w:style>
  <w:style w:type="paragraph" w:customStyle="1" w:styleId="af4">
    <w:name w:val="Три колонки"/>
    <w:basedOn w:val="a0"/>
    <w:next w:val="a0"/>
    <w:uiPriority w:val="99"/>
    <w:pPr>
      <w:ind w:firstLine="0"/>
      <w:jc w:val="left"/>
    </w:pPr>
    <w:rPr>
      <w:b/>
      <w:bCs/>
    </w:rPr>
  </w:style>
  <w:style w:type="paragraph" w:styleId="af5">
    <w:name w:val="header"/>
    <w:basedOn w:val="a"/>
    <w:link w:val="af6"/>
    <w:uiPriority w:val="99"/>
    <w:pPr>
      <w:tabs>
        <w:tab w:val="center" w:pos="4536"/>
        <w:tab w:val="right" w:pos="9072"/>
      </w:tabs>
    </w:pPr>
  </w:style>
  <w:style w:type="character" w:customStyle="1" w:styleId="af6">
    <w:name w:val="Верхний колонтитул Знак"/>
    <w:link w:val="af5"/>
    <w:uiPriority w:val="99"/>
    <w:semiHidden/>
    <w:rPr>
      <w:rFonts w:ascii="Journal" w:hAnsi="Journal" w:cs="Journal"/>
      <w:kern w:val="28"/>
      <w:sz w:val="24"/>
      <w:szCs w:val="24"/>
    </w:rPr>
  </w:style>
  <w:style w:type="character" w:styleId="af7">
    <w:name w:val="page number"/>
    <w:uiPriority w:val="99"/>
  </w:style>
  <w:style w:type="paragraph" w:customStyle="1" w:styleId="af8">
    <w:name w:val="Кадры: новые законы"/>
    <w:basedOn w:val="a"/>
    <w:uiPriority w:val="99"/>
    <w:pPr>
      <w:suppressAutoHyphens/>
      <w:ind w:firstLine="0"/>
    </w:pPr>
    <w:rPr>
      <w:rFonts w:ascii="Arial" w:hAnsi="Arial" w:cs="Arial"/>
      <w:b/>
      <w:bCs/>
      <w:sz w:val="40"/>
      <w:szCs w:val="40"/>
    </w:rPr>
  </w:style>
  <w:style w:type="paragraph" w:styleId="af9">
    <w:name w:val="footer"/>
    <w:basedOn w:val="a"/>
    <w:link w:val="afa"/>
    <w:uiPriority w:val="99"/>
    <w:pPr>
      <w:tabs>
        <w:tab w:val="center" w:pos="4536"/>
        <w:tab w:val="right" w:pos="9072"/>
      </w:tabs>
    </w:pPr>
  </w:style>
  <w:style w:type="character" w:customStyle="1" w:styleId="afa">
    <w:name w:val="Нижний колонтитул Знак"/>
    <w:link w:val="af9"/>
    <w:uiPriority w:val="99"/>
    <w:semiHidden/>
    <w:rPr>
      <w:rFonts w:ascii="Journal" w:hAnsi="Journal" w:cs="Journal"/>
      <w:kern w:val="28"/>
      <w:sz w:val="24"/>
      <w:szCs w:val="24"/>
    </w:rPr>
  </w:style>
  <w:style w:type="paragraph" w:styleId="11">
    <w:name w:val="toc 1"/>
    <w:basedOn w:val="a"/>
    <w:next w:val="a"/>
    <w:autoRedefine/>
    <w:uiPriority w:val="99"/>
    <w:semiHidden/>
    <w:pPr>
      <w:tabs>
        <w:tab w:val="right" w:leader="dot" w:pos="8505"/>
      </w:tabs>
    </w:pPr>
  </w:style>
  <w:style w:type="paragraph" w:styleId="2">
    <w:name w:val="toc 2"/>
    <w:basedOn w:val="a"/>
    <w:next w:val="a"/>
    <w:autoRedefine/>
    <w:uiPriority w:val="99"/>
    <w:semiHidden/>
    <w:pPr>
      <w:tabs>
        <w:tab w:val="right" w:leader="dot" w:pos="8505"/>
      </w:tabs>
      <w:ind w:left="240"/>
    </w:pPr>
  </w:style>
  <w:style w:type="paragraph" w:styleId="3">
    <w:name w:val="toc 3"/>
    <w:basedOn w:val="a"/>
    <w:next w:val="a"/>
    <w:autoRedefine/>
    <w:uiPriority w:val="99"/>
    <w:semiHidden/>
    <w:pPr>
      <w:tabs>
        <w:tab w:val="right" w:leader="dot" w:pos="8505"/>
      </w:tabs>
      <w:ind w:left="480"/>
    </w:pPr>
  </w:style>
  <w:style w:type="paragraph" w:styleId="4">
    <w:name w:val="toc 4"/>
    <w:basedOn w:val="a"/>
    <w:next w:val="a"/>
    <w:autoRedefine/>
    <w:uiPriority w:val="99"/>
    <w:semiHidden/>
    <w:pPr>
      <w:tabs>
        <w:tab w:val="right" w:leader="dot" w:pos="8505"/>
      </w:tabs>
      <w:ind w:left="720"/>
    </w:pPr>
  </w:style>
  <w:style w:type="paragraph" w:styleId="5">
    <w:name w:val="toc 5"/>
    <w:basedOn w:val="a"/>
    <w:next w:val="a"/>
    <w:autoRedefine/>
    <w:uiPriority w:val="99"/>
    <w:semiHidden/>
    <w:pPr>
      <w:tabs>
        <w:tab w:val="right" w:leader="dot" w:pos="8505"/>
      </w:tabs>
      <w:ind w:left="960"/>
    </w:pPr>
  </w:style>
  <w:style w:type="paragraph" w:styleId="6">
    <w:name w:val="toc 6"/>
    <w:basedOn w:val="a"/>
    <w:next w:val="a"/>
    <w:autoRedefine/>
    <w:uiPriority w:val="99"/>
    <w:semiHidden/>
    <w:pPr>
      <w:tabs>
        <w:tab w:val="right" w:leader="dot" w:pos="8505"/>
      </w:tabs>
      <w:ind w:left="1200"/>
    </w:pPr>
  </w:style>
  <w:style w:type="paragraph" w:styleId="7">
    <w:name w:val="toc 7"/>
    <w:basedOn w:val="a"/>
    <w:next w:val="a"/>
    <w:autoRedefine/>
    <w:uiPriority w:val="99"/>
    <w:semiHidden/>
    <w:pPr>
      <w:tabs>
        <w:tab w:val="right" w:leader="dot" w:pos="8505"/>
      </w:tabs>
      <w:ind w:left="1440"/>
    </w:pPr>
  </w:style>
  <w:style w:type="paragraph" w:styleId="8">
    <w:name w:val="toc 8"/>
    <w:basedOn w:val="a"/>
    <w:next w:val="a"/>
    <w:autoRedefine/>
    <w:uiPriority w:val="99"/>
    <w:semiHidden/>
    <w:pPr>
      <w:tabs>
        <w:tab w:val="right" w:leader="dot" w:pos="8505"/>
      </w:tabs>
      <w:ind w:left="1680"/>
    </w:pPr>
  </w:style>
  <w:style w:type="paragraph" w:styleId="9">
    <w:name w:val="toc 9"/>
    <w:basedOn w:val="a"/>
    <w:next w:val="a"/>
    <w:autoRedefine/>
    <w:uiPriority w:val="99"/>
    <w:semiHidden/>
    <w:pPr>
      <w:tabs>
        <w:tab w:val="right" w:leader="dot" w:pos="8505"/>
      </w:tabs>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8808</Words>
  <Characters>50206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Денежный рынок в макроэкономике.</vt:lpstr>
    </vt:vector>
  </TitlesOfParts>
  <Company>Elcom Ltd</Company>
  <LinksUpToDate>false</LinksUpToDate>
  <CharactersWithSpaces>58897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Денежный рынок в макроэкономике.</dc:title>
  <dc:subject/>
  <dc:creator>Елисеенкова Елена Анатольевна</dc:creator>
  <cp:keywords/>
  <dc:description/>
  <cp:lastModifiedBy>admin</cp:lastModifiedBy>
  <cp:revision>2</cp:revision>
  <cp:lastPrinted>1999-11-09T18:03:00Z</cp:lastPrinted>
  <dcterms:created xsi:type="dcterms:W3CDTF">2014-02-17T15:42:00Z</dcterms:created>
  <dcterms:modified xsi:type="dcterms:W3CDTF">2014-02-17T15:42:00Z</dcterms:modified>
</cp:coreProperties>
</file>