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D6A" w:rsidRDefault="00D64CB6">
      <w:pPr>
        <w:pStyle w:val="31"/>
        <w:numPr>
          <w:ilvl w:val="0"/>
          <w:numId w:val="0"/>
        </w:numPr>
      </w:pPr>
      <w:r>
        <w:t>Деникин А. И. Декларация командования</w:t>
      </w:r>
    </w:p>
    <w:p w:rsidR="00637D6A" w:rsidRDefault="00D64CB6">
      <w:pPr>
        <w:pStyle w:val="11"/>
      </w:pPr>
      <w:r>
        <w:t xml:space="preserve">Содержание: </w:t>
      </w:r>
    </w:p>
    <w:p w:rsidR="00637D6A" w:rsidRDefault="00D64CB6">
      <w:pPr>
        <w:numPr>
          <w:ilvl w:val="0"/>
          <w:numId w:val="1"/>
        </w:numPr>
        <w:tabs>
          <w:tab w:val="left" w:pos="720"/>
        </w:tabs>
        <w:spacing w:before="100" w:after="100"/>
      </w:pPr>
      <w:r>
        <w:t xml:space="preserve">Декларация командования </w:t>
      </w:r>
    </w:p>
    <w:p w:rsidR="00637D6A" w:rsidRDefault="00D64CB6">
      <w:pPr>
        <w:numPr>
          <w:ilvl w:val="0"/>
          <w:numId w:val="1"/>
        </w:numPr>
        <w:tabs>
          <w:tab w:val="left" w:pos="720"/>
        </w:tabs>
        <w:spacing w:before="100" w:after="100"/>
      </w:pPr>
      <w:r>
        <w:t xml:space="preserve">Список литературы </w:t>
      </w:r>
    </w:p>
    <w:p w:rsidR="00637D6A" w:rsidRDefault="00D64CB6">
      <w:pPr>
        <w:numPr>
          <w:ilvl w:val="0"/>
          <w:numId w:val="1"/>
        </w:numPr>
        <w:tabs>
          <w:tab w:val="left" w:pos="720"/>
        </w:tabs>
        <w:spacing w:before="100" w:after="100"/>
      </w:pPr>
      <w:r>
        <w:t xml:space="preserve">Приложение </w:t>
      </w:r>
    </w:p>
    <w:p w:rsidR="00637D6A" w:rsidRDefault="00D64CB6">
      <w:pPr>
        <w:pStyle w:val="11"/>
      </w:pPr>
      <w:r>
        <w:t> </w:t>
      </w:r>
    </w:p>
    <w:p w:rsidR="00637D6A" w:rsidRDefault="00D64CB6">
      <w:pPr>
        <w:pStyle w:val="11"/>
      </w:pPr>
      <w:r>
        <w:t xml:space="preserve">Имя генерала А. И. Деникина вошло в историю, как имя главы вооруженных сил юга России в самый острый период гражданской войны. Сменив на посту павшего смертью храбрых генерала Корнилова, Деникин со своими армиями подошел к Москве ближе, чем кто либо иной из белых вождей. Но силы оказались неравными. Предприятие потерпело неудачу, и А. И. Деникин, передав пост генералу Врангелю, сошел со сцены вооруженной борьбы. </w:t>
      </w:r>
    </w:p>
    <w:p w:rsidR="00637D6A" w:rsidRDefault="00D64CB6">
      <w:pPr>
        <w:pStyle w:val="11"/>
      </w:pPr>
      <w:r>
        <w:t xml:space="preserve">Деникин, противник самодержавия и убежденный сторонник конституционного строя, типа британского, не искал власти, тяготился ею и смотрел на нее как на тяжкий крест, возложенный судьбой. Свою "диктатуру" периода гражданской войны он считал чисто временной - переходной фазой на пути к народовластию, то есть к подлинному демократическому государственному строю, в возможность установления которого в России он искренне верил. </w:t>
      </w:r>
    </w:p>
    <w:p w:rsidR="00637D6A" w:rsidRDefault="00D64CB6">
      <w:pPr>
        <w:pStyle w:val="11"/>
      </w:pPr>
      <w:r>
        <w:t xml:space="preserve">Родился Деникин во Влоцлавске, уездном городе Варшавской губернии, входившей в те времена в состав Российской Империи. Детство Деникина прошло не только в бедности, но и в беспросветной нужде. Семья Деникиных - пять человек, включая деда и няньку, - существовала на пенсию Ивана Ефимовича - отца Деникина - в 36 рублей в месяц. Пенсии, конечно, не хватало, но отец умудрялся раздавать еще кое какие гроши еще более нуждающимся в долг, но обыкновенно без отдачи. </w:t>
      </w:r>
    </w:p>
    <w:p w:rsidR="00637D6A" w:rsidRDefault="00D64CB6">
      <w:pPr>
        <w:pStyle w:val="11"/>
      </w:pPr>
      <w:r>
        <w:t xml:space="preserve">Мать часто жаловалась на судьбу, беспросветную нужду, отец никогда. Молодой Деникин воспринимал бедность своей семьи как нечто вполне естественное. Одним из немногих случаев, где подсознательно он ощутил социальную несправедливость, произошел, когда шести лет от роду босым играл он с ребятишками на улице. Проходил мимо инспектор реального училища и увидел, как один из великовозрастных семиклассников дружески возился с Антоном и подбрасывал его в воздух, что доставляло ребенку большое удовольствие. Инспектор остановился и сделал семикласснику замечание: "Как вам не стыдно возиться с уличными мальчишками! ". "Я свету божьего не взвидел от горькой обиды, побежал домой, со слезами рассказал отцу. " - позднее вспоминал он. </w:t>
      </w:r>
    </w:p>
    <w:p w:rsidR="00637D6A" w:rsidRDefault="00D64CB6">
      <w:pPr>
        <w:pStyle w:val="11"/>
      </w:pPr>
      <w:r>
        <w:t xml:space="preserve">Деникин был человеком, стремившимся анализировать явления жизни. Обладал незаурядным ораторским талантом. Тогда, в молодости, он выражался лишь в "застольных речах", приветствиях тем, кого чествовали, прощальных словах тем, кто уходил, а иногда и в речах на злободневные военные вопросы. </w:t>
      </w:r>
    </w:p>
    <w:p w:rsidR="00637D6A" w:rsidRDefault="00D64CB6">
      <w:pPr>
        <w:pStyle w:val="11"/>
      </w:pPr>
      <w:r>
        <w:t xml:space="preserve">После революции 1917 года имя Деникина, как яркого и бесстрашного оратора, стало широко известно в России. Голос у него был низкий и звучно покрывал большое пространство. Роста Деникин был ниже среднего, скорее низкого, крепкого, коренастого сложения, склонен к полноте. Густые нависшие брови, умные проницательные глаза, открытое лицо, большие усы и клином подстриженная борода. В последствии, когда волосы стали редеть, Деникин стал брить голову наголо. </w:t>
      </w:r>
    </w:p>
    <w:p w:rsidR="00637D6A" w:rsidRDefault="00D64CB6">
      <w:pPr>
        <w:pStyle w:val="11"/>
      </w:pPr>
      <w:r>
        <w:t xml:space="preserve">Осенью 1895 года после нескольких лет подготовки, Антон Иванович выдержал конкурсный экзамен в Академию Генерального Штаба, окончание которой - при наличии способностей и удачи - сулило офицеру возможность большой военной карьеры. </w:t>
      </w:r>
    </w:p>
    <w:p w:rsidR="00637D6A" w:rsidRDefault="00D64CB6">
      <w:pPr>
        <w:pStyle w:val="11"/>
      </w:pPr>
      <w:r>
        <w:t xml:space="preserve">После детства и юности, проведенных в глухой провинции, жизнь в Петербурге повернулась к Деникину совершенно новыми для него сторонами. Впервые пришлось ему видеть императора Николая II, впервые быть на балу в Зимнем дворце. Впервые также столкнулся Деникин с Петербургской интеллигенцией разных толков, со студентами и курсистками, с нелегальной литературой, печатавшейся левыми эмигрантами того времени за границей и переправлявшейся в Россию. Все это было ново, все интересно, обо всем хотелось составить собственное мнение. Нелегко было ему совместить наплыв новых впечатлений с академическими занятиями. </w:t>
      </w:r>
    </w:p>
    <w:p w:rsidR="00637D6A" w:rsidRDefault="00D64CB6">
      <w:pPr>
        <w:pStyle w:val="11"/>
      </w:pPr>
      <w:r>
        <w:t xml:space="preserve">Окончив Академию Генерального штаба, что свидетельствовало о несомненных способностях, он тем не менее не сделал стремительной карьеры. Несмотря на участие в русско-японской войне, Деникин лишь в 1910 году на 38 году жизни стал командовать полком. </w:t>
      </w:r>
    </w:p>
    <w:p w:rsidR="00637D6A" w:rsidRDefault="00D64CB6">
      <w:pPr>
        <w:pStyle w:val="11"/>
      </w:pPr>
      <w:r>
        <w:t xml:space="preserve">В конце августа 1914 года только что ставший генерал-майором Деникин принял четвертую стрелковую "железную" бригаду. С ней он вступил в первую мировую. Февраль 1917 года застал Деникина в Румынии, где он командовал восьмым армейским корпусом четвертой армии. Сразу выявилось однозначное отношение Деникина к событиям, развертывавшимся в стране и армии весной и летом 1917 года. Он критикует знаменитый приказ номер один от 1 марта 1917 года, направленный на демократизацию армии, как "давший толчок к развалу армии". Ясно и недвусмысленно он говорит о том, что уже в марте "Ставка выпустила из своих рук управление армией", что таким образом "корниловское выступление запоздало". Мысль о том, что порядок надо было наводить в марте-апреле, тогда же высказывалась и самим Корниловым, его будущим неудачливым сподвижником Крымовым и другими. Корнилов и Крымов говорили о неизбежности "жестокой расчистки Петрограда" и предлагали ее осуществить. </w:t>
      </w:r>
    </w:p>
    <w:p w:rsidR="00637D6A" w:rsidRDefault="00D64CB6">
      <w:pPr>
        <w:pStyle w:val="11"/>
      </w:pPr>
      <w:r>
        <w:t xml:space="preserve">Через три недели после Февральской революции судьба выдвинула Деникина, правда, ненадолго, в Ставку Верховного главнокомандующего, которая была одним из важнейших центров, где решалась судьба страны. </w:t>
      </w:r>
    </w:p>
    <w:p w:rsidR="00637D6A" w:rsidRDefault="00D64CB6">
      <w:pPr>
        <w:pStyle w:val="11"/>
      </w:pPr>
      <w:r>
        <w:t xml:space="preserve">18 марта Деникин получил приказание немедленно явиться в Петроград к военному министру. Деникин был назначен начальником штаба верховного главнокомандующего. В Ставке он с неудовольствием наблюдает за развитием политических событий, осуждает деятельность советов, отмечая, в частности, преобладание в их руководстве "инородческих" элементов. Уже тогда, в ставке, возникла идея "взять военную власть". "Попытку ее разрешения принял на себя в последствии Корнилов. </w:t>
      </w:r>
    </w:p>
    <w:p w:rsidR="00637D6A" w:rsidRDefault="00D64CB6">
      <w:pPr>
        <w:pStyle w:val="11"/>
      </w:pPr>
      <w:r>
        <w:t xml:space="preserve">В сложной игре, развертывавшийся тогда за Ставку и вокруг нее, Деникин проиграл. В конце мая Деникин оставил Ставку. Главнокомандующим становится Брусилов А. А. Но так или иначе Деникин уже политически активен и заметен. Он назначается командующим западным фронтом, прочно занимая место в самой верхушке российского генералитета. </w:t>
      </w:r>
    </w:p>
    <w:p w:rsidR="00637D6A" w:rsidRDefault="00D64CB6">
      <w:pPr>
        <w:pStyle w:val="11"/>
      </w:pPr>
      <w:r>
        <w:t xml:space="preserve">Деникин внимательно следит за событиями в Петрограде. Его взгляды становятся все более жесткими. Он делает попытки охарактеризовать деятельность Петросовета, подробно излагает Апрельские тезисы Ленина, характеризуя их как призыв к русскому бунту, к чистому разрушению. Власть оказалась несостоятельной делает вывод Деникин и выделяет созревшую идею, разбивая предложение на типографские строчки, подчеркивая главное слово, данное с большой буквы: " В общественном сознании возникла мысль о Диктатуре". </w:t>
      </w:r>
    </w:p>
    <w:p w:rsidR="00637D6A" w:rsidRDefault="00D64CB6">
      <w:pPr>
        <w:pStyle w:val="11"/>
      </w:pPr>
      <w:r>
        <w:t xml:space="preserve">Все разговоры в ставке с начала июня стереотипы: "Россия идет неизбежно к гибели. Правительство совершенно бессильно. Необходима твердая власть. Рано или поздно нам надо перейти к диктатуре. Но никто не говорит о реставрации или о перемене политического курса в сторону реакции". </w:t>
      </w:r>
    </w:p>
    <w:p w:rsidR="00637D6A" w:rsidRDefault="00D64CB6">
      <w:pPr>
        <w:pStyle w:val="11"/>
      </w:pPr>
      <w:r>
        <w:t xml:space="preserve">Какие же политические взгляды исповедовал в то время Деникин? На этот вопрос он ответил так: "Я никогда не сочувствовал "народничеству" с его террором и ставкой на крестьянский бунт. Ни марксизму, с его превалированием материалистических ценностей над духовными и уничтожением человеческой личности. Я приял Российский либерализм в его идеологической сущности без какого-либо партийного догматизма. В широком обобщении это приятие приводило меня к трем положениям: 1. Конституционная монархия; 2. Радикальные реформы; 3. Мирные пути обновление страны. </w:t>
      </w:r>
    </w:p>
    <w:p w:rsidR="00637D6A" w:rsidRDefault="00D64CB6">
      <w:pPr>
        <w:pStyle w:val="11"/>
      </w:pPr>
      <w:r>
        <w:t xml:space="preserve">Это мировоззрение я донес нерушимо до революции 1917 года, не принимая активного участия в политике и отдавая все силы и труд армии". </w:t>
      </w:r>
    </w:p>
    <w:p w:rsidR="00637D6A" w:rsidRDefault="00D64CB6">
      <w:pPr>
        <w:pStyle w:val="11"/>
      </w:pPr>
      <w:r>
        <w:t xml:space="preserve">Все это звучит на первый взгляд заманчиво. Перед лицом анархии, развала, гибели, на краю пропасти, в которую катилась страна, создать сильную, национальную, демократическую власть! </w:t>
      </w:r>
    </w:p>
    <w:p w:rsidR="00637D6A" w:rsidRDefault="00D64CB6">
      <w:pPr>
        <w:pStyle w:val="11"/>
      </w:pPr>
      <w:r>
        <w:t xml:space="preserve">Именно здесь слабый, уязвимый пункт Деникинской политики. Если генеральная диктатура не контрреволюция и не реакция, то кто же олицетворяет черные силы реакции и контрреволюции? Каким образом диктатура соединяется с демократической властью? Почему Деникин, выступающий против контрреволюции, реакции, так обрушивается на революцию, не видя в ней ничего положительного? </w:t>
      </w:r>
    </w:p>
    <w:p w:rsidR="00637D6A" w:rsidRDefault="00D64CB6">
      <w:pPr>
        <w:pStyle w:val="11"/>
      </w:pPr>
      <w:r>
        <w:t xml:space="preserve">Активного участия в политике он никогда до 1917 года не принимал, но в те годы (после первой революции) уйти от нее было почти невозможно. Возникали вопросы, над которыми раньше он не задумывался, и пытливая мысль искала на них ответ. Для офицера того времени Антон Иванович, несомненно, был человеком с ленивым уклоном. Но революцию он категорически отрицал, так как на примере того, что видел в 1905-1906 годах, убедился: победа революции выльется в уродливые и жуткие формы, где лозунг - "Долой! " - своей разрушительной силой подорвет все устои государства. "Приняв Российский либерализм в его идеологической сущности", он хотел верить, что кадетская партия, ближе других отражавшая его мировоззрение, пойдет на сотрудничество с исторической властью, искавшей тогда поддержку в либеральной общественности, и что совместная работа сможет привести Россию путем серии назревших реформ к конституционной монархии британского типа. Но кадетская партия отвергла руку, протянутую правительством. К такой партийной политике Деникин отнесся отрицательно. Он чувствовал, что кадеты, не желавшие революции, своей обостренной оппозицией к правительству способствовали созданию в стране революционных настроений. </w:t>
      </w:r>
    </w:p>
    <w:p w:rsidR="00637D6A" w:rsidRDefault="00D64CB6">
      <w:pPr>
        <w:pStyle w:val="11"/>
      </w:pPr>
      <w:r>
        <w:t xml:space="preserve">Туманные либеральные воззрения приводят его только к одной мысли - мысли о диктатуре, в которой от демократии и либерализма не останется и следа. </w:t>
      </w:r>
    </w:p>
    <w:p w:rsidR="00637D6A" w:rsidRDefault="00D64CB6">
      <w:pPr>
        <w:pStyle w:val="11"/>
      </w:pPr>
      <w:r>
        <w:t xml:space="preserve">Летом политическая обстановка в стране все более накаляется, а позиция Деникина становится все более жесткой. </w:t>
      </w:r>
    </w:p>
    <w:p w:rsidR="00637D6A" w:rsidRDefault="00D64CB6">
      <w:pPr>
        <w:pStyle w:val="11"/>
      </w:pPr>
      <w:r>
        <w:t xml:space="preserve">На известном заседании, созванным Керенским в Ставке 16 июля, Деникин выступил наиболее твердо и категорически, обвиняя временное правительство в слабости, развале армии, потакании солдатским комитетам, требуя восстановить дисциплину, покончить с военными бунтами. Он бросил прямой вызов Керенскому, призвал поднять втоптанные в грязь знамена и поклониться им. </w:t>
      </w:r>
    </w:p>
    <w:p w:rsidR="00637D6A" w:rsidRDefault="00D64CB6">
      <w:pPr>
        <w:pStyle w:val="11"/>
      </w:pPr>
      <w:r>
        <w:t xml:space="preserve">Керенский, следуя своей обычной тактике лавирования, не поднял брошенной перчатки. Он отступил и уступил. В ночь на 19 июля он назначил Корнилова Верховным, сместив Брусилова. Корнилов занял высший военный пост в России, оставив должность главнокомандующего юго-западным фронтом, где он пробыл 12 дней. На смену Корнилову на Юго-Западный фронт пришел не кто иной, как Деникин. </w:t>
      </w:r>
    </w:p>
    <w:p w:rsidR="00637D6A" w:rsidRDefault="00D64CB6">
      <w:pPr>
        <w:pStyle w:val="11"/>
      </w:pPr>
      <w:r>
        <w:t xml:space="preserve">Уступками Керенский не заслужил благоволения генералов. Алексеев телеграфировал Деникину - уже на Юго-Западный фронт о том, что он готов действовать, ибо "главный болтун России" по-прежнему ничего не делает. </w:t>
      </w:r>
    </w:p>
    <w:p w:rsidR="00637D6A" w:rsidRDefault="00D64CB6">
      <w:pPr>
        <w:pStyle w:val="11"/>
      </w:pPr>
      <w:r>
        <w:t xml:space="preserve">Заговор назрел. Нужен был лидер - популярный, твердый, непререкаемый. И, разумеется, придерживающийся соответствующих взглядов. Деникин сжато до предела сформулировал задачу: "страна искала имя". </w:t>
      </w:r>
    </w:p>
    <w:p w:rsidR="00637D6A" w:rsidRDefault="00D64CB6">
      <w:pPr>
        <w:pStyle w:val="11"/>
      </w:pPr>
      <w:r>
        <w:t xml:space="preserve">Имя было найдено. Л. Г. Корнилов был готов к выполнению своей исторической миссии. </w:t>
      </w:r>
    </w:p>
    <w:p w:rsidR="00637D6A" w:rsidRDefault="00D64CB6">
      <w:pPr>
        <w:pStyle w:val="11"/>
      </w:pPr>
      <w:r>
        <w:t xml:space="preserve">Деникин, с любовью и преданностью относясь к Корнилову, достаточно трезво оценивал подготовку мятежа, видел ее слабости и трудности. Он писал, что появление в Ставке разных лиц "внесло элемент некоторого авантюризма и несерьезности. Корниловский мятеж постигла неудача. Деникин не был на острие копья в решающие дни мятежа. Ни он вел конные полки на Петроград, заплатив жизнью за неудачу. Но он является одним из столпов, краеугольных камней всего сооружения. Он обеспечивал одну из базовых позиций мятежа - Юго-Западный фронт. Крах мятежа стал переломным моментом в жизни честолюбивого генерала. Переломным, в смысле формальным. Преуспевающий военачальник, главнокомандующий крупнейшим из пяти фронтов державы, превратился в арестованного мятежника. </w:t>
      </w:r>
    </w:p>
    <w:p w:rsidR="00637D6A" w:rsidRDefault="00D64CB6">
      <w:pPr>
        <w:pStyle w:val="11"/>
      </w:pPr>
      <w:r>
        <w:t xml:space="preserve">Психологический перелом выплеснулся в дошедшей до предела ненависти к солдатской массе. Ожесточение было обоюдным. Деникина орестовали и посадили в тюрьму в Бердичеве, где находился штаб фронта, а затем в тюрьму в Быхове, где под стражей находился Корнилов. Здесь, Деникин в компании единомышленников, думает о совершившемся, не раскаиваясь, но готовясь к продолжению борьбы. Он открыто, с гордостью говорит о том, что намечалось "единоличная диктатура". Горечь, озлобление, проступают в каждой фразе, много раз мелькают выражения "разогнать советы", "трусливая толпа". Делаются попытки проанализировать причины неудачи. Родилась идея: уходить на Дон. </w:t>
      </w:r>
    </w:p>
    <w:p w:rsidR="00637D6A" w:rsidRDefault="00D64CB6">
      <w:pPr>
        <w:pStyle w:val="11"/>
      </w:pPr>
      <w:r>
        <w:t xml:space="preserve">Бежав из Быхова на Дон, переодетый, в образе неведомого поляка, Деникин принял активное участие в организации Добровольческой армии. В Ростове он наблюдает за окружающими и его ненависть к распоясавшейся черни растет. Он истерически кричал: - "Проклятые! Ведь я молился на солдата... А теперь вот, если бы мог, собственными руками задушил!.. ". Деникин был назначен начальником добровольческой дивизии, что позволило ему через некоторое время стать одной из ведущих, а затем и ведущей фигурой белогвардейского лагеря. Тем временем усложнилось положение советской власти на Дону. Двигаясь с Кубани к Дону, Деникин составил первое политическое обращение. С ненавистью критикуя "народных комиссаров" он отмечал, что "Будущих форм государственного строя руководители армии (генералы Корнилов, Алексеев) не предрешали, ставя их в зависимость от воли Всероссийского Учредительного Собрания, созванного по водворении в стране правового порядка". </w:t>
      </w:r>
    </w:p>
    <w:p w:rsidR="00637D6A" w:rsidRDefault="00D64CB6">
      <w:pPr>
        <w:pStyle w:val="11"/>
      </w:pPr>
      <w:r>
        <w:t xml:space="preserve">Общая цель: борьба до смерти за "целость разоренной, урезанной, униженной России", "за право свободно жить и дышать в стране, где народоправство должно сменить власть черни". В июне 1918 года начался второй кубанский поход. Изменились масштабы и характер деятельности Деникина. Он вспоминает: "Раньше я вел армию, теперь я командовал ею". Последние месяцы 1918 года принесли Деникину новые успехи в объединении под его началом антисоветских сил юга России. 26 декабря 1918 года появился знаменитый приказ Деникина номер один: "По соглашению с атаманами Всевеликого войска Донского и Кубанского, сего числа я вступил в командование всеми сухопутными и морскими силами, действующими на Юге России". </w:t>
      </w:r>
    </w:p>
    <w:p w:rsidR="00637D6A" w:rsidRDefault="00D64CB6">
      <w:pPr>
        <w:pStyle w:val="11"/>
      </w:pPr>
      <w:r>
        <w:t xml:space="preserve">В связи с этим первого января 1919 года Деникин сложил с себя звание непосредственного командующего Добровольческой армией, передав его П. Врангелю. Деникина несла на крыльях власти и славы и международная обстановка. </w:t>
      </w:r>
    </w:p>
    <w:p w:rsidR="00637D6A" w:rsidRDefault="00D64CB6">
      <w:pPr>
        <w:pStyle w:val="11"/>
      </w:pPr>
      <w:r>
        <w:t xml:space="preserve">Поражение Германии в первой Мировой войне в корне изменило расстановку сил не только в Западной и Центральной Европе, но и в России. Сложное переплетение разномастных сил на западе и юге России стало еще более сложным. В представлении Антанты Добр. Армия из простой пешки стало проходной. Главной целью было свержение Советов. Среди бесчисленных политических группировок выдвигавших порой противоположные социальные призывы, в обстановке хаоса и дестабилизации ясно проступали две преобладающие силы: боровшиеся за советскую власть, с одной стороны, и отстаивавшие восстановление старой России, опиравшиеся на Англо-Франко-Американскую военную и материальную помощь с другой. </w:t>
      </w:r>
    </w:p>
    <w:p w:rsidR="00637D6A" w:rsidRDefault="00D64CB6">
      <w:pPr>
        <w:pStyle w:val="11"/>
      </w:pPr>
      <w:r>
        <w:t xml:space="preserve">Сложными были отношения Главнокомандующего Вооруженными Силами юга России со своими соратниками на востоке России, претендовавшие на верховенство в белогвардейском стане. </w:t>
      </w:r>
    </w:p>
    <w:p w:rsidR="00637D6A" w:rsidRDefault="00D64CB6">
      <w:pPr>
        <w:pStyle w:val="11"/>
      </w:pPr>
      <w:r>
        <w:t xml:space="preserve">Деникин пишет о своих раздумьях, колебаниях, но он понимает, что с приходом в Сибири к власти Колчака положение изменилось и ему нужна политическая поддержка. С трудом родился приказ номер 145 от 30 мая 1919 года. </w:t>
      </w:r>
    </w:p>
    <w:p w:rsidR="00637D6A" w:rsidRDefault="00D64CB6">
      <w:pPr>
        <w:pStyle w:val="11"/>
      </w:pPr>
      <w:r>
        <w:t xml:space="preserve">" Наряду с боевыми успехами в глубоком тылу зреет предательство на фоне личных честолюбий, не останавливающихся перед расчленением Великой, Единой России. Спасение нашей родины заключается в единой верховной власти и нераздельном с нею едином верховном командовании. Исходя из этого глубокого убеждения, отдавая свою жизнь служению горячо любимой Родине, и ставя превыше всего ее счастье, я подчиняюсь Адмиралу Колчаку, как Верховному Правителю Русского Государства и Верховному Главнокомандующему Русских Армий. </w:t>
      </w:r>
    </w:p>
    <w:p w:rsidR="00637D6A" w:rsidRDefault="00D64CB6">
      <w:pPr>
        <w:pStyle w:val="11"/>
      </w:pPr>
      <w:r>
        <w:t xml:space="preserve">Генерал-лейтенант Деникин. " В глубокой тайне Деникин составил осенью 1919 года приказ о назначении приемником своего начальника штаба генерал-лейтенанта Романовского. Лето и осень 1919 года - звездные месяцы Деникина. Победы следуют одна за другой. Наступление развертывается по всему фронту. Деникин издает директиву: "... имея конечной целью захват сердца России - Москву, приказываю... ". Далее следовало изложение конкретных задач трех основных войсковых группировок, наступавших на Москву. </w:t>
      </w:r>
    </w:p>
    <w:p w:rsidR="00637D6A" w:rsidRDefault="00D64CB6">
      <w:pPr>
        <w:pStyle w:val="11"/>
      </w:pPr>
      <w:r>
        <w:t xml:space="preserve">Директива поначалу успешно притворяется в жизнь. Все вроде шло хорошо. В силу целого ряда сложных причин - стихийных и от нее зависящих, жизнь дала ответ, сначала нерешительный, потом отрицательный. Отрицательный ответ стал очевидным поздней осенью 1919 года. Белогвардейские войска на дальних подступах к Москве потерпели поражение, покатились к югу быстрее, чем наступали. В Красной Москве иронически говорили: "Смотрел Деникин волком, а завертелся волчком". </w:t>
      </w:r>
    </w:p>
    <w:p w:rsidR="00637D6A" w:rsidRDefault="00D64CB6">
      <w:pPr>
        <w:pStyle w:val="11"/>
      </w:pPr>
      <w:r>
        <w:t xml:space="preserve">Деникин рассказывает о разыгравшихся событиях спокойно, реалистически, но с затаенной обидой на эгоизм, неблагодарность, нечестность бывших подчиненных. </w:t>
      </w:r>
    </w:p>
    <w:p w:rsidR="00637D6A" w:rsidRDefault="00D64CB6">
      <w:pPr>
        <w:pStyle w:val="11"/>
      </w:pPr>
      <w:r>
        <w:t xml:space="preserve">В марте 1919 года Деникин обратился к председателю военного совета: " Три года Российской смуты я вел борьбу, отдавая ей все свои силы и неся власть, как тяжкий крест, ниспосланный судьбою. Бог не благословил успехом войск, мною предводимых. И хотя вера в жизнеспособность Армии и в ее историческое призвание мною не потеряно, но внутренняя связь между вождем и армией порвана. И я не в силах более вести ее. </w:t>
      </w:r>
    </w:p>
    <w:p w:rsidR="00637D6A" w:rsidRDefault="00D64CB6">
      <w:pPr>
        <w:pStyle w:val="11"/>
      </w:pPr>
      <w:r>
        <w:t xml:space="preserve">Предлагаю военному совету избрать достойного, которому я передам преемственно власть и командование. " На самом совете долго крутили, ссылаясь на решимость Деникина уйти, но не называя приемника. Наконец, высшие начальники единогласно остановились на кандидатуре генерала Врангеля. </w:t>
      </w:r>
    </w:p>
    <w:p w:rsidR="00637D6A" w:rsidRDefault="00D64CB6">
      <w:pPr>
        <w:pStyle w:val="11"/>
      </w:pPr>
      <w:r>
        <w:t xml:space="preserve">Объективно рассматривая доводы Деникина и его соратников, пытаясь понять их думы, стремления, понять, чем они руководствовались, поднимая меч против собственного народа начнем с главного - с отношения Деникина к революции, Советам, большевикам. Ничего ни сглаживая, не скрывая, не приуменьшая, мы можем ясно и четко сказать, что Деникин и его соратники являются врагами Советов, врагами убежденными, непримиримыми, их ненависть безгранична. Можно выразится и сильнее: эта ненависть раскалена до бела, она бурлит и клокочет. </w:t>
      </w:r>
    </w:p>
    <w:p w:rsidR="00637D6A" w:rsidRDefault="00D64CB6">
      <w:pPr>
        <w:pStyle w:val="11"/>
      </w:pPr>
      <w:r>
        <w:t xml:space="preserve">Деникин называет большевизм огромным и страшным явлением, утверждает, что весь народ был против Советской власти, что она была "ненавистной народу", что "противобольшевицкие движения... вырастали стихийно и непредотвратимо". </w:t>
      </w:r>
    </w:p>
    <w:p w:rsidR="00637D6A" w:rsidRDefault="00D64CB6">
      <w:pPr>
        <w:pStyle w:val="11"/>
      </w:pPr>
      <w:r>
        <w:t xml:space="preserve">Непримиримая позиция Деникина понятна, ведь в 1917 году он провозгласил целью своей жизни борьбу с революцией, затем возглавил один из решающих, может быть, решающий участок борьбы с республикой советов. </w:t>
      </w:r>
    </w:p>
    <w:p w:rsidR="00637D6A" w:rsidRDefault="00D64CB6">
      <w:pPr>
        <w:pStyle w:val="11"/>
      </w:pPr>
      <w:r>
        <w:t xml:space="preserve">Во имя своей цели он вел в бой десятки и сотни тысяч людей, которые убивали других и гибли сами. Он отдал этой борьбе все свои силы, потерял друзей и соратников... </w:t>
      </w:r>
    </w:p>
    <w:p w:rsidR="00637D6A" w:rsidRDefault="00D64CB6">
      <w:pPr>
        <w:pStyle w:val="11"/>
      </w:pPr>
      <w:r>
        <w:t xml:space="preserve">Ища причины падения старого, Деникин не находит другого аргумента, как обвинение русским в недостатке патриотизма. Обиженный, потерявший веру в народ, в конечном счете, отринутый народом, он продолжает нанизывать в адрес народа одно обвинение за другим. </w:t>
      </w:r>
    </w:p>
    <w:p w:rsidR="00637D6A" w:rsidRDefault="00D64CB6">
      <w:pPr>
        <w:pStyle w:val="11"/>
      </w:pPr>
      <w:r>
        <w:t xml:space="preserve">Деникин потерпел поражение дважды - и в революции и в гражданской войне. Он был убежден в правоте своего дела, но дело не получило поддержки. После революции он, как ему казалось, снова встал за правое дело, за народ, за Россию. И опять - конечная неудача, еще более трагическая для него, еще более масштабная. Деникин не признавал возрождения России после гражданской войны. Это не его вина - это его беда. </w:t>
      </w:r>
    </w:p>
    <w:p w:rsidR="00637D6A" w:rsidRDefault="00D64CB6">
      <w:pPr>
        <w:pStyle w:val="11"/>
      </w:pPr>
      <w:r>
        <w:t xml:space="preserve">Поучителен нравственный пример Деникина - человека удивительной личной скромности, покинувшего Россию нищим генералом, в то время, как многие другие его сослуживцы успели награбить целые состояния. Это выдающийся русский патриот, который, рискуя жизнью и благополучием своей семьи, решительно отказался служить фашистам в годы второй мировой войны. Он искренне радовался победам Красной Армии над гитлеровцами, хотя всю свою жизнь оставался непримиримым противником большевизма. </w:t>
      </w:r>
    </w:p>
    <w:p w:rsidR="00637D6A" w:rsidRDefault="00D64CB6">
      <w:pPr>
        <w:pStyle w:val="11"/>
      </w:pPr>
      <w:r>
        <w:t xml:space="preserve">§1 Генерал-лейтенант барон Врангель назначается Главнокомандующим Вооруженными силами юга России. </w:t>
      </w:r>
    </w:p>
    <w:p w:rsidR="00637D6A" w:rsidRDefault="00D64CB6">
      <w:pPr>
        <w:pStyle w:val="11"/>
      </w:pPr>
      <w:r>
        <w:t xml:space="preserve">§2 Всем шедшим честно со мною в тяжкой борьбе, - низкий поклон. Господи, дай победу Армии и спаси Россию! </w:t>
      </w:r>
    </w:p>
    <w:p w:rsidR="00637D6A" w:rsidRDefault="00D64CB6">
      <w:pPr>
        <w:pStyle w:val="11"/>
      </w:pPr>
      <w:r>
        <w:t xml:space="preserve">Генерал Деникин " </w:t>
      </w:r>
    </w:p>
    <w:p w:rsidR="00637D6A" w:rsidRDefault="00D64CB6">
      <w:pPr>
        <w:pStyle w:val="11"/>
      </w:pPr>
      <w:r>
        <w:t xml:space="preserve">Антон Иванович Деникин скончался в августе 1947 года в США, куда перебрался из Европы за два года до смерти. </w:t>
      </w:r>
    </w:p>
    <w:p w:rsidR="00637D6A" w:rsidRDefault="00D64CB6">
      <w:pPr>
        <w:pStyle w:val="11"/>
      </w:pPr>
      <w:r>
        <w:t xml:space="preserve">Приложение 1 Проект декларации верховного командования РОССИИ " Наши враги утверждают, что мы - реакционная сила, ведущая борьбу для восстановления старого режима. </w:t>
      </w:r>
    </w:p>
    <w:p w:rsidR="00637D6A" w:rsidRDefault="00D64CB6">
      <w:pPr>
        <w:pStyle w:val="11"/>
      </w:pPr>
      <w:r>
        <w:t xml:space="preserve">Это неправда. </w:t>
      </w:r>
    </w:p>
    <w:p w:rsidR="00637D6A" w:rsidRDefault="00D64CB6">
      <w:pPr>
        <w:pStyle w:val="11"/>
      </w:pPr>
      <w:r>
        <w:t xml:space="preserve">Мы, главнокомандующий вооруженными силами Юга России и члены Особого при нем совещания, имея в виду опровержение возводимого на нас обвинения в реакционности, торжественно заявляем, что мы преследуем нижеследующие цели: 1. Уничтожение большевистской тирании и восстановление порядка. </w:t>
      </w:r>
    </w:p>
    <w:p w:rsidR="00637D6A" w:rsidRDefault="00D64CB6">
      <w:pPr>
        <w:pStyle w:val="11"/>
      </w:pPr>
      <w:r>
        <w:t xml:space="preserve">2. Восстановление могущественной, единой и неделимой России. </w:t>
      </w:r>
    </w:p>
    <w:p w:rsidR="00637D6A" w:rsidRDefault="00D64CB6">
      <w:pPr>
        <w:pStyle w:val="11"/>
      </w:pPr>
      <w:r>
        <w:t xml:space="preserve">3. Созыв национального собрания на основах всеобщего и тайного голосования. </w:t>
      </w:r>
    </w:p>
    <w:p w:rsidR="00637D6A" w:rsidRDefault="00D64CB6">
      <w:pPr>
        <w:pStyle w:val="11"/>
      </w:pPr>
      <w:r>
        <w:t xml:space="preserve">4. Установление широкого местного самоуправления в областях, которые того пожелают. </w:t>
      </w:r>
    </w:p>
    <w:p w:rsidR="00637D6A" w:rsidRDefault="00D64CB6">
      <w:pPr>
        <w:pStyle w:val="11"/>
      </w:pPr>
      <w:r>
        <w:t xml:space="preserve">5. Немедленные земельные реформы в соответствии с нуждами каждой местности. </w:t>
      </w:r>
    </w:p>
    <w:p w:rsidR="00637D6A" w:rsidRDefault="00D64CB6">
      <w:pPr>
        <w:pStyle w:val="11"/>
      </w:pPr>
      <w:r>
        <w:t xml:space="preserve">6. Гарантии полной гражданской свободы и свободы вероисповедания. </w:t>
      </w:r>
    </w:p>
    <w:p w:rsidR="00637D6A" w:rsidRDefault="00D64CB6">
      <w:pPr>
        <w:pStyle w:val="11"/>
      </w:pPr>
      <w:r>
        <w:t xml:space="preserve">7. Рабочее законодательство, обеспечивающее трудящиеся классы от эксплуатации их капиталом или государством. " Приложение 2 </w:t>
      </w:r>
    </w:p>
    <w:p w:rsidR="00637D6A" w:rsidRDefault="00D64CB6">
      <w:pPr>
        <w:pStyle w:val="11"/>
      </w:pPr>
      <w:r>
        <w:t xml:space="preserve">Список использованной литературы. </w:t>
      </w:r>
    </w:p>
    <w:p w:rsidR="00637D6A" w:rsidRDefault="00D64CB6">
      <w:pPr>
        <w:numPr>
          <w:ilvl w:val="0"/>
          <w:numId w:val="2"/>
        </w:numPr>
        <w:tabs>
          <w:tab w:val="left" w:pos="720"/>
        </w:tabs>
        <w:spacing w:before="100" w:after="100"/>
      </w:pPr>
      <w:r>
        <w:t xml:space="preserve">А. И. Деникин: "Путь русского офицера" </w:t>
      </w:r>
    </w:p>
    <w:p w:rsidR="00637D6A" w:rsidRDefault="00D64CB6">
      <w:pPr>
        <w:numPr>
          <w:ilvl w:val="0"/>
          <w:numId w:val="2"/>
        </w:numPr>
        <w:tabs>
          <w:tab w:val="left" w:pos="720"/>
        </w:tabs>
        <w:spacing w:before="100" w:after="100"/>
      </w:pPr>
      <w:r>
        <w:t xml:space="preserve">А. И. Деникин: "Очерки русской смуты" </w:t>
      </w:r>
    </w:p>
    <w:p w:rsidR="00637D6A" w:rsidRDefault="00D64CB6">
      <w:pPr>
        <w:numPr>
          <w:ilvl w:val="0"/>
          <w:numId w:val="2"/>
        </w:numPr>
        <w:tabs>
          <w:tab w:val="left" w:pos="720"/>
        </w:tabs>
        <w:spacing w:before="100" w:after="100"/>
      </w:pPr>
      <w:r>
        <w:t xml:space="preserve">Д. Лехович: "Белые против красных" </w:t>
      </w:r>
    </w:p>
    <w:p w:rsidR="00637D6A" w:rsidRDefault="00D64CB6">
      <w:pPr>
        <w:numPr>
          <w:ilvl w:val="0"/>
          <w:numId w:val="2"/>
        </w:numPr>
        <w:tabs>
          <w:tab w:val="left" w:pos="720"/>
        </w:tabs>
        <w:spacing w:before="100" w:after="100"/>
      </w:pPr>
      <w:r>
        <w:t>Сборник статей: "Революция и гражданская война в описании белогвардейцев"</w:t>
      </w:r>
      <w:bookmarkStart w:id="0" w:name="_GoBack"/>
      <w:bookmarkEnd w:id="0"/>
    </w:p>
    <w:sectPr w:rsidR="00637D6A">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CB6"/>
    <w:rsid w:val="00637D6A"/>
    <w:rsid w:val="006C53A2"/>
    <w:rsid w:val="00D64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451EB-AEB4-492F-A956-5E52999B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3"/>
      </w:numPr>
      <w:spacing w:before="100" w:after="100"/>
      <w:outlineLvl w:val="3"/>
    </w:pPr>
    <w:rPr>
      <w:b/>
      <w:bCs/>
      <w:sz w:val="27"/>
      <w:szCs w:val="27"/>
    </w:rPr>
  </w:style>
  <w:style w:type="paragraph" w:customStyle="1" w:styleId="11">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3144</Words>
  <Characters>17922</Characters>
  <Application>Microsoft Office Word</Application>
  <DocSecurity>0</DocSecurity>
  <Lines>149</Lines>
  <Paragraphs>42</Paragraphs>
  <ScaleCrop>false</ScaleCrop>
  <Company>diakov.net</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2014-08-19T19:32:00Z</dcterms:created>
  <dcterms:modified xsi:type="dcterms:W3CDTF">2014-08-19T19:32:00Z</dcterms:modified>
</cp:coreProperties>
</file>