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A66" w:rsidRDefault="00E81A66" w:rsidP="00E81A66">
      <w:pPr>
        <w:pBdr>
          <w:top w:val="single" w:sz="4" w:space="1" w:color="auto"/>
          <w:left w:val="single" w:sz="4" w:space="4" w:color="auto"/>
          <w:bottom w:val="single" w:sz="4" w:space="1" w:color="auto"/>
          <w:right w:val="single" w:sz="4" w:space="4" w:color="auto"/>
        </w:pBdr>
        <w:rPr>
          <w:rFonts w:ascii="Arial" w:hAnsi="Arial" w:cs="Arial"/>
          <w:sz w:val="22"/>
          <w:szCs w:val="22"/>
          <w:lang w:val="en-US"/>
        </w:rPr>
      </w:pPr>
    </w:p>
    <w:p w:rsidR="00E81A66" w:rsidRDefault="00E81A66" w:rsidP="00E81A66">
      <w:pPr>
        <w:pBdr>
          <w:top w:val="single" w:sz="4" w:space="1" w:color="auto"/>
          <w:left w:val="single" w:sz="4" w:space="4" w:color="auto"/>
          <w:bottom w:val="single" w:sz="4" w:space="1" w:color="auto"/>
          <w:right w:val="single" w:sz="4" w:space="4" w:color="auto"/>
        </w:pBdr>
        <w:rPr>
          <w:rFonts w:ascii="Arial" w:hAnsi="Arial" w:cs="Arial"/>
          <w:sz w:val="22"/>
          <w:szCs w:val="22"/>
        </w:rPr>
      </w:pPr>
    </w:p>
    <w:p w:rsidR="00E81A66" w:rsidRPr="00E81A66" w:rsidRDefault="00E81A66" w:rsidP="00E81A6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E81A66" w:rsidRPr="00E81A66" w:rsidRDefault="00E81A66" w:rsidP="00E81A6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E81A66">
        <w:rPr>
          <w:rFonts w:ascii="Arial" w:hAnsi="Arial" w:cs="Arial"/>
          <w:sz w:val="32"/>
          <w:szCs w:val="32"/>
        </w:rPr>
        <w:t>Р</w:t>
      </w:r>
      <w:r>
        <w:rPr>
          <w:rFonts w:ascii="Arial" w:hAnsi="Arial" w:cs="Arial"/>
          <w:sz w:val="32"/>
          <w:szCs w:val="32"/>
        </w:rPr>
        <w:t>абота н</w:t>
      </w:r>
      <w:r w:rsidRPr="00E81A66">
        <w:rPr>
          <w:rFonts w:ascii="Arial" w:hAnsi="Arial" w:cs="Arial"/>
          <w:sz w:val="32"/>
          <w:szCs w:val="32"/>
        </w:rPr>
        <w:t>а тему:</w:t>
      </w:r>
    </w:p>
    <w:p w:rsidR="00E81A66" w:rsidRPr="00E81A66" w:rsidRDefault="00E81A66" w:rsidP="00E81A6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E81A66" w:rsidRPr="00E81A66" w:rsidRDefault="00E81A66" w:rsidP="00E81A6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DE7413" w:rsidRPr="0056601F" w:rsidRDefault="0056601F" w:rsidP="00E81A6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Pr>
          <w:rFonts w:ascii="Arial" w:hAnsi="Arial" w:cs="Arial"/>
          <w:sz w:val="32"/>
          <w:szCs w:val="32"/>
        </w:rPr>
        <w:t>Деньги и их функция</w:t>
      </w:r>
    </w:p>
    <w:p w:rsidR="00E81A66" w:rsidRDefault="00E81A66" w:rsidP="00E81A6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Default="00E81A66" w:rsidP="00E81A66">
      <w:pPr>
        <w:pBdr>
          <w:top w:val="single" w:sz="4" w:space="1" w:color="auto"/>
          <w:left w:val="single" w:sz="4" w:space="4" w:color="auto"/>
          <w:bottom w:val="single" w:sz="4" w:space="1" w:color="auto"/>
          <w:right w:val="single" w:sz="4" w:space="4" w:color="auto"/>
        </w:pBdr>
        <w:jc w:val="center"/>
        <w:rPr>
          <w:sz w:val="32"/>
          <w:szCs w:val="32"/>
        </w:rPr>
      </w:pPr>
    </w:p>
    <w:p w:rsidR="00E81A66" w:rsidRPr="00E81A66" w:rsidRDefault="00E81A66" w:rsidP="00E81A66">
      <w:pPr>
        <w:pBdr>
          <w:top w:val="single" w:sz="4" w:space="1" w:color="auto"/>
          <w:left w:val="single" w:sz="4" w:space="4" w:color="auto"/>
          <w:bottom w:val="single" w:sz="4" w:space="1" w:color="auto"/>
          <w:right w:val="single" w:sz="4" w:space="4" w:color="auto"/>
        </w:pBdr>
        <w:jc w:val="center"/>
        <w:rPr>
          <w:rFonts w:ascii="Arial" w:hAnsi="Arial" w:cs="Arial"/>
          <w:sz w:val="32"/>
          <w:szCs w:val="32"/>
        </w:rPr>
      </w:pPr>
      <w:r w:rsidRPr="00E81A66">
        <w:rPr>
          <w:rFonts w:ascii="Arial" w:hAnsi="Arial" w:cs="Arial"/>
          <w:sz w:val="32"/>
          <w:szCs w:val="32"/>
        </w:rPr>
        <w:t>2005</w:t>
      </w:r>
    </w:p>
    <w:p w:rsidR="00E81A66" w:rsidRDefault="00E81A66" w:rsidP="00E81A66">
      <w:pPr>
        <w:pStyle w:val="1"/>
        <w:jc w:val="center"/>
      </w:pPr>
      <w:bookmarkStart w:id="0" w:name="_Toc98500261"/>
      <w:r>
        <w:t>План</w:t>
      </w:r>
      <w:bookmarkEnd w:id="0"/>
    </w:p>
    <w:p w:rsidR="00E81A66" w:rsidRDefault="00E81A66" w:rsidP="00E81A66">
      <w:pPr>
        <w:jc w:val="center"/>
        <w:rPr>
          <w:sz w:val="32"/>
          <w:szCs w:val="32"/>
        </w:rPr>
      </w:pPr>
    </w:p>
    <w:p w:rsidR="001035DC" w:rsidRPr="001035DC" w:rsidRDefault="001035DC" w:rsidP="001035DC">
      <w:pPr>
        <w:pStyle w:val="11"/>
        <w:tabs>
          <w:tab w:val="right" w:leader="dot" w:pos="9344"/>
        </w:tabs>
        <w:spacing w:line="360" w:lineRule="auto"/>
        <w:rPr>
          <w:noProof/>
          <w:sz w:val="28"/>
          <w:szCs w:val="28"/>
        </w:rPr>
      </w:pPr>
      <w:r w:rsidRPr="00F42EC2">
        <w:rPr>
          <w:rStyle w:val="ae"/>
          <w:noProof/>
          <w:sz w:val="28"/>
          <w:szCs w:val="28"/>
        </w:rPr>
        <w:t>План</w:t>
      </w:r>
      <w:r w:rsidRPr="001035DC">
        <w:rPr>
          <w:noProof/>
          <w:webHidden/>
          <w:sz w:val="28"/>
          <w:szCs w:val="28"/>
        </w:rPr>
        <w:tab/>
        <w:t>2</w:t>
      </w:r>
    </w:p>
    <w:p w:rsidR="001035DC" w:rsidRPr="001035DC" w:rsidRDefault="001035DC" w:rsidP="001035DC">
      <w:pPr>
        <w:pStyle w:val="11"/>
        <w:tabs>
          <w:tab w:val="right" w:leader="dot" w:pos="9344"/>
        </w:tabs>
        <w:spacing w:line="360" w:lineRule="auto"/>
        <w:rPr>
          <w:noProof/>
          <w:sz w:val="28"/>
          <w:szCs w:val="28"/>
        </w:rPr>
      </w:pPr>
      <w:r w:rsidRPr="00F42EC2">
        <w:rPr>
          <w:rStyle w:val="ae"/>
          <w:noProof/>
          <w:sz w:val="28"/>
          <w:szCs w:val="28"/>
        </w:rPr>
        <w:t>Введение</w:t>
      </w:r>
      <w:r w:rsidRPr="001035DC">
        <w:rPr>
          <w:noProof/>
          <w:webHidden/>
          <w:sz w:val="28"/>
          <w:szCs w:val="28"/>
        </w:rPr>
        <w:tab/>
        <w:t>3</w:t>
      </w:r>
    </w:p>
    <w:p w:rsidR="001035DC" w:rsidRPr="001035DC" w:rsidRDefault="001035DC" w:rsidP="001035DC">
      <w:pPr>
        <w:pStyle w:val="11"/>
        <w:tabs>
          <w:tab w:val="left" w:pos="480"/>
          <w:tab w:val="right" w:leader="dot" w:pos="9344"/>
        </w:tabs>
        <w:spacing w:line="360" w:lineRule="auto"/>
        <w:rPr>
          <w:noProof/>
          <w:sz w:val="28"/>
          <w:szCs w:val="28"/>
        </w:rPr>
      </w:pPr>
      <w:r w:rsidRPr="00F42EC2">
        <w:rPr>
          <w:rStyle w:val="ae"/>
          <w:noProof/>
          <w:sz w:val="28"/>
          <w:szCs w:val="28"/>
        </w:rPr>
        <w:t>1.</w:t>
      </w:r>
      <w:r w:rsidRPr="001035DC">
        <w:rPr>
          <w:noProof/>
          <w:sz w:val="28"/>
          <w:szCs w:val="28"/>
        </w:rPr>
        <w:t xml:space="preserve"> </w:t>
      </w:r>
      <w:r w:rsidRPr="00F42EC2">
        <w:rPr>
          <w:rStyle w:val="ae"/>
          <w:noProof/>
          <w:sz w:val="28"/>
          <w:szCs w:val="28"/>
        </w:rPr>
        <w:t>Происхождение и сущность денег</w:t>
      </w:r>
      <w:r w:rsidRPr="001035DC">
        <w:rPr>
          <w:noProof/>
          <w:webHidden/>
          <w:sz w:val="28"/>
          <w:szCs w:val="28"/>
        </w:rPr>
        <w:tab/>
        <w:t>5</w:t>
      </w:r>
    </w:p>
    <w:p w:rsidR="001035DC" w:rsidRPr="001035DC" w:rsidRDefault="001035DC" w:rsidP="001035DC">
      <w:pPr>
        <w:pStyle w:val="11"/>
        <w:tabs>
          <w:tab w:val="right" w:leader="dot" w:pos="9344"/>
        </w:tabs>
        <w:spacing w:line="360" w:lineRule="auto"/>
        <w:rPr>
          <w:noProof/>
          <w:sz w:val="28"/>
          <w:szCs w:val="28"/>
        </w:rPr>
      </w:pPr>
      <w:r w:rsidRPr="00F42EC2">
        <w:rPr>
          <w:rStyle w:val="ae"/>
          <w:noProof/>
          <w:sz w:val="28"/>
          <w:szCs w:val="28"/>
        </w:rPr>
        <w:t>2. Функции денег</w:t>
      </w:r>
      <w:r w:rsidRPr="001035DC">
        <w:rPr>
          <w:noProof/>
          <w:webHidden/>
          <w:sz w:val="28"/>
          <w:szCs w:val="28"/>
        </w:rPr>
        <w:tab/>
        <w:t>14</w:t>
      </w:r>
    </w:p>
    <w:p w:rsidR="001035DC" w:rsidRPr="001035DC" w:rsidRDefault="001035DC" w:rsidP="001035DC">
      <w:pPr>
        <w:pStyle w:val="11"/>
        <w:tabs>
          <w:tab w:val="right" w:leader="dot" w:pos="9344"/>
        </w:tabs>
        <w:spacing w:line="360" w:lineRule="auto"/>
        <w:rPr>
          <w:noProof/>
          <w:sz w:val="28"/>
          <w:szCs w:val="28"/>
        </w:rPr>
      </w:pPr>
      <w:r w:rsidRPr="00F42EC2">
        <w:rPr>
          <w:rStyle w:val="ae"/>
          <w:noProof/>
          <w:sz w:val="28"/>
          <w:szCs w:val="28"/>
        </w:rPr>
        <w:t>3. Особенности денежного рынка России</w:t>
      </w:r>
      <w:r w:rsidRPr="001035DC">
        <w:rPr>
          <w:noProof/>
          <w:webHidden/>
          <w:sz w:val="28"/>
          <w:szCs w:val="28"/>
        </w:rPr>
        <w:tab/>
        <w:t>18</w:t>
      </w:r>
    </w:p>
    <w:p w:rsidR="001035DC" w:rsidRPr="001035DC" w:rsidRDefault="001035DC" w:rsidP="001035DC">
      <w:pPr>
        <w:pStyle w:val="11"/>
        <w:tabs>
          <w:tab w:val="right" w:leader="dot" w:pos="9344"/>
        </w:tabs>
        <w:spacing w:line="360" w:lineRule="auto"/>
        <w:rPr>
          <w:noProof/>
          <w:sz w:val="28"/>
          <w:szCs w:val="28"/>
        </w:rPr>
      </w:pPr>
      <w:r w:rsidRPr="00F42EC2">
        <w:rPr>
          <w:rStyle w:val="ae"/>
          <w:noProof/>
          <w:sz w:val="28"/>
          <w:szCs w:val="28"/>
        </w:rPr>
        <w:t>Заключение</w:t>
      </w:r>
      <w:r w:rsidRPr="001035DC">
        <w:rPr>
          <w:noProof/>
          <w:webHidden/>
          <w:sz w:val="28"/>
          <w:szCs w:val="28"/>
        </w:rPr>
        <w:tab/>
        <w:t>21</w:t>
      </w:r>
    </w:p>
    <w:p w:rsidR="001035DC" w:rsidRDefault="001035DC" w:rsidP="001035DC">
      <w:pPr>
        <w:pStyle w:val="11"/>
        <w:tabs>
          <w:tab w:val="right" w:leader="dot" w:pos="9344"/>
        </w:tabs>
        <w:spacing w:line="360" w:lineRule="auto"/>
        <w:rPr>
          <w:noProof/>
        </w:rPr>
      </w:pPr>
      <w:r w:rsidRPr="00F42EC2">
        <w:rPr>
          <w:rStyle w:val="ae"/>
          <w:noProof/>
          <w:sz w:val="28"/>
          <w:szCs w:val="28"/>
        </w:rPr>
        <w:t>Список литературы</w:t>
      </w:r>
      <w:r w:rsidRPr="001035DC">
        <w:rPr>
          <w:noProof/>
          <w:webHidden/>
          <w:sz w:val="28"/>
          <w:szCs w:val="28"/>
        </w:rPr>
        <w:tab/>
        <w:t>24</w:t>
      </w:r>
    </w:p>
    <w:p w:rsidR="00E81A66" w:rsidRDefault="00E81A66" w:rsidP="00536D0E">
      <w:pPr>
        <w:pStyle w:val="1"/>
        <w:jc w:val="center"/>
      </w:pPr>
      <w:r>
        <w:br w:type="page"/>
      </w:r>
      <w:bookmarkStart w:id="1" w:name="_Toc98500262"/>
      <w:r>
        <w:t>Введение</w:t>
      </w:r>
      <w:bookmarkEnd w:id="1"/>
    </w:p>
    <w:p w:rsidR="00E81A66" w:rsidRDefault="00E81A66" w:rsidP="00E81A66">
      <w:pPr>
        <w:jc w:val="center"/>
        <w:rPr>
          <w:sz w:val="32"/>
          <w:szCs w:val="32"/>
        </w:rPr>
      </w:pPr>
    </w:p>
    <w:p w:rsidR="00E81A66" w:rsidRDefault="00E81A66" w:rsidP="00E81A66">
      <w:pPr>
        <w:jc w:val="center"/>
        <w:rPr>
          <w:sz w:val="32"/>
          <w:szCs w:val="32"/>
        </w:rPr>
      </w:pPr>
    </w:p>
    <w:p w:rsidR="00D22999" w:rsidRPr="00D22999" w:rsidRDefault="00D22999" w:rsidP="00D22999">
      <w:pPr>
        <w:spacing w:line="360" w:lineRule="auto"/>
        <w:ind w:firstLine="709"/>
        <w:jc w:val="both"/>
        <w:rPr>
          <w:sz w:val="28"/>
          <w:szCs w:val="28"/>
        </w:rPr>
      </w:pPr>
      <w:r w:rsidRPr="00D22999">
        <w:rPr>
          <w:sz w:val="28"/>
          <w:szCs w:val="28"/>
        </w:rPr>
        <w:t>В примитивных обществах, когда рыночные отношения носили еще не утвердившийся характер, преобладал натуральный обмен, или “взаимство”, если следовать старой российской терминологии, т.е. один товар обменивался на другой без посредства денег (Т-Т).</w:t>
      </w:r>
      <w:r w:rsidR="007B2531">
        <w:rPr>
          <w:rStyle w:val="ad"/>
          <w:sz w:val="28"/>
          <w:szCs w:val="28"/>
        </w:rPr>
        <w:footnoteReference w:id="1"/>
      </w:r>
      <w:r w:rsidRPr="00D22999">
        <w:rPr>
          <w:sz w:val="28"/>
          <w:szCs w:val="28"/>
        </w:rPr>
        <w:t xml:space="preserve"> Акт купли был одновременно и актом продажи. Пропорции устанавливались в зависимости от случайных обстоятельств, например, насколько была выражена потребность в предлагаемом продукте у одного племени, а также насколько дорожили своим излишком другие.  К стихийно-натуральному обмену люди возвращаются и поныне. В международной торговле по сей день, осуществляются бартерные сделки, где деньги выступают лишь как счетные единицы. При сис</w:t>
      </w:r>
      <w:r w:rsidR="00243D72">
        <w:rPr>
          <w:sz w:val="28"/>
          <w:szCs w:val="28"/>
        </w:rPr>
        <w:t>теме взаимных расчетов</w:t>
      </w:r>
      <w:r w:rsidRPr="00D22999">
        <w:rPr>
          <w:sz w:val="28"/>
          <w:szCs w:val="28"/>
        </w:rPr>
        <w:t xml:space="preserve"> разница погашается обычно дополнительными товарными поставками.</w:t>
      </w:r>
    </w:p>
    <w:p w:rsidR="00D22999" w:rsidRPr="00D22999" w:rsidRDefault="00D22999" w:rsidP="00D22999">
      <w:pPr>
        <w:spacing w:line="360" w:lineRule="auto"/>
        <w:ind w:firstLine="709"/>
        <w:jc w:val="both"/>
        <w:rPr>
          <w:sz w:val="28"/>
          <w:szCs w:val="28"/>
        </w:rPr>
      </w:pPr>
      <w:r w:rsidRPr="00D22999">
        <w:rPr>
          <w:sz w:val="28"/>
          <w:szCs w:val="28"/>
        </w:rPr>
        <w:t>Развитие ремесел и особенно плавки металлов несколько упростило дело. Роль посредников в обмене прочно закрепляется за слитками металлов. Первоначально это были медь, бронза, железо. Эти обменные эквиваленты расширяют сферу действия и стабилизируются, превращаясь тем самым в подлинные деньги в современном смысле. Обмен осуществляется уже по формуле Т- Д -Т.</w:t>
      </w:r>
      <w:r w:rsidR="007B2531">
        <w:rPr>
          <w:rStyle w:val="ad"/>
          <w:sz w:val="28"/>
          <w:szCs w:val="28"/>
        </w:rPr>
        <w:footnoteReference w:id="2"/>
      </w:r>
    </w:p>
    <w:p w:rsidR="00D22999" w:rsidRPr="00D22999" w:rsidRDefault="00D22999" w:rsidP="00D22999">
      <w:pPr>
        <w:spacing w:line="360" w:lineRule="auto"/>
        <w:ind w:firstLine="709"/>
        <w:jc w:val="both"/>
        <w:rPr>
          <w:sz w:val="28"/>
          <w:szCs w:val="28"/>
        </w:rPr>
      </w:pPr>
      <w:r w:rsidRPr="00D22999">
        <w:rPr>
          <w:sz w:val="28"/>
          <w:szCs w:val="28"/>
        </w:rPr>
        <w:t>Изобретение бумажных денег приписывают, конечно, с большей доли условности, древним китайским купцам. Первоначально в виде дополнительных средств обмена выступали расписк</w:t>
      </w:r>
      <w:r>
        <w:rPr>
          <w:sz w:val="28"/>
          <w:szCs w:val="28"/>
        </w:rPr>
        <w:t>и о принятии товара на хранение</w:t>
      </w:r>
      <w:r w:rsidRPr="00D22999">
        <w:rPr>
          <w:sz w:val="28"/>
          <w:szCs w:val="28"/>
        </w:rPr>
        <w:t>, об уплате налогов, выдаче кредита. Их обращение расширяло торговые возможности, но вместе с тем, нередко затрудняло размен этих бумажных дубликатов на металлические монеты.</w:t>
      </w:r>
    </w:p>
    <w:p w:rsidR="00D22999" w:rsidRPr="00D22999" w:rsidRDefault="00D22999" w:rsidP="00D22999">
      <w:pPr>
        <w:spacing w:line="360" w:lineRule="auto"/>
        <w:ind w:firstLine="709"/>
        <w:jc w:val="both"/>
        <w:rPr>
          <w:sz w:val="28"/>
          <w:szCs w:val="28"/>
        </w:rPr>
      </w:pPr>
      <w:r w:rsidRPr="00D22999">
        <w:rPr>
          <w:sz w:val="28"/>
          <w:szCs w:val="28"/>
        </w:rPr>
        <w:t>В Европе появление бумажных денег связывают обычно с опытом Франции 1716-1720гг.</w:t>
      </w:r>
      <w:r w:rsidR="007B2531">
        <w:rPr>
          <w:rStyle w:val="ad"/>
          <w:sz w:val="28"/>
          <w:szCs w:val="28"/>
        </w:rPr>
        <w:footnoteReference w:id="3"/>
      </w:r>
      <w:r w:rsidRPr="00D22999">
        <w:rPr>
          <w:sz w:val="28"/>
          <w:szCs w:val="28"/>
        </w:rPr>
        <w:t xml:space="preserve"> Эмиссия бумажных денег, проведенная банком Джона Ло, окончилась неудачей. В России эмиссия бумажных денег -</w:t>
      </w:r>
      <w:r>
        <w:rPr>
          <w:sz w:val="28"/>
          <w:szCs w:val="28"/>
        </w:rPr>
        <w:t xml:space="preserve"> </w:t>
      </w:r>
      <w:r w:rsidRPr="00D22999">
        <w:rPr>
          <w:sz w:val="28"/>
          <w:szCs w:val="28"/>
        </w:rPr>
        <w:t xml:space="preserve">ассигнаций впервые началась в 1769г. Предполагалось, </w:t>
      </w:r>
      <w:r w:rsidR="00243D72" w:rsidRPr="00D22999">
        <w:rPr>
          <w:sz w:val="28"/>
          <w:szCs w:val="28"/>
        </w:rPr>
        <w:t>что,</w:t>
      </w:r>
      <w:r w:rsidRPr="00D22999">
        <w:rPr>
          <w:sz w:val="28"/>
          <w:szCs w:val="28"/>
        </w:rPr>
        <w:t xml:space="preserve"> как и в других странах, рискнувших ввести бумажные деньги, их можно будет при желании обменять на серебро или золото. Но все оказалось иначе. Уже к концу века излишек ассигнаций заставил приостановить размен, курс ассигнационного рубля, естественно, начал падать, а товарные цены расти. Деньги делились на “плохие” и “хорошие”. По закону Томаса Грехэма, плохие деньги вытесняют хорошие. Закон гласит, из обращения исчезают деньги, рыночная стоимость которых по отношению к плохим деньгам и официально установленному курсу повышается. Они просто припрятываются - дома, в банковских сейфах. В XX в. исполнителями роли “плохих” денег выступали банкноты, вытеснявшие из обращения золото. </w:t>
      </w:r>
    </w:p>
    <w:p w:rsidR="00D22999" w:rsidRPr="00D22999" w:rsidRDefault="00D22999" w:rsidP="00D22999">
      <w:pPr>
        <w:spacing w:line="360" w:lineRule="auto"/>
        <w:ind w:firstLine="709"/>
        <w:jc w:val="both"/>
        <w:rPr>
          <w:sz w:val="28"/>
          <w:szCs w:val="28"/>
        </w:rPr>
      </w:pPr>
      <w:r w:rsidRPr="00D22999">
        <w:rPr>
          <w:sz w:val="28"/>
          <w:szCs w:val="28"/>
        </w:rPr>
        <w:t>Бумажные деньги - банкноты и казначейские билеты - обязательны к приему в качестве платежного средства на территории данного государства. Их стоимость определяется лишь количеством товаров и услуг, которые можно купить на эти деньги. Итак, XX в. ознаменован переходом к обращению бумажных денег и превращением золота и серебра в товар, который можно купить по рыночной цене.</w:t>
      </w:r>
    </w:p>
    <w:p w:rsidR="00D22999" w:rsidRPr="00D22999" w:rsidRDefault="00D22999" w:rsidP="00D22999">
      <w:pPr>
        <w:spacing w:line="360" w:lineRule="auto"/>
        <w:ind w:firstLine="709"/>
        <w:jc w:val="both"/>
        <w:rPr>
          <w:sz w:val="28"/>
          <w:szCs w:val="28"/>
        </w:rPr>
      </w:pPr>
      <w:r w:rsidRPr="00D22999">
        <w:rPr>
          <w:sz w:val="28"/>
          <w:szCs w:val="28"/>
        </w:rPr>
        <w:t>Сегодня деньги диверсифицируются, буквально на глазах множатся их виды. В след за чеками и кредитными карточками, появись, дебетные карточки и так называемые “электронные деньги”,</w:t>
      </w:r>
      <w:r w:rsidR="007B2531">
        <w:rPr>
          <w:rStyle w:val="ad"/>
          <w:sz w:val="28"/>
          <w:szCs w:val="28"/>
        </w:rPr>
        <w:footnoteReference w:id="4"/>
      </w:r>
      <w:r w:rsidRPr="00D22999">
        <w:rPr>
          <w:sz w:val="28"/>
          <w:szCs w:val="28"/>
        </w:rPr>
        <w:t xml:space="preserve"> которые, посредством компьютерных операций, можно использовать для переводов с одного счета на другой. А во времена экономического кризиса, при рационировании, появляются талоны, обращающиеся наряду с денежными купюрами</w:t>
      </w:r>
      <w:r w:rsidR="00243D72">
        <w:rPr>
          <w:sz w:val="28"/>
          <w:szCs w:val="28"/>
        </w:rPr>
        <w:t>.</w:t>
      </w:r>
      <w:r w:rsidRPr="00D22999">
        <w:rPr>
          <w:sz w:val="28"/>
          <w:szCs w:val="28"/>
        </w:rPr>
        <w:t xml:space="preserve"> </w:t>
      </w:r>
    </w:p>
    <w:p w:rsidR="00D22999" w:rsidRDefault="00D22999" w:rsidP="00D22999">
      <w:pPr>
        <w:pStyle w:val="1"/>
        <w:numPr>
          <w:ilvl w:val="0"/>
          <w:numId w:val="4"/>
        </w:numPr>
        <w:jc w:val="center"/>
      </w:pPr>
      <w:bookmarkStart w:id="2" w:name="1"/>
      <w:bookmarkEnd w:id="2"/>
      <w:r>
        <w:br w:type="page"/>
      </w:r>
      <w:bookmarkStart w:id="3" w:name="_Toc98500263"/>
      <w:r w:rsidRPr="005B5868">
        <w:t>Происхождение и сущность денег</w:t>
      </w:r>
      <w:bookmarkEnd w:id="3"/>
    </w:p>
    <w:p w:rsidR="00D22999" w:rsidRPr="00D22999" w:rsidRDefault="00D22999" w:rsidP="00D22999"/>
    <w:p w:rsidR="00D22999" w:rsidRPr="00D22999" w:rsidRDefault="00D22999" w:rsidP="00D22999">
      <w:pPr>
        <w:spacing w:line="360" w:lineRule="auto"/>
        <w:ind w:firstLine="709"/>
        <w:jc w:val="both"/>
        <w:rPr>
          <w:sz w:val="28"/>
          <w:szCs w:val="28"/>
        </w:rPr>
      </w:pPr>
      <w:r w:rsidRPr="00D22999">
        <w:rPr>
          <w:sz w:val="28"/>
          <w:szCs w:val="28"/>
        </w:rPr>
        <w:t>На самой ранней своей ступени обмен имел случайный характер и происходил не между отдельными лицами, а между общинами. Этому случайному обмену соответствовала простая или случайная форма стоимости, при которой один товар выражал свою стоимость в одном противостоявшем ему товаре-эквиваленте.</w:t>
      </w:r>
    </w:p>
    <w:p w:rsidR="00D22999" w:rsidRPr="00D22999" w:rsidRDefault="00D22999" w:rsidP="00D22999">
      <w:pPr>
        <w:spacing w:line="360" w:lineRule="auto"/>
        <w:ind w:firstLine="709"/>
        <w:jc w:val="both"/>
        <w:rPr>
          <w:sz w:val="28"/>
          <w:szCs w:val="28"/>
        </w:rPr>
      </w:pPr>
      <w:r w:rsidRPr="00D22999">
        <w:rPr>
          <w:sz w:val="28"/>
          <w:szCs w:val="28"/>
        </w:rPr>
        <w:t>С появлением первого крупного общественного разделения труда - выделением скотоводства и земледелия - произошел переход от случайного обмена к регулярному, а с вытеснением общественной собственности частной собственностью обмен между общинами уступил место индивидуальному обмену. Первоначально разнообразные продукты скотоводства и земледелия непосредственно обменивались друг на друга. Такому обмену соответствовала полная или развернутая, форма стоимости, при которой каждый товар выражал свою стоимость в многочисленных товарах-эквивалентах, например, стоимость хлеба выражалась и в мясе, и в масле, и в шерсти и т.д.</w:t>
      </w:r>
      <w:r w:rsidR="007B2531">
        <w:rPr>
          <w:rStyle w:val="ad"/>
          <w:sz w:val="28"/>
          <w:szCs w:val="28"/>
        </w:rPr>
        <w:footnoteReference w:id="5"/>
      </w:r>
    </w:p>
    <w:p w:rsidR="00D22999" w:rsidRPr="00D22999" w:rsidRDefault="00D22999" w:rsidP="00D22999">
      <w:pPr>
        <w:spacing w:line="360" w:lineRule="auto"/>
        <w:ind w:firstLine="709"/>
        <w:jc w:val="both"/>
        <w:rPr>
          <w:sz w:val="28"/>
          <w:szCs w:val="28"/>
        </w:rPr>
      </w:pPr>
      <w:r w:rsidRPr="00D22999">
        <w:rPr>
          <w:sz w:val="28"/>
          <w:szCs w:val="28"/>
        </w:rPr>
        <w:t>По мере роста товарного производства и развития обмена из всего товарного мира начали выделяться отдельные товары, становившиеся главными предметами обмена и других сделок. С течением времени все члены общества стали выражать стоимость своих товаров в каком-либо одном товаре, который в силу этого превращался во всеобщий эквивалент. Тем самым на смену развернутой форме стоимости пришла всеобщая форма стоимости. При этой форме множество эквивалентов, существовавших ранее, было вытеснено одним эквивалентом, в котором единообразно выражалась стоимость всех товаров. Однако роль всеобщего эквивалента еще не закрепилась сразу исключительно за данным товаром, но выполнялась попеременно то одним, то другим товаром. Например, в древней Ирландии в качестве всеобщего эквивалента выступали то быки, то мешки ячменного зерна.</w:t>
      </w:r>
      <w:r w:rsidR="007B2531">
        <w:rPr>
          <w:rStyle w:val="ad"/>
          <w:sz w:val="28"/>
          <w:szCs w:val="28"/>
        </w:rPr>
        <w:footnoteReference w:id="6"/>
      </w:r>
    </w:p>
    <w:p w:rsidR="00D22999" w:rsidRPr="00D22999" w:rsidRDefault="00D22999" w:rsidP="00D22999">
      <w:pPr>
        <w:spacing w:line="360" w:lineRule="auto"/>
        <w:ind w:firstLine="709"/>
        <w:jc w:val="both"/>
        <w:rPr>
          <w:sz w:val="28"/>
          <w:szCs w:val="28"/>
        </w:rPr>
      </w:pPr>
      <w:r w:rsidRPr="00D22999">
        <w:rPr>
          <w:sz w:val="28"/>
          <w:szCs w:val="28"/>
        </w:rPr>
        <w:t xml:space="preserve">В результате дальнейшего развития обмена из двух или нескольких товаров, игравших попеременно роль всеобщего эквивалента, выделился один товар, который стал играть эту роль уже постоянно. Так возникла денежная форма стоимости, отличающаяся от всеобщей тем, что при ней общественная функция всеобщего эквивалента срослась с натуральной формой одного единственного товара, стала его общественной монополией. Тот товар, с которым в силу общественного обычая срослась роль всеобщего эквивалента, есть деньги. </w:t>
      </w:r>
    </w:p>
    <w:p w:rsidR="00D22999" w:rsidRPr="00D22999" w:rsidRDefault="00D22999" w:rsidP="00D22999">
      <w:pPr>
        <w:spacing w:line="360" w:lineRule="auto"/>
        <w:ind w:firstLine="709"/>
        <w:jc w:val="both"/>
        <w:rPr>
          <w:sz w:val="28"/>
          <w:szCs w:val="28"/>
        </w:rPr>
      </w:pPr>
      <w:r w:rsidRPr="00D22999">
        <w:rPr>
          <w:sz w:val="28"/>
          <w:szCs w:val="28"/>
        </w:rPr>
        <w:t>В зависимости от конкретных исторических условий роль денег у различных народов и в различные эпохи выполнялась разными товарами. Обычно в качестве всеобщего эквивалента выступал либо тот товар, который служил главным предметом ввоза извне, либо же тот товар, который служил главным предметом туземного отчуждаемого имущества, т.е. являлся важнейшим предметом обмена и других сделок (дарений, уплаты даней и т.п.).</w:t>
      </w:r>
    </w:p>
    <w:p w:rsidR="00D22999" w:rsidRPr="00D22999" w:rsidRDefault="00D22999" w:rsidP="00D22999">
      <w:pPr>
        <w:spacing w:line="360" w:lineRule="auto"/>
        <w:ind w:firstLine="709"/>
        <w:jc w:val="both"/>
        <w:rPr>
          <w:sz w:val="28"/>
          <w:szCs w:val="28"/>
        </w:rPr>
      </w:pPr>
      <w:r w:rsidRPr="00D22999">
        <w:rPr>
          <w:sz w:val="28"/>
          <w:szCs w:val="28"/>
        </w:rPr>
        <w:t>Ввиду большой роли, которую скотоводство играло в хозяйственной жизни первобытного общества, одним из первых денежных товаров был скот.</w:t>
      </w:r>
    </w:p>
    <w:p w:rsidR="00D22999" w:rsidRPr="00D22999" w:rsidRDefault="00D22999" w:rsidP="00D22999">
      <w:pPr>
        <w:spacing w:line="360" w:lineRule="auto"/>
        <w:ind w:firstLine="709"/>
        <w:jc w:val="both"/>
        <w:rPr>
          <w:sz w:val="28"/>
          <w:szCs w:val="28"/>
        </w:rPr>
      </w:pPr>
      <w:r w:rsidRPr="00D22999">
        <w:rPr>
          <w:sz w:val="28"/>
          <w:szCs w:val="28"/>
        </w:rPr>
        <w:t>В “Илиаде” Гомера скот неоднократно упоминается в качестве всеобщего эквивалента. Например, медное оружие Диомеда оценивается в 9 быков, а золотые доспехи Главка - в 100 быков, искусная рабыня - в 4 быка, медный треножник - в 12 быков и т.д.</w:t>
      </w:r>
    </w:p>
    <w:p w:rsidR="00D22999" w:rsidRPr="00D22999" w:rsidRDefault="00D22999" w:rsidP="00D22999">
      <w:pPr>
        <w:spacing w:line="360" w:lineRule="auto"/>
        <w:ind w:firstLine="709"/>
        <w:jc w:val="both"/>
        <w:rPr>
          <w:sz w:val="28"/>
          <w:szCs w:val="28"/>
        </w:rPr>
      </w:pPr>
      <w:r w:rsidRPr="00D22999">
        <w:rPr>
          <w:sz w:val="28"/>
          <w:szCs w:val="28"/>
        </w:rPr>
        <w:t>Многочисленные следы той эпохи, когда скот играл роль денег, сохранились в языках различных народов. Так, латинское слово “пекуниа”, означающее деньги, произошло от слова “пекус”, т.е. скот. У древних славян скот также играл роль денег, а понятие денег долгое время выражалось словом “скот”. Даже в XI-XII вв., когда роль денег уже выполняли металлы, казна киевских князей называлась “скотницей”, а княжеский казначей - “скотником”. Восхваляя богатство и щедрость Владимира Мономаха, митрополит Никифор писал ему: “Но скотница твоя по божьей благодати неоскудна есть, неистощима, - раздаваема и не оскудеема”.</w:t>
      </w:r>
      <w:r w:rsidR="007B2531">
        <w:rPr>
          <w:rStyle w:val="ad"/>
          <w:sz w:val="28"/>
          <w:szCs w:val="28"/>
        </w:rPr>
        <w:footnoteReference w:id="7"/>
      </w:r>
    </w:p>
    <w:p w:rsidR="00D22999" w:rsidRPr="00D22999" w:rsidRDefault="00D22999" w:rsidP="00D22999">
      <w:pPr>
        <w:spacing w:line="360" w:lineRule="auto"/>
        <w:ind w:firstLine="709"/>
        <w:jc w:val="both"/>
        <w:rPr>
          <w:sz w:val="28"/>
          <w:szCs w:val="28"/>
        </w:rPr>
      </w:pPr>
      <w:r w:rsidRPr="00D22999">
        <w:rPr>
          <w:sz w:val="28"/>
          <w:szCs w:val="28"/>
        </w:rPr>
        <w:t>Кроме скота, первобытными деньгами служили и другие товары, различные у разных народов. Среди них довольно широкое распространен</w:t>
      </w:r>
      <w:r w:rsidR="00243D72">
        <w:rPr>
          <w:sz w:val="28"/>
          <w:szCs w:val="28"/>
        </w:rPr>
        <w:t>ие имели меха и шкуры</w:t>
      </w:r>
      <w:r w:rsidRPr="00D22999">
        <w:rPr>
          <w:sz w:val="28"/>
          <w:szCs w:val="28"/>
        </w:rPr>
        <w:t>, ценные раковин</w:t>
      </w:r>
      <w:r w:rsidR="00243D72">
        <w:rPr>
          <w:sz w:val="28"/>
          <w:szCs w:val="28"/>
        </w:rPr>
        <w:t>ы - каури, чай</w:t>
      </w:r>
      <w:r w:rsidRPr="00D22999">
        <w:rPr>
          <w:sz w:val="28"/>
          <w:szCs w:val="28"/>
        </w:rPr>
        <w:t>, соль и др.</w:t>
      </w:r>
    </w:p>
    <w:p w:rsidR="00D22999" w:rsidRPr="00D22999" w:rsidRDefault="00D22999" w:rsidP="00D22999">
      <w:pPr>
        <w:spacing w:line="360" w:lineRule="auto"/>
        <w:ind w:firstLine="709"/>
        <w:jc w:val="both"/>
        <w:rPr>
          <w:sz w:val="28"/>
          <w:szCs w:val="28"/>
        </w:rPr>
      </w:pPr>
      <w:r w:rsidRPr="00D22999">
        <w:rPr>
          <w:sz w:val="28"/>
          <w:szCs w:val="28"/>
        </w:rPr>
        <w:t>С возникновением второго крупного общественного разделения труда - отделением ремесла от земледелия - роль денег переходит от скота и других товаров к металлам. Медь и бронза были первыми металлами, служившими материалом для производства земледельческих и ремесленных орудий, а также оружия и домашней утвари. Став в силу этого играть крупную роль в обмене, металлы превратились во всеобщий эквивалент - деньги. В дальнейшем роль денег переходит к благородным металлам - серебру и золоту.</w:t>
      </w:r>
    </w:p>
    <w:p w:rsidR="00536D0E" w:rsidRDefault="00D22999" w:rsidP="00D22999">
      <w:pPr>
        <w:spacing w:line="360" w:lineRule="auto"/>
        <w:ind w:firstLine="709"/>
        <w:jc w:val="both"/>
        <w:rPr>
          <w:sz w:val="28"/>
          <w:szCs w:val="28"/>
        </w:rPr>
      </w:pPr>
      <w:r w:rsidRPr="00D22999">
        <w:rPr>
          <w:sz w:val="28"/>
          <w:szCs w:val="28"/>
        </w:rPr>
        <w:t xml:space="preserve">Причиной того, </w:t>
      </w:r>
      <w:r w:rsidR="00536D0E" w:rsidRPr="00D22999">
        <w:rPr>
          <w:sz w:val="28"/>
          <w:szCs w:val="28"/>
        </w:rPr>
        <w:t>что,</w:t>
      </w:r>
      <w:r w:rsidRPr="00D22999">
        <w:rPr>
          <w:sz w:val="28"/>
          <w:szCs w:val="28"/>
        </w:rPr>
        <w:t xml:space="preserve"> в конечном </w:t>
      </w:r>
      <w:r w:rsidR="00536D0E" w:rsidRPr="00D22999">
        <w:rPr>
          <w:sz w:val="28"/>
          <w:szCs w:val="28"/>
        </w:rPr>
        <w:t>счете,</w:t>
      </w:r>
      <w:r w:rsidRPr="00D22999">
        <w:rPr>
          <w:sz w:val="28"/>
          <w:szCs w:val="28"/>
        </w:rPr>
        <w:t xml:space="preserve"> все другие товары в качестве денег были вытеснены золотом и серебром, явились те свойства благородных металлов, которые делают их наиболее пригодными для выполнения функций денег. К числу этих свойств относятся:</w:t>
      </w:r>
      <w:r w:rsidR="007B2531">
        <w:rPr>
          <w:rStyle w:val="ad"/>
          <w:sz w:val="28"/>
          <w:szCs w:val="28"/>
        </w:rPr>
        <w:footnoteReference w:id="8"/>
      </w:r>
    </w:p>
    <w:p w:rsidR="00536D0E" w:rsidRDefault="00D22999" w:rsidP="00D22999">
      <w:pPr>
        <w:spacing w:line="360" w:lineRule="auto"/>
        <w:ind w:firstLine="709"/>
        <w:jc w:val="both"/>
        <w:rPr>
          <w:sz w:val="28"/>
          <w:szCs w:val="28"/>
        </w:rPr>
      </w:pPr>
      <w:r w:rsidRPr="00D22999">
        <w:rPr>
          <w:sz w:val="28"/>
          <w:szCs w:val="28"/>
        </w:rPr>
        <w:t>1) однородность</w:t>
      </w:r>
      <w:r w:rsidR="00B2351B">
        <w:rPr>
          <w:sz w:val="28"/>
          <w:szCs w:val="28"/>
        </w:rPr>
        <w:t xml:space="preserve"> </w:t>
      </w:r>
      <w:r w:rsidRPr="00D22999">
        <w:rPr>
          <w:sz w:val="28"/>
          <w:szCs w:val="28"/>
        </w:rPr>
        <w:t>-</w:t>
      </w:r>
      <w:r w:rsidR="00B2351B">
        <w:rPr>
          <w:sz w:val="28"/>
          <w:szCs w:val="28"/>
        </w:rPr>
        <w:t xml:space="preserve"> </w:t>
      </w:r>
      <w:r w:rsidRPr="00D22999">
        <w:rPr>
          <w:sz w:val="28"/>
          <w:szCs w:val="28"/>
        </w:rPr>
        <w:t xml:space="preserve">два куска золота или серебра одинакового веса ничем не отличаются друг от друга, совершенно равноценны и потому лучше могут измерять стоимость других товаров, чем, например, скот, не обладающий этим качеством однородности; </w:t>
      </w:r>
    </w:p>
    <w:p w:rsidR="00536D0E" w:rsidRDefault="00D22999" w:rsidP="00D22999">
      <w:pPr>
        <w:spacing w:line="360" w:lineRule="auto"/>
        <w:ind w:firstLine="709"/>
        <w:jc w:val="both"/>
        <w:rPr>
          <w:sz w:val="28"/>
          <w:szCs w:val="28"/>
        </w:rPr>
      </w:pPr>
      <w:r w:rsidRPr="00D22999">
        <w:rPr>
          <w:sz w:val="28"/>
          <w:szCs w:val="28"/>
        </w:rPr>
        <w:t xml:space="preserve">2) делимость - металлы в отличие от скота или мехов делятся на части без потери стоимости, а это очень важно для денег, которые должны обслуживать обмен товаров различной стоимости; </w:t>
      </w:r>
    </w:p>
    <w:p w:rsidR="00536D0E" w:rsidRDefault="00D22999" w:rsidP="00D22999">
      <w:pPr>
        <w:spacing w:line="360" w:lineRule="auto"/>
        <w:ind w:firstLine="709"/>
        <w:jc w:val="both"/>
        <w:rPr>
          <w:sz w:val="28"/>
          <w:szCs w:val="28"/>
        </w:rPr>
      </w:pPr>
      <w:r w:rsidRPr="00D22999">
        <w:rPr>
          <w:sz w:val="28"/>
          <w:szCs w:val="28"/>
        </w:rPr>
        <w:t>3) портативность - золото и серебро имеют высокую стоимость, а потому небольшие весовые количества этих металлов могут легко и удобно переходить из рук в руки, выполняя функцию средства обращения;</w:t>
      </w:r>
    </w:p>
    <w:p w:rsidR="00D22999" w:rsidRPr="00D22999" w:rsidRDefault="00D22999" w:rsidP="00D22999">
      <w:pPr>
        <w:spacing w:line="360" w:lineRule="auto"/>
        <w:ind w:firstLine="709"/>
        <w:jc w:val="both"/>
        <w:rPr>
          <w:sz w:val="28"/>
          <w:szCs w:val="28"/>
        </w:rPr>
      </w:pPr>
      <w:r w:rsidRPr="00D22999">
        <w:rPr>
          <w:sz w:val="28"/>
          <w:szCs w:val="28"/>
        </w:rPr>
        <w:t>4) сохраняемость - благородные металлы не ржавеют, не подвержены порче и могут сохраняться длительное время, а это способствует выполнению ими функции сокровища.</w:t>
      </w:r>
    </w:p>
    <w:p w:rsidR="00D22999" w:rsidRPr="00D22999" w:rsidRDefault="00D22999" w:rsidP="00D22999">
      <w:pPr>
        <w:spacing w:line="360" w:lineRule="auto"/>
        <w:ind w:firstLine="709"/>
        <w:jc w:val="both"/>
        <w:rPr>
          <w:sz w:val="28"/>
          <w:szCs w:val="28"/>
        </w:rPr>
      </w:pPr>
      <w:r w:rsidRPr="00D22999">
        <w:rPr>
          <w:sz w:val="28"/>
          <w:szCs w:val="28"/>
        </w:rPr>
        <w:t>Итак, деньги появились стихийно из мира товаров в результате длительного исторического процесса развития обмена. Но и после того как деньги уже выделились из всей массы товаров, они сохраняют свою товарную природу. Во-первых, деньги, как и всякий товар, обладают стоимостью, так как они являются сгустком абстрактного, общественного труда. Только потому, что деньги сами имеют стоимость, они могут служить воплощением стоимости всех других товаров, всеобщим эквивалентом. Во-вторых, денежный товар обладает также потребительной стоимостью.</w:t>
      </w:r>
    </w:p>
    <w:p w:rsidR="00536D0E" w:rsidRDefault="00D22999" w:rsidP="00D22999">
      <w:pPr>
        <w:spacing w:line="360" w:lineRule="auto"/>
        <w:ind w:firstLine="709"/>
        <w:jc w:val="both"/>
        <w:rPr>
          <w:sz w:val="28"/>
          <w:szCs w:val="28"/>
        </w:rPr>
      </w:pPr>
      <w:r w:rsidRPr="00D22999">
        <w:rPr>
          <w:sz w:val="28"/>
          <w:szCs w:val="28"/>
        </w:rPr>
        <w:t>Однако деньги не являются рядовым, обыкновенным товаром; они занимают особое место в товарном хозяйстве, играя по отношению к другим товарам роль всеобщего эквивалента. Эквивалентной форме стоимости присущи следующие особенности:</w:t>
      </w:r>
      <w:r w:rsidR="007B2531">
        <w:rPr>
          <w:rStyle w:val="ad"/>
          <w:sz w:val="28"/>
          <w:szCs w:val="28"/>
        </w:rPr>
        <w:footnoteReference w:id="9"/>
      </w:r>
    </w:p>
    <w:p w:rsidR="00536D0E" w:rsidRDefault="00D22999" w:rsidP="00D22999">
      <w:pPr>
        <w:spacing w:line="360" w:lineRule="auto"/>
        <w:ind w:firstLine="709"/>
        <w:jc w:val="both"/>
        <w:rPr>
          <w:sz w:val="28"/>
          <w:szCs w:val="28"/>
        </w:rPr>
      </w:pPr>
      <w:r w:rsidRPr="00D22999">
        <w:rPr>
          <w:sz w:val="28"/>
          <w:szCs w:val="28"/>
        </w:rPr>
        <w:t xml:space="preserve">1) потребительная стоимость служит формой проявления своей противоположности - стоимости; </w:t>
      </w:r>
    </w:p>
    <w:p w:rsidR="00536D0E" w:rsidRDefault="00D22999" w:rsidP="00D22999">
      <w:pPr>
        <w:spacing w:line="360" w:lineRule="auto"/>
        <w:ind w:firstLine="709"/>
        <w:jc w:val="both"/>
        <w:rPr>
          <w:sz w:val="28"/>
          <w:szCs w:val="28"/>
        </w:rPr>
      </w:pPr>
      <w:r w:rsidRPr="00D22999">
        <w:rPr>
          <w:sz w:val="28"/>
          <w:szCs w:val="28"/>
        </w:rPr>
        <w:t>2) конкретный труд выступает как форма проявления своей противоположности - абстрактного труда;</w:t>
      </w:r>
    </w:p>
    <w:p w:rsidR="00D22999" w:rsidRPr="00D22999" w:rsidRDefault="00D22999" w:rsidP="00D22999">
      <w:pPr>
        <w:spacing w:line="360" w:lineRule="auto"/>
        <w:ind w:firstLine="709"/>
        <w:jc w:val="both"/>
        <w:rPr>
          <w:sz w:val="28"/>
          <w:szCs w:val="28"/>
        </w:rPr>
      </w:pPr>
      <w:r w:rsidRPr="00D22999">
        <w:rPr>
          <w:sz w:val="28"/>
          <w:szCs w:val="28"/>
        </w:rPr>
        <w:t>3) частный труд становится проявлением своей противоположности - непосредственно общественного труда. Эти особенности эквивалентной формы стоимости наиболее ярко проявляются в деньгах и имеют решающее значение для понимания сущности денег.</w:t>
      </w:r>
    </w:p>
    <w:p w:rsidR="00D22999" w:rsidRPr="00D22999" w:rsidRDefault="00D22999" w:rsidP="00D22999">
      <w:pPr>
        <w:spacing w:line="360" w:lineRule="auto"/>
        <w:ind w:firstLine="709"/>
        <w:jc w:val="both"/>
        <w:rPr>
          <w:sz w:val="28"/>
          <w:szCs w:val="28"/>
        </w:rPr>
      </w:pPr>
      <w:r w:rsidRPr="00D22999">
        <w:rPr>
          <w:sz w:val="28"/>
          <w:szCs w:val="28"/>
        </w:rPr>
        <w:t>С возникновением денежной формы стоимости весь товарный мир разделяется на два полюса - товары и деньги. Каждый из обыкновенных товаров непосредственно выступает только как потребительная стоимость; что же касается стоимости, то она находится в товарах в скрытом виде и обнаруживается лишь посредством приравнивания их к всеобщему эквиваленту - деньгам.</w:t>
      </w:r>
    </w:p>
    <w:p w:rsidR="00D22999" w:rsidRPr="00D22999" w:rsidRDefault="00D22999" w:rsidP="00D22999">
      <w:pPr>
        <w:spacing w:line="360" w:lineRule="auto"/>
        <w:ind w:firstLine="709"/>
        <w:jc w:val="both"/>
        <w:rPr>
          <w:sz w:val="28"/>
          <w:szCs w:val="28"/>
        </w:rPr>
      </w:pPr>
      <w:r w:rsidRPr="00D22999">
        <w:rPr>
          <w:sz w:val="28"/>
          <w:szCs w:val="28"/>
        </w:rPr>
        <w:t>В условиях товарного хозяйства, основанного на частной собственности на средства производства, труд непосредственно выступает как частный труд. Однако в силу общественного разделения труда все товаропроизводители по существу работают друг на друга и, следовательно, их труд имеет также общественный характер. Но этот общественный характер труда частных товаропроизводителей скрыт: производя тот или иной товар вслепую, наугад, без предварительного учета потребностей общества, товаропроизводитель не знает и не может знать, нужен ли продукт его труда обществу. Он узнает об этом лишь на рынке и только через посредство обмена товаров на деньги. Поэтому тот частный труд, который заключен</w:t>
      </w:r>
      <w:r w:rsidR="00243D72">
        <w:rPr>
          <w:sz w:val="28"/>
          <w:szCs w:val="28"/>
        </w:rPr>
        <w:t xml:space="preserve"> в денежном товаре</w:t>
      </w:r>
      <w:r w:rsidRPr="00D22999">
        <w:rPr>
          <w:sz w:val="28"/>
          <w:szCs w:val="28"/>
        </w:rPr>
        <w:t>, служит формой проявления общественного труда. Следовательно, в противоположность всем прочим товарам деньги выступают как непосредственное воплощение общественного труда.</w:t>
      </w:r>
    </w:p>
    <w:p w:rsidR="00536D0E" w:rsidRDefault="00D22999" w:rsidP="00D22999">
      <w:pPr>
        <w:spacing w:line="360" w:lineRule="auto"/>
        <w:ind w:firstLine="709"/>
        <w:jc w:val="both"/>
        <w:rPr>
          <w:sz w:val="28"/>
          <w:szCs w:val="28"/>
        </w:rPr>
      </w:pPr>
      <w:r w:rsidRPr="00D22999">
        <w:rPr>
          <w:sz w:val="28"/>
          <w:szCs w:val="28"/>
        </w:rPr>
        <w:t>Из всего изложенного выше следует, что деньги как специфический товар, служащий всеобщим эквивалентом, имеют следующие особенности:</w:t>
      </w:r>
      <w:r w:rsidR="007B2531">
        <w:rPr>
          <w:rStyle w:val="ad"/>
          <w:sz w:val="28"/>
          <w:szCs w:val="28"/>
        </w:rPr>
        <w:footnoteReference w:id="10"/>
      </w:r>
    </w:p>
    <w:p w:rsidR="00536D0E" w:rsidRDefault="00D22999" w:rsidP="00D22999">
      <w:pPr>
        <w:spacing w:line="360" w:lineRule="auto"/>
        <w:ind w:firstLine="709"/>
        <w:jc w:val="both"/>
        <w:rPr>
          <w:sz w:val="28"/>
          <w:szCs w:val="28"/>
        </w:rPr>
      </w:pPr>
      <w:r w:rsidRPr="00D22999">
        <w:rPr>
          <w:sz w:val="28"/>
          <w:szCs w:val="28"/>
        </w:rPr>
        <w:t>1) в их потребительной стоимости проявляется стоимость всех других товаров;</w:t>
      </w:r>
    </w:p>
    <w:p w:rsidR="00536D0E" w:rsidRDefault="00D22999" w:rsidP="00D22999">
      <w:pPr>
        <w:spacing w:line="360" w:lineRule="auto"/>
        <w:ind w:firstLine="709"/>
        <w:jc w:val="both"/>
        <w:rPr>
          <w:sz w:val="28"/>
          <w:szCs w:val="28"/>
        </w:rPr>
      </w:pPr>
      <w:r w:rsidRPr="00D22999">
        <w:rPr>
          <w:sz w:val="28"/>
          <w:szCs w:val="28"/>
        </w:rPr>
        <w:t xml:space="preserve">2) заключенный в них конкретный труд служит всеобщей формой проявления абстрактного труда; </w:t>
      </w:r>
    </w:p>
    <w:p w:rsidR="00D22999" w:rsidRPr="00D22999" w:rsidRDefault="00D22999" w:rsidP="00D22999">
      <w:pPr>
        <w:spacing w:line="360" w:lineRule="auto"/>
        <w:ind w:firstLine="709"/>
        <w:jc w:val="both"/>
        <w:rPr>
          <w:sz w:val="28"/>
          <w:szCs w:val="28"/>
        </w:rPr>
      </w:pPr>
      <w:r w:rsidRPr="00D22999">
        <w:rPr>
          <w:sz w:val="28"/>
          <w:szCs w:val="28"/>
        </w:rPr>
        <w:t>3) содержащийся в них частный труд выступает как труд в непосредственно общественной форме.</w:t>
      </w:r>
    </w:p>
    <w:p w:rsidR="00D22999" w:rsidRPr="00D22999" w:rsidRDefault="00D22999" w:rsidP="00D22999">
      <w:pPr>
        <w:spacing w:line="360" w:lineRule="auto"/>
        <w:ind w:firstLine="709"/>
        <w:jc w:val="both"/>
        <w:rPr>
          <w:sz w:val="28"/>
          <w:szCs w:val="28"/>
        </w:rPr>
      </w:pPr>
      <w:r w:rsidRPr="00D22999">
        <w:rPr>
          <w:sz w:val="28"/>
          <w:szCs w:val="28"/>
        </w:rPr>
        <w:t>Противоположность между обыкновенными товарами и деньгами проявляется и в их потребительной стоимости. Каждый товар способен удовлетворять лишь какую-либо определенную чело</w:t>
      </w:r>
      <w:r w:rsidR="00243D72">
        <w:rPr>
          <w:sz w:val="28"/>
          <w:szCs w:val="28"/>
        </w:rPr>
        <w:t>веческую потребность</w:t>
      </w:r>
      <w:r w:rsidRPr="00D22999">
        <w:rPr>
          <w:sz w:val="28"/>
          <w:szCs w:val="28"/>
        </w:rPr>
        <w:t xml:space="preserve"> и, следовательно, имеет только особенную единичную потребительную стоимость. Такую потребительную стоимость сохраняет и денежный товар: из золота, например, выделывают кольца, браслеты, зубные пломбы, часы и т.д. Однако, кроме того, денежный товар имеет специфическую потребительную стоимость, которая обусловлена уже не его вещественными свойствами, а той особой общественной ролью, которую деньги играют в товарном хозяйстве. Эта потребительн</w:t>
      </w:r>
      <w:r w:rsidR="00243D72">
        <w:rPr>
          <w:sz w:val="28"/>
          <w:szCs w:val="28"/>
        </w:rPr>
        <w:t>ая стоимость денег как таковых</w:t>
      </w:r>
      <w:r w:rsidRPr="00D22999">
        <w:rPr>
          <w:sz w:val="28"/>
          <w:szCs w:val="28"/>
        </w:rPr>
        <w:t xml:space="preserve"> состоит в их способности непосредственно обмениваться на все товары и посредством этого обмена удовлетворять любые потребности их владельцев. Каждый обыкновенный товар как продукт частного труда не обладает способностью непосредственно обмениваться на продукты всех других видов труда: товары обмениваются друг на друга лишь при посредстве денег. Напротив, деньги и только они обладают непосредственной и всеобщей обмениваемостью.</w:t>
      </w:r>
    </w:p>
    <w:p w:rsidR="00D22999" w:rsidRPr="00D22999" w:rsidRDefault="00D22999" w:rsidP="00D22999">
      <w:pPr>
        <w:spacing w:line="360" w:lineRule="auto"/>
        <w:ind w:firstLine="709"/>
        <w:jc w:val="both"/>
        <w:rPr>
          <w:sz w:val="28"/>
          <w:szCs w:val="28"/>
        </w:rPr>
      </w:pPr>
      <w:r w:rsidRPr="00D22999">
        <w:rPr>
          <w:sz w:val="28"/>
          <w:szCs w:val="28"/>
        </w:rPr>
        <w:t>Таким образом, в противоположность всем прочим товарам, имеющим лишь особенную потребительную стоимость, деньги обладают всеобщей потребительной стоимостью.</w:t>
      </w:r>
    </w:p>
    <w:p w:rsidR="00D22999" w:rsidRPr="00D22999" w:rsidRDefault="00D22999" w:rsidP="00D22999">
      <w:pPr>
        <w:spacing w:line="360" w:lineRule="auto"/>
        <w:ind w:firstLine="709"/>
        <w:jc w:val="both"/>
        <w:rPr>
          <w:sz w:val="28"/>
          <w:szCs w:val="28"/>
        </w:rPr>
      </w:pPr>
      <w:r w:rsidRPr="00D22999">
        <w:rPr>
          <w:sz w:val="28"/>
          <w:szCs w:val="28"/>
        </w:rPr>
        <w:t>Благодаря этому деньги становятся формой разрешения внутреннего противоречия, закл</w:t>
      </w:r>
      <w:r w:rsidR="00243D72">
        <w:rPr>
          <w:sz w:val="28"/>
          <w:szCs w:val="28"/>
        </w:rPr>
        <w:t>юченного в товаре</w:t>
      </w:r>
      <w:r w:rsidRPr="00D22999">
        <w:rPr>
          <w:sz w:val="28"/>
          <w:szCs w:val="28"/>
        </w:rPr>
        <w:t>, которое наглядно обнаруживается в процессе обмена. Для каждого товаропроизводителя его собственный товар служит не потребительной, а меновой стоимостью или средством обмена, при помощи которого он приобретает другие товары; напротив, чужие товары служат для него потребительными стоимостями. Но потребности товаропроизводителя разнообразны, в то время как сам он обычно производит только один какой-нибудь вид товара. Например, столяр производит только мебель, имеющую лишь ограниченную, особенную потребительную стоимость, тогда как сам он нуждается и в хлебе, и в мясе, и в одежде, и в обуви, и в сырых материалах, инструментах и т.д. Однако обменять стол на любые товары было бы возможно лишь в том случае, если бы он обладал потребительной стоимостью для всех членов общества, т.е. всеобщей потребительной стоимостью, и был всеобщим эквивалентом. Так обстоит дело и со всеми прочими товарами. Но все товары не могут служить одновременно и особенными потребительными стоимостями и всеобщим эквивалентом.</w:t>
      </w:r>
    </w:p>
    <w:p w:rsidR="00D22999" w:rsidRPr="00D22999" w:rsidRDefault="00D22999" w:rsidP="00D22999">
      <w:pPr>
        <w:spacing w:line="360" w:lineRule="auto"/>
        <w:ind w:firstLine="709"/>
        <w:jc w:val="both"/>
        <w:rPr>
          <w:sz w:val="28"/>
          <w:szCs w:val="28"/>
        </w:rPr>
      </w:pPr>
      <w:r w:rsidRPr="00D22999">
        <w:rPr>
          <w:sz w:val="28"/>
          <w:szCs w:val="28"/>
        </w:rPr>
        <w:t>Это противоречие находит разрешение в раздвоении товарного мира на обыкновенные товары, с одной стороны, и денежный товар - с другой. С выделением из товарного мира всеобщего эквивалента впервые появляется та</w:t>
      </w:r>
      <w:r w:rsidR="00243D72">
        <w:rPr>
          <w:sz w:val="28"/>
          <w:szCs w:val="28"/>
        </w:rPr>
        <w:t>кой специфический товар</w:t>
      </w:r>
      <w:r w:rsidRPr="00D22999">
        <w:rPr>
          <w:sz w:val="28"/>
          <w:szCs w:val="28"/>
        </w:rPr>
        <w:t>, который действительно является предметом всеобщей потребности и обладает всеобщей потребительной стоимостью. Поэтому обмен товара на деньги дает товаропроизводителю возможность приобрести затем любой нужный ему товар.</w:t>
      </w:r>
    </w:p>
    <w:p w:rsidR="00D22999" w:rsidRPr="00D22999" w:rsidRDefault="00D22999" w:rsidP="00D22999">
      <w:pPr>
        <w:spacing w:line="360" w:lineRule="auto"/>
        <w:ind w:firstLine="709"/>
        <w:jc w:val="both"/>
        <w:rPr>
          <w:sz w:val="28"/>
          <w:szCs w:val="28"/>
        </w:rPr>
      </w:pPr>
      <w:r w:rsidRPr="00D22999">
        <w:rPr>
          <w:sz w:val="28"/>
          <w:szCs w:val="28"/>
        </w:rPr>
        <w:t>Только косвенным, окольным путем - посредством обмена товара на деньги - обнаруживается, имел ли труд частного товаропроизводителя общественное значение. Если товаропроизводитель произвел вещи, утратившие полезность для общества, то он не сможет продать их, обменять на деньги, а потому сам не сможет получить продукты труда других членов общества. Напротив, коль скоро товаропроизводитель обменял свой товар на деньги, то это свидетельствует о том, что заключенный в данном товаре труд был нужен обществу, и дает возможность товаропроизводителю в свою очередь приобрести продукты труда других членов общества. Через деньги же обнаруживается и то, в какой мере данный труд был нужен обществу. Если, например, определенный товар был произведен в излишнем количестве, то даже в случае продажи его на рынке он будет приравнен к меньшему количеству денег, чем это соответствует стоимости товара, и таким путем товаропроизводитель обнаружит, что частично труд его был затрачен впустую. Таким образом, только через обмен товаров на деньги товаропроизводители получают общественное признание своего труда.</w:t>
      </w:r>
      <w:r w:rsidR="007B2531">
        <w:rPr>
          <w:rStyle w:val="ad"/>
          <w:sz w:val="28"/>
          <w:szCs w:val="28"/>
        </w:rPr>
        <w:footnoteReference w:id="11"/>
      </w:r>
    </w:p>
    <w:p w:rsidR="00D22999" w:rsidRPr="00D22999" w:rsidRDefault="00D22999" w:rsidP="00D22999">
      <w:pPr>
        <w:spacing w:line="360" w:lineRule="auto"/>
        <w:ind w:firstLine="709"/>
        <w:jc w:val="both"/>
        <w:rPr>
          <w:sz w:val="28"/>
          <w:szCs w:val="28"/>
        </w:rPr>
      </w:pPr>
      <w:r w:rsidRPr="00D22999">
        <w:rPr>
          <w:sz w:val="28"/>
          <w:szCs w:val="28"/>
        </w:rPr>
        <w:t xml:space="preserve">Называя деньги продуктом общественного труда, организованного товарным хозяйством, В. И. Ленин следующим образом характеризует их роль: “Продукт отдельного производителя, предназначенный на чужое потребление, может дойти до потребителя и дать право производителю на получение другого общественного продукта только принявши форму денег, т.е. подвергшись предварительно общественному </w:t>
      </w:r>
      <w:r w:rsidR="00243D72" w:rsidRPr="00D22999">
        <w:rPr>
          <w:sz w:val="28"/>
          <w:szCs w:val="28"/>
        </w:rPr>
        <w:t>учету,</w:t>
      </w:r>
      <w:r w:rsidRPr="00D22999">
        <w:rPr>
          <w:sz w:val="28"/>
          <w:szCs w:val="28"/>
        </w:rPr>
        <w:t xml:space="preserve"> как в качественном, так и в количественном отношениях. А учет этот производится за спиной производителя, посредством рыночных колебаний”.</w:t>
      </w:r>
    </w:p>
    <w:p w:rsidR="00D22999" w:rsidRPr="00D22999" w:rsidRDefault="00D22999" w:rsidP="00D22999">
      <w:pPr>
        <w:spacing w:line="360" w:lineRule="auto"/>
        <w:ind w:firstLine="709"/>
        <w:jc w:val="both"/>
        <w:rPr>
          <w:sz w:val="28"/>
          <w:szCs w:val="28"/>
        </w:rPr>
      </w:pPr>
      <w:r w:rsidRPr="00D22999">
        <w:rPr>
          <w:sz w:val="28"/>
          <w:szCs w:val="28"/>
        </w:rPr>
        <w:t>Из всего сказанного следует, что деньги - это такой специфический товар, который монопольно выполняет роль всеобщего эквивалента и служит орудием стихийного учета общественного труда частных товаропроизводителей.</w:t>
      </w:r>
    </w:p>
    <w:p w:rsidR="00D22999" w:rsidRPr="00D22999" w:rsidRDefault="00D22999" w:rsidP="00D22999">
      <w:pPr>
        <w:spacing w:line="360" w:lineRule="auto"/>
        <w:ind w:firstLine="709"/>
        <w:jc w:val="both"/>
        <w:rPr>
          <w:sz w:val="28"/>
          <w:szCs w:val="28"/>
        </w:rPr>
      </w:pPr>
      <w:r w:rsidRPr="00D22999">
        <w:rPr>
          <w:sz w:val="28"/>
          <w:szCs w:val="28"/>
        </w:rPr>
        <w:t>Это объективное явление, вытекающее из самой природы товарного хозяйства, получает в сознании людей извращенное отражение. То, что золото как деньги обладает специфическим общественным свойством непосредственной и всеобщей обмениваемости, представляется людям таким же естественным свойством самого золота, как свойство магнита притягивать к себе железо. Деньги рассматриваются ими как вещь, по самой своей природе наделенная магической способностью обмениваться на все другие вещи.</w:t>
      </w:r>
    </w:p>
    <w:p w:rsidR="00D22999" w:rsidRPr="00D22999" w:rsidRDefault="00D22999" w:rsidP="00D22999">
      <w:pPr>
        <w:spacing w:line="360" w:lineRule="auto"/>
        <w:ind w:firstLine="709"/>
        <w:jc w:val="both"/>
        <w:rPr>
          <w:sz w:val="28"/>
          <w:szCs w:val="28"/>
        </w:rPr>
      </w:pPr>
      <w:r w:rsidRPr="00D22999">
        <w:rPr>
          <w:sz w:val="28"/>
          <w:szCs w:val="28"/>
        </w:rPr>
        <w:t>Деньги начали служить орудием эксплуатации еще в докапиталистических формациях. При посредстве денег купцы и ростовщики эксплуатировали массу мелких производителей: купцы - путем покупки продуктов их труда ниже стоимости, ростовщики - путем присвоения в форме процентов по ссудам части труда мелких производителей. Деньги служили орудием эксплуатации мелких производителей также со стороны рабовладельческого и феодального государств, взимавших с крестьян и ремесленников большие налоги. В условиях развитого рабовладельческого строя деньги являлись средством покупки рабов и в связи с развитием работорговли играли существенную роль в расширении сферы рабовладельческой эксплуатации. Что касается феодального общества, то на поздней его стадии, с переходом от отработочной и продуктовой ренты к денежной, деньги вклиниваются уже и в отношения между феодалом и его крепостными, становясь орудием выжимания прибавочного труда.</w:t>
      </w:r>
    </w:p>
    <w:p w:rsidR="00D22999" w:rsidRPr="00D22999" w:rsidRDefault="00D22999" w:rsidP="00D22999">
      <w:pPr>
        <w:spacing w:line="360" w:lineRule="auto"/>
        <w:ind w:firstLine="709"/>
        <w:jc w:val="both"/>
        <w:rPr>
          <w:sz w:val="28"/>
          <w:szCs w:val="28"/>
        </w:rPr>
      </w:pPr>
      <w:r w:rsidRPr="00D22999">
        <w:rPr>
          <w:sz w:val="28"/>
          <w:szCs w:val="28"/>
        </w:rPr>
        <w:t>Для развитого феодализма типично отделение города от деревни и превращение городов в центры ремесла и торговли. Сосредоточенные в городах и специализировавшиеся в определенной отрасли производства ремесленники должны были регулярно продавать продукты своего труда на рынке. В свою очередь и крестьянам приходилось систематически продавать часть продуктов своего хозяйства на рынке как для того, чтобы покупать в обмен на них ремесленные изделия, так и для уплаты денежной ренты помещикам и налогов государству. Таким образом, мелкие производители попадали во все большую зависимость от рыночной стихии.</w:t>
      </w:r>
    </w:p>
    <w:p w:rsidR="00D22999" w:rsidRPr="00D22999" w:rsidRDefault="00D22999" w:rsidP="00D22999">
      <w:pPr>
        <w:spacing w:line="360" w:lineRule="auto"/>
        <w:ind w:firstLine="709"/>
        <w:jc w:val="both"/>
        <w:rPr>
          <w:sz w:val="28"/>
          <w:szCs w:val="28"/>
        </w:rPr>
      </w:pPr>
      <w:r w:rsidRPr="00D22999">
        <w:rPr>
          <w:sz w:val="28"/>
          <w:szCs w:val="28"/>
        </w:rPr>
        <w:t>Так как общественный учет труда частных товаропроизводителей осуществляется в стихийном порядке, через обмен товаров на деньги, то это неизбежно ведет к классовому расслоению товаропроизводителей.</w:t>
      </w:r>
    </w:p>
    <w:p w:rsidR="00D22999" w:rsidRPr="00D22999" w:rsidRDefault="00D22999" w:rsidP="00D22999">
      <w:pPr>
        <w:spacing w:line="360" w:lineRule="auto"/>
        <w:ind w:firstLine="709"/>
        <w:jc w:val="both"/>
        <w:rPr>
          <w:sz w:val="28"/>
          <w:szCs w:val="28"/>
        </w:rPr>
      </w:pPr>
      <w:r w:rsidRPr="00D22999">
        <w:rPr>
          <w:sz w:val="28"/>
          <w:szCs w:val="28"/>
        </w:rPr>
        <w:t xml:space="preserve">Величина стоимости товаров, </w:t>
      </w:r>
      <w:r w:rsidR="007B2531" w:rsidRPr="00D22999">
        <w:rPr>
          <w:sz w:val="28"/>
          <w:szCs w:val="28"/>
        </w:rPr>
        <w:t>а,</w:t>
      </w:r>
      <w:r w:rsidRPr="00D22999">
        <w:rPr>
          <w:sz w:val="28"/>
          <w:szCs w:val="28"/>
        </w:rPr>
        <w:t xml:space="preserve"> следовательно, и количество денег, получаемых производителями в обмен на свои товары, зависит от общественно необходимого рабочего времени, последнее же, как правило, не совпадает с индивидуальными затратами труда.</w:t>
      </w:r>
      <w:r w:rsidR="007B2531">
        <w:rPr>
          <w:rStyle w:val="ad"/>
          <w:sz w:val="28"/>
          <w:szCs w:val="28"/>
        </w:rPr>
        <w:footnoteReference w:id="12"/>
      </w:r>
      <w:r w:rsidRPr="00D22999">
        <w:rPr>
          <w:sz w:val="28"/>
          <w:szCs w:val="28"/>
        </w:rPr>
        <w:t xml:space="preserve"> В силу этого те производители, которые обладают лучшими средствами производства и чьи индивидуальные затраты труда меньше, чем общественно необходимое время, получают в результате продажи своих товаров большее количество денег; напротив, те производители, которые обладают худшими средствами производства и чьи индивидуальные затраты труда превышают общественно необходимое рабочее время, получают меньшее количество денег. Неизбежное на основе действия стихийного закона стоимости классовое расслоение товаропроизводителей еще более усиливается вследствие колебаний рыночных цен товаров и их отклонений от стоимостей. “Эти неведомые производителю, независимые от него рыночные колебания, - указывал Ленин, - не могут не порождать неравенства между производителями, не могут не усиливать этого неравенства, разоряя одних и давая дру</w:t>
      </w:r>
      <w:r w:rsidR="00536D0E">
        <w:rPr>
          <w:sz w:val="28"/>
          <w:szCs w:val="28"/>
        </w:rPr>
        <w:t>гим в руки деньги =</w:t>
      </w:r>
      <w:r w:rsidRPr="00D22999">
        <w:rPr>
          <w:sz w:val="28"/>
          <w:szCs w:val="28"/>
        </w:rPr>
        <w:t xml:space="preserve"> продукт общественного труда”.</w:t>
      </w:r>
    </w:p>
    <w:p w:rsidR="00D22999" w:rsidRPr="00D22999" w:rsidRDefault="00D22999" w:rsidP="00D22999">
      <w:pPr>
        <w:spacing w:line="360" w:lineRule="auto"/>
        <w:ind w:firstLine="709"/>
        <w:jc w:val="both"/>
        <w:rPr>
          <w:sz w:val="28"/>
          <w:szCs w:val="28"/>
        </w:rPr>
      </w:pPr>
      <w:r w:rsidRPr="00D22999">
        <w:rPr>
          <w:sz w:val="28"/>
          <w:szCs w:val="28"/>
        </w:rPr>
        <w:t xml:space="preserve">В конечном </w:t>
      </w:r>
      <w:r w:rsidR="00536D0E" w:rsidRPr="00D22999">
        <w:rPr>
          <w:sz w:val="28"/>
          <w:szCs w:val="28"/>
        </w:rPr>
        <w:t>счете,</w:t>
      </w:r>
      <w:r w:rsidRPr="00D22999">
        <w:rPr>
          <w:sz w:val="28"/>
          <w:szCs w:val="28"/>
        </w:rPr>
        <w:t xml:space="preserve"> зажиточная верхушка товаропроизводителей превра</w:t>
      </w:r>
      <w:r w:rsidR="00243D72">
        <w:rPr>
          <w:sz w:val="28"/>
          <w:szCs w:val="28"/>
        </w:rPr>
        <w:t>щается в капиталистов</w:t>
      </w:r>
      <w:r w:rsidRPr="00D22999">
        <w:rPr>
          <w:sz w:val="28"/>
          <w:szCs w:val="28"/>
        </w:rPr>
        <w:t>, масса же разоряющихся мелких производителей - в наемных рабочих. Таким образом, деньги становятся орудием капиталистической эксплуатации, превращаются в капитал.</w:t>
      </w:r>
    </w:p>
    <w:p w:rsidR="00D22999" w:rsidRDefault="00D22999" w:rsidP="00D22999">
      <w:pPr>
        <w:spacing w:line="360" w:lineRule="auto"/>
        <w:ind w:firstLine="709"/>
        <w:jc w:val="both"/>
        <w:rPr>
          <w:sz w:val="28"/>
          <w:szCs w:val="28"/>
        </w:rPr>
      </w:pPr>
      <w:r w:rsidRPr="00D22999">
        <w:rPr>
          <w:sz w:val="28"/>
          <w:szCs w:val="28"/>
        </w:rPr>
        <w:t>Классовая сущность денег как орудия эксплуатации получает полное развитие в капиталистическом обществе. В докапиталистических классовых формациях деньги в некоторой мере уже служили орудием эксплуатации, однако типичными для этих формаций были натуральное хозяйство и присвоение чужого труда путем непосредственного, внеэкономического принуждения. Напротив, эксплуатация наемных рабочих капиталистами осуществляется всегда при посредстве денег: капиталист покупает на деньги товар - рабочую силу, созданная же неоплаченным трудом наемных рабочих прибавочная стоимость воплощается в товарах и после реализации их в свою очередь превращается в деньги. При капитализме деньги являются не только всеобщим эквивалентом, но и одной из форм капитала</w:t>
      </w:r>
      <w:r w:rsidR="007B2531">
        <w:rPr>
          <w:sz w:val="28"/>
          <w:szCs w:val="28"/>
        </w:rPr>
        <w:t>.</w:t>
      </w:r>
      <w:r w:rsidR="007B2531">
        <w:rPr>
          <w:rStyle w:val="ad"/>
          <w:sz w:val="28"/>
          <w:szCs w:val="28"/>
        </w:rPr>
        <w:footnoteReference w:id="13"/>
      </w:r>
    </w:p>
    <w:p w:rsidR="00D22999" w:rsidRPr="00D22999" w:rsidRDefault="00D22999" w:rsidP="00D22999">
      <w:pPr>
        <w:spacing w:line="360" w:lineRule="auto"/>
        <w:ind w:firstLine="709"/>
        <w:jc w:val="both"/>
        <w:rPr>
          <w:sz w:val="28"/>
          <w:szCs w:val="28"/>
        </w:rPr>
      </w:pPr>
    </w:p>
    <w:p w:rsidR="00D22999" w:rsidRPr="005148F6" w:rsidRDefault="00536D0E" w:rsidP="00D22999">
      <w:pPr>
        <w:pStyle w:val="1"/>
        <w:jc w:val="center"/>
      </w:pPr>
      <w:bookmarkStart w:id="4" w:name="_Toc98500264"/>
      <w:r>
        <w:t>2.Ф</w:t>
      </w:r>
      <w:r w:rsidR="00D22999" w:rsidRPr="005148F6">
        <w:t>ункции денег</w:t>
      </w:r>
      <w:bookmarkEnd w:id="4"/>
    </w:p>
    <w:p w:rsidR="00D22999" w:rsidRPr="004B6E47" w:rsidRDefault="00D22999" w:rsidP="00D22999">
      <w:pPr>
        <w:widowControl w:val="0"/>
        <w:autoSpaceDE w:val="0"/>
        <w:autoSpaceDN w:val="0"/>
        <w:adjustRightInd w:val="0"/>
        <w:spacing w:line="360" w:lineRule="auto"/>
        <w:ind w:firstLine="720"/>
        <w:jc w:val="both"/>
        <w:rPr>
          <w:rFonts w:ascii="Arial" w:hAnsi="Arial" w:cs="Arial"/>
        </w:rPr>
      </w:pPr>
    </w:p>
    <w:p w:rsidR="00D22999" w:rsidRPr="00D22999" w:rsidRDefault="00536D0E" w:rsidP="00D22999">
      <w:pPr>
        <w:spacing w:line="360" w:lineRule="auto"/>
        <w:ind w:firstLine="709"/>
        <w:jc w:val="both"/>
        <w:rPr>
          <w:sz w:val="28"/>
          <w:szCs w:val="28"/>
        </w:rPr>
      </w:pPr>
      <w:r>
        <w:rPr>
          <w:sz w:val="28"/>
          <w:szCs w:val="28"/>
        </w:rPr>
        <w:t>Деньги -</w:t>
      </w:r>
      <w:r w:rsidR="00D22999" w:rsidRPr="00D22999">
        <w:rPr>
          <w:sz w:val="28"/>
          <w:szCs w:val="28"/>
        </w:rPr>
        <w:t xml:space="preserve"> это особый товар, служащий всеоб</w:t>
      </w:r>
      <w:r w:rsidR="00D22999" w:rsidRPr="00D22999">
        <w:rPr>
          <w:sz w:val="28"/>
          <w:szCs w:val="28"/>
        </w:rPr>
        <w:softHyphen/>
        <w:t>щим эквивалентом, то есть выражающий стоимость всех других товаров. Они возникли на определенной ступени развития обще</w:t>
      </w:r>
      <w:r w:rsidR="00D22999" w:rsidRPr="00D22999">
        <w:rPr>
          <w:sz w:val="28"/>
          <w:szCs w:val="28"/>
        </w:rPr>
        <w:softHyphen/>
        <w:t>ства. Их возникновение связано с обменом.</w:t>
      </w:r>
    </w:p>
    <w:p w:rsidR="00D22999" w:rsidRPr="00D22999" w:rsidRDefault="00D22999" w:rsidP="00D22999">
      <w:pPr>
        <w:spacing w:line="360" w:lineRule="auto"/>
        <w:ind w:firstLine="709"/>
        <w:jc w:val="both"/>
        <w:rPr>
          <w:sz w:val="28"/>
          <w:szCs w:val="28"/>
        </w:rPr>
      </w:pPr>
      <w:r w:rsidRPr="00D22999">
        <w:rPr>
          <w:sz w:val="28"/>
          <w:szCs w:val="28"/>
        </w:rPr>
        <w:t>Сущность денег проявляется в их функциях. Выделяют пять функций денег.</w:t>
      </w:r>
    </w:p>
    <w:p w:rsidR="00D22999" w:rsidRPr="00D22999" w:rsidRDefault="00536D0E" w:rsidP="00D22999">
      <w:pPr>
        <w:spacing w:line="360" w:lineRule="auto"/>
        <w:ind w:firstLine="709"/>
        <w:jc w:val="both"/>
        <w:rPr>
          <w:sz w:val="28"/>
          <w:szCs w:val="28"/>
        </w:rPr>
      </w:pPr>
      <w:r>
        <w:rPr>
          <w:sz w:val="28"/>
          <w:szCs w:val="28"/>
        </w:rPr>
        <w:t>Деньги как мера стоимости -</w:t>
      </w:r>
      <w:r w:rsidR="00D22999" w:rsidRPr="00D22999">
        <w:rPr>
          <w:sz w:val="28"/>
          <w:szCs w:val="28"/>
        </w:rPr>
        <w:t xml:space="preserve"> это приравнивание товара к оп</w:t>
      </w:r>
      <w:r w:rsidR="00D22999" w:rsidRPr="00D22999">
        <w:rPr>
          <w:sz w:val="28"/>
          <w:szCs w:val="28"/>
        </w:rPr>
        <w:softHyphen/>
        <w:t>ределенной сумме денег, что является количественным выраже</w:t>
      </w:r>
      <w:r w:rsidR="00D22999" w:rsidRPr="00D22999">
        <w:rPr>
          <w:sz w:val="28"/>
          <w:szCs w:val="28"/>
        </w:rPr>
        <w:softHyphen/>
        <w:t>нием его стоимости. Стоимость т</w:t>
      </w:r>
      <w:r w:rsidR="00243D72">
        <w:rPr>
          <w:sz w:val="28"/>
          <w:szCs w:val="28"/>
        </w:rPr>
        <w:t>овара, выраженная в деньгах, яв</w:t>
      </w:r>
      <w:r w:rsidR="00D22999" w:rsidRPr="00D22999">
        <w:rPr>
          <w:sz w:val="28"/>
          <w:szCs w:val="28"/>
        </w:rPr>
        <w:t>ляется его ценой.</w:t>
      </w:r>
      <w:r w:rsidR="007B2531">
        <w:rPr>
          <w:rStyle w:val="ad"/>
          <w:sz w:val="28"/>
          <w:szCs w:val="28"/>
        </w:rPr>
        <w:footnoteReference w:id="14"/>
      </w:r>
    </w:p>
    <w:p w:rsidR="00D22999" w:rsidRPr="00D22999" w:rsidRDefault="000456DB" w:rsidP="00D22999">
      <w:pPr>
        <w:spacing w:line="360" w:lineRule="auto"/>
        <w:ind w:firstLine="709"/>
        <w:jc w:val="both"/>
        <w:rPr>
          <w:sz w:val="28"/>
          <w:szCs w:val="28"/>
        </w:rPr>
      </w:pPr>
      <w:r>
        <w:rPr>
          <w:sz w:val="28"/>
          <w:szCs w:val="28"/>
        </w:rPr>
        <w:t>Мера стоимости -</w:t>
      </w:r>
      <w:r w:rsidR="00D22999" w:rsidRPr="00D22999">
        <w:rPr>
          <w:sz w:val="28"/>
          <w:szCs w:val="28"/>
        </w:rPr>
        <w:t xml:space="preserve"> это денежная единица, используемая для измерения и сравнения стоимости товаров и услуг. Функция меры стоимости реализуется на основе масштаба цен. Правительство каждой страны обычно устанавливает свою собствен</w:t>
      </w:r>
      <w:r w:rsidR="00243D72">
        <w:rPr>
          <w:sz w:val="28"/>
          <w:szCs w:val="28"/>
        </w:rPr>
        <w:t>ную меру стоимости</w:t>
      </w:r>
      <w:r w:rsidR="00D22999" w:rsidRPr="00D22999">
        <w:rPr>
          <w:sz w:val="28"/>
          <w:szCs w:val="28"/>
        </w:rPr>
        <w:t>. При золотомонетном обращении мас</w:t>
      </w:r>
      <w:r w:rsidR="00D22999" w:rsidRPr="00D22999">
        <w:rPr>
          <w:sz w:val="28"/>
          <w:szCs w:val="28"/>
        </w:rPr>
        <w:softHyphen/>
        <w:t>штабом цен являлось золото, содержащееся в денежной</w:t>
      </w:r>
      <w:r w:rsidR="00243D72">
        <w:rPr>
          <w:sz w:val="28"/>
          <w:szCs w:val="28"/>
        </w:rPr>
        <w:t xml:space="preserve"> единице</w:t>
      </w:r>
      <w:r w:rsidR="00D22999" w:rsidRPr="00D22999">
        <w:rPr>
          <w:sz w:val="28"/>
          <w:szCs w:val="28"/>
        </w:rPr>
        <w:t>. В США мерой стоимос</w:t>
      </w:r>
      <w:r w:rsidR="00243D72">
        <w:rPr>
          <w:sz w:val="28"/>
          <w:szCs w:val="28"/>
        </w:rPr>
        <w:t>ти является доллар, в Германии - евро</w:t>
      </w:r>
      <w:r w:rsidR="00D22999" w:rsidRPr="00D22999">
        <w:rPr>
          <w:sz w:val="28"/>
          <w:szCs w:val="28"/>
        </w:rPr>
        <w:t>, в Росс</w:t>
      </w:r>
      <w:r w:rsidR="00243D72">
        <w:rPr>
          <w:sz w:val="28"/>
          <w:szCs w:val="28"/>
        </w:rPr>
        <w:t>ии -</w:t>
      </w:r>
      <w:r w:rsidR="00D22999" w:rsidRPr="00D22999">
        <w:rPr>
          <w:sz w:val="28"/>
          <w:szCs w:val="28"/>
        </w:rPr>
        <w:t xml:space="preserve"> рубль.</w:t>
      </w:r>
    </w:p>
    <w:p w:rsidR="00D22999" w:rsidRPr="00D22999" w:rsidRDefault="00D22999" w:rsidP="00D22999">
      <w:pPr>
        <w:spacing w:line="360" w:lineRule="auto"/>
        <w:ind w:firstLine="709"/>
        <w:jc w:val="both"/>
        <w:rPr>
          <w:sz w:val="28"/>
          <w:szCs w:val="28"/>
        </w:rPr>
      </w:pPr>
      <w:r w:rsidRPr="00D22999">
        <w:rPr>
          <w:sz w:val="28"/>
          <w:szCs w:val="28"/>
        </w:rPr>
        <w:t>Правительство любой страны может изменить установлен</w:t>
      </w:r>
      <w:r w:rsidRPr="00D22999">
        <w:rPr>
          <w:sz w:val="28"/>
          <w:szCs w:val="28"/>
        </w:rPr>
        <w:softHyphen/>
        <w:t>ный ранее масштаб цен. Такие изменения называются денежной реформой. Дру</w:t>
      </w:r>
      <w:r w:rsidR="00243D72">
        <w:rPr>
          <w:sz w:val="28"/>
          <w:szCs w:val="28"/>
        </w:rPr>
        <w:t>гими словами, денежная реформа -</w:t>
      </w:r>
      <w:r w:rsidRPr="00D22999">
        <w:rPr>
          <w:sz w:val="28"/>
          <w:szCs w:val="28"/>
        </w:rPr>
        <w:t xml:space="preserve"> это переход от одной меры стоимости к другой, сопровождаемый уменьшением общего количества денег.</w:t>
      </w:r>
    </w:p>
    <w:p w:rsidR="00D22999" w:rsidRPr="00D22999" w:rsidRDefault="00D22999" w:rsidP="00D22999">
      <w:pPr>
        <w:spacing w:line="360" w:lineRule="auto"/>
        <w:ind w:firstLine="709"/>
        <w:jc w:val="both"/>
        <w:rPr>
          <w:sz w:val="28"/>
          <w:szCs w:val="28"/>
        </w:rPr>
      </w:pPr>
      <w:r w:rsidRPr="00D22999">
        <w:rPr>
          <w:sz w:val="28"/>
          <w:szCs w:val="28"/>
        </w:rPr>
        <w:t>Деньги как средство обращения используются для</w:t>
      </w:r>
      <w:r w:rsidR="00243D72">
        <w:rPr>
          <w:sz w:val="28"/>
          <w:szCs w:val="28"/>
        </w:rPr>
        <w:t xml:space="preserve"> </w:t>
      </w:r>
      <w:r w:rsidRPr="00D22999">
        <w:rPr>
          <w:sz w:val="28"/>
          <w:szCs w:val="28"/>
        </w:rPr>
        <w:t>- оплаты това</w:t>
      </w:r>
      <w:r w:rsidRPr="00D22999">
        <w:rPr>
          <w:sz w:val="28"/>
          <w:szCs w:val="28"/>
        </w:rPr>
        <w:softHyphen/>
        <w:t>ров и услуг, а также для уплаты долгов. Альтернативой использова</w:t>
      </w:r>
      <w:r w:rsidRPr="00D22999">
        <w:rPr>
          <w:sz w:val="28"/>
          <w:szCs w:val="28"/>
        </w:rPr>
        <w:softHyphen/>
        <w:t>ния денег в качестве сред</w:t>
      </w:r>
      <w:r w:rsidR="00243D72">
        <w:rPr>
          <w:sz w:val="28"/>
          <w:szCs w:val="28"/>
        </w:rPr>
        <w:t>ства обращения является бартер -</w:t>
      </w:r>
      <w:r w:rsidRPr="00D22999">
        <w:rPr>
          <w:sz w:val="28"/>
          <w:szCs w:val="28"/>
        </w:rPr>
        <w:t xml:space="preserve"> </w:t>
      </w:r>
      <w:r w:rsidR="00243D72">
        <w:rPr>
          <w:sz w:val="28"/>
          <w:szCs w:val="28"/>
        </w:rPr>
        <w:t>обмен одного товара</w:t>
      </w:r>
      <w:r w:rsidRPr="00D22999">
        <w:rPr>
          <w:sz w:val="28"/>
          <w:szCs w:val="28"/>
        </w:rPr>
        <w:t xml:space="preserve"> на другой без денег. Замена бартерных сделок механизмом, использу</w:t>
      </w:r>
      <w:r w:rsidR="00243D72">
        <w:rPr>
          <w:sz w:val="28"/>
          <w:szCs w:val="28"/>
        </w:rPr>
        <w:t>ющим деньги как средство обраще</w:t>
      </w:r>
      <w:r w:rsidRPr="00D22999">
        <w:rPr>
          <w:sz w:val="28"/>
          <w:szCs w:val="28"/>
        </w:rPr>
        <w:t>ния, приводит к снижению издержек обращения. Денежный обмен требует гораздо меньших усилий и времени, чем бартер.</w:t>
      </w:r>
    </w:p>
    <w:p w:rsidR="00D22999" w:rsidRPr="00D22999" w:rsidRDefault="00D22999" w:rsidP="00D22999">
      <w:pPr>
        <w:spacing w:line="360" w:lineRule="auto"/>
        <w:ind w:firstLine="709"/>
        <w:jc w:val="both"/>
        <w:rPr>
          <w:sz w:val="28"/>
          <w:szCs w:val="28"/>
        </w:rPr>
      </w:pPr>
      <w:r w:rsidRPr="00D22999">
        <w:rPr>
          <w:sz w:val="28"/>
          <w:szCs w:val="28"/>
        </w:rPr>
        <w:t>Деньги предоставляют их владельцу всеобщую покупатель</w:t>
      </w:r>
      <w:r w:rsidRPr="00D22999">
        <w:rPr>
          <w:sz w:val="28"/>
          <w:szCs w:val="28"/>
        </w:rPr>
        <w:softHyphen/>
        <w:t>ную способность, являющуюся весьма важным преимуществом. Использование денег позволяет гибко выбирать тип и количест</w:t>
      </w:r>
      <w:r w:rsidRPr="00D22999">
        <w:rPr>
          <w:sz w:val="28"/>
          <w:szCs w:val="28"/>
        </w:rPr>
        <w:softHyphen/>
        <w:t>во приобретаемых товаров, время и место совершения покупки, а также партнеров для сделки.</w:t>
      </w:r>
    </w:p>
    <w:p w:rsidR="00D22999" w:rsidRPr="00D22999" w:rsidRDefault="00D22999" w:rsidP="00D22999">
      <w:pPr>
        <w:spacing w:line="360" w:lineRule="auto"/>
        <w:ind w:firstLine="709"/>
        <w:jc w:val="both"/>
        <w:rPr>
          <w:sz w:val="28"/>
          <w:szCs w:val="28"/>
        </w:rPr>
      </w:pPr>
      <w:r w:rsidRPr="00D22999">
        <w:rPr>
          <w:sz w:val="28"/>
          <w:szCs w:val="28"/>
        </w:rPr>
        <w:t>Деньги выполняют функцию средства накопления, когда они выступают в виде финансового актива, сохраняющегося у субъ</w:t>
      </w:r>
      <w:r w:rsidRPr="00D22999">
        <w:rPr>
          <w:sz w:val="28"/>
          <w:szCs w:val="28"/>
        </w:rPr>
        <w:softHyphen/>
        <w:t>екта рыночного хозяйства после продажи им товаров и услуг.</w:t>
      </w:r>
    </w:p>
    <w:p w:rsidR="00D22999" w:rsidRPr="00D22999" w:rsidRDefault="00D22999" w:rsidP="00D22999">
      <w:pPr>
        <w:spacing w:line="360" w:lineRule="auto"/>
        <w:ind w:firstLine="709"/>
        <w:jc w:val="both"/>
        <w:rPr>
          <w:sz w:val="28"/>
          <w:szCs w:val="28"/>
        </w:rPr>
      </w:pPr>
      <w:r w:rsidRPr="00D22999">
        <w:rPr>
          <w:sz w:val="28"/>
          <w:szCs w:val="28"/>
        </w:rPr>
        <w:t>Функция средства накопления означает, что деньги являются особого рода активом, сохраняемым после продажи товаров и услуг и обеспечивающим его владельцу покупательную способ</w:t>
      </w:r>
      <w:r w:rsidRPr="00D22999">
        <w:rPr>
          <w:sz w:val="28"/>
          <w:szCs w:val="28"/>
        </w:rPr>
        <w:softHyphen/>
        <w:t>ность в будущем.</w:t>
      </w:r>
    </w:p>
    <w:p w:rsidR="00D22999" w:rsidRPr="00D22999" w:rsidRDefault="00D22999" w:rsidP="00D22999">
      <w:pPr>
        <w:spacing w:line="360" w:lineRule="auto"/>
        <w:ind w:firstLine="709"/>
        <w:jc w:val="both"/>
        <w:rPr>
          <w:sz w:val="28"/>
          <w:szCs w:val="28"/>
        </w:rPr>
      </w:pPr>
      <w:r w:rsidRPr="00D22999">
        <w:rPr>
          <w:sz w:val="28"/>
          <w:szCs w:val="28"/>
        </w:rPr>
        <w:t>Конечно, любой актив в некоторой степени может служить средством накопления. Люди могут хранить свое богатство в виде драгоценностей, произведений искусства, домов, акций, облигаций и др. Однако деньги больше подходят для выполне</w:t>
      </w:r>
      <w:r w:rsidRPr="00D22999">
        <w:rPr>
          <w:sz w:val="28"/>
          <w:szCs w:val="28"/>
        </w:rPr>
        <w:softHyphen/>
        <w:t>ния этой функции, поскольку им присуща высокая ликвидность.</w:t>
      </w:r>
    </w:p>
    <w:p w:rsidR="00D22999" w:rsidRPr="00D22999" w:rsidRDefault="00D22999" w:rsidP="00D22999">
      <w:pPr>
        <w:spacing w:line="360" w:lineRule="auto"/>
        <w:ind w:firstLine="709"/>
        <w:jc w:val="both"/>
        <w:rPr>
          <w:sz w:val="28"/>
          <w:szCs w:val="28"/>
        </w:rPr>
      </w:pPr>
      <w:r w:rsidRPr="00D22999">
        <w:rPr>
          <w:sz w:val="28"/>
          <w:szCs w:val="28"/>
        </w:rPr>
        <w:t>Товары не всегда продаются за наличные деньги. Иногда они реализуются в кредит. Несовп</w:t>
      </w:r>
      <w:r w:rsidR="00243D72">
        <w:rPr>
          <w:sz w:val="28"/>
          <w:szCs w:val="28"/>
        </w:rPr>
        <w:t>адение во времени покупок и про</w:t>
      </w:r>
      <w:r w:rsidRPr="00D22999">
        <w:rPr>
          <w:sz w:val="28"/>
          <w:szCs w:val="28"/>
        </w:rPr>
        <w:t>даж порождает функцию денег как средства платежа. Если товар продается в кредит, средством обращения служат не сами деньги, а выраженные в деньгах долговые обязательства, например вексе</w:t>
      </w:r>
      <w:r w:rsidRPr="00D22999">
        <w:rPr>
          <w:sz w:val="28"/>
          <w:szCs w:val="28"/>
        </w:rPr>
        <w:softHyphen/>
        <w:t>ля. Однако по истечении срока кредита покупатель, являющийся одновременно должником, обязан уплатить продавцу-кредитору сумму денег, выраженную в дол</w:t>
      </w:r>
      <w:r w:rsidR="00243D72">
        <w:rPr>
          <w:sz w:val="28"/>
          <w:szCs w:val="28"/>
        </w:rPr>
        <w:t>говом обязательстве. Являясь ин</w:t>
      </w:r>
      <w:r w:rsidRPr="00D22999">
        <w:rPr>
          <w:sz w:val="28"/>
          <w:szCs w:val="28"/>
        </w:rPr>
        <w:t>струментом погашения долговог</w:t>
      </w:r>
      <w:r w:rsidR="00243D72">
        <w:rPr>
          <w:sz w:val="28"/>
          <w:szCs w:val="28"/>
        </w:rPr>
        <w:t>о обязательства, деньги выполня</w:t>
      </w:r>
      <w:r w:rsidRPr="00D22999">
        <w:rPr>
          <w:sz w:val="28"/>
          <w:szCs w:val="28"/>
        </w:rPr>
        <w:t>ют функцию средства платежа.</w:t>
      </w:r>
    </w:p>
    <w:p w:rsidR="00D22999" w:rsidRPr="00D22999" w:rsidRDefault="00D22999" w:rsidP="00D22999">
      <w:pPr>
        <w:spacing w:line="360" w:lineRule="auto"/>
        <w:ind w:firstLine="709"/>
        <w:jc w:val="both"/>
        <w:rPr>
          <w:sz w:val="28"/>
          <w:szCs w:val="28"/>
        </w:rPr>
      </w:pPr>
      <w:r w:rsidRPr="00D22999">
        <w:rPr>
          <w:sz w:val="28"/>
          <w:szCs w:val="28"/>
        </w:rPr>
        <w:t>Обычно выделяется и функция мировых денег, когда деньги используются в международном обороте. Эта функция выполня</w:t>
      </w:r>
      <w:r w:rsidRPr="00D22999">
        <w:rPr>
          <w:sz w:val="28"/>
          <w:szCs w:val="28"/>
        </w:rPr>
        <w:softHyphen/>
      </w:r>
      <w:r w:rsidR="00243D72">
        <w:rPr>
          <w:sz w:val="28"/>
          <w:szCs w:val="28"/>
        </w:rPr>
        <w:t>ется с помощью валютного курса</w:t>
      </w:r>
      <w:r w:rsidRPr="00D22999">
        <w:rPr>
          <w:sz w:val="28"/>
          <w:szCs w:val="28"/>
        </w:rPr>
        <w:t xml:space="preserve"> выражения денежной едини</w:t>
      </w:r>
      <w:r w:rsidRPr="00D22999">
        <w:rPr>
          <w:sz w:val="28"/>
          <w:szCs w:val="28"/>
        </w:rPr>
        <w:softHyphen/>
        <w:t>цы одной страны в валюте дру</w:t>
      </w:r>
      <w:r w:rsidR="000456DB">
        <w:rPr>
          <w:sz w:val="28"/>
          <w:szCs w:val="28"/>
        </w:rPr>
        <w:t>гой страны.</w:t>
      </w:r>
    </w:p>
    <w:p w:rsidR="00D22999" w:rsidRPr="00D22999" w:rsidRDefault="00D22999" w:rsidP="00D22999">
      <w:pPr>
        <w:spacing w:line="360" w:lineRule="auto"/>
        <w:ind w:firstLine="709"/>
        <w:jc w:val="both"/>
        <w:rPr>
          <w:sz w:val="28"/>
          <w:szCs w:val="28"/>
        </w:rPr>
      </w:pPr>
      <w:r w:rsidRPr="00D22999">
        <w:rPr>
          <w:sz w:val="28"/>
          <w:szCs w:val="28"/>
        </w:rPr>
        <w:t>На стоимость денег оказывают влияние следующие факторы:</w:t>
      </w:r>
      <w:r w:rsidR="007B2531">
        <w:rPr>
          <w:rStyle w:val="ad"/>
          <w:sz w:val="28"/>
          <w:szCs w:val="28"/>
        </w:rPr>
        <w:footnoteReference w:id="15"/>
      </w:r>
    </w:p>
    <w:p w:rsidR="00D22999" w:rsidRPr="00D22999" w:rsidRDefault="00243D72" w:rsidP="00D22999">
      <w:pPr>
        <w:spacing w:line="360" w:lineRule="auto"/>
        <w:ind w:firstLine="709"/>
        <w:jc w:val="both"/>
        <w:rPr>
          <w:sz w:val="28"/>
          <w:szCs w:val="28"/>
        </w:rPr>
      </w:pPr>
      <w:r>
        <w:rPr>
          <w:sz w:val="28"/>
          <w:szCs w:val="28"/>
        </w:rPr>
        <w:t xml:space="preserve">1) </w:t>
      </w:r>
      <w:r w:rsidR="00D22999" w:rsidRPr="00D22999">
        <w:rPr>
          <w:sz w:val="28"/>
          <w:szCs w:val="28"/>
        </w:rPr>
        <w:t>Приемлемость денег. Она отчасти основана на з</w:t>
      </w:r>
      <w:r>
        <w:rPr>
          <w:sz w:val="28"/>
          <w:szCs w:val="28"/>
        </w:rPr>
        <w:t>аконе -</w:t>
      </w:r>
      <w:r w:rsidR="00D22999" w:rsidRPr="00D22999">
        <w:rPr>
          <w:sz w:val="28"/>
          <w:szCs w:val="28"/>
        </w:rPr>
        <w:t xml:space="preserve"> государство объявило наличные деньги законным платежным средством. Другими словами, деньги потому являются деньгами, что люди воспринимают их таковыми;</w:t>
      </w:r>
    </w:p>
    <w:p w:rsidR="00D22999" w:rsidRPr="00D22999" w:rsidRDefault="00D22999" w:rsidP="00D22999">
      <w:pPr>
        <w:spacing w:line="360" w:lineRule="auto"/>
        <w:ind w:firstLine="709"/>
        <w:jc w:val="both"/>
        <w:rPr>
          <w:sz w:val="28"/>
          <w:szCs w:val="28"/>
        </w:rPr>
      </w:pPr>
      <w:r w:rsidRPr="00D22999">
        <w:rPr>
          <w:sz w:val="28"/>
          <w:szCs w:val="28"/>
        </w:rPr>
        <w:t>2) Относительная редкость денег. Стоимость денег определя</w:t>
      </w:r>
      <w:r w:rsidRPr="00D22999">
        <w:rPr>
          <w:sz w:val="28"/>
          <w:szCs w:val="28"/>
        </w:rPr>
        <w:softHyphen/>
        <w:t>ется их редкостью по отношению к их полезности. Чем больше денег находится в обращении, тем ниже их стоимость</w:t>
      </w:r>
      <w:r w:rsidR="000456DB">
        <w:rPr>
          <w:sz w:val="28"/>
          <w:szCs w:val="28"/>
        </w:rPr>
        <w:t xml:space="preserve">. </w:t>
      </w:r>
      <w:r w:rsidRPr="00D22999">
        <w:rPr>
          <w:sz w:val="28"/>
          <w:szCs w:val="28"/>
        </w:rPr>
        <w:t>Когда предложение денег ограниченно, их стоимость возрастает;</w:t>
      </w:r>
    </w:p>
    <w:p w:rsidR="00D22999" w:rsidRPr="00D22999" w:rsidRDefault="00243D72" w:rsidP="00D22999">
      <w:pPr>
        <w:spacing w:line="360" w:lineRule="auto"/>
        <w:ind w:firstLine="709"/>
        <w:jc w:val="both"/>
        <w:rPr>
          <w:sz w:val="28"/>
          <w:szCs w:val="28"/>
        </w:rPr>
      </w:pPr>
      <w:r>
        <w:rPr>
          <w:sz w:val="28"/>
          <w:szCs w:val="28"/>
        </w:rPr>
        <w:t>3)</w:t>
      </w:r>
      <w:r w:rsidR="00D22999" w:rsidRPr="00D22999">
        <w:rPr>
          <w:sz w:val="28"/>
          <w:szCs w:val="28"/>
        </w:rPr>
        <w:t xml:space="preserve"> Покупательная способность денег. Реальная стоимость, или по</w:t>
      </w:r>
      <w:r w:rsidR="000456DB">
        <w:rPr>
          <w:sz w:val="28"/>
          <w:szCs w:val="28"/>
        </w:rPr>
        <w:t>купательная способность денег, -</w:t>
      </w:r>
      <w:r w:rsidR="00D22999" w:rsidRPr="00D22999">
        <w:rPr>
          <w:sz w:val="28"/>
          <w:szCs w:val="28"/>
        </w:rPr>
        <w:t xml:space="preserve"> это количество товаров и услуг, которые можно купить за денежную единицу.</w:t>
      </w:r>
    </w:p>
    <w:p w:rsidR="00D22999" w:rsidRPr="00D22999" w:rsidRDefault="00D22999" w:rsidP="00D22999">
      <w:pPr>
        <w:spacing w:line="360" w:lineRule="auto"/>
        <w:ind w:firstLine="709"/>
        <w:jc w:val="both"/>
        <w:rPr>
          <w:sz w:val="28"/>
          <w:szCs w:val="28"/>
        </w:rPr>
      </w:pPr>
      <w:r w:rsidRPr="00D22999">
        <w:rPr>
          <w:sz w:val="28"/>
          <w:szCs w:val="28"/>
        </w:rPr>
        <w:t xml:space="preserve">Стоимость денег обратно пропорциональна уровню цен. Если уровень цен всех товаров и услуг удваивается, стоимость денег уменьшается наполовину. </w:t>
      </w:r>
    </w:p>
    <w:p w:rsidR="00D22999" w:rsidRPr="00D22999" w:rsidRDefault="00D22999" w:rsidP="00D22999">
      <w:pPr>
        <w:spacing w:line="360" w:lineRule="auto"/>
        <w:ind w:firstLine="709"/>
        <w:jc w:val="both"/>
        <w:rPr>
          <w:sz w:val="28"/>
          <w:szCs w:val="28"/>
        </w:rPr>
      </w:pPr>
      <w:r w:rsidRPr="00D22999">
        <w:rPr>
          <w:sz w:val="28"/>
          <w:szCs w:val="28"/>
        </w:rPr>
        <w:t>Под универсальным словом «деньги» понимается множество их разновидностей, различа</w:t>
      </w:r>
      <w:r w:rsidR="00243D72">
        <w:rPr>
          <w:sz w:val="28"/>
          <w:szCs w:val="28"/>
        </w:rPr>
        <w:t>ющихся видом «денежного материа</w:t>
      </w:r>
      <w:r w:rsidRPr="00D22999">
        <w:rPr>
          <w:sz w:val="28"/>
          <w:szCs w:val="28"/>
        </w:rPr>
        <w:t>ла», способами обращения, ис</w:t>
      </w:r>
      <w:r w:rsidR="00243D72">
        <w:rPr>
          <w:sz w:val="28"/>
          <w:szCs w:val="28"/>
        </w:rPr>
        <w:t>пользования, учета денежной мас</w:t>
      </w:r>
      <w:r w:rsidRPr="00D22999">
        <w:rPr>
          <w:sz w:val="28"/>
          <w:szCs w:val="28"/>
        </w:rPr>
        <w:t>сы, возможностью превращения в другие формы денег. В стра</w:t>
      </w:r>
      <w:r w:rsidRPr="00D22999">
        <w:rPr>
          <w:sz w:val="28"/>
          <w:szCs w:val="28"/>
        </w:rPr>
        <w:softHyphen/>
        <w:t>нах с рыночной экономикой денежный оборот складывается из наличных и безналичных денег.</w:t>
      </w:r>
    </w:p>
    <w:p w:rsidR="00D22999" w:rsidRPr="00D22999" w:rsidRDefault="00D22999" w:rsidP="00D22999">
      <w:pPr>
        <w:spacing w:line="360" w:lineRule="auto"/>
        <w:ind w:firstLine="709"/>
        <w:jc w:val="both"/>
        <w:rPr>
          <w:sz w:val="28"/>
          <w:szCs w:val="28"/>
        </w:rPr>
      </w:pPr>
      <w:r w:rsidRPr="00D22999">
        <w:rPr>
          <w:sz w:val="28"/>
          <w:szCs w:val="28"/>
        </w:rPr>
        <w:t>Под наличными деньгами понимаются моне</w:t>
      </w:r>
      <w:r w:rsidR="00243D72">
        <w:rPr>
          <w:sz w:val="28"/>
          <w:szCs w:val="28"/>
        </w:rPr>
        <w:t>ты, банковские билеты</w:t>
      </w:r>
      <w:r w:rsidRPr="00D22999">
        <w:rPr>
          <w:sz w:val="28"/>
          <w:szCs w:val="28"/>
        </w:rPr>
        <w:t xml:space="preserve"> и казначейские билеты.</w:t>
      </w:r>
    </w:p>
    <w:p w:rsidR="00D22999" w:rsidRPr="00D22999" w:rsidRDefault="00D22999" w:rsidP="00D22999">
      <w:pPr>
        <w:spacing w:line="360" w:lineRule="auto"/>
        <w:ind w:firstLine="709"/>
        <w:jc w:val="both"/>
        <w:rPr>
          <w:sz w:val="28"/>
          <w:szCs w:val="28"/>
        </w:rPr>
      </w:pPr>
      <w:r w:rsidRPr="00D22999">
        <w:rPr>
          <w:sz w:val="28"/>
          <w:szCs w:val="28"/>
        </w:rPr>
        <w:t>Под безналичными деньгами понимаются записи на счетах в центральном банке и его отделениях, но, прежде всего это вклады в коммерческих банках, которые также вклады называются бан</w:t>
      </w:r>
      <w:r w:rsidRPr="00D22999">
        <w:rPr>
          <w:sz w:val="28"/>
          <w:szCs w:val="28"/>
        </w:rPr>
        <w:softHyphen/>
        <w:t>ковскими деньгами.</w:t>
      </w:r>
    </w:p>
    <w:p w:rsidR="00D22999" w:rsidRPr="00D22999" w:rsidRDefault="00D22999" w:rsidP="00D22999">
      <w:pPr>
        <w:spacing w:line="360" w:lineRule="auto"/>
        <w:ind w:firstLine="709"/>
        <w:jc w:val="both"/>
        <w:rPr>
          <w:sz w:val="28"/>
          <w:szCs w:val="28"/>
        </w:rPr>
      </w:pPr>
      <w:r w:rsidRPr="00D22999">
        <w:rPr>
          <w:sz w:val="28"/>
          <w:szCs w:val="28"/>
        </w:rPr>
        <w:t>Денежное обращение обслуживается и кредитными деньгами в форме банкнот, выпускаемых центральным банком страны; казна</w:t>
      </w:r>
      <w:r w:rsidRPr="00D22999">
        <w:rPr>
          <w:sz w:val="28"/>
          <w:szCs w:val="28"/>
        </w:rPr>
        <w:softHyphen/>
        <w:t>чейских билетов, выпускаемых государственным казначейством, следящим за кассовым исполнением государственного бюджета.</w:t>
      </w:r>
    </w:p>
    <w:p w:rsidR="00D22999" w:rsidRPr="00D22999" w:rsidRDefault="00D22999" w:rsidP="00D22999">
      <w:pPr>
        <w:spacing w:line="360" w:lineRule="auto"/>
        <w:ind w:firstLine="709"/>
        <w:jc w:val="both"/>
        <w:rPr>
          <w:sz w:val="28"/>
          <w:szCs w:val="28"/>
        </w:rPr>
      </w:pPr>
      <w:r w:rsidRPr="00D22999">
        <w:rPr>
          <w:sz w:val="28"/>
          <w:szCs w:val="28"/>
        </w:rPr>
        <w:t>В экономической литературе встречается понятие «символи</w:t>
      </w:r>
      <w:r w:rsidRPr="00D22999">
        <w:rPr>
          <w:sz w:val="28"/>
          <w:szCs w:val="28"/>
        </w:rPr>
        <w:softHyphen/>
        <w:t>ческие деньги».</w:t>
      </w:r>
      <w:r w:rsidR="007B2531">
        <w:rPr>
          <w:rStyle w:val="ad"/>
          <w:sz w:val="28"/>
          <w:szCs w:val="28"/>
        </w:rPr>
        <w:footnoteReference w:id="16"/>
      </w:r>
      <w:r w:rsidRPr="00D22999">
        <w:rPr>
          <w:sz w:val="28"/>
          <w:szCs w:val="28"/>
        </w:rPr>
        <w:t xml:space="preserve"> Они представляют собой денежное средство, стоимость и покупательная способность которого как денег суще</w:t>
      </w:r>
      <w:r w:rsidRPr="00D22999">
        <w:rPr>
          <w:sz w:val="28"/>
          <w:szCs w:val="28"/>
        </w:rPr>
        <w:softHyphen/>
        <w:t>ственно выше, чем издержки его выпуска (стоимость чеканки, пе</w:t>
      </w:r>
      <w:r w:rsidRPr="00D22999">
        <w:rPr>
          <w:sz w:val="28"/>
          <w:szCs w:val="28"/>
        </w:rPr>
        <w:softHyphen/>
        <w:t>чатания), а также выше, чем возможная выручка от продажи мате</w:t>
      </w:r>
      <w:r w:rsidRPr="00D22999">
        <w:rPr>
          <w:sz w:val="28"/>
          <w:szCs w:val="28"/>
        </w:rPr>
        <w:softHyphen/>
        <w:t>риала, из которого изготовлены денежные знаки, или от их реали</w:t>
      </w:r>
      <w:r w:rsidRPr="00D22999">
        <w:rPr>
          <w:sz w:val="28"/>
          <w:szCs w:val="28"/>
        </w:rPr>
        <w:softHyphen/>
        <w:t>зации в качестве сувениров. Почти все бумажные деньги и боль</w:t>
      </w:r>
      <w:r w:rsidRPr="00D22999">
        <w:rPr>
          <w:sz w:val="28"/>
          <w:szCs w:val="28"/>
        </w:rPr>
        <w:softHyphen/>
        <w:t>шинство металлических с полным основанием могут быть назва</w:t>
      </w:r>
      <w:r w:rsidRPr="00D22999">
        <w:rPr>
          <w:sz w:val="28"/>
          <w:szCs w:val="28"/>
        </w:rPr>
        <w:softHyphen/>
        <w:t>ны символическими, декретными. Они стали деньгами лишь бла</w:t>
      </w:r>
      <w:r w:rsidRPr="00D22999">
        <w:rPr>
          <w:sz w:val="28"/>
          <w:szCs w:val="28"/>
        </w:rPr>
        <w:softHyphen/>
        <w:t>годаря тому, что государство декретировало их в этой роли.</w:t>
      </w:r>
    </w:p>
    <w:p w:rsidR="00D22999" w:rsidRPr="00D22999" w:rsidRDefault="00D22999" w:rsidP="00D22999">
      <w:pPr>
        <w:spacing w:line="360" w:lineRule="auto"/>
        <w:ind w:firstLine="709"/>
        <w:jc w:val="both"/>
        <w:rPr>
          <w:sz w:val="28"/>
          <w:szCs w:val="28"/>
        </w:rPr>
      </w:pPr>
      <w:r w:rsidRPr="00D22999">
        <w:rPr>
          <w:sz w:val="28"/>
          <w:szCs w:val="28"/>
        </w:rPr>
        <w:t>Весьма значительное место в денежной системе и денежном обращении развитых с</w:t>
      </w:r>
      <w:r w:rsidR="00243D72">
        <w:rPr>
          <w:sz w:val="28"/>
          <w:szCs w:val="28"/>
        </w:rPr>
        <w:t>тран заняли денежные чеки. Чек -</w:t>
      </w:r>
      <w:r w:rsidRPr="00D22999">
        <w:rPr>
          <w:sz w:val="28"/>
          <w:szCs w:val="28"/>
        </w:rPr>
        <w:t xml:space="preserve"> это приказ банку о выдаче денег со счета владельца чека его предъя</w:t>
      </w:r>
      <w:r w:rsidRPr="00D22999">
        <w:rPr>
          <w:sz w:val="28"/>
          <w:szCs w:val="28"/>
        </w:rPr>
        <w:softHyphen/>
        <w:t>вителю. Чеки правомерно воспринимаются как одна из форм де</w:t>
      </w:r>
      <w:r w:rsidRPr="00D22999">
        <w:rPr>
          <w:sz w:val="28"/>
          <w:szCs w:val="28"/>
        </w:rPr>
        <w:softHyphen/>
        <w:t>нег в связи с тем, что, не являясь собственно деньгами в налич</w:t>
      </w:r>
      <w:r w:rsidRPr="00D22999">
        <w:rPr>
          <w:sz w:val="28"/>
          <w:szCs w:val="28"/>
        </w:rPr>
        <w:softHyphen/>
        <w:t>ной форме, они в полной мере реализуют их функции как пла</w:t>
      </w:r>
      <w:r w:rsidRPr="00D22999">
        <w:rPr>
          <w:sz w:val="28"/>
          <w:szCs w:val="28"/>
        </w:rPr>
        <w:softHyphen/>
        <w:t>тежного средства.</w:t>
      </w:r>
    </w:p>
    <w:p w:rsidR="00D22999" w:rsidRPr="00D22999" w:rsidRDefault="00D22999" w:rsidP="00D22999">
      <w:pPr>
        <w:spacing w:line="360" w:lineRule="auto"/>
        <w:ind w:firstLine="709"/>
        <w:jc w:val="both"/>
        <w:rPr>
          <w:sz w:val="28"/>
          <w:szCs w:val="28"/>
        </w:rPr>
      </w:pPr>
      <w:r w:rsidRPr="00D22999">
        <w:rPr>
          <w:sz w:val="28"/>
          <w:szCs w:val="28"/>
        </w:rPr>
        <w:t xml:space="preserve">В последнее время широкое развитие получили «электронные деньги». К ним </w:t>
      </w:r>
      <w:r w:rsidR="00243D72">
        <w:rPr>
          <w:sz w:val="28"/>
          <w:szCs w:val="28"/>
        </w:rPr>
        <w:t>относятся пластиковые карточки -</w:t>
      </w:r>
      <w:r w:rsidRPr="00D22999">
        <w:rPr>
          <w:sz w:val="28"/>
          <w:szCs w:val="28"/>
        </w:rPr>
        <w:t xml:space="preserve"> кредитные и дебетовые. Дебетовая карточк</w:t>
      </w:r>
      <w:r w:rsidR="00243D72">
        <w:rPr>
          <w:sz w:val="28"/>
          <w:szCs w:val="28"/>
        </w:rPr>
        <w:t>а предполагает внесение приобре</w:t>
      </w:r>
      <w:r w:rsidRPr="00D22999">
        <w:rPr>
          <w:sz w:val="28"/>
          <w:szCs w:val="28"/>
        </w:rPr>
        <w:t>тающим клиентом определенной суммы денег на счет в банке, в рамках которой он может впоследствии осуществлять св</w:t>
      </w:r>
      <w:r w:rsidR="00243D72">
        <w:rPr>
          <w:sz w:val="28"/>
          <w:szCs w:val="28"/>
        </w:rPr>
        <w:t>ои рас</w:t>
      </w:r>
      <w:r w:rsidRPr="00D22999">
        <w:rPr>
          <w:sz w:val="28"/>
          <w:szCs w:val="28"/>
        </w:rPr>
        <w:t>ходы. Кредитная карточка пред</w:t>
      </w:r>
      <w:r w:rsidR="00243D72">
        <w:rPr>
          <w:sz w:val="28"/>
          <w:szCs w:val="28"/>
        </w:rPr>
        <w:t>оставляет кредит в течение неко</w:t>
      </w:r>
      <w:r w:rsidRPr="00D22999">
        <w:rPr>
          <w:sz w:val="28"/>
          <w:szCs w:val="28"/>
        </w:rPr>
        <w:t>торого небольшого промежут</w:t>
      </w:r>
      <w:r w:rsidR="00243D72">
        <w:rPr>
          <w:sz w:val="28"/>
          <w:szCs w:val="28"/>
        </w:rPr>
        <w:t>ка времени и в оговоренной зара</w:t>
      </w:r>
      <w:r w:rsidRPr="00D22999">
        <w:rPr>
          <w:sz w:val="28"/>
          <w:szCs w:val="28"/>
        </w:rPr>
        <w:t>нее сумме.</w:t>
      </w:r>
      <w:r w:rsidR="007B2531">
        <w:rPr>
          <w:rStyle w:val="ad"/>
          <w:sz w:val="28"/>
          <w:szCs w:val="28"/>
        </w:rPr>
        <w:footnoteReference w:id="17"/>
      </w:r>
    </w:p>
    <w:p w:rsidR="007B2531" w:rsidRDefault="007B2531" w:rsidP="00243D72">
      <w:pPr>
        <w:pStyle w:val="1"/>
        <w:jc w:val="center"/>
      </w:pPr>
    </w:p>
    <w:p w:rsidR="00243D72" w:rsidRPr="001F5095" w:rsidRDefault="00B2351B" w:rsidP="00243D72">
      <w:pPr>
        <w:pStyle w:val="1"/>
        <w:jc w:val="center"/>
      </w:pPr>
      <w:bookmarkStart w:id="5" w:name="_Toc98500265"/>
      <w:r>
        <w:t xml:space="preserve">3. </w:t>
      </w:r>
      <w:r w:rsidR="00243D72">
        <w:t>Особенности денежного</w:t>
      </w:r>
      <w:r w:rsidR="00243D72" w:rsidRPr="001F5095">
        <w:t xml:space="preserve"> рынка России</w:t>
      </w:r>
      <w:bookmarkEnd w:id="5"/>
    </w:p>
    <w:p w:rsidR="00243D72" w:rsidRPr="002D386A" w:rsidRDefault="00243D72" w:rsidP="00243D72">
      <w:pPr>
        <w:widowControl w:val="0"/>
        <w:autoSpaceDE w:val="0"/>
        <w:autoSpaceDN w:val="0"/>
        <w:adjustRightInd w:val="0"/>
        <w:spacing w:line="360" w:lineRule="auto"/>
        <w:ind w:firstLine="720"/>
        <w:jc w:val="both"/>
        <w:rPr>
          <w:rFonts w:ascii="Arial" w:hAnsi="Arial" w:cs="Arial"/>
        </w:rPr>
      </w:pPr>
    </w:p>
    <w:p w:rsidR="00243D72" w:rsidRPr="00243D72" w:rsidRDefault="00243D72" w:rsidP="00243D72">
      <w:pPr>
        <w:spacing w:line="360" w:lineRule="auto"/>
        <w:ind w:firstLine="709"/>
        <w:jc w:val="both"/>
        <w:rPr>
          <w:sz w:val="28"/>
          <w:szCs w:val="28"/>
        </w:rPr>
      </w:pPr>
      <w:r w:rsidRPr="00243D72">
        <w:rPr>
          <w:sz w:val="28"/>
          <w:szCs w:val="28"/>
        </w:rPr>
        <w:t>Так называемые новые денежные</w:t>
      </w:r>
      <w:r>
        <w:rPr>
          <w:sz w:val="28"/>
          <w:szCs w:val="28"/>
        </w:rPr>
        <w:t xml:space="preserve"> рынки</w:t>
      </w:r>
      <w:r w:rsidRPr="00243D72">
        <w:rPr>
          <w:sz w:val="28"/>
          <w:szCs w:val="28"/>
        </w:rPr>
        <w:t xml:space="preserve"> в развивающихся странах и странах с переходной экономикой имеют некоторые особенности. Для них в настоящее время существует больше возможностей привлечения внешнего капитала и информации об опыте других стран, чем в период формирования финансовых рынков развитых стран в прошлом. Поэтому процессы на новых рынках характеризуются резкими колебаниями и более быстрым темпом развития.</w:t>
      </w:r>
    </w:p>
    <w:p w:rsidR="00243D72" w:rsidRPr="00243D72" w:rsidRDefault="00243D72" w:rsidP="00243D72">
      <w:pPr>
        <w:spacing w:line="360" w:lineRule="auto"/>
        <w:ind w:firstLine="709"/>
        <w:jc w:val="both"/>
        <w:rPr>
          <w:sz w:val="28"/>
          <w:szCs w:val="28"/>
        </w:rPr>
      </w:pPr>
      <w:r w:rsidRPr="00243D72">
        <w:rPr>
          <w:sz w:val="28"/>
          <w:szCs w:val="28"/>
        </w:rPr>
        <w:t>В ходе финансового кризиса в России выявилась необходимость формирования такой структуры финансовых инструментов, которая обеспечивает переориентацию финансовых потоков на обслуживание потребностей конечных заемщиков, повышение эффективности притока свободных ресурсов и их вложение в про</w:t>
      </w:r>
      <w:r w:rsidRPr="00243D72">
        <w:rPr>
          <w:sz w:val="28"/>
          <w:szCs w:val="28"/>
        </w:rPr>
        <w:softHyphen/>
        <w:t>думанные экономические проекты.</w:t>
      </w:r>
      <w:r w:rsidR="007B2531">
        <w:rPr>
          <w:rStyle w:val="ad"/>
          <w:sz w:val="28"/>
          <w:szCs w:val="28"/>
        </w:rPr>
        <w:footnoteReference w:id="18"/>
      </w:r>
      <w:r w:rsidRPr="00243D72">
        <w:rPr>
          <w:sz w:val="28"/>
          <w:szCs w:val="28"/>
        </w:rPr>
        <w:t xml:space="preserve"> В условиях, когда снижение конкурентоспособности ценных государственных бумаг создает реальные возможности для развития других финансовых инструментов, формируются предпосылки для выхода на российский финансовый рынок корпоративных эмитентов. Произошла также переоценка роли финансового рынка. Он уже не рассматривается в качестве локомотива дальнейшего развития экономики в целом. Более того, становится все очевиднее, что именно развитие реального сектора экономики, переход производителей к преимущественному использованию денежных форм расчетов должны стать прелюдией к эффективному расши</w:t>
      </w:r>
      <w:r w:rsidRPr="00243D72">
        <w:rPr>
          <w:sz w:val="28"/>
          <w:szCs w:val="28"/>
        </w:rPr>
        <w:softHyphen/>
        <w:t>рению операций финансово-кредитных институтов с реальным сектором и последующему оживлению работы финансового рынка.</w:t>
      </w:r>
    </w:p>
    <w:p w:rsidR="00243D72" w:rsidRPr="00243D72" w:rsidRDefault="00243D72" w:rsidP="00243D72">
      <w:pPr>
        <w:spacing w:line="360" w:lineRule="auto"/>
        <w:ind w:firstLine="709"/>
        <w:jc w:val="both"/>
        <w:rPr>
          <w:sz w:val="28"/>
          <w:szCs w:val="28"/>
        </w:rPr>
      </w:pPr>
      <w:r w:rsidRPr="00243D72">
        <w:rPr>
          <w:sz w:val="28"/>
          <w:szCs w:val="28"/>
        </w:rPr>
        <w:t>К особенностям российского финансового рынка относится значимость его социальной составляющей. Граждане России требуют разнообразия способов инвестирования своих сбережений и обеспечения личной финансовой безопасности, поэтому при формировании  политики в отношении рынка ценных бумаг государство не только исходит из потребностей экономики и доступности инвестиций, но и ориентируется на учет потребностей населения в целом. Острота социальных вопросов в сфере развития рынка капиталов обусловливается также тем, что российские граждане потеряли значительную часть своих сбережений в результате инфляции, а также деятельности финансовых пирамид, обманувших вкладчиков. Для решения этих вопросов был разработан и в марте 1999г. вступил в силу Федеральный закон «О защите прав и законных интересов инвесторов на рынке ценных бумаг».</w:t>
      </w:r>
      <w:r w:rsidR="007B2531">
        <w:rPr>
          <w:rStyle w:val="ad"/>
          <w:sz w:val="28"/>
          <w:szCs w:val="28"/>
        </w:rPr>
        <w:footnoteReference w:id="19"/>
      </w:r>
    </w:p>
    <w:p w:rsidR="00243D72" w:rsidRPr="00D215BB" w:rsidRDefault="00243D72" w:rsidP="00243D72">
      <w:pPr>
        <w:pStyle w:val="a9"/>
        <w:spacing w:line="360" w:lineRule="auto"/>
        <w:ind w:firstLine="709"/>
        <w:rPr>
          <w:rFonts w:ascii="Arial" w:hAnsi="Arial" w:cs="Arial"/>
          <w:sz w:val="24"/>
          <w:szCs w:val="24"/>
        </w:rPr>
      </w:pPr>
    </w:p>
    <w:p w:rsidR="00E81A66" w:rsidRDefault="00E81A66" w:rsidP="00E81A66">
      <w:pPr>
        <w:pStyle w:val="1"/>
        <w:jc w:val="center"/>
      </w:pPr>
      <w:r>
        <w:br w:type="page"/>
      </w:r>
      <w:bookmarkStart w:id="6" w:name="_Toc98500266"/>
      <w:r>
        <w:t>Заключение</w:t>
      </w:r>
      <w:bookmarkEnd w:id="6"/>
    </w:p>
    <w:p w:rsidR="00E81A66" w:rsidRDefault="00E81A66" w:rsidP="00E81A66">
      <w:pPr>
        <w:pStyle w:val="1"/>
        <w:jc w:val="center"/>
      </w:pPr>
    </w:p>
    <w:p w:rsidR="00E81A66" w:rsidRDefault="00E81A66" w:rsidP="00E81A66">
      <w:pPr>
        <w:jc w:val="center"/>
        <w:rPr>
          <w:sz w:val="32"/>
          <w:szCs w:val="32"/>
        </w:rPr>
      </w:pPr>
    </w:p>
    <w:p w:rsidR="00D22999" w:rsidRPr="00D22999" w:rsidRDefault="00D22999" w:rsidP="00D22999">
      <w:pPr>
        <w:spacing w:line="360" w:lineRule="auto"/>
        <w:ind w:firstLine="709"/>
        <w:jc w:val="both"/>
        <w:rPr>
          <w:sz w:val="28"/>
          <w:szCs w:val="28"/>
        </w:rPr>
      </w:pPr>
      <w:r w:rsidRPr="00D22999">
        <w:rPr>
          <w:sz w:val="28"/>
          <w:szCs w:val="28"/>
        </w:rPr>
        <w:t>В экономической литературе рассматриваются две концепции происхождения денег: рационалистическая и эволюционная. Первая объясняет происхождение денег как итог сог</w:t>
      </w:r>
      <w:r w:rsidR="000456DB">
        <w:rPr>
          <w:sz w:val="28"/>
          <w:szCs w:val="28"/>
        </w:rPr>
        <w:t>лашения ме</w:t>
      </w:r>
      <w:r w:rsidR="000456DB">
        <w:rPr>
          <w:sz w:val="28"/>
          <w:szCs w:val="28"/>
        </w:rPr>
        <w:softHyphen/>
        <w:t>жду людьми. «Деньги -</w:t>
      </w:r>
      <w:r w:rsidRPr="00D22999">
        <w:rPr>
          <w:sz w:val="28"/>
          <w:szCs w:val="28"/>
        </w:rPr>
        <w:t xml:space="preserve"> это то, что общество признает деньгами».</w:t>
      </w:r>
      <w:r w:rsidR="007B2531">
        <w:rPr>
          <w:rStyle w:val="ad"/>
          <w:sz w:val="28"/>
          <w:szCs w:val="28"/>
        </w:rPr>
        <w:footnoteReference w:id="20"/>
      </w:r>
      <w:r w:rsidRPr="00D22999">
        <w:rPr>
          <w:sz w:val="28"/>
          <w:szCs w:val="28"/>
        </w:rPr>
        <w:t xml:space="preserve"> Согласно второй концепции, деньги появились в результате эво</w:t>
      </w:r>
      <w:r w:rsidRPr="00D22999">
        <w:rPr>
          <w:sz w:val="28"/>
          <w:szCs w:val="28"/>
        </w:rPr>
        <w:softHyphen/>
        <w:t>люционного процесса, который привел к тому, что некоторые предметы выделились из общей массы и заняли особое место, ста</w:t>
      </w:r>
      <w:r w:rsidRPr="00D22999">
        <w:rPr>
          <w:sz w:val="28"/>
          <w:szCs w:val="28"/>
        </w:rPr>
        <w:softHyphen/>
        <w:t>ли выполнять функции денег.</w:t>
      </w:r>
    </w:p>
    <w:p w:rsidR="00D22999" w:rsidRPr="00D22999" w:rsidRDefault="00D22999" w:rsidP="00D22999">
      <w:pPr>
        <w:spacing w:line="360" w:lineRule="auto"/>
        <w:ind w:firstLine="709"/>
        <w:jc w:val="both"/>
        <w:rPr>
          <w:sz w:val="28"/>
          <w:szCs w:val="28"/>
        </w:rPr>
      </w:pPr>
      <w:r w:rsidRPr="00D22999">
        <w:rPr>
          <w:sz w:val="28"/>
          <w:szCs w:val="28"/>
        </w:rPr>
        <w:t>Деньги выступают как вид финансовых активов, который мо</w:t>
      </w:r>
      <w:r w:rsidRPr="00D22999">
        <w:rPr>
          <w:sz w:val="28"/>
          <w:szCs w:val="28"/>
        </w:rPr>
        <w:softHyphen/>
        <w:t>жет быть использован для сделок. Наиболее характерная черта де</w:t>
      </w:r>
      <w:r w:rsidR="000456DB">
        <w:rPr>
          <w:sz w:val="28"/>
          <w:szCs w:val="28"/>
        </w:rPr>
        <w:t>нег -</w:t>
      </w:r>
      <w:r w:rsidR="00243D72">
        <w:rPr>
          <w:sz w:val="28"/>
          <w:szCs w:val="28"/>
        </w:rPr>
        <w:t xml:space="preserve"> их высокая ликвидность </w:t>
      </w:r>
      <w:r w:rsidRPr="00D22999">
        <w:rPr>
          <w:sz w:val="28"/>
          <w:szCs w:val="28"/>
        </w:rPr>
        <w:t xml:space="preserve"> возможность использования в качестве средства платежа, способность сохранять свою номи</w:t>
      </w:r>
      <w:r w:rsidRPr="00D22999">
        <w:rPr>
          <w:sz w:val="28"/>
          <w:szCs w:val="28"/>
        </w:rPr>
        <w:softHyphen/>
        <w:t>нальную стоимость неизменной.</w:t>
      </w:r>
    </w:p>
    <w:p w:rsidR="00D22999" w:rsidRPr="00D22999" w:rsidRDefault="00D22999" w:rsidP="00D22999">
      <w:pPr>
        <w:spacing w:line="360" w:lineRule="auto"/>
        <w:ind w:firstLine="709"/>
        <w:jc w:val="both"/>
        <w:rPr>
          <w:sz w:val="28"/>
          <w:szCs w:val="28"/>
        </w:rPr>
      </w:pPr>
      <w:r w:rsidRPr="00D22999">
        <w:rPr>
          <w:sz w:val="28"/>
          <w:szCs w:val="28"/>
        </w:rPr>
        <w:t>Некоторые активы, такие как акции, облигации, в меньшей степени ликвидны, их нельзя использовать непосредственно в качестве средств оплаты.</w:t>
      </w:r>
    </w:p>
    <w:p w:rsidR="00D22999" w:rsidRPr="00D22999" w:rsidRDefault="00D22999" w:rsidP="00D22999">
      <w:pPr>
        <w:spacing w:line="360" w:lineRule="auto"/>
        <w:ind w:firstLine="709"/>
        <w:jc w:val="both"/>
        <w:rPr>
          <w:sz w:val="28"/>
          <w:szCs w:val="28"/>
        </w:rPr>
      </w:pPr>
      <w:r w:rsidRPr="00D22999">
        <w:rPr>
          <w:sz w:val="28"/>
          <w:szCs w:val="28"/>
        </w:rPr>
        <w:t xml:space="preserve">Проведение соответствующей денежной  политики является одной из мер по выходу экономики из кризиса. В системе регулирования экономики промышленно развитых стран денежно-кредитная политика применяется наиболее активно. Не будет преувеличением сказать, что исторически она является одной из первых форм регулирования экономики. Денежно-кредитная политика рассматривается как наиболее предпочтительная с различных позиций. </w:t>
      </w:r>
    </w:p>
    <w:p w:rsidR="00D22999" w:rsidRPr="00D22999" w:rsidRDefault="00D22999" w:rsidP="00D22999">
      <w:pPr>
        <w:spacing w:line="360" w:lineRule="auto"/>
        <w:ind w:firstLine="709"/>
        <w:jc w:val="both"/>
        <w:rPr>
          <w:sz w:val="28"/>
          <w:szCs w:val="28"/>
        </w:rPr>
      </w:pPr>
      <w:r w:rsidRPr="00D22999">
        <w:rPr>
          <w:sz w:val="28"/>
          <w:szCs w:val="28"/>
        </w:rPr>
        <w:t>Переход к экономическим методам управления немыслим без денежно-кредитно</w:t>
      </w:r>
      <w:r w:rsidRPr="00D22999">
        <w:rPr>
          <w:sz w:val="28"/>
          <w:szCs w:val="28"/>
        </w:rPr>
        <w:softHyphen/>
        <w:t>го регулирования экономики. Денежно-кредитная политика не является единственным инструментом экономической политики, применение которого обязательно приводит к стабилизации экономических процессов. Вместе с тем в сбое рыночной экономики отсутствие действенной денежно-кредитной политики несет особую ответственность. Денежно-кредитная политика, как и налоговая, инвестиционная, структурная и т.д., является частью экономической политики любого развитого общества, независимо от социально-экономической формации. Под денежно-кре</w:t>
      </w:r>
      <w:r w:rsidRPr="00D22999">
        <w:rPr>
          <w:sz w:val="28"/>
          <w:szCs w:val="28"/>
        </w:rPr>
        <w:softHyphen/>
        <w:t>дитной политикой следует понимать комплекс взаимосвязанных мер, предпринимаемых монетарными властями в денежно-кредитной сфере с целью регулирования конъюнктуры и воспроизводственного процесса.</w:t>
      </w:r>
    </w:p>
    <w:p w:rsidR="00D22999" w:rsidRPr="00D22999" w:rsidRDefault="00D22999" w:rsidP="00D22999">
      <w:pPr>
        <w:spacing w:line="360" w:lineRule="auto"/>
        <w:ind w:firstLine="709"/>
        <w:jc w:val="both"/>
        <w:rPr>
          <w:sz w:val="28"/>
          <w:szCs w:val="28"/>
        </w:rPr>
      </w:pPr>
      <w:r w:rsidRPr="00D22999">
        <w:rPr>
          <w:sz w:val="28"/>
          <w:szCs w:val="28"/>
        </w:rPr>
        <w:t>В теории денежно-кредитной политики схематически различают две крупные школы - кейнсианскую и монетаристскую.</w:t>
      </w:r>
      <w:r w:rsidR="007B2531">
        <w:rPr>
          <w:rStyle w:val="ad"/>
          <w:sz w:val="28"/>
          <w:szCs w:val="28"/>
        </w:rPr>
        <w:footnoteReference w:id="21"/>
      </w:r>
      <w:r w:rsidRPr="00D22999">
        <w:rPr>
          <w:sz w:val="28"/>
          <w:szCs w:val="28"/>
        </w:rPr>
        <w:t xml:space="preserve"> Основная цель кейнсианцев - доказать, что любая макроэкономическая теория обязательно является денежной, отсюда чрезвычайная важность денежного феномена в макроэкономическом анализе. Монетаристы делают упор на роль денег в объяснении колебаний экономической активности и инфляции. Если кейнсианцы сводят роль денежно-кредитной политики в пользу либо бюджетной политики, либо политики контроля над доходами, то монетаристы отдают явное предпочтение денежно-кредитной политике. Разногласия между ними обусловлены различной методологией: первые судят об эффективности политики на основании каждого частного случая, вторые - на основании всего комплекса результатов.</w:t>
      </w:r>
    </w:p>
    <w:p w:rsidR="00D22999" w:rsidRPr="00D22999" w:rsidRDefault="00D22999" w:rsidP="00D22999">
      <w:pPr>
        <w:spacing w:line="360" w:lineRule="auto"/>
        <w:ind w:firstLine="709"/>
        <w:jc w:val="both"/>
        <w:rPr>
          <w:sz w:val="28"/>
          <w:szCs w:val="28"/>
        </w:rPr>
      </w:pPr>
      <w:r w:rsidRPr="00D22999">
        <w:rPr>
          <w:sz w:val="28"/>
          <w:szCs w:val="28"/>
        </w:rPr>
        <w:t>Поэтому, если государственные органы используют в своей практике экономическую политику, представляющую собой сочетание двух школ, то неизбежно выделяется наиболее эффективная, доминирующая, при которой другая играет роль вспомогательной. Неэффективность применяемой политики не в меньшей мере может быть обусловлена запаздыванием в принятии решений, неуверенностью в результатах действия, отсутствием четко определенной стратегии и тактики.</w:t>
      </w:r>
    </w:p>
    <w:p w:rsidR="00D22999" w:rsidRPr="00D22999" w:rsidRDefault="00D22999" w:rsidP="00D22999">
      <w:pPr>
        <w:spacing w:line="360" w:lineRule="auto"/>
        <w:ind w:firstLine="709"/>
        <w:jc w:val="both"/>
        <w:rPr>
          <w:sz w:val="28"/>
          <w:szCs w:val="28"/>
        </w:rPr>
      </w:pPr>
      <w:r w:rsidRPr="00D22999">
        <w:rPr>
          <w:sz w:val="28"/>
          <w:szCs w:val="28"/>
        </w:rPr>
        <w:t>Основополагающей целью денежной политики является помощь экономике в обеспечении стабильности цен, полной занятости и росте реального объема производства. Однако, текущая денежно-кредитная политика ориентируется на более конкретные и доступные цели, которые включают в себя тактические цели, достижимые путем проведения последовательных каждодневных операций на открытом рынке ценных бумаг, и промежуточные цели, регулирующие значения ключевых переменных в экономической сис</w:t>
      </w:r>
      <w:r w:rsidR="000456DB">
        <w:rPr>
          <w:sz w:val="28"/>
          <w:szCs w:val="28"/>
        </w:rPr>
        <w:t>теме на годичных</w:t>
      </w:r>
      <w:r w:rsidRPr="00D22999">
        <w:rPr>
          <w:sz w:val="28"/>
          <w:szCs w:val="28"/>
        </w:rPr>
        <w:t xml:space="preserve"> временных интервалах.</w:t>
      </w:r>
    </w:p>
    <w:p w:rsidR="00E81A66" w:rsidRDefault="00E81A66" w:rsidP="00E81A66">
      <w:pPr>
        <w:pStyle w:val="1"/>
        <w:jc w:val="center"/>
      </w:pPr>
      <w:r>
        <w:br w:type="page"/>
      </w:r>
      <w:bookmarkStart w:id="7" w:name="_Toc98500267"/>
      <w:r>
        <w:t>Список литературы</w:t>
      </w:r>
      <w:bookmarkEnd w:id="7"/>
    </w:p>
    <w:p w:rsidR="00E81A66" w:rsidRDefault="00E81A66" w:rsidP="00E81A66">
      <w:pPr>
        <w:pStyle w:val="1"/>
        <w:jc w:val="center"/>
      </w:pPr>
    </w:p>
    <w:p w:rsidR="00D22999" w:rsidRPr="00D22999" w:rsidRDefault="00D22999" w:rsidP="00D22999">
      <w:pPr>
        <w:numPr>
          <w:ilvl w:val="0"/>
          <w:numId w:val="4"/>
        </w:numPr>
        <w:spacing w:line="360" w:lineRule="auto"/>
        <w:rPr>
          <w:sz w:val="28"/>
          <w:szCs w:val="28"/>
        </w:rPr>
      </w:pPr>
      <w:r w:rsidRPr="00D22999">
        <w:rPr>
          <w:sz w:val="28"/>
          <w:szCs w:val="28"/>
        </w:rPr>
        <w:t>Базылева Р.Г., Гурко А.С. “Макроэкономика”</w:t>
      </w:r>
      <w:r w:rsidR="000456DB">
        <w:rPr>
          <w:sz w:val="28"/>
          <w:szCs w:val="28"/>
        </w:rPr>
        <w:t xml:space="preserve"> М.,</w:t>
      </w:r>
      <w:r w:rsidRPr="00D22999">
        <w:rPr>
          <w:sz w:val="28"/>
          <w:szCs w:val="28"/>
        </w:rPr>
        <w:t xml:space="preserve"> 2000 г.</w:t>
      </w:r>
    </w:p>
    <w:p w:rsidR="00D22999" w:rsidRPr="00D22999" w:rsidRDefault="00D22999" w:rsidP="00D22999">
      <w:pPr>
        <w:numPr>
          <w:ilvl w:val="0"/>
          <w:numId w:val="4"/>
        </w:numPr>
        <w:spacing w:line="360" w:lineRule="auto"/>
        <w:rPr>
          <w:sz w:val="28"/>
          <w:szCs w:val="28"/>
        </w:rPr>
      </w:pPr>
      <w:r w:rsidRPr="00D22999">
        <w:rPr>
          <w:sz w:val="28"/>
          <w:szCs w:val="28"/>
        </w:rPr>
        <w:t xml:space="preserve">Дадашев А.З., Черник Д.Г. “Финансовая система России” учебное пособие, </w:t>
      </w:r>
      <w:r w:rsidR="000456DB">
        <w:rPr>
          <w:sz w:val="28"/>
          <w:szCs w:val="28"/>
        </w:rPr>
        <w:t>М.,</w:t>
      </w:r>
      <w:r w:rsidRPr="00D22999">
        <w:rPr>
          <w:sz w:val="28"/>
          <w:szCs w:val="28"/>
        </w:rPr>
        <w:t>1997 г.</w:t>
      </w:r>
    </w:p>
    <w:p w:rsidR="00D22999" w:rsidRPr="00D22999" w:rsidRDefault="00D22999" w:rsidP="00D22999">
      <w:pPr>
        <w:numPr>
          <w:ilvl w:val="0"/>
          <w:numId w:val="4"/>
        </w:numPr>
        <w:spacing w:line="360" w:lineRule="auto"/>
        <w:rPr>
          <w:sz w:val="28"/>
          <w:szCs w:val="28"/>
        </w:rPr>
      </w:pPr>
      <w:r w:rsidRPr="00D22999">
        <w:rPr>
          <w:sz w:val="28"/>
          <w:szCs w:val="28"/>
        </w:rPr>
        <w:t>Жу</w:t>
      </w:r>
      <w:r w:rsidR="000456DB">
        <w:rPr>
          <w:sz w:val="28"/>
          <w:szCs w:val="28"/>
        </w:rPr>
        <w:t>ков Е.Ф. “Деньги. Кредит. Банки</w:t>
      </w:r>
      <w:r w:rsidRPr="00D22999">
        <w:rPr>
          <w:sz w:val="28"/>
          <w:szCs w:val="28"/>
        </w:rPr>
        <w:t xml:space="preserve">” </w:t>
      </w:r>
      <w:r w:rsidR="000456DB">
        <w:rPr>
          <w:sz w:val="28"/>
          <w:szCs w:val="28"/>
        </w:rPr>
        <w:t xml:space="preserve">М., </w:t>
      </w:r>
      <w:r w:rsidRPr="00D22999">
        <w:rPr>
          <w:sz w:val="28"/>
          <w:szCs w:val="28"/>
        </w:rPr>
        <w:t>2000 г.</w:t>
      </w:r>
    </w:p>
    <w:p w:rsidR="00D22999" w:rsidRPr="00D22999" w:rsidRDefault="00D22999" w:rsidP="00D22999">
      <w:pPr>
        <w:numPr>
          <w:ilvl w:val="0"/>
          <w:numId w:val="4"/>
        </w:numPr>
        <w:spacing w:line="360" w:lineRule="auto"/>
        <w:rPr>
          <w:sz w:val="28"/>
          <w:szCs w:val="28"/>
        </w:rPr>
      </w:pPr>
      <w:r w:rsidRPr="00D22999">
        <w:rPr>
          <w:sz w:val="28"/>
          <w:szCs w:val="28"/>
        </w:rPr>
        <w:t>Козырев В.Ш. “Основы современной экономики”, М., 2000 г.</w:t>
      </w:r>
    </w:p>
    <w:p w:rsidR="00D22999" w:rsidRPr="00D22999" w:rsidRDefault="00D22999" w:rsidP="00D22999">
      <w:pPr>
        <w:numPr>
          <w:ilvl w:val="0"/>
          <w:numId w:val="4"/>
        </w:numPr>
        <w:spacing w:line="360" w:lineRule="auto"/>
        <w:rPr>
          <w:sz w:val="28"/>
          <w:szCs w:val="28"/>
        </w:rPr>
      </w:pPr>
      <w:r w:rsidRPr="00D22999">
        <w:rPr>
          <w:sz w:val="28"/>
          <w:szCs w:val="28"/>
        </w:rPr>
        <w:t>Колпакова Г.М. “Финансы. Денежное обращен</w:t>
      </w:r>
      <w:r w:rsidR="000456DB">
        <w:rPr>
          <w:sz w:val="28"/>
          <w:szCs w:val="28"/>
        </w:rPr>
        <w:t>ие. Кредит</w:t>
      </w:r>
      <w:r w:rsidRPr="00D22999">
        <w:rPr>
          <w:sz w:val="28"/>
          <w:szCs w:val="28"/>
        </w:rPr>
        <w:t>”, М., 2000 г.</w:t>
      </w:r>
    </w:p>
    <w:p w:rsidR="00D22999" w:rsidRPr="00D22999" w:rsidRDefault="00D22999" w:rsidP="00D22999">
      <w:pPr>
        <w:numPr>
          <w:ilvl w:val="0"/>
          <w:numId w:val="4"/>
        </w:numPr>
        <w:spacing w:line="360" w:lineRule="auto"/>
        <w:rPr>
          <w:sz w:val="28"/>
          <w:szCs w:val="28"/>
        </w:rPr>
      </w:pPr>
      <w:r w:rsidRPr="00D22999">
        <w:rPr>
          <w:sz w:val="28"/>
          <w:szCs w:val="28"/>
        </w:rPr>
        <w:t>Кравцова Г.И. “Деньги. Кредиты. Банки”,</w:t>
      </w:r>
      <w:r w:rsidR="000456DB">
        <w:rPr>
          <w:sz w:val="28"/>
          <w:szCs w:val="28"/>
        </w:rPr>
        <w:t xml:space="preserve"> М.,</w:t>
      </w:r>
      <w:r w:rsidRPr="00D22999">
        <w:rPr>
          <w:sz w:val="28"/>
          <w:szCs w:val="28"/>
        </w:rPr>
        <w:t xml:space="preserve"> 1994 г.</w:t>
      </w:r>
    </w:p>
    <w:p w:rsidR="00D22999" w:rsidRPr="00D22999" w:rsidRDefault="00D22999" w:rsidP="00D22999">
      <w:pPr>
        <w:numPr>
          <w:ilvl w:val="0"/>
          <w:numId w:val="4"/>
        </w:numPr>
        <w:spacing w:line="360" w:lineRule="auto"/>
        <w:rPr>
          <w:sz w:val="28"/>
          <w:szCs w:val="28"/>
        </w:rPr>
      </w:pPr>
      <w:r w:rsidRPr="00D22999">
        <w:rPr>
          <w:sz w:val="28"/>
          <w:szCs w:val="28"/>
        </w:rPr>
        <w:t>Лаврушин О.И. “Деньги, кредиты, банки” учебник для ВУЗов, 1998 г.</w:t>
      </w:r>
    </w:p>
    <w:p w:rsidR="00D22999" w:rsidRPr="00D22999" w:rsidRDefault="00D22999" w:rsidP="00D22999">
      <w:pPr>
        <w:numPr>
          <w:ilvl w:val="0"/>
          <w:numId w:val="4"/>
        </w:numPr>
        <w:spacing w:line="360" w:lineRule="auto"/>
        <w:rPr>
          <w:sz w:val="28"/>
          <w:szCs w:val="28"/>
        </w:rPr>
      </w:pPr>
      <w:r w:rsidRPr="00D22999">
        <w:rPr>
          <w:sz w:val="28"/>
          <w:szCs w:val="28"/>
        </w:rPr>
        <w:t>Лукашевич В., Ярцев М. “Деньги, банки и денежно-кредитная политика”,</w:t>
      </w:r>
      <w:r w:rsidR="000456DB">
        <w:rPr>
          <w:sz w:val="28"/>
          <w:szCs w:val="28"/>
        </w:rPr>
        <w:t xml:space="preserve"> М.,</w:t>
      </w:r>
      <w:r w:rsidRPr="00D22999">
        <w:rPr>
          <w:sz w:val="28"/>
          <w:szCs w:val="28"/>
        </w:rPr>
        <w:t xml:space="preserve"> 1994 г.</w:t>
      </w:r>
    </w:p>
    <w:p w:rsidR="00D22999" w:rsidRPr="00D22999" w:rsidRDefault="00D22999" w:rsidP="00D22999">
      <w:pPr>
        <w:numPr>
          <w:ilvl w:val="0"/>
          <w:numId w:val="4"/>
        </w:numPr>
        <w:spacing w:line="360" w:lineRule="auto"/>
        <w:rPr>
          <w:sz w:val="28"/>
          <w:szCs w:val="28"/>
        </w:rPr>
      </w:pPr>
      <w:r w:rsidRPr="00D22999">
        <w:rPr>
          <w:sz w:val="28"/>
          <w:szCs w:val="28"/>
        </w:rPr>
        <w:t>Нуреев Р.М. “Деньги, банки и денежно-кредитная политика”,</w:t>
      </w:r>
      <w:r w:rsidR="000456DB">
        <w:rPr>
          <w:sz w:val="28"/>
          <w:szCs w:val="28"/>
        </w:rPr>
        <w:t xml:space="preserve"> М.,</w:t>
      </w:r>
      <w:r w:rsidRPr="00D22999">
        <w:rPr>
          <w:sz w:val="28"/>
          <w:szCs w:val="28"/>
        </w:rPr>
        <w:t xml:space="preserve"> 1995 г.</w:t>
      </w:r>
    </w:p>
    <w:p w:rsidR="00D22999" w:rsidRPr="00D22999" w:rsidRDefault="00D22999" w:rsidP="00D22999">
      <w:pPr>
        <w:numPr>
          <w:ilvl w:val="0"/>
          <w:numId w:val="4"/>
        </w:numPr>
        <w:spacing w:line="360" w:lineRule="auto"/>
        <w:rPr>
          <w:sz w:val="28"/>
          <w:szCs w:val="28"/>
        </w:rPr>
      </w:pPr>
      <w:r w:rsidRPr="00D22999">
        <w:rPr>
          <w:sz w:val="28"/>
          <w:szCs w:val="28"/>
        </w:rPr>
        <w:t>Усов В.В. “Деньги, денежное обращение. Инфляция”,</w:t>
      </w:r>
      <w:r w:rsidR="000456DB">
        <w:rPr>
          <w:sz w:val="28"/>
          <w:szCs w:val="28"/>
        </w:rPr>
        <w:t xml:space="preserve"> М.,</w:t>
      </w:r>
      <w:r w:rsidRPr="00D22999">
        <w:rPr>
          <w:sz w:val="28"/>
          <w:szCs w:val="28"/>
        </w:rPr>
        <w:t xml:space="preserve"> 1999 г.</w:t>
      </w:r>
    </w:p>
    <w:p w:rsidR="00E81A66" w:rsidRDefault="00E81A66" w:rsidP="00E81A66">
      <w:pPr>
        <w:jc w:val="center"/>
        <w:rPr>
          <w:sz w:val="32"/>
          <w:szCs w:val="32"/>
        </w:rPr>
      </w:pPr>
    </w:p>
    <w:p w:rsidR="00E81A66" w:rsidRDefault="00E81A66" w:rsidP="00E81A66">
      <w:pPr>
        <w:jc w:val="center"/>
        <w:rPr>
          <w:sz w:val="32"/>
          <w:szCs w:val="32"/>
        </w:rPr>
      </w:pPr>
    </w:p>
    <w:p w:rsidR="00E81A66" w:rsidRDefault="00E81A66" w:rsidP="00E81A66">
      <w:pPr>
        <w:jc w:val="center"/>
        <w:rPr>
          <w:sz w:val="32"/>
          <w:szCs w:val="32"/>
        </w:rPr>
      </w:pPr>
    </w:p>
    <w:p w:rsidR="00E81A66" w:rsidRDefault="00E81A66" w:rsidP="00E81A66">
      <w:pPr>
        <w:jc w:val="center"/>
        <w:rPr>
          <w:sz w:val="32"/>
          <w:szCs w:val="32"/>
        </w:rPr>
      </w:pPr>
    </w:p>
    <w:p w:rsidR="00E81A66" w:rsidRPr="00E81A66" w:rsidRDefault="00E81A66" w:rsidP="00E81A66">
      <w:pPr>
        <w:jc w:val="center"/>
        <w:rPr>
          <w:sz w:val="32"/>
          <w:szCs w:val="32"/>
        </w:rPr>
      </w:pPr>
      <w:bookmarkStart w:id="8" w:name="_GoBack"/>
      <w:bookmarkEnd w:id="8"/>
    </w:p>
    <w:sectPr w:rsidR="00E81A66" w:rsidRPr="00E81A66" w:rsidSect="00E81A66">
      <w:headerReference w:type="default" r:id="rId7"/>
      <w:pgSz w:w="11906" w:h="16838"/>
      <w:pgMar w:top="1134" w:right="851" w:bottom="1134" w:left="1701"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09D" w:rsidRDefault="0014309D">
      <w:r>
        <w:separator/>
      </w:r>
    </w:p>
  </w:endnote>
  <w:endnote w:type="continuationSeparator" w:id="0">
    <w:p w:rsidR="0014309D" w:rsidRDefault="0014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09D" w:rsidRDefault="0014309D">
      <w:r>
        <w:separator/>
      </w:r>
    </w:p>
  </w:footnote>
  <w:footnote w:type="continuationSeparator" w:id="0">
    <w:p w:rsidR="0014309D" w:rsidRDefault="0014309D">
      <w:r>
        <w:continuationSeparator/>
      </w:r>
    </w:p>
  </w:footnote>
  <w:footnote w:id="1">
    <w:p w:rsidR="007B2531" w:rsidRPr="00896C61" w:rsidRDefault="007B2531" w:rsidP="007B2531">
      <w:pPr>
        <w:ind w:left="360"/>
      </w:pPr>
      <w:r>
        <w:rPr>
          <w:rStyle w:val="ad"/>
        </w:rPr>
        <w:footnoteRef/>
      </w:r>
      <w:r>
        <w:t xml:space="preserve"> </w:t>
      </w:r>
      <w:r w:rsidRPr="00896C61">
        <w:t>Дадашев А.З., Черник Д.Г. “Финансовая система России” учебное пособие, М.,1997 г.</w:t>
      </w:r>
      <w:r>
        <w:t xml:space="preserve"> С. 102</w:t>
      </w:r>
    </w:p>
    <w:p w:rsidR="0014309D" w:rsidRDefault="0014309D" w:rsidP="007B2531">
      <w:pPr>
        <w:ind w:left="360"/>
      </w:pPr>
    </w:p>
  </w:footnote>
  <w:footnote w:id="2">
    <w:p w:rsidR="007B2531" w:rsidRPr="00896C61" w:rsidRDefault="007B2531" w:rsidP="007B2531">
      <w:pPr>
        <w:ind w:left="360"/>
      </w:pPr>
      <w:r>
        <w:rPr>
          <w:rStyle w:val="ad"/>
        </w:rPr>
        <w:footnoteRef/>
      </w:r>
      <w:r>
        <w:t xml:space="preserve"> </w:t>
      </w:r>
      <w:r w:rsidRPr="00896C61">
        <w:t>Дадашев А.З., Черник Д.Г. “Финансовая система России” учебное пособие, М.,1997 г.</w:t>
      </w:r>
      <w:r>
        <w:t xml:space="preserve"> С. 111</w:t>
      </w:r>
    </w:p>
    <w:p w:rsidR="0014309D" w:rsidRDefault="0014309D" w:rsidP="007B2531">
      <w:pPr>
        <w:ind w:left="360"/>
      </w:pPr>
    </w:p>
  </w:footnote>
  <w:footnote w:id="3">
    <w:p w:rsidR="007B2531" w:rsidRPr="00896C61" w:rsidRDefault="007B2531" w:rsidP="007B2531">
      <w:pPr>
        <w:ind w:left="360"/>
      </w:pPr>
      <w:r>
        <w:rPr>
          <w:rStyle w:val="ad"/>
        </w:rPr>
        <w:footnoteRef/>
      </w:r>
      <w:r>
        <w:t xml:space="preserve"> </w:t>
      </w:r>
      <w:r w:rsidRPr="00896C61">
        <w:t>Усов В.В. “Деньги, денежное обращение. Инфляция”, М., 1999 г.</w:t>
      </w:r>
      <w:r>
        <w:t xml:space="preserve"> С. 283</w:t>
      </w:r>
    </w:p>
    <w:p w:rsidR="0014309D" w:rsidRDefault="0014309D" w:rsidP="007B2531">
      <w:pPr>
        <w:ind w:left="360"/>
      </w:pPr>
    </w:p>
  </w:footnote>
  <w:footnote w:id="4">
    <w:p w:rsidR="007B2531" w:rsidRPr="00896C61" w:rsidRDefault="007B2531" w:rsidP="007B2531">
      <w:pPr>
        <w:ind w:left="360"/>
      </w:pPr>
      <w:r>
        <w:rPr>
          <w:rStyle w:val="ad"/>
        </w:rPr>
        <w:footnoteRef/>
      </w:r>
      <w:r>
        <w:t xml:space="preserve"> </w:t>
      </w:r>
      <w:r w:rsidRPr="00896C61">
        <w:t>Козырев В.Ш. “Основы современной экономики”, М., 2000 г.</w:t>
      </w:r>
      <w:r>
        <w:t xml:space="preserve"> С. 176</w:t>
      </w:r>
    </w:p>
    <w:p w:rsidR="0014309D" w:rsidRDefault="0014309D" w:rsidP="007B2531">
      <w:pPr>
        <w:ind w:left="360"/>
      </w:pPr>
    </w:p>
  </w:footnote>
  <w:footnote w:id="5">
    <w:p w:rsidR="007B2531" w:rsidRPr="00896C61" w:rsidRDefault="007B2531" w:rsidP="007B2531">
      <w:pPr>
        <w:ind w:left="360"/>
      </w:pPr>
      <w:r>
        <w:rPr>
          <w:rStyle w:val="ad"/>
        </w:rPr>
        <w:footnoteRef/>
      </w:r>
      <w:r>
        <w:t xml:space="preserve"> </w:t>
      </w:r>
      <w:r w:rsidRPr="00896C61">
        <w:t>Базылева Р.Г., Гурко А.С. “Макроэкономика” М., 2000 г.</w:t>
      </w:r>
      <w:r>
        <w:t xml:space="preserve"> С. 93</w:t>
      </w:r>
    </w:p>
    <w:p w:rsidR="0014309D" w:rsidRDefault="0014309D" w:rsidP="007B2531">
      <w:pPr>
        <w:ind w:left="360"/>
      </w:pPr>
    </w:p>
  </w:footnote>
  <w:footnote w:id="6">
    <w:p w:rsidR="007B2531" w:rsidRPr="00896C61" w:rsidRDefault="007B2531" w:rsidP="007B2531">
      <w:pPr>
        <w:ind w:left="360"/>
      </w:pPr>
      <w:r>
        <w:rPr>
          <w:rStyle w:val="ad"/>
        </w:rPr>
        <w:footnoteRef/>
      </w:r>
      <w:r>
        <w:t xml:space="preserve"> </w:t>
      </w:r>
      <w:r w:rsidRPr="00896C61">
        <w:t>Лаврушин О.И. “Деньги, кредиты, банки” учебник для ВУЗов, 1998 г.</w:t>
      </w:r>
      <w:r>
        <w:t xml:space="preserve"> С. 264</w:t>
      </w:r>
    </w:p>
    <w:p w:rsidR="0014309D" w:rsidRDefault="0014309D" w:rsidP="007B2531">
      <w:pPr>
        <w:ind w:left="360"/>
      </w:pPr>
    </w:p>
  </w:footnote>
  <w:footnote w:id="7">
    <w:p w:rsidR="007B2531" w:rsidRPr="00896C61" w:rsidRDefault="007B2531" w:rsidP="007B2531">
      <w:pPr>
        <w:ind w:left="360"/>
      </w:pPr>
      <w:r>
        <w:rPr>
          <w:rStyle w:val="ad"/>
        </w:rPr>
        <w:footnoteRef/>
      </w:r>
      <w:r>
        <w:t xml:space="preserve"> </w:t>
      </w:r>
      <w:r w:rsidRPr="00896C61">
        <w:t>Лукашевич В., Ярцев М. “Деньги, банки и денежно-кредитная политика”, М., 1994 г.</w:t>
      </w:r>
      <w:r>
        <w:t xml:space="preserve"> С. 174</w:t>
      </w:r>
    </w:p>
    <w:p w:rsidR="0014309D" w:rsidRDefault="0014309D" w:rsidP="007B2531">
      <w:pPr>
        <w:ind w:left="360"/>
      </w:pPr>
    </w:p>
  </w:footnote>
  <w:footnote w:id="8">
    <w:p w:rsidR="007B2531" w:rsidRPr="00896C61" w:rsidRDefault="007B2531" w:rsidP="007B2531">
      <w:pPr>
        <w:ind w:left="360"/>
      </w:pPr>
      <w:r>
        <w:rPr>
          <w:rStyle w:val="ad"/>
        </w:rPr>
        <w:footnoteRef/>
      </w:r>
      <w:r>
        <w:t xml:space="preserve"> </w:t>
      </w:r>
      <w:r w:rsidRPr="00896C61">
        <w:t>Жуков Е.Ф. “Деньги. Кредит. Банки” М., 2000 г.</w:t>
      </w:r>
      <w:r>
        <w:t xml:space="preserve"> С. 201</w:t>
      </w:r>
    </w:p>
    <w:p w:rsidR="0014309D" w:rsidRDefault="0014309D" w:rsidP="007B2531">
      <w:pPr>
        <w:ind w:left="360"/>
      </w:pPr>
    </w:p>
  </w:footnote>
  <w:footnote w:id="9">
    <w:p w:rsidR="007B2531" w:rsidRPr="00896C61" w:rsidRDefault="007B2531" w:rsidP="007B2531">
      <w:pPr>
        <w:ind w:left="360"/>
      </w:pPr>
      <w:r>
        <w:rPr>
          <w:rStyle w:val="ad"/>
        </w:rPr>
        <w:footnoteRef/>
      </w:r>
      <w:r>
        <w:t xml:space="preserve"> </w:t>
      </w:r>
      <w:r w:rsidRPr="00896C61">
        <w:t>Дадашев А.З., Черник Д.Г. “Финансовая система России” учебное пособие, М.,1997 г.</w:t>
      </w:r>
      <w:r>
        <w:t xml:space="preserve"> С. 381</w:t>
      </w:r>
    </w:p>
    <w:p w:rsidR="0014309D" w:rsidRDefault="0014309D" w:rsidP="007B2531">
      <w:pPr>
        <w:ind w:left="360"/>
      </w:pPr>
    </w:p>
  </w:footnote>
  <w:footnote w:id="10">
    <w:p w:rsidR="007B2531" w:rsidRPr="00896C61" w:rsidRDefault="007B2531" w:rsidP="007B2531">
      <w:pPr>
        <w:ind w:left="360"/>
      </w:pPr>
      <w:r>
        <w:rPr>
          <w:rStyle w:val="ad"/>
        </w:rPr>
        <w:footnoteRef/>
      </w:r>
      <w:r>
        <w:t xml:space="preserve"> </w:t>
      </w:r>
      <w:r w:rsidRPr="00896C61">
        <w:t>Усов В.В. “Деньги, денежное обращение. Инфляция”, М., 1999 г.</w:t>
      </w:r>
      <w:r>
        <w:t xml:space="preserve"> С. 271-274</w:t>
      </w:r>
    </w:p>
    <w:p w:rsidR="0014309D" w:rsidRDefault="0014309D" w:rsidP="007B2531">
      <w:pPr>
        <w:ind w:left="360"/>
      </w:pPr>
    </w:p>
  </w:footnote>
  <w:footnote w:id="11">
    <w:p w:rsidR="007B2531" w:rsidRPr="00896C61" w:rsidRDefault="007B2531" w:rsidP="007B2531">
      <w:pPr>
        <w:ind w:left="360"/>
      </w:pPr>
      <w:r>
        <w:rPr>
          <w:rStyle w:val="ad"/>
        </w:rPr>
        <w:footnoteRef/>
      </w:r>
      <w:r>
        <w:t xml:space="preserve"> </w:t>
      </w:r>
      <w:r w:rsidRPr="00896C61">
        <w:t>Базылева Р.Г., Гурко А.С. “Макроэкономика” М., 2000 г.</w:t>
      </w:r>
      <w:r>
        <w:t xml:space="preserve"> С. 109</w:t>
      </w:r>
    </w:p>
    <w:p w:rsidR="0014309D" w:rsidRDefault="0014309D" w:rsidP="007B2531">
      <w:pPr>
        <w:ind w:left="360"/>
      </w:pPr>
    </w:p>
  </w:footnote>
  <w:footnote w:id="12">
    <w:p w:rsidR="007B2531" w:rsidRPr="00896C61" w:rsidRDefault="007B2531" w:rsidP="007B2531">
      <w:pPr>
        <w:ind w:left="360"/>
      </w:pPr>
      <w:r>
        <w:rPr>
          <w:rStyle w:val="ad"/>
        </w:rPr>
        <w:footnoteRef/>
      </w:r>
      <w:r>
        <w:t xml:space="preserve"> </w:t>
      </w:r>
      <w:r w:rsidRPr="00896C61">
        <w:t>Кравцова Г.И. “Деньги. Кредиты. Банки”, М., 1994 г.</w:t>
      </w:r>
      <w:r>
        <w:t xml:space="preserve"> С. 109-111</w:t>
      </w:r>
    </w:p>
    <w:p w:rsidR="0014309D" w:rsidRDefault="0014309D" w:rsidP="007B2531">
      <w:pPr>
        <w:ind w:left="360"/>
      </w:pPr>
    </w:p>
  </w:footnote>
  <w:footnote w:id="13">
    <w:p w:rsidR="007B2531" w:rsidRPr="00896C61" w:rsidRDefault="007B2531" w:rsidP="007B2531">
      <w:pPr>
        <w:ind w:left="360"/>
      </w:pPr>
      <w:r>
        <w:rPr>
          <w:rStyle w:val="ad"/>
        </w:rPr>
        <w:footnoteRef/>
      </w:r>
      <w:r>
        <w:t xml:space="preserve"> </w:t>
      </w:r>
      <w:r w:rsidRPr="00896C61">
        <w:t>Нуреев Р.М. “Деньги, банки и денежно-кредитная политика”, М., 1995 г.</w:t>
      </w:r>
      <w:r>
        <w:t xml:space="preserve"> С. 321</w:t>
      </w:r>
    </w:p>
    <w:p w:rsidR="0014309D" w:rsidRDefault="0014309D" w:rsidP="007B2531">
      <w:pPr>
        <w:ind w:left="360"/>
      </w:pPr>
    </w:p>
  </w:footnote>
  <w:footnote w:id="14">
    <w:p w:rsidR="007B2531" w:rsidRPr="00896C61" w:rsidRDefault="007B2531" w:rsidP="007B2531">
      <w:pPr>
        <w:ind w:left="360"/>
      </w:pPr>
      <w:r>
        <w:rPr>
          <w:rStyle w:val="ad"/>
        </w:rPr>
        <w:footnoteRef/>
      </w:r>
      <w:r>
        <w:t xml:space="preserve"> </w:t>
      </w:r>
      <w:r w:rsidRPr="00896C61">
        <w:t>Дадашев А.З., Черник Д.Г. “Финансовая система России” учебное пособие, М.,1997 г.</w:t>
      </w:r>
      <w:r>
        <w:t xml:space="preserve"> С. 111-119</w:t>
      </w:r>
    </w:p>
    <w:p w:rsidR="0014309D" w:rsidRDefault="0014309D" w:rsidP="007B2531">
      <w:pPr>
        <w:ind w:left="360"/>
      </w:pPr>
    </w:p>
  </w:footnote>
  <w:footnote w:id="15">
    <w:p w:rsidR="007B2531" w:rsidRPr="00896C61" w:rsidRDefault="007B2531" w:rsidP="007B2531">
      <w:pPr>
        <w:ind w:left="360"/>
      </w:pPr>
      <w:r>
        <w:rPr>
          <w:rStyle w:val="ad"/>
        </w:rPr>
        <w:footnoteRef/>
      </w:r>
      <w:r>
        <w:t xml:space="preserve"> </w:t>
      </w:r>
      <w:r w:rsidRPr="00896C61">
        <w:t>Дадашев А.З., Черник Д.Г. “Финансовая система России” учебное пособие, М.,1997 г.</w:t>
      </w:r>
      <w:r>
        <w:t xml:space="preserve"> С. 124</w:t>
      </w:r>
    </w:p>
    <w:p w:rsidR="0014309D" w:rsidRDefault="0014309D" w:rsidP="007B2531">
      <w:pPr>
        <w:ind w:left="360"/>
      </w:pPr>
    </w:p>
  </w:footnote>
  <w:footnote w:id="16">
    <w:p w:rsidR="007B2531" w:rsidRPr="00896C61" w:rsidRDefault="007B2531" w:rsidP="007B2531">
      <w:pPr>
        <w:ind w:left="360"/>
      </w:pPr>
      <w:r>
        <w:rPr>
          <w:rStyle w:val="ad"/>
        </w:rPr>
        <w:footnoteRef/>
      </w:r>
      <w:r>
        <w:t xml:space="preserve"> </w:t>
      </w:r>
      <w:r w:rsidRPr="00896C61">
        <w:t>Козырев В.Ш. “Основы современной экономики”, М., 2000 г.</w:t>
      </w:r>
      <w:r>
        <w:t xml:space="preserve"> С. 200</w:t>
      </w:r>
    </w:p>
    <w:p w:rsidR="0014309D" w:rsidRDefault="0014309D" w:rsidP="007B2531">
      <w:pPr>
        <w:ind w:left="360"/>
      </w:pPr>
    </w:p>
  </w:footnote>
  <w:footnote w:id="17">
    <w:p w:rsidR="007B2531" w:rsidRPr="00896C61" w:rsidRDefault="007B2531" w:rsidP="007B2531">
      <w:pPr>
        <w:ind w:left="360"/>
      </w:pPr>
      <w:r>
        <w:rPr>
          <w:rStyle w:val="ad"/>
        </w:rPr>
        <w:footnoteRef/>
      </w:r>
      <w:r>
        <w:t xml:space="preserve"> </w:t>
      </w:r>
      <w:r w:rsidRPr="00896C61">
        <w:t>Дадашев А.З., Черник Д.Г. “Финансовая система России” учебное пособие, М.,1997 г.</w:t>
      </w:r>
      <w:r>
        <w:t xml:space="preserve"> С. 153</w:t>
      </w:r>
    </w:p>
    <w:p w:rsidR="0014309D" w:rsidRDefault="0014309D" w:rsidP="007B2531">
      <w:pPr>
        <w:ind w:left="360"/>
      </w:pPr>
    </w:p>
  </w:footnote>
  <w:footnote w:id="18">
    <w:p w:rsidR="007B2531" w:rsidRPr="00896C61" w:rsidRDefault="007B2531" w:rsidP="007B2531">
      <w:pPr>
        <w:ind w:left="360"/>
      </w:pPr>
      <w:r>
        <w:rPr>
          <w:rStyle w:val="ad"/>
        </w:rPr>
        <w:footnoteRef/>
      </w:r>
      <w:r>
        <w:t xml:space="preserve"> </w:t>
      </w:r>
      <w:r w:rsidRPr="00896C61">
        <w:t>Козырев В.Ш. “Основы современной экономики”, М., 2000 г.</w:t>
      </w:r>
      <w:r>
        <w:t xml:space="preserve"> С. 492</w:t>
      </w:r>
    </w:p>
    <w:p w:rsidR="0014309D" w:rsidRDefault="0014309D" w:rsidP="007B2531">
      <w:pPr>
        <w:ind w:left="360"/>
      </w:pPr>
    </w:p>
  </w:footnote>
  <w:footnote w:id="19">
    <w:p w:rsidR="007B2531" w:rsidRPr="00896C61" w:rsidRDefault="007B2531" w:rsidP="007B2531">
      <w:pPr>
        <w:ind w:left="360"/>
      </w:pPr>
      <w:r>
        <w:rPr>
          <w:rStyle w:val="ad"/>
        </w:rPr>
        <w:footnoteRef/>
      </w:r>
      <w:r>
        <w:t xml:space="preserve"> </w:t>
      </w:r>
      <w:r w:rsidRPr="00896C61">
        <w:t>Жуков Е.Ф. “Деньги. Кредит. Банки” М., 2000 г.</w:t>
      </w:r>
      <w:r>
        <w:t xml:space="preserve"> С. 283</w:t>
      </w:r>
    </w:p>
    <w:p w:rsidR="0014309D" w:rsidRDefault="0014309D" w:rsidP="007B2531">
      <w:pPr>
        <w:ind w:left="360"/>
      </w:pPr>
    </w:p>
  </w:footnote>
  <w:footnote w:id="20">
    <w:p w:rsidR="007B2531" w:rsidRPr="00896C61" w:rsidRDefault="007B2531" w:rsidP="007B2531">
      <w:pPr>
        <w:ind w:left="360"/>
      </w:pPr>
      <w:r>
        <w:rPr>
          <w:rStyle w:val="ad"/>
        </w:rPr>
        <w:footnoteRef/>
      </w:r>
      <w:r>
        <w:t xml:space="preserve"> </w:t>
      </w:r>
      <w:r w:rsidRPr="00896C61">
        <w:t>Козырев В.Ш. “Основы современной экономики”, М., 2000 г.</w:t>
      </w:r>
      <w:r>
        <w:t xml:space="preserve"> С. 429</w:t>
      </w:r>
    </w:p>
    <w:p w:rsidR="0014309D" w:rsidRDefault="0014309D" w:rsidP="007B2531">
      <w:pPr>
        <w:ind w:left="360"/>
      </w:pPr>
    </w:p>
  </w:footnote>
  <w:footnote w:id="21">
    <w:p w:rsidR="007B2531" w:rsidRPr="00896C61" w:rsidRDefault="007B2531" w:rsidP="007B2531">
      <w:pPr>
        <w:ind w:left="360"/>
      </w:pPr>
      <w:r>
        <w:rPr>
          <w:rStyle w:val="ad"/>
        </w:rPr>
        <w:footnoteRef/>
      </w:r>
      <w:r>
        <w:t xml:space="preserve"> </w:t>
      </w:r>
      <w:r w:rsidRPr="00896C61">
        <w:t>Дадашев А.З., Черник Д.Г. “Финансовая система России” учебное пособие, М.,1997 г.</w:t>
      </w:r>
      <w:r>
        <w:t xml:space="preserve"> С. 298</w:t>
      </w:r>
    </w:p>
    <w:p w:rsidR="0014309D" w:rsidRDefault="0014309D" w:rsidP="007B2531">
      <w:pPr>
        <w:ind w:left="36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531" w:rsidRPr="00E81A66" w:rsidRDefault="00F42EC2" w:rsidP="00582BB1">
    <w:pPr>
      <w:pStyle w:val="a3"/>
      <w:framePr w:wrap="auto" w:vAnchor="text" w:hAnchor="margin" w:xAlign="center" w:y="1"/>
      <w:rPr>
        <w:rStyle w:val="a5"/>
        <w:rFonts w:ascii="Arial" w:hAnsi="Arial" w:cs="Arial"/>
        <w:sz w:val="28"/>
        <w:szCs w:val="28"/>
      </w:rPr>
    </w:pPr>
    <w:r>
      <w:rPr>
        <w:rStyle w:val="a5"/>
        <w:rFonts w:ascii="Arial" w:hAnsi="Arial" w:cs="Arial"/>
        <w:noProof/>
        <w:sz w:val="28"/>
        <w:szCs w:val="28"/>
      </w:rPr>
      <w:t>2</w:t>
    </w:r>
  </w:p>
  <w:p w:rsidR="007B2531" w:rsidRDefault="007B253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E424F"/>
    <w:multiLevelType w:val="hybridMultilevel"/>
    <w:tmpl w:val="44BE836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877597D"/>
    <w:multiLevelType w:val="hybridMultilevel"/>
    <w:tmpl w:val="B07AAEC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3B14FCB"/>
    <w:multiLevelType w:val="hybridMultilevel"/>
    <w:tmpl w:val="2182EB2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F556B1E"/>
    <w:multiLevelType w:val="hybridMultilevel"/>
    <w:tmpl w:val="3C9A4F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A66"/>
    <w:rsid w:val="00005518"/>
    <w:rsid w:val="000456DB"/>
    <w:rsid w:val="0009149D"/>
    <w:rsid w:val="001035DC"/>
    <w:rsid w:val="0014309D"/>
    <w:rsid w:val="001F5095"/>
    <w:rsid w:val="00243D72"/>
    <w:rsid w:val="00280851"/>
    <w:rsid w:val="002D386A"/>
    <w:rsid w:val="00357CDD"/>
    <w:rsid w:val="004B6E47"/>
    <w:rsid w:val="005148F6"/>
    <w:rsid w:val="00536D0E"/>
    <w:rsid w:val="0056601F"/>
    <w:rsid w:val="00582BB1"/>
    <w:rsid w:val="005B5868"/>
    <w:rsid w:val="00790447"/>
    <w:rsid w:val="007B2531"/>
    <w:rsid w:val="007E0230"/>
    <w:rsid w:val="00805A63"/>
    <w:rsid w:val="00896C61"/>
    <w:rsid w:val="00A5464F"/>
    <w:rsid w:val="00B2351B"/>
    <w:rsid w:val="00BD7193"/>
    <w:rsid w:val="00D215BB"/>
    <w:rsid w:val="00D22999"/>
    <w:rsid w:val="00D7442A"/>
    <w:rsid w:val="00DE7413"/>
    <w:rsid w:val="00E81A66"/>
    <w:rsid w:val="00F42E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39C333-A6F8-4397-AEEE-6F39ABF4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81A6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E81A66"/>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E81A66"/>
  </w:style>
  <w:style w:type="paragraph" w:styleId="a6">
    <w:name w:val="footer"/>
    <w:basedOn w:val="a"/>
    <w:link w:val="a7"/>
    <w:uiPriority w:val="99"/>
    <w:rsid w:val="00E81A66"/>
    <w:pPr>
      <w:tabs>
        <w:tab w:val="center" w:pos="4677"/>
        <w:tab w:val="right" w:pos="9355"/>
      </w:tabs>
    </w:pPr>
  </w:style>
  <w:style w:type="character" w:customStyle="1" w:styleId="a7">
    <w:name w:val="Нижній колонтитул Знак"/>
    <w:link w:val="a6"/>
    <w:uiPriority w:val="99"/>
    <w:semiHidden/>
    <w:rPr>
      <w:sz w:val="24"/>
      <w:szCs w:val="24"/>
    </w:rPr>
  </w:style>
  <w:style w:type="paragraph" w:styleId="a8">
    <w:name w:val="Normal (Web)"/>
    <w:basedOn w:val="a"/>
    <w:uiPriority w:val="99"/>
    <w:rsid w:val="00BD7193"/>
    <w:pPr>
      <w:spacing w:before="100" w:beforeAutospacing="1" w:after="100" w:afterAutospacing="1"/>
    </w:pPr>
  </w:style>
  <w:style w:type="paragraph" w:styleId="2">
    <w:name w:val="Body Text 2"/>
    <w:basedOn w:val="a"/>
    <w:link w:val="20"/>
    <w:uiPriority w:val="99"/>
    <w:rsid w:val="00D22999"/>
    <w:pPr>
      <w:ind w:firstLine="708"/>
      <w:jc w:val="both"/>
    </w:pPr>
  </w:style>
  <w:style w:type="character" w:customStyle="1" w:styleId="20">
    <w:name w:val="Основний текст 2 Знак"/>
    <w:link w:val="2"/>
    <w:uiPriority w:val="99"/>
    <w:semiHidden/>
    <w:rPr>
      <w:sz w:val="24"/>
      <w:szCs w:val="24"/>
    </w:rPr>
  </w:style>
  <w:style w:type="paragraph" w:styleId="a9">
    <w:name w:val="Body Text"/>
    <w:basedOn w:val="a"/>
    <w:link w:val="aa"/>
    <w:uiPriority w:val="99"/>
    <w:rsid w:val="00D22999"/>
    <w:pPr>
      <w:jc w:val="both"/>
    </w:pPr>
    <w:rPr>
      <w:sz w:val="28"/>
      <w:szCs w:val="28"/>
    </w:rPr>
  </w:style>
  <w:style w:type="character" w:customStyle="1" w:styleId="aa">
    <w:name w:val="Основний текст Знак"/>
    <w:link w:val="a9"/>
    <w:uiPriority w:val="99"/>
    <w:semiHidden/>
    <w:rPr>
      <w:sz w:val="24"/>
      <w:szCs w:val="24"/>
    </w:rPr>
  </w:style>
  <w:style w:type="paragraph" w:styleId="ab">
    <w:name w:val="footnote text"/>
    <w:basedOn w:val="a"/>
    <w:link w:val="ac"/>
    <w:uiPriority w:val="99"/>
    <w:semiHidden/>
    <w:rsid w:val="007B2531"/>
    <w:rPr>
      <w:sz w:val="20"/>
      <w:szCs w:val="20"/>
    </w:rPr>
  </w:style>
  <w:style w:type="character" w:customStyle="1" w:styleId="ac">
    <w:name w:val="Текст виноски Знак"/>
    <w:link w:val="ab"/>
    <w:uiPriority w:val="99"/>
    <w:semiHidden/>
    <w:rPr>
      <w:sz w:val="20"/>
      <w:szCs w:val="20"/>
    </w:rPr>
  </w:style>
  <w:style w:type="character" w:styleId="ad">
    <w:name w:val="footnote reference"/>
    <w:uiPriority w:val="99"/>
    <w:semiHidden/>
    <w:rsid w:val="007B2531"/>
    <w:rPr>
      <w:vertAlign w:val="superscript"/>
    </w:rPr>
  </w:style>
  <w:style w:type="paragraph" w:styleId="11">
    <w:name w:val="toc 1"/>
    <w:basedOn w:val="a"/>
    <w:next w:val="a"/>
    <w:autoRedefine/>
    <w:uiPriority w:val="99"/>
    <w:semiHidden/>
    <w:rsid w:val="001035DC"/>
  </w:style>
  <w:style w:type="character" w:styleId="ae">
    <w:name w:val="Hyperlink"/>
    <w:uiPriority w:val="99"/>
    <w:rsid w:val="001035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5042</Words>
  <Characters>28745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Работа на тему:</vt:lpstr>
    </vt:vector>
  </TitlesOfParts>
  <Company>My Home</Company>
  <LinksUpToDate>false</LinksUpToDate>
  <CharactersWithSpaces>33720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Работа на тему:</dc:title>
  <dc:subject/>
  <dc:creator>Serge Malahoff</dc:creator>
  <cp:keywords/>
  <dc:description/>
  <cp:lastModifiedBy>Irina</cp:lastModifiedBy>
  <cp:revision>2</cp:revision>
  <dcterms:created xsi:type="dcterms:W3CDTF">2014-08-10T08:45:00Z</dcterms:created>
  <dcterms:modified xsi:type="dcterms:W3CDTF">2014-08-10T08:45:00Z</dcterms:modified>
</cp:coreProperties>
</file>