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849" w:rsidRDefault="00102849" w:rsidP="00F97C5D">
      <w:pPr>
        <w:rPr>
          <w:sz w:val="28"/>
          <w:szCs w:val="28"/>
        </w:rPr>
      </w:pPr>
    </w:p>
    <w:p w:rsidR="00F97C5D" w:rsidRDefault="00F97C5D" w:rsidP="00F97C5D">
      <w:pPr>
        <w:rPr>
          <w:sz w:val="28"/>
          <w:szCs w:val="28"/>
        </w:rPr>
      </w:pPr>
    </w:p>
    <w:p w:rsidR="00F97C5D" w:rsidRDefault="00F97C5D" w:rsidP="00F97C5D">
      <w:pPr>
        <w:rPr>
          <w:sz w:val="28"/>
          <w:szCs w:val="28"/>
        </w:rPr>
      </w:pPr>
    </w:p>
    <w:p w:rsidR="00F97C5D" w:rsidRDefault="00F97C5D" w:rsidP="00F97C5D">
      <w:pPr>
        <w:rPr>
          <w:sz w:val="28"/>
          <w:szCs w:val="28"/>
        </w:rPr>
      </w:pPr>
    </w:p>
    <w:p w:rsidR="00F97C5D" w:rsidRPr="009B1A81" w:rsidRDefault="00F97C5D" w:rsidP="00F97C5D">
      <w:pPr>
        <w:spacing w:line="360" w:lineRule="auto"/>
        <w:jc w:val="center"/>
        <w:rPr>
          <w:b/>
          <w:sz w:val="28"/>
        </w:rPr>
      </w:pPr>
      <w:r w:rsidRPr="009B1A81">
        <w:rPr>
          <w:b/>
          <w:sz w:val="28"/>
        </w:rPr>
        <w:t>СОДЕРЖАНИЕ</w:t>
      </w:r>
    </w:p>
    <w:p w:rsidR="00F97C5D" w:rsidRPr="009B1A81" w:rsidRDefault="00F97C5D" w:rsidP="00F97C5D">
      <w:pPr>
        <w:spacing w:line="360" w:lineRule="auto"/>
        <w:jc w:val="both"/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920"/>
        <w:gridCol w:w="651"/>
      </w:tblGrid>
      <w:tr w:rsidR="00F97C5D" w:rsidRPr="009B1A81">
        <w:tc>
          <w:tcPr>
            <w:tcW w:w="8920" w:type="dxa"/>
            <w:vAlign w:val="center"/>
          </w:tcPr>
          <w:p w:rsidR="00F97C5D" w:rsidRPr="009B1A81" w:rsidRDefault="00F97C5D" w:rsidP="00F97C5D">
            <w:pPr>
              <w:spacing w:before="120" w:line="360" w:lineRule="auto"/>
              <w:rPr>
                <w:sz w:val="28"/>
              </w:rPr>
            </w:pPr>
            <w:r w:rsidRPr="009B1A81">
              <w:rPr>
                <w:b/>
                <w:sz w:val="28"/>
              </w:rPr>
              <w:t>ВВЕДЕНИЕ</w:t>
            </w:r>
          </w:p>
        </w:tc>
        <w:tc>
          <w:tcPr>
            <w:tcW w:w="651" w:type="dxa"/>
            <w:vAlign w:val="center"/>
          </w:tcPr>
          <w:p w:rsidR="00F97C5D" w:rsidRPr="009B1A81" w:rsidRDefault="00F97C5D" w:rsidP="00F97C5D">
            <w:pPr>
              <w:spacing w:before="120" w:line="360" w:lineRule="auto"/>
              <w:rPr>
                <w:sz w:val="28"/>
              </w:rPr>
            </w:pPr>
            <w:r w:rsidRPr="009B1A81">
              <w:rPr>
                <w:sz w:val="28"/>
              </w:rPr>
              <w:t>3</w:t>
            </w:r>
          </w:p>
        </w:tc>
      </w:tr>
      <w:tr w:rsidR="00F97C5D" w:rsidRPr="009B1A81">
        <w:tc>
          <w:tcPr>
            <w:tcW w:w="8920" w:type="dxa"/>
            <w:vAlign w:val="center"/>
          </w:tcPr>
          <w:p w:rsidR="00F97C5D" w:rsidRPr="009B1A81" w:rsidRDefault="00F97C5D" w:rsidP="00F97C5D">
            <w:pPr>
              <w:spacing w:before="120" w:line="360" w:lineRule="auto"/>
              <w:rPr>
                <w:b/>
                <w:sz w:val="28"/>
              </w:rPr>
            </w:pPr>
            <w:r w:rsidRPr="009B1A81">
              <w:rPr>
                <w:b/>
                <w:sz w:val="28"/>
              </w:rPr>
              <w:t xml:space="preserve">1. </w:t>
            </w:r>
            <w:r>
              <w:rPr>
                <w:b/>
                <w:sz w:val="28"/>
                <w:szCs w:val="28"/>
              </w:rPr>
              <w:t>СТРАХ И ВИДЫ ТРЕВОЖНОСТИ</w:t>
            </w:r>
          </w:p>
        </w:tc>
        <w:tc>
          <w:tcPr>
            <w:tcW w:w="651" w:type="dxa"/>
            <w:vAlign w:val="center"/>
          </w:tcPr>
          <w:p w:rsidR="00F97C5D" w:rsidRPr="009B1A81" w:rsidRDefault="00F97C5D" w:rsidP="00F97C5D">
            <w:pPr>
              <w:spacing w:before="120" w:line="360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97C5D" w:rsidRPr="009B1A81">
        <w:tc>
          <w:tcPr>
            <w:tcW w:w="8920" w:type="dxa"/>
            <w:vAlign w:val="center"/>
          </w:tcPr>
          <w:p w:rsidR="00F97C5D" w:rsidRPr="009B1A81" w:rsidRDefault="00F97C5D" w:rsidP="00F97C5D">
            <w:pPr>
              <w:spacing w:before="12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1.1. Страх</w:t>
            </w:r>
          </w:p>
        </w:tc>
        <w:tc>
          <w:tcPr>
            <w:tcW w:w="651" w:type="dxa"/>
            <w:vAlign w:val="center"/>
          </w:tcPr>
          <w:p w:rsidR="00F97C5D" w:rsidRPr="009B1A81" w:rsidRDefault="00F97C5D" w:rsidP="00F97C5D">
            <w:pPr>
              <w:spacing w:before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97C5D" w:rsidRPr="009B1A81">
        <w:trPr>
          <w:trHeight w:val="480"/>
        </w:trPr>
        <w:tc>
          <w:tcPr>
            <w:tcW w:w="8920" w:type="dxa"/>
            <w:vAlign w:val="center"/>
          </w:tcPr>
          <w:p w:rsidR="00F97C5D" w:rsidRPr="009B1A81" w:rsidRDefault="00F97C5D" w:rsidP="00F97C5D">
            <w:pPr>
              <w:spacing w:before="12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1.2. Причины страха</w:t>
            </w:r>
          </w:p>
        </w:tc>
        <w:tc>
          <w:tcPr>
            <w:tcW w:w="651" w:type="dxa"/>
            <w:vAlign w:val="center"/>
          </w:tcPr>
          <w:p w:rsidR="00F97C5D" w:rsidRPr="009B1A81" w:rsidRDefault="00F97C5D" w:rsidP="00F97C5D">
            <w:pPr>
              <w:spacing w:before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97C5D" w:rsidRPr="009B1A81">
        <w:trPr>
          <w:trHeight w:val="140"/>
        </w:trPr>
        <w:tc>
          <w:tcPr>
            <w:tcW w:w="8920" w:type="dxa"/>
            <w:vAlign w:val="center"/>
          </w:tcPr>
          <w:p w:rsidR="00F97C5D" w:rsidRPr="005E7B8D" w:rsidRDefault="00F97C5D" w:rsidP="00F97C5D">
            <w:pPr>
              <w:spacing w:line="360" w:lineRule="auto"/>
              <w:rPr>
                <w:b/>
                <w:sz w:val="28"/>
                <w:szCs w:val="28"/>
              </w:rPr>
            </w:pPr>
            <w:r w:rsidRPr="0059696F">
              <w:rPr>
                <w:b/>
                <w:sz w:val="28"/>
                <w:szCs w:val="28"/>
              </w:rPr>
              <w:t xml:space="preserve">2.1 </w:t>
            </w:r>
            <w:r>
              <w:rPr>
                <w:b/>
                <w:sz w:val="28"/>
                <w:szCs w:val="28"/>
              </w:rPr>
              <w:t>МЕТОДИКА ВЫЯВЛЕНИЯ СТРАХОВ У ДЕТЕЙ С ПОМОЩЬЮ РИСОВАНИЯ СТРАХОВ</w:t>
            </w:r>
          </w:p>
        </w:tc>
        <w:tc>
          <w:tcPr>
            <w:tcW w:w="651" w:type="dxa"/>
            <w:vAlign w:val="center"/>
          </w:tcPr>
          <w:p w:rsidR="00F97C5D" w:rsidRPr="009B1A81" w:rsidRDefault="00F97C5D" w:rsidP="00F97C5D">
            <w:pPr>
              <w:spacing w:before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97C5D" w:rsidRPr="009B1A81">
        <w:tc>
          <w:tcPr>
            <w:tcW w:w="8920" w:type="dxa"/>
            <w:vAlign w:val="center"/>
          </w:tcPr>
          <w:p w:rsidR="00F97C5D" w:rsidRPr="009B1A81" w:rsidRDefault="00F97C5D" w:rsidP="00F97C5D">
            <w:pPr>
              <w:spacing w:before="120" w:line="360" w:lineRule="auto"/>
              <w:rPr>
                <w:sz w:val="28"/>
              </w:rPr>
            </w:pPr>
            <w:r w:rsidRPr="009B1A81">
              <w:rPr>
                <w:b/>
                <w:sz w:val="28"/>
              </w:rPr>
              <w:t>ЗАКЛЮЧЕНИЕ</w:t>
            </w:r>
          </w:p>
        </w:tc>
        <w:tc>
          <w:tcPr>
            <w:tcW w:w="651" w:type="dxa"/>
            <w:vAlign w:val="center"/>
          </w:tcPr>
          <w:p w:rsidR="00F97C5D" w:rsidRPr="009B1A81" w:rsidRDefault="00F97C5D" w:rsidP="00F97C5D">
            <w:pPr>
              <w:spacing w:before="120" w:line="360" w:lineRule="auto"/>
              <w:rPr>
                <w:sz w:val="28"/>
              </w:rPr>
            </w:pPr>
            <w:r w:rsidRPr="009B1A81">
              <w:rPr>
                <w:sz w:val="28"/>
              </w:rPr>
              <w:t>1</w:t>
            </w:r>
            <w:r>
              <w:rPr>
                <w:sz w:val="28"/>
              </w:rPr>
              <w:t>7</w:t>
            </w:r>
          </w:p>
        </w:tc>
      </w:tr>
      <w:tr w:rsidR="00F97C5D" w:rsidRPr="009B1A81">
        <w:tc>
          <w:tcPr>
            <w:tcW w:w="8920" w:type="dxa"/>
            <w:vAlign w:val="center"/>
          </w:tcPr>
          <w:p w:rsidR="00F97C5D" w:rsidRPr="009B1A81" w:rsidRDefault="00F97C5D" w:rsidP="00F97C5D">
            <w:pPr>
              <w:spacing w:before="120" w:line="360" w:lineRule="auto"/>
              <w:rPr>
                <w:sz w:val="28"/>
              </w:rPr>
            </w:pPr>
            <w:r w:rsidRPr="009B1A81">
              <w:rPr>
                <w:b/>
                <w:sz w:val="28"/>
              </w:rPr>
              <w:t>ЛИТЕРАТУРА</w:t>
            </w:r>
          </w:p>
        </w:tc>
        <w:tc>
          <w:tcPr>
            <w:tcW w:w="651" w:type="dxa"/>
            <w:vAlign w:val="center"/>
          </w:tcPr>
          <w:p w:rsidR="00F97C5D" w:rsidRPr="009B1A81" w:rsidRDefault="00F97C5D" w:rsidP="00F97C5D">
            <w:pPr>
              <w:spacing w:before="120" w:line="360" w:lineRule="auto"/>
              <w:rPr>
                <w:sz w:val="28"/>
              </w:rPr>
            </w:pPr>
            <w:r w:rsidRPr="009B1A81">
              <w:rPr>
                <w:sz w:val="28"/>
              </w:rPr>
              <w:t>19</w:t>
            </w:r>
          </w:p>
        </w:tc>
      </w:tr>
    </w:tbl>
    <w:p w:rsidR="00F97C5D" w:rsidRDefault="00F97C5D" w:rsidP="00F97C5D">
      <w:pPr>
        <w:rPr>
          <w:sz w:val="28"/>
          <w:szCs w:val="28"/>
        </w:rPr>
      </w:pPr>
    </w:p>
    <w:p w:rsidR="00F97C5D" w:rsidRPr="007B3539" w:rsidRDefault="00F97C5D" w:rsidP="00F97C5D">
      <w:pPr>
        <w:rPr>
          <w:sz w:val="28"/>
          <w:szCs w:val="28"/>
        </w:rPr>
      </w:pPr>
    </w:p>
    <w:p w:rsidR="00F97C5D" w:rsidRPr="007B3539" w:rsidRDefault="00F97C5D" w:rsidP="00F97C5D">
      <w:pPr>
        <w:rPr>
          <w:sz w:val="28"/>
          <w:szCs w:val="28"/>
        </w:rPr>
      </w:pPr>
    </w:p>
    <w:p w:rsidR="00F97C5D" w:rsidRPr="007B3539" w:rsidRDefault="00F97C5D" w:rsidP="00F97C5D">
      <w:pPr>
        <w:rPr>
          <w:sz w:val="28"/>
          <w:szCs w:val="28"/>
        </w:rPr>
      </w:pPr>
    </w:p>
    <w:p w:rsidR="00F97C5D" w:rsidRPr="007B3539" w:rsidRDefault="00F97C5D" w:rsidP="00F97C5D">
      <w:pPr>
        <w:rPr>
          <w:sz w:val="28"/>
          <w:szCs w:val="28"/>
        </w:rPr>
      </w:pPr>
    </w:p>
    <w:p w:rsidR="00F97C5D" w:rsidRPr="007B3539" w:rsidRDefault="00F97C5D" w:rsidP="00F97C5D">
      <w:pPr>
        <w:rPr>
          <w:sz w:val="28"/>
          <w:szCs w:val="28"/>
        </w:rPr>
      </w:pPr>
    </w:p>
    <w:p w:rsidR="00F97C5D" w:rsidRPr="007B3539" w:rsidRDefault="00F97C5D" w:rsidP="00F97C5D">
      <w:pPr>
        <w:rPr>
          <w:sz w:val="28"/>
          <w:szCs w:val="28"/>
        </w:rPr>
      </w:pPr>
    </w:p>
    <w:p w:rsidR="00F97C5D" w:rsidRPr="007B3539" w:rsidRDefault="00F97C5D" w:rsidP="00F97C5D">
      <w:pPr>
        <w:rPr>
          <w:sz w:val="28"/>
          <w:szCs w:val="28"/>
        </w:rPr>
      </w:pPr>
    </w:p>
    <w:p w:rsidR="00F97C5D" w:rsidRPr="007B3539" w:rsidRDefault="00F97C5D" w:rsidP="00F97C5D">
      <w:pPr>
        <w:rPr>
          <w:sz w:val="28"/>
          <w:szCs w:val="28"/>
        </w:rPr>
      </w:pPr>
    </w:p>
    <w:p w:rsidR="00F97C5D" w:rsidRPr="007B3539" w:rsidRDefault="00F97C5D" w:rsidP="00F97C5D">
      <w:pPr>
        <w:rPr>
          <w:sz w:val="28"/>
          <w:szCs w:val="28"/>
        </w:rPr>
      </w:pPr>
    </w:p>
    <w:p w:rsidR="00F97C5D" w:rsidRPr="007B3539" w:rsidRDefault="00F97C5D" w:rsidP="00F97C5D">
      <w:pPr>
        <w:rPr>
          <w:sz w:val="28"/>
          <w:szCs w:val="28"/>
        </w:rPr>
      </w:pPr>
    </w:p>
    <w:p w:rsidR="00F97C5D" w:rsidRPr="007B3539" w:rsidRDefault="00F97C5D" w:rsidP="00F97C5D">
      <w:pPr>
        <w:rPr>
          <w:sz w:val="28"/>
          <w:szCs w:val="28"/>
        </w:rPr>
      </w:pPr>
    </w:p>
    <w:p w:rsidR="00F97C5D" w:rsidRPr="007B3539" w:rsidRDefault="00F97C5D" w:rsidP="00F97C5D">
      <w:pPr>
        <w:rPr>
          <w:sz w:val="28"/>
          <w:szCs w:val="28"/>
        </w:rPr>
      </w:pPr>
    </w:p>
    <w:p w:rsidR="00F97C5D" w:rsidRPr="007B3539" w:rsidRDefault="00F97C5D" w:rsidP="00F97C5D">
      <w:pPr>
        <w:rPr>
          <w:sz w:val="28"/>
          <w:szCs w:val="28"/>
        </w:rPr>
      </w:pPr>
    </w:p>
    <w:p w:rsidR="00F97C5D" w:rsidRPr="007B3539" w:rsidRDefault="00F97C5D" w:rsidP="00F97C5D">
      <w:pPr>
        <w:rPr>
          <w:sz w:val="28"/>
          <w:szCs w:val="28"/>
        </w:rPr>
      </w:pPr>
    </w:p>
    <w:p w:rsidR="00F97C5D" w:rsidRPr="007B3539" w:rsidRDefault="00F97C5D" w:rsidP="00F97C5D">
      <w:pPr>
        <w:rPr>
          <w:sz w:val="28"/>
          <w:szCs w:val="28"/>
        </w:rPr>
      </w:pPr>
    </w:p>
    <w:p w:rsidR="00F97C5D" w:rsidRPr="007B3539" w:rsidRDefault="00F97C5D" w:rsidP="00F97C5D">
      <w:pPr>
        <w:rPr>
          <w:sz w:val="28"/>
          <w:szCs w:val="28"/>
        </w:rPr>
      </w:pPr>
    </w:p>
    <w:p w:rsidR="00F97C5D" w:rsidRPr="007B3539" w:rsidRDefault="00F97C5D" w:rsidP="00F97C5D">
      <w:pPr>
        <w:rPr>
          <w:sz w:val="28"/>
          <w:szCs w:val="28"/>
        </w:rPr>
      </w:pPr>
    </w:p>
    <w:p w:rsidR="00F97C5D" w:rsidRPr="007B3539" w:rsidRDefault="00F97C5D" w:rsidP="00F97C5D">
      <w:pPr>
        <w:rPr>
          <w:sz w:val="28"/>
          <w:szCs w:val="28"/>
        </w:rPr>
      </w:pPr>
    </w:p>
    <w:p w:rsidR="00F97C5D" w:rsidRPr="007B3539" w:rsidRDefault="00F97C5D" w:rsidP="00F97C5D">
      <w:pPr>
        <w:rPr>
          <w:sz w:val="28"/>
          <w:szCs w:val="28"/>
        </w:rPr>
      </w:pPr>
    </w:p>
    <w:p w:rsidR="00F97C5D" w:rsidRPr="007B3539" w:rsidRDefault="00F97C5D" w:rsidP="00F97C5D">
      <w:pPr>
        <w:rPr>
          <w:sz w:val="28"/>
          <w:szCs w:val="28"/>
        </w:rPr>
      </w:pPr>
    </w:p>
    <w:p w:rsidR="00F97C5D" w:rsidRDefault="00F97C5D" w:rsidP="00F97C5D">
      <w:pPr>
        <w:rPr>
          <w:sz w:val="28"/>
          <w:szCs w:val="28"/>
        </w:rPr>
      </w:pPr>
    </w:p>
    <w:p w:rsidR="00F97C5D" w:rsidRDefault="00F97C5D" w:rsidP="00F97C5D">
      <w:pPr>
        <w:rPr>
          <w:sz w:val="28"/>
          <w:szCs w:val="28"/>
        </w:rPr>
      </w:pPr>
    </w:p>
    <w:p w:rsidR="00F97C5D" w:rsidRDefault="00F97C5D" w:rsidP="00F97C5D">
      <w:pPr>
        <w:jc w:val="center"/>
        <w:rPr>
          <w:sz w:val="28"/>
          <w:szCs w:val="28"/>
        </w:rPr>
      </w:pPr>
    </w:p>
    <w:p w:rsidR="00F97C5D" w:rsidRDefault="00F97C5D" w:rsidP="00F97C5D">
      <w:pPr>
        <w:jc w:val="center"/>
        <w:rPr>
          <w:sz w:val="28"/>
          <w:szCs w:val="28"/>
        </w:rPr>
      </w:pPr>
    </w:p>
    <w:p w:rsidR="00F97C5D" w:rsidRPr="007B3539" w:rsidRDefault="00F97C5D" w:rsidP="00F97C5D">
      <w:pPr>
        <w:spacing w:line="360" w:lineRule="auto"/>
        <w:jc w:val="center"/>
        <w:rPr>
          <w:b/>
          <w:i/>
          <w:sz w:val="32"/>
          <w:szCs w:val="32"/>
        </w:rPr>
      </w:pPr>
      <w:r w:rsidRPr="007B3539">
        <w:rPr>
          <w:b/>
          <w:i/>
          <w:sz w:val="32"/>
          <w:szCs w:val="32"/>
        </w:rPr>
        <w:t>ВВЕДЕНИЕ</w:t>
      </w:r>
    </w:p>
    <w:p w:rsidR="00F97C5D" w:rsidRPr="0059696F" w:rsidRDefault="00F97C5D" w:rsidP="00F97C5D">
      <w:pPr>
        <w:spacing w:line="360" w:lineRule="auto"/>
        <w:ind w:firstLine="709"/>
        <w:jc w:val="both"/>
        <w:rPr>
          <w:sz w:val="28"/>
          <w:szCs w:val="28"/>
        </w:rPr>
      </w:pPr>
      <w:r w:rsidRPr="0059696F">
        <w:rPr>
          <w:sz w:val="28"/>
          <w:szCs w:val="28"/>
        </w:rPr>
        <w:t xml:space="preserve">Страх является наиболее опасной из всех эмоций. </w:t>
      </w:r>
    </w:p>
    <w:p w:rsidR="00F97C5D" w:rsidRPr="0059696F" w:rsidRDefault="00F97C5D" w:rsidP="00F97C5D">
      <w:pPr>
        <w:spacing w:line="360" w:lineRule="auto"/>
        <w:ind w:firstLine="709"/>
        <w:jc w:val="both"/>
        <w:rPr>
          <w:sz w:val="28"/>
          <w:szCs w:val="28"/>
        </w:rPr>
      </w:pPr>
      <w:r w:rsidRPr="0059696F">
        <w:rPr>
          <w:sz w:val="28"/>
          <w:szCs w:val="28"/>
        </w:rPr>
        <w:t>Обшир</w:t>
      </w:r>
      <w:r>
        <w:rPr>
          <w:sz w:val="28"/>
          <w:szCs w:val="28"/>
        </w:rPr>
        <w:t>ные образы исследований, посвяще</w:t>
      </w:r>
      <w:r w:rsidRPr="0059696F">
        <w:rPr>
          <w:sz w:val="28"/>
          <w:szCs w:val="28"/>
        </w:rPr>
        <w:t>нных страху, создают пре</w:t>
      </w:r>
      <w:r>
        <w:rPr>
          <w:sz w:val="28"/>
          <w:szCs w:val="28"/>
        </w:rPr>
        <w:t>красные основания для дальней</w:t>
      </w:r>
      <w:r w:rsidRPr="0059696F">
        <w:rPr>
          <w:sz w:val="28"/>
          <w:szCs w:val="28"/>
        </w:rPr>
        <w:t>шего</w:t>
      </w:r>
      <w:r>
        <w:rPr>
          <w:sz w:val="28"/>
          <w:szCs w:val="28"/>
        </w:rPr>
        <w:t xml:space="preserve"> понимания этой важной эмоции. </w:t>
      </w:r>
      <w:r w:rsidRPr="0059696F">
        <w:rPr>
          <w:sz w:val="28"/>
          <w:szCs w:val="28"/>
        </w:rPr>
        <w:t>Литературы по данной проблеме разработано немного. Хотя проблема страхов</w:t>
      </w:r>
      <w:r>
        <w:rPr>
          <w:sz w:val="28"/>
          <w:szCs w:val="28"/>
        </w:rPr>
        <w:t xml:space="preserve"> у учащихся младших классов достаточно актуальна в настоящее</w:t>
      </w:r>
      <w:r w:rsidRPr="0059696F">
        <w:rPr>
          <w:sz w:val="28"/>
          <w:szCs w:val="28"/>
        </w:rPr>
        <w:t xml:space="preserve"> время. Проблема страхов мало используется и в практике школы. Ведь, именно с посту</w:t>
      </w:r>
      <w:r>
        <w:rPr>
          <w:sz w:val="28"/>
          <w:szCs w:val="28"/>
        </w:rPr>
        <w:t>плением в школу связанно воз</w:t>
      </w:r>
      <w:r w:rsidRPr="0059696F">
        <w:rPr>
          <w:sz w:val="28"/>
          <w:szCs w:val="28"/>
        </w:rPr>
        <w:t>никновение страхов у детей. Поэтому,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будучи ещ</w:t>
      </w:r>
      <w:r>
        <w:rPr>
          <w:sz w:val="28"/>
          <w:szCs w:val="28"/>
        </w:rPr>
        <w:t>е</w:t>
      </w:r>
      <w:r w:rsidRPr="0059696F">
        <w:rPr>
          <w:sz w:val="28"/>
          <w:szCs w:val="28"/>
        </w:rPr>
        <w:t xml:space="preserve"> в детском саду,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дети</w:t>
      </w:r>
      <w:r>
        <w:rPr>
          <w:sz w:val="28"/>
          <w:szCs w:val="28"/>
        </w:rPr>
        <w:t xml:space="preserve"> должны пройти все тесты тревож</w:t>
      </w:r>
      <w:r w:rsidRPr="0059696F">
        <w:rPr>
          <w:sz w:val="28"/>
          <w:szCs w:val="28"/>
        </w:rPr>
        <w:t>ности и преодолеть барьер страха в сво</w:t>
      </w:r>
      <w:r>
        <w:rPr>
          <w:sz w:val="28"/>
          <w:szCs w:val="28"/>
        </w:rPr>
        <w:t>е</w:t>
      </w:r>
      <w:r w:rsidRPr="0059696F">
        <w:rPr>
          <w:sz w:val="28"/>
          <w:szCs w:val="28"/>
        </w:rPr>
        <w:t>м сознании.</w:t>
      </w:r>
    </w:p>
    <w:p w:rsidR="00F97C5D" w:rsidRPr="0059696F" w:rsidRDefault="00F97C5D" w:rsidP="00F97C5D">
      <w:pPr>
        <w:spacing w:line="360" w:lineRule="auto"/>
        <w:ind w:firstLine="709"/>
        <w:jc w:val="both"/>
        <w:rPr>
          <w:sz w:val="28"/>
          <w:szCs w:val="28"/>
        </w:rPr>
      </w:pPr>
      <w:r w:rsidRPr="0059696F">
        <w:rPr>
          <w:sz w:val="28"/>
          <w:szCs w:val="28"/>
        </w:rPr>
        <w:t>Проблемой страхов младшего школьного возраста занимались многие уч</w:t>
      </w:r>
      <w:r>
        <w:rPr>
          <w:sz w:val="28"/>
          <w:szCs w:val="28"/>
        </w:rPr>
        <w:t>еные. Боулби, в своих тру</w:t>
      </w:r>
      <w:r w:rsidRPr="0059696F">
        <w:rPr>
          <w:sz w:val="28"/>
          <w:szCs w:val="28"/>
        </w:rPr>
        <w:t>дах, широко раскрыл причины детских страхов.</w:t>
      </w:r>
    </w:p>
    <w:p w:rsidR="00F97C5D" w:rsidRPr="0059696F" w:rsidRDefault="00F97C5D" w:rsidP="00F97C5D">
      <w:pPr>
        <w:spacing w:line="360" w:lineRule="auto"/>
        <w:ind w:firstLine="709"/>
        <w:jc w:val="both"/>
        <w:rPr>
          <w:sz w:val="28"/>
          <w:szCs w:val="28"/>
        </w:rPr>
      </w:pPr>
      <w:r w:rsidRPr="0059696F">
        <w:rPr>
          <w:sz w:val="28"/>
          <w:szCs w:val="28"/>
        </w:rPr>
        <w:t>Много времени посв</w:t>
      </w:r>
      <w:r>
        <w:rPr>
          <w:sz w:val="28"/>
          <w:szCs w:val="28"/>
        </w:rPr>
        <w:t>ятил проблеме страхов Рэчмен</w:t>
      </w:r>
      <w:r w:rsidRPr="0059696F">
        <w:rPr>
          <w:sz w:val="28"/>
          <w:szCs w:val="28"/>
        </w:rPr>
        <w:t xml:space="preserve">. Согласно его </w:t>
      </w:r>
      <w:r>
        <w:rPr>
          <w:sz w:val="28"/>
          <w:szCs w:val="28"/>
        </w:rPr>
        <w:t>«концепции травматического обусло</w:t>
      </w:r>
      <w:r w:rsidRPr="0059696F">
        <w:rPr>
          <w:sz w:val="28"/>
          <w:szCs w:val="28"/>
        </w:rPr>
        <w:t>вл</w:t>
      </w:r>
      <w:r>
        <w:rPr>
          <w:sz w:val="28"/>
          <w:szCs w:val="28"/>
        </w:rPr>
        <w:t>ивания», события или ситуации, которые вызыва</w:t>
      </w:r>
      <w:r w:rsidRPr="0059696F">
        <w:rPr>
          <w:sz w:val="28"/>
          <w:szCs w:val="28"/>
        </w:rPr>
        <w:t>ют боль, могут выз</w:t>
      </w:r>
      <w:r>
        <w:rPr>
          <w:sz w:val="28"/>
          <w:szCs w:val="28"/>
        </w:rPr>
        <w:t>вать страх независимо от налич</w:t>
      </w:r>
      <w:r w:rsidRPr="0059696F">
        <w:rPr>
          <w:sz w:val="28"/>
          <w:szCs w:val="28"/>
        </w:rPr>
        <w:t>ного ощуще</w:t>
      </w:r>
      <w:r>
        <w:rPr>
          <w:sz w:val="28"/>
          <w:szCs w:val="28"/>
        </w:rPr>
        <w:t>ния боли. Черясворт, предложил пе</w:t>
      </w:r>
      <w:r w:rsidRPr="0059696F">
        <w:rPr>
          <w:sz w:val="28"/>
          <w:szCs w:val="28"/>
        </w:rPr>
        <w:t>речень индикаторов страха. Он говорил, что страх может сопровождаться или за ним может следовать осторожное исследование или даже улыбка. Много методов и при</w:t>
      </w:r>
      <w:r>
        <w:rPr>
          <w:sz w:val="28"/>
          <w:szCs w:val="28"/>
        </w:rPr>
        <w:t>е</w:t>
      </w:r>
      <w:r w:rsidRPr="0059696F">
        <w:rPr>
          <w:sz w:val="28"/>
          <w:szCs w:val="28"/>
        </w:rPr>
        <w:t>мов для снятия тревож</w:t>
      </w:r>
      <w:r>
        <w:rPr>
          <w:sz w:val="28"/>
          <w:szCs w:val="28"/>
        </w:rPr>
        <w:t>ности млад</w:t>
      </w:r>
      <w:r w:rsidRPr="0059696F">
        <w:rPr>
          <w:sz w:val="28"/>
          <w:szCs w:val="28"/>
        </w:rPr>
        <w:t>ших школьников разработано у А.М.Прихожан.</w:t>
      </w:r>
    </w:p>
    <w:p w:rsidR="00F97C5D" w:rsidRPr="0059696F" w:rsidRDefault="00F97C5D" w:rsidP="00F97C5D">
      <w:pPr>
        <w:spacing w:line="360" w:lineRule="auto"/>
        <w:ind w:firstLine="709"/>
        <w:jc w:val="both"/>
        <w:rPr>
          <w:sz w:val="28"/>
          <w:szCs w:val="28"/>
        </w:rPr>
      </w:pPr>
      <w:r w:rsidRPr="0059696F">
        <w:rPr>
          <w:sz w:val="28"/>
          <w:szCs w:val="28"/>
        </w:rPr>
        <w:t>Исходя из акту</w:t>
      </w:r>
      <w:r>
        <w:rPr>
          <w:sz w:val="28"/>
          <w:szCs w:val="28"/>
        </w:rPr>
        <w:t>альности проблемы, была определе</w:t>
      </w:r>
      <w:r w:rsidRPr="0059696F">
        <w:rPr>
          <w:sz w:val="28"/>
          <w:szCs w:val="28"/>
        </w:rPr>
        <w:t xml:space="preserve">на цель </w:t>
      </w:r>
      <w:r>
        <w:rPr>
          <w:sz w:val="28"/>
          <w:szCs w:val="28"/>
        </w:rPr>
        <w:t xml:space="preserve">реферата: </w:t>
      </w:r>
      <w:r w:rsidRPr="0059696F">
        <w:rPr>
          <w:sz w:val="28"/>
          <w:szCs w:val="28"/>
        </w:rPr>
        <w:t>распознавание страхов у детей младшего школьного возраста.</w:t>
      </w:r>
    </w:p>
    <w:p w:rsidR="00F97C5D" w:rsidRDefault="00F97C5D" w:rsidP="00F97C5D">
      <w:pPr>
        <w:jc w:val="center"/>
        <w:rPr>
          <w:sz w:val="28"/>
          <w:szCs w:val="28"/>
        </w:rPr>
      </w:pPr>
    </w:p>
    <w:p w:rsidR="00F97C5D" w:rsidRDefault="00F97C5D" w:rsidP="00F97C5D">
      <w:pPr>
        <w:jc w:val="center"/>
        <w:rPr>
          <w:sz w:val="28"/>
          <w:szCs w:val="28"/>
        </w:rPr>
      </w:pPr>
    </w:p>
    <w:p w:rsidR="00F97C5D" w:rsidRDefault="00F97C5D" w:rsidP="00F97C5D">
      <w:pPr>
        <w:jc w:val="center"/>
        <w:rPr>
          <w:sz w:val="28"/>
          <w:szCs w:val="28"/>
        </w:rPr>
      </w:pPr>
    </w:p>
    <w:p w:rsidR="00F97C5D" w:rsidRDefault="00F97C5D" w:rsidP="00F97C5D">
      <w:pPr>
        <w:jc w:val="center"/>
        <w:rPr>
          <w:sz w:val="28"/>
          <w:szCs w:val="28"/>
        </w:rPr>
      </w:pPr>
    </w:p>
    <w:p w:rsidR="00F97C5D" w:rsidRDefault="00F97C5D" w:rsidP="00F97C5D">
      <w:pPr>
        <w:jc w:val="center"/>
        <w:rPr>
          <w:sz w:val="28"/>
          <w:szCs w:val="28"/>
        </w:rPr>
      </w:pPr>
    </w:p>
    <w:p w:rsidR="00F97C5D" w:rsidRDefault="00F97C5D" w:rsidP="00F97C5D">
      <w:pPr>
        <w:jc w:val="center"/>
        <w:rPr>
          <w:sz w:val="28"/>
          <w:szCs w:val="28"/>
        </w:rPr>
      </w:pPr>
    </w:p>
    <w:p w:rsidR="00F97C5D" w:rsidRDefault="00F97C5D" w:rsidP="00F97C5D">
      <w:pPr>
        <w:jc w:val="center"/>
        <w:rPr>
          <w:sz w:val="28"/>
          <w:szCs w:val="28"/>
        </w:rPr>
      </w:pPr>
    </w:p>
    <w:p w:rsidR="00F97C5D" w:rsidRDefault="00F97C5D" w:rsidP="00F97C5D">
      <w:pPr>
        <w:jc w:val="center"/>
        <w:rPr>
          <w:sz w:val="28"/>
          <w:szCs w:val="28"/>
        </w:rPr>
      </w:pPr>
    </w:p>
    <w:p w:rsidR="00F97C5D" w:rsidRDefault="00F97C5D" w:rsidP="00F97C5D">
      <w:pPr>
        <w:jc w:val="center"/>
        <w:rPr>
          <w:sz w:val="28"/>
          <w:szCs w:val="28"/>
        </w:rPr>
      </w:pPr>
    </w:p>
    <w:p w:rsidR="00F97C5D" w:rsidRDefault="00F97C5D" w:rsidP="00F97C5D">
      <w:pPr>
        <w:jc w:val="center"/>
        <w:rPr>
          <w:sz w:val="28"/>
          <w:szCs w:val="28"/>
        </w:rPr>
      </w:pPr>
    </w:p>
    <w:p w:rsidR="00F97C5D" w:rsidRDefault="00F97C5D" w:rsidP="00F97C5D">
      <w:pPr>
        <w:jc w:val="center"/>
        <w:rPr>
          <w:sz w:val="28"/>
          <w:szCs w:val="28"/>
        </w:rPr>
      </w:pPr>
    </w:p>
    <w:p w:rsidR="00F97C5D" w:rsidRDefault="00F97C5D" w:rsidP="00F97C5D">
      <w:pPr>
        <w:jc w:val="center"/>
        <w:rPr>
          <w:sz w:val="28"/>
          <w:szCs w:val="28"/>
        </w:rPr>
      </w:pPr>
    </w:p>
    <w:p w:rsidR="00F97C5D" w:rsidRDefault="00F97C5D" w:rsidP="00F97C5D">
      <w:pPr>
        <w:jc w:val="center"/>
        <w:rPr>
          <w:sz w:val="28"/>
          <w:szCs w:val="28"/>
        </w:rPr>
      </w:pPr>
    </w:p>
    <w:p w:rsidR="00F97C5D" w:rsidRPr="007B3539" w:rsidRDefault="00F97C5D" w:rsidP="00F97C5D">
      <w:pPr>
        <w:spacing w:line="360" w:lineRule="auto"/>
        <w:jc w:val="center"/>
        <w:rPr>
          <w:b/>
          <w:sz w:val="32"/>
          <w:szCs w:val="32"/>
        </w:rPr>
      </w:pPr>
      <w:r w:rsidRPr="007B3539">
        <w:rPr>
          <w:b/>
          <w:sz w:val="32"/>
          <w:szCs w:val="32"/>
        </w:rPr>
        <w:t>СТРАХ И ВИДЫ ТРЕВОЖНОСТИ</w:t>
      </w:r>
    </w:p>
    <w:p w:rsidR="00F97C5D" w:rsidRPr="007B3539" w:rsidRDefault="00F97C5D" w:rsidP="00F97C5D">
      <w:pPr>
        <w:spacing w:line="360" w:lineRule="auto"/>
        <w:jc w:val="center"/>
        <w:rPr>
          <w:i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Pr="007B3539">
        <w:rPr>
          <w:i/>
          <w:sz w:val="32"/>
          <w:szCs w:val="32"/>
        </w:rPr>
        <w:t>СТРАХ</w:t>
      </w:r>
    </w:p>
    <w:p w:rsidR="00F97C5D" w:rsidRPr="0059696F" w:rsidRDefault="00F97C5D" w:rsidP="00F97C5D">
      <w:pPr>
        <w:spacing w:line="360" w:lineRule="auto"/>
        <w:ind w:firstLine="709"/>
        <w:jc w:val="both"/>
        <w:rPr>
          <w:sz w:val="28"/>
          <w:szCs w:val="28"/>
        </w:rPr>
      </w:pPr>
      <w:r w:rsidRPr="0059696F">
        <w:rPr>
          <w:sz w:val="28"/>
          <w:szCs w:val="28"/>
        </w:rPr>
        <w:t>Нелегко найти человека, который бы никогд</w:t>
      </w:r>
      <w:r>
        <w:rPr>
          <w:sz w:val="28"/>
          <w:szCs w:val="28"/>
        </w:rPr>
        <w:t>а не испытывал чувство страха. Беспокойство, тревога, страх – такие же</w:t>
      </w:r>
      <w:r w:rsidRPr="0059696F">
        <w:rPr>
          <w:sz w:val="28"/>
          <w:szCs w:val="28"/>
        </w:rPr>
        <w:t xml:space="preserve"> эмоциональные неотъемле</w:t>
      </w:r>
      <w:r>
        <w:rPr>
          <w:sz w:val="28"/>
          <w:szCs w:val="28"/>
        </w:rPr>
        <w:t xml:space="preserve">мые проявления нашей психической жизни, как и радость, </w:t>
      </w:r>
      <w:r w:rsidRPr="0059696F">
        <w:rPr>
          <w:sz w:val="28"/>
          <w:szCs w:val="28"/>
        </w:rPr>
        <w:t>восхище</w:t>
      </w:r>
      <w:r>
        <w:rPr>
          <w:sz w:val="28"/>
          <w:szCs w:val="28"/>
        </w:rPr>
        <w:t xml:space="preserve">ние, гнев, удивление, печаль. Но при чрезмерной податливости к </w:t>
      </w:r>
      <w:r w:rsidRPr="0059696F">
        <w:rPr>
          <w:sz w:val="28"/>
          <w:szCs w:val="28"/>
        </w:rPr>
        <w:t>страхам, зависимо</w:t>
      </w:r>
      <w:r>
        <w:rPr>
          <w:sz w:val="28"/>
          <w:szCs w:val="28"/>
        </w:rPr>
        <w:t>сти от них меняется поведение человека вплоть до «</w:t>
      </w:r>
      <w:r w:rsidRPr="0059696F">
        <w:rPr>
          <w:sz w:val="28"/>
          <w:szCs w:val="28"/>
        </w:rPr>
        <w:t>эмоционального па</w:t>
      </w:r>
      <w:r>
        <w:rPr>
          <w:sz w:val="28"/>
          <w:szCs w:val="28"/>
        </w:rPr>
        <w:t xml:space="preserve">ралича». Устойчивые страхи – это страхи, с которыми </w:t>
      </w:r>
      <w:r w:rsidRPr="0059696F">
        <w:rPr>
          <w:sz w:val="28"/>
          <w:szCs w:val="28"/>
        </w:rPr>
        <w:t xml:space="preserve">не может справиться </w:t>
      </w:r>
      <w:r>
        <w:rPr>
          <w:sz w:val="28"/>
          <w:szCs w:val="28"/>
        </w:rPr>
        <w:t xml:space="preserve">ни </w:t>
      </w:r>
      <w:r w:rsidRPr="0059696F">
        <w:rPr>
          <w:sz w:val="28"/>
          <w:szCs w:val="28"/>
        </w:rPr>
        <w:t>реб</w:t>
      </w:r>
      <w:r>
        <w:rPr>
          <w:sz w:val="28"/>
          <w:szCs w:val="28"/>
        </w:rPr>
        <w:t>енок, ни взрослый, которые приводят</w:t>
      </w:r>
      <w:r w:rsidRPr="0059696F">
        <w:rPr>
          <w:sz w:val="28"/>
          <w:szCs w:val="28"/>
        </w:rPr>
        <w:t xml:space="preserve"> к появле</w:t>
      </w:r>
      <w:r>
        <w:rPr>
          <w:sz w:val="28"/>
          <w:szCs w:val="28"/>
        </w:rPr>
        <w:t xml:space="preserve">нию </w:t>
      </w:r>
      <w:r w:rsidRPr="0059696F">
        <w:rPr>
          <w:sz w:val="28"/>
          <w:szCs w:val="28"/>
        </w:rPr>
        <w:t>нежела</w:t>
      </w:r>
      <w:r>
        <w:rPr>
          <w:sz w:val="28"/>
          <w:szCs w:val="28"/>
        </w:rPr>
        <w:t xml:space="preserve">тельных </w:t>
      </w:r>
      <w:r w:rsidRPr="0059696F">
        <w:rPr>
          <w:sz w:val="28"/>
          <w:szCs w:val="28"/>
        </w:rPr>
        <w:t>черт харак</w:t>
      </w:r>
      <w:r>
        <w:rPr>
          <w:sz w:val="28"/>
          <w:szCs w:val="28"/>
        </w:rPr>
        <w:t xml:space="preserve">тера. Детские </w:t>
      </w:r>
      <w:r w:rsidRPr="0059696F">
        <w:rPr>
          <w:sz w:val="28"/>
          <w:szCs w:val="28"/>
        </w:rPr>
        <w:t xml:space="preserve">страхи, если к </w:t>
      </w:r>
      <w:r>
        <w:rPr>
          <w:sz w:val="28"/>
          <w:szCs w:val="28"/>
        </w:rPr>
        <w:t xml:space="preserve">ним </w:t>
      </w:r>
      <w:r w:rsidRPr="0059696F">
        <w:rPr>
          <w:sz w:val="28"/>
          <w:szCs w:val="28"/>
        </w:rPr>
        <w:t>правильно относиться, пони</w:t>
      </w:r>
      <w:r>
        <w:rPr>
          <w:sz w:val="28"/>
          <w:szCs w:val="28"/>
        </w:rPr>
        <w:t>мать</w:t>
      </w:r>
      <w:r w:rsidRPr="0059696F">
        <w:rPr>
          <w:sz w:val="28"/>
          <w:szCs w:val="28"/>
        </w:rPr>
        <w:t xml:space="preserve"> причины их появления чаще всего исчезают бесследно. Если же они болезненно заострены или сохраняются дли</w:t>
      </w:r>
      <w:r>
        <w:rPr>
          <w:sz w:val="28"/>
          <w:szCs w:val="28"/>
        </w:rPr>
        <w:t xml:space="preserve">тельное время, то это </w:t>
      </w:r>
      <w:r w:rsidRPr="0059696F">
        <w:rPr>
          <w:sz w:val="28"/>
          <w:szCs w:val="28"/>
        </w:rPr>
        <w:t>слу</w:t>
      </w:r>
      <w:r>
        <w:rPr>
          <w:sz w:val="28"/>
          <w:szCs w:val="28"/>
        </w:rPr>
        <w:t xml:space="preserve">жит </w:t>
      </w:r>
      <w:r w:rsidRPr="0059696F">
        <w:rPr>
          <w:sz w:val="28"/>
          <w:szCs w:val="28"/>
        </w:rPr>
        <w:t>при</w:t>
      </w:r>
      <w:r>
        <w:rPr>
          <w:sz w:val="28"/>
          <w:szCs w:val="28"/>
        </w:rPr>
        <w:t xml:space="preserve">знаком </w:t>
      </w:r>
      <w:r w:rsidRPr="0059696F">
        <w:rPr>
          <w:sz w:val="28"/>
          <w:szCs w:val="28"/>
        </w:rPr>
        <w:t>неблаго</w:t>
      </w:r>
      <w:r>
        <w:rPr>
          <w:sz w:val="28"/>
          <w:szCs w:val="28"/>
        </w:rPr>
        <w:t>полу</w:t>
      </w:r>
      <w:r w:rsidRPr="0059696F">
        <w:rPr>
          <w:sz w:val="28"/>
          <w:szCs w:val="28"/>
        </w:rPr>
        <w:t>чия, говорит о физической и нервной ослабленности реб</w:t>
      </w:r>
      <w:r>
        <w:rPr>
          <w:sz w:val="28"/>
          <w:szCs w:val="28"/>
        </w:rPr>
        <w:t xml:space="preserve">енка, </w:t>
      </w:r>
      <w:r w:rsidRPr="0059696F">
        <w:rPr>
          <w:sz w:val="28"/>
          <w:szCs w:val="28"/>
        </w:rPr>
        <w:t>непра</w:t>
      </w:r>
      <w:r>
        <w:rPr>
          <w:sz w:val="28"/>
          <w:szCs w:val="28"/>
        </w:rPr>
        <w:t xml:space="preserve">вильном </w:t>
      </w:r>
      <w:r w:rsidRPr="0059696F">
        <w:rPr>
          <w:sz w:val="28"/>
          <w:szCs w:val="28"/>
        </w:rPr>
        <w:t>поведении родителей, конфликт</w:t>
      </w:r>
      <w:r>
        <w:rPr>
          <w:sz w:val="28"/>
          <w:szCs w:val="28"/>
        </w:rPr>
        <w:t>ных</w:t>
      </w:r>
      <w:r w:rsidRPr="0059696F">
        <w:rPr>
          <w:sz w:val="28"/>
          <w:szCs w:val="28"/>
        </w:rPr>
        <w:t xml:space="preserve"> отноше</w:t>
      </w:r>
      <w:r>
        <w:rPr>
          <w:sz w:val="28"/>
          <w:szCs w:val="28"/>
        </w:rPr>
        <w:t xml:space="preserve">ний в семье. </w:t>
      </w:r>
      <w:r w:rsidRPr="0059696F">
        <w:rPr>
          <w:sz w:val="28"/>
          <w:szCs w:val="28"/>
        </w:rPr>
        <w:t>Для того чтобы воздейство</w:t>
      </w:r>
      <w:r>
        <w:rPr>
          <w:sz w:val="28"/>
          <w:szCs w:val="28"/>
        </w:rPr>
        <w:t xml:space="preserve">вать на </w:t>
      </w:r>
      <w:r w:rsidRPr="0059696F">
        <w:rPr>
          <w:sz w:val="28"/>
          <w:szCs w:val="28"/>
        </w:rPr>
        <w:t>реб</w:t>
      </w:r>
      <w:r>
        <w:rPr>
          <w:sz w:val="28"/>
          <w:szCs w:val="28"/>
        </w:rPr>
        <w:t>енка,</w:t>
      </w:r>
      <w:r w:rsidRPr="0059696F">
        <w:rPr>
          <w:sz w:val="28"/>
          <w:szCs w:val="28"/>
        </w:rPr>
        <w:t xml:space="preserve"> помочь избавиться ему от страхов, родите</w:t>
      </w:r>
      <w:r>
        <w:rPr>
          <w:sz w:val="28"/>
          <w:szCs w:val="28"/>
        </w:rPr>
        <w:t>лям необходимо</w:t>
      </w:r>
      <w:r w:rsidRPr="0059696F">
        <w:rPr>
          <w:sz w:val="28"/>
          <w:szCs w:val="28"/>
        </w:rPr>
        <w:t xml:space="preserve"> так</w:t>
      </w:r>
      <w:r>
        <w:rPr>
          <w:sz w:val="28"/>
          <w:szCs w:val="28"/>
        </w:rPr>
        <w:t>же знать,</w:t>
      </w:r>
      <w:r w:rsidRPr="0059696F">
        <w:rPr>
          <w:sz w:val="28"/>
          <w:szCs w:val="28"/>
        </w:rPr>
        <w:t xml:space="preserve"> что та</w:t>
      </w:r>
      <w:r>
        <w:rPr>
          <w:sz w:val="28"/>
          <w:szCs w:val="28"/>
        </w:rPr>
        <w:t>кое страх,</w:t>
      </w:r>
      <w:r w:rsidRPr="0059696F">
        <w:rPr>
          <w:sz w:val="28"/>
          <w:szCs w:val="28"/>
        </w:rPr>
        <w:t xml:space="preserve"> ка</w:t>
      </w:r>
      <w:r>
        <w:rPr>
          <w:sz w:val="28"/>
          <w:szCs w:val="28"/>
        </w:rPr>
        <w:t xml:space="preserve">кую функцию он </w:t>
      </w:r>
      <w:r w:rsidRPr="0059696F">
        <w:rPr>
          <w:sz w:val="28"/>
          <w:szCs w:val="28"/>
        </w:rPr>
        <w:t>выполня</w:t>
      </w:r>
      <w:r>
        <w:rPr>
          <w:sz w:val="28"/>
          <w:szCs w:val="28"/>
        </w:rPr>
        <w:t>ет, как</w:t>
      </w:r>
      <w:r w:rsidRPr="0059696F">
        <w:rPr>
          <w:sz w:val="28"/>
          <w:szCs w:val="28"/>
        </w:rPr>
        <w:t xml:space="preserve"> возни</w:t>
      </w:r>
      <w:r>
        <w:rPr>
          <w:sz w:val="28"/>
          <w:szCs w:val="28"/>
        </w:rPr>
        <w:t>кает и развивается,</w:t>
      </w:r>
      <w:r w:rsidRPr="0059696F">
        <w:rPr>
          <w:sz w:val="28"/>
          <w:szCs w:val="28"/>
        </w:rPr>
        <w:t xml:space="preserve"> чего больше всего боятся дети и почему.</w:t>
      </w:r>
    </w:p>
    <w:p w:rsidR="00F97C5D" w:rsidRDefault="00F97C5D" w:rsidP="00F97C5D">
      <w:pPr>
        <w:pStyle w:val="a6"/>
        <w:spacing w:line="360" w:lineRule="auto"/>
        <w:ind w:left="0" w:right="0" w:firstLine="709"/>
        <w:jc w:val="both"/>
        <w:rPr>
          <w:szCs w:val="28"/>
        </w:rPr>
      </w:pPr>
      <w:r>
        <w:rPr>
          <w:szCs w:val="28"/>
        </w:rPr>
        <w:t xml:space="preserve">Известный </w:t>
      </w:r>
      <w:r w:rsidRPr="0059696F">
        <w:rPr>
          <w:szCs w:val="28"/>
        </w:rPr>
        <w:t xml:space="preserve">физиолог И. П. </w:t>
      </w:r>
      <w:r>
        <w:rPr>
          <w:szCs w:val="28"/>
        </w:rPr>
        <w:t>Павлов</w:t>
      </w:r>
      <w:r w:rsidRPr="0059696F">
        <w:rPr>
          <w:szCs w:val="28"/>
        </w:rPr>
        <w:t xml:space="preserve"> считал</w:t>
      </w:r>
      <w:r>
        <w:rPr>
          <w:szCs w:val="28"/>
        </w:rPr>
        <w:t xml:space="preserve"> </w:t>
      </w:r>
      <w:r w:rsidRPr="0059696F">
        <w:rPr>
          <w:szCs w:val="28"/>
        </w:rPr>
        <w:t>страх проявлением естествен</w:t>
      </w:r>
      <w:r>
        <w:rPr>
          <w:szCs w:val="28"/>
        </w:rPr>
        <w:t xml:space="preserve">ного </w:t>
      </w:r>
      <w:r w:rsidRPr="0059696F">
        <w:rPr>
          <w:szCs w:val="28"/>
        </w:rPr>
        <w:t xml:space="preserve">рефлекса, </w:t>
      </w:r>
      <w:r>
        <w:rPr>
          <w:szCs w:val="28"/>
        </w:rPr>
        <w:t xml:space="preserve">пассивно-оборонительной реакцией с </w:t>
      </w:r>
      <w:r w:rsidRPr="0059696F">
        <w:rPr>
          <w:szCs w:val="28"/>
        </w:rPr>
        <w:t>л</w:t>
      </w:r>
      <w:r>
        <w:rPr>
          <w:szCs w:val="28"/>
        </w:rPr>
        <w:t xml:space="preserve">егким </w:t>
      </w:r>
      <w:r w:rsidRPr="0059696F">
        <w:rPr>
          <w:szCs w:val="28"/>
        </w:rPr>
        <w:t xml:space="preserve">торможением коры больших полушарий. </w:t>
      </w:r>
      <w:r>
        <w:rPr>
          <w:szCs w:val="28"/>
        </w:rPr>
        <w:t xml:space="preserve">Страх основан на </w:t>
      </w:r>
      <w:r w:rsidRPr="0059696F">
        <w:rPr>
          <w:szCs w:val="28"/>
        </w:rPr>
        <w:t>инстинкте самосохранения, имеет защитный характер и сопровождается определ</w:t>
      </w:r>
      <w:r>
        <w:rPr>
          <w:szCs w:val="28"/>
        </w:rPr>
        <w:t>е</w:t>
      </w:r>
      <w:r w:rsidRPr="0059696F">
        <w:rPr>
          <w:szCs w:val="28"/>
        </w:rPr>
        <w:t xml:space="preserve">нными изменениями </w:t>
      </w:r>
      <w:r>
        <w:rPr>
          <w:szCs w:val="28"/>
        </w:rPr>
        <w:t xml:space="preserve">высшей </w:t>
      </w:r>
      <w:r w:rsidRPr="0059696F">
        <w:rPr>
          <w:szCs w:val="28"/>
        </w:rPr>
        <w:t xml:space="preserve">нервной деятельности, отражается на </w:t>
      </w:r>
      <w:r>
        <w:rPr>
          <w:szCs w:val="28"/>
        </w:rPr>
        <w:t>частоте</w:t>
      </w:r>
      <w:r w:rsidRPr="0059696F">
        <w:rPr>
          <w:szCs w:val="28"/>
        </w:rPr>
        <w:t xml:space="preserve"> пульса </w:t>
      </w:r>
      <w:r>
        <w:rPr>
          <w:szCs w:val="28"/>
        </w:rPr>
        <w:t>и</w:t>
      </w:r>
      <w:r w:rsidRPr="0059696F">
        <w:rPr>
          <w:szCs w:val="28"/>
        </w:rPr>
        <w:t xml:space="preserve"> дыхания, показателях артериального давления, выделении желудочного </w:t>
      </w:r>
      <w:r>
        <w:rPr>
          <w:szCs w:val="28"/>
        </w:rPr>
        <w:t xml:space="preserve">сока. В </w:t>
      </w:r>
      <w:r w:rsidRPr="0059696F">
        <w:rPr>
          <w:szCs w:val="28"/>
        </w:rPr>
        <w:t>са</w:t>
      </w:r>
      <w:r>
        <w:rPr>
          <w:szCs w:val="28"/>
        </w:rPr>
        <w:t>мом общем</w:t>
      </w:r>
      <w:r w:rsidRPr="0059696F">
        <w:rPr>
          <w:szCs w:val="28"/>
        </w:rPr>
        <w:t xml:space="preserve"> виде эмоция страх</w:t>
      </w:r>
      <w:r>
        <w:rPr>
          <w:szCs w:val="28"/>
        </w:rPr>
        <w:t>а</w:t>
      </w:r>
      <w:r w:rsidRPr="0059696F">
        <w:rPr>
          <w:szCs w:val="28"/>
        </w:rPr>
        <w:t xml:space="preserve"> возника</w:t>
      </w:r>
      <w:r>
        <w:rPr>
          <w:szCs w:val="28"/>
        </w:rPr>
        <w:t xml:space="preserve">ет в ответ на </w:t>
      </w:r>
      <w:r w:rsidRPr="0059696F">
        <w:rPr>
          <w:szCs w:val="28"/>
        </w:rPr>
        <w:t>дейст</w:t>
      </w:r>
      <w:r>
        <w:rPr>
          <w:szCs w:val="28"/>
        </w:rPr>
        <w:t>вие</w:t>
      </w:r>
      <w:r w:rsidRPr="0059696F">
        <w:rPr>
          <w:szCs w:val="28"/>
        </w:rPr>
        <w:t xml:space="preserve"> угро</w:t>
      </w:r>
      <w:r>
        <w:rPr>
          <w:szCs w:val="28"/>
        </w:rPr>
        <w:t>жаю</w:t>
      </w:r>
      <w:r w:rsidRPr="0059696F">
        <w:rPr>
          <w:szCs w:val="28"/>
        </w:rPr>
        <w:t>ще</w:t>
      </w:r>
      <w:r>
        <w:rPr>
          <w:szCs w:val="28"/>
        </w:rPr>
        <w:t>го</w:t>
      </w:r>
      <w:r w:rsidRPr="0059696F">
        <w:rPr>
          <w:szCs w:val="28"/>
        </w:rPr>
        <w:t xml:space="preserve"> сти</w:t>
      </w:r>
      <w:r>
        <w:rPr>
          <w:szCs w:val="28"/>
        </w:rPr>
        <w:t xml:space="preserve">мула. </w:t>
      </w:r>
      <w:r w:rsidRPr="0059696F">
        <w:rPr>
          <w:szCs w:val="28"/>
        </w:rPr>
        <w:t>Суще</w:t>
      </w:r>
      <w:r>
        <w:rPr>
          <w:szCs w:val="28"/>
        </w:rPr>
        <w:t>ствует 2 угрозы,</w:t>
      </w:r>
      <w:r w:rsidRPr="0059696F">
        <w:rPr>
          <w:szCs w:val="28"/>
        </w:rPr>
        <w:t xml:space="preserve"> имеющие универ</w:t>
      </w:r>
      <w:r>
        <w:rPr>
          <w:szCs w:val="28"/>
        </w:rPr>
        <w:t>сальный</w:t>
      </w:r>
      <w:r w:rsidRPr="0059696F">
        <w:rPr>
          <w:szCs w:val="28"/>
        </w:rPr>
        <w:t xml:space="preserve"> и одновременно фатальный в сво</w:t>
      </w:r>
      <w:r>
        <w:rPr>
          <w:szCs w:val="28"/>
        </w:rPr>
        <w:t>е</w:t>
      </w:r>
      <w:r w:rsidRPr="0059696F">
        <w:rPr>
          <w:szCs w:val="28"/>
        </w:rPr>
        <w:t>м исхо</w:t>
      </w:r>
      <w:r>
        <w:rPr>
          <w:szCs w:val="28"/>
        </w:rPr>
        <w:t xml:space="preserve">де </w:t>
      </w:r>
      <w:r w:rsidRPr="0059696F">
        <w:rPr>
          <w:szCs w:val="28"/>
        </w:rPr>
        <w:t>харак</w:t>
      </w:r>
      <w:r>
        <w:rPr>
          <w:szCs w:val="28"/>
        </w:rPr>
        <w:t>тер.</w:t>
      </w:r>
      <w:r w:rsidRPr="0059696F">
        <w:rPr>
          <w:szCs w:val="28"/>
        </w:rPr>
        <w:t xml:space="preserve"> Это </w:t>
      </w:r>
      <w:r>
        <w:rPr>
          <w:szCs w:val="28"/>
        </w:rPr>
        <w:t xml:space="preserve">смерть и крах </w:t>
      </w:r>
      <w:r w:rsidRPr="0059696F">
        <w:rPr>
          <w:szCs w:val="28"/>
        </w:rPr>
        <w:t>жизненных ценностей, про</w:t>
      </w:r>
      <w:r>
        <w:rPr>
          <w:szCs w:val="28"/>
        </w:rPr>
        <w:t xml:space="preserve">тивостоящие таким понятиям, </w:t>
      </w:r>
      <w:r w:rsidRPr="0059696F">
        <w:rPr>
          <w:szCs w:val="28"/>
        </w:rPr>
        <w:t>как ж</w:t>
      </w:r>
      <w:r>
        <w:rPr>
          <w:szCs w:val="28"/>
        </w:rPr>
        <w:t xml:space="preserve">изнь, </w:t>
      </w:r>
      <w:r w:rsidRPr="0059696F">
        <w:rPr>
          <w:szCs w:val="28"/>
        </w:rPr>
        <w:t xml:space="preserve">здоровье, самоутверждение, </w:t>
      </w:r>
      <w:r>
        <w:rPr>
          <w:szCs w:val="28"/>
        </w:rPr>
        <w:t xml:space="preserve">личное </w:t>
      </w:r>
      <w:r w:rsidRPr="0059696F">
        <w:rPr>
          <w:szCs w:val="28"/>
        </w:rPr>
        <w:t>и социальное благополу</w:t>
      </w:r>
      <w:r>
        <w:rPr>
          <w:szCs w:val="28"/>
        </w:rPr>
        <w:t xml:space="preserve">чие. Но и </w:t>
      </w:r>
      <w:r w:rsidRPr="0059696F">
        <w:rPr>
          <w:szCs w:val="28"/>
        </w:rPr>
        <w:t>по</w:t>
      </w:r>
      <w:r>
        <w:rPr>
          <w:szCs w:val="28"/>
        </w:rPr>
        <w:t xml:space="preserve">мимо </w:t>
      </w:r>
      <w:r w:rsidRPr="0059696F">
        <w:rPr>
          <w:szCs w:val="28"/>
        </w:rPr>
        <w:t>крайних выра</w:t>
      </w:r>
      <w:r>
        <w:rPr>
          <w:szCs w:val="28"/>
        </w:rPr>
        <w:t xml:space="preserve">жений страх всегда </w:t>
      </w:r>
      <w:r w:rsidRPr="0059696F">
        <w:rPr>
          <w:szCs w:val="28"/>
        </w:rPr>
        <w:t>подра</w:t>
      </w:r>
      <w:r>
        <w:rPr>
          <w:szCs w:val="28"/>
        </w:rPr>
        <w:t xml:space="preserve">зумевает </w:t>
      </w:r>
      <w:r w:rsidRPr="0059696F">
        <w:rPr>
          <w:szCs w:val="28"/>
        </w:rPr>
        <w:t>пере</w:t>
      </w:r>
      <w:r>
        <w:rPr>
          <w:szCs w:val="28"/>
        </w:rPr>
        <w:t>живание</w:t>
      </w:r>
      <w:r w:rsidRPr="0059696F">
        <w:rPr>
          <w:szCs w:val="28"/>
        </w:rPr>
        <w:t xml:space="preserve"> какой-либо реальной и воображаемой опасности</w:t>
      </w:r>
      <w:r>
        <w:rPr>
          <w:szCs w:val="28"/>
        </w:rPr>
        <w:t>.</w:t>
      </w:r>
    </w:p>
    <w:p w:rsidR="00F97C5D" w:rsidRPr="0059696F" w:rsidRDefault="00F97C5D" w:rsidP="00F97C5D">
      <w:pPr>
        <w:spacing w:line="360" w:lineRule="auto"/>
        <w:ind w:firstLine="709"/>
        <w:jc w:val="both"/>
        <w:rPr>
          <w:sz w:val="28"/>
          <w:szCs w:val="28"/>
        </w:rPr>
      </w:pPr>
      <w:r w:rsidRPr="0059696F">
        <w:rPr>
          <w:sz w:val="28"/>
          <w:szCs w:val="28"/>
        </w:rPr>
        <w:t xml:space="preserve">Гораздо более распространены </w:t>
      </w:r>
      <w:r w:rsidRPr="0059696F">
        <w:rPr>
          <w:b/>
          <w:i/>
          <w:sz w:val="28"/>
          <w:szCs w:val="28"/>
        </w:rPr>
        <w:t>внуш</w:t>
      </w:r>
      <w:r>
        <w:rPr>
          <w:b/>
          <w:i/>
          <w:sz w:val="28"/>
          <w:szCs w:val="28"/>
        </w:rPr>
        <w:t>е</w:t>
      </w:r>
      <w:r w:rsidRPr="0059696F">
        <w:rPr>
          <w:b/>
          <w:i/>
          <w:sz w:val="28"/>
          <w:szCs w:val="28"/>
        </w:rPr>
        <w:t>нные детские</w:t>
      </w:r>
      <w:r w:rsidRPr="0059696F">
        <w:rPr>
          <w:sz w:val="28"/>
          <w:szCs w:val="28"/>
        </w:rPr>
        <w:t xml:space="preserve"> ст</w:t>
      </w:r>
      <w:r>
        <w:rPr>
          <w:sz w:val="28"/>
          <w:szCs w:val="28"/>
        </w:rPr>
        <w:t>рахи. Их</w:t>
      </w:r>
      <w:r w:rsidRPr="0059696F">
        <w:rPr>
          <w:sz w:val="28"/>
          <w:szCs w:val="28"/>
        </w:rPr>
        <w:t xml:space="preserve"> источ</w:t>
      </w:r>
      <w:r>
        <w:rPr>
          <w:sz w:val="28"/>
          <w:szCs w:val="28"/>
        </w:rPr>
        <w:t xml:space="preserve">ник – </w:t>
      </w:r>
      <w:r w:rsidRPr="0059696F">
        <w:rPr>
          <w:sz w:val="28"/>
          <w:szCs w:val="28"/>
        </w:rPr>
        <w:t>взрослые,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окружающие реб</w:t>
      </w:r>
      <w:r>
        <w:rPr>
          <w:sz w:val="28"/>
          <w:szCs w:val="28"/>
        </w:rPr>
        <w:t xml:space="preserve">енка (родители, бабушки, </w:t>
      </w:r>
      <w:r w:rsidRPr="0059696F">
        <w:rPr>
          <w:sz w:val="28"/>
          <w:szCs w:val="28"/>
        </w:rPr>
        <w:t>воспитате</w:t>
      </w:r>
      <w:r>
        <w:rPr>
          <w:sz w:val="28"/>
          <w:szCs w:val="28"/>
        </w:rPr>
        <w:t xml:space="preserve">ли </w:t>
      </w:r>
      <w:r w:rsidRPr="0059696F">
        <w:rPr>
          <w:sz w:val="28"/>
          <w:szCs w:val="28"/>
        </w:rPr>
        <w:t>дет</w:t>
      </w:r>
      <w:r>
        <w:rPr>
          <w:sz w:val="28"/>
          <w:szCs w:val="28"/>
        </w:rPr>
        <w:t xml:space="preserve">ских учреждений), </w:t>
      </w:r>
      <w:r w:rsidRPr="0059696F">
        <w:rPr>
          <w:sz w:val="28"/>
          <w:szCs w:val="28"/>
        </w:rPr>
        <w:t>которые непроизвольно заражают реб</w:t>
      </w:r>
      <w:r>
        <w:rPr>
          <w:sz w:val="28"/>
          <w:szCs w:val="28"/>
        </w:rPr>
        <w:t xml:space="preserve">енка </w:t>
      </w:r>
      <w:r w:rsidRPr="0059696F">
        <w:rPr>
          <w:sz w:val="28"/>
          <w:szCs w:val="28"/>
        </w:rPr>
        <w:t>стра</w:t>
      </w:r>
      <w:r>
        <w:rPr>
          <w:sz w:val="28"/>
          <w:szCs w:val="28"/>
        </w:rPr>
        <w:t xml:space="preserve">хом, тем, что излишне настойчиво, подчеркнуто эмоционально </w:t>
      </w:r>
      <w:r w:rsidRPr="0059696F">
        <w:rPr>
          <w:sz w:val="28"/>
          <w:szCs w:val="28"/>
        </w:rPr>
        <w:t>указывают на нали</w:t>
      </w:r>
      <w:r>
        <w:rPr>
          <w:sz w:val="28"/>
          <w:szCs w:val="28"/>
        </w:rPr>
        <w:t>чие опасности.</w:t>
      </w:r>
    </w:p>
    <w:p w:rsidR="00F97C5D" w:rsidRPr="0059696F" w:rsidRDefault="00F97C5D" w:rsidP="00F97C5D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r w:rsidRPr="0059696F">
        <w:rPr>
          <w:sz w:val="28"/>
          <w:szCs w:val="28"/>
        </w:rPr>
        <w:t>реб</w:t>
      </w:r>
      <w:r>
        <w:rPr>
          <w:sz w:val="28"/>
          <w:szCs w:val="28"/>
        </w:rPr>
        <w:t>е</w:t>
      </w:r>
      <w:r w:rsidRPr="0059696F">
        <w:rPr>
          <w:sz w:val="28"/>
          <w:szCs w:val="28"/>
        </w:rPr>
        <w:t>нок в</w:t>
      </w:r>
      <w:r>
        <w:rPr>
          <w:sz w:val="28"/>
          <w:szCs w:val="28"/>
        </w:rPr>
        <w:t xml:space="preserve">оспринимает только вторую часть фраз типа: «Не </w:t>
      </w:r>
      <w:r w:rsidRPr="0059696F">
        <w:rPr>
          <w:sz w:val="28"/>
          <w:szCs w:val="28"/>
        </w:rPr>
        <w:t>ходи – упад</w:t>
      </w:r>
      <w:r>
        <w:rPr>
          <w:sz w:val="28"/>
          <w:szCs w:val="28"/>
        </w:rPr>
        <w:t>е</w:t>
      </w:r>
      <w:r w:rsidRPr="0059696F">
        <w:rPr>
          <w:sz w:val="28"/>
          <w:szCs w:val="28"/>
        </w:rPr>
        <w:t>шь», «Не бери – обожж</w:t>
      </w:r>
      <w:r>
        <w:rPr>
          <w:sz w:val="28"/>
          <w:szCs w:val="28"/>
        </w:rPr>
        <w:t xml:space="preserve">ешься», «Не гладь – укусит». </w:t>
      </w:r>
      <w:r w:rsidRPr="0059696F">
        <w:rPr>
          <w:sz w:val="28"/>
          <w:szCs w:val="28"/>
        </w:rPr>
        <w:t>Реб</w:t>
      </w:r>
      <w:r>
        <w:rPr>
          <w:sz w:val="28"/>
          <w:szCs w:val="28"/>
        </w:rPr>
        <w:t>е</w:t>
      </w:r>
      <w:r w:rsidRPr="0059696F">
        <w:rPr>
          <w:sz w:val="28"/>
          <w:szCs w:val="28"/>
        </w:rPr>
        <w:t>н</w:t>
      </w:r>
      <w:r>
        <w:rPr>
          <w:sz w:val="28"/>
          <w:szCs w:val="28"/>
        </w:rPr>
        <w:t xml:space="preserve">ку </w:t>
      </w:r>
      <w:r w:rsidRPr="0059696F">
        <w:rPr>
          <w:sz w:val="28"/>
          <w:szCs w:val="28"/>
        </w:rPr>
        <w:t>пока ещ</w:t>
      </w:r>
      <w:r>
        <w:rPr>
          <w:sz w:val="28"/>
          <w:szCs w:val="28"/>
        </w:rPr>
        <w:t xml:space="preserve">е не ясно, чем ему </w:t>
      </w:r>
      <w:r w:rsidRPr="0059696F">
        <w:rPr>
          <w:sz w:val="28"/>
          <w:szCs w:val="28"/>
        </w:rPr>
        <w:t>вс</w:t>
      </w:r>
      <w:r>
        <w:rPr>
          <w:sz w:val="28"/>
          <w:szCs w:val="28"/>
        </w:rPr>
        <w:t>е это грозит, но он</w:t>
      </w:r>
      <w:r w:rsidRPr="0059696F">
        <w:rPr>
          <w:sz w:val="28"/>
          <w:szCs w:val="28"/>
        </w:rPr>
        <w:t xml:space="preserve"> уже распозна</w:t>
      </w:r>
      <w:r>
        <w:rPr>
          <w:sz w:val="28"/>
          <w:szCs w:val="28"/>
        </w:rPr>
        <w:t xml:space="preserve">ет </w:t>
      </w:r>
      <w:r w:rsidRPr="0059696F">
        <w:rPr>
          <w:sz w:val="28"/>
          <w:szCs w:val="28"/>
        </w:rPr>
        <w:t>сигнал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тревоги,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естественно,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него возникает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реакция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страха.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Страх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закрепился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 xml:space="preserve">и распространился на исходные ситуации. </w:t>
      </w:r>
    </w:p>
    <w:p w:rsidR="00F97C5D" w:rsidRPr="0059696F" w:rsidRDefault="00F97C5D" w:rsidP="00F97C5D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59696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числу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внешних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отнести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также и страхи, которые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возникают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излишне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тревожных родителей.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Разговоры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реб</w:t>
      </w:r>
      <w:r>
        <w:rPr>
          <w:sz w:val="28"/>
          <w:szCs w:val="28"/>
        </w:rPr>
        <w:t>е</w:t>
      </w:r>
      <w:r w:rsidRPr="0059696F">
        <w:rPr>
          <w:sz w:val="28"/>
          <w:szCs w:val="28"/>
        </w:rPr>
        <w:t>нке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смерти, болезнях,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пожарах,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убийствах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отражаются на его психике,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калечат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е</w:t>
      </w:r>
      <w:r>
        <w:rPr>
          <w:sz w:val="28"/>
          <w:szCs w:val="28"/>
        </w:rPr>
        <w:t>е</w:t>
      </w:r>
      <w:r w:rsidRPr="005969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Вс</w:t>
      </w:r>
      <w:r>
        <w:rPr>
          <w:sz w:val="28"/>
          <w:szCs w:val="28"/>
        </w:rPr>
        <w:t xml:space="preserve">е </w:t>
      </w:r>
      <w:r w:rsidRPr="0059696F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да</w:t>
      </w:r>
      <w:r>
        <w:rPr>
          <w:sz w:val="28"/>
          <w:szCs w:val="28"/>
        </w:rPr>
        <w:t>е</w:t>
      </w:r>
      <w:r w:rsidRPr="0059696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основание говорить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условно-рефлекторном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характере страха,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даже,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реб</w:t>
      </w:r>
      <w:r>
        <w:rPr>
          <w:sz w:val="28"/>
          <w:szCs w:val="28"/>
        </w:rPr>
        <w:t>е</w:t>
      </w:r>
      <w:r w:rsidRPr="0059696F">
        <w:rPr>
          <w:sz w:val="28"/>
          <w:szCs w:val="28"/>
        </w:rPr>
        <w:t>нок пугается (вздрагивает) при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внезапном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стуке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шуме,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т.к.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послед</w:t>
      </w:r>
      <w:r>
        <w:rPr>
          <w:sz w:val="28"/>
          <w:szCs w:val="28"/>
        </w:rPr>
        <w:t>ний когда-</w:t>
      </w:r>
      <w:r w:rsidRPr="0059696F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сопровождался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 xml:space="preserve"> крайне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неприятным переживанием. Подобное сочетание запечатлелось в памяти в виде определ</w:t>
      </w:r>
      <w:r>
        <w:rPr>
          <w:sz w:val="28"/>
          <w:szCs w:val="28"/>
        </w:rPr>
        <w:t>е</w:t>
      </w:r>
      <w:r w:rsidRPr="0059696F">
        <w:rPr>
          <w:sz w:val="28"/>
          <w:szCs w:val="28"/>
        </w:rPr>
        <w:t>нного эмоционального следа и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теперь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непроизвольно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ассоциируется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с любым внезапным звуковым воздействием.</w:t>
      </w:r>
    </w:p>
    <w:p w:rsidR="00F97C5D" w:rsidRPr="00DC7150" w:rsidRDefault="00F97C5D" w:rsidP="00F97C5D">
      <w:pPr>
        <w:pStyle w:val="a7"/>
        <w:spacing w:after="0" w:line="360" w:lineRule="auto"/>
        <w:jc w:val="center"/>
        <w:rPr>
          <w:b/>
          <w:sz w:val="28"/>
          <w:szCs w:val="28"/>
        </w:rPr>
      </w:pPr>
      <w:r w:rsidRPr="00DC7150">
        <w:rPr>
          <w:b/>
          <w:i/>
          <w:sz w:val="28"/>
          <w:szCs w:val="28"/>
        </w:rPr>
        <w:t>Страх и тревога</w:t>
      </w:r>
    </w:p>
    <w:p w:rsidR="00F97C5D" w:rsidRPr="0059696F" w:rsidRDefault="00F97C5D" w:rsidP="00F97C5D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59696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страхе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тревоге есть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эмоциональный компонент в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виде чувства волнения и беспокойства, т.е.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обоих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понятиях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 xml:space="preserve"> отображено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восприятие угрозы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чувства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безопасности.</w:t>
      </w:r>
    </w:p>
    <w:p w:rsidR="00F97C5D" w:rsidRPr="0059696F" w:rsidRDefault="00F97C5D" w:rsidP="00F97C5D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59696F">
        <w:rPr>
          <w:b/>
          <w:i/>
          <w:sz w:val="28"/>
          <w:szCs w:val="28"/>
        </w:rPr>
        <w:t>Страх</w:t>
      </w:r>
      <w:r>
        <w:rPr>
          <w:b/>
          <w:i/>
          <w:sz w:val="28"/>
          <w:szCs w:val="28"/>
        </w:rPr>
        <w:t xml:space="preserve"> – </w:t>
      </w:r>
      <w:r w:rsidRPr="0059696F">
        <w:rPr>
          <w:sz w:val="28"/>
          <w:szCs w:val="28"/>
        </w:rPr>
        <w:t>эффективное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(эмоционально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заостр</w:t>
      </w:r>
      <w:r>
        <w:rPr>
          <w:sz w:val="28"/>
          <w:szCs w:val="28"/>
        </w:rPr>
        <w:t>е</w:t>
      </w:r>
      <w:r w:rsidRPr="0059696F">
        <w:rPr>
          <w:sz w:val="28"/>
          <w:szCs w:val="28"/>
        </w:rPr>
        <w:t>нное) отражение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сознании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человека конкретной угрозы для его жизни и благополучия ; трево</w:t>
      </w:r>
      <w:r>
        <w:rPr>
          <w:sz w:val="28"/>
          <w:szCs w:val="28"/>
        </w:rPr>
        <w:t>га –эмоциональ</w:t>
      </w:r>
      <w:r w:rsidRPr="0059696F">
        <w:rPr>
          <w:sz w:val="28"/>
          <w:szCs w:val="28"/>
        </w:rPr>
        <w:t>но</w:t>
      </w:r>
      <w:r>
        <w:rPr>
          <w:sz w:val="28"/>
          <w:szCs w:val="28"/>
        </w:rPr>
        <w:t>-</w:t>
      </w:r>
      <w:r w:rsidRPr="0059696F">
        <w:rPr>
          <w:sz w:val="28"/>
          <w:szCs w:val="28"/>
        </w:rPr>
        <w:t>заостр</w:t>
      </w:r>
      <w:r>
        <w:rPr>
          <w:sz w:val="28"/>
          <w:szCs w:val="28"/>
        </w:rPr>
        <w:t>е</w:t>
      </w:r>
      <w:r w:rsidRPr="0059696F">
        <w:rPr>
          <w:sz w:val="28"/>
          <w:szCs w:val="28"/>
        </w:rPr>
        <w:t>нное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ощущение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предстоящей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угрозы. Тревога в отличи</w:t>
      </w:r>
      <w:r>
        <w:rPr>
          <w:sz w:val="28"/>
          <w:szCs w:val="28"/>
        </w:rPr>
        <w:t>е</w:t>
      </w:r>
      <w:r w:rsidRPr="0059696F">
        <w:rPr>
          <w:sz w:val="28"/>
          <w:szCs w:val="28"/>
        </w:rPr>
        <w:t xml:space="preserve"> от страха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не всегда отрицательно воспринимаемое чувство, т.к. она возможна и в виде радостного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волнения,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 xml:space="preserve"> волнующего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ожидания. Эмоционально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неблагополучный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реб</w:t>
      </w:r>
      <w:r>
        <w:rPr>
          <w:sz w:val="28"/>
          <w:szCs w:val="28"/>
        </w:rPr>
        <w:t>е</w:t>
      </w:r>
      <w:r w:rsidRPr="0059696F">
        <w:rPr>
          <w:sz w:val="28"/>
          <w:szCs w:val="28"/>
        </w:rPr>
        <w:t>нок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в зависимости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психической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структуры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личности, жизненного опыта, взаимоотношений с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родителями и сверстниками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может</w:t>
      </w:r>
      <w:r>
        <w:rPr>
          <w:szCs w:val="28"/>
        </w:rPr>
        <w:t xml:space="preserve"> </w:t>
      </w:r>
      <w:r w:rsidRPr="0059696F">
        <w:rPr>
          <w:sz w:val="28"/>
          <w:szCs w:val="28"/>
        </w:rPr>
        <w:t>испытывать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как тревогу, так и страх. Объединяющим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началом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страха и тревоги является чувство беспокойства.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Оно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проявляется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в том,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реб</w:t>
      </w:r>
      <w:r>
        <w:rPr>
          <w:sz w:val="28"/>
          <w:szCs w:val="28"/>
        </w:rPr>
        <w:t>е</w:t>
      </w:r>
      <w:r w:rsidRPr="0059696F">
        <w:rPr>
          <w:sz w:val="28"/>
          <w:szCs w:val="28"/>
        </w:rPr>
        <w:t>нок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теряется, когда его спрашивают, не находит нужных слов для ответа на вопрос, говорит дрожащим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голосом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часто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замолкает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совсем.</w:t>
      </w:r>
    </w:p>
    <w:p w:rsidR="00F97C5D" w:rsidRPr="0059696F" w:rsidRDefault="00F97C5D" w:rsidP="00F97C5D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59696F">
        <w:rPr>
          <w:sz w:val="28"/>
          <w:szCs w:val="28"/>
        </w:rPr>
        <w:t>Внутри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вс</w:t>
      </w:r>
      <w:r>
        <w:rPr>
          <w:sz w:val="28"/>
          <w:szCs w:val="28"/>
        </w:rPr>
        <w:t xml:space="preserve">е </w:t>
      </w:r>
      <w:r w:rsidRPr="0059696F">
        <w:rPr>
          <w:sz w:val="28"/>
          <w:szCs w:val="28"/>
        </w:rPr>
        <w:t>холодеет,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тело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«наливается свинцом»,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ладони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становятся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влажными. Он может совершать много лишних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движений, или наоборот, становится неподвижным.</w:t>
      </w:r>
    </w:p>
    <w:p w:rsidR="00F97C5D" w:rsidRPr="0059696F" w:rsidRDefault="00F97C5D" w:rsidP="00F97C5D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59696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очередь,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страх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рассматривать как выражение тревоги в кон</w:t>
      </w:r>
      <w:r>
        <w:rPr>
          <w:sz w:val="28"/>
          <w:szCs w:val="28"/>
        </w:rPr>
        <w:t>кретной, объективизирован</w:t>
      </w:r>
      <w:r w:rsidRPr="0059696F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форме,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чувства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пропорциональны опасности,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тревога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затяжное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течение. Если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реб</w:t>
      </w:r>
      <w:r>
        <w:rPr>
          <w:sz w:val="28"/>
          <w:szCs w:val="28"/>
        </w:rPr>
        <w:t>е</w:t>
      </w:r>
      <w:r w:rsidRPr="0059696F">
        <w:rPr>
          <w:sz w:val="28"/>
          <w:szCs w:val="28"/>
        </w:rPr>
        <w:t>нок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начинает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бояться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самого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факта возникновения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страха,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здесь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налицо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высокий, нередко запредельный уровень тревоги, поскольку он боится,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точнее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опасается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может даже косвенно угрожать его жизни и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благополучию.</w:t>
      </w:r>
    </w:p>
    <w:p w:rsidR="00F97C5D" w:rsidRPr="0059696F" w:rsidRDefault="00F97C5D" w:rsidP="00F97C5D">
      <w:pPr>
        <w:pStyle w:val="a6"/>
        <w:spacing w:line="360" w:lineRule="auto"/>
        <w:ind w:left="0" w:right="0" w:firstLine="709"/>
        <w:jc w:val="both"/>
        <w:rPr>
          <w:szCs w:val="28"/>
        </w:rPr>
      </w:pPr>
    </w:p>
    <w:p w:rsidR="00F97C5D" w:rsidRDefault="00F97C5D" w:rsidP="00F97C5D">
      <w:pPr>
        <w:jc w:val="center"/>
        <w:rPr>
          <w:sz w:val="28"/>
          <w:szCs w:val="28"/>
        </w:rPr>
      </w:pPr>
    </w:p>
    <w:p w:rsidR="00F97C5D" w:rsidRPr="007B3539" w:rsidRDefault="00F97C5D" w:rsidP="00F97C5D">
      <w:pPr>
        <w:rPr>
          <w:sz w:val="28"/>
          <w:szCs w:val="28"/>
        </w:rPr>
      </w:pPr>
    </w:p>
    <w:p w:rsidR="00F97C5D" w:rsidRPr="007B3539" w:rsidRDefault="00F97C5D" w:rsidP="00F97C5D">
      <w:pPr>
        <w:rPr>
          <w:sz w:val="28"/>
          <w:szCs w:val="28"/>
        </w:rPr>
      </w:pPr>
    </w:p>
    <w:p w:rsidR="00F97C5D" w:rsidRPr="007B3539" w:rsidRDefault="00F97C5D" w:rsidP="00F97C5D">
      <w:pPr>
        <w:rPr>
          <w:sz w:val="28"/>
          <w:szCs w:val="28"/>
        </w:rPr>
      </w:pPr>
    </w:p>
    <w:p w:rsidR="00F97C5D" w:rsidRPr="007B3539" w:rsidRDefault="00F97C5D" w:rsidP="00F97C5D">
      <w:pPr>
        <w:rPr>
          <w:sz w:val="28"/>
          <w:szCs w:val="28"/>
        </w:rPr>
      </w:pPr>
    </w:p>
    <w:p w:rsidR="00F97C5D" w:rsidRPr="007B3539" w:rsidRDefault="00F97C5D" w:rsidP="00F97C5D">
      <w:pPr>
        <w:rPr>
          <w:sz w:val="28"/>
          <w:szCs w:val="28"/>
        </w:rPr>
      </w:pPr>
    </w:p>
    <w:p w:rsidR="00F97C5D" w:rsidRPr="007B3539" w:rsidRDefault="00F97C5D" w:rsidP="00F97C5D">
      <w:pPr>
        <w:rPr>
          <w:sz w:val="28"/>
          <w:szCs w:val="28"/>
        </w:rPr>
      </w:pPr>
    </w:p>
    <w:p w:rsidR="00F97C5D" w:rsidRPr="007B3539" w:rsidRDefault="00F97C5D" w:rsidP="00F97C5D">
      <w:pPr>
        <w:rPr>
          <w:sz w:val="28"/>
          <w:szCs w:val="28"/>
        </w:rPr>
      </w:pPr>
    </w:p>
    <w:p w:rsidR="00F97C5D" w:rsidRPr="007B3539" w:rsidRDefault="00F97C5D" w:rsidP="00F97C5D">
      <w:pPr>
        <w:rPr>
          <w:sz w:val="28"/>
          <w:szCs w:val="28"/>
        </w:rPr>
      </w:pPr>
    </w:p>
    <w:p w:rsidR="00F97C5D" w:rsidRPr="007B3539" w:rsidRDefault="00F97C5D" w:rsidP="00F97C5D">
      <w:pPr>
        <w:rPr>
          <w:sz w:val="28"/>
          <w:szCs w:val="28"/>
        </w:rPr>
      </w:pPr>
    </w:p>
    <w:p w:rsidR="00F97C5D" w:rsidRPr="007B3539" w:rsidRDefault="00F97C5D" w:rsidP="00F97C5D">
      <w:pPr>
        <w:rPr>
          <w:sz w:val="28"/>
          <w:szCs w:val="28"/>
        </w:rPr>
      </w:pPr>
    </w:p>
    <w:p w:rsidR="00F97C5D" w:rsidRPr="007B3539" w:rsidRDefault="00F97C5D" w:rsidP="00F97C5D">
      <w:pPr>
        <w:rPr>
          <w:sz w:val="28"/>
          <w:szCs w:val="28"/>
        </w:rPr>
      </w:pPr>
    </w:p>
    <w:p w:rsidR="00F97C5D" w:rsidRDefault="00F97C5D" w:rsidP="00F97C5D">
      <w:pPr>
        <w:rPr>
          <w:sz w:val="28"/>
          <w:szCs w:val="28"/>
        </w:rPr>
      </w:pPr>
    </w:p>
    <w:p w:rsidR="00F97C5D" w:rsidRPr="007B3539" w:rsidRDefault="00F97C5D" w:rsidP="00F97C5D">
      <w:pPr>
        <w:rPr>
          <w:sz w:val="28"/>
          <w:szCs w:val="28"/>
        </w:rPr>
      </w:pPr>
    </w:p>
    <w:p w:rsidR="00F97C5D" w:rsidRPr="007B3539" w:rsidRDefault="00F97C5D" w:rsidP="00F97C5D">
      <w:pPr>
        <w:rPr>
          <w:sz w:val="28"/>
          <w:szCs w:val="28"/>
        </w:rPr>
      </w:pPr>
    </w:p>
    <w:p w:rsidR="00F97C5D" w:rsidRPr="007B3539" w:rsidRDefault="00F97C5D" w:rsidP="00F97C5D">
      <w:pPr>
        <w:rPr>
          <w:sz w:val="28"/>
          <w:szCs w:val="28"/>
        </w:rPr>
      </w:pPr>
    </w:p>
    <w:p w:rsidR="00F97C5D" w:rsidRDefault="00F97C5D" w:rsidP="00F97C5D">
      <w:pPr>
        <w:rPr>
          <w:sz w:val="28"/>
          <w:szCs w:val="28"/>
        </w:rPr>
      </w:pPr>
    </w:p>
    <w:p w:rsidR="00F97C5D" w:rsidRDefault="00F97C5D" w:rsidP="00F97C5D">
      <w:pPr>
        <w:tabs>
          <w:tab w:val="left" w:pos="54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97C5D" w:rsidRPr="007B3539" w:rsidRDefault="00F97C5D" w:rsidP="00F97C5D">
      <w:pPr>
        <w:pStyle w:val="a7"/>
        <w:spacing w:after="0" w:line="360" w:lineRule="auto"/>
        <w:jc w:val="center"/>
        <w:rPr>
          <w:i/>
          <w:sz w:val="32"/>
          <w:szCs w:val="32"/>
        </w:rPr>
      </w:pPr>
      <w:r w:rsidRPr="007B3539">
        <w:rPr>
          <w:i/>
          <w:sz w:val="32"/>
          <w:szCs w:val="32"/>
        </w:rPr>
        <w:t>ПРИЧИНЫ СТРАХА</w:t>
      </w:r>
    </w:p>
    <w:p w:rsidR="00F97C5D" w:rsidRPr="0059696F" w:rsidRDefault="00F97C5D" w:rsidP="00F97C5D">
      <w:pPr>
        <w:pStyle w:val="a7"/>
        <w:spacing w:after="0" w:line="360" w:lineRule="auto"/>
        <w:ind w:firstLine="708"/>
        <w:rPr>
          <w:sz w:val="28"/>
          <w:szCs w:val="28"/>
        </w:rPr>
      </w:pPr>
      <w:r w:rsidRPr="0059696F">
        <w:rPr>
          <w:sz w:val="28"/>
          <w:szCs w:val="28"/>
        </w:rPr>
        <w:t>Причинами страха могут быть события, условия или ситуации, являющиеся началом опасности. Как указывает Боулби, причиной страха может быть либо присутствие чего-то, что обеспечивает безопасность. Страх может иметь своим предметом какого-либо человека или объект. Иногда страх не связан ни с чем конкретным, такие страхи переживаются, как беспредметные. С</w:t>
      </w:r>
      <w:r>
        <w:rPr>
          <w:sz w:val="28"/>
          <w:szCs w:val="28"/>
        </w:rPr>
        <w:t>трах может вызываться страданием. Э</w:t>
      </w:r>
      <w:r w:rsidRPr="0059696F">
        <w:rPr>
          <w:sz w:val="28"/>
          <w:szCs w:val="28"/>
        </w:rPr>
        <w:t>то связано с тем, что в детстве сформировались связи между этими чувствами.</w:t>
      </w:r>
    </w:p>
    <w:p w:rsidR="00F97C5D" w:rsidRDefault="00F97C5D" w:rsidP="00F97C5D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59696F">
        <w:rPr>
          <w:sz w:val="28"/>
          <w:szCs w:val="28"/>
        </w:rPr>
        <w:t>Причины страха могут быть разделены на 4 класса:</w:t>
      </w:r>
    </w:p>
    <w:p w:rsidR="00F97C5D" w:rsidRPr="0059696F" w:rsidRDefault="00F97C5D" w:rsidP="00F97C5D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59696F">
        <w:rPr>
          <w:i/>
          <w:sz w:val="28"/>
          <w:szCs w:val="28"/>
        </w:rPr>
        <w:t>Внешние процессы и события</w:t>
      </w:r>
    </w:p>
    <w:p w:rsidR="00F97C5D" w:rsidRPr="0059696F" w:rsidRDefault="00F97C5D" w:rsidP="00F97C5D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59696F">
        <w:rPr>
          <w:sz w:val="28"/>
          <w:szCs w:val="28"/>
        </w:rPr>
        <w:t xml:space="preserve">Этот раздел будет посвящен главным классам событий, вызывающих страх или включающих нейронные процессы, активизирующие эту эмоцию. </w:t>
      </w:r>
      <w:r>
        <w:rPr>
          <w:i/>
          <w:sz w:val="28"/>
          <w:szCs w:val="28"/>
        </w:rPr>
        <w:t xml:space="preserve">1. </w:t>
      </w:r>
      <w:r w:rsidRPr="0059696F">
        <w:rPr>
          <w:i/>
          <w:sz w:val="28"/>
          <w:szCs w:val="28"/>
        </w:rPr>
        <w:t>Врожденные детерминанты.</w:t>
      </w:r>
    </w:p>
    <w:p w:rsidR="00F97C5D" w:rsidRPr="0059696F" w:rsidRDefault="00F97C5D" w:rsidP="00F97C5D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59696F">
        <w:rPr>
          <w:sz w:val="28"/>
          <w:szCs w:val="28"/>
        </w:rPr>
        <w:t>Грэй разделил все причины страха на 4 категории: интенсивность, новизна, эволюционно-выработанные сигналы опасности, причины, возникающие в социальном воздействии.</w:t>
      </w:r>
    </w:p>
    <w:p w:rsidR="00F97C5D" w:rsidRPr="0059696F" w:rsidRDefault="00F97C5D" w:rsidP="00F97C5D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59696F">
        <w:rPr>
          <w:sz w:val="28"/>
          <w:szCs w:val="28"/>
        </w:rPr>
        <w:t>Боль и громкий звук являются примерами слишком интенсивных стимулов, а незнакомые лица или пре</w:t>
      </w:r>
      <w:r>
        <w:rPr>
          <w:sz w:val="28"/>
          <w:szCs w:val="28"/>
        </w:rPr>
        <w:t>дметы иногда вызывают страх из-</w:t>
      </w:r>
      <w:r w:rsidRPr="0059696F">
        <w:rPr>
          <w:sz w:val="28"/>
          <w:szCs w:val="28"/>
        </w:rPr>
        <w:t xml:space="preserve">за </w:t>
      </w:r>
      <w:r>
        <w:rPr>
          <w:sz w:val="28"/>
          <w:szCs w:val="28"/>
        </w:rPr>
        <w:t>своей новиз</w:t>
      </w:r>
      <w:r w:rsidRPr="0059696F">
        <w:rPr>
          <w:sz w:val="28"/>
          <w:szCs w:val="28"/>
        </w:rPr>
        <w:t>ны. Грей рассматривал недостаток стимуляции или отсутствия стимула в ожидаемом месте и во времени как определ</w:t>
      </w:r>
      <w:r>
        <w:rPr>
          <w:sz w:val="28"/>
          <w:szCs w:val="28"/>
        </w:rPr>
        <w:t>е</w:t>
      </w:r>
      <w:r w:rsidRPr="0059696F">
        <w:rPr>
          <w:sz w:val="28"/>
          <w:szCs w:val="28"/>
        </w:rPr>
        <w:t>нный вид нового стимула. Лю</w:t>
      </w:r>
      <w:r>
        <w:rPr>
          <w:sz w:val="28"/>
          <w:szCs w:val="28"/>
        </w:rPr>
        <w:t>бые ситуа</w:t>
      </w:r>
      <w:r w:rsidRPr="0059696F">
        <w:rPr>
          <w:sz w:val="28"/>
          <w:szCs w:val="28"/>
        </w:rPr>
        <w:t>ции, угрожающие значительной части членов вида в течение длительного времени, являются эволюцио</w:t>
      </w:r>
      <w:r>
        <w:rPr>
          <w:sz w:val="28"/>
          <w:szCs w:val="28"/>
        </w:rPr>
        <w:t>н</w:t>
      </w:r>
      <w:r w:rsidRPr="0059696F">
        <w:rPr>
          <w:sz w:val="28"/>
          <w:szCs w:val="28"/>
        </w:rPr>
        <w:t>но-выработанными сигналами опасности.</w:t>
      </w:r>
    </w:p>
    <w:p w:rsidR="00F97C5D" w:rsidRPr="0059696F" w:rsidRDefault="00F97C5D" w:rsidP="00F97C5D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59696F">
        <w:rPr>
          <w:sz w:val="28"/>
          <w:szCs w:val="28"/>
        </w:rPr>
        <w:t>Боулби выделил врожденные детерминанты страха, которые он называет «природными стимулами и их производными». Произв</w:t>
      </w:r>
      <w:r>
        <w:rPr>
          <w:sz w:val="28"/>
          <w:szCs w:val="28"/>
        </w:rPr>
        <w:t>одные стимулы, по-видимо</w:t>
      </w:r>
      <w:r w:rsidRPr="0059696F">
        <w:rPr>
          <w:sz w:val="28"/>
          <w:szCs w:val="28"/>
        </w:rPr>
        <w:t>му, скорее подвержены видоизменениям в опыте, чем природные. Приро</w:t>
      </w:r>
      <w:r>
        <w:rPr>
          <w:sz w:val="28"/>
          <w:szCs w:val="28"/>
        </w:rPr>
        <w:t>дными стимулами страха являются</w:t>
      </w:r>
      <w:r w:rsidRPr="0059696F">
        <w:rPr>
          <w:sz w:val="28"/>
          <w:szCs w:val="28"/>
        </w:rPr>
        <w:t>: одиночество,</w:t>
      </w:r>
      <w:r>
        <w:rPr>
          <w:sz w:val="28"/>
          <w:szCs w:val="28"/>
        </w:rPr>
        <w:t xml:space="preserve"> незнакомость, внезапное прибли</w:t>
      </w:r>
      <w:r w:rsidRPr="0059696F">
        <w:rPr>
          <w:sz w:val="28"/>
          <w:szCs w:val="28"/>
        </w:rPr>
        <w:t>жение, внезапное изменение стимула, высота и боль. Сти</w:t>
      </w:r>
      <w:r>
        <w:rPr>
          <w:sz w:val="28"/>
          <w:szCs w:val="28"/>
        </w:rPr>
        <w:t>мулы страха включают: темноту, животных, нез</w:t>
      </w:r>
      <w:r w:rsidRPr="0059696F">
        <w:rPr>
          <w:sz w:val="28"/>
          <w:szCs w:val="28"/>
        </w:rPr>
        <w:t xml:space="preserve">накомые предметы и незнакомых людей. Как Боулби, так и другие авторы показали, что природные </w:t>
      </w:r>
      <w:r>
        <w:rPr>
          <w:sz w:val="28"/>
          <w:szCs w:val="28"/>
        </w:rPr>
        <w:t>стиму</w:t>
      </w:r>
      <w:r w:rsidRPr="0059696F">
        <w:rPr>
          <w:sz w:val="28"/>
          <w:szCs w:val="28"/>
        </w:rPr>
        <w:t>лы страха связанны с возрастом, т.е. зависят от процессов развития и созревания.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Например, ряд</w:t>
      </w:r>
      <w:r>
        <w:rPr>
          <w:sz w:val="28"/>
          <w:szCs w:val="28"/>
        </w:rPr>
        <w:t xml:space="preserve"> ис</w:t>
      </w:r>
      <w:r w:rsidRPr="0059696F">
        <w:rPr>
          <w:sz w:val="28"/>
          <w:szCs w:val="28"/>
        </w:rPr>
        <w:t>следователей показали, что страх перед незнакомыми людьми не может возникать в первые месяцы жизни потому, что у реб</w:t>
      </w:r>
      <w:r>
        <w:rPr>
          <w:sz w:val="28"/>
          <w:szCs w:val="28"/>
        </w:rPr>
        <w:t>е</w:t>
      </w:r>
      <w:r w:rsidRPr="0059696F">
        <w:rPr>
          <w:sz w:val="28"/>
          <w:szCs w:val="28"/>
        </w:rPr>
        <w:t>нка ещ</w:t>
      </w:r>
      <w:r>
        <w:rPr>
          <w:sz w:val="28"/>
          <w:szCs w:val="28"/>
        </w:rPr>
        <w:t>е</w:t>
      </w:r>
      <w:r w:rsidRPr="0059696F">
        <w:rPr>
          <w:sz w:val="28"/>
          <w:szCs w:val="28"/>
        </w:rPr>
        <w:t xml:space="preserve"> не развилась способность отличать знакомые лица от незнако</w:t>
      </w:r>
      <w:r>
        <w:rPr>
          <w:sz w:val="28"/>
          <w:szCs w:val="28"/>
        </w:rPr>
        <w:t>мых. Эта способ</w:t>
      </w:r>
      <w:r w:rsidRPr="0059696F">
        <w:rPr>
          <w:sz w:val="28"/>
          <w:szCs w:val="28"/>
        </w:rPr>
        <w:t>ность возникает где</w:t>
      </w:r>
      <w:r>
        <w:rPr>
          <w:sz w:val="28"/>
          <w:szCs w:val="28"/>
        </w:rPr>
        <w:t>-то между 6-и 9-месячным возра</w:t>
      </w:r>
      <w:r w:rsidRPr="0059696F">
        <w:rPr>
          <w:sz w:val="28"/>
          <w:szCs w:val="28"/>
        </w:rPr>
        <w:t>стом и именно в этом возрастном периоде отмечается максимальный страх перед чужими.</w:t>
      </w:r>
    </w:p>
    <w:p w:rsidR="00F97C5D" w:rsidRPr="0059696F" w:rsidRDefault="00F97C5D" w:rsidP="00F97C5D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59696F">
        <w:rPr>
          <w:sz w:val="28"/>
          <w:szCs w:val="28"/>
        </w:rPr>
        <w:t>Боулби считал одиночество наиболее глубокой и важной причиной страха. Он также показал другие природные стимулы страха, например, н</w:t>
      </w:r>
      <w:r>
        <w:rPr>
          <w:sz w:val="28"/>
          <w:szCs w:val="28"/>
        </w:rPr>
        <w:t>е</w:t>
      </w:r>
      <w:r w:rsidRPr="0059696F">
        <w:rPr>
          <w:sz w:val="28"/>
          <w:szCs w:val="28"/>
        </w:rPr>
        <w:t>знакомость и внезапные изм</w:t>
      </w:r>
      <w:r>
        <w:rPr>
          <w:sz w:val="28"/>
          <w:szCs w:val="28"/>
        </w:rPr>
        <w:t>енения стимуляции пугают значи</w:t>
      </w:r>
      <w:r w:rsidRPr="0059696F">
        <w:rPr>
          <w:sz w:val="28"/>
          <w:szCs w:val="28"/>
        </w:rPr>
        <w:t>тельно сильнее, если они по</w:t>
      </w:r>
      <w:r>
        <w:rPr>
          <w:sz w:val="28"/>
          <w:szCs w:val="28"/>
        </w:rPr>
        <w:t>являются на фоне одино</w:t>
      </w:r>
      <w:r w:rsidRPr="0059696F">
        <w:rPr>
          <w:sz w:val="28"/>
          <w:szCs w:val="28"/>
        </w:rPr>
        <w:t>чества.</w:t>
      </w:r>
    </w:p>
    <w:p w:rsidR="00F97C5D" w:rsidRPr="0059696F" w:rsidRDefault="00F97C5D" w:rsidP="00F97C5D">
      <w:pPr>
        <w:pStyle w:val="a7"/>
        <w:overflowPunct/>
        <w:autoSpaceDE/>
        <w:autoSpaceDN/>
        <w:adjustRightInd/>
        <w:spacing w:after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 Культурные детерминанты страха.</w:t>
      </w:r>
    </w:p>
    <w:p w:rsidR="00F97C5D" w:rsidRPr="0059696F" w:rsidRDefault="00F97C5D" w:rsidP="00F97C5D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59696F">
        <w:rPr>
          <w:sz w:val="28"/>
          <w:szCs w:val="28"/>
        </w:rPr>
        <w:t>Культурные детерм</w:t>
      </w:r>
      <w:r>
        <w:rPr>
          <w:sz w:val="28"/>
          <w:szCs w:val="28"/>
        </w:rPr>
        <w:t>инанты страха почти исключитель</w:t>
      </w:r>
      <w:r w:rsidRPr="0059696F">
        <w:rPr>
          <w:sz w:val="28"/>
          <w:szCs w:val="28"/>
        </w:rPr>
        <w:t>но являются результа</w:t>
      </w:r>
      <w:r>
        <w:rPr>
          <w:sz w:val="28"/>
          <w:szCs w:val="28"/>
        </w:rPr>
        <w:t>том научения. Так, даже негром</w:t>
      </w:r>
      <w:r w:rsidRPr="0059696F">
        <w:rPr>
          <w:sz w:val="28"/>
          <w:szCs w:val="28"/>
        </w:rPr>
        <w:t>кий сигнал воздушной тревоги может вызвать страх. Боулби считает,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что многие культурные детерминанты страха могут при ближайшем рассмотрении оказаться связанными с природными детерминантами,</w:t>
      </w:r>
      <w:r>
        <w:rPr>
          <w:sz w:val="28"/>
          <w:szCs w:val="28"/>
        </w:rPr>
        <w:t xml:space="preserve"> замаскиро</w:t>
      </w:r>
      <w:r w:rsidRPr="0059696F">
        <w:rPr>
          <w:sz w:val="28"/>
          <w:szCs w:val="28"/>
        </w:rPr>
        <w:t>ванными различным</w:t>
      </w:r>
      <w:r>
        <w:rPr>
          <w:sz w:val="28"/>
          <w:szCs w:val="28"/>
        </w:rPr>
        <w:t>и формами неправильного истол</w:t>
      </w:r>
      <w:r w:rsidRPr="0059696F">
        <w:rPr>
          <w:sz w:val="28"/>
          <w:szCs w:val="28"/>
        </w:rPr>
        <w:t>кования, рационализации или проекции. Боязнь воров, например, или прив</w:t>
      </w:r>
      <w:r>
        <w:rPr>
          <w:sz w:val="28"/>
          <w:szCs w:val="28"/>
        </w:rPr>
        <w:t>едений, может быть рационализа</w:t>
      </w:r>
      <w:r w:rsidRPr="0059696F">
        <w:rPr>
          <w:sz w:val="28"/>
          <w:szCs w:val="28"/>
        </w:rPr>
        <w:t>цией страха темноты, страх перед попаданием</w:t>
      </w:r>
      <w:r>
        <w:rPr>
          <w:sz w:val="28"/>
          <w:szCs w:val="28"/>
        </w:rPr>
        <w:t xml:space="preserve"> молнии – </w:t>
      </w:r>
      <w:r w:rsidRPr="0059696F">
        <w:rPr>
          <w:sz w:val="28"/>
          <w:szCs w:val="28"/>
        </w:rPr>
        <w:t>рационализацией страха грома.</w:t>
      </w:r>
    </w:p>
    <w:p w:rsidR="00F97C5D" w:rsidRPr="0059696F" w:rsidRDefault="00F97C5D" w:rsidP="00F97C5D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59696F">
        <w:rPr>
          <w:sz w:val="28"/>
          <w:szCs w:val="28"/>
        </w:rPr>
        <w:t>Рэчмен да</w:t>
      </w:r>
      <w:r>
        <w:rPr>
          <w:sz w:val="28"/>
          <w:szCs w:val="28"/>
        </w:rPr>
        <w:t>е</w:t>
      </w:r>
      <w:r w:rsidRPr="0059696F">
        <w:rPr>
          <w:sz w:val="28"/>
          <w:szCs w:val="28"/>
        </w:rPr>
        <w:t>т прекр</w:t>
      </w:r>
      <w:r>
        <w:rPr>
          <w:sz w:val="28"/>
          <w:szCs w:val="28"/>
        </w:rPr>
        <w:t>асное описание процессов науче</w:t>
      </w:r>
      <w:r w:rsidRPr="0059696F">
        <w:rPr>
          <w:sz w:val="28"/>
          <w:szCs w:val="28"/>
        </w:rPr>
        <w:t>ния культурным детерминантам страха. Традиционной в объяснении этого пр</w:t>
      </w:r>
      <w:r>
        <w:rPr>
          <w:sz w:val="28"/>
          <w:szCs w:val="28"/>
        </w:rPr>
        <w:t>оцесса является концепция трав</w:t>
      </w:r>
      <w:r w:rsidRPr="0059696F">
        <w:rPr>
          <w:sz w:val="28"/>
          <w:szCs w:val="28"/>
        </w:rPr>
        <w:t>матического обусловл</w:t>
      </w:r>
      <w:r>
        <w:rPr>
          <w:sz w:val="28"/>
          <w:szCs w:val="28"/>
        </w:rPr>
        <w:t>ивания, согласно которой собы</w:t>
      </w:r>
      <w:r w:rsidRPr="0059696F">
        <w:rPr>
          <w:sz w:val="28"/>
          <w:szCs w:val="28"/>
        </w:rPr>
        <w:t>тие или ситуация, которые вызывают боль, мо</w:t>
      </w:r>
      <w:r>
        <w:rPr>
          <w:sz w:val="28"/>
          <w:szCs w:val="28"/>
        </w:rPr>
        <w:t>гут выз</w:t>
      </w:r>
      <w:r w:rsidRPr="0059696F">
        <w:rPr>
          <w:sz w:val="28"/>
          <w:szCs w:val="28"/>
        </w:rPr>
        <w:t>вать страх независимо от наличного ощущения боли.</w:t>
      </w:r>
    </w:p>
    <w:p w:rsidR="00F97C5D" w:rsidRPr="0059696F" w:rsidRDefault="00F97C5D" w:rsidP="00F97C5D">
      <w:pPr>
        <w:pStyle w:val="a7"/>
        <w:overflowPunct/>
        <w:autoSpaceDE/>
        <w:autoSpaceDN/>
        <w:adjustRightInd/>
        <w:spacing w:after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 </w:t>
      </w:r>
      <w:r w:rsidRPr="0059696F">
        <w:rPr>
          <w:i/>
          <w:sz w:val="28"/>
          <w:szCs w:val="28"/>
        </w:rPr>
        <w:t>Проблема дифференциации</w:t>
      </w:r>
      <w:r>
        <w:rPr>
          <w:i/>
          <w:sz w:val="28"/>
          <w:szCs w:val="28"/>
        </w:rPr>
        <w:t xml:space="preserve"> страха от других эмоций.</w:t>
      </w:r>
    </w:p>
    <w:p w:rsidR="00F97C5D" w:rsidRDefault="00F97C5D" w:rsidP="00F97C5D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59696F">
        <w:rPr>
          <w:sz w:val="28"/>
          <w:szCs w:val="28"/>
        </w:rPr>
        <w:t>Более тщательный анализ проблемы можно найти у Боулби. Он перечис</w:t>
      </w:r>
      <w:r>
        <w:rPr>
          <w:sz w:val="28"/>
          <w:szCs w:val="28"/>
        </w:rPr>
        <w:t>ляет ряд наблюдаемых экспрессив</w:t>
      </w:r>
      <w:r w:rsidRPr="0059696F">
        <w:rPr>
          <w:sz w:val="28"/>
          <w:szCs w:val="28"/>
        </w:rPr>
        <w:t>ных и моторных актов, которые, по его мнению,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можно рассматривать, как и</w:t>
      </w:r>
      <w:r>
        <w:rPr>
          <w:sz w:val="28"/>
          <w:szCs w:val="28"/>
        </w:rPr>
        <w:t>ндикаторы страха. «Они включа</w:t>
      </w:r>
      <w:r w:rsidRPr="0059696F">
        <w:rPr>
          <w:sz w:val="28"/>
          <w:szCs w:val="28"/>
        </w:rPr>
        <w:t>ют осторожное всмат</w:t>
      </w:r>
      <w:r>
        <w:rPr>
          <w:sz w:val="28"/>
          <w:szCs w:val="28"/>
        </w:rPr>
        <w:t>ривание в сочетании с подавлени</w:t>
      </w:r>
      <w:r w:rsidRPr="0059696F">
        <w:rPr>
          <w:sz w:val="28"/>
          <w:szCs w:val="28"/>
        </w:rPr>
        <w:t>ем движений, испуганное выражение лица, а также поиском контакта с кем-либо». Боулби предложил 4 основания для объединения различных форм поведения в поведенческий синдром страха:</w:t>
      </w:r>
    </w:p>
    <w:p w:rsidR="00F97C5D" w:rsidRDefault="00F97C5D" w:rsidP="00F97C5D">
      <w:pPr>
        <w:pStyle w:val="a7"/>
        <w:spacing w:after="0" w:line="360" w:lineRule="auto"/>
        <w:jc w:val="both"/>
        <w:rPr>
          <w:i/>
          <w:sz w:val="28"/>
          <w:szCs w:val="28"/>
        </w:rPr>
      </w:pPr>
      <w:r w:rsidRPr="0059696F">
        <w:rPr>
          <w:i/>
          <w:sz w:val="28"/>
          <w:szCs w:val="28"/>
        </w:rPr>
        <w:t>а) многие, если не все, проявлени</w:t>
      </w:r>
      <w:r>
        <w:rPr>
          <w:i/>
          <w:sz w:val="28"/>
          <w:szCs w:val="28"/>
        </w:rPr>
        <w:t>я страха имеют тенденцию возни</w:t>
      </w:r>
      <w:r w:rsidRPr="0059696F">
        <w:rPr>
          <w:i/>
          <w:sz w:val="28"/>
          <w:szCs w:val="28"/>
        </w:rPr>
        <w:t>кать од</w:t>
      </w:r>
      <w:r>
        <w:rPr>
          <w:i/>
          <w:sz w:val="28"/>
          <w:szCs w:val="28"/>
        </w:rPr>
        <w:t>новременно или последовательно,</w:t>
      </w:r>
    </w:p>
    <w:p w:rsidR="00F97C5D" w:rsidRDefault="00F97C5D" w:rsidP="00F97C5D">
      <w:pPr>
        <w:pStyle w:val="a7"/>
        <w:spacing w:after="0" w:line="360" w:lineRule="auto"/>
        <w:jc w:val="both"/>
        <w:rPr>
          <w:i/>
          <w:sz w:val="28"/>
          <w:szCs w:val="28"/>
        </w:rPr>
      </w:pPr>
      <w:r w:rsidRPr="0059696F">
        <w:rPr>
          <w:i/>
          <w:sz w:val="28"/>
          <w:szCs w:val="28"/>
        </w:rPr>
        <w:t>б) события, которые вызывают одну из них, обычно вызы</w:t>
      </w:r>
      <w:r>
        <w:rPr>
          <w:i/>
          <w:sz w:val="28"/>
          <w:szCs w:val="28"/>
        </w:rPr>
        <w:t>вают и другие,</w:t>
      </w:r>
    </w:p>
    <w:p w:rsidR="00F97C5D" w:rsidRPr="0059696F" w:rsidRDefault="00F97C5D" w:rsidP="00F97C5D">
      <w:pPr>
        <w:pStyle w:val="a7"/>
        <w:spacing w:after="0" w:line="360" w:lineRule="auto"/>
        <w:jc w:val="both"/>
        <w:rPr>
          <w:i/>
          <w:sz w:val="28"/>
          <w:szCs w:val="28"/>
        </w:rPr>
      </w:pPr>
      <w:r w:rsidRPr="0059696F">
        <w:rPr>
          <w:i/>
          <w:sz w:val="28"/>
          <w:szCs w:val="28"/>
        </w:rPr>
        <w:t>в) большинство из них, если не все, выполняют единую биологическую функ</w:t>
      </w:r>
      <w:r>
        <w:rPr>
          <w:i/>
          <w:sz w:val="28"/>
          <w:szCs w:val="28"/>
        </w:rPr>
        <w:t>цию защиты, г) при само</w:t>
      </w:r>
      <w:r w:rsidRPr="0059696F">
        <w:rPr>
          <w:i/>
          <w:sz w:val="28"/>
          <w:szCs w:val="28"/>
        </w:rPr>
        <w:t>отч</w:t>
      </w:r>
      <w:r>
        <w:rPr>
          <w:i/>
          <w:sz w:val="28"/>
          <w:szCs w:val="28"/>
        </w:rPr>
        <w:t>е</w:t>
      </w:r>
      <w:r w:rsidRPr="0059696F">
        <w:rPr>
          <w:i/>
          <w:sz w:val="28"/>
          <w:szCs w:val="28"/>
        </w:rPr>
        <w:t>те испытуемые</w:t>
      </w:r>
      <w:r>
        <w:rPr>
          <w:i/>
          <w:sz w:val="28"/>
          <w:szCs w:val="28"/>
        </w:rPr>
        <w:t xml:space="preserve"> указывают на них, как на прояв</w:t>
      </w:r>
      <w:r w:rsidRPr="0059696F">
        <w:rPr>
          <w:i/>
          <w:sz w:val="28"/>
          <w:szCs w:val="28"/>
        </w:rPr>
        <w:t>ление страха.</w:t>
      </w:r>
    </w:p>
    <w:p w:rsidR="00F97C5D" w:rsidRPr="0059696F" w:rsidRDefault="00F97C5D" w:rsidP="00F97C5D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59696F">
        <w:rPr>
          <w:sz w:val="28"/>
          <w:szCs w:val="28"/>
        </w:rPr>
        <w:t>Черясворт также предложил перечень индикаторов страха. Он добавил, что страх может сопровождаться или за ним может следовать осторожное исследова</w:t>
      </w:r>
      <w:r>
        <w:rPr>
          <w:sz w:val="28"/>
          <w:szCs w:val="28"/>
        </w:rPr>
        <w:t>ние или даже улыбка, смех.</w:t>
      </w:r>
    </w:p>
    <w:p w:rsidR="00F97C5D" w:rsidRDefault="00F97C5D" w:rsidP="00F97C5D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59696F">
        <w:rPr>
          <w:sz w:val="28"/>
          <w:szCs w:val="28"/>
        </w:rPr>
        <w:t>Работа Кагана, посвящ</w:t>
      </w:r>
      <w:r>
        <w:rPr>
          <w:sz w:val="28"/>
          <w:szCs w:val="28"/>
        </w:rPr>
        <w:t>е</w:t>
      </w:r>
      <w:r w:rsidRPr="0059696F">
        <w:rPr>
          <w:sz w:val="28"/>
          <w:szCs w:val="28"/>
        </w:rPr>
        <w:t>нная развитию негативного аффекта у детей, да</w:t>
      </w:r>
      <w:r>
        <w:rPr>
          <w:sz w:val="28"/>
          <w:szCs w:val="28"/>
        </w:rPr>
        <w:t>е</w:t>
      </w:r>
      <w:r w:rsidRPr="0059696F">
        <w:rPr>
          <w:sz w:val="28"/>
          <w:szCs w:val="28"/>
        </w:rPr>
        <w:t>т более дифференцированный анализ аффектов. Он утверждает, что существует 4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«состояния страдания», которые называются страхом. По Кагану причинами</w:t>
      </w:r>
      <w:r>
        <w:rPr>
          <w:sz w:val="28"/>
          <w:szCs w:val="28"/>
        </w:rPr>
        <w:t xml:space="preserve"> «состояния страдания» являются:</w:t>
      </w:r>
    </w:p>
    <w:p w:rsidR="00F97C5D" w:rsidRDefault="00F97C5D" w:rsidP="00F97C5D">
      <w:pPr>
        <w:pStyle w:val="a7"/>
        <w:spacing w:after="0" w:line="360" w:lineRule="auto"/>
        <w:jc w:val="both"/>
        <w:rPr>
          <w:i/>
          <w:sz w:val="28"/>
          <w:szCs w:val="28"/>
        </w:rPr>
      </w:pPr>
      <w:r w:rsidRPr="0059696F">
        <w:rPr>
          <w:i/>
          <w:sz w:val="28"/>
          <w:szCs w:val="28"/>
        </w:rPr>
        <w:t>а) неассимилированное расхождение,</w:t>
      </w:r>
    </w:p>
    <w:p w:rsidR="00F97C5D" w:rsidRDefault="00F97C5D" w:rsidP="00F97C5D">
      <w:pPr>
        <w:pStyle w:val="a7"/>
        <w:spacing w:after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предвиде</w:t>
      </w:r>
      <w:r w:rsidRPr="0059696F">
        <w:rPr>
          <w:i/>
          <w:sz w:val="28"/>
          <w:szCs w:val="28"/>
        </w:rPr>
        <w:t>ние нежелаемого собы</w:t>
      </w:r>
      <w:r>
        <w:rPr>
          <w:i/>
          <w:sz w:val="28"/>
          <w:szCs w:val="28"/>
        </w:rPr>
        <w:t>тия,</w:t>
      </w:r>
    </w:p>
    <w:p w:rsidR="00F97C5D" w:rsidRDefault="00F97C5D" w:rsidP="00F97C5D">
      <w:pPr>
        <w:pStyle w:val="a7"/>
        <w:spacing w:after="0" w:line="360" w:lineRule="auto"/>
        <w:jc w:val="both"/>
        <w:rPr>
          <w:i/>
          <w:sz w:val="28"/>
          <w:szCs w:val="28"/>
        </w:rPr>
      </w:pPr>
      <w:r w:rsidRPr="0059696F">
        <w:rPr>
          <w:i/>
          <w:sz w:val="28"/>
          <w:szCs w:val="28"/>
        </w:rPr>
        <w:t>в) непредсказуемость,</w:t>
      </w:r>
    </w:p>
    <w:p w:rsidR="00F97C5D" w:rsidRDefault="00F97C5D" w:rsidP="00F97C5D">
      <w:pPr>
        <w:pStyle w:val="a7"/>
        <w:spacing w:after="0" w:line="360" w:lineRule="auto"/>
        <w:jc w:val="both"/>
        <w:rPr>
          <w:i/>
          <w:sz w:val="28"/>
          <w:szCs w:val="28"/>
        </w:rPr>
      </w:pPr>
      <w:r w:rsidRPr="0059696F">
        <w:rPr>
          <w:i/>
          <w:sz w:val="28"/>
          <w:szCs w:val="28"/>
        </w:rPr>
        <w:t>г) признание несоответствия между взглядами и по</w:t>
      </w:r>
      <w:r>
        <w:rPr>
          <w:i/>
          <w:sz w:val="28"/>
          <w:szCs w:val="28"/>
        </w:rPr>
        <w:t>ведения,</w:t>
      </w:r>
    </w:p>
    <w:p w:rsidR="00F97C5D" w:rsidRPr="0059696F" w:rsidRDefault="00F97C5D" w:rsidP="00F97C5D">
      <w:pPr>
        <w:pStyle w:val="a7"/>
        <w:spacing w:after="0" w:line="360" w:lineRule="auto"/>
        <w:jc w:val="both"/>
        <w:rPr>
          <w:i/>
          <w:sz w:val="28"/>
          <w:szCs w:val="28"/>
        </w:rPr>
      </w:pPr>
      <w:r w:rsidRPr="0059696F">
        <w:rPr>
          <w:i/>
          <w:sz w:val="28"/>
          <w:szCs w:val="28"/>
        </w:rPr>
        <w:t>д) признание диссонанса между взглядами.</w:t>
      </w:r>
    </w:p>
    <w:p w:rsidR="00F97C5D" w:rsidRPr="0059696F" w:rsidRDefault="00F97C5D" w:rsidP="00F97C5D">
      <w:pPr>
        <w:pStyle w:val="a7"/>
        <w:spacing w:after="0" w:line="360" w:lineRule="auto"/>
        <w:ind w:firstLine="709"/>
        <w:jc w:val="both"/>
        <w:rPr>
          <w:i/>
          <w:sz w:val="28"/>
          <w:szCs w:val="28"/>
        </w:rPr>
      </w:pPr>
      <w:r w:rsidRPr="0059696F">
        <w:rPr>
          <w:i/>
          <w:sz w:val="28"/>
          <w:szCs w:val="28"/>
        </w:rPr>
        <w:t>Влечения и гомео</w:t>
      </w:r>
      <w:r>
        <w:rPr>
          <w:i/>
          <w:sz w:val="28"/>
          <w:szCs w:val="28"/>
        </w:rPr>
        <w:t>статические процессы как причины страха.</w:t>
      </w:r>
    </w:p>
    <w:p w:rsidR="00F97C5D" w:rsidRPr="0059696F" w:rsidRDefault="00F97C5D" w:rsidP="00F97C5D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59696F">
        <w:rPr>
          <w:sz w:val="28"/>
          <w:szCs w:val="28"/>
        </w:rPr>
        <w:t>Влечение и сохранение гомеостазиса составляют менее важный класс п</w:t>
      </w:r>
      <w:r>
        <w:rPr>
          <w:sz w:val="28"/>
          <w:szCs w:val="28"/>
        </w:rPr>
        <w:t>ричин страха. Влечение становит</w:t>
      </w:r>
      <w:r w:rsidRPr="0059696F">
        <w:rPr>
          <w:sz w:val="28"/>
          <w:szCs w:val="28"/>
        </w:rPr>
        <w:t>ся важным, когда оно возрастает до такой степени, что начинает свидетельствовать об определ</w:t>
      </w:r>
      <w:r>
        <w:rPr>
          <w:sz w:val="28"/>
          <w:szCs w:val="28"/>
        </w:rPr>
        <w:t>енном дефици</w:t>
      </w:r>
      <w:r w:rsidRPr="0059696F">
        <w:rPr>
          <w:sz w:val="28"/>
          <w:szCs w:val="28"/>
        </w:rPr>
        <w:t>те и вызывает эмоцию. В некоторых из таких случаев вызванной эмоцией явля</w:t>
      </w:r>
      <w:r>
        <w:rPr>
          <w:sz w:val="28"/>
          <w:szCs w:val="28"/>
        </w:rPr>
        <w:t>ется страх.</w:t>
      </w:r>
    </w:p>
    <w:p w:rsidR="00F97C5D" w:rsidRPr="0059696F" w:rsidRDefault="00F97C5D" w:rsidP="00F97C5D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59696F">
        <w:rPr>
          <w:sz w:val="28"/>
          <w:szCs w:val="28"/>
        </w:rPr>
        <w:t>Как указывалось выше, боль, вне зависимости от е</w:t>
      </w:r>
      <w:r>
        <w:rPr>
          <w:sz w:val="28"/>
          <w:szCs w:val="28"/>
        </w:rPr>
        <w:t>е</w:t>
      </w:r>
      <w:r w:rsidRPr="0059696F">
        <w:rPr>
          <w:sz w:val="28"/>
          <w:szCs w:val="28"/>
        </w:rPr>
        <w:t xml:space="preserve"> причин, может вызвать страх. Страх может усиливать боль, но он может так</w:t>
      </w:r>
      <w:r>
        <w:rPr>
          <w:sz w:val="28"/>
          <w:szCs w:val="28"/>
        </w:rPr>
        <w:t>же активизировать реакции, связ</w:t>
      </w:r>
      <w:r w:rsidRPr="0059696F">
        <w:rPr>
          <w:sz w:val="28"/>
          <w:szCs w:val="28"/>
        </w:rPr>
        <w:t>анные с избавлением от дальнейшей боли.</w:t>
      </w:r>
    </w:p>
    <w:p w:rsidR="00F97C5D" w:rsidRDefault="00F97C5D" w:rsidP="00F97C5D">
      <w:pPr>
        <w:pStyle w:val="a7"/>
        <w:spacing w:after="0" w:line="360" w:lineRule="auto"/>
        <w:ind w:firstLine="709"/>
        <w:jc w:val="both"/>
        <w:rPr>
          <w:i/>
          <w:sz w:val="28"/>
          <w:szCs w:val="28"/>
        </w:rPr>
      </w:pPr>
    </w:p>
    <w:p w:rsidR="00F97C5D" w:rsidRPr="0059696F" w:rsidRDefault="00F97C5D" w:rsidP="00F97C5D">
      <w:pPr>
        <w:pStyle w:val="a7"/>
        <w:spacing w:after="0" w:line="360" w:lineRule="auto"/>
        <w:ind w:firstLine="709"/>
        <w:jc w:val="both"/>
        <w:rPr>
          <w:i/>
          <w:sz w:val="28"/>
          <w:szCs w:val="28"/>
        </w:rPr>
      </w:pPr>
      <w:r w:rsidRPr="0059696F">
        <w:rPr>
          <w:i/>
          <w:sz w:val="28"/>
          <w:szCs w:val="28"/>
        </w:rPr>
        <w:t>Другие эмоции как причины страха.</w:t>
      </w:r>
    </w:p>
    <w:p w:rsidR="00F97C5D" w:rsidRPr="0059696F" w:rsidRDefault="00F97C5D" w:rsidP="00F97C5D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59696F">
        <w:rPr>
          <w:sz w:val="28"/>
          <w:szCs w:val="28"/>
        </w:rPr>
        <w:t>В принципе любая эмоция может вызвать страх. Сходство нейрофизиологических механизмов с эмоцией страха приводит к тому, что они часто яв</w:t>
      </w:r>
      <w:r>
        <w:rPr>
          <w:sz w:val="28"/>
          <w:szCs w:val="28"/>
        </w:rPr>
        <w:t>ляют</w:t>
      </w:r>
      <w:r w:rsidRPr="0059696F">
        <w:rPr>
          <w:sz w:val="28"/>
          <w:szCs w:val="28"/>
        </w:rPr>
        <w:t xml:space="preserve">ся активаторами. Как утверждает Томкинс, «внезапное освобождение от длительного и сильного страха, если оно полное, приводит </w:t>
      </w:r>
      <w:r>
        <w:rPr>
          <w:sz w:val="28"/>
          <w:szCs w:val="28"/>
        </w:rPr>
        <w:t>к радости, если неполное к воз</w:t>
      </w:r>
      <w:r w:rsidRPr="0059696F">
        <w:rPr>
          <w:sz w:val="28"/>
          <w:szCs w:val="28"/>
        </w:rPr>
        <w:t>буждению». Подтверждение связи между страхом и возбуждением можно найти у Балл в е</w:t>
      </w:r>
      <w:r>
        <w:rPr>
          <w:sz w:val="28"/>
          <w:szCs w:val="28"/>
        </w:rPr>
        <w:t>е работе, посвя</w:t>
      </w:r>
      <w:r w:rsidRPr="0059696F">
        <w:rPr>
          <w:sz w:val="28"/>
          <w:szCs w:val="28"/>
        </w:rPr>
        <w:t>щ</w:t>
      </w:r>
      <w:r>
        <w:rPr>
          <w:sz w:val="28"/>
          <w:szCs w:val="28"/>
        </w:rPr>
        <w:t>е</w:t>
      </w:r>
      <w:r w:rsidRPr="0059696F">
        <w:rPr>
          <w:sz w:val="28"/>
          <w:szCs w:val="28"/>
        </w:rPr>
        <w:t>нной гипнотически внуш</w:t>
      </w:r>
      <w:r>
        <w:rPr>
          <w:sz w:val="28"/>
          <w:szCs w:val="28"/>
        </w:rPr>
        <w:t>е</w:t>
      </w:r>
      <w:r w:rsidRPr="0059696F">
        <w:rPr>
          <w:sz w:val="28"/>
          <w:szCs w:val="28"/>
        </w:rPr>
        <w:t>нному страху.</w:t>
      </w:r>
      <w:r>
        <w:rPr>
          <w:sz w:val="28"/>
          <w:szCs w:val="28"/>
        </w:rPr>
        <w:t xml:space="preserve"> Она показа</w:t>
      </w:r>
      <w:r w:rsidRPr="0059696F">
        <w:rPr>
          <w:sz w:val="28"/>
          <w:szCs w:val="28"/>
        </w:rPr>
        <w:t>ла, что испытуемые, переживающие страх, оказались в конфликте между желанием исследовать и желанием спастись. Она рассматривает это как доказательство двойственной природы стра</w:t>
      </w:r>
      <w:r>
        <w:rPr>
          <w:sz w:val="28"/>
          <w:szCs w:val="28"/>
        </w:rPr>
        <w:t>ха. Теория дифференциаль</w:t>
      </w:r>
      <w:r w:rsidRPr="0059696F">
        <w:rPr>
          <w:sz w:val="28"/>
          <w:szCs w:val="28"/>
        </w:rPr>
        <w:t xml:space="preserve">ных эмоций интерпретирует конфликтное поведение как результат поведения между страхом и интересом. </w:t>
      </w:r>
    </w:p>
    <w:p w:rsidR="00F97C5D" w:rsidRPr="0059696F" w:rsidRDefault="00F97C5D" w:rsidP="00F97C5D">
      <w:pPr>
        <w:pStyle w:val="a7"/>
        <w:spacing w:after="0" w:line="360" w:lineRule="auto"/>
        <w:ind w:firstLine="709"/>
        <w:jc w:val="both"/>
        <w:rPr>
          <w:i/>
          <w:sz w:val="28"/>
          <w:szCs w:val="28"/>
        </w:rPr>
      </w:pPr>
      <w:r w:rsidRPr="0059696F">
        <w:rPr>
          <w:i/>
          <w:sz w:val="28"/>
          <w:szCs w:val="28"/>
        </w:rPr>
        <w:t>Когнитивные процессы.</w:t>
      </w:r>
    </w:p>
    <w:p w:rsidR="00F97C5D" w:rsidRPr="0059696F" w:rsidRDefault="00F97C5D" w:rsidP="00F97C5D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59696F">
        <w:rPr>
          <w:sz w:val="28"/>
          <w:szCs w:val="28"/>
        </w:rPr>
        <w:t xml:space="preserve">Представляют собой наиболее общий вид причин </w:t>
      </w:r>
      <w:r>
        <w:rPr>
          <w:sz w:val="28"/>
          <w:szCs w:val="28"/>
        </w:rPr>
        <w:t>страха. Например, страх какого-</w:t>
      </w:r>
      <w:r w:rsidRPr="0059696F">
        <w:rPr>
          <w:sz w:val="28"/>
          <w:szCs w:val="28"/>
        </w:rPr>
        <w:t>либо определ</w:t>
      </w:r>
      <w:r>
        <w:rPr>
          <w:sz w:val="28"/>
          <w:szCs w:val="28"/>
        </w:rPr>
        <w:t>е</w:t>
      </w:r>
      <w:r w:rsidRPr="0059696F">
        <w:rPr>
          <w:sz w:val="28"/>
          <w:szCs w:val="28"/>
        </w:rPr>
        <w:t>нного объекта может быт</w:t>
      </w:r>
      <w:r>
        <w:rPr>
          <w:sz w:val="28"/>
          <w:szCs w:val="28"/>
        </w:rPr>
        <w:t>ь вызван мысленным воспроизведе</w:t>
      </w:r>
      <w:r w:rsidRPr="0059696F">
        <w:rPr>
          <w:sz w:val="28"/>
          <w:szCs w:val="28"/>
        </w:rPr>
        <w:t>нием в памяти или антиципацией. Воспоминание или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предвидение страха с</w:t>
      </w:r>
      <w:r>
        <w:rPr>
          <w:sz w:val="28"/>
          <w:szCs w:val="28"/>
        </w:rPr>
        <w:t>амо по себе является достаточ</w:t>
      </w:r>
      <w:r w:rsidRPr="0059696F">
        <w:rPr>
          <w:sz w:val="28"/>
          <w:szCs w:val="28"/>
        </w:rPr>
        <w:t>ным</w:t>
      </w:r>
      <w:r>
        <w:rPr>
          <w:sz w:val="28"/>
          <w:szCs w:val="28"/>
        </w:rPr>
        <w:t xml:space="preserve"> для того, чтобы вызвать страх.</w:t>
      </w:r>
    </w:p>
    <w:p w:rsidR="00F97C5D" w:rsidRDefault="00F97C5D" w:rsidP="00F97C5D">
      <w:pPr>
        <w:spacing w:line="360" w:lineRule="auto"/>
        <w:jc w:val="both"/>
        <w:rPr>
          <w:b/>
          <w:sz w:val="28"/>
          <w:szCs w:val="28"/>
        </w:rPr>
      </w:pPr>
    </w:p>
    <w:p w:rsidR="00F97C5D" w:rsidRDefault="00F97C5D" w:rsidP="00F97C5D">
      <w:pPr>
        <w:spacing w:line="360" w:lineRule="auto"/>
        <w:jc w:val="both"/>
        <w:rPr>
          <w:b/>
          <w:sz w:val="28"/>
          <w:szCs w:val="28"/>
        </w:rPr>
      </w:pPr>
    </w:p>
    <w:p w:rsidR="00F97C5D" w:rsidRDefault="00F97C5D" w:rsidP="00F97C5D">
      <w:pPr>
        <w:spacing w:line="360" w:lineRule="auto"/>
        <w:jc w:val="both"/>
        <w:rPr>
          <w:b/>
          <w:sz w:val="28"/>
          <w:szCs w:val="28"/>
        </w:rPr>
      </w:pPr>
    </w:p>
    <w:p w:rsidR="00F97C5D" w:rsidRDefault="00F97C5D" w:rsidP="00F97C5D">
      <w:pPr>
        <w:spacing w:line="360" w:lineRule="auto"/>
        <w:jc w:val="both"/>
        <w:rPr>
          <w:b/>
          <w:sz w:val="28"/>
          <w:szCs w:val="28"/>
        </w:rPr>
      </w:pPr>
    </w:p>
    <w:p w:rsidR="00F97C5D" w:rsidRDefault="00F97C5D" w:rsidP="00F97C5D">
      <w:pPr>
        <w:spacing w:line="360" w:lineRule="auto"/>
        <w:jc w:val="both"/>
        <w:rPr>
          <w:b/>
          <w:sz w:val="28"/>
          <w:szCs w:val="28"/>
        </w:rPr>
      </w:pPr>
    </w:p>
    <w:p w:rsidR="00F97C5D" w:rsidRDefault="00F97C5D" w:rsidP="00F97C5D">
      <w:pPr>
        <w:spacing w:line="360" w:lineRule="auto"/>
        <w:jc w:val="both"/>
        <w:rPr>
          <w:b/>
          <w:sz w:val="28"/>
          <w:szCs w:val="28"/>
        </w:rPr>
      </w:pPr>
    </w:p>
    <w:p w:rsidR="00F97C5D" w:rsidRDefault="00F97C5D" w:rsidP="00F97C5D">
      <w:pPr>
        <w:spacing w:line="360" w:lineRule="auto"/>
        <w:jc w:val="both"/>
        <w:rPr>
          <w:b/>
          <w:sz w:val="28"/>
          <w:szCs w:val="28"/>
        </w:rPr>
      </w:pPr>
    </w:p>
    <w:p w:rsidR="00F97C5D" w:rsidRDefault="00F97C5D" w:rsidP="00F97C5D">
      <w:pPr>
        <w:spacing w:line="360" w:lineRule="auto"/>
        <w:jc w:val="both"/>
        <w:rPr>
          <w:b/>
          <w:sz w:val="28"/>
          <w:szCs w:val="28"/>
        </w:rPr>
      </w:pPr>
    </w:p>
    <w:p w:rsidR="00F97C5D" w:rsidRDefault="00F97C5D" w:rsidP="00F97C5D">
      <w:pPr>
        <w:spacing w:line="360" w:lineRule="auto"/>
        <w:jc w:val="both"/>
        <w:rPr>
          <w:b/>
          <w:sz w:val="28"/>
          <w:szCs w:val="28"/>
        </w:rPr>
      </w:pPr>
    </w:p>
    <w:p w:rsidR="00F97C5D" w:rsidRDefault="00F97C5D" w:rsidP="00F97C5D">
      <w:pPr>
        <w:spacing w:line="360" w:lineRule="auto"/>
        <w:jc w:val="both"/>
        <w:rPr>
          <w:b/>
          <w:sz w:val="28"/>
          <w:szCs w:val="28"/>
        </w:rPr>
      </w:pPr>
    </w:p>
    <w:p w:rsidR="00F97C5D" w:rsidRDefault="00F97C5D" w:rsidP="00F97C5D">
      <w:pPr>
        <w:spacing w:line="360" w:lineRule="auto"/>
        <w:jc w:val="center"/>
        <w:rPr>
          <w:b/>
          <w:sz w:val="28"/>
          <w:szCs w:val="28"/>
        </w:rPr>
      </w:pPr>
    </w:p>
    <w:p w:rsidR="00F97C5D" w:rsidRDefault="00F97C5D" w:rsidP="00F97C5D">
      <w:pPr>
        <w:spacing w:line="360" w:lineRule="auto"/>
        <w:jc w:val="center"/>
        <w:rPr>
          <w:b/>
          <w:sz w:val="32"/>
          <w:szCs w:val="32"/>
        </w:rPr>
      </w:pPr>
      <w:r w:rsidRPr="007B3539">
        <w:rPr>
          <w:b/>
          <w:sz w:val="32"/>
          <w:szCs w:val="32"/>
        </w:rPr>
        <w:t>МЕТОД</w:t>
      </w:r>
      <w:r>
        <w:rPr>
          <w:b/>
          <w:sz w:val="32"/>
          <w:szCs w:val="32"/>
        </w:rPr>
        <w:t>ИКА ВЫЯВЛЕНИЯ СТРАХОВ У ДЕТЕЙ С</w:t>
      </w:r>
    </w:p>
    <w:p w:rsidR="00F97C5D" w:rsidRPr="007B3539" w:rsidRDefault="00F97C5D" w:rsidP="00F97C5D">
      <w:pPr>
        <w:spacing w:line="360" w:lineRule="auto"/>
        <w:jc w:val="center"/>
        <w:rPr>
          <w:b/>
          <w:sz w:val="32"/>
          <w:szCs w:val="32"/>
        </w:rPr>
      </w:pPr>
      <w:r w:rsidRPr="007B3539">
        <w:rPr>
          <w:b/>
          <w:sz w:val="32"/>
          <w:szCs w:val="32"/>
        </w:rPr>
        <w:t>ПОМОЩЬЮ РИСОВАНИЯ СТРАХОВ</w:t>
      </w:r>
    </w:p>
    <w:p w:rsidR="00F97C5D" w:rsidRDefault="00F97C5D" w:rsidP="00F97C5D">
      <w:pPr>
        <w:spacing w:line="360" w:lineRule="auto"/>
        <w:ind w:firstLine="709"/>
        <w:jc w:val="both"/>
        <w:rPr>
          <w:sz w:val="28"/>
          <w:szCs w:val="28"/>
        </w:rPr>
      </w:pPr>
    </w:p>
    <w:p w:rsidR="00F97C5D" w:rsidRDefault="00F97C5D" w:rsidP="00F97C5D">
      <w:pPr>
        <w:spacing w:line="360" w:lineRule="auto"/>
        <w:ind w:firstLine="709"/>
        <w:jc w:val="both"/>
        <w:rPr>
          <w:sz w:val="28"/>
          <w:szCs w:val="28"/>
        </w:rPr>
      </w:pPr>
    </w:p>
    <w:p w:rsidR="00F97C5D" w:rsidRPr="0059696F" w:rsidRDefault="00F97C5D" w:rsidP="00F97C5D">
      <w:pPr>
        <w:spacing w:line="360" w:lineRule="auto"/>
        <w:ind w:firstLine="709"/>
        <w:jc w:val="both"/>
        <w:rPr>
          <w:sz w:val="28"/>
          <w:szCs w:val="28"/>
        </w:rPr>
      </w:pPr>
      <w:r w:rsidRPr="0059696F">
        <w:rPr>
          <w:sz w:val="28"/>
          <w:szCs w:val="28"/>
        </w:rPr>
        <w:t>Методика выявления страхов у детей с помощью рисунков проводится</w:t>
      </w:r>
      <w:r>
        <w:rPr>
          <w:sz w:val="28"/>
          <w:szCs w:val="28"/>
        </w:rPr>
        <w:t xml:space="preserve"> с целью понять интересы, увле</w:t>
      </w:r>
      <w:r w:rsidRPr="0059696F">
        <w:rPr>
          <w:sz w:val="28"/>
          <w:szCs w:val="28"/>
        </w:rPr>
        <w:t>чения детей, особенности их темперамен</w:t>
      </w:r>
      <w:r>
        <w:rPr>
          <w:sz w:val="28"/>
          <w:szCs w:val="28"/>
        </w:rPr>
        <w:t>та, пережива</w:t>
      </w:r>
      <w:r w:rsidRPr="0059696F">
        <w:rPr>
          <w:sz w:val="28"/>
          <w:szCs w:val="28"/>
        </w:rPr>
        <w:t>ний и внутреннего мира реб</w:t>
      </w:r>
      <w:r>
        <w:rPr>
          <w:sz w:val="28"/>
          <w:szCs w:val="28"/>
        </w:rPr>
        <w:t>е</w:t>
      </w:r>
      <w:r w:rsidRPr="0059696F">
        <w:rPr>
          <w:sz w:val="28"/>
          <w:szCs w:val="28"/>
        </w:rPr>
        <w:t>нка.</w:t>
      </w:r>
    </w:p>
    <w:p w:rsidR="00F97C5D" w:rsidRPr="0059696F" w:rsidRDefault="00F97C5D" w:rsidP="00F97C5D">
      <w:pPr>
        <w:spacing w:line="360" w:lineRule="auto"/>
        <w:ind w:firstLine="709"/>
        <w:jc w:val="both"/>
        <w:rPr>
          <w:sz w:val="28"/>
          <w:szCs w:val="28"/>
        </w:rPr>
      </w:pPr>
      <w:r w:rsidRPr="0059696F">
        <w:rPr>
          <w:sz w:val="28"/>
          <w:szCs w:val="28"/>
        </w:rPr>
        <w:t>Детя</w:t>
      </w:r>
      <w:r>
        <w:rPr>
          <w:sz w:val="28"/>
          <w:szCs w:val="28"/>
        </w:rPr>
        <w:t>м предлагалось рисовать на темы</w:t>
      </w:r>
      <w:r w:rsidRPr="0059696F">
        <w:rPr>
          <w:sz w:val="28"/>
          <w:szCs w:val="28"/>
        </w:rPr>
        <w:t>: «В школе», «На улице, во дворе»,</w:t>
      </w:r>
      <w:r>
        <w:rPr>
          <w:sz w:val="28"/>
          <w:szCs w:val="28"/>
        </w:rPr>
        <w:t xml:space="preserve"> «Семья», «Что мне снится страш</w:t>
      </w:r>
      <w:r w:rsidRPr="0059696F">
        <w:rPr>
          <w:sz w:val="28"/>
          <w:szCs w:val="28"/>
        </w:rPr>
        <w:t>ное или чего я боюсь дн</w:t>
      </w:r>
      <w:r>
        <w:rPr>
          <w:sz w:val="28"/>
          <w:szCs w:val="28"/>
        </w:rPr>
        <w:t>е</w:t>
      </w:r>
      <w:r w:rsidRPr="0059696F">
        <w:rPr>
          <w:sz w:val="28"/>
          <w:szCs w:val="28"/>
        </w:rPr>
        <w:t>м», «Что было со мной самое плохое или самое хорошее», «Кем я хочу стать».</w:t>
      </w:r>
    </w:p>
    <w:p w:rsidR="00F97C5D" w:rsidRPr="0059696F" w:rsidRDefault="00F97C5D" w:rsidP="00F97C5D">
      <w:pPr>
        <w:spacing w:line="360" w:lineRule="auto"/>
        <w:ind w:firstLine="709"/>
        <w:jc w:val="both"/>
        <w:rPr>
          <w:sz w:val="28"/>
          <w:szCs w:val="28"/>
        </w:rPr>
      </w:pPr>
      <w:r w:rsidRPr="0059696F">
        <w:rPr>
          <w:sz w:val="28"/>
          <w:szCs w:val="28"/>
        </w:rPr>
        <w:t>Сначала детям было предложено рисовать цветными карандашами. С цель</w:t>
      </w:r>
      <w:r>
        <w:rPr>
          <w:sz w:val="28"/>
          <w:szCs w:val="28"/>
        </w:rPr>
        <w:t>ю активизации интереса к рисова</w:t>
      </w:r>
      <w:r w:rsidRPr="0059696F">
        <w:rPr>
          <w:sz w:val="28"/>
          <w:szCs w:val="28"/>
        </w:rPr>
        <w:t>нию дома, за месяц до этого, детей по</w:t>
      </w:r>
      <w:r>
        <w:rPr>
          <w:sz w:val="28"/>
          <w:szCs w:val="28"/>
        </w:rPr>
        <w:t>просила принес</w:t>
      </w:r>
      <w:r w:rsidRPr="0059696F">
        <w:rPr>
          <w:sz w:val="28"/>
          <w:szCs w:val="28"/>
        </w:rPr>
        <w:t>ти свои рисунки, чтобы некоторые из них показать в классе. На первых дв</w:t>
      </w:r>
      <w:r>
        <w:rPr>
          <w:sz w:val="28"/>
          <w:szCs w:val="28"/>
        </w:rPr>
        <w:t>ух подготовительных занятиях бы</w:t>
      </w:r>
      <w:r w:rsidRPr="0059696F">
        <w:rPr>
          <w:sz w:val="28"/>
          <w:szCs w:val="28"/>
        </w:rPr>
        <w:t>ло предложено детям те</w:t>
      </w:r>
      <w:r>
        <w:rPr>
          <w:sz w:val="28"/>
          <w:szCs w:val="28"/>
        </w:rPr>
        <w:t>мы выбрать самим. Дети рисо</w:t>
      </w:r>
      <w:r w:rsidRPr="0059696F">
        <w:rPr>
          <w:sz w:val="28"/>
          <w:szCs w:val="28"/>
        </w:rPr>
        <w:t>вали: медведя, машины, деревья, лес, людей и т.д.</w:t>
      </w:r>
    </w:p>
    <w:p w:rsidR="00F97C5D" w:rsidRPr="0059696F" w:rsidRDefault="00F97C5D" w:rsidP="00F97C5D">
      <w:pPr>
        <w:spacing w:line="360" w:lineRule="auto"/>
        <w:ind w:firstLine="709"/>
        <w:jc w:val="both"/>
        <w:rPr>
          <w:sz w:val="28"/>
          <w:szCs w:val="28"/>
        </w:rPr>
      </w:pPr>
      <w:r w:rsidRPr="0059696F">
        <w:rPr>
          <w:sz w:val="28"/>
          <w:szCs w:val="28"/>
        </w:rPr>
        <w:t xml:space="preserve">После подготовительных занятий можно приступать к </w:t>
      </w:r>
      <w:r w:rsidRPr="0059696F">
        <w:rPr>
          <w:i/>
          <w:sz w:val="28"/>
          <w:szCs w:val="28"/>
        </w:rPr>
        <w:t>тематическому рисованию.</w:t>
      </w:r>
      <w:r>
        <w:rPr>
          <w:sz w:val="28"/>
          <w:szCs w:val="28"/>
        </w:rPr>
        <w:t xml:space="preserve"> Такие занятия проводи</w:t>
      </w:r>
      <w:r w:rsidRPr="0059696F">
        <w:rPr>
          <w:sz w:val="28"/>
          <w:szCs w:val="28"/>
        </w:rPr>
        <w:t>лись два раза в неделю и затрагивали од</w:t>
      </w:r>
      <w:r>
        <w:rPr>
          <w:sz w:val="28"/>
          <w:szCs w:val="28"/>
        </w:rPr>
        <w:t>ну или две темы.</w:t>
      </w:r>
    </w:p>
    <w:p w:rsidR="00F97C5D" w:rsidRDefault="00F97C5D" w:rsidP="00F97C5D">
      <w:pPr>
        <w:spacing w:line="360" w:lineRule="auto"/>
        <w:jc w:val="both"/>
        <w:rPr>
          <w:b/>
          <w:i/>
          <w:sz w:val="28"/>
        </w:rPr>
      </w:pPr>
      <w:r w:rsidRPr="0037749D">
        <w:rPr>
          <w:b/>
          <w:i/>
          <w:sz w:val="28"/>
        </w:rPr>
        <w:t>Анализ рисунков</w:t>
      </w:r>
      <w:r>
        <w:rPr>
          <w:b/>
          <w:i/>
          <w:sz w:val="28"/>
        </w:rPr>
        <w:t>.</w:t>
      </w:r>
    </w:p>
    <w:p w:rsidR="00F97C5D" w:rsidRPr="0037749D" w:rsidRDefault="00F97C5D" w:rsidP="00F97C5D">
      <w:pPr>
        <w:spacing w:line="360" w:lineRule="auto"/>
        <w:jc w:val="both"/>
        <w:rPr>
          <w:b/>
          <w:i/>
          <w:sz w:val="28"/>
          <w:szCs w:val="28"/>
        </w:rPr>
      </w:pPr>
      <w:r w:rsidRPr="0037749D">
        <w:rPr>
          <w:b/>
          <w:sz w:val="28"/>
          <w:szCs w:val="28"/>
        </w:rPr>
        <w:t>Рисунки на тему «В школе»</w:t>
      </w:r>
      <w:r>
        <w:rPr>
          <w:b/>
          <w:sz w:val="28"/>
          <w:szCs w:val="28"/>
        </w:rPr>
        <w:t>.</w:t>
      </w:r>
    </w:p>
    <w:p w:rsidR="00F97C5D" w:rsidRPr="0059696F" w:rsidRDefault="00F97C5D" w:rsidP="00F97C5D">
      <w:pPr>
        <w:spacing w:line="360" w:lineRule="auto"/>
        <w:ind w:firstLine="709"/>
        <w:jc w:val="both"/>
        <w:rPr>
          <w:sz w:val="28"/>
          <w:szCs w:val="28"/>
        </w:rPr>
      </w:pPr>
      <w:r w:rsidRPr="0059696F">
        <w:rPr>
          <w:sz w:val="28"/>
          <w:szCs w:val="28"/>
        </w:rPr>
        <w:t>Рисунки получились самые разнообразные. Некоторые дети рисовал</w:t>
      </w:r>
      <w:r>
        <w:rPr>
          <w:sz w:val="28"/>
          <w:szCs w:val="28"/>
        </w:rPr>
        <w:t>и только школу, столы и учителя</w:t>
      </w:r>
      <w:r w:rsidRPr="0059696F">
        <w:rPr>
          <w:sz w:val="28"/>
          <w:szCs w:val="28"/>
        </w:rPr>
        <w:t>; другие рисовали только своих одноклассников, учителей, чем занимаются на переменах, в группе продл</w:t>
      </w:r>
      <w:r>
        <w:rPr>
          <w:sz w:val="28"/>
          <w:szCs w:val="28"/>
        </w:rPr>
        <w:t>е</w:t>
      </w:r>
      <w:r w:rsidRPr="0059696F">
        <w:rPr>
          <w:sz w:val="28"/>
          <w:szCs w:val="28"/>
        </w:rPr>
        <w:t>нного дня; третьи же рисовали только себя в центре внимания.</w:t>
      </w:r>
    </w:p>
    <w:p w:rsidR="00F97C5D" w:rsidRDefault="00F97C5D" w:rsidP="00F97C5D">
      <w:pPr>
        <w:spacing w:line="360" w:lineRule="auto"/>
        <w:jc w:val="right"/>
        <w:rPr>
          <w:sz w:val="28"/>
          <w:szCs w:val="28"/>
        </w:rPr>
      </w:pPr>
    </w:p>
    <w:p w:rsidR="00F97C5D" w:rsidRDefault="00F97C5D" w:rsidP="00F97C5D">
      <w:pPr>
        <w:spacing w:line="360" w:lineRule="auto"/>
        <w:jc w:val="right"/>
        <w:rPr>
          <w:sz w:val="28"/>
          <w:szCs w:val="28"/>
        </w:rPr>
      </w:pPr>
    </w:p>
    <w:p w:rsidR="00F97C5D" w:rsidRDefault="00F97C5D" w:rsidP="00F97C5D">
      <w:pPr>
        <w:spacing w:line="360" w:lineRule="auto"/>
        <w:jc w:val="right"/>
        <w:rPr>
          <w:sz w:val="28"/>
          <w:szCs w:val="28"/>
        </w:rPr>
      </w:pPr>
    </w:p>
    <w:p w:rsidR="00F97C5D" w:rsidRDefault="00F97C5D" w:rsidP="00F97C5D">
      <w:pPr>
        <w:spacing w:line="360" w:lineRule="auto"/>
        <w:jc w:val="right"/>
        <w:rPr>
          <w:sz w:val="28"/>
          <w:szCs w:val="28"/>
        </w:rPr>
      </w:pPr>
    </w:p>
    <w:p w:rsidR="00F97C5D" w:rsidRDefault="00F97C5D" w:rsidP="00F97C5D">
      <w:pPr>
        <w:spacing w:line="360" w:lineRule="auto"/>
        <w:jc w:val="right"/>
        <w:rPr>
          <w:sz w:val="28"/>
          <w:szCs w:val="28"/>
        </w:rPr>
      </w:pPr>
    </w:p>
    <w:p w:rsidR="00F97C5D" w:rsidRPr="0037749D" w:rsidRDefault="00F97C5D" w:rsidP="00F97C5D">
      <w:pPr>
        <w:spacing w:line="360" w:lineRule="auto"/>
        <w:jc w:val="right"/>
        <w:rPr>
          <w:sz w:val="28"/>
          <w:szCs w:val="28"/>
        </w:rPr>
      </w:pPr>
      <w:r w:rsidRPr="0037749D">
        <w:rPr>
          <w:sz w:val="28"/>
          <w:szCs w:val="28"/>
        </w:rPr>
        <w:t>Таблица № 1</w:t>
      </w:r>
      <w:r>
        <w:rPr>
          <w:sz w:val="28"/>
          <w:szCs w:val="28"/>
        </w:rPr>
        <w:t>.1</w:t>
      </w:r>
    </w:p>
    <w:p w:rsidR="00F97C5D" w:rsidRPr="0037749D" w:rsidRDefault="00F97C5D" w:rsidP="00F97C5D">
      <w:pPr>
        <w:spacing w:line="360" w:lineRule="auto"/>
        <w:jc w:val="center"/>
        <w:rPr>
          <w:b/>
          <w:sz w:val="28"/>
          <w:szCs w:val="28"/>
        </w:rPr>
      </w:pPr>
      <w:r w:rsidRPr="0037749D">
        <w:rPr>
          <w:b/>
          <w:sz w:val="28"/>
          <w:szCs w:val="28"/>
        </w:rPr>
        <w:t>Исследование страхов с помощью рисунков</w:t>
      </w:r>
    </w:p>
    <w:tbl>
      <w:tblPr>
        <w:tblW w:w="97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16"/>
        <w:gridCol w:w="3774"/>
        <w:gridCol w:w="3140"/>
      </w:tblGrid>
      <w:tr w:rsidR="00F97C5D" w:rsidRPr="0059696F">
        <w:trPr>
          <w:trHeight w:val="316"/>
        </w:trPr>
        <w:tc>
          <w:tcPr>
            <w:tcW w:w="281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97C5D" w:rsidRPr="0059696F" w:rsidRDefault="00F97C5D" w:rsidP="00F97C5D">
            <w:pPr>
              <w:spacing w:line="360" w:lineRule="auto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9696F">
              <w:rPr>
                <w:b/>
                <w:snapToGrid w:val="0"/>
                <w:color w:val="000000"/>
                <w:sz w:val="28"/>
                <w:szCs w:val="28"/>
              </w:rPr>
              <w:t>В центре внимания-</w:t>
            </w:r>
          </w:p>
        </w:tc>
        <w:tc>
          <w:tcPr>
            <w:tcW w:w="37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97C5D" w:rsidRPr="0059696F" w:rsidRDefault="00F97C5D" w:rsidP="00F97C5D">
            <w:pPr>
              <w:spacing w:line="360" w:lineRule="auto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9696F">
              <w:rPr>
                <w:b/>
                <w:snapToGrid w:val="0"/>
                <w:color w:val="000000"/>
                <w:sz w:val="28"/>
                <w:szCs w:val="28"/>
              </w:rPr>
              <w:t>Мало друзей среди</w:t>
            </w:r>
          </w:p>
        </w:tc>
        <w:tc>
          <w:tcPr>
            <w:tcW w:w="31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97C5D" w:rsidRPr="0059696F" w:rsidRDefault="00F97C5D" w:rsidP="00F97C5D">
            <w:pPr>
              <w:spacing w:line="360" w:lineRule="auto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9696F">
              <w:rPr>
                <w:b/>
                <w:snapToGrid w:val="0"/>
                <w:color w:val="000000"/>
                <w:sz w:val="28"/>
                <w:szCs w:val="28"/>
              </w:rPr>
              <w:t>Нет друзей среди</w:t>
            </w:r>
          </w:p>
        </w:tc>
      </w:tr>
      <w:tr w:rsidR="00F97C5D" w:rsidRPr="0059696F">
        <w:trPr>
          <w:trHeight w:val="328"/>
        </w:trPr>
        <w:tc>
          <w:tcPr>
            <w:tcW w:w="28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C5D" w:rsidRPr="0059696F" w:rsidRDefault="00F97C5D" w:rsidP="00F97C5D">
            <w:pPr>
              <w:spacing w:line="360" w:lineRule="auto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9696F">
              <w:rPr>
                <w:b/>
                <w:snapToGrid w:val="0"/>
                <w:color w:val="000000"/>
                <w:sz w:val="28"/>
                <w:szCs w:val="28"/>
              </w:rPr>
              <w:t>сам ученик</w:t>
            </w:r>
          </w:p>
        </w:tc>
        <w:tc>
          <w:tcPr>
            <w:tcW w:w="37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C5D" w:rsidRPr="0059696F" w:rsidRDefault="00F97C5D" w:rsidP="00F97C5D">
            <w:pPr>
              <w:spacing w:line="360" w:lineRule="auto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9696F">
              <w:rPr>
                <w:b/>
                <w:snapToGrid w:val="0"/>
                <w:color w:val="000000"/>
                <w:sz w:val="28"/>
                <w:szCs w:val="28"/>
              </w:rPr>
              <w:t>сверстников</w:t>
            </w:r>
          </w:p>
        </w:tc>
        <w:tc>
          <w:tcPr>
            <w:tcW w:w="31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C5D" w:rsidRPr="0059696F" w:rsidRDefault="00F97C5D" w:rsidP="00F97C5D">
            <w:pPr>
              <w:spacing w:line="360" w:lineRule="auto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9696F">
              <w:rPr>
                <w:b/>
                <w:snapToGrid w:val="0"/>
                <w:color w:val="000000"/>
                <w:sz w:val="28"/>
                <w:szCs w:val="28"/>
              </w:rPr>
              <w:t>сверстников</w:t>
            </w:r>
          </w:p>
        </w:tc>
      </w:tr>
      <w:tr w:rsidR="00F97C5D" w:rsidRPr="0059696F">
        <w:trPr>
          <w:trHeight w:val="268"/>
        </w:trPr>
        <w:tc>
          <w:tcPr>
            <w:tcW w:w="28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C5D" w:rsidRPr="0059696F" w:rsidRDefault="00F97C5D" w:rsidP="00F97C5D">
            <w:pPr>
              <w:spacing w:line="360" w:lineRule="auto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9696F">
              <w:rPr>
                <w:b/>
                <w:snapToGrid w:val="0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37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C5D" w:rsidRPr="0059696F" w:rsidRDefault="00F97C5D" w:rsidP="00F97C5D">
            <w:pPr>
              <w:spacing w:line="360" w:lineRule="auto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9696F">
              <w:rPr>
                <w:b/>
                <w:snapToGrid w:val="0"/>
                <w:color w:val="000000"/>
                <w:sz w:val="28"/>
                <w:szCs w:val="28"/>
              </w:rPr>
              <w:t>45%</w:t>
            </w:r>
          </w:p>
        </w:tc>
        <w:tc>
          <w:tcPr>
            <w:tcW w:w="31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C5D" w:rsidRPr="0059696F" w:rsidRDefault="00F97C5D" w:rsidP="00F97C5D">
            <w:pPr>
              <w:spacing w:line="360" w:lineRule="auto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9696F">
              <w:rPr>
                <w:b/>
                <w:snapToGrid w:val="0"/>
                <w:color w:val="000000"/>
                <w:sz w:val="28"/>
                <w:szCs w:val="28"/>
              </w:rPr>
              <w:t>35%</w:t>
            </w:r>
          </w:p>
        </w:tc>
      </w:tr>
    </w:tbl>
    <w:p w:rsidR="00F97C5D" w:rsidRPr="00CD32E3" w:rsidRDefault="00F97C5D" w:rsidP="00F97C5D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CD32E3">
        <w:rPr>
          <w:sz w:val="28"/>
          <w:szCs w:val="28"/>
        </w:rPr>
        <w:t>В рисунках на тему «В школе» самое важное то, как ребенок взаимно располагает фигуры сверстников и себя. Те дети, которые рисуют себя в центре группы это дети с истерическими чертами характера. Те дети, у которых на рисунке оказалось мало сверстников или они отсутствуют совсем это дети с невротическими реакциями. Это также отра</w:t>
      </w:r>
      <w:r>
        <w:rPr>
          <w:sz w:val="28"/>
          <w:szCs w:val="28"/>
        </w:rPr>
        <w:t>жает проблемы взаимопони</w:t>
      </w:r>
      <w:r w:rsidRPr="00CD32E3">
        <w:rPr>
          <w:sz w:val="28"/>
          <w:szCs w:val="28"/>
        </w:rPr>
        <w:t>мания со сверстниками</w:t>
      </w:r>
      <w:r>
        <w:rPr>
          <w:sz w:val="28"/>
          <w:szCs w:val="28"/>
        </w:rPr>
        <w:t>. То же самое относится к рисун</w:t>
      </w:r>
      <w:r w:rsidRPr="00CD32E3">
        <w:rPr>
          <w:sz w:val="28"/>
          <w:szCs w:val="28"/>
        </w:rPr>
        <w:t>кам на тему «На улице, во дворе». Если в рисунке ребенка мало сверстников, то это указывает на з</w:t>
      </w:r>
      <w:r>
        <w:rPr>
          <w:sz w:val="28"/>
          <w:szCs w:val="28"/>
        </w:rPr>
        <w:t>атруд</w:t>
      </w:r>
      <w:r w:rsidRPr="00CD32E3">
        <w:rPr>
          <w:sz w:val="28"/>
          <w:szCs w:val="28"/>
        </w:rPr>
        <w:t>нения в приобретени</w:t>
      </w:r>
      <w:r>
        <w:rPr>
          <w:sz w:val="28"/>
          <w:szCs w:val="28"/>
        </w:rPr>
        <w:t>и дружеских, устойчивых контак</w:t>
      </w:r>
      <w:r w:rsidRPr="00CD32E3">
        <w:rPr>
          <w:sz w:val="28"/>
          <w:szCs w:val="28"/>
        </w:rPr>
        <w:t>тов и чрезмерную опеку в семье.</w:t>
      </w:r>
    </w:p>
    <w:p w:rsidR="00F97C5D" w:rsidRPr="00CD32E3" w:rsidRDefault="00F97C5D" w:rsidP="00F97C5D">
      <w:pPr>
        <w:spacing w:line="360" w:lineRule="auto"/>
        <w:jc w:val="both"/>
        <w:rPr>
          <w:b/>
          <w:sz w:val="28"/>
          <w:szCs w:val="28"/>
        </w:rPr>
      </w:pPr>
      <w:r w:rsidRPr="00CD32E3">
        <w:rPr>
          <w:b/>
          <w:sz w:val="28"/>
          <w:szCs w:val="28"/>
        </w:rPr>
        <w:t>Рисунки на тему «Семья».</w:t>
      </w:r>
    </w:p>
    <w:p w:rsidR="00F97C5D" w:rsidRPr="00CD32E3" w:rsidRDefault="00F97C5D" w:rsidP="00F97C5D">
      <w:pPr>
        <w:spacing w:line="360" w:lineRule="auto"/>
        <w:jc w:val="both"/>
        <w:rPr>
          <w:sz w:val="28"/>
          <w:szCs w:val="28"/>
        </w:rPr>
      </w:pPr>
      <w:r w:rsidRPr="00CD32E3">
        <w:rPr>
          <w:sz w:val="28"/>
          <w:szCs w:val="28"/>
        </w:rPr>
        <w:t>Детям дается задание нарисовать всех, с кем живет ребенок.</w:t>
      </w:r>
    </w:p>
    <w:p w:rsidR="00F97C5D" w:rsidRPr="00CD32E3" w:rsidRDefault="00F97C5D" w:rsidP="00F97C5D">
      <w:pPr>
        <w:spacing w:line="360" w:lineRule="auto"/>
        <w:jc w:val="right"/>
        <w:rPr>
          <w:sz w:val="28"/>
          <w:szCs w:val="28"/>
        </w:rPr>
      </w:pPr>
      <w:r w:rsidRPr="00CD32E3">
        <w:rPr>
          <w:sz w:val="28"/>
          <w:szCs w:val="28"/>
        </w:rPr>
        <w:t xml:space="preserve">Таблица № </w:t>
      </w:r>
      <w:r>
        <w:rPr>
          <w:sz w:val="28"/>
          <w:szCs w:val="28"/>
        </w:rPr>
        <w:t>1.</w:t>
      </w:r>
      <w:r w:rsidRPr="00CD32E3">
        <w:rPr>
          <w:sz w:val="28"/>
          <w:szCs w:val="28"/>
        </w:rPr>
        <w:t>2</w:t>
      </w:r>
    </w:p>
    <w:p w:rsidR="00F97C5D" w:rsidRPr="00CD32E3" w:rsidRDefault="00F97C5D" w:rsidP="00F97C5D">
      <w:pPr>
        <w:spacing w:line="360" w:lineRule="auto"/>
        <w:jc w:val="center"/>
        <w:rPr>
          <w:b/>
          <w:sz w:val="28"/>
          <w:szCs w:val="28"/>
        </w:rPr>
      </w:pPr>
      <w:r w:rsidRPr="00CD32E3">
        <w:rPr>
          <w:b/>
          <w:sz w:val="28"/>
          <w:szCs w:val="28"/>
        </w:rPr>
        <w:t>Исследование страхов с помощью рисунков</w:t>
      </w:r>
    </w:p>
    <w:tbl>
      <w:tblPr>
        <w:tblW w:w="0" w:type="auto"/>
        <w:tblInd w:w="198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01"/>
        <w:gridCol w:w="3019"/>
      </w:tblGrid>
      <w:tr w:rsidR="00F97C5D" w:rsidRPr="0059696F">
        <w:trPr>
          <w:trHeight w:val="316"/>
        </w:trPr>
        <w:tc>
          <w:tcPr>
            <w:tcW w:w="28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97C5D" w:rsidRPr="0059696F" w:rsidRDefault="00F97C5D" w:rsidP="00F97C5D">
            <w:pPr>
              <w:spacing w:line="360" w:lineRule="auto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9696F">
              <w:rPr>
                <w:b/>
                <w:snapToGrid w:val="0"/>
                <w:color w:val="000000"/>
                <w:sz w:val="28"/>
                <w:szCs w:val="28"/>
              </w:rPr>
              <w:t>Реб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е</w:t>
            </w:r>
            <w:r w:rsidRPr="0059696F">
              <w:rPr>
                <w:b/>
                <w:snapToGrid w:val="0"/>
                <w:color w:val="000000"/>
                <w:sz w:val="28"/>
                <w:szCs w:val="28"/>
              </w:rPr>
              <w:t>нок между</w:t>
            </w:r>
          </w:p>
        </w:tc>
        <w:tc>
          <w:tcPr>
            <w:tcW w:w="30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97C5D" w:rsidRPr="0059696F" w:rsidRDefault="00F97C5D" w:rsidP="00F97C5D">
            <w:pPr>
              <w:spacing w:line="360" w:lineRule="auto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9696F">
              <w:rPr>
                <w:b/>
                <w:snapToGrid w:val="0"/>
                <w:color w:val="000000"/>
                <w:sz w:val="28"/>
                <w:szCs w:val="28"/>
              </w:rPr>
              <w:t>Реб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е</w:t>
            </w:r>
            <w:r w:rsidRPr="0059696F">
              <w:rPr>
                <w:b/>
                <w:snapToGrid w:val="0"/>
                <w:color w:val="000000"/>
                <w:sz w:val="28"/>
                <w:szCs w:val="28"/>
              </w:rPr>
              <w:t>нок ближе к</w:t>
            </w:r>
          </w:p>
        </w:tc>
      </w:tr>
      <w:tr w:rsidR="00F97C5D" w:rsidRPr="0059696F">
        <w:trPr>
          <w:trHeight w:val="328"/>
        </w:trPr>
        <w:tc>
          <w:tcPr>
            <w:tcW w:w="28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C5D" w:rsidRPr="0059696F" w:rsidRDefault="00F97C5D" w:rsidP="00F97C5D">
            <w:pPr>
              <w:spacing w:line="360" w:lineRule="auto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9696F">
              <w:rPr>
                <w:b/>
                <w:snapToGrid w:val="0"/>
                <w:color w:val="000000"/>
                <w:sz w:val="28"/>
                <w:szCs w:val="28"/>
              </w:rPr>
              <w:t>родителями</w:t>
            </w:r>
          </w:p>
        </w:tc>
        <w:tc>
          <w:tcPr>
            <w:tcW w:w="30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C5D" w:rsidRPr="0059696F" w:rsidRDefault="00F97C5D" w:rsidP="00F97C5D">
            <w:pPr>
              <w:spacing w:line="360" w:lineRule="auto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9696F">
              <w:rPr>
                <w:b/>
                <w:snapToGrid w:val="0"/>
                <w:color w:val="000000"/>
                <w:sz w:val="28"/>
                <w:szCs w:val="28"/>
              </w:rPr>
              <w:t>маме или к папе</w:t>
            </w:r>
          </w:p>
        </w:tc>
      </w:tr>
      <w:tr w:rsidR="00F97C5D" w:rsidRPr="0059696F">
        <w:trPr>
          <w:trHeight w:val="268"/>
        </w:trPr>
        <w:tc>
          <w:tcPr>
            <w:tcW w:w="28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C5D" w:rsidRPr="0059696F" w:rsidRDefault="00F97C5D" w:rsidP="00F97C5D">
            <w:pPr>
              <w:spacing w:line="360" w:lineRule="auto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9696F">
              <w:rPr>
                <w:b/>
                <w:snapToGrid w:val="0"/>
                <w:color w:val="000000"/>
                <w:sz w:val="28"/>
                <w:szCs w:val="28"/>
              </w:rPr>
              <w:t>35%</w:t>
            </w:r>
          </w:p>
        </w:tc>
        <w:tc>
          <w:tcPr>
            <w:tcW w:w="30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C5D" w:rsidRPr="0059696F" w:rsidRDefault="00F97C5D" w:rsidP="00F97C5D">
            <w:pPr>
              <w:spacing w:line="360" w:lineRule="auto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9696F">
              <w:rPr>
                <w:b/>
                <w:snapToGrid w:val="0"/>
                <w:color w:val="000000"/>
                <w:sz w:val="28"/>
                <w:szCs w:val="28"/>
              </w:rPr>
              <w:t>65%</w:t>
            </w:r>
          </w:p>
        </w:tc>
      </w:tr>
    </w:tbl>
    <w:p w:rsidR="00F97C5D" w:rsidRPr="0059696F" w:rsidRDefault="00F97C5D" w:rsidP="00F97C5D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59696F">
        <w:rPr>
          <w:sz w:val="28"/>
          <w:szCs w:val="28"/>
        </w:rPr>
        <w:t>В этих рисунках имеет большое значение порядок и близость расположения фигур, и особенно место реб</w:t>
      </w:r>
      <w:r>
        <w:rPr>
          <w:sz w:val="28"/>
          <w:szCs w:val="28"/>
        </w:rPr>
        <w:t>ен</w:t>
      </w:r>
      <w:r w:rsidRPr="0059696F">
        <w:rPr>
          <w:sz w:val="28"/>
          <w:szCs w:val="28"/>
        </w:rPr>
        <w:t>ка. Если реб</w:t>
      </w:r>
      <w:r>
        <w:rPr>
          <w:sz w:val="28"/>
          <w:szCs w:val="28"/>
        </w:rPr>
        <w:t>е</w:t>
      </w:r>
      <w:r w:rsidRPr="0059696F">
        <w:rPr>
          <w:sz w:val="28"/>
          <w:szCs w:val="28"/>
        </w:rPr>
        <w:t>нок рисует себя между ро</w:t>
      </w:r>
      <w:r>
        <w:rPr>
          <w:sz w:val="28"/>
          <w:szCs w:val="28"/>
        </w:rPr>
        <w:t xml:space="preserve">дителями – </w:t>
      </w:r>
      <w:r w:rsidRPr="0059696F">
        <w:rPr>
          <w:sz w:val="28"/>
          <w:szCs w:val="28"/>
        </w:rPr>
        <w:t>это говорит о привязанности к обоим родителям, если вблизи к одному из них</w:t>
      </w:r>
      <w:r>
        <w:rPr>
          <w:sz w:val="28"/>
          <w:szCs w:val="28"/>
        </w:rPr>
        <w:t xml:space="preserve"> – </w:t>
      </w:r>
      <w:r w:rsidRPr="0059696F">
        <w:rPr>
          <w:sz w:val="28"/>
          <w:szCs w:val="28"/>
        </w:rPr>
        <w:t>это говорит о выраженной привязанности к одному родителю. Наконец, цветовая гамма, общая с одним из взрослых, в частности одна и та же окраска туловища, указывает на большую степень отождествления с ним по признаку пола.</w:t>
      </w:r>
    </w:p>
    <w:p w:rsidR="00F97C5D" w:rsidRPr="0059696F" w:rsidRDefault="00F97C5D" w:rsidP="00F97C5D">
      <w:pPr>
        <w:spacing w:line="360" w:lineRule="auto"/>
        <w:jc w:val="both"/>
        <w:rPr>
          <w:b/>
          <w:sz w:val="28"/>
          <w:szCs w:val="28"/>
        </w:rPr>
      </w:pPr>
      <w:r w:rsidRPr="0059696F">
        <w:rPr>
          <w:b/>
          <w:sz w:val="28"/>
          <w:szCs w:val="28"/>
        </w:rPr>
        <w:t>Рисунки на тему «Что мне снится страшное или чего я боюсь дн</w:t>
      </w:r>
      <w:r>
        <w:rPr>
          <w:b/>
          <w:sz w:val="28"/>
          <w:szCs w:val="28"/>
        </w:rPr>
        <w:t>е</w:t>
      </w:r>
      <w:r w:rsidRPr="0059696F">
        <w:rPr>
          <w:b/>
          <w:sz w:val="28"/>
          <w:szCs w:val="28"/>
        </w:rPr>
        <w:t>м».</w:t>
      </w:r>
    </w:p>
    <w:p w:rsidR="00F97C5D" w:rsidRPr="0025217C" w:rsidRDefault="00F97C5D" w:rsidP="00F97C5D">
      <w:pPr>
        <w:spacing w:line="360" w:lineRule="auto"/>
        <w:ind w:firstLine="709"/>
        <w:jc w:val="both"/>
        <w:rPr>
          <w:sz w:val="28"/>
          <w:szCs w:val="28"/>
        </w:rPr>
      </w:pPr>
      <w:r w:rsidRPr="0025217C">
        <w:rPr>
          <w:sz w:val="28"/>
          <w:szCs w:val="28"/>
        </w:rPr>
        <w:t>Перед детьми ставится цель отобразить наиболее яркий страх. Какой и</w:t>
      </w:r>
      <w:r>
        <w:rPr>
          <w:sz w:val="28"/>
          <w:szCs w:val="28"/>
        </w:rPr>
        <w:t>менно детям не объясняется, каж</w:t>
      </w:r>
      <w:r w:rsidRPr="0025217C">
        <w:rPr>
          <w:sz w:val="28"/>
          <w:szCs w:val="28"/>
        </w:rPr>
        <w:t>дый ребенок должен выбрать его сам.</w:t>
      </w:r>
    </w:p>
    <w:p w:rsidR="00F97C5D" w:rsidRPr="0025217C" w:rsidRDefault="00F97C5D" w:rsidP="00F97C5D">
      <w:pPr>
        <w:spacing w:line="360" w:lineRule="auto"/>
        <w:jc w:val="right"/>
        <w:rPr>
          <w:sz w:val="28"/>
          <w:szCs w:val="28"/>
        </w:rPr>
      </w:pPr>
      <w:r w:rsidRPr="0025217C">
        <w:rPr>
          <w:sz w:val="28"/>
          <w:szCs w:val="28"/>
        </w:rPr>
        <w:t xml:space="preserve">Таблица № </w:t>
      </w:r>
      <w:r>
        <w:rPr>
          <w:sz w:val="28"/>
          <w:szCs w:val="28"/>
        </w:rPr>
        <w:t>1.</w:t>
      </w:r>
      <w:r w:rsidRPr="0025217C">
        <w:rPr>
          <w:sz w:val="28"/>
          <w:szCs w:val="28"/>
        </w:rPr>
        <w:t>3</w:t>
      </w:r>
    </w:p>
    <w:p w:rsidR="00F97C5D" w:rsidRPr="0025217C" w:rsidRDefault="00F97C5D" w:rsidP="00F97C5D">
      <w:pPr>
        <w:spacing w:line="360" w:lineRule="auto"/>
        <w:jc w:val="center"/>
        <w:rPr>
          <w:b/>
          <w:sz w:val="28"/>
          <w:szCs w:val="28"/>
        </w:rPr>
      </w:pPr>
      <w:r w:rsidRPr="0025217C">
        <w:rPr>
          <w:b/>
          <w:sz w:val="28"/>
          <w:szCs w:val="28"/>
        </w:rPr>
        <w:t>Исследование страхов с помощью рисунков</w:t>
      </w:r>
    </w:p>
    <w:tbl>
      <w:tblPr>
        <w:tblW w:w="0" w:type="auto"/>
        <w:tblInd w:w="216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14"/>
        <w:gridCol w:w="2458"/>
      </w:tblGrid>
      <w:tr w:rsidR="00F97C5D" w:rsidRPr="0059696F">
        <w:trPr>
          <w:trHeight w:val="316"/>
        </w:trPr>
        <w:tc>
          <w:tcPr>
            <w:tcW w:w="281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97C5D" w:rsidRPr="0059696F" w:rsidRDefault="00F97C5D" w:rsidP="00F97C5D">
            <w:pPr>
              <w:spacing w:line="360" w:lineRule="auto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9696F">
              <w:rPr>
                <w:b/>
                <w:snapToGrid w:val="0"/>
                <w:color w:val="000000"/>
                <w:sz w:val="28"/>
                <w:szCs w:val="28"/>
              </w:rPr>
              <w:t>Не нарисовали</w:t>
            </w:r>
          </w:p>
        </w:tc>
        <w:tc>
          <w:tcPr>
            <w:tcW w:w="24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97C5D" w:rsidRPr="0059696F" w:rsidRDefault="00F97C5D" w:rsidP="00F97C5D">
            <w:pPr>
              <w:spacing w:line="360" w:lineRule="auto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9696F">
              <w:rPr>
                <w:b/>
                <w:snapToGrid w:val="0"/>
                <w:color w:val="000000"/>
                <w:sz w:val="28"/>
                <w:szCs w:val="28"/>
              </w:rPr>
              <w:t>Нарисовали</w:t>
            </w:r>
          </w:p>
        </w:tc>
      </w:tr>
      <w:tr w:rsidR="00F97C5D" w:rsidRPr="0059696F">
        <w:trPr>
          <w:trHeight w:val="328"/>
        </w:trPr>
        <w:tc>
          <w:tcPr>
            <w:tcW w:w="28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C5D" w:rsidRPr="0059696F" w:rsidRDefault="00F97C5D" w:rsidP="00F97C5D">
            <w:pPr>
              <w:spacing w:line="360" w:lineRule="auto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9696F">
              <w:rPr>
                <w:b/>
                <w:snapToGrid w:val="0"/>
                <w:color w:val="000000"/>
                <w:sz w:val="28"/>
                <w:szCs w:val="28"/>
              </w:rPr>
              <w:t>страх</w:t>
            </w:r>
          </w:p>
        </w:tc>
        <w:tc>
          <w:tcPr>
            <w:tcW w:w="24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C5D" w:rsidRPr="0059696F" w:rsidRDefault="00F97C5D" w:rsidP="00F97C5D">
            <w:pPr>
              <w:spacing w:line="360" w:lineRule="auto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9696F">
              <w:rPr>
                <w:b/>
                <w:snapToGrid w:val="0"/>
                <w:color w:val="000000"/>
                <w:sz w:val="28"/>
                <w:szCs w:val="28"/>
              </w:rPr>
              <w:t>страх</w:t>
            </w:r>
          </w:p>
        </w:tc>
      </w:tr>
      <w:tr w:rsidR="00F97C5D" w:rsidRPr="0059696F">
        <w:trPr>
          <w:trHeight w:val="268"/>
        </w:trPr>
        <w:tc>
          <w:tcPr>
            <w:tcW w:w="28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C5D" w:rsidRPr="0059696F" w:rsidRDefault="00F97C5D" w:rsidP="00F97C5D">
            <w:pPr>
              <w:spacing w:line="360" w:lineRule="auto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9696F">
              <w:rPr>
                <w:b/>
                <w:snapToGrid w:val="0"/>
                <w:color w:val="000000"/>
                <w:sz w:val="28"/>
                <w:szCs w:val="28"/>
              </w:rPr>
              <w:t>30%</w:t>
            </w:r>
          </w:p>
        </w:tc>
        <w:tc>
          <w:tcPr>
            <w:tcW w:w="24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C5D" w:rsidRPr="0059696F" w:rsidRDefault="00F97C5D" w:rsidP="00F97C5D">
            <w:pPr>
              <w:spacing w:line="360" w:lineRule="auto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9696F">
              <w:rPr>
                <w:b/>
                <w:snapToGrid w:val="0"/>
                <w:color w:val="000000"/>
                <w:sz w:val="28"/>
                <w:szCs w:val="28"/>
              </w:rPr>
              <w:t>70%</w:t>
            </w:r>
          </w:p>
        </w:tc>
      </w:tr>
    </w:tbl>
    <w:p w:rsidR="00F97C5D" w:rsidRPr="0059696F" w:rsidRDefault="00F97C5D" w:rsidP="00F97C5D">
      <w:pPr>
        <w:spacing w:line="360" w:lineRule="auto"/>
        <w:ind w:firstLine="709"/>
        <w:jc w:val="both"/>
        <w:rPr>
          <w:sz w:val="28"/>
          <w:szCs w:val="28"/>
        </w:rPr>
      </w:pPr>
      <w:r w:rsidRPr="0059696F">
        <w:rPr>
          <w:sz w:val="28"/>
          <w:szCs w:val="28"/>
        </w:rPr>
        <w:t>Некоторые дети н</w:t>
      </w:r>
      <w:r>
        <w:rPr>
          <w:sz w:val="28"/>
          <w:szCs w:val="28"/>
        </w:rPr>
        <w:t>е нарисовали страх вообще. Дру</w:t>
      </w:r>
      <w:r w:rsidRPr="0059696F">
        <w:rPr>
          <w:sz w:val="28"/>
          <w:szCs w:val="28"/>
        </w:rPr>
        <w:t>гие дети смогли нарисовать рисунок и преодолеть барьер страха в сво</w:t>
      </w:r>
      <w:r>
        <w:rPr>
          <w:sz w:val="28"/>
          <w:szCs w:val="28"/>
        </w:rPr>
        <w:t>е</w:t>
      </w:r>
      <w:r w:rsidRPr="0059696F">
        <w:rPr>
          <w:sz w:val="28"/>
          <w:szCs w:val="28"/>
        </w:rPr>
        <w:t>м сознании, и отразить волевым, целенаправленным усилием то, о ч</w:t>
      </w:r>
      <w:r>
        <w:rPr>
          <w:sz w:val="28"/>
          <w:szCs w:val="28"/>
        </w:rPr>
        <w:t>ем он старается не думать.</w:t>
      </w:r>
    </w:p>
    <w:p w:rsidR="00F97C5D" w:rsidRPr="0059696F" w:rsidRDefault="00F97C5D" w:rsidP="00F97C5D">
      <w:pPr>
        <w:spacing w:line="360" w:lineRule="auto"/>
        <w:ind w:firstLine="709"/>
        <w:jc w:val="both"/>
        <w:rPr>
          <w:sz w:val="28"/>
          <w:szCs w:val="28"/>
        </w:rPr>
      </w:pPr>
      <w:r w:rsidRPr="0059696F">
        <w:rPr>
          <w:sz w:val="28"/>
          <w:szCs w:val="28"/>
        </w:rPr>
        <w:t>Рисование страхов</w:t>
      </w:r>
      <w:r>
        <w:rPr>
          <w:sz w:val="28"/>
          <w:szCs w:val="28"/>
        </w:rPr>
        <w:t xml:space="preserve"> детьми не приводит к его усиле</w:t>
      </w:r>
      <w:r w:rsidRPr="0059696F">
        <w:rPr>
          <w:sz w:val="28"/>
          <w:szCs w:val="28"/>
        </w:rPr>
        <w:t>нию, а наоборот, снижает напряжение от тревожного ожидания его реакц</w:t>
      </w:r>
      <w:r>
        <w:rPr>
          <w:sz w:val="28"/>
          <w:szCs w:val="28"/>
        </w:rPr>
        <w:t>ии. В рисунках страх уже во мно</w:t>
      </w:r>
      <w:r w:rsidRPr="0059696F">
        <w:rPr>
          <w:sz w:val="28"/>
          <w:szCs w:val="28"/>
        </w:rPr>
        <w:t>гом реализован, как нечто уже про</w:t>
      </w:r>
      <w:r>
        <w:rPr>
          <w:sz w:val="28"/>
          <w:szCs w:val="28"/>
        </w:rPr>
        <w:t>исшедшее, фактичес</w:t>
      </w:r>
      <w:r w:rsidRPr="0059696F">
        <w:rPr>
          <w:sz w:val="28"/>
          <w:szCs w:val="28"/>
        </w:rPr>
        <w:t>ки случив</w:t>
      </w:r>
      <w:r>
        <w:rPr>
          <w:sz w:val="28"/>
          <w:szCs w:val="28"/>
        </w:rPr>
        <w:t>шееся</w:t>
      </w:r>
      <w:r w:rsidRPr="0059696F">
        <w:rPr>
          <w:sz w:val="28"/>
          <w:szCs w:val="28"/>
        </w:rPr>
        <w:t>; оста</w:t>
      </w:r>
      <w:r>
        <w:rPr>
          <w:sz w:val="28"/>
          <w:szCs w:val="28"/>
        </w:rPr>
        <w:t>ется меньше недоказанного, неяс</w:t>
      </w:r>
      <w:r w:rsidRPr="0059696F">
        <w:rPr>
          <w:sz w:val="28"/>
          <w:szCs w:val="28"/>
        </w:rPr>
        <w:t>ного, неопредел</w:t>
      </w:r>
      <w:r>
        <w:rPr>
          <w:sz w:val="28"/>
          <w:szCs w:val="28"/>
        </w:rPr>
        <w:t>е</w:t>
      </w:r>
      <w:r w:rsidRPr="0059696F">
        <w:rPr>
          <w:sz w:val="28"/>
          <w:szCs w:val="28"/>
        </w:rPr>
        <w:t>нного. Вместе вс</w:t>
      </w:r>
      <w:r>
        <w:rPr>
          <w:sz w:val="28"/>
          <w:szCs w:val="28"/>
        </w:rPr>
        <w:t>е это снимает аффек</w:t>
      </w:r>
      <w:r w:rsidRPr="0059696F">
        <w:rPr>
          <w:sz w:val="28"/>
          <w:szCs w:val="28"/>
        </w:rPr>
        <w:t>тивно-травмирующее звучание страха и психике реб</w:t>
      </w:r>
      <w:r>
        <w:rPr>
          <w:sz w:val="28"/>
          <w:szCs w:val="28"/>
        </w:rPr>
        <w:t>енка. Важно, во-</w:t>
      </w:r>
      <w:r w:rsidRPr="0059696F">
        <w:rPr>
          <w:sz w:val="28"/>
          <w:szCs w:val="28"/>
        </w:rPr>
        <w:t>первых, то, что задание зада</w:t>
      </w:r>
      <w:r>
        <w:rPr>
          <w:sz w:val="28"/>
          <w:szCs w:val="28"/>
        </w:rPr>
        <w:t>е</w:t>
      </w:r>
      <w:r w:rsidRPr="0059696F">
        <w:rPr>
          <w:sz w:val="28"/>
          <w:szCs w:val="28"/>
        </w:rPr>
        <w:t>т учитель, реб</w:t>
      </w:r>
      <w:r>
        <w:rPr>
          <w:sz w:val="28"/>
          <w:szCs w:val="28"/>
        </w:rPr>
        <w:t>е</w:t>
      </w:r>
      <w:r w:rsidRPr="0059696F">
        <w:rPr>
          <w:sz w:val="28"/>
          <w:szCs w:val="28"/>
        </w:rPr>
        <w:t>нок которому доверяет.</w:t>
      </w:r>
      <w:r>
        <w:rPr>
          <w:sz w:val="28"/>
          <w:szCs w:val="28"/>
        </w:rPr>
        <w:t xml:space="preserve"> Во-вторых, само рисова</w:t>
      </w:r>
      <w:r w:rsidRPr="0059696F">
        <w:rPr>
          <w:sz w:val="28"/>
          <w:szCs w:val="28"/>
        </w:rPr>
        <w:t>ние происходит в жизнерадостной атмосфере общения со сверстниками,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обеспечивая поддержку с их стороны,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не говоря уж об одобрении самого учителя.</w:t>
      </w:r>
      <w:r>
        <w:rPr>
          <w:sz w:val="28"/>
          <w:szCs w:val="28"/>
        </w:rPr>
        <w:t xml:space="preserve"> </w:t>
      </w:r>
    </w:p>
    <w:p w:rsidR="00F97C5D" w:rsidRPr="0059696F" w:rsidRDefault="00F97C5D" w:rsidP="00F97C5D">
      <w:pPr>
        <w:spacing w:line="360" w:lineRule="auto"/>
        <w:jc w:val="both"/>
        <w:rPr>
          <w:b/>
          <w:sz w:val="28"/>
          <w:szCs w:val="28"/>
        </w:rPr>
      </w:pPr>
      <w:r w:rsidRPr="0059696F">
        <w:rPr>
          <w:b/>
          <w:sz w:val="28"/>
          <w:szCs w:val="28"/>
        </w:rPr>
        <w:t>Рисунки на тему «Самое хорошее или самое</w:t>
      </w:r>
      <w:r>
        <w:rPr>
          <w:b/>
          <w:sz w:val="28"/>
          <w:szCs w:val="28"/>
        </w:rPr>
        <w:t xml:space="preserve"> </w:t>
      </w:r>
      <w:r w:rsidRPr="0059696F">
        <w:rPr>
          <w:b/>
          <w:sz w:val="28"/>
          <w:szCs w:val="28"/>
        </w:rPr>
        <w:t xml:space="preserve"> плохое»</w:t>
      </w:r>
    </w:p>
    <w:p w:rsidR="00F97C5D" w:rsidRPr="0025217C" w:rsidRDefault="00F97C5D" w:rsidP="00F97C5D">
      <w:pPr>
        <w:spacing w:line="360" w:lineRule="auto"/>
        <w:ind w:firstLine="708"/>
        <w:jc w:val="both"/>
        <w:rPr>
          <w:sz w:val="28"/>
          <w:szCs w:val="28"/>
        </w:rPr>
      </w:pPr>
      <w:r w:rsidRPr="0025217C">
        <w:rPr>
          <w:sz w:val="28"/>
          <w:szCs w:val="28"/>
        </w:rPr>
        <w:t>Ребенку была предоставлена возможность выбора событий, происходивших с ним.</w:t>
      </w:r>
    </w:p>
    <w:p w:rsidR="00F97C5D" w:rsidRPr="0025217C" w:rsidRDefault="00F97C5D" w:rsidP="00F97C5D">
      <w:pPr>
        <w:spacing w:line="360" w:lineRule="auto"/>
        <w:jc w:val="right"/>
        <w:rPr>
          <w:sz w:val="28"/>
          <w:szCs w:val="28"/>
        </w:rPr>
      </w:pPr>
      <w:r w:rsidRPr="0025217C">
        <w:rPr>
          <w:sz w:val="28"/>
          <w:szCs w:val="28"/>
        </w:rPr>
        <w:t xml:space="preserve">Таблица № </w:t>
      </w:r>
      <w:r>
        <w:rPr>
          <w:sz w:val="28"/>
          <w:szCs w:val="28"/>
        </w:rPr>
        <w:t>1.</w:t>
      </w:r>
      <w:r w:rsidRPr="0025217C">
        <w:rPr>
          <w:sz w:val="28"/>
          <w:szCs w:val="28"/>
        </w:rPr>
        <w:t>4</w:t>
      </w:r>
    </w:p>
    <w:p w:rsidR="00F97C5D" w:rsidRPr="0025217C" w:rsidRDefault="00F97C5D" w:rsidP="00F97C5D">
      <w:pPr>
        <w:spacing w:line="360" w:lineRule="auto"/>
        <w:jc w:val="center"/>
        <w:rPr>
          <w:b/>
          <w:sz w:val="28"/>
          <w:szCs w:val="28"/>
        </w:rPr>
      </w:pPr>
      <w:r w:rsidRPr="0025217C">
        <w:rPr>
          <w:b/>
          <w:sz w:val="28"/>
          <w:szCs w:val="28"/>
        </w:rPr>
        <w:t>Исследование страхов с помощью рисунков</w:t>
      </w:r>
    </w:p>
    <w:tbl>
      <w:tblPr>
        <w:tblW w:w="0" w:type="auto"/>
        <w:tblInd w:w="180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53"/>
        <w:gridCol w:w="2523"/>
      </w:tblGrid>
      <w:tr w:rsidR="00F97C5D" w:rsidRPr="0059696F">
        <w:trPr>
          <w:trHeight w:val="316"/>
        </w:trPr>
        <w:tc>
          <w:tcPr>
            <w:tcW w:w="35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97C5D" w:rsidRPr="0059696F" w:rsidRDefault="00F97C5D" w:rsidP="00F97C5D">
            <w:pPr>
              <w:spacing w:line="360" w:lineRule="auto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9696F">
              <w:rPr>
                <w:b/>
                <w:snapToGrid w:val="0"/>
                <w:color w:val="000000"/>
                <w:sz w:val="28"/>
                <w:szCs w:val="28"/>
              </w:rPr>
              <w:t>Хорошие, радостные</w:t>
            </w:r>
          </w:p>
        </w:tc>
        <w:tc>
          <w:tcPr>
            <w:tcW w:w="252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97C5D" w:rsidRPr="0059696F" w:rsidRDefault="00F97C5D" w:rsidP="00F97C5D">
            <w:pPr>
              <w:spacing w:line="360" w:lineRule="auto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9696F">
              <w:rPr>
                <w:b/>
                <w:snapToGrid w:val="0"/>
                <w:color w:val="000000"/>
                <w:sz w:val="28"/>
                <w:szCs w:val="28"/>
              </w:rPr>
              <w:t>Неприятные</w:t>
            </w:r>
          </w:p>
        </w:tc>
      </w:tr>
      <w:tr w:rsidR="00F97C5D" w:rsidRPr="0059696F">
        <w:trPr>
          <w:trHeight w:val="328"/>
        </w:trPr>
        <w:tc>
          <w:tcPr>
            <w:tcW w:w="35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C5D" w:rsidRPr="0059696F" w:rsidRDefault="00F97C5D" w:rsidP="00F97C5D">
            <w:pPr>
              <w:spacing w:line="360" w:lineRule="auto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9696F">
              <w:rPr>
                <w:b/>
                <w:snapToGrid w:val="0"/>
                <w:color w:val="000000"/>
                <w:sz w:val="28"/>
                <w:szCs w:val="28"/>
              </w:rPr>
              <w:t>эпизоды</w:t>
            </w:r>
          </w:p>
        </w:tc>
        <w:tc>
          <w:tcPr>
            <w:tcW w:w="25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C5D" w:rsidRPr="0059696F" w:rsidRDefault="00F97C5D" w:rsidP="00F97C5D">
            <w:pPr>
              <w:spacing w:line="360" w:lineRule="auto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9696F">
              <w:rPr>
                <w:b/>
                <w:snapToGrid w:val="0"/>
                <w:color w:val="000000"/>
                <w:sz w:val="28"/>
                <w:szCs w:val="28"/>
              </w:rPr>
              <w:t>события</w:t>
            </w:r>
          </w:p>
        </w:tc>
      </w:tr>
      <w:tr w:rsidR="00F97C5D" w:rsidRPr="0059696F">
        <w:trPr>
          <w:trHeight w:val="268"/>
        </w:trPr>
        <w:tc>
          <w:tcPr>
            <w:tcW w:w="35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C5D" w:rsidRPr="0059696F" w:rsidRDefault="00F97C5D" w:rsidP="00F97C5D">
            <w:pPr>
              <w:spacing w:line="360" w:lineRule="auto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9696F">
              <w:rPr>
                <w:b/>
                <w:snapToGrid w:val="0"/>
                <w:color w:val="000000"/>
                <w:sz w:val="28"/>
                <w:szCs w:val="28"/>
              </w:rPr>
              <w:t>80%</w:t>
            </w:r>
          </w:p>
        </w:tc>
        <w:tc>
          <w:tcPr>
            <w:tcW w:w="25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C5D" w:rsidRPr="0059696F" w:rsidRDefault="00F97C5D" w:rsidP="00F97C5D">
            <w:pPr>
              <w:spacing w:line="360" w:lineRule="auto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9696F">
              <w:rPr>
                <w:b/>
                <w:snapToGrid w:val="0"/>
                <w:color w:val="000000"/>
                <w:sz w:val="28"/>
                <w:szCs w:val="28"/>
              </w:rPr>
              <w:t>20%</w:t>
            </w:r>
          </w:p>
        </w:tc>
      </w:tr>
    </w:tbl>
    <w:p w:rsidR="00F97C5D" w:rsidRDefault="00F97C5D" w:rsidP="00F97C5D">
      <w:pPr>
        <w:spacing w:line="360" w:lineRule="auto"/>
        <w:ind w:firstLine="709"/>
        <w:jc w:val="both"/>
        <w:rPr>
          <w:sz w:val="28"/>
          <w:szCs w:val="28"/>
        </w:rPr>
      </w:pPr>
      <w:r w:rsidRPr="0059696F">
        <w:rPr>
          <w:sz w:val="28"/>
          <w:szCs w:val="28"/>
        </w:rPr>
        <w:t>Большинство дете</w:t>
      </w:r>
      <w:r>
        <w:rPr>
          <w:sz w:val="28"/>
          <w:szCs w:val="28"/>
        </w:rPr>
        <w:t>й предпочитают отображать в ри</w:t>
      </w:r>
      <w:r w:rsidRPr="0059696F">
        <w:rPr>
          <w:sz w:val="28"/>
          <w:szCs w:val="28"/>
        </w:rPr>
        <w:t>сунке хорошие, радостные эпизоды из своей жизни. Тем не менее</w:t>
      </w:r>
      <w:r>
        <w:rPr>
          <w:sz w:val="28"/>
          <w:szCs w:val="28"/>
        </w:rPr>
        <w:t>,</w:t>
      </w:r>
      <w:r w:rsidRPr="0059696F">
        <w:rPr>
          <w:sz w:val="28"/>
          <w:szCs w:val="28"/>
        </w:rPr>
        <w:t xml:space="preserve"> в классе присутствуют дети, рисующие неприятные события, что может послужить основой для последующей п</w:t>
      </w:r>
      <w:r>
        <w:rPr>
          <w:sz w:val="28"/>
          <w:szCs w:val="28"/>
        </w:rPr>
        <w:t>сихотерапевтически ориентирован</w:t>
      </w:r>
      <w:r w:rsidRPr="0059696F">
        <w:rPr>
          <w:sz w:val="28"/>
          <w:szCs w:val="28"/>
        </w:rPr>
        <w:t>ной беседы с ними.</w:t>
      </w:r>
    </w:p>
    <w:p w:rsidR="00F97C5D" w:rsidRPr="0059696F" w:rsidRDefault="00F97C5D" w:rsidP="00F97C5D">
      <w:pPr>
        <w:spacing w:line="360" w:lineRule="auto"/>
        <w:ind w:firstLine="709"/>
        <w:jc w:val="both"/>
        <w:rPr>
          <w:sz w:val="28"/>
          <w:szCs w:val="28"/>
        </w:rPr>
      </w:pPr>
      <w:r w:rsidRPr="0059696F">
        <w:rPr>
          <w:sz w:val="28"/>
          <w:szCs w:val="28"/>
        </w:rPr>
        <w:t>Преобладание в р</w:t>
      </w:r>
      <w:r>
        <w:rPr>
          <w:sz w:val="28"/>
          <w:szCs w:val="28"/>
        </w:rPr>
        <w:t>исунках серых тонов и доминирова</w:t>
      </w:r>
      <w:r w:rsidRPr="0059696F">
        <w:rPr>
          <w:sz w:val="28"/>
          <w:szCs w:val="28"/>
        </w:rPr>
        <w:t>ние ч</w:t>
      </w:r>
      <w:r>
        <w:rPr>
          <w:sz w:val="28"/>
          <w:szCs w:val="28"/>
        </w:rPr>
        <w:t>е</w:t>
      </w:r>
      <w:r w:rsidRPr="0059696F">
        <w:rPr>
          <w:sz w:val="28"/>
          <w:szCs w:val="28"/>
        </w:rPr>
        <w:t>рного цвета подч</w:t>
      </w:r>
      <w:r>
        <w:rPr>
          <w:sz w:val="28"/>
          <w:szCs w:val="28"/>
        </w:rPr>
        <w:t>еркивает отсутствие жизнера</w:t>
      </w:r>
      <w:r w:rsidRPr="0059696F">
        <w:rPr>
          <w:sz w:val="28"/>
          <w:szCs w:val="28"/>
        </w:rPr>
        <w:t>достности, пониженный тон настрое</w:t>
      </w:r>
      <w:r>
        <w:rPr>
          <w:sz w:val="28"/>
          <w:szCs w:val="28"/>
        </w:rPr>
        <w:t>ния, большое количество страхов, с которыми</w:t>
      </w:r>
      <w:r w:rsidRPr="0059696F">
        <w:rPr>
          <w:sz w:val="28"/>
          <w:szCs w:val="28"/>
        </w:rPr>
        <w:t xml:space="preserve"> не может справиться реб</w:t>
      </w:r>
      <w:r>
        <w:rPr>
          <w:sz w:val="28"/>
          <w:szCs w:val="28"/>
        </w:rPr>
        <w:t>е</w:t>
      </w:r>
      <w:r w:rsidRPr="0059696F">
        <w:rPr>
          <w:sz w:val="28"/>
          <w:szCs w:val="28"/>
        </w:rPr>
        <w:t>нок. Наоборот, яркие, светлые и насыщенные краски указывают на активный жизненный тонус и оптимизм. Широкие мазки при рис</w:t>
      </w:r>
      <w:r>
        <w:rPr>
          <w:sz w:val="28"/>
          <w:szCs w:val="28"/>
        </w:rPr>
        <w:t>овании красками, масштаб</w:t>
      </w:r>
      <w:r w:rsidRPr="0059696F">
        <w:rPr>
          <w:sz w:val="28"/>
          <w:szCs w:val="28"/>
        </w:rPr>
        <w:t>ность, отсутствие предварительных набросков и после дующих, изменяющ</w:t>
      </w:r>
      <w:r>
        <w:rPr>
          <w:sz w:val="28"/>
          <w:szCs w:val="28"/>
        </w:rPr>
        <w:t>их первоночальный сюжет дорисо</w:t>
      </w:r>
      <w:r w:rsidRPr="0059696F">
        <w:rPr>
          <w:sz w:val="28"/>
          <w:szCs w:val="28"/>
        </w:rPr>
        <w:t>вок, показывают уверенность и решитель</w:t>
      </w:r>
      <w:r>
        <w:rPr>
          <w:sz w:val="28"/>
          <w:szCs w:val="28"/>
        </w:rPr>
        <w:t>ность. Повы</w:t>
      </w:r>
      <w:r w:rsidRPr="0059696F">
        <w:rPr>
          <w:sz w:val="28"/>
          <w:szCs w:val="28"/>
        </w:rPr>
        <w:t>шенная возбудимость</w:t>
      </w:r>
      <w:r>
        <w:rPr>
          <w:sz w:val="28"/>
          <w:szCs w:val="28"/>
        </w:rPr>
        <w:t xml:space="preserve"> и особенно гиперактивность на</w:t>
      </w:r>
      <w:r w:rsidRPr="0059696F">
        <w:rPr>
          <w:sz w:val="28"/>
          <w:szCs w:val="28"/>
        </w:rPr>
        <w:t>ходят сво</w:t>
      </w:r>
      <w:r>
        <w:rPr>
          <w:sz w:val="28"/>
          <w:szCs w:val="28"/>
        </w:rPr>
        <w:t>е</w:t>
      </w:r>
      <w:r w:rsidRPr="0059696F">
        <w:rPr>
          <w:sz w:val="28"/>
          <w:szCs w:val="28"/>
        </w:rPr>
        <w:t xml:space="preserve"> выражение в неустойчивости изображения, его смазанности или большом числе отч</w:t>
      </w:r>
      <w:r>
        <w:rPr>
          <w:sz w:val="28"/>
          <w:szCs w:val="28"/>
        </w:rPr>
        <w:t>е</w:t>
      </w:r>
      <w:r w:rsidRPr="0059696F">
        <w:rPr>
          <w:sz w:val="28"/>
          <w:szCs w:val="28"/>
        </w:rPr>
        <w:t>тливых, но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непересекающихся линий. В некоторых рисунках дети рисовали очень мало,</w:t>
      </w:r>
      <w:r>
        <w:rPr>
          <w:sz w:val="28"/>
          <w:szCs w:val="28"/>
        </w:rPr>
        <w:t xml:space="preserve"> что говорит об их заторможен</w:t>
      </w:r>
      <w:r w:rsidRPr="0059696F">
        <w:rPr>
          <w:sz w:val="28"/>
          <w:szCs w:val="28"/>
        </w:rPr>
        <w:t>ности и беспокойстве</w:t>
      </w:r>
      <w:r>
        <w:rPr>
          <w:sz w:val="28"/>
          <w:szCs w:val="28"/>
        </w:rPr>
        <w:t>. Такие дети предпочитают дру</w:t>
      </w:r>
      <w:r w:rsidRPr="0059696F">
        <w:rPr>
          <w:sz w:val="28"/>
          <w:szCs w:val="28"/>
        </w:rPr>
        <w:t>гие виды деятельности.</w:t>
      </w:r>
    </w:p>
    <w:p w:rsidR="00F97C5D" w:rsidRPr="0059696F" w:rsidRDefault="00F97C5D" w:rsidP="00F97C5D">
      <w:pPr>
        <w:spacing w:line="360" w:lineRule="auto"/>
        <w:ind w:firstLine="709"/>
        <w:jc w:val="both"/>
        <w:rPr>
          <w:sz w:val="28"/>
          <w:szCs w:val="28"/>
        </w:rPr>
      </w:pPr>
      <w:r w:rsidRPr="0059696F">
        <w:rPr>
          <w:sz w:val="28"/>
          <w:szCs w:val="28"/>
        </w:rPr>
        <w:t>Следующий этап рисования</w:t>
      </w:r>
      <w:r>
        <w:rPr>
          <w:sz w:val="28"/>
          <w:szCs w:val="28"/>
        </w:rPr>
        <w:t xml:space="preserve"> – </w:t>
      </w:r>
      <w:r>
        <w:rPr>
          <w:i/>
          <w:sz w:val="28"/>
          <w:szCs w:val="28"/>
        </w:rPr>
        <w:t>направленное устране</w:t>
      </w:r>
      <w:r w:rsidRPr="0059696F">
        <w:rPr>
          <w:i/>
          <w:sz w:val="28"/>
          <w:szCs w:val="28"/>
        </w:rPr>
        <w:t>ние всех страхов</w:t>
      </w:r>
      <w:r w:rsidRPr="0059696F">
        <w:rPr>
          <w:sz w:val="28"/>
          <w:szCs w:val="28"/>
        </w:rPr>
        <w:t>, которым подвержен реб</w:t>
      </w:r>
      <w:r>
        <w:rPr>
          <w:sz w:val="28"/>
          <w:szCs w:val="28"/>
        </w:rPr>
        <w:t>е</w:t>
      </w:r>
      <w:r w:rsidRPr="0059696F">
        <w:rPr>
          <w:sz w:val="28"/>
          <w:szCs w:val="28"/>
        </w:rPr>
        <w:t>нок.</w:t>
      </w:r>
    </w:p>
    <w:p w:rsidR="00F97C5D" w:rsidRPr="0059696F" w:rsidRDefault="00F97C5D" w:rsidP="00F97C5D">
      <w:pPr>
        <w:spacing w:line="360" w:lineRule="auto"/>
        <w:ind w:firstLine="709"/>
        <w:jc w:val="both"/>
        <w:rPr>
          <w:sz w:val="28"/>
          <w:szCs w:val="28"/>
        </w:rPr>
      </w:pPr>
      <w:r w:rsidRPr="0059696F">
        <w:rPr>
          <w:sz w:val="28"/>
          <w:szCs w:val="28"/>
        </w:rPr>
        <w:t>Проводится индивиду</w:t>
      </w:r>
      <w:r>
        <w:rPr>
          <w:sz w:val="28"/>
          <w:szCs w:val="28"/>
        </w:rPr>
        <w:t>альная беседа, в которой выясня</w:t>
      </w:r>
      <w:r w:rsidRPr="0059696F">
        <w:rPr>
          <w:sz w:val="28"/>
          <w:szCs w:val="28"/>
        </w:rPr>
        <w:t>ется</w:t>
      </w:r>
      <w:r>
        <w:rPr>
          <w:sz w:val="28"/>
          <w:szCs w:val="28"/>
        </w:rPr>
        <w:t>,</w:t>
      </w:r>
      <w:r w:rsidRPr="0059696F">
        <w:rPr>
          <w:sz w:val="28"/>
          <w:szCs w:val="28"/>
        </w:rPr>
        <w:t xml:space="preserve"> боится ли реб</w:t>
      </w:r>
      <w:r>
        <w:rPr>
          <w:sz w:val="28"/>
          <w:szCs w:val="28"/>
        </w:rPr>
        <w:t>е</w:t>
      </w:r>
      <w:r w:rsidRPr="0059696F">
        <w:rPr>
          <w:sz w:val="28"/>
          <w:szCs w:val="28"/>
        </w:rPr>
        <w:t>но</w:t>
      </w:r>
      <w:r>
        <w:rPr>
          <w:sz w:val="28"/>
          <w:szCs w:val="28"/>
        </w:rPr>
        <w:t>к одиночества, нападения (банди</w:t>
      </w:r>
      <w:r w:rsidRPr="0059696F">
        <w:rPr>
          <w:sz w:val="28"/>
          <w:szCs w:val="28"/>
        </w:rPr>
        <w:t>тов), заболеть, умереть, смерти родителей, некоторых людей, наказания, сказочных персонажей, темноты, животных, транспорта, стихии, высоты, глубины,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воды, огня, врачей, крови. Составив список страхов каждого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реб</w:t>
      </w:r>
      <w:r>
        <w:rPr>
          <w:sz w:val="28"/>
          <w:szCs w:val="28"/>
        </w:rPr>
        <w:t>е</w:t>
      </w:r>
      <w:r w:rsidRPr="0059696F">
        <w:rPr>
          <w:sz w:val="28"/>
          <w:szCs w:val="28"/>
        </w:rPr>
        <w:t>нка, учитель да</w:t>
      </w:r>
      <w:r>
        <w:rPr>
          <w:sz w:val="28"/>
          <w:szCs w:val="28"/>
        </w:rPr>
        <w:t>ет задание нарисовать их.</w:t>
      </w:r>
    </w:p>
    <w:p w:rsidR="00F97C5D" w:rsidRPr="0059696F" w:rsidRDefault="00F97C5D" w:rsidP="00F97C5D">
      <w:pPr>
        <w:spacing w:line="360" w:lineRule="auto"/>
        <w:ind w:firstLine="709"/>
        <w:jc w:val="both"/>
        <w:rPr>
          <w:sz w:val="28"/>
          <w:szCs w:val="28"/>
        </w:rPr>
      </w:pPr>
      <w:r w:rsidRPr="0059696F">
        <w:rPr>
          <w:b/>
          <w:sz w:val="28"/>
          <w:szCs w:val="28"/>
        </w:rPr>
        <w:t>Ни в коем случае нельзя торопить реб</w:t>
      </w:r>
      <w:r>
        <w:rPr>
          <w:b/>
          <w:sz w:val="28"/>
          <w:szCs w:val="28"/>
        </w:rPr>
        <w:t>е</w:t>
      </w:r>
      <w:r w:rsidRPr="0059696F">
        <w:rPr>
          <w:b/>
          <w:sz w:val="28"/>
          <w:szCs w:val="28"/>
        </w:rPr>
        <w:t>нка с выполнением задания,</w:t>
      </w:r>
      <w:r w:rsidRPr="0059696F">
        <w:rPr>
          <w:sz w:val="28"/>
          <w:szCs w:val="28"/>
        </w:rPr>
        <w:t xml:space="preserve"> та</w:t>
      </w:r>
      <w:r>
        <w:rPr>
          <w:sz w:val="28"/>
          <w:szCs w:val="28"/>
        </w:rPr>
        <w:t>к как мысли о том, как изоб</w:t>
      </w:r>
      <w:r w:rsidRPr="0059696F">
        <w:rPr>
          <w:sz w:val="28"/>
          <w:szCs w:val="28"/>
        </w:rPr>
        <w:t>разить страх, подразумевают встречу с ним, контакт, соприкосновение, что само по себе уменьшает остроту его восприятия.</w:t>
      </w:r>
    </w:p>
    <w:p w:rsidR="00F97C5D" w:rsidRDefault="00F97C5D" w:rsidP="00F97C5D">
      <w:pPr>
        <w:spacing w:line="360" w:lineRule="auto"/>
        <w:jc w:val="right"/>
        <w:rPr>
          <w:sz w:val="28"/>
          <w:szCs w:val="28"/>
        </w:rPr>
      </w:pPr>
    </w:p>
    <w:p w:rsidR="00F97C5D" w:rsidRDefault="00F97C5D" w:rsidP="00F97C5D">
      <w:pPr>
        <w:spacing w:line="360" w:lineRule="auto"/>
        <w:jc w:val="right"/>
        <w:rPr>
          <w:sz w:val="28"/>
          <w:szCs w:val="28"/>
        </w:rPr>
      </w:pPr>
    </w:p>
    <w:p w:rsidR="00F97C5D" w:rsidRDefault="00F97C5D" w:rsidP="00F97C5D">
      <w:pPr>
        <w:spacing w:line="360" w:lineRule="auto"/>
        <w:jc w:val="right"/>
        <w:rPr>
          <w:sz w:val="28"/>
          <w:szCs w:val="28"/>
        </w:rPr>
      </w:pPr>
    </w:p>
    <w:p w:rsidR="00F97C5D" w:rsidRDefault="00F97C5D" w:rsidP="00F97C5D">
      <w:pPr>
        <w:spacing w:line="360" w:lineRule="auto"/>
        <w:jc w:val="right"/>
        <w:rPr>
          <w:sz w:val="28"/>
          <w:szCs w:val="28"/>
        </w:rPr>
      </w:pPr>
    </w:p>
    <w:p w:rsidR="00F97C5D" w:rsidRPr="00A715AF" w:rsidRDefault="00F97C5D" w:rsidP="00F97C5D">
      <w:pPr>
        <w:spacing w:line="360" w:lineRule="auto"/>
        <w:jc w:val="right"/>
        <w:rPr>
          <w:sz w:val="28"/>
          <w:szCs w:val="28"/>
        </w:rPr>
      </w:pPr>
      <w:r w:rsidRPr="00A715AF">
        <w:rPr>
          <w:sz w:val="28"/>
          <w:szCs w:val="28"/>
        </w:rPr>
        <w:t xml:space="preserve">Таблица № </w:t>
      </w:r>
      <w:r>
        <w:rPr>
          <w:sz w:val="28"/>
          <w:szCs w:val="28"/>
        </w:rPr>
        <w:t>1.</w:t>
      </w:r>
      <w:r w:rsidRPr="00A715AF">
        <w:rPr>
          <w:sz w:val="28"/>
          <w:szCs w:val="28"/>
        </w:rPr>
        <w:t>5</w:t>
      </w:r>
    </w:p>
    <w:p w:rsidR="00F97C5D" w:rsidRPr="00A715AF" w:rsidRDefault="00F97C5D" w:rsidP="00F97C5D">
      <w:pPr>
        <w:spacing w:line="360" w:lineRule="auto"/>
        <w:jc w:val="center"/>
        <w:rPr>
          <w:b/>
          <w:sz w:val="28"/>
          <w:szCs w:val="28"/>
        </w:rPr>
      </w:pPr>
      <w:r w:rsidRPr="00A715AF">
        <w:rPr>
          <w:b/>
          <w:sz w:val="28"/>
          <w:szCs w:val="28"/>
        </w:rPr>
        <w:t>Страхи, которым подвержен ребенок</w:t>
      </w:r>
    </w:p>
    <w:tbl>
      <w:tblPr>
        <w:tblW w:w="9495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34"/>
        <w:gridCol w:w="1148"/>
        <w:gridCol w:w="1501"/>
        <w:gridCol w:w="863"/>
        <w:gridCol w:w="1024"/>
        <w:gridCol w:w="707"/>
        <w:gridCol w:w="1386"/>
        <w:gridCol w:w="1432"/>
      </w:tblGrid>
      <w:tr w:rsidR="00F97C5D" w:rsidRPr="00FE575D">
        <w:trPr>
          <w:trHeight w:val="316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Ф.И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Темнота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 xml:space="preserve">Сказочные 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Кровь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Стихии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Врач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Животные</w:t>
            </w:r>
          </w:p>
        </w:tc>
      </w:tr>
      <w:tr w:rsidR="00F97C5D" w:rsidRPr="00FE575D">
        <w:trPr>
          <w:trHeight w:val="328"/>
        </w:trPr>
        <w:tc>
          <w:tcPr>
            <w:tcW w:w="14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персонажи</w:t>
            </w:r>
          </w:p>
        </w:tc>
        <w:tc>
          <w:tcPr>
            <w:tcW w:w="86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F97C5D" w:rsidRPr="00FE575D">
        <w:trPr>
          <w:trHeight w:val="268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Ваня С.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+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+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+</w:t>
            </w:r>
          </w:p>
        </w:tc>
      </w:tr>
      <w:tr w:rsidR="00F97C5D" w:rsidRPr="00FE575D">
        <w:trPr>
          <w:trHeight w:val="268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Таня М.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+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F97C5D" w:rsidRPr="00FE575D">
        <w:trPr>
          <w:trHeight w:val="268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Оля П.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+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+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F97C5D" w:rsidRPr="00FE575D">
        <w:trPr>
          <w:trHeight w:val="268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 xml:space="preserve">Катя И. 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+</w:t>
            </w:r>
          </w:p>
        </w:tc>
      </w:tr>
      <w:tr w:rsidR="00F97C5D" w:rsidRPr="00FE575D">
        <w:trPr>
          <w:trHeight w:val="268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Олег Р.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+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F97C5D" w:rsidRPr="00FE575D">
        <w:trPr>
          <w:trHeight w:val="268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Саша К.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+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+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F97C5D" w:rsidRPr="00FE575D">
        <w:trPr>
          <w:trHeight w:val="268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 xml:space="preserve">Рома Т. 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+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F97C5D" w:rsidRPr="00FE575D">
        <w:trPr>
          <w:trHeight w:val="240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Инга М.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+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+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F97C5D" w:rsidRPr="00A715AF">
        <w:trPr>
          <w:trHeight w:val="70"/>
        </w:trPr>
        <w:tc>
          <w:tcPr>
            <w:tcW w:w="9495" w:type="dxa"/>
            <w:gridSpan w:val="8"/>
            <w:tcBorders>
              <w:bottom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F97C5D" w:rsidRPr="00FE575D">
        <w:trPr>
          <w:trHeight w:val="268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Руслан Г.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+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+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+</w:t>
            </w:r>
          </w:p>
        </w:tc>
      </w:tr>
      <w:tr w:rsidR="00F97C5D" w:rsidRPr="00FE575D">
        <w:trPr>
          <w:trHeight w:val="268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Илья П.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+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F97C5D" w:rsidRPr="00FE575D">
        <w:trPr>
          <w:trHeight w:val="160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Мирослав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F97C5D" w:rsidRPr="00FE575D">
        <w:trPr>
          <w:trHeight w:val="268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Витя Н.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+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F97C5D" w:rsidRPr="00FE575D">
        <w:trPr>
          <w:trHeight w:val="268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Саша Л.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+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+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F97C5D" w:rsidRPr="00FE575D">
        <w:trPr>
          <w:trHeight w:val="268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Света М.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+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+</w:t>
            </w:r>
          </w:p>
        </w:tc>
      </w:tr>
      <w:tr w:rsidR="00F97C5D" w:rsidRPr="00FE575D">
        <w:trPr>
          <w:trHeight w:val="268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Олег Б.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+</w:t>
            </w:r>
          </w:p>
        </w:tc>
      </w:tr>
      <w:tr w:rsidR="00F97C5D" w:rsidRPr="00FE575D">
        <w:trPr>
          <w:trHeight w:val="268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Юра Б.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+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F97C5D" w:rsidRPr="00FE575D">
        <w:trPr>
          <w:trHeight w:val="268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Таня Б.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+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F97C5D" w:rsidRPr="00FE575D">
        <w:trPr>
          <w:trHeight w:val="268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Люда К.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+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F97C5D" w:rsidRPr="00FE575D">
        <w:trPr>
          <w:trHeight w:val="268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Марина Т.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F97C5D" w:rsidRPr="00FE575D">
        <w:trPr>
          <w:trHeight w:val="268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Юля Ч.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+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5D" w:rsidRPr="00A715AF" w:rsidRDefault="00F97C5D" w:rsidP="00F97C5D">
            <w:pPr>
              <w:spacing w:line="360" w:lineRule="auto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F97C5D" w:rsidRDefault="00F97C5D" w:rsidP="00F97C5D">
      <w:pPr>
        <w:pStyle w:val="2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97C5D" w:rsidRPr="00A715AF" w:rsidRDefault="00F97C5D" w:rsidP="00F97C5D">
      <w:pPr>
        <w:pStyle w:val="2"/>
        <w:spacing w:after="0" w:line="360" w:lineRule="auto"/>
        <w:rPr>
          <w:rFonts w:ascii="Times New Roman" w:hAnsi="Times New Roman"/>
          <w:b w:val="0"/>
          <w:sz w:val="28"/>
          <w:szCs w:val="28"/>
        </w:rPr>
      </w:pPr>
      <w:r w:rsidRPr="00A715AF">
        <w:rPr>
          <w:rFonts w:ascii="Times New Roman" w:hAnsi="Times New Roman"/>
          <w:sz w:val="28"/>
          <w:szCs w:val="28"/>
        </w:rPr>
        <w:t>Исходя из данных таблицы</w:t>
      </w:r>
      <w:r>
        <w:rPr>
          <w:rFonts w:ascii="Times New Roman" w:hAnsi="Times New Roman"/>
          <w:sz w:val="28"/>
          <w:szCs w:val="28"/>
        </w:rPr>
        <w:t>,</w:t>
      </w:r>
      <w:r w:rsidRPr="00A715AF">
        <w:rPr>
          <w:rFonts w:ascii="Times New Roman" w:hAnsi="Times New Roman"/>
          <w:sz w:val="28"/>
          <w:szCs w:val="28"/>
        </w:rPr>
        <w:t xml:space="preserve"> составляется график страхов детей</w:t>
      </w:r>
    </w:p>
    <w:tbl>
      <w:tblPr>
        <w:tblW w:w="0" w:type="auto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56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1024"/>
      </w:tblGrid>
      <w:tr w:rsidR="00F97C5D" w:rsidRPr="00FE575D">
        <w:trPr>
          <w:trHeight w:val="256"/>
        </w:trPr>
        <w:tc>
          <w:tcPr>
            <w:tcW w:w="1164" w:type="dxa"/>
          </w:tcPr>
          <w:p w:rsidR="00F97C5D" w:rsidRPr="00DC21C9" w:rsidRDefault="00F97C5D" w:rsidP="00F97C5D">
            <w:pPr>
              <w:pStyle w:val="5"/>
              <w:rPr>
                <w:i w:val="0"/>
                <w:sz w:val="28"/>
                <w:szCs w:val="28"/>
              </w:rPr>
            </w:pPr>
            <w:r w:rsidRPr="00DC21C9">
              <w:rPr>
                <w:i w:val="0"/>
                <w:sz w:val="28"/>
                <w:szCs w:val="28"/>
              </w:rPr>
              <w:t>Х</w:t>
            </w:r>
          </w:p>
        </w:tc>
        <w:tc>
          <w:tcPr>
            <w:tcW w:w="56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F97C5D" w:rsidRPr="00FE575D">
        <w:trPr>
          <w:trHeight w:val="256"/>
        </w:trPr>
        <w:tc>
          <w:tcPr>
            <w:tcW w:w="1164" w:type="dxa"/>
          </w:tcPr>
          <w:p w:rsidR="00F97C5D" w:rsidRPr="00A715AF" w:rsidRDefault="00F97C5D" w:rsidP="00F97C5D">
            <w:pPr>
              <w:jc w:val="right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70%</w:t>
            </w:r>
          </w:p>
        </w:tc>
        <w:tc>
          <w:tcPr>
            <w:tcW w:w="56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F97C5D" w:rsidRPr="00FE575D">
        <w:trPr>
          <w:trHeight w:val="256"/>
        </w:trPr>
        <w:tc>
          <w:tcPr>
            <w:tcW w:w="1164" w:type="dxa"/>
          </w:tcPr>
          <w:p w:rsidR="00F97C5D" w:rsidRPr="00A715AF" w:rsidRDefault="00F97C5D" w:rsidP="00F97C5D">
            <w:pPr>
              <w:jc w:val="right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65%</w:t>
            </w:r>
          </w:p>
        </w:tc>
        <w:tc>
          <w:tcPr>
            <w:tcW w:w="56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F97C5D" w:rsidRPr="00FE575D">
        <w:trPr>
          <w:trHeight w:val="256"/>
        </w:trPr>
        <w:tc>
          <w:tcPr>
            <w:tcW w:w="1164" w:type="dxa"/>
          </w:tcPr>
          <w:p w:rsidR="00F97C5D" w:rsidRPr="00A715AF" w:rsidRDefault="006B7145" w:rsidP="00F97C5D">
            <w:pPr>
              <w:jc w:val="right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s1027" style="position:absolute;left:0;text-align:left;margin-left:80.4pt;margin-top:11.55pt;width:7.2pt;height:136.8pt;z-index:251655168;mso-position-horizontal-relative:text;mso-position-vertical-relative:text" o:allowincell="f" fillcolor="black" strokecolor="blue" strokeweight="1.5pt">
                  <v:fill r:id="rId7" o:title="Широкий диагональный 2" type="pattern"/>
                </v:rect>
              </w:pict>
            </w:r>
            <w:r w:rsidR="00F97C5D" w:rsidRPr="00A715AF">
              <w:rPr>
                <w:b/>
                <w:snapToGrid w:val="0"/>
                <w:color w:val="000000"/>
                <w:sz w:val="28"/>
                <w:szCs w:val="28"/>
              </w:rPr>
              <w:t>60%</w:t>
            </w:r>
          </w:p>
        </w:tc>
        <w:tc>
          <w:tcPr>
            <w:tcW w:w="56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F97C5D" w:rsidRPr="00FE575D">
        <w:trPr>
          <w:trHeight w:val="256"/>
        </w:trPr>
        <w:tc>
          <w:tcPr>
            <w:tcW w:w="1164" w:type="dxa"/>
          </w:tcPr>
          <w:p w:rsidR="00F97C5D" w:rsidRPr="00A715AF" w:rsidRDefault="00F97C5D" w:rsidP="00F97C5D">
            <w:pPr>
              <w:jc w:val="right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55%</w:t>
            </w:r>
          </w:p>
        </w:tc>
        <w:tc>
          <w:tcPr>
            <w:tcW w:w="564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F97C5D" w:rsidRPr="00FE575D">
        <w:trPr>
          <w:trHeight w:val="256"/>
        </w:trPr>
        <w:tc>
          <w:tcPr>
            <w:tcW w:w="1164" w:type="dxa"/>
          </w:tcPr>
          <w:p w:rsidR="00F97C5D" w:rsidRPr="00A715AF" w:rsidRDefault="00F97C5D" w:rsidP="00F97C5D">
            <w:pPr>
              <w:jc w:val="right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50%</w:t>
            </w:r>
          </w:p>
        </w:tc>
        <w:tc>
          <w:tcPr>
            <w:tcW w:w="564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F97C5D" w:rsidRPr="00FE575D">
        <w:trPr>
          <w:trHeight w:val="256"/>
        </w:trPr>
        <w:tc>
          <w:tcPr>
            <w:tcW w:w="1164" w:type="dxa"/>
          </w:tcPr>
          <w:p w:rsidR="00F97C5D" w:rsidRPr="00A715AF" w:rsidRDefault="006B7145" w:rsidP="00F97C5D">
            <w:pPr>
              <w:jc w:val="right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s1029" style="position:absolute;left:0;text-align:left;margin-left:138pt;margin-top:11.6pt;width:7.2pt;height:100.8pt;z-index:251657216;mso-position-horizontal-relative:text;mso-position-vertical-relative:text" o:allowincell="f" fillcolor="black" strokecolor="blue">
                  <v:fill r:id="rId7" o:title="Широкий диагональный 2" type="pattern"/>
                </v:rect>
              </w:pict>
            </w:r>
            <w:r w:rsidR="00F97C5D" w:rsidRPr="00A715AF">
              <w:rPr>
                <w:b/>
                <w:snapToGrid w:val="0"/>
                <w:color w:val="000000"/>
                <w:sz w:val="28"/>
                <w:szCs w:val="28"/>
              </w:rPr>
              <w:t>45%</w:t>
            </w:r>
          </w:p>
        </w:tc>
        <w:tc>
          <w:tcPr>
            <w:tcW w:w="564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F97C5D" w:rsidRPr="00FE575D">
        <w:trPr>
          <w:trHeight w:val="256"/>
        </w:trPr>
        <w:tc>
          <w:tcPr>
            <w:tcW w:w="1164" w:type="dxa"/>
          </w:tcPr>
          <w:p w:rsidR="00F97C5D" w:rsidRPr="00A715AF" w:rsidRDefault="00F97C5D" w:rsidP="00F97C5D">
            <w:pPr>
              <w:jc w:val="right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40%</w:t>
            </w:r>
          </w:p>
        </w:tc>
        <w:tc>
          <w:tcPr>
            <w:tcW w:w="564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F97C5D" w:rsidRPr="00FE575D">
        <w:trPr>
          <w:trHeight w:val="256"/>
        </w:trPr>
        <w:tc>
          <w:tcPr>
            <w:tcW w:w="1164" w:type="dxa"/>
          </w:tcPr>
          <w:p w:rsidR="00F97C5D" w:rsidRPr="00A715AF" w:rsidRDefault="00F97C5D" w:rsidP="00F97C5D">
            <w:pPr>
              <w:jc w:val="right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35%</w:t>
            </w:r>
          </w:p>
        </w:tc>
        <w:tc>
          <w:tcPr>
            <w:tcW w:w="564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F97C5D" w:rsidRPr="00FE575D">
        <w:trPr>
          <w:trHeight w:val="256"/>
        </w:trPr>
        <w:tc>
          <w:tcPr>
            <w:tcW w:w="1164" w:type="dxa"/>
          </w:tcPr>
          <w:p w:rsidR="00F97C5D" w:rsidRPr="00A715AF" w:rsidRDefault="006B7145" w:rsidP="00F97C5D">
            <w:pPr>
              <w:jc w:val="right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s1033" style="position:absolute;left:0;text-align:left;margin-left:246pt;margin-top:9.35pt;width:7.2pt;height:64.8pt;z-index:251661312;mso-position-horizontal-relative:text;mso-position-vertical-relative:text" o:allowincell="f" fillcolor="black" strokecolor="#930">
                  <v:fill r:id="rId7" o:title="Широкий диагональный 2" type="pattern"/>
                </v:rect>
              </w:pict>
            </w:r>
            <w:r w:rsidR="00F97C5D" w:rsidRPr="00A715AF">
              <w:rPr>
                <w:b/>
                <w:snapToGrid w:val="0"/>
                <w:color w:val="000000"/>
                <w:sz w:val="28"/>
                <w:szCs w:val="28"/>
              </w:rPr>
              <w:t>30%</w:t>
            </w:r>
          </w:p>
        </w:tc>
        <w:tc>
          <w:tcPr>
            <w:tcW w:w="564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F97C5D" w:rsidRPr="00FE575D">
        <w:trPr>
          <w:trHeight w:val="256"/>
        </w:trPr>
        <w:tc>
          <w:tcPr>
            <w:tcW w:w="1164" w:type="dxa"/>
          </w:tcPr>
          <w:p w:rsidR="00F97C5D" w:rsidRPr="00A715AF" w:rsidRDefault="006B7145" w:rsidP="00F97C5D">
            <w:pPr>
              <w:jc w:val="right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s1031" style="position:absolute;left:0;text-align:left;margin-left:188.55pt;margin-top:10.95pt;width:7.2pt;height:50.4pt;z-index:251659264;mso-position-horizontal-relative:text;mso-position-vertical-relative:text" o:allowincell="f" fillcolor="black" strokecolor="#930">
                  <v:fill r:id="rId7" o:title="Широкий диагональный 2" type="pattern"/>
                </v:rect>
              </w:pict>
            </w:r>
            <w:r>
              <w:rPr>
                <w:sz w:val="28"/>
                <w:szCs w:val="28"/>
              </w:rPr>
              <w:pict>
                <v:rect id="_x0000_s1030" style="position:absolute;left:0;text-align:left;margin-left:159.6pt;margin-top:10.95pt;width:7.2pt;height:50.4pt;z-index:251658240;mso-position-horizontal-relative:text;mso-position-vertical-relative:text" o:allowincell="f" fillcolor="black" strokecolor="#930">
                  <v:fill r:id="rId7" o:title="Широкий диагональный 2" type="pattern"/>
                </v:rect>
              </w:pict>
            </w:r>
            <w:r>
              <w:rPr>
                <w:sz w:val="28"/>
                <w:szCs w:val="28"/>
              </w:rPr>
              <w:pict>
                <v:rect id="_x0000_s1028" style="position:absolute;left:0;text-align:left;margin-left:109.2pt;margin-top:10.95pt;width:7.2pt;height:50.4pt;z-index:251656192;mso-position-horizontal-relative:text;mso-position-vertical-relative:text" o:allowincell="f" fillcolor="black" strokecolor="#930">
                  <v:fill r:id="rId7" o:title="Широкий диагональный 2" type="pattern"/>
                </v:rect>
              </w:pict>
            </w:r>
            <w:r w:rsidR="00F97C5D" w:rsidRPr="00A715AF">
              <w:rPr>
                <w:b/>
                <w:snapToGrid w:val="0"/>
                <w:color w:val="000000"/>
                <w:sz w:val="28"/>
                <w:szCs w:val="28"/>
              </w:rPr>
              <w:t>25%</w:t>
            </w:r>
          </w:p>
        </w:tc>
        <w:tc>
          <w:tcPr>
            <w:tcW w:w="564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F97C5D" w:rsidRPr="00FE575D">
        <w:trPr>
          <w:trHeight w:val="256"/>
        </w:trPr>
        <w:tc>
          <w:tcPr>
            <w:tcW w:w="1164" w:type="dxa"/>
          </w:tcPr>
          <w:p w:rsidR="00F97C5D" w:rsidRPr="00A715AF" w:rsidRDefault="00F97C5D" w:rsidP="00F97C5D">
            <w:pPr>
              <w:jc w:val="right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564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F97C5D" w:rsidRPr="00FE575D">
        <w:trPr>
          <w:trHeight w:val="256"/>
        </w:trPr>
        <w:tc>
          <w:tcPr>
            <w:tcW w:w="1164" w:type="dxa"/>
          </w:tcPr>
          <w:p w:rsidR="00F97C5D" w:rsidRPr="00A715AF" w:rsidRDefault="00F97C5D" w:rsidP="00F97C5D">
            <w:pPr>
              <w:jc w:val="right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15%</w:t>
            </w:r>
          </w:p>
        </w:tc>
        <w:tc>
          <w:tcPr>
            <w:tcW w:w="564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F97C5D" w:rsidRPr="00FE575D">
        <w:trPr>
          <w:trHeight w:val="256"/>
        </w:trPr>
        <w:tc>
          <w:tcPr>
            <w:tcW w:w="1164" w:type="dxa"/>
          </w:tcPr>
          <w:p w:rsidR="00F97C5D" w:rsidRPr="00A715AF" w:rsidRDefault="006B7145" w:rsidP="00F97C5D">
            <w:pPr>
              <w:jc w:val="right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s1032" style="position:absolute;left:0;text-align:left;margin-left:217.2pt;margin-top:1.35pt;width:7.2pt;height:21.6pt;z-index:251660288;mso-position-horizontal-relative:text;mso-position-vertical-relative:text" o:allowincell="f" fillcolor="black" strokecolor="#930">
                  <v:fill r:id="rId7" o:title="Широкий диагональный 2" type="pattern"/>
                </v:rect>
              </w:pict>
            </w:r>
            <w:r w:rsidR="00F97C5D" w:rsidRPr="00A715AF">
              <w:rPr>
                <w:b/>
                <w:snapToGrid w:val="0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564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F97C5D" w:rsidRPr="00FE575D">
        <w:trPr>
          <w:trHeight w:val="141"/>
        </w:trPr>
        <w:tc>
          <w:tcPr>
            <w:tcW w:w="1164" w:type="dxa"/>
          </w:tcPr>
          <w:p w:rsidR="00F97C5D" w:rsidRPr="00A715AF" w:rsidRDefault="006B7145" w:rsidP="00F97C5D">
            <w:pPr>
              <w:jc w:val="right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26" style="position:absolute;left:0;text-align:left;z-index:251654144;mso-position-horizontal-relative:text;mso-position-vertical-relative:text" from="58.8pt,10.15pt" to="346.8pt,10.15pt" o:allowincell="f">
                  <v:stroke endarrow="block"/>
                </v:line>
              </w:pict>
            </w:r>
            <w:r w:rsidR="00F97C5D" w:rsidRPr="00A715AF">
              <w:rPr>
                <w:b/>
                <w:snapToGrid w:val="0"/>
                <w:color w:val="000000"/>
                <w:sz w:val="28"/>
                <w:szCs w:val="28"/>
              </w:rPr>
              <w:t>5%</w:t>
            </w:r>
          </w:p>
        </w:tc>
        <w:tc>
          <w:tcPr>
            <w:tcW w:w="564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24" w:type="dxa"/>
          </w:tcPr>
          <w:p w:rsidR="00F97C5D" w:rsidRPr="00A715AF" w:rsidRDefault="00F97C5D" w:rsidP="00F97C5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F97C5D" w:rsidRPr="00FE575D">
        <w:trPr>
          <w:trHeight w:val="75"/>
        </w:trPr>
        <w:tc>
          <w:tcPr>
            <w:tcW w:w="1164" w:type="dxa"/>
          </w:tcPr>
          <w:p w:rsidR="00F97C5D" w:rsidRPr="00A715AF" w:rsidRDefault="00F97C5D" w:rsidP="00F97C5D">
            <w:pPr>
              <w:jc w:val="right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F97C5D" w:rsidRPr="00A715AF" w:rsidRDefault="00F97C5D" w:rsidP="00F97C5D">
            <w:pPr>
              <w:jc w:val="right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715AF">
              <w:rPr>
                <w:b/>
                <w:snapToGrid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544" w:type="dxa"/>
          </w:tcPr>
          <w:p w:rsidR="00F97C5D" w:rsidRPr="00A715AF" w:rsidRDefault="00F97C5D" w:rsidP="00F97C5D">
            <w:pPr>
              <w:jc w:val="right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F97C5D" w:rsidRPr="00A715AF" w:rsidRDefault="00F97C5D" w:rsidP="00F97C5D">
            <w:pPr>
              <w:pStyle w:val="4"/>
            </w:pPr>
            <w:r w:rsidRPr="00A715AF">
              <w:t>У</w:t>
            </w:r>
          </w:p>
        </w:tc>
      </w:tr>
    </w:tbl>
    <w:p w:rsidR="00F97C5D" w:rsidRPr="004845E6" w:rsidRDefault="00F97C5D" w:rsidP="00F97C5D">
      <w:pPr>
        <w:spacing w:before="240" w:line="360" w:lineRule="auto"/>
        <w:jc w:val="both"/>
        <w:rPr>
          <w:sz w:val="28"/>
          <w:szCs w:val="28"/>
        </w:rPr>
      </w:pPr>
      <w:r w:rsidRPr="004845E6">
        <w:rPr>
          <w:sz w:val="28"/>
          <w:szCs w:val="28"/>
        </w:rPr>
        <w:t>Условные обозначения:</w:t>
      </w:r>
    </w:p>
    <w:p w:rsidR="00F97C5D" w:rsidRPr="004845E6" w:rsidRDefault="00F97C5D" w:rsidP="00F97C5D">
      <w:pPr>
        <w:spacing w:line="360" w:lineRule="auto"/>
        <w:jc w:val="both"/>
        <w:rPr>
          <w:sz w:val="28"/>
          <w:szCs w:val="28"/>
        </w:rPr>
      </w:pPr>
      <w:r w:rsidRPr="004845E6">
        <w:rPr>
          <w:sz w:val="28"/>
          <w:szCs w:val="28"/>
        </w:rPr>
        <w:t>Х – % количество детей, которые подвержены страхам;</w:t>
      </w:r>
    </w:p>
    <w:p w:rsidR="00F97C5D" w:rsidRPr="004845E6" w:rsidRDefault="00F97C5D" w:rsidP="00F97C5D">
      <w:pPr>
        <w:spacing w:line="360" w:lineRule="auto"/>
        <w:jc w:val="both"/>
        <w:rPr>
          <w:sz w:val="28"/>
          <w:szCs w:val="28"/>
        </w:rPr>
      </w:pPr>
      <w:r w:rsidRPr="004845E6">
        <w:rPr>
          <w:sz w:val="28"/>
          <w:szCs w:val="28"/>
        </w:rPr>
        <w:t>У – страхи, которым подвержен ребенок:</w:t>
      </w:r>
    </w:p>
    <w:p w:rsidR="00F97C5D" w:rsidRPr="004845E6" w:rsidRDefault="00F97C5D" w:rsidP="00F97C5D">
      <w:pPr>
        <w:spacing w:line="360" w:lineRule="auto"/>
        <w:rPr>
          <w:sz w:val="28"/>
          <w:szCs w:val="28"/>
        </w:rPr>
      </w:pPr>
      <w:r w:rsidRPr="004845E6">
        <w:rPr>
          <w:sz w:val="28"/>
          <w:szCs w:val="28"/>
        </w:rPr>
        <w:t>1 – темнота;</w:t>
      </w:r>
    </w:p>
    <w:p w:rsidR="00F97C5D" w:rsidRPr="004845E6" w:rsidRDefault="00F97C5D" w:rsidP="00F97C5D">
      <w:pPr>
        <w:spacing w:line="360" w:lineRule="auto"/>
        <w:jc w:val="both"/>
        <w:rPr>
          <w:sz w:val="28"/>
          <w:szCs w:val="28"/>
        </w:rPr>
      </w:pPr>
      <w:r w:rsidRPr="004845E6">
        <w:rPr>
          <w:sz w:val="28"/>
          <w:szCs w:val="28"/>
        </w:rPr>
        <w:t>2 – сказочные персонажи;</w:t>
      </w:r>
    </w:p>
    <w:p w:rsidR="00F97C5D" w:rsidRPr="004845E6" w:rsidRDefault="00F97C5D" w:rsidP="00F97C5D">
      <w:pPr>
        <w:spacing w:line="360" w:lineRule="auto"/>
        <w:jc w:val="both"/>
        <w:rPr>
          <w:sz w:val="28"/>
          <w:szCs w:val="28"/>
        </w:rPr>
      </w:pPr>
      <w:r w:rsidRPr="004845E6">
        <w:rPr>
          <w:sz w:val="28"/>
          <w:szCs w:val="28"/>
        </w:rPr>
        <w:t>3 – кровь;</w:t>
      </w:r>
    </w:p>
    <w:p w:rsidR="00F97C5D" w:rsidRPr="004845E6" w:rsidRDefault="00F97C5D" w:rsidP="00F97C5D">
      <w:pPr>
        <w:spacing w:line="360" w:lineRule="auto"/>
        <w:jc w:val="both"/>
        <w:rPr>
          <w:sz w:val="28"/>
          <w:szCs w:val="28"/>
        </w:rPr>
      </w:pPr>
      <w:r w:rsidRPr="004845E6">
        <w:rPr>
          <w:sz w:val="28"/>
          <w:szCs w:val="28"/>
        </w:rPr>
        <w:t>4 – стихии;</w:t>
      </w:r>
    </w:p>
    <w:p w:rsidR="00F97C5D" w:rsidRPr="004845E6" w:rsidRDefault="00F97C5D" w:rsidP="00F97C5D">
      <w:pPr>
        <w:spacing w:line="360" w:lineRule="auto"/>
        <w:jc w:val="both"/>
        <w:rPr>
          <w:sz w:val="28"/>
          <w:szCs w:val="28"/>
        </w:rPr>
      </w:pPr>
      <w:r w:rsidRPr="004845E6">
        <w:rPr>
          <w:sz w:val="28"/>
          <w:szCs w:val="28"/>
        </w:rPr>
        <w:t>5 – врач;</w:t>
      </w:r>
    </w:p>
    <w:p w:rsidR="00F97C5D" w:rsidRPr="004845E6" w:rsidRDefault="00F97C5D" w:rsidP="00F97C5D">
      <w:pPr>
        <w:spacing w:line="360" w:lineRule="auto"/>
        <w:jc w:val="both"/>
        <w:rPr>
          <w:sz w:val="28"/>
          <w:szCs w:val="28"/>
        </w:rPr>
      </w:pPr>
      <w:r w:rsidRPr="004845E6">
        <w:rPr>
          <w:sz w:val="28"/>
          <w:szCs w:val="28"/>
        </w:rPr>
        <w:t>6 – транспорт;</w:t>
      </w:r>
    </w:p>
    <w:p w:rsidR="00F97C5D" w:rsidRPr="004845E6" w:rsidRDefault="00F97C5D" w:rsidP="00F97C5D">
      <w:pPr>
        <w:spacing w:line="360" w:lineRule="auto"/>
        <w:jc w:val="both"/>
        <w:rPr>
          <w:sz w:val="28"/>
          <w:szCs w:val="28"/>
        </w:rPr>
      </w:pPr>
      <w:r w:rsidRPr="004845E6">
        <w:rPr>
          <w:sz w:val="28"/>
          <w:szCs w:val="28"/>
        </w:rPr>
        <w:t>7 – животные.</w:t>
      </w:r>
    </w:p>
    <w:p w:rsidR="00F97C5D" w:rsidRPr="0059696F" w:rsidRDefault="00F97C5D" w:rsidP="00F97C5D">
      <w:pPr>
        <w:spacing w:line="360" w:lineRule="auto"/>
        <w:ind w:firstLine="709"/>
        <w:jc w:val="both"/>
        <w:rPr>
          <w:sz w:val="28"/>
          <w:szCs w:val="28"/>
        </w:rPr>
      </w:pPr>
      <w:r w:rsidRPr="0059696F">
        <w:rPr>
          <w:b/>
          <w:sz w:val="28"/>
          <w:szCs w:val="28"/>
        </w:rPr>
        <w:t>Исходя из исследования страхов, которым подвержены дети</w:t>
      </w:r>
      <w:r>
        <w:rPr>
          <w:b/>
          <w:sz w:val="28"/>
          <w:szCs w:val="28"/>
        </w:rPr>
        <w:t>,</w:t>
      </w:r>
      <w:r w:rsidRPr="0059696F">
        <w:rPr>
          <w:b/>
          <w:sz w:val="28"/>
          <w:szCs w:val="28"/>
        </w:rPr>
        <w:t xml:space="preserve"> выявилось, </w:t>
      </w:r>
      <w:r>
        <w:rPr>
          <w:b/>
          <w:sz w:val="28"/>
          <w:szCs w:val="28"/>
        </w:rPr>
        <w:t>что дети больше всего подвер</w:t>
      </w:r>
      <w:r w:rsidRPr="0059696F">
        <w:rPr>
          <w:b/>
          <w:sz w:val="28"/>
          <w:szCs w:val="28"/>
        </w:rPr>
        <w:t>жены страху темноты, менее подвержены страху крови (хотя боязнь крови занимает большое число процентов), меньше всего дети подвержены всем остальным страхам</w:t>
      </w:r>
      <w:r w:rsidRPr="0059696F">
        <w:rPr>
          <w:sz w:val="28"/>
          <w:szCs w:val="28"/>
        </w:rPr>
        <w:t>.</w:t>
      </w:r>
    </w:p>
    <w:p w:rsidR="00F97C5D" w:rsidRDefault="00F97C5D" w:rsidP="00F97C5D">
      <w:pPr>
        <w:spacing w:line="360" w:lineRule="auto"/>
        <w:jc w:val="center"/>
        <w:rPr>
          <w:b/>
          <w:sz w:val="28"/>
          <w:szCs w:val="28"/>
        </w:rPr>
      </w:pPr>
    </w:p>
    <w:p w:rsidR="00F97C5D" w:rsidRPr="0059696F" w:rsidRDefault="00F97C5D" w:rsidP="00F97C5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F97C5D" w:rsidRPr="0059696F" w:rsidRDefault="00F97C5D" w:rsidP="00F97C5D">
      <w:pPr>
        <w:spacing w:line="360" w:lineRule="auto"/>
        <w:ind w:firstLine="709"/>
        <w:jc w:val="both"/>
        <w:rPr>
          <w:sz w:val="28"/>
          <w:szCs w:val="28"/>
        </w:rPr>
      </w:pPr>
      <w:r w:rsidRPr="0059696F">
        <w:rPr>
          <w:sz w:val="28"/>
          <w:szCs w:val="28"/>
        </w:rPr>
        <w:t>В современных цивилизациях существует вс</w:t>
      </w:r>
      <w:r>
        <w:rPr>
          <w:sz w:val="28"/>
          <w:szCs w:val="28"/>
        </w:rPr>
        <w:t>е</w:t>
      </w:r>
      <w:r w:rsidRPr="0059696F">
        <w:rPr>
          <w:sz w:val="28"/>
          <w:szCs w:val="28"/>
        </w:rPr>
        <w:t xml:space="preserve"> более возрастающее число о</w:t>
      </w:r>
      <w:r>
        <w:rPr>
          <w:sz w:val="28"/>
          <w:szCs w:val="28"/>
        </w:rPr>
        <w:t>бъектов, событий, условий, си</w:t>
      </w:r>
      <w:r w:rsidRPr="0059696F">
        <w:rPr>
          <w:sz w:val="28"/>
          <w:szCs w:val="28"/>
        </w:rPr>
        <w:t>туации,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которые пугают или потенциально могут быть пугающими. Вероятно, именно этим можно объяснить тот факт, что страх я</w:t>
      </w:r>
      <w:r>
        <w:rPr>
          <w:sz w:val="28"/>
          <w:szCs w:val="28"/>
        </w:rPr>
        <w:t>вляется предметом научного ис</w:t>
      </w:r>
      <w:r w:rsidRPr="0059696F">
        <w:rPr>
          <w:sz w:val="28"/>
          <w:szCs w:val="28"/>
        </w:rPr>
        <w:t>следования, познаний, чаще, чем какая-либо другая эмоция.</w:t>
      </w:r>
    </w:p>
    <w:p w:rsidR="00F97C5D" w:rsidRPr="0059696F" w:rsidRDefault="00F97C5D" w:rsidP="00F97C5D">
      <w:pPr>
        <w:spacing w:line="360" w:lineRule="auto"/>
        <w:ind w:firstLine="709"/>
        <w:jc w:val="both"/>
        <w:rPr>
          <w:sz w:val="28"/>
          <w:szCs w:val="28"/>
        </w:rPr>
      </w:pPr>
      <w:r w:rsidRPr="0059696F">
        <w:rPr>
          <w:sz w:val="28"/>
          <w:szCs w:val="28"/>
        </w:rPr>
        <w:t>Страх-это эмоция, которая может возникнуть в любом возрастном периоде. Очень большая часть страхов младших школьников лежит в облас</w:t>
      </w:r>
      <w:r>
        <w:rPr>
          <w:sz w:val="28"/>
          <w:szCs w:val="28"/>
        </w:rPr>
        <w:t>ти учеб</w:t>
      </w:r>
      <w:r w:rsidRPr="0059696F">
        <w:rPr>
          <w:sz w:val="28"/>
          <w:szCs w:val="28"/>
        </w:rPr>
        <w:t>ной деятельности. Здоровые психически и физически дети с радостью и нетерпением ждут начала школьной жизни. Они быстро ос</w:t>
      </w:r>
      <w:r>
        <w:rPr>
          <w:sz w:val="28"/>
          <w:szCs w:val="28"/>
        </w:rPr>
        <w:t>ваиваются в ней, не вызывая ни</w:t>
      </w:r>
      <w:r w:rsidRPr="0059696F">
        <w:rPr>
          <w:sz w:val="28"/>
          <w:szCs w:val="28"/>
        </w:rPr>
        <w:t>каких невротических реакций на изменение своей жизни. Вместе с тем, е</w:t>
      </w:r>
      <w:r>
        <w:rPr>
          <w:sz w:val="28"/>
          <w:szCs w:val="28"/>
        </w:rPr>
        <w:t>сть дети, которые страдают нас</w:t>
      </w:r>
      <w:r w:rsidRPr="0059696F">
        <w:rPr>
          <w:sz w:val="28"/>
          <w:szCs w:val="28"/>
        </w:rPr>
        <w:t>тоящей школьной фобией.</w:t>
      </w:r>
    </w:p>
    <w:p w:rsidR="00F97C5D" w:rsidRPr="0059696F" w:rsidRDefault="00F97C5D" w:rsidP="00F97C5D">
      <w:pPr>
        <w:spacing w:line="360" w:lineRule="auto"/>
        <w:ind w:firstLine="709"/>
        <w:jc w:val="both"/>
        <w:rPr>
          <w:sz w:val="28"/>
          <w:szCs w:val="28"/>
        </w:rPr>
      </w:pPr>
      <w:r w:rsidRPr="0059696F">
        <w:rPr>
          <w:sz w:val="28"/>
          <w:szCs w:val="28"/>
        </w:rPr>
        <w:t>Исследования,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которые были проведены</w:t>
      </w:r>
      <w:r>
        <w:rPr>
          <w:sz w:val="28"/>
          <w:szCs w:val="28"/>
        </w:rPr>
        <w:t>,</w:t>
      </w:r>
      <w:r w:rsidRPr="0059696F">
        <w:rPr>
          <w:sz w:val="28"/>
          <w:szCs w:val="28"/>
        </w:rPr>
        <w:t xml:space="preserve"> показали, что, работая с тревожными детьми, следует учитывать их особое, специфиче</w:t>
      </w:r>
      <w:r>
        <w:rPr>
          <w:sz w:val="28"/>
          <w:szCs w:val="28"/>
        </w:rPr>
        <w:t>ское отношение к успеху, неуспе</w:t>
      </w:r>
      <w:r w:rsidRPr="0059696F">
        <w:rPr>
          <w:sz w:val="28"/>
          <w:szCs w:val="28"/>
        </w:rPr>
        <w:t>ху,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оценке и результат</w:t>
      </w:r>
      <w:r>
        <w:rPr>
          <w:sz w:val="28"/>
          <w:szCs w:val="28"/>
        </w:rPr>
        <w:t>у. Тревожные дети очень чувст</w:t>
      </w:r>
      <w:r w:rsidRPr="0059696F">
        <w:rPr>
          <w:sz w:val="28"/>
          <w:szCs w:val="28"/>
        </w:rPr>
        <w:t>вительны к результатам собственной деятельности, боятся и избегают неуспеха. Им очень трудно оценить результаты своей деятельно</w:t>
      </w:r>
      <w:r>
        <w:rPr>
          <w:sz w:val="28"/>
          <w:szCs w:val="28"/>
        </w:rPr>
        <w:t>сти, они не могут сами ре</w:t>
      </w:r>
      <w:r w:rsidRPr="0059696F">
        <w:rPr>
          <w:sz w:val="28"/>
          <w:szCs w:val="28"/>
        </w:rPr>
        <w:t>шить, правильно сделали что-либо, а</w:t>
      </w:r>
      <w:r>
        <w:rPr>
          <w:sz w:val="28"/>
          <w:szCs w:val="28"/>
        </w:rPr>
        <w:t xml:space="preserve"> ждут этой оценки от взрослого.</w:t>
      </w:r>
    </w:p>
    <w:p w:rsidR="00F97C5D" w:rsidRPr="0059696F" w:rsidRDefault="00F97C5D" w:rsidP="00F97C5D">
      <w:pPr>
        <w:spacing w:line="360" w:lineRule="auto"/>
        <w:ind w:firstLine="709"/>
        <w:jc w:val="both"/>
        <w:rPr>
          <w:sz w:val="28"/>
          <w:szCs w:val="28"/>
        </w:rPr>
      </w:pPr>
      <w:r w:rsidRPr="0059696F">
        <w:rPr>
          <w:sz w:val="28"/>
          <w:szCs w:val="28"/>
        </w:rPr>
        <w:t>Достаточно высокий уровень тревожности характерен для периода по</w:t>
      </w:r>
      <w:r>
        <w:rPr>
          <w:sz w:val="28"/>
          <w:szCs w:val="28"/>
        </w:rPr>
        <w:t>ступления в школу, осо</w:t>
      </w:r>
      <w:r w:rsidRPr="0059696F">
        <w:rPr>
          <w:sz w:val="28"/>
          <w:szCs w:val="28"/>
        </w:rPr>
        <w:t>бенно первых месяцев уч</w:t>
      </w:r>
      <w:r>
        <w:rPr>
          <w:sz w:val="28"/>
          <w:szCs w:val="28"/>
        </w:rPr>
        <w:t>е</w:t>
      </w:r>
      <w:r w:rsidRPr="0059696F">
        <w:rPr>
          <w:sz w:val="28"/>
          <w:szCs w:val="28"/>
        </w:rPr>
        <w:t>бы. Однако, после адап</w:t>
      </w:r>
      <w:r>
        <w:rPr>
          <w:sz w:val="28"/>
          <w:szCs w:val="28"/>
        </w:rPr>
        <w:t>та</w:t>
      </w:r>
      <w:r w:rsidRPr="0059696F">
        <w:rPr>
          <w:sz w:val="28"/>
          <w:szCs w:val="28"/>
        </w:rPr>
        <w:t>ционного периода, который продолжается обычно в первой и второй четвер</w:t>
      </w:r>
      <w:r>
        <w:rPr>
          <w:sz w:val="28"/>
          <w:szCs w:val="28"/>
        </w:rPr>
        <w:t>ти положение меняется. Эмо</w:t>
      </w:r>
      <w:r w:rsidRPr="0059696F">
        <w:rPr>
          <w:sz w:val="28"/>
          <w:szCs w:val="28"/>
        </w:rPr>
        <w:t>циональное самочувствие стабилизируется.</w:t>
      </w:r>
    </w:p>
    <w:p w:rsidR="00F97C5D" w:rsidRPr="0059696F" w:rsidRDefault="00F97C5D" w:rsidP="00F97C5D">
      <w:pPr>
        <w:spacing w:line="360" w:lineRule="auto"/>
        <w:ind w:firstLine="709"/>
        <w:jc w:val="both"/>
        <w:rPr>
          <w:sz w:val="28"/>
          <w:szCs w:val="28"/>
        </w:rPr>
      </w:pPr>
      <w:r w:rsidRPr="0059696F">
        <w:rPr>
          <w:sz w:val="28"/>
          <w:szCs w:val="28"/>
        </w:rPr>
        <w:t>Есть множество страхов, возникновение которых не связано с учебной деятельностью. Опрошенные дети в младшем школьном возрасте от 7 до 10 лет боятся: оставаться одни дома, заболеть, умереть, сказочных персонажей, темноты. Исследования показали, что число страхов выше у девочек, чем у мальчиков (девочки более чувствительны).</w:t>
      </w:r>
      <w:r>
        <w:rPr>
          <w:sz w:val="28"/>
          <w:szCs w:val="28"/>
        </w:rPr>
        <w:t xml:space="preserve"> </w:t>
      </w:r>
      <w:r w:rsidRPr="0059696F">
        <w:rPr>
          <w:sz w:val="28"/>
          <w:szCs w:val="28"/>
        </w:rPr>
        <w:t>Психологи выделяют способы преодоления тревожности и страхов у детей. Для этого существуют целые комплексы при</w:t>
      </w:r>
      <w:r>
        <w:rPr>
          <w:sz w:val="28"/>
          <w:szCs w:val="28"/>
        </w:rPr>
        <w:t>емов, уп</w:t>
      </w:r>
      <w:r w:rsidRPr="0059696F">
        <w:rPr>
          <w:sz w:val="28"/>
          <w:szCs w:val="28"/>
        </w:rPr>
        <w:t>ражнений.</w:t>
      </w:r>
    </w:p>
    <w:p w:rsidR="00F97C5D" w:rsidRPr="0059696F" w:rsidRDefault="00F97C5D" w:rsidP="00F97C5D">
      <w:pPr>
        <w:spacing w:line="360" w:lineRule="auto"/>
        <w:ind w:firstLine="709"/>
        <w:jc w:val="both"/>
        <w:rPr>
          <w:sz w:val="28"/>
          <w:szCs w:val="28"/>
        </w:rPr>
      </w:pPr>
      <w:r w:rsidRPr="0059696F">
        <w:rPr>
          <w:sz w:val="28"/>
          <w:szCs w:val="28"/>
        </w:rPr>
        <w:t>В любом классе обязательно есть тревожные дети или дети, которые испытывают страхи в различных областях деятельности.</w:t>
      </w:r>
      <w:r>
        <w:rPr>
          <w:sz w:val="28"/>
          <w:szCs w:val="28"/>
        </w:rPr>
        <w:t xml:space="preserve"> Учитель, работая в таком клас</w:t>
      </w:r>
      <w:r w:rsidRPr="0059696F">
        <w:rPr>
          <w:sz w:val="28"/>
          <w:szCs w:val="28"/>
        </w:rPr>
        <w:t>се, должен проводить работу по снятию школьной тревожности и страхов. Занятия проводятся</w:t>
      </w:r>
      <w:r>
        <w:rPr>
          <w:sz w:val="28"/>
          <w:szCs w:val="28"/>
        </w:rPr>
        <w:t>,</w:t>
      </w:r>
      <w:r w:rsidRPr="0059696F">
        <w:rPr>
          <w:sz w:val="28"/>
          <w:szCs w:val="28"/>
        </w:rPr>
        <w:t xml:space="preserve"> используя отдельные методы и при</w:t>
      </w:r>
      <w:r>
        <w:rPr>
          <w:sz w:val="28"/>
          <w:szCs w:val="28"/>
        </w:rPr>
        <w:t>е</w:t>
      </w:r>
      <w:r w:rsidRPr="0059696F">
        <w:rPr>
          <w:sz w:val="28"/>
          <w:szCs w:val="28"/>
        </w:rPr>
        <w:t>мы. Эта работа будет иметь эффект только при создании благоприятных условий в семье и школе, где поддерживаются хорошие условия для реб</w:t>
      </w:r>
      <w:r>
        <w:rPr>
          <w:sz w:val="28"/>
          <w:szCs w:val="28"/>
        </w:rPr>
        <w:t>е</w:t>
      </w:r>
      <w:r w:rsidRPr="0059696F">
        <w:rPr>
          <w:sz w:val="28"/>
          <w:szCs w:val="28"/>
        </w:rPr>
        <w:t>нка со стороны окружающих.</w:t>
      </w:r>
    </w:p>
    <w:p w:rsidR="00F97C5D" w:rsidRPr="0059696F" w:rsidRDefault="00F97C5D" w:rsidP="00F97C5D">
      <w:pPr>
        <w:spacing w:line="360" w:lineRule="auto"/>
        <w:ind w:firstLine="709"/>
        <w:jc w:val="both"/>
        <w:rPr>
          <w:sz w:val="28"/>
          <w:szCs w:val="28"/>
        </w:rPr>
      </w:pPr>
    </w:p>
    <w:p w:rsidR="00F97C5D" w:rsidRPr="0059696F" w:rsidRDefault="00F97C5D" w:rsidP="00F97C5D">
      <w:pPr>
        <w:spacing w:line="360" w:lineRule="auto"/>
        <w:ind w:firstLine="709"/>
        <w:jc w:val="both"/>
        <w:rPr>
          <w:sz w:val="28"/>
          <w:szCs w:val="28"/>
        </w:rPr>
      </w:pPr>
    </w:p>
    <w:p w:rsidR="00F97C5D" w:rsidRPr="0059696F" w:rsidRDefault="00F97C5D" w:rsidP="00F97C5D">
      <w:pPr>
        <w:spacing w:line="360" w:lineRule="auto"/>
        <w:ind w:firstLine="709"/>
        <w:jc w:val="both"/>
        <w:rPr>
          <w:sz w:val="28"/>
          <w:szCs w:val="28"/>
        </w:rPr>
      </w:pPr>
    </w:p>
    <w:p w:rsidR="00F97C5D" w:rsidRPr="0059696F" w:rsidRDefault="00F97C5D" w:rsidP="00F97C5D">
      <w:pPr>
        <w:spacing w:line="360" w:lineRule="auto"/>
        <w:ind w:firstLine="709"/>
        <w:jc w:val="both"/>
        <w:rPr>
          <w:sz w:val="28"/>
          <w:szCs w:val="28"/>
        </w:rPr>
      </w:pPr>
    </w:p>
    <w:p w:rsidR="00F97C5D" w:rsidRPr="0059696F" w:rsidRDefault="00F97C5D" w:rsidP="00F97C5D">
      <w:pPr>
        <w:spacing w:line="360" w:lineRule="auto"/>
        <w:ind w:firstLine="709"/>
        <w:jc w:val="both"/>
        <w:rPr>
          <w:sz w:val="28"/>
          <w:szCs w:val="28"/>
        </w:rPr>
      </w:pPr>
    </w:p>
    <w:p w:rsidR="00F97C5D" w:rsidRPr="0059696F" w:rsidRDefault="00F97C5D" w:rsidP="00F97C5D">
      <w:pPr>
        <w:spacing w:line="360" w:lineRule="auto"/>
        <w:ind w:firstLine="709"/>
        <w:jc w:val="both"/>
        <w:rPr>
          <w:sz w:val="28"/>
          <w:szCs w:val="28"/>
        </w:rPr>
      </w:pPr>
    </w:p>
    <w:p w:rsidR="00F97C5D" w:rsidRPr="0059696F" w:rsidRDefault="00F97C5D" w:rsidP="00F97C5D">
      <w:pPr>
        <w:spacing w:line="360" w:lineRule="auto"/>
        <w:ind w:firstLine="709"/>
        <w:jc w:val="both"/>
        <w:rPr>
          <w:sz w:val="28"/>
          <w:szCs w:val="28"/>
        </w:rPr>
      </w:pPr>
    </w:p>
    <w:p w:rsidR="00F97C5D" w:rsidRPr="0059696F" w:rsidRDefault="00F97C5D" w:rsidP="00F97C5D">
      <w:pPr>
        <w:spacing w:line="360" w:lineRule="auto"/>
        <w:ind w:firstLine="709"/>
        <w:jc w:val="both"/>
        <w:rPr>
          <w:sz w:val="28"/>
          <w:szCs w:val="28"/>
        </w:rPr>
      </w:pPr>
    </w:p>
    <w:p w:rsidR="00F97C5D" w:rsidRPr="0059696F" w:rsidRDefault="00F97C5D" w:rsidP="00F97C5D">
      <w:pPr>
        <w:spacing w:line="360" w:lineRule="auto"/>
        <w:ind w:firstLine="709"/>
        <w:jc w:val="both"/>
        <w:rPr>
          <w:sz w:val="28"/>
          <w:szCs w:val="28"/>
        </w:rPr>
      </w:pPr>
    </w:p>
    <w:p w:rsidR="00F97C5D" w:rsidRPr="0059696F" w:rsidRDefault="00F97C5D" w:rsidP="00F97C5D">
      <w:pPr>
        <w:spacing w:line="360" w:lineRule="auto"/>
        <w:ind w:firstLine="709"/>
        <w:jc w:val="both"/>
        <w:rPr>
          <w:sz w:val="28"/>
          <w:szCs w:val="28"/>
        </w:rPr>
      </w:pPr>
    </w:p>
    <w:p w:rsidR="00F97C5D" w:rsidRDefault="00F97C5D" w:rsidP="00F97C5D">
      <w:pPr>
        <w:spacing w:line="360" w:lineRule="auto"/>
        <w:jc w:val="both"/>
        <w:rPr>
          <w:sz w:val="28"/>
          <w:szCs w:val="28"/>
        </w:rPr>
      </w:pPr>
    </w:p>
    <w:p w:rsidR="00F97C5D" w:rsidRDefault="00F97C5D" w:rsidP="00F97C5D">
      <w:pPr>
        <w:spacing w:line="360" w:lineRule="auto"/>
        <w:jc w:val="both"/>
        <w:rPr>
          <w:sz w:val="28"/>
          <w:szCs w:val="28"/>
        </w:rPr>
      </w:pPr>
    </w:p>
    <w:p w:rsidR="00F97C5D" w:rsidRDefault="00F97C5D" w:rsidP="00F97C5D">
      <w:pPr>
        <w:spacing w:line="360" w:lineRule="auto"/>
        <w:jc w:val="both"/>
        <w:rPr>
          <w:sz w:val="28"/>
          <w:szCs w:val="28"/>
        </w:rPr>
      </w:pPr>
    </w:p>
    <w:p w:rsidR="00F97C5D" w:rsidRDefault="00F97C5D" w:rsidP="00F97C5D">
      <w:pPr>
        <w:spacing w:line="360" w:lineRule="auto"/>
        <w:jc w:val="both"/>
        <w:rPr>
          <w:sz w:val="28"/>
          <w:szCs w:val="28"/>
        </w:rPr>
      </w:pPr>
    </w:p>
    <w:p w:rsidR="00F97C5D" w:rsidRDefault="00F97C5D" w:rsidP="00F97C5D">
      <w:pPr>
        <w:spacing w:line="360" w:lineRule="auto"/>
        <w:jc w:val="both"/>
        <w:rPr>
          <w:sz w:val="28"/>
          <w:szCs w:val="28"/>
        </w:rPr>
      </w:pPr>
    </w:p>
    <w:p w:rsidR="00F97C5D" w:rsidRDefault="00F97C5D" w:rsidP="00F97C5D">
      <w:pPr>
        <w:spacing w:line="360" w:lineRule="auto"/>
        <w:jc w:val="both"/>
        <w:rPr>
          <w:sz w:val="28"/>
          <w:szCs w:val="28"/>
        </w:rPr>
      </w:pPr>
    </w:p>
    <w:p w:rsidR="00F97C5D" w:rsidRDefault="00F97C5D" w:rsidP="00F97C5D">
      <w:pPr>
        <w:spacing w:line="360" w:lineRule="auto"/>
        <w:jc w:val="both"/>
        <w:rPr>
          <w:sz w:val="28"/>
          <w:szCs w:val="28"/>
        </w:rPr>
      </w:pPr>
    </w:p>
    <w:p w:rsidR="00F97C5D" w:rsidRDefault="00F97C5D" w:rsidP="00F97C5D">
      <w:pPr>
        <w:spacing w:line="360" w:lineRule="auto"/>
        <w:jc w:val="both"/>
        <w:rPr>
          <w:sz w:val="28"/>
          <w:szCs w:val="28"/>
        </w:rPr>
      </w:pPr>
    </w:p>
    <w:p w:rsidR="00F97C5D" w:rsidRDefault="00F97C5D" w:rsidP="00F97C5D">
      <w:pPr>
        <w:spacing w:line="360" w:lineRule="auto"/>
        <w:jc w:val="both"/>
        <w:rPr>
          <w:sz w:val="28"/>
          <w:szCs w:val="28"/>
        </w:rPr>
      </w:pPr>
    </w:p>
    <w:p w:rsidR="00F97C5D" w:rsidRDefault="00F97C5D" w:rsidP="00F97C5D">
      <w:pPr>
        <w:spacing w:line="360" w:lineRule="auto"/>
        <w:jc w:val="both"/>
        <w:rPr>
          <w:sz w:val="28"/>
          <w:szCs w:val="28"/>
        </w:rPr>
      </w:pPr>
    </w:p>
    <w:p w:rsidR="00F97C5D" w:rsidRDefault="00F97C5D" w:rsidP="00F97C5D">
      <w:pPr>
        <w:spacing w:line="360" w:lineRule="auto"/>
        <w:jc w:val="both"/>
        <w:rPr>
          <w:sz w:val="28"/>
          <w:szCs w:val="28"/>
        </w:rPr>
      </w:pPr>
    </w:p>
    <w:p w:rsidR="00F97C5D" w:rsidRDefault="00F97C5D" w:rsidP="00F97C5D">
      <w:pPr>
        <w:spacing w:line="360" w:lineRule="auto"/>
        <w:jc w:val="both"/>
        <w:rPr>
          <w:sz w:val="28"/>
          <w:szCs w:val="28"/>
        </w:rPr>
      </w:pPr>
    </w:p>
    <w:p w:rsidR="00F97C5D" w:rsidRDefault="00F97C5D" w:rsidP="00F97C5D">
      <w:pPr>
        <w:spacing w:line="360" w:lineRule="auto"/>
        <w:jc w:val="both"/>
        <w:rPr>
          <w:sz w:val="28"/>
          <w:szCs w:val="28"/>
        </w:rPr>
      </w:pPr>
    </w:p>
    <w:p w:rsidR="00F97C5D" w:rsidRPr="001A14DD" w:rsidRDefault="00F97C5D" w:rsidP="00F97C5D">
      <w:pPr>
        <w:spacing w:line="360" w:lineRule="auto"/>
        <w:jc w:val="center"/>
        <w:rPr>
          <w:sz w:val="28"/>
          <w:szCs w:val="28"/>
        </w:rPr>
      </w:pPr>
      <w:r w:rsidRPr="0059696F">
        <w:rPr>
          <w:b/>
          <w:sz w:val="28"/>
          <w:szCs w:val="28"/>
        </w:rPr>
        <w:t>ЛИТЕРАТУРА</w:t>
      </w:r>
    </w:p>
    <w:p w:rsidR="00F97C5D" w:rsidRPr="0059696F" w:rsidRDefault="00F97C5D" w:rsidP="00F97C5D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Вайзман Н. Реабилитационная педагогика. – </w:t>
      </w:r>
      <w:r w:rsidRPr="0059696F">
        <w:rPr>
          <w:sz w:val="28"/>
          <w:szCs w:val="28"/>
        </w:rPr>
        <w:t>М.</w:t>
      </w:r>
      <w:r>
        <w:rPr>
          <w:sz w:val="28"/>
          <w:szCs w:val="28"/>
        </w:rPr>
        <w:t>: ИНФРА-М, 2002.</w:t>
      </w:r>
    </w:p>
    <w:p w:rsidR="00F97C5D" w:rsidRPr="0059696F" w:rsidRDefault="00F97C5D" w:rsidP="00F97C5D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Левис Ш. </w:t>
      </w:r>
      <w:r w:rsidRPr="0059696F">
        <w:rPr>
          <w:sz w:val="28"/>
          <w:szCs w:val="28"/>
        </w:rPr>
        <w:t>Реб</w:t>
      </w:r>
      <w:r>
        <w:rPr>
          <w:sz w:val="28"/>
          <w:szCs w:val="28"/>
        </w:rPr>
        <w:t>енок и стресс.</w:t>
      </w:r>
      <w:r w:rsidRPr="0059696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С-Пб.: НЕВА, 2002.</w:t>
      </w:r>
    </w:p>
    <w:p w:rsidR="00F97C5D" w:rsidRPr="0059696F" w:rsidRDefault="00F97C5D" w:rsidP="00F97C5D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 w:rsidRPr="0059696F">
        <w:rPr>
          <w:sz w:val="28"/>
          <w:szCs w:val="28"/>
        </w:rPr>
        <w:t>Макарова Е.Г.</w:t>
      </w:r>
      <w:r>
        <w:rPr>
          <w:sz w:val="28"/>
          <w:szCs w:val="28"/>
        </w:rPr>
        <w:t xml:space="preserve"> Преодолеть страх или искусство-терапия. – М.: Школа-Пресс</w:t>
      </w:r>
      <w:r w:rsidRPr="0059696F">
        <w:rPr>
          <w:sz w:val="28"/>
          <w:szCs w:val="28"/>
        </w:rPr>
        <w:t xml:space="preserve">, </w:t>
      </w:r>
      <w:r>
        <w:rPr>
          <w:sz w:val="28"/>
          <w:szCs w:val="28"/>
        </w:rPr>
        <w:t>2003.</w:t>
      </w:r>
    </w:p>
    <w:p w:rsidR="00F97C5D" w:rsidRPr="001A14DD" w:rsidRDefault="00F97C5D" w:rsidP="00F97C5D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 w:rsidRPr="0059696F">
        <w:rPr>
          <w:sz w:val="28"/>
          <w:szCs w:val="28"/>
        </w:rPr>
        <w:t>Овчарова Р.В.</w:t>
      </w:r>
      <w:r>
        <w:rPr>
          <w:sz w:val="28"/>
          <w:szCs w:val="28"/>
        </w:rPr>
        <w:t xml:space="preserve"> Практическая психология. – М.: Сфера</w:t>
      </w:r>
      <w:r w:rsidRPr="0059696F">
        <w:rPr>
          <w:sz w:val="28"/>
          <w:szCs w:val="28"/>
        </w:rPr>
        <w:t xml:space="preserve">, </w:t>
      </w:r>
      <w:r>
        <w:rPr>
          <w:sz w:val="28"/>
          <w:szCs w:val="28"/>
        </w:rPr>
        <w:t>2004.</w:t>
      </w:r>
    </w:p>
    <w:p w:rsidR="00F97C5D" w:rsidRPr="007B3539" w:rsidRDefault="00F97C5D" w:rsidP="00F97C5D">
      <w:pPr>
        <w:tabs>
          <w:tab w:val="left" w:pos="5460"/>
        </w:tabs>
        <w:rPr>
          <w:sz w:val="28"/>
          <w:szCs w:val="28"/>
        </w:rPr>
      </w:pPr>
    </w:p>
    <w:p w:rsidR="00F97C5D" w:rsidRDefault="00F97C5D">
      <w:bookmarkStart w:id="0" w:name="_GoBack"/>
      <w:bookmarkEnd w:id="0"/>
    </w:p>
    <w:sectPr w:rsidR="00F97C5D" w:rsidSect="00F97C5D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849" w:rsidRDefault="00102849">
      <w:r>
        <w:separator/>
      </w:r>
    </w:p>
  </w:endnote>
  <w:endnote w:type="continuationSeparator" w:id="0">
    <w:p w:rsidR="00102849" w:rsidRDefault="0010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C5D" w:rsidRDefault="00F97C5D" w:rsidP="00F97C5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7C5D" w:rsidRDefault="00F97C5D" w:rsidP="00F97C5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C5D" w:rsidRDefault="00F97C5D" w:rsidP="00F97C5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2849">
      <w:rPr>
        <w:rStyle w:val="a5"/>
        <w:noProof/>
      </w:rPr>
      <w:t>2</w:t>
    </w:r>
    <w:r>
      <w:rPr>
        <w:rStyle w:val="a5"/>
      </w:rPr>
      <w:fldChar w:fldCharType="end"/>
    </w:r>
  </w:p>
  <w:p w:rsidR="00F97C5D" w:rsidRDefault="00F97C5D" w:rsidP="00F97C5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849" w:rsidRDefault="00102849">
      <w:r>
        <w:separator/>
      </w:r>
    </w:p>
  </w:footnote>
  <w:footnote w:type="continuationSeparator" w:id="0">
    <w:p w:rsidR="00102849" w:rsidRDefault="00102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54C9F"/>
    <w:multiLevelType w:val="hybridMultilevel"/>
    <w:tmpl w:val="5178F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7C5D"/>
    <w:rsid w:val="000F4EBA"/>
    <w:rsid w:val="00102849"/>
    <w:rsid w:val="006B7145"/>
    <w:rsid w:val="00F9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D1A05430-4FAB-464C-8E6E-728A882D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C5D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F97C5D"/>
    <w:pPr>
      <w:keepNext/>
      <w:spacing w:before="240" w:after="60"/>
      <w:textAlignment w:val="auto"/>
      <w:outlineLvl w:val="1"/>
    </w:pPr>
    <w:rPr>
      <w:rFonts w:ascii="Arial" w:hAnsi="Arial"/>
      <w:b/>
      <w:i/>
      <w:sz w:val="24"/>
    </w:rPr>
  </w:style>
  <w:style w:type="paragraph" w:styleId="4">
    <w:name w:val="heading 4"/>
    <w:basedOn w:val="a"/>
    <w:next w:val="a"/>
    <w:qFormat/>
    <w:rsid w:val="00F97C5D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97C5D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F97C5D"/>
    <w:pPr>
      <w:spacing w:line="480" w:lineRule="auto"/>
      <w:ind w:firstLine="720"/>
      <w:jc w:val="center"/>
    </w:pPr>
    <w:rPr>
      <w:rFonts w:ascii="Bookman Old Style" w:hAnsi="Bookman Old Style"/>
      <w:sz w:val="28"/>
    </w:rPr>
  </w:style>
  <w:style w:type="table" w:styleId="a3">
    <w:name w:val="Table Grid"/>
    <w:basedOn w:val="a1"/>
    <w:rsid w:val="00F97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F97C5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7C5D"/>
  </w:style>
  <w:style w:type="paragraph" w:styleId="a6">
    <w:name w:val="Block Text"/>
    <w:basedOn w:val="a"/>
    <w:rsid w:val="00F97C5D"/>
    <w:pPr>
      <w:overflowPunct/>
      <w:autoSpaceDE/>
      <w:autoSpaceDN/>
      <w:adjustRightInd/>
      <w:ind w:left="-426" w:right="-625"/>
      <w:textAlignment w:val="auto"/>
    </w:pPr>
    <w:rPr>
      <w:sz w:val="28"/>
    </w:rPr>
  </w:style>
  <w:style w:type="paragraph" w:styleId="a7">
    <w:name w:val="Body Text"/>
    <w:basedOn w:val="a"/>
    <w:rsid w:val="00F97C5D"/>
    <w:pPr>
      <w:spacing w:after="120"/>
    </w:pPr>
  </w:style>
  <w:style w:type="paragraph" w:customStyle="1" w:styleId="21">
    <w:name w:val="Основной текст с отступом 21"/>
    <w:basedOn w:val="a"/>
    <w:rsid w:val="00F97C5D"/>
    <w:pPr>
      <w:ind w:firstLine="30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3306</Words>
  <Characters>18845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12</Company>
  <LinksUpToDate>false</LinksUpToDate>
  <CharactersWithSpaces>22107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2014-04-11T20:11:00Z</dcterms:created>
  <dcterms:modified xsi:type="dcterms:W3CDTF">2014-04-11T20:11:00Z</dcterms:modified>
</cp:coreProperties>
</file>