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50" w:rsidRDefault="006F1450" w:rsidP="00EE7EDF">
      <w:pPr>
        <w:pStyle w:val="3"/>
      </w:pPr>
    </w:p>
    <w:p w:rsidR="00FB02BF" w:rsidRDefault="00FB02BF" w:rsidP="00EE7EDF">
      <w:pPr>
        <w:pStyle w:val="3"/>
      </w:pPr>
      <w:r>
        <w:t>Детство и юность Адольфа. Первая Мировая война.</w:t>
      </w:r>
    </w:p>
    <w:p w:rsidR="00EE7EDF" w:rsidRDefault="00FB02BF">
      <w:pPr>
        <w:pStyle w:val="text"/>
        <w:spacing w:before="0" w:beforeAutospacing="0" w:after="0" w:afterAutospacing="0"/>
        <w:rPr>
          <w:lang w:val="en-US"/>
        </w:rPr>
      </w:pPr>
      <w:r>
        <w:t>    Гитлер родился 20 апреля 1889 года (начиная с 1933 года этот день стал национальным праздником нацистской Германии).</w:t>
      </w:r>
    </w:p>
    <w:p w:rsidR="00FB02BF" w:rsidRDefault="00FB02BF">
      <w:pPr>
        <w:pStyle w:val="text"/>
        <w:spacing w:before="0" w:beforeAutospacing="0" w:after="0" w:afterAutospacing="0"/>
      </w:pPr>
      <w:r>
        <w:t xml:space="preserve">   Отец будущего фюрера Алоис Гитлер был сперва сапожником, потом таможенным служащим, который до 1876 года носил фамилию Шикльгрубер (отсюда распространенное мнение, будто такова настоящая фамилия Гитлера). </w:t>
      </w:r>
    </w:p>
    <w:tbl>
      <w:tblPr>
        <w:tblpPr w:vertAnchor="text" w:tblpXSpec="right" w:tblpYSpec="center"/>
        <w:tblW w:w="2400" w:type="dxa"/>
        <w:tblCellSpacing w:w="15" w:type="dxa"/>
        <w:tblCellMar>
          <w:top w:w="15" w:type="dxa"/>
          <w:left w:w="15" w:type="dxa"/>
          <w:bottom w:w="15" w:type="dxa"/>
          <w:right w:w="15" w:type="dxa"/>
        </w:tblCellMar>
        <w:tblLook w:val="0000" w:firstRow="0" w:lastRow="0" w:firstColumn="0" w:lastColumn="0" w:noHBand="0" w:noVBand="0"/>
      </w:tblPr>
      <w:tblGrid>
        <w:gridCol w:w="24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6pt;height:117pt">
                  <v:imagedata r:id="rId6" o:title=""/>
                </v:shape>
              </w:pict>
            </w:r>
            <w:r>
              <w:rPr>
                <w:b/>
                <w:bCs/>
                <w:sz w:val="20"/>
                <w:szCs w:val="20"/>
              </w:rPr>
              <w:br/>
              <w:t xml:space="preserve">Алоис Гитлер - отец Адольфа </w:t>
            </w:r>
          </w:p>
        </w:tc>
      </w:tr>
    </w:tbl>
    <w:p w:rsidR="00EE7EDF" w:rsidRDefault="00FB02BF">
      <w:pPr>
        <w:pStyle w:val="text"/>
        <w:spacing w:before="0" w:beforeAutospacing="0" w:after="0" w:afterAutospacing="0"/>
        <w:rPr>
          <w:lang w:val="en-US"/>
        </w:rPr>
      </w:pPr>
      <w:r>
        <w:t>Он получил не слишком высокий чиновничий чин обер-официаля. Мать - Клара, урожденная Пелцль, происходила из крестьянской семьи. Родился Гитлер в Австрии, в Браунау на Инне, в деревушке в гористой части страны. Семья часто переезжала с места на место и наконец осела в Леондинге, пригороде Линца, где и обзавелась собственным домом. На надгробии родителей Гитлера высечены слова: "Алоис Гитлер, обер-официаль по таможенному ведомству, домовладелец. Его супруга Клара Гитлер".</w:t>
      </w:r>
    </w:p>
    <w:p w:rsidR="00EE7EDF" w:rsidRDefault="00FB02BF">
      <w:pPr>
        <w:pStyle w:val="text"/>
        <w:spacing w:before="0" w:beforeAutospacing="0" w:after="0" w:afterAutospacing="0"/>
        <w:rPr>
          <w:lang w:val="en-US"/>
        </w:rPr>
      </w:pPr>
      <w:r>
        <w:t>     Гитлер родился от третьего брака отца. Вся многочисленная родня Гитлера старшего поколения была, видимо, неграмотной. Священники записывали фамилии этих лиц в церковно-приходских книгах на слух, поэтому возник явный разнобой: кого-то звали Гюттлер, кого-то Гидле.</w:t>
      </w:r>
    </w:p>
    <w:p w:rsidR="00FB02BF" w:rsidRDefault="00FB02BF">
      <w:pPr>
        <w:pStyle w:val="text"/>
        <w:spacing w:before="0" w:beforeAutospacing="0" w:after="0" w:afterAutospacing="0"/>
      </w:pPr>
      <w:r>
        <w:t xml:space="preserve">     Дедушка фюрера остался неизвестен. Алоиса Гитлера, отца Адольфа, усыновил некий Гитлер по просьбе дяди, тоже Гитлера, видимо, фактического его родителя. </w:t>
      </w:r>
    </w:p>
    <w:tbl>
      <w:tblPr>
        <w:tblpPr w:vertAnchor="text"/>
        <w:tblW w:w="2400" w:type="dxa"/>
        <w:tblCellSpacing w:w="15" w:type="dxa"/>
        <w:tblCellMar>
          <w:top w:w="15" w:type="dxa"/>
          <w:left w:w="15" w:type="dxa"/>
          <w:bottom w:w="15" w:type="dxa"/>
          <w:right w:w="15" w:type="dxa"/>
        </w:tblCellMar>
        <w:tblLook w:val="0000" w:firstRow="0" w:lastRow="0" w:firstColumn="0" w:lastColumn="0" w:noHBand="0" w:noVBand="0"/>
      </w:tblPr>
      <w:tblGrid>
        <w:gridCol w:w="24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54" type="#_x0000_t75" style="width:105pt;height:125.25pt">
                  <v:imagedata r:id="rId7" o:title=""/>
                </v:shape>
              </w:pict>
            </w:r>
            <w:r>
              <w:rPr>
                <w:b/>
                <w:bCs/>
                <w:sz w:val="20"/>
                <w:szCs w:val="20"/>
              </w:rPr>
              <w:br/>
              <w:t xml:space="preserve">Клара Гитлер - мать Адольфа </w:t>
            </w:r>
          </w:p>
        </w:tc>
      </w:tr>
    </w:tbl>
    <w:p w:rsidR="00EE7EDF" w:rsidRDefault="00FB02BF" w:rsidP="00EE7EDF">
      <w:pPr>
        <w:pStyle w:val="text"/>
        <w:spacing w:before="0" w:beforeAutospacing="0" w:after="0" w:afterAutospacing="0"/>
        <w:rPr>
          <w:lang w:val="en-US"/>
        </w:rPr>
      </w:pPr>
      <w:r>
        <w:t>Усыновление произошло после того, как и сам усыновлявший и его жена Мария Анна Шикльгрубер, бабушка нацистского диктатора, давным-давно скончались. Самому же незаконнорожденному было по одним источникам - уже 39, по другим - 40 лет! Наверное, речь шла о наследстве.</w:t>
      </w:r>
    </w:p>
    <w:p w:rsidR="00CE1FFF" w:rsidRDefault="00FB02BF" w:rsidP="00EE7EDF">
      <w:pPr>
        <w:pStyle w:val="text"/>
        <w:spacing w:before="0" w:beforeAutospacing="0" w:after="0" w:afterAutospacing="0"/>
      </w:pPr>
      <w:r>
        <w:t xml:space="preserve">     Гитлер плохо учился в старших классах, посему не окончил реальное училище и не получил аттестата зрелости. Отец его умер сравнительно рано - в 1903 году. Мать продала дом в Леондинге и поселилась в Линце. С 16 лет будущий фюрер жил на иждивении матери довольно-таки свободно. Одно время даже учился музыке. В юности из музыкальных и литературных произведений он предпочитал оперы Вагнера, германскую мифологию и приключенческие романы Карла Мая; любимым композитором взрослого Гитлера был Вагнер, любимым фильмом - Кинг Конг. Мальчиком Гитлер любил пирожные и пикники, долгие разговоры за полночь, любил смотреть на красивых девушек; в зрелые годы эти пристрастия </w:t>
      </w:r>
      <w:r w:rsidR="00EE7EDF">
        <w:t>усили</w:t>
      </w:r>
      <w:r>
        <w:t xml:space="preserve">лись. </w:t>
      </w:r>
    </w:p>
    <w:tbl>
      <w:tblPr>
        <w:tblpPr w:vertAnchor="text" w:tblpXSpec="right" w:tblpYSpec="center"/>
        <w:tblW w:w="3000" w:type="dxa"/>
        <w:tblCellSpacing w:w="15" w:type="dxa"/>
        <w:tblCellMar>
          <w:top w:w="15" w:type="dxa"/>
          <w:left w:w="15" w:type="dxa"/>
          <w:bottom w:w="15" w:type="dxa"/>
          <w:right w:w="15" w:type="dxa"/>
        </w:tblCellMar>
        <w:tblLook w:val="0000" w:firstRow="0" w:lastRow="0" w:firstColumn="0" w:lastColumn="0" w:noHBand="0" w:noVBand="0"/>
      </w:tblPr>
      <w:tblGrid>
        <w:gridCol w:w="30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57" type="#_x0000_t75" style="width:114pt;height:120.75pt">
                  <v:imagedata r:id="rId8" o:title=""/>
                </v:shape>
              </w:pict>
            </w:r>
            <w:r>
              <w:rPr>
                <w:b/>
                <w:bCs/>
                <w:sz w:val="20"/>
                <w:szCs w:val="20"/>
              </w:rPr>
              <w:br/>
              <w:t xml:space="preserve">Адольф Гитлер в 1901 году в школе Линца </w:t>
            </w:r>
          </w:p>
        </w:tc>
      </w:tr>
    </w:tbl>
    <w:p w:rsidR="00FB02BF" w:rsidRDefault="00FB02BF">
      <w:pPr>
        <w:pStyle w:val="text"/>
        <w:spacing w:before="0" w:beforeAutospacing="0" w:after="0" w:afterAutospacing="0"/>
        <w:jc w:val="left"/>
      </w:pPr>
      <w:r>
        <w:t>Спал до полудня, ходил в театры, особенно в оперу, просиживал часами в кофейнях. Он проводил время, посещая театры и оперу, копируя полотна художников-романтиков, читая приключенческие книги и гуляя в лесах в окрестностях Линца. Мать баловала его, и Адольф вел себя как денди, носил черные кожаные перчатки, шляпу-котелок, прогуливался с тростью из красного дерева с набалдашником из слоновой кости. Все предложения найти себе работу он с презрением отвергал.</w:t>
      </w:r>
      <w:r>
        <w:br/>
        <w:t xml:space="preserve">     В 18 лет отправился в Вену, чтобы поступить там в Академию изобразительных искусств в надежде стать великим художником. Поступал дважды - один раз не сдал экзамен, второй раз даже не был допущен к нему, и ему пришлось зарабатывать на жизнь рисованием почтовых карточек и рекламных объявлений. Ему посоветовали поступить в архитектурный институт, но для этого надо было иметь аттестат зрелости. Годы пребывания в Вене (1907-1913) Гитлер будет рассматривать как наиболее поучительные в его жизни. </w:t>
      </w:r>
    </w:p>
    <w:tbl>
      <w:tblPr>
        <w:tblpPr w:vertAnchor="text"/>
        <w:tblW w:w="2520" w:type="dxa"/>
        <w:tblCellSpacing w:w="15" w:type="dxa"/>
        <w:tblCellMar>
          <w:top w:w="15" w:type="dxa"/>
          <w:left w:w="15" w:type="dxa"/>
          <w:bottom w:w="15" w:type="dxa"/>
          <w:right w:w="15" w:type="dxa"/>
        </w:tblCellMar>
        <w:tblLook w:val="0000" w:firstRow="0" w:lastRow="0" w:firstColumn="0" w:lastColumn="0" w:noHBand="0" w:noVBand="0"/>
      </w:tblPr>
      <w:tblGrid>
        <w:gridCol w:w="252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60" type="#_x0000_t75" style="width:103.5pt;height:152.25pt">
                  <v:imagedata r:id="rId9" o:title=""/>
                </v:shape>
              </w:pict>
            </w:r>
            <w:r>
              <w:rPr>
                <w:b/>
                <w:bCs/>
                <w:sz w:val="20"/>
                <w:szCs w:val="20"/>
              </w:rPr>
              <w:br/>
              <w:t>Адольф в 1905 году - набросок, сделанный одним из его друзей</w:t>
            </w:r>
          </w:p>
        </w:tc>
      </w:tr>
    </w:tbl>
    <w:p w:rsidR="00CE1FFF" w:rsidRDefault="00FB02BF">
      <w:pPr>
        <w:pStyle w:val="text"/>
        <w:spacing w:before="0" w:beforeAutospacing="0" w:after="0" w:afterAutospacing="0"/>
        <w:rPr>
          <w:lang w:val="en-US"/>
        </w:rPr>
      </w:pPr>
      <w:r>
        <w:t>В дальнейшем, по его словам, ему нужно было только добавить некоторые детали к "великим идеям", которые он там приобрел (ненависть к евреям, либеральным демократам и "мещанскому" обществу). Особое влияние на него произвели сочинения Л. фон Либенфельса, который утверждал, что будущий диктатор должен оберегать арийскую расу, порабощая или убивая недочеловеков. В Вене он увлекся также идеей "жизненного пространства" (Lebensraum) для Германии.</w:t>
      </w:r>
    </w:p>
    <w:p w:rsidR="00CE1FFF" w:rsidRDefault="00FB02BF">
      <w:pPr>
        <w:pStyle w:val="text"/>
        <w:spacing w:before="0" w:beforeAutospacing="0" w:after="0" w:afterAutospacing="0"/>
        <w:rPr>
          <w:lang w:val="en-US"/>
        </w:rPr>
      </w:pPr>
      <w:r>
        <w:t>    Гитлер читал все, что попадалось под руку. Впоследствии отрывочные знания, почерпнутые из популярных философских, социологических, исторических трудов, а главное, из брошюр того далекого времени, и составили "философию" Гитлера.</w:t>
      </w:r>
      <w:r>
        <w:br/>
        <w:t>     Когда деньги, оставленные матерью (она умерла от рака груди в 1909 году), и наследство состоятельной тетки закончились, он ночевал на скамейках в парке, потом в ночлежке в Майдлинге. И, наконец, осел на Мельдеманштрассе в благотворительном учреждении Меннерхайм, что в буквальном переводе означает "Мужской дом".</w:t>
      </w:r>
    </w:p>
    <w:p w:rsidR="00CE1FFF" w:rsidRPr="00CE1FFF" w:rsidRDefault="00FB02BF">
      <w:pPr>
        <w:pStyle w:val="text"/>
        <w:spacing w:before="0" w:beforeAutospacing="0" w:after="0" w:afterAutospacing="0"/>
        <w:rPr>
          <w:lang w:val="en-US"/>
        </w:rPr>
      </w:pPr>
      <w:r>
        <w:t xml:space="preserve">     Все это время Гитлер перебивался случайными заработками, нанимался на какую-нибудь временную работу (например, помогал на стройках, чистил снег или подносил чемоданы), потом стал рисовать (вернее, срисовывать) картинки, которые продавал сначала его компаньон, а позже он сам. В основном он срисовывал с фотографий памятники архитектуры в Вене и Мюнхене, куда переехал в 1913 году. В 25 лет у будущего фюрера не оказалось ни семьи, ни любимой женщины, ни друзей, ни постоянной работы, ни жизненной цели - было от чего прийти в отчаяние. Венский период жизни Гитлера кончился весьма внезапно: он переселился в Мюнхен, спасаясь от воинской повинности. Но военные власти Австрии разыскали беглеца. Гитлеру пришлось отправиться в Зальцбург, где он прошел военную комиссию. Однако был признан не годным к военной службе по состоянию здоровья. </w:t>
      </w:r>
      <w:r w:rsidR="00CE1FFF">
        <w:t>Как это ему удалось - неизвестно.</w:t>
      </w:r>
    </w:p>
    <w:tbl>
      <w:tblPr>
        <w:tblpPr w:vertAnchor="text" w:tblpXSpec="right" w:tblpYSpec="center"/>
        <w:tblW w:w="2700" w:type="dxa"/>
        <w:tblCellSpacing w:w="15" w:type="dxa"/>
        <w:tblCellMar>
          <w:top w:w="15" w:type="dxa"/>
          <w:left w:w="15" w:type="dxa"/>
          <w:bottom w:w="15" w:type="dxa"/>
          <w:right w:w="15" w:type="dxa"/>
        </w:tblCellMar>
        <w:tblLook w:val="0000" w:firstRow="0" w:lastRow="0" w:firstColumn="0" w:lastColumn="0" w:noHBand="0" w:noVBand="0"/>
      </w:tblPr>
      <w:tblGrid>
        <w:gridCol w:w="27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63" type="#_x0000_t75" style="width:99.75pt;height:138pt">
                  <v:imagedata r:id="rId10" o:title=""/>
                </v:shape>
              </w:pict>
            </w:r>
            <w:r>
              <w:rPr>
                <w:b/>
                <w:bCs/>
                <w:sz w:val="20"/>
                <w:szCs w:val="20"/>
              </w:rPr>
              <w:br/>
              <w:t xml:space="preserve">Адольф на фронте во время Первой Мировой войны </w:t>
            </w:r>
            <w:r>
              <w:t>.</w:t>
            </w:r>
          </w:p>
        </w:tc>
      </w:tr>
    </w:tbl>
    <w:p w:rsidR="00CE1FFF" w:rsidRPr="00CE1FFF" w:rsidRDefault="00FB02BF">
      <w:pPr>
        <w:pStyle w:val="text"/>
        <w:spacing w:before="0" w:beforeAutospacing="0" w:after="0" w:afterAutospacing="0"/>
      </w:pPr>
      <w:r>
        <w:t>     В Мюнхене Гитлер по-прежнему жил бедно: на деньги от продажи акварелей и рекламы.</w:t>
      </w:r>
    </w:p>
    <w:p w:rsidR="00FB02BF" w:rsidRDefault="00FB02BF">
      <w:pPr>
        <w:pStyle w:val="text"/>
        <w:spacing w:before="0" w:beforeAutospacing="0" w:after="0" w:afterAutospacing="0"/>
      </w:pPr>
      <w:r>
        <w:t>     Деклассированная, недовольная своим существованием прослойка общества, к которой принадлежал Гитлер, с воодушевлением приветствовала Первую мировую войну, считая, что у каждого неудачника появится шанс выйти в "герои".</w:t>
      </w:r>
      <w:r>
        <w:br/>
        <w:t>     Став добровольцем, Гитлер четыре года пробыл на войне. Он служил в штабе полка связным в чине ефрейтора и даже не стал офицером. Зато получил не только медаль за ранение, но и ордена. Орден Железного креста 2-го класса, возможно, и 1-го. Некоторые историки считают, что Гитлер носил Железный крест 1-го класса, не имея на это права. Другие утверждают, что его наградили этим орденом по представлению некоего Гуго Гутмана, адъютанта командира полка... еврея, и что поэтому в официальной биографии фюрера этот факт опускали</w:t>
      </w:r>
    </w:p>
    <w:p w:rsidR="00FB02BF" w:rsidRDefault="00FB02BF">
      <w:pPr>
        <w:pStyle w:val="3"/>
        <w:jc w:val="both"/>
      </w:pPr>
      <w:r>
        <w:t xml:space="preserve">Создание нацистской партии. </w:t>
      </w:r>
    </w:p>
    <w:p w:rsidR="00FB02BF" w:rsidRDefault="00FB02BF">
      <w:pPr>
        <w:pStyle w:val="text"/>
        <w:spacing w:before="0" w:beforeAutospacing="0" w:after="0" w:afterAutospacing="0"/>
      </w:pPr>
      <w:r>
        <w:t>    Эту войну Германия проиграла. Страна была охвачена пожаром революции. Гитлер, а вместе с ним сотни тысяч других немцев-неудачников вернулись домой. Он участвовал в так называемой Следственной комиссии, занимавшейся "чисткой" 2-го пехотного полка, выявлял "смутьянов" и "революционеров". А 12 июня 1919 года его откомандировали на краткосрочные курсы "политического просвещения", которые опять же функционировали в Мюнхене. Окончив курсы, он стал агентом на службе у определенной группы реакционных офицеров, боровшихся с левыми элементами среди солдатской и унтер-офицерской массы.</w:t>
      </w:r>
      <w:r>
        <w:br/>
        <w:t>     Он составлял списки солдат и офицеров, причастных к апрельскому восстанию рабочих и солдат в Мюнхене. Собирал сведения о всевозможных карликовых организациях и партиях на предмет их мировоззрения, программ и целей. И доносил обо всем этом руководству.</w:t>
      </w:r>
      <w:r>
        <w:br/>
        <w:t xml:space="preserve">     Правящие круги Германии были до смерти напуганы революционным движением. Народ, измученный войной, жил неимоверно трудно: инфляция, безработица, разруха... </w:t>
      </w:r>
    </w:p>
    <w:p w:rsidR="00CE1FFF" w:rsidRDefault="00FB02BF">
      <w:pPr>
        <w:pStyle w:val="text"/>
        <w:spacing w:before="0" w:beforeAutospacing="0" w:after="0" w:afterAutospacing="0"/>
      </w:pPr>
      <w:r>
        <w:t>В Германии появились десятки милитаристских, реваншистских союзов, банд, шаек - строго секретных, вооруженных, со своими уставами и круговой порукой. 12 сентября 1919 года Гитлера послали на собрание в пивную "Штернеккерброй" - сборище очередной карликовой группы, громко именовавшей себя Немецкой рабочей партией. На собрании обсуждалась брошюра инженера Федера. Идеи Федера о "производительном" и "непроизводительном" капитале, о необходимости борьбы с "процентным рабством", с ссудными кассами и "универсальными магазинами", сдобренные шовинизмом, ненавистью к Версальскому договору, а главное, антисемитизмом, показались Гитлеру вполне подходящей платформой. Он выступил, имел успех. И руководитель партии Антон Дрекслер предложил ему вступить в ДАП. Посоветовавшись с начальством, Гитлер это предложение принял. Гитлер стал членом этой партии под номером 55, а позже под номером 7 стал членом ее исполнительного комитета.</w:t>
      </w:r>
    </w:p>
    <w:p w:rsidR="00CE1FFF" w:rsidRDefault="00FB02BF">
      <w:pPr>
        <w:pStyle w:val="text"/>
        <w:spacing w:before="0" w:beforeAutospacing="0" w:after="0" w:afterAutospacing="0"/>
        <w:rPr>
          <w:lang w:val="en-US"/>
        </w:rPr>
      </w:pPr>
      <w:r>
        <w:t>     Гитлер со всем своим ораторским пылом бросился завоевывать популярность для партии Дрекслера, хотя бы в пределах Мюнхена. Осенью 1919 года он трижды выступал на многолюдных собраниях. В феврале 1920 года снял в пивной "Хофбройхауз" так называемый парадный зал и собрал 2000 слушателей. Убедившись в своем успехе партийного функционера, в апреле 1920 года Гитлер бросил заработок шпика.</w:t>
      </w:r>
      <w:r>
        <w:br/>
        <w:t>     Успехи Гитлера привлекали к нему рабочих, ремесленников и людей, не имевших постоянного места работы, словом, всех тех, кто составлял костяк партии. В конце 1920 года в партии числилось уже 3000 человек.</w:t>
      </w:r>
    </w:p>
    <w:p w:rsidR="00CE1FFF" w:rsidRDefault="00FB02BF">
      <w:pPr>
        <w:pStyle w:val="text"/>
        <w:spacing w:before="0" w:beforeAutospacing="0" w:after="0" w:afterAutospacing="0"/>
        <w:rPr>
          <w:lang w:val="en-US"/>
        </w:rPr>
      </w:pPr>
      <w:r>
        <w:t>     На занятые литератором Эккартом у генерала Эппа деньги партия купила разорившуюся газету под названием "Фелькишер беобахтер", что в переводе означает "Народный наблюдатель".</w:t>
      </w:r>
      <w:r>
        <w:br/>
        <w:t>    В январе 1921 года Гитлер уже снял цирк Кроне, где выступал перед аудиторией в6500 человек. Постепенно Гитлер избавлялся от основателей партии. Видимо, тогда же он переименовал ее в Национал-социалистскую рабочую партию Германии, сокращенно НСДАП (Nationalsozialistische Deutsche Arbeiterpartei).</w:t>
      </w:r>
    </w:p>
    <w:p w:rsidR="00FB02BF" w:rsidRDefault="00FB02BF">
      <w:pPr>
        <w:pStyle w:val="text"/>
        <w:spacing w:before="0" w:beforeAutospacing="0" w:after="0" w:afterAutospacing="0"/>
      </w:pPr>
      <w:r>
        <w:t xml:space="preserve">     Гитлер получил пост первого председателя с диктаторскими полномочиями, изгнав Дрекслера и Шарера. </w:t>
      </w:r>
    </w:p>
    <w:tbl>
      <w:tblPr>
        <w:tblpPr w:vertAnchor="text" w:tblpXSpec="right" w:tblpYSpec="center"/>
        <w:tblW w:w="2400" w:type="dxa"/>
        <w:tblCellSpacing w:w="15" w:type="dxa"/>
        <w:tblCellMar>
          <w:top w:w="15" w:type="dxa"/>
          <w:left w:w="15" w:type="dxa"/>
          <w:bottom w:w="15" w:type="dxa"/>
          <w:right w:w="15" w:type="dxa"/>
        </w:tblCellMar>
        <w:tblLook w:val="0000" w:firstRow="0" w:lastRow="0" w:firstColumn="0" w:lastColumn="0" w:noHBand="0" w:noVBand="0"/>
      </w:tblPr>
      <w:tblGrid>
        <w:gridCol w:w="24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66" type="#_x0000_t75" style="width:89.25pt;height:138pt">
                  <v:imagedata r:id="rId11" o:title=""/>
                </v:shape>
              </w:pict>
            </w:r>
            <w:r>
              <w:rPr>
                <w:b/>
                <w:bCs/>
                <w:sz w:val="20"/>
                <w:szCs w:val="20"/>
              </w:rPr>
              <w:br/>
              <w:t xml:space="preserve">Герман Геринг - один из ближайших соратников Гитлера </w:t>
            </w:r>
          </w:p>
        </w:tc>
      </w:tr>
    </w:tbl>
    <w:p w:rsidR="00FB02BF" w:rsidRDefault="00FB02BF">
      <w:pPr>
        <w:pStyle w:val="text"/>
        <w:spacing w:before="0" w:beforeAutospacing="0" w:after="0" w:afterAutospacing="0"/>
      </w:pPr>
      <w:r>
        <w:t>Взамен коллегиального руководства в партии официально был введен принцип фюрерства. На место Шюсслера, занимавшегося финансовыми и организационными вопросами, Гитлер посадил своего человека, бывшего фельдфебеля в его части Амана. Естественно, Аман отчитывался только перед самим фюрером.</w:t>
      </w:r>
      <w:r>
        <w:br/>
        <w:t>     Уже в 1921 году в помощь партии были созданы штурмовые отряды - СА. Их руководителем после Эмиля Мауриса и Улъриха Клинча стал Герман Геринг. Пожалуй, Геринг был единственным уцелевшим соратником Гитлера. Создавая СА, Гитлер опирался на опыт военизированных организаций, возникших в Германии сразу после окончания войны. В январе 1923 года был созван имперский партийный съезд, хотя партия существовала лишь в Баварии, точнее, в Мюнхене. Западные историки в один голос утверждают, что первыми спонсорами Гитлера были дамы, жены богатых баварских промышленников. Фюрер как бы придавал "изюминку" их сытой, но пресной жизни.</w:t>
      </w:r>
    </w:p>
    <w:p w:rsidR="00FB02BF" w:rsidRDefault="00FB02BF">
      <w:pPr>
        <w:pStyle w:val="3"/>
        <w:jc w:val="both"/>
      </w:pPr>
      <w:r>
        <w:t>"Пивной путч" Гитлера.</w:t>
      </w:r>
    </w:p>
    <w:p w:rsidR="00CE1FFF" w:rsidRDefault="00FB02BF">
      <w:pPr>
        <w:pStyle w:val="text"/>
        <w:spacing w:before="0" w:beforeAutospacing="0" w:after="0" w:afterAutospacing="0"/>
        <w:rPr>
          <w:lang w:val="en-US"/>
        </w:rPr>
      </w:pPr>
      <w:r>
        <w:t>    С осени 1923 года власть в Баварии фактически сосредоточилась в руках триумвирата: Карра, генерала Лоссова и полковника Зейссера, полицай-президента. Триумвират на первых порах был враждебно настроен к центральному правительству в Берлине. 26 сентября Карр, баварский премьер-министр, ввел чрезвычайное положение и запретил 14 (!) манифестаций нацистов.</w:t>
      </w:r>
    </w:p>
    <w:p w:rsidR="00FB02BF" w:rsidRDefault="00FB02BF">
      <w:pPr>
        <w:pStyle w:val="text"/>
        <w:spacing w:before="0" w:beforeAutospacing="0" w:after="0" w:afterAutospacing="0"/>
      </w:pPr>
      <w:r>
        <w:t xml:space="preserve">     Однако, зная реакционность тогдашних хозяев Баварии и их недовольство имперским правительством, Гитлер продолжал призывать своих сторонников к "походу на Берлин". </w:t>
      </w:r>
    </w:p>
    <w:tbl>
      <w:tblPr>
        <w:tblpPr w:vertAnchor="text"/>
        <w:tblW w:w="2061" w:type="dxa"/>
        <w:tblCellSpacing w:w="15" w:type="dxa"/>
        <w:tblCellMar>
          <w:top w:w="15" w:type="dxa"/>
          <w:left w:w="15" w:type="dxa"/>
          <w:bottom w:w="15" w:type="dxa"/>
          <w:right w:w="15" w:type="dxa"/>
        </w:tblCellMar>
        <w:tblLook w:val="0000" w:firstRow="0" w:lastRow="0" w:firstColumn="0" w:lastColumn="0" w:noHBand="0" w:noVBand="0"/>
      </w:tblPr>
      <w:tblGrid>
        <w:gridCol w:w="2061"/>
      </w:tblGrid>
      <w:tr w:rsidR="00FB02BF">
        <w:trPr>
          <w:trHeight w:val="2892"/>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69" type="#_x0000_t75" style="width:78.75pt;height:105.75pt">
                  <v:imagedata r:id="rId12" o:title=""/>
                </v:shape>
              </w:pict>
            </w:r>
            <w:r>
              <w:rPr>
                <w:b/>
                <w:bCs/>
                <w:sz w:val="20"/>
                <w:szCs w:val="20"/>
              </w:rPr>
              <w:br/>
              <w:t xml:space="preserve">Эрнст Рем - глава СА (штурмовых отрядов) </w:t>
            </w:r>
          </w:p>
        </w:tc>
      </w:tr>
    </w:tbl>
    <w:p w:rsidR="00CE1FFF" w:rsidRDefault="00FB02BF">
      <w:pPr>
        <w:pStyle w:val="text"/>
        <w:spacing w:before="0" w:beforeAutospacing="0" w:after="0" w:afterAutospacing="0"/>
        <w:rPr>
          <w:lang w:val="en-US"/>
        </w:rPr>
      </w:pPr>
      <w:r>
        <w:t>Гитлер был явным противником баварского сепаратизма, он не без основания видел в триумвирате своих союзников, которых впоследствии можно будет обмануть, перехитрить, не допустив отделения Баварии.</w:t>
      </w:r>
    </w:p>
    <w:p w:rsidR="00FB02BF" w:rsidRDefault="00FB02BF">
      <w:pPr>
        <w:pStyle w:val="text"/>
        <w:spacing w:before="0" w:beforeAutospacing="0" w:after="0" w:afterAutospacing="0"/>
      </w:pPr>
      <w:r>
        <w:t>     Во главе штурмовых отрядов (немецкое сокращение СА) встал Эрнст Рем. Главари милитаристских союзов придумывали разного рода планы, к чему бы приурочить "поход" или, как они именовали, "революцию". И как бы заставить баварский триумвират возглавить эту "национальную революцию"... И вдруг выяснилось, что 8 ноября предстоит большой митинг в "Бюргербройкеллере", где с речью выступит Карр и где будут присутствовать и другие видные баварские политики, включая генерала Лоссова и Зейссера.</w:t>
      </w:r>
    </w:p>
    <w:p w:rsidR="00FB02BF" w:rsidRDefault="00FB02BF">
      <w:pPr>
        <w:pStyle w:val="text"/>
        <w:spacing w:before="0" w:beforeAutospacing="0" w:after="0" w:afterAutospacing="0"/>
      </w:pPr>
      <w:r>
        <w:t xml:space="preserve">     Зал, где проходил митинг, окружили штурмовики, и в него под охраной вооруженных молодчиков ввалился Гитлер. Вскочив на трибуну, он закричал: "Национальная революция началась. Зал захвачен шестьюстами военными, вооруженными пулеметами. Никто не смеет покинуть его. Объявляю низложенным баварское правительство и имперское правительство в Берлине. Временное национальное правительство уже образовано. Казармы рейхсвера и земельной полиции захвачены моими людьми. Рейхсвер и полиция отныне выступают под знаменами со свастикой!" Гитлер, оставив в зале вместо себя Геринга, за кулисами стал "обрабатывать" Карра, Лоссова... Одновременно другой сподвижник Гитлера - Шейбнер-Рихтер поехал за Людендорфом. Наконец Гитлер снова взошел на трибуну и заявил" что "национальная революция" будет проведена вместе с баварским триумвиратом. </w:t>
      </w:r>
    </w:p>
    <w:tbl>
      <w:tblPr>
        <w:tblpPr w:vertAnchor="text" w:tblpXSpec="right" w:tblpYSpec="center"/>
        <w:tblW w:w="2400" w:type="dxa"/>
        <w:tblCellSpacing w:w="15" w:type="dxa"/>
        <w:tblCellMar>
          <w:top w:w="15" w:type="dxa"/>
          <w:left w:w="15" w:type="dxa"/>
          <w:bottom w:w="15" w:type="dxa"/>
          <w:right w:w="15" w:type="dxa"/>
        </w:tblCellMar>
        <w:tblLook w:val="0000" w:firstRow="0" w:lastRow="0" w:firstColumn="0" w:lastColumn="0" w:noHBand="0" w:noVBand="0"/>
      </w:tblPr>
      <w:tblGrid>
        <w:gridCol w:w="2400"/>
      </w:tblGrid>
      <w:tr w:rsidR="00FB02BF">
        <w:trPr>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72" type="#_x0000_t75" style="width:97.5pt;height:2in">
                  <v:imagedata r:id="rId13" o:title=""/>
                </v:shape>
              </w:pict>
            </w:r>
            <w:r>
              <w:rPr>
                <w:b/>
                <w:bCs/>
                <w:sz w:val="20"/>
                <w:szCs w:val="20"/>
              </w:rPr>
              <w:br/>
              <w:t xml:space="preserve">Гитлер в форме СА в 1929 году </w:t>
            </w:r>
          </w:p>
        </w:tc>
      </w:tr>
    </w:tbl>
    <w:p w:rsidR="00FB02BF" w:rsidRDefault="00FB02BF">
      <w:pPr>
        <w:pStyle w:val="text"/>
        <w:spacing w:before="0" w:beforeAutospacing="0" w:after="0" w:afterAutospacing="0"/>
      </w:pPr>
      <w:r>
        <w:t>Что касается правительства в Берлине, то его возглавит он, Гитлер, а рейхсвером будет командовать генерал Людендорф. Участники митинга в "Бюргербройкеллере" разошлись, в том числе и энергичный Лоссов, который тут же дал телеграмму Секту. Регулярные части и полицейских мобилизовали на разгон беспорядков. Одним словом, подготовились к отпору нацистам. Но Гитлеру, к которому отовсюду стекались его молодчики, все же пришлось в 11 часов утра двинуться во главе колонны к центру города.</w:t>
      </w:r>
    </w:p>
    <w:p w:rsidR="00CE1FFF" w:rsidRDefault="00FB02BF">
      <w:pPr>
        <w:pStyle w:val="text"/>
        <w:spacing w:before="0" w:beforeAutospacing="0" w:after="0" w:afterAutospacing="0"/>
        <w:rPr>
          <w:lang w:val="en-US"/>
        </w:rPr>
      </w:pPr>
      <w:r>
        <w:t>     Колонна для бодрости пела и выкрикивала свои человеконенавистнические лозунги. Но на узкой Резиденцштрассе ее встретила цепь полицейских. До сих пор неизвестно, кто выстрелил первым. После этого минуты две продолжалась перестрелка. Упал Шейбнер-Рихтер - он был убит. За ним - Гитлер, который сломал себе ключицу. Всего со стороны полиции оказались убитыми 4 человека, а со стороны нацистов - 16. "Мятежники" разбежались, Гитлера втолкнули в желтую машину и увезли.</w:t>
      </w:r>
    </w:p>
    <w:p w:rsidR="00FB02BF" w:rsidRDefault="00FB02BF">
      <w:pPr>
        <w:pStyle w:val="text"/>
        <w:spacing w:before="0" w:beforeAutospacing="0" w:after="0" w:afterAutospacing="0"/>
      </w:pPr>
      <w:r>
        <w:t>     Так Гитлер получил известность. О нем написали все немецкие газеты. Его портреты поместили еженедельники. А в ту пору Гитлеру нужна была любая "слава", пусть самая скандальная.</w:t>
      </w:r>
      <w:r>
        <w:br/>
        <w:t xml:space="preserve">     Через два дня после неудачного "похода на Берлин" Гитлера арестовала полиция. 1 апреля 1924 года его и двух сообщников приговорили к пяти годам крепости с зачетом того времени, которое они уже просидели в тюрьме. Людендорфа и других участников кровавых событий вообще оправдали. </w:t>
      </w:r>
    </w:p>
    <w:p w:rsidR="00FB02BF" w:rsidRDefault="00FB02BF">
      <w:pPr>
        <w:pStyle w:val="3"/>
        <w:jc w:val="both"/>
      </w:pPr>
      <w:r>
        <w:t>Книга "Моя борьба" Адольфа Гитлера.</w:t>
      </w:r>
    </w:p>
    <w:p w:rsidR="00FB02BF" w:rsidRDefault="00FB02BF">
      <w:pPr>
        <w:pStyle w:val="text"/>
        <w:spacing w:before="0" w:beforeAutospacing="0" w:after="0" w:afterAutospacing="0"/>
      </w:pPr>
      <w:r>
        <w:t xml:space="preserve">    Тюрьму, или крепость, в Ландсберге на Лехе, где Гитлер отсидел до и после суда в общей сложности 13 месяцев (по приговору за "государственную измену" всего девять месяцев!), историки нацизма часто называют нацистским "санаторием". На всем готовом, гуляя по саду и принимая многочисленных гостей и деловых визитеров, отвечая на письма и телеграммы. </w:t>
      </w:r>
    </w:p>
    <w:tbl>
      <w:tblPr>
        <w:tblpPr w:vertAnchor="text"/>
        <w:tblW w:w="2955" w:type="dxa"/>
        <w:tblCellSpacing w:w="15" w:type="dxa"/>
        <w:tblCellMar>
          <w:top w:w="15" w:type="dxa"/>
          <w:left w:w="15" w:type="dxa"/>
          <w:bottom w:w="15" w:type="dxa"/>
          <w:right w:w="15" w:type="dxa"/>
        </w:tblCellMar>
        <w:tblLook w:val="0000" w:firstRow="0" w:lastRow="0" w:firstColumn="0" w:lastColumn="0" w:noHBand="0" w:noVBand="0"/>
      </w:tblPr>
      <w:tblGrid>
        <w:gridCol w:w="3158"/>
      </w:tblGrid>
      <w:tr w:rsidR="00FB02BF">
        <w:trPr>
          <w:trHeight w:val="2713"/>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75" type="#_x0000_t75" style="width:153pt;height:118.5pt">
                  <v:imagedata r:id="rId14" o:title=""/>
                </v:shape>
              </w:pict>
            </w:r>
            <w:r>
              <w:rPr>
                <w:b/>
                <w:bCs/>
                <w:sz w:val="20"/>
                <w:szCs w:val="20"/>
              </w:rPr>
              <w:br/>
              <w:t xml:space="preserve">Тюремная камера в Ландсберге, где сидел Гитлер </w:t>
            </w:r>
          </w:p>
        </w:tc>
      </w:tr>
    </w:tbl>
    <w:p w:rsidR="00FB02BF" w:rsidRDefault="00FB02BF">
      <w:pPr>
        <w:pStyle w:val="text"/>
        <w:spacing w:before="0" w:beforeAutospacing="0" w:after="0" w:afterAutospacing="0"/>
      </w:pPr>
      <w:r>
        <w:t>Гитлер надиктовал первый том книги, содержавшей его политическую программу, назвав ее "Четыре с половиной года борьбы против лжи, глупости и трусости". Позже она вышла под названием "Моя борьба" (Mein Kampf), разошлась миллионными тиражами и сделала Гитлера богатым человеком.</w:t>
      </w:r>
      <w:r>
        <w:br/>
        <w:t xml:space="preserve">     Гитлер предложил немцам одного испытанного виновника, врага в сатанинском обличии - еврея. После "освобождения" от евреев Гитлер сулил немецкому народу великое будущее. Притом немедленно. На немецкой земле настанет райская жизнь. Все лавочники получат лавки. Нищие квартиросъемщики станут домовладельцами. Неудачники-интеллигенты - профессорами. Бедняки крестьяне - богатыми хуторянами. Женщины - красавицами, их дети - здоровяками, "улучшится порода". Не Гитлер "изобрел" антисемитизм, но именно он насадил его в Германии. </w:t>
      </w:r>
    </w:p>
    <w:tbl>
      <w:tblPr>
        <w:tblpPr w:vertAnchor="text" w:tblpXSpec="right" w:tblpYSpec="center"/>
        <w:tblW w:w="2627" w:type="dxa"/>
        <w:tblCellSpacing w:w="15" w:type="dxa"/>
        <w:tblCellMar>
          <w:top w:w="15" w:type="dxa"/>
          <w:left w:w="15" w:type="dxa"/>
          <w:bottom w:w="15" w:type="dxa"/>
          <w:right w:w="15" w:type="dxa"/>
        </w:tblCellMar>
        <w:tblLook w:val="0000" w:firstRow="0" w:lastRow="0" w:firstColumn="0" w:lastColumn="0" w:noHBand="0" w:noVBand="0"/>
      </w:tblPr>
      <w:tblGrid>
        <w:gridCol w:w="2627"/>
      </w:tblGrid>
      <w:tr w:rsidR="00FB02BF">
        <w:trPr>
          <w:trHeight w:val="3430"/>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78" type="#_x0000_t75" style="width:119.25pt;height:159.75pt">
                  <v:imagedata r:id="rId15" o:title=""/>
                </v:shape>
              </w:pict>
            </w:r>
            <w:r>
              <w:rPr>
                <w:b/>
                <w:bCs/>
                <w:sz w:val="20"/>
                <w:szCs w:val="20"/>
              </w:rPr>
              <w:br/>
              <w:t xml:space="preserve">Книга Гитлера "Mein Kampf" </w:t>
            </w:r>
          </w:p>
        </w:tc>
      </w:tr>
    </w:tbl>
    <w:p w:rsidR="00CE1FFF" w:rsidRDefault="00FB02BF">
      <w:pPr>
        <w:pStyle w:val="text"/>
        <w:spacing w:before="0" w:beforeAutospacing="0" w:after="0" w:afterAutospacing="0"/>
        <w:rPr>
          <w:lang w:val="en-US"/>
        </w:rPr>
      </w:pPr>
      <w:r>
        <w:t>И он был далеко не последний, кто воспользовался им в своих целях.</w:t>
      </w:r>
      <w:r>
        <w:br/>
        <w:t>     Сложившиеся к этому времени основные идеи Гитлера нашли отражение в программе НСДАП (25 пунктов), стержень которой составляли следующие требования: 1) восстановление мощи Германии путем объединения под единой государственной крышей всех немцев; 2) утверждение господства Германской империи в Европе, главным образом на востоке континента на славянских землях; 3) очищение германской территории от засоряющих ее «инородцев», прежде всего евреев; 4) ликвидация прогнившего парламентского режима, замена его соответствующей немецкому духу вертикальной иерархией, при которой воля народа олицетворяется в вожде, наделенном абсолютной властью; 5) освобождение народа от диктата мирового финансового капитала и всемерная поддержка мелкого и ремесленного производства, творчества лиц свободных профессий.</w:t>
      </w:r>
    </w:p>
    <w:p w:rsidR="00FB02BF" w:rsidRDefault="00FB02BF">
      <w:pPr>
        <w:pStyle w:val="text"/>
        <w:spacing w:before="0" w:beforeAutospacing="0" w:after="0" w:afterAutospacing="0"/>
      </w:pPr>
      <w:r>
        <w:t>     Эти идеи Адодьф Гитлер изложил в своей автобиографической книге «Моя борьба».</w:t>
      </w:r>
    </w:p>
    <w:p w:rsidR="00FB02BF" w:rsidRDefault="00FB02BF">
      <w:pPr>
        <w:pStyle w:val="3"/>
        <w:jc w:val="both"/>
      </w:pPr>
      <w:r>
        <w:t>Путь Гитлера к власти.</w:t>
      </w:r>
    </w:p>
    <w:p w:rsidR="00CE1FFF" w:rsidRDefault="00FB02BF">
      <w:pPr>
        <w:pStyle w:val="text"/>
        <w:spacing w:before="0" w:beforeAutospacing="0" w:after="0" w:afterAutospacing="0"/>
        <w:rPr>
          <w:lang w:val="en-US"/>
        </w:rPr>
      </w:pPr>
      <w:r>
        <w:t>    Из крепости Ландсберг Гитлер вышел 20 декабря 1924 года. У него был план действий. На первых порах - очистить НСДАП от "фракционеров", ввести железную дисциплину и принцип "фюрерства", то есть единовластия, потом укрепить свою армию - СА, уничтожить там бунтарский дух.</w:t>
      </w:r>
    </w:p>
    <w:p w:rsidR="00CE1FFF" w:rsidRPr="00CE1FFF" w:rsidRDefault="00FB02BF">
      <w:pPr>
        <w:pStyle w:val="text"/>
        <w:spacing w:before="0" w:beforeAutospacing="0" w:after="0" w:afterAutospacing="0"/>
      </w:pPr>
      <w:r>
        <w:t>     Уже 27 февраля Гитлер произнес речь в "Бюргербройкеллере" (на нее ссылаются все западные историки), где прямо заявил: "Я один руковожу Движением и лично несу за него ответственность. И я один опять же несу ответственность за все, что происходит в Движении... Либо враг пройдет по нашим трупам, либо мы пройдем по его..."</w:t>
      </w:r>
    </w:p>
    <w:p w:rsidR="00CE1FFF" w:rsidRDefault="00FB02BF">
      <w:pPr>
        <w:pStyle w:val="text"/>
        <w:spacing w:before="0" w:beforeAutospacing="0" w:after="0" w:afterAutospacing="0"/>
        <w:rPr>
          <w:lang w:val="en-US"/>
        </w:rPr>
      </w:pPr>
      <w:r>
        <w:t>     Соответственно в то же время Гитлер провел очередную "ротацию" кадров. Однако на первых порах Гитлер не мог избавиться от своих самых сильных соперников - Грегора Штрассера и Рема. Хотя оттеснять их на задний план он начал сразу же.</w:t>
      </w:r>
    </w:p>
    <w:p w:rsidR="00CE1FFF" w:rsidRDefault="00FB02BF">
      <w:pPr>
        <w:pStyle w:val="text"/>
        <w:spacing w:before="0" w:beforeAutospacing="0" w:after="0" w:afterAutospacing="0"/>
        <w:rPr>
          <w:lang w:val="en-US"/>
        </w:rPr>
      </w:pPr>
      <w:r>
        <w:t>     Закончилась "чистка" партии тем, что Гитлер создал в 1926 году свой "партийный суд" УШЛА - следственный и третейский комитет. Его председатель Вальтер Бух до самого 1945 года боролся с "крамолой" в рядах НСДАП.</w:t>
      </w:r>
    </w:p>
    <w:p w:rsidR="00CE1FFF" w:rsidRDefault="00FB02BF">
      <w:pPr>
        <w:pStyle w:val="text"/>
        <w:spacing w:before="0" w:beforeAutospacing="0" w:after="0" w:afterAutospacing="0"/>
        <w:rPr>
          <w:lang w:val="en-US"/>
        </w:rPr>
      </w:pPr>
      <w:r>
        <w:t>    Однако в ту пору партия Гитлера вообще не могла рассчитывать на успех. Положение в Германии постепенно стабилизировалось. Инфляция пошла на спад. Безработица уменьшилась. Промышленникам удалось модернизировать германскую экономику. Французские войска ушли из Рура. Правительство Штреземана сумело заключить некоторые соглашения с Западом.</w:t>
      </w:r>
    </w:p>
    <w:p w:rsidR="00FB02BF" w:rsidRDefault="00FB02BF">
      <w:pPr>
        <w:pStyle w:val="text"/>
        <w:spacing w:before="0" w:beforeAutospacing="0" w:after="0" w:afterAutospacing="0"/>
      </w:pPr>
      <w:r>
        <w:t xml:space="preserve">     Вершиной успеха Гитлера в тот период был первый партийный съезд в августе 1927 года в Нюрнберге. В 1927-1928 годах, то есть за пять-шесть лет до прихода к власти, возглавляя еще сравнительно слабую партию, Гитлер создал в НСДАП "теневое правительство" - Политический отдел II. </w:t>
      </w:r>
    </w:p>
    <w:tbl>
      <w:tblPr>
        <w:tblpPr w:vertAnchor="text"/>
        <w:tblW w:w="2955" w:type="dxa"/>
        <w:tblCellSpacing w:w="15" w:type="dxa"/>
        <w:tblCellMar>
          <w:top w:w="15" w:type="dxa"/>
          <w:left w:w="15" w:type="dxa"/>
          <w:bottom w:w="15" w:type="dxa"/>
          <w:right w:w="15" w:type="dxa"/>
        </w:tblCellMar>
        <w:tblLook w:val="0000" w:firstRow="0" w:lastRow="0" w:firstColumn="0" w:lastColumn="0" w:noHBand="0" w:noVBand="0"/>
      </w:tblPr>
      <w:tblGrid>
        <w:gridCol w:w="3335"/>
      </w:tblGrid>
      <w:tr w:rsidR="00FB02BF">
        <w:trPr>
          <w:trHeight w:val="3141"/>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81" type="#_x0000_t75" style="width:162pt;height:147pt">
                  <v:imagedata r:id="rId16" o:title=""/>
                </v:shape>
              </w:pict>
            </w:r>
            <w:r>
              <w:rPr>
                <w:b/>
                <w:bCs/>
                <w:sz w:val="20"/>
                <w:szCs w:val="20"/>
              </w:rPr>
              <w:br/>
              <w:t xml:space="preserve">Президент Германии Гинденбург с Гитлером </w:t>
            </w:r>
          </w:p>
        </w:tc>
      </w:tr>
    </w:tbl>
    <w:p w:rsidR="00FB02BF" w:rsidRDefault="00FB02BF">
      <w:pPr>
        <w:jc w:val="both"/>
      </w:pPr>
      <w:r>
        <w:t>Начальником отдела пропаганды с 1928 года был Геббельс. Не менее важным "изобретением" Гитлера были и гаулейтеры на местах, то есть нацистские бонзы на местах в отдельных землях. Огромные штабы гаулейтеров заменили после 1933 года административные органы, созданные в веймарской Германии.</w:t>
      </w:r>
    </w:p>
    <w:p w:rsidR="00CE1FFF" w:rsidRDefault="00FB02BF">
      <w:pPr>
        <w:jc w:val="both"/>
        <w:rPr>
          <w:lang w:val="en-US"/>
        </w:rPr>
      </w:pPr>
      <w:r>
        <w:t>     В 1930-1933 годах в Германии шла ожесточенная борьба за голоса избирателей. Одни выборы сменяли другие. Накачанные деньгами германской реакции нацисты изо всех сил рвались к власти. В 1933 году они хотели получить ее из рук президента Гинденбурга. Но для этого им надо было создать видимость поддержки партии НСДАП широкими слоями населения. Иначе пост канцлера Гитлеру было бы не видать. Ибо у Гинденбурга были свои фавориты - фон Папен, Шлейхер: именно с их помощью ему было "удобнее" всего править 70-миллионным немецким народом.</w:t>
      </w:r>
    </w:p>
    <w:p w:rsidR="00FB02BF" w:rsidRDefault="00FB02BF">
      <w:pPr>
        <w:jc w:val="both"/>
      </w:pPr>
      <w:r>
        <w:t>     Гитлер ни разу не получил абсолютного большинства голосов на выборах. И важным препятствием на его пути были чрезвычайно сильные партии рабочего класса - социал-демократическая и коммунистическая. В 1930 году социал-демократы завоевали на выборах 8577000 голосов, коммунисты - 4592000, а нацисты - 6409000. В июне 1932 года социал-демократы немного голосов потеряли, но все же получили 795000 голосов, а зато коммунисты приобрели новые голоса, набрав 5283000 голосов. Нацисты на этих выборах достигли своего "пика": они получили 13745000 избирательных бюллетеней. Но уже в декабре того же года потеряли 2000 избирателей. В декабре было такое положение: социал-демократы получили 7248000 голосов, коммунисты опять усилили свои позиции - 5980000 голосов, нацисты - 11737000 голосов. Иными словами, перевес всегда был на стороне рабочих партий. Число поданных за Гитлера и его партию избирательных бюллетеней даже в апогей их карьеры не превышало 37,3 процента.</w:t>
      </w:r>
    </w:p>
    <w:p w:rsidR="00FB02BF" w:rsidRDefault="00FB02BF">
      <w:pPr>
        <w:pStyle w:val="3"/>
        <w:jc w:val="both"/>
      </w:pPr>
    </w:p>
    <w:p w:rsidR="00FB02BF" w:rsidRDefault="00FB02BF">
      <w:pPr>
        <w:pStyle w:val="3"/>
        <w:jc w:val="both"/>
      </w:pPr>
    </w:p>
    <w:p w:rsidR="00FB02BF" w:rsidRDefault="00FB02BF">
      <w:pPr>
        <w:pStyle w:val="3"/>
        <w:jc w:val="both"/>
      </w:pPr>
      <w:r>
        <w:t>Адольф Гитлер - рейхсканцлер Германии.</w:t>
      </w:r>
    </w:p>
    <w:p w:rsidR="00FB02BF" w:rsidRDefault="00FB02BF">
      <w:pPr>
        <w:pStyle w:val="text"/>
        <w:spacing w:before="0" w:beforeAutospacing="0" w:after="0" w:afterAutospacing="0"/>
      </w:pPr>
      <w:r>
        <w:t xml:space="preserve">    30 января 1933 года 86-летний президент Гинденбург назначил главу НСДАП Адольфа Гитлера рейхсканцлером Германии. В тот же день великолепно организованные штурмовики сосредоточились на своих сборных пунктах. Вечером они с зажженными факелами прошли мимо президентского дворца, в одном окне которого стоял Гинденбург, а в другом - Гитлер. </w:t>
      </w:r>
    </w:p>
    <w:tbl>
      <w:tblPr>
        <w:tblpPr w:vertAnchor="text" w:tblpXSpec="right" w:tblpYSpec="center"/>
        <w:tblW w:w="2472" w:type="dxa"/>
        <w:tblCellSpacing w:w="15" w:type="dxa"/>
        <w:tblCellMar>
          <w:top w:w="15" w:type="dxa"/>
          <w:left w:w="15" w:type="dxa"/>
          <w:bottom w:w="15" w:type="dxa"/>
          <w:right w:w="15" w:type="dxa"/>
        </w:tblCellMar>
        <w:tblLook w:val="0000" w:firstRow="0" w:lastRow="0" w:firstColumn="0" w:lastColumn="0" w:noHBand="0" w:noVBand="0"/>
      </w:tblPr>
      <w:tblGrid>
        <w:gridCol w:w="2472"/>
      </w:tblGrid>
      <w:tr w:rsidR="00FB02BF">
        <w:trPr>
          <w:trHeight w:val="3384"/>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84" type="#_x0000_t75" style="width:99pt;height:138.75pt">
                  <v:imagedata r:id="rId17" o:title=""/>
                </v:shape>
              </w:pict>
            </w:r>
            <w:r>
              <w:rPr>
                <w:b/>
                <w:bCs/>
                <w:sz w:val="20"/>
                <w:szCs w:val="20"/>
              </w:rPr>
              <w:br/>
              <w:t xml:space="preserve">Генрих Гиммлер - глава СС </w:t>
            </w:r>
          </w:p>
        </w:tc>
      </w:tr>
    </w:tbl>
    <w:p w:rsidR="00CE1FFF" w:rsidRDefault="00FB02BF">
      <w:pPr>
        <w:pStyle w:val="text"/>
        <w:spacing w:before="0" w:beforeAutospacing="0" w:after="0" w:afterAutospacing="0"/>
        <w:rPr>
          <w:lang w:val="en-US"/>
        </w:rPr>
      </w:pPr>
      <w:r>
        <w:t>По официальным данным, в факельном шествии участвовали 25000 человек. Продолжалось оно несколько часов.</w:t>
      </w:r>
      <w:r>
        <w:br/>
        <w:t>     Уже на первом заседании 30 января состоялось обсуждение мер, направленных против Компартии Германии. На следующий день Гитлер выступил по радио. "Дайте нам четыре года сроку. Наша задача - борьба против коммунизма".</w:t>
      </w:r>
    </w:p>
    <w:p w:rsidR="00CE1FFF" w:rsidRDefault="00FB02BF">
      <w:pPr>
        <w:pStyle w:val="text"/>
        <w:spacing w:before="0" w:beforeAutospacing="0" w:after="0" w:afterAutospacing="0"/>
        <w:rPr>
          <w:lang w:val="en-US"/>
        </w:rPr>
      </w:pPr>
      <w:r>
        <w:t>     Гитлер полностью учел эффект внезапности. Он не только не дал сплотиться, консолидироваться антинацистским силам, он их буквально ошеломил, захватил врасплох и очень скоро разгромил окончательно. Это был первый блицкриг нацистов на собственной территории.</w:t>
      </w:r>
      <w:r>
        <w:br/>
        <w:t>     1 февраля - роспуск рейхстага. Новые выборы назначены уже на 5 марта. Запрет всех митингов коммунистов под открытым небом (залов им, разумеется, не давали).</w:t>
      </w:r>
      <w:r>
        <w:br/>
        <w:t>     2 февраля вышел приказ президента "О защите немецкого народа", фактический запрет собраний и газет с критикой нацизма. Негласное разрешение "превентивных арестов", без соответствующих юридических санкций. Роспуск городских и общинных парламентов в Пруссии.</w:t>
      </w:r>
      <w:r>
        <w:br/>
        <w:t>     7 февраля - "Указ о стрельбе" Геринга. Разрешение полиции применять оружие. В помощь полицейским привлекаются СА, СС и "Стальной шлем". Через две недели вооруженные отряды СА, СС, "Стального шлема" поступают в распоряжение Геринга как вспомогательная полиция.</w:t>
      </w:r>
    </w:p>
    <w:p w:rsidR="00FB02BF" w:rsidRDefault="00FB02BF">
      <w:pPr>
        <w:pStyle w:val="text"/>
        <w:spacing w:before="0" w:beforeAutospacing="0" w:after="0" w:afterAutospacing="0"/>
      </w:pPr>
      <w:r>
        <w:t>     27 февраля - пожар рейхстага. В ночь на 28 февраля производится арест примерно десяти тысяч коммунистов, социал-демократов, людей прогрессивных взглядов. Запрещаются компартия и часть организаций социал-демократов.</w:t>
      </w:r>
      <w:r>
        <w:br/>
        <w:t xml:space="preserve">     28 февраля - приказ президента "Об охране народа и государства". Фактически объявление "чрезвычайного положения" со всеми вытекающими отсюда последствиями. </w:t>
      </w:r>
    </w:p>
    <w:tbl>
      <w:tblPr>
        <w:tblpPr w:vertAnchor="text"/>
        <w:tblW w:w="2415" w:type="dxa"/>
        <w:tblCellSpacing w:w="15" w:type="dxa"/>
        <w:tblCellMar>
          <w:top w:w="15" w:type="dxa"/>
          <w:left w:w="15" w:type="dxa"/>
          <w:bottom w:w="15" w:type="dxa"/>
          <w:right w:w="15" w:type="dxa"/>
        </w:tblCellMar>
        <w:tblLook w:val="0000" w:firstRow="0" w:lastRow="0" w:firstColumn="0" w:lastColumn="0" w:noHBand="0" w:noVBand="0"/>
      </w:tblPr>
      <w:tblGrid>
        <w:gridCol w:w="2437"/>
      </w:tblGrid>
      <w:tr w:rsidR="00FB02BF">
        <w:trPr>
          <w:trHeight w:val="2574"/>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87" type="#_x0000_t75" style="width:117pt;height:103.5pt">
                  <v:imagedata r:id="rId18" o:title=""/>
                </v:shape>
              </w:pict>
            </w:r>
            <w:r>
              <w:rPr>
                <w:b/>
                <w:bCs/>
                <w:sz w:val="20"/>
                <w:szCs w:val="20"/>
              </w:rPr>
              <w:br/>
              <w:t xml:space="preserve">Эмоциональное выступление Гитлера </w:t>
            </w:r>
          </w:p>
        </w:tc>
      </w:tr>
    </w:tbl>
    <w:p w:rsidR="00CE1FFF" w:rsidRDefault="00FB02BF">
      <w:pPr>
        <w:pStyle w:val="text"/>
        <w:spacing w:before="0" w:beforeAutospacing="0" w:after="0" w:afterAutospacing="0"/>
        <w:rPr>
          <w:lang w:val="en-US"/>
        </w:rPr>
      </w:pPr>
      <w:r>
        <w:t>Приказ об аресте лидеров КПГ.</w:t>
      </w:r>
    </w:p>
    <w:p w:rsidR="00CE1FFF" w:rsidRDefault="00FB02BF">
      <w:pPr>
        <w:pStyle w:val="text"/>
        <w:spacing w:before="0" w:beforeAutospacing="0" w:after="0" w:afterAutospacing="0"/>
        <w:rPr>
          <w:lang w:val="en-US"/>
        </w:rPr>
      </w:pPr>
      <w:r>
        <w:t>     В начале марта арестован Тельман, запрещена боевая организация социал-демократов Рейхсбаннер (Железный фронт) сначала в Тюрингии, а к концу месяца - во всех землях Германии.</w:t>
      </w:r>
    </w:p>
    <w:p w:rsidR="00FB02BF" w:rsidRDefault="00FB02BF">
      <w:pPr>
        <w:pStyle w:val="text"/>
        <w:spacing w:before="0" w:beforeAutospacing="0" w:after="0" w:afterAutospacing="0"/>
      </w:pPr>
      <w:r>
        <w:t>     21 марта издается указ президента "О предательстве", направленный против высказываний, которые вредят "благополучию рейха и репутации правительства", создаются "чрезвычайные суда". Впервые упоминается название концлагерей. До конца года их будет создано свыше 100.</w:t>
      </w:r>
    </w:p>
    <w:p w:rsidR="00CE1FFF" w:rsidRDefault="00FB02BF">
      <w:pPr>
        <w:pStyle w:val="text"/>
        <w:spacing w:before="0" w:beforeAutospacing="0" w:after="0" w:afterAutospacing="0"/>
        <w:rPr>
          <w:lang w:val="en-US"/>
        </w:rPr>
      </w:pPr>
      <w:r>
        <w:t>     В конце марта издается закон о смертной казни. Введена смертная казнь через повешение.</w:t>
      </w:r>
    </w:p>
    <w:p w:rsidR="00FB02BF" w:rsidRDefault="00FB02BF">
      <w:pPr>
        <w:pStyle w:val="text"/>
        <w:spacing w:before="0" w:beforeAutospacing="0" w:after="0" w:afterAutospacing="0"/>
      </w:pPr>
      <w:r>
        <w:t>     31 марта - первый закон о лишении прав отдельных земель. Роспуск земельных парламентов. (Кроме парламента Пруссии.)</w:t>
      </w:r>
    </w:p>
    <w:p w:rsidR="00CE1FFF" w:rsidRDefault="00FB02BF">
      <w:pPr>
        <w:pStyle w:val="text"/>
        <w:spacing w:before="0" w:beforeAutospacing="0" w:after="0" w:afterAutospacing="0"/>
        <w:rPr>
          <w:lang w:val="en-US"/>
        </w:rPr>
      </w:pPr>
      <w:r>
        <w:t>     1 апреля - "бойкот" еврейских граждан.</w:t>
      </w:r>
    </w:p>
    <w:p w:rsidR="00CE1FFF" w:rsidRDefault="00FB02BF">
      <w:pPr>
        <w:pStyle w:val="text"/>
        <w:spacing w:before="0" w:beforeAutospacing="0" w:after="0" w:afterAutospacing="0"/>
        <w:rPr>
          <w:lang w:val="en-US"/>
        </w:rPr>
      </w:pPr>
      <w:r>
        <w:t>   4 апреля - запрет свободного выезда из страны. Введение специальных "виз".</w:t>
      </w:r>
      <w:r>
        <w:br/>
        <w:t>     7 апреля - второй закон о лишении прав земель. Возвращение всех титулов и орденов, отмененных в 1919 году. Закон о статусе "чиновничества", возвращение ему прежних прав. Из корпуса "чиновников" исключались лица "неблагонадежные" и "неарийского происхождения".</w:t>
      </w:r>
      <w:r>
        <w:br/>
        <w:t>     14 апреля - изгнание 15 процентов профессоров из университетов и других учебных заведений.</w:t>
      </w:r>
      <w:r>
        <w:br/>
        <w:t>     26 апреля - создание гестапо.</w:t>
      </w:r>
    </w:p>
    <w:p w:rsidR="00CE1FFF" w:rsidRDefault="00FB02BF">
      <w:pPr>
        <w:pStyle w:val="text"/>
        <w:spacing w:before="0" w:beforeAutospacing="0" w:after="0" w:afterAutospacing="0"/>
        <w:rPr>
          <w:lang w:val="en-US"/>
        </w:rPr>
      </w:pPr>
      <w:r>
        <w:t>     2 мая - назначение в отдельных землях "имперских наместников", подчинявшихся Гитлеру (в большинстве случаев бывших гаулейтеров).</w:t>
      </w:r>
    </w:p>
    <w:p w:rsidR="00FB02BF" w:rsidRDefault="00FB02BF">
      <w:pPr>
        <w:pStyle w:val="text"/>
        <w:spacing w:before="0" w:beforeAutospacing="0" w:after="0" w:afterAutospacing="0"/>
      </w:pPr>
      <w:r>
        <w:t xml:space="preserve">     7 мая - "чистка" среди писателей и художников. </w:t>
      </w:r>
    </w:p>
    <w:tbl>
      <w:tblPr>
        <w:tblpPr w:vertAnchor="text" w:tblpXSpec="right" w:tblpYSpec="center"/>
        <w:tblW w:w="2026" w:type="dxa"/>
        <w:tblCellSpacing w:w="15" w:type="dxa"/>
        <w:tblCellMar>
          <w:top w:w="15" w:type="dxa"/>
          <w:left w:w="15" w:type="dxa"/>
          <w:bottom w:w="15" w:type="dxa"/>
          <w:right w:w="15" w:type="dxa"/>
        </w:tblCellMar>
        <w:tblLook w:val="0000" w:firstRow="0" w:lastRow="0" w:firstColumn="0" w:lastColumn="0" w:noHBand="0" w:noVBand="0"/>
      </w:tblPr>
      <w:tblGrid>
        <w:gridCol w:w="2116"/>
      </w:tblGrid>
      <w:tr w:rsidR="00FB02BF">
        <w:trPr>
          <w:trHeight w:val="3397"/>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90" type="#_x0000_t75" style="width:101.25pt;height:140.25pt">
                  <v:imagedata r:id="rId19" o:title=""/>
                </v:shape>
              </w:pict>
            </w:r>
            <w:r>
              <w:rPr>
                <w:b/>
                <w:bCs/>
                <w:sz w:val="20"/>
                <w:szCs w:val="20"/>
              </w:rPr>
              <w:br/>
              <w:t xml:space="preserve">Йозеф Геббельс - глава германской пропаганды </w:t>
            </w:r>
          </w:p>
        </w:tc>
      </w:tr>
    </w:tbl>
    <w:p w:rsidR="00CE1FFF" w:rsidRDefault="00FB02BF">
      <w:pPr>
        <w:pStyle w:val="text"/>
        <w:spacing w:before="0" w:beforeAutospacing="0" w:after="0" w:afterAutospacing="0"/>
        <w:rPr>
          <w:lang w:val="en-US"/>
        </w:rPr>
      </w:pPr>
      <w:r>
        <w:t>Опубликование "черных списков" "не (истинно) немецких писателей". Конфискация их книг в магазинах и библиотеках. Число запрещенных книг - 12409, запрещенных авторов - 141.</w:t>
      </w:r>
      <w:r>
        <w:br/>
        <w:t>     10 мая - публичное сожжение запрещенных книг в Берлине и других университетских городах.</w:t>
      </w:r>
    </w:p>
    <w:p w:rsidR="00CE1FFF" w:rsidRDefault="00FB02BF">
      <w:pPr>
        <w:pStyle w:val="text"/>
        <w:spacing w:before="0" w:beforeAutospacing="0" w:after="0" w:afterAutospacing="0"/>
        <w:rPr>
          <w:lang w:val="en-US"/>
        </w:rPr>
      </w:pPr>
      <w:r>
        <w:t>  21 июня - включение "Стального шлема" в СА</w:t>
      </w:r>
    </w:p>
    <w:p w:rsidR="00CE1FFF" w:rsidRDefault="00FB02BF">
      <w:pPr>
        <w:pStyle w:val="text"/>
        <w:spacing w:before="0" w:beforeAutospacing="0" w:after="0" w:afterAutospacing="0"/>
        <w:rPr>
          <w:lang w:val="en-US"/>
        </w:rPr>
      </w:pPr>
      <w:r>
        <w:t>     22 июня - запрет социал-демократической партии, аресты еще оставшихся на свободе функционеров этой партии</w:t>
      </w:r>
    </w:p>
    <w:p w:rsidR="00CE1FFF" w:rsidRPr="00CE1FFF" w:rsidRDefault="00FB02BF">
      <w:pPr>
        <w:pStyle w:val="text"/>
        <w:spacing w:before="0" w:beforeAutospacing="0" w:after="0" w:afterAutospacing="0"/>
      </w:pPr>
      <w:r>
        <w:t>     25 июня - введение контроля Геринга над театральными планами в Пруссии.</w:t>
      </w:r>
    </w:p>
    <w:p w:rsidR="00FB02BF" w:rsidRDefault="00FB02BF">
      <w:pPr>
        <w:pStyle w:val="text"/>
        <w:spacing w:before="0" w:beforeAutospacing="0" w:after="0" w:afterAutospacing="0"/>
      </w:pPr>
      <w:r>
        <w:t>     С 27 июня но 14 июля - самороспуск всех еще не запрещенных партий. Запрет создания новых партий. Фактическое установление однопартийной системы. Закон о лишении всех эмигрантов германского гражданства. Гитлеровское приветствие становится обязательным для государственных служащих.</w:t>
      </w:r>
    </w:p>
    <w:p w:rsidR="00CE1FFF" w:rsidRDefault="00FB02BF">
      <w:pPr>
        <w:pStyle w:val="text"/>
        <w:spacing w:before="0" w:beforeAutospacing="0" w:after="0" w:afterAutospacing="0"/>
        <w:rPr>
          <w:lang w:val="en-US"/>
        </w:rPr>
      </w:pPr>
      <w:r>
        <w:t>     1 августа - отказ от права помилования в Пруссии. Немедленное приведение в исполнение приговоров. Введение гильотины.</w:t>
      </w:r>
    </w:p>
    <w:p w:rsidR="00CE1FFF" w:rsidRDefault="00FB02BF">
      <w:pPr>
        <w:pStyle w:val="text"/>
        <w:spacing w:before="0" w:beforeAutospacing="0" w:after="0" w:afterAutospacing="0"/>
        <w:rPr>
          <w:lang w:val="en-US"/>
        </w:rPr>
      </w:pPr>
      <w:r>
        <w:t>     25 августа - публикуется список лиц, лишенных гражданства, среди них - коммунисты, социалисты, либералы, представители интеллигенции.</w:t>
      </w:r>
    </w:p>
    <w:p w:rsidR="00CE1FFF" w:rsidRDefault="00FB02BF">
      <w:pPr>
        <w:pStyle w:val="text"/>
        <w:spacing w:before="0" w:beforeAutospacing="0" w:after="0" w:afterAutospacing="0"/>
        <w:rPr>
          <w:lang w:val="en-US"/>
        </w:rPr>
      </w:pPr>
      <w:r>
        <w:t>     1 сентября - открытие в Нюрнберге "Съезда победителей", очередного съезда НСДАП.</w:t>
      </w:r>
      <w:r>
        <w:br/>
        <w:t>     22 сентября - Закон об "имперских культурных гильдиях" -штатах писателей, художников, музыкантов. Фактический запрет на издание, исполнение, выставки всех тех, кто не является членом палаты.</w:t>
      </w:r>
    </w:p>
    <w:p w:rsidR="00CE1FFF" w:rsidRDefault="00FB02BF">
      <w:pPr>
        <w:pStyle w:val="text"/>
        <w:spacing w:before="0" w:beforeAutospacing="0" w:after="0" w:afterAutospacing="0"/>
        <w:rPr>
          <w:lang w:val="en-US"/>
        </w:rPr>
      </w:pPr>
      <w:r>
        <w:t>     12 ноября - выборы в рейхстаг по однопартийной системе. Референдум о выходе Германии из Лиги Наций.</w:t>
      </w:r>
    </w:p>
    <w:p w:rsidR="00FB02BF" w:rsidRDefault="00FB02BF">
      <w:pPr>
        <w:pStyle w:val="text"/>
        <w:spacing w:before="0" w:beforeAutospacing="0" w:after="0" w:afterAutospacing="0"/>
      </w:pPr>
      <w:r>
        <w:t xml:space="preserve">     24 ноября - закон "О содержании в заключении рецидивистов после отбытия ими срока наказания". </w:t>
      </w:r>
    </w:p>
    <w:tbl>
      <w:tblPr>
        <w:tblpPr w:vertAnchor="text"/>
        <w:tblW w:w="2420" w:type="dxa"/>
        <w:tblCellSpacing w:w="15" w:type="dxa"/>
        <w:tblCellMar>
          <w:top w:w="15" w:type="dxa"/>
          <w:left w:w="15" w:type="dxa"/>
          <w:bottom w:w="15" w:type="dxa"/>
          <w:right w:w="15" w:type="dxa"/>
        </w:tblCellMar>
        <w:tblLook w:val="0000" w:firstRow="0" w:lastRow="0" w:firstColumn="0" w:lastColumn="0" w:noHBand="0" w:noVBand="0"/>
      </w:tblPr>
      <w:tblGrid>
        <w:gridCol w:w="2438"/>
      </w:tblGrid>
      <w:tr w:rsidR="00FB02BF">
        <w:trPr>
          <w:trHeight w:val="2790"/>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93" type="#_x0000_t75" style="width:117pt;height:120pt">
                  <v:imagedata r:id="rId20" o:title=""/>
                </v:shape>
              </w:pict>
            </w:r>
            <w:r>
              <w:rPr>
                <w:b/>
                <w:bCs/>
                <w:sz w:val="20"/>
                <w:szCs w:val="20"/>
              </w:rPr>
              <w:br/>
              <w:t xml:space="preserve">Мартин Борман - серый кардинал Третьего Рейха </w:t>
            </w:r>
          </w:p>
        </w:tc>
      </w:tr>
    </w:tbl>
    <w:p w:rsidR="00CE1FFF" w:rsidRDefault="00FB02BF">
      <w:pPr>
        <w:pStyle w:val="text"/>
        <w:spacing w:before="0" w:beforeAutospacing="0" w:after="0" w:afterAutospacing="0"/>
        <w:rPr>
          <w:lang w:val="en-US"/>
        </w:rPr>
      </w:pPr>
      <w:r>
        <w:t>Под "рецидивистами" подразумеваются политзаключенные.</w:t>
      </w:r>
      <w:r>
        <w:br/>
        <w:t>     1 декабря - закон "об обеспечении единства партии и государства". Персональная уния между партийными фюрерами и крупными государственными функционерами.</w:t>
      </w:r>
    </w:p>
    <w:p w:rsidR="00CE1FFF" w:rsidRDefault="00FB02BF">
      <w:pPr>
        <w:pStyle w:val="text"/>
        <w:spacing w:before="0" w:beforeAutospacing="0" w:after="0" w:afterAutospacing="0"/>
        <w:rPr>
          <w:lang w:val="en-US"/>
        </w:rPr>
      </w:pPr>
      <w:r>
        <w:t>     16 декабря - обязательное разрешение властей на партии и профсоюзы (чрезвычайно мощные во времена Веймарской республики), начисто забыты демократические установления и права: свобода печати, свобода совести, свобода передвижения, свобода стачек, собраний, демонстраций. Наконец, свобода творчества. Из правового государства Германия превратилась в страну тотального беззакония. Любого гражданина по любому навету без всяких юридических санкций можно было посадить в концлагерь и держать там вечно. За год "земли" (области) в Германии, обладавшие большими правами, были их совершенно лишены.</w:t>
      </w:r>
    </w:p>
    <w:p w:rsidR="00CE1FFF" w:rsidRDefault="00FB02BF">
      <w:pPr>
        <w:pStyle w:val="text"/>
        <w:spacing w:before="0" w:beforeAutospacing="0" w:after="0" w:afterAutospacing="0"/>
        <w:rPr>
          <w:lang w:val="en-US"/>
        </w:rPr>
      </w:pPr>
      <w:r>
        <w:t>     Ну а как обстояло дело с экономикой? Еще до 1933 года Гитлер сказал: "Неужели вы считаете меня столь безумным, что я захочу разрушить немецкую крупную промышленность? Предприниматели за счет деловых качеств завоевали ведущее положение. И на основе отбора, который доказывает их чистую расу (!), они имеют право на главенство". За тот же 1933 год Гитлер постепенно приготовился к тому, чтобы подчинить себе и промышленность и финансы, сделать их придатком своего военно-политического авторитарного государства.</w:t>
      </w:r>
    </w:p>
    <w:p w:rsidR="00FB02BF" w:rsidRDefault="00FB02BF">
      <w:pPr>
        <w:pStyle w:val="text"/>
        <w:spacing w:before="0" w:beforeAutospacing="0" w:after="0" w:afterAutospacing="0"/>
      </w:pPr>
      <w:r>
        <w:t xml:space="preserve">     Военные планы, которые он на первом этапе, этапе "национальной революции", скрывал даже от близкого окружения, диктовали свои законы - необходимо было в кратчайший срок вооружить Германию до зубов. А для этого требовалась сверхнапряженная и целенаправленная работа, вложение капиталов в определенные отрасли. Создание полной экономической "автаркии" (то есть такой системы хозяйства, которая сама производит все нужное для себя и сама это потребляет). </w:t>
      </w:r>
    </w:p>
    <w:tbl>
      <w:tblPr>
        <w:tblpPr w:vertAnchor="text" w:tblpXSpec="right" w:tblpYSpec="center"/>
        <w:tblW w:w="2026" w:type="dxa"/>
        <w:tblCellSpacing w:w="15" w:type="dxa"/>
        <w:tblCellMar>
          <w:top w:w="15" w:type="dxa"/>
          <w:left w:w="15" w:type="dxa"/>
          <w:bottom w:w="15" w:type="dxa"/>
          <w:right w:w="15" w:type="dxa"/>
        </w:tblCellMar>
        <w:tblLook w:val="0000" w:firstRow="0" w:lastRow="0" w:firstColumn="0" w:lastColumn="0" w:noHBand="0" w:noVBand="0"/>
      </w:tblPr>
      <w:tblGrid>
        <w:gridCol w:w="2066"/>
      </w:tblGrid>
      <w:tr w:rsidR="00FB02BF">
        <w:trPr>
          <w:trHeight w:val="3026"/>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96" type="#_x0000_t75" style="width:99pt;height:130.5pt">
                  <v:imagedata r:id="rId21" o:title=""/>
                </v:shape>
              </w:pict>
            </w:r>
            <w:r>
              <w:rPr>
                <w:b/>
                <w:bCs/>
                <w:sz w:val="20"/>
                <w:szCs w:val="20"/>
              </w:rPr>
              <w:br/>
              <w:t xml:space="preserve">Рудольф Гесс - заместитель Гитлера по партии </w:t>
            </w:r>
          </w:p>
        </w:tc>
      </w:tr>
    </w:tbl>
    <w:p w:rsidR="00CE1FFF" w:rsidRDefault="00FB02BF">
      <w:pPr>
        <w:pStyle w:val="text"/>
        <w:spacing w:before="0" w:beforeAutospacing="0" w:after="0" w:afterAutospacing="0"/>
        <w:rPr>
          <w:lang w:val="en-US"/>
        </w:rPr>
      </w:pPr>
      <w:r>
        <w:t>Капиталистическое же хозяйство уже в первой трети XX века как раз стремилось к установлению широко разветвленных мировых связей, к разделению труда и т. д.</w:t>
      </w:r>
    </w:p>
    <w:p w:rsidR="00CE1FFF" w:rsidRDefault="00FB02BF">
      <w:pPr>
        <w:pStyle w:val="text"/>
        <w:spacing w:before="0" w:beforeAutospacing="0" w:after="0" w:afterAutospacing="0"/>
        <w:rPr>
          <w:lang w:val="en-US"/>
        </w:rPr>
      </w:pPr>
      <w:r>
        <w:t>     Факт остается фактом: Гитлер желал контролировать экономику, а тем самым постепенно урезал права собственников, вводил нечто вроде госкапитализма</w:t>
      </w:r>
    </w:p>
    <w:p w:rsidR="00CE1FFF" w:rsidRDefault="00FB02BF">
      <w:pPr>
        <w:pStyle w:val="text"/>
        <w:spacing w:before="0" w:beforeAutospacing="0" w:after="0" w:afterAutospacing="0"/>
        <w:rPr>
          <w:lang w:val="en-US"/>
        </w:rPr>
      </w:pPr>
      <w:r>
        <w:t>     16 марта 1933 года, то есть через полтора месяца после прихода к власти, председателем имперского банка Германии назначается Шахт. "Свой" человек будет теперь ведать финансами, изыскивать гигантские суммы на финансирование военной экономики. Недаром в 1945 году Шахт сел на скамью подсудимых в Нюрнберге, хотя отошел отдел еще до войны</w:t>
      </w:r>
    </w:p>
    <w:p w:rsidR="00FB02BF" w:rsidRDefault="00FB02BF">
      <w:pPr>
        <w:pStyle w:val="text"/>
        <w:spacing w:before="0" w:beforeAutospacing="0" w:after="0" w:afterAutospacing="0"/>
      </w:pPr>
      <w:r>
        <w:t xml:space="preserve">     15 июля созывается Генеральный совет немецкой экономики: 17 крупных промышленников, аграриев, банкиров, представителей торговых фирм и аппаратчиков НСДАП - издают закон об "обязательном объединении предприятий" в картелях. Часть предприятий "присоединяется", иными словами, поглощается более крупными концернами. Далее последовали: "четырехлетний план" Геринга, создание сверхмощного государственного концерна "Герман Геринг-верке", перевод всей экономики на военные рельсы, а под конец правления Гитлера и передача крупных военных заказов в ведомство Гиммлера, у которого были миллионы узников, а стало быть, дармовая рабочая сила. Конечно, не надо забывать, что крупные монополии безмерно наживались при Гитлере - в первые годы за счет "аризированных" предприятий (экспроприированных фирм, в которых участвовал еврейский капитал), а позже за счет захваченных у других стран заводов, банков, сырья и прочих ценностей. </w:t>
      </w:r>
    </w:p>
    <w:p w:rsidR="00FB02BF" w:rsidRDefault="00FB02BF">
      <w:pPr>
        <w:pStyle w:val="text"/>
        <w:spacing w:before="0" w:beforeAutospacing="0" w:after="0" w:afterAutospacing="0"/>
      </w:pPr>
      <w:r>
        <w:t>И все же экономика контролировалась и регламентировалась государством. И сразу же обнаружились сбои, диспропорции, отставание легкой промышленности и т. д.</w:t>
      </w:r>
      <w:r>
        <w:br/>
        <w:t xml:space="preserve">     К лету 1934 года Гитлер столкнулся с серьезной оппозицией в рядах своей партии. "Старые бойцы" штурмовых отрядов СА во главе с Э.Ремом требовали более радикальных социальных реформ, призывали ко "второй революции" и настаивали на необходимости усилить их роль в армии. Против такого радикализма и претензий СА на руководство армией выступили немецкие генералы. Гитлер, нуждавшийся в поддержке армии и сам опасавшийся неуправляемости штурмовиков, выступил против бывших соратников. Обвинив Рема в подготовке убийства фюрера, он устроил кровавую резню 30 июня 1934 года ("ночь длинных ножей"), в ходе которой были уничтожены несколько сот руководителей СА, в том числе и Рем. Были физически уничтожены Штрассер, фон Кар, бывший рейхсканцлер генерал Шлейхер и другие деятели. Гитлер приобрел над Германией абсолютную власть. </w:t>
      </w:r>
    </w:p>
    <w:tbl>
      <w:tblPr>
        <w:tblpPr w:vertAnchor="text" w:tblpXSpec="right" w:tblpYSpec="center"/>
        <w:tblW w:w="2565" w:type="dxa"/>
        <w:tblCellSpacing w:w="15" w:type="dxa"/>
        <w:tblCellMar>
          <w:top w:w="15" w:type="dxa"/>
          <w:left w:w="15" w:type="dxa"/>
          <w:bottom w:w="15" w:type="dxa"/>
          <w:right w:w="15" w:type="dxa"/>
        </w:tblCellMar>
        <w:tblLook w:val="0000" w:firstRow="0" w:lastRow="0" w:firstColumn="0" w:lastColumn="0" w:noHBand="0" w:noVBand="0"/>
      </w:tblPr>
      <w:tblGrid>
        <w:gridCol w:w="2744"/>
      </w:tblGrid>
      <w:tr w:rsidR="00FB02BF">
        <w:trPr>
          <w:trHeight w:val="4079"/>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099" type="#_x0000_t75" style="width:132.75pt;height:192pt">
                  <v:imagedata r:id="rId22" o:title=""/>
                </v:shape>
              </w:pict>
            </w:r>
            <w:r>
              <w:rPr>
                <w:b/>
                <w:bCs/>
                <w:sz w:val="20"/>
                <w:szCs w:val="20"/>
              </w:rPr>
              <w:br/>
              <w:t xml:space="preserve">Патриотический плакат времен Третьего Рейха </w:t>
            </w:r>
          </w:p>
        </w:tc>
      </w:tr>
    </w:tbl>
    <w:p w:rsidR="00FB02BF" w:rsidRDefault="00FB02BF">
      <w:pPr>
        <w:pStyle w:val="text"/>
        <w:spacing w:before="0" w:beforeAutospacing="0" w:after="0" w:afterAutospacing="0"/>
      </w:pPr>
      <w:r>
        <w:t>Вскоре армейские офицеры присягнули на верность не конституции или стране, а лично Гитлеру. Верховный судья Германии провозгласил, что "закон и конституция - это воля нашего фюрера". Гитлер стремился не только к правовой, политической и социальной диктатуре. "Наша революция, - как однажды подчеркнул он, - не завершится до тех пор, пока мы не дегуманизируем людей".</w:t>
      </w:r>
      <w:r>
        <w:br/>
        <w:t>     Известно, что нацистский вождь хотел начать мировую войну уже в 1938 году. До этого он сумел "мирным" путем присоединить к Германии большие территории. В частности, в 1935 году Саарскую область с помощью плебисцита. Плебисцит оказался блестящим трюком гитлеровской дипломатии и пропаганды. 91 процент населения проголосовал за "присоединение". Возможно, результаты голосования были фальсифицированы.</w:t>
      </w:r>
      <w:r>
        <w:br/>
        <w:t>     Западные политики, вопреки элементарному здравому смыслу, начали сдавать одну позицию за другой. Уже в 1935 году Гитлер заключил с Англией пресловутое "соглашение о флоте", которое дало нацистам возможность открыто создавать боевые корабли. В том же году в Германии была введена всеобщая воинская повинность. 7 марта 1936 года Гитлер отдал приказ о занятии демилитаризованной Рейнской области. Запад молчал, хотя не мог не видеть, что аппетиты диктатора растут.</w:t>
      </w:r>
    </w:p>
    <w:p w:rsidR="00FB02BF" w:rsidRDefault="00FB02BF">
      <w:pPr>
        <w:pStyle w:val="3"/>
        <w:jc w:val="both"/>
      </w:pPr>
      <w:r>
        <w:t>Вторая мировая война.</w:t>
      </w:r>
    </w:p>
    <w:p w:rsidR="00FB02BF" w:rsidRDefault="00FB02BF">
      <w:pPr>
        <w:pStyle w:val="text"/>
        <w:spacing w:before="0" w:beforeAutospacing="0" w:after="0" w:afterAutospacing="0"/>
      </w:pPr>
      <w:r>
        <w:t xml:space="preserve">    В 1936 году нацисты вмешались в гражданскую войну в Испании - Франко был их ставленником. Запад восторгался порядком в Германии, послав своих спортсменов и болельщиков на Олимпиаду. </w:t>
      </w:r>
    </w:p>
    <w:tbl>
      <w:tblPr>
        <w:tblpPr w:vertAnchor="text"/>
        <w:tblW w:w="3495" w:type="dxa"/>
        <w:tblCellSpacing w:w="15" w:type="dxa"/>
        <w:tblCellMar>
          <w:top w:w="15" w:type="dxa"/>
          <w:left w:w="15" w:type="dxa"/>
          <w:bottom w:w="15" w:type="dxa"/>
          <w:right w:w="15" w:type="dxa"/>
        </w:tblCellMar>
        <w:tblLook w:val="0000" w:firstRow="0" w:lastRow="0" w:firstColumn="0" w:lastColumn="0" w:noHBand="0" w:noVBand="0"/>
      </w:tblPr>
      <w:tblGrid>
        <w:gridCol w:w="3695"/>
      </w:tblGrid>
      <w:tr w:rsidR="00FB02BF">
        <w:trPr>
          <w:trHeight w:val="2534"/>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02" type="#_x0000_t75" style="width:180pt;height:122.25pt">
                  <v:imagedata r:id="rId23" o:title=""/>
                </v:shape>
              </w:pict>
            </w:r>
            <w:r>
              <w:rPr>
                <w:b/>
                <w:bCs/>
                <w:sz w:val="20"/>
                <w:szCs w:val="20"/>
              </w:rPr>
              <w:br/>
              <w:t>Гитлер с Франко в октябре 1940 года</w:t>
            </w:r>
          </w:p>
        </w:tc>
      </w:tr>
    </w:tbl>
    <w:p w:rsidR="00FB02BF" w:rsidRDefault="00FB02BF">
      <w:pPr>
        <w:pStyle w:val="text"/>
        <w:spacing w:before="0" w:beforeAutospacing="0" w:after="0" w:afterAutospacing="0"/>
      </w:pPr>
      <w:r>
        <w:t>И это после "ночи длинных ножей" - убийств Рема и его штурмовиков, после Лейпцигского процесса над Димитровым и после принятия пресловутых Нюрнбергских законов, превращавших еврейское население Германии в париев!</w:t>
      </w:r>
    </w:p>
    <w:p w:rsidR="00FB02BF" w:rsidRDefault="00FB02BF">
      <w:pPr>
        <w:pStyle w:val="text"/>
        <w:spacing w:before="0" w:beforeAutospacing="0" w:after="0" w:afterAutospacing="0"/>
      </w:pPr>
      <w:r>
        <w:t>     Наконец, в 1938 году в рамках интенсивной подготовки к войне Гитлер провел очередную "ротацию" - изгнал военного министра Бломберга и верховного командующего армией Фрича, а также заменил профессионального дипломата фон Нейрата нацистом Риббентропом.</w:t>
      </w:r>
    </w:p>
    <w:p w:rsidR="00CE1FFF" w:rsidRDefault="00FB02BF">
      <w:pPr>
        <w:pStyle w:val="text"/>
        <w:spacing w:before="0" w:beforeAutospacing="0" w:after="0" w:afterAutospacing="0"/>
        <w:rPr>
          <w:lang w:val="en-US"/>
        </w:rPr>
      </w:pPr>
      <w:r>
        <w:t>     11 марта 1938 года нацистские войска победным маршем вступили в Австрию. Правительство Австрии было запугано и деморализовано. Операция по захвату Австрии получила название "аншлюс", что означает "присоединение". И наконец, кульминационным пунктом 1938 года стал захват Чехословакии в результате Мюнхенского соглашения, то есть фактически с согласия и одобрения тогдашнего британского премьера Чемберлена и французского Даладье, а также союзника Германии - фашистской Италии.</w:t>
      </w:r>
    </w:p>
    <w:p w:rsidR="00CE1FFF" w:rsidRDefault="00FB02BF">
      <w:pPr>
        <w:pStyle w:val="text"/>
        <w:spacing w:before="0" w:beforeAutospacing="0" w:after="0" w:afterAutospacing="0"/>
        <w:rPr>
          <w:lang w:val="en-US"/>
        </w:rPr>
      </w:pPr>
      <w:r>
        <w:t>    Во всех этих акциях Гитлер выступал не как стратег, не как тактик, даже не как политик, а как игрок, который знал, что его партнеры на Западе готовы на всевозможные уступки. Он изучил слабости сильных, беспрерывно говорил им о мире, льстил, хитрил, а неуверенных в себе запугивал, подавлял.</w:t>
      </w:r>
    </w:p>
    <w:p w:rsidR="00CE1FFF" w:rsidRPr="00CE1FFF" w:rsidRDefault="00FB02BF">
      <w:pPr>
        <w:pStyle w:val="text"/>
        <w:spacing w:before="0" w:beforeAutospacing="0" w:after="0" w:afterAutospacing="0"/>
      </w:pPr>
      <w:r>
        <w:t>     15 марта 1939 года нацисты захватили Чехословакию и объявили о создании так называемого протектората на территории Богемии и Моравии.</w:t>
      </w:r>
    </w:p>
    <w:p w:rsidR="00CE1FFF" w:rsidRDefault="00FB02BF">
      <w:pPr>
        <w:pStyle w:val="text"/>
        <w:spacing w:before="0" w:beforeAutospacing="0" w:after="0" w:afterAutospacing="0"/>
        <w:rPr>
          <w:lang w:val="en-US"/>
        </w:rPr>
      </w:pPr>
      <w:r>
        <w:t>     23 августа 1939 года Гитлер заключил пакт о ненападении с Советским Союзом и тем самым обеспечил себе свободу рук в Польше.</w:t>
      </w:r>
    </w:p>
    <w:p w:rsidR="00FB02BF" w:rsidRDefault="00FB02BF">
      <w:pPr>
        <w:pStyle w:val="text"/>
        <w:spacing w:before="0" w:beforeAutospacing="0" w:after="0" w:afterAutospacing="0"/>
      </w:pPr>
      <w:r>
        <w:t xml:space="preserve">    1 сентября 1939 года германская армия вторглась в Польшу, что послужило началом Второй мировой войны. Гитлер принял на себя командование вооруженными силами и навязал собственный план ведения войны, несмотря на сильное сопротивление руководства армии, в частности, начальника генерального штаба армии генерала Л. Бека, который настаивал на том, что у Германии недостаточно сил для победы над союзниками (Англией и Францией), объявившими войну Гитлеру. После нападения Гитлера на Польшу Англия и Франция объявили войну Германии. Начало Второй мировой войны датируется 1 сентября 1939 года. </w:t>
      </w:r>
    </w:p>
    <w:tbl>
      <w:tblPr>
        <w:tblpPr w:vertAnchor="text" w:tblpXSpec="right" w:tblpYSpec="center"/>
        <w:tblW w:w="3223" w:type="dxa"/>
        <w:tblCellSpacing w:w="15" w:type="dxa"/>
        <w:tblCellMar>
          <w:top w:w="15" w:type="dxa"/>
          <w:left w:w="15" w:type="dxa"/>
          <w:bottom w:w="15" w:type="dxa"/>
          <w:right w:w="15" w:type="dxa"/>
        </w:tblCellMar>
        <w:tblLook w:val="0000" w:firstRow="0" w:lastRow="0" w:firstColumn="0" w:lastColumn="0" w:noHBand="0" w:noVBand="0"/>
      </w:tblPr>
      <w:tblGrid>
        <w:gridCol w:w="3695"/>
      </w:tblGrid>
      <w:tr w:rsidR="00FB02BF">
        <w:trPr>
          <w:trHeight w:val="2422"/>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05" type="#_x0000_t75" style="width:180pt;height:119.25pt">
                  <v:imagedata r:id="rId24" o:title=""/>
                </v:shape>
              </w:pict>
            </w:r>
            <w:r>
              <w:rPr>
                <w:b/>
                <w:bCs/>
                <w:sz w:val="20"/>
                <w:szCs w:val="20"/>
              </w:rPr>
              <w:br/>
              <w:t xml:space="preserve">Встреча Молотова с Гитлером в ноябре 1940 года </w:t>
            </w:r>
          </w:p>
        </w:tc>
      </w:tr>
    </w:tbl>
    <w:p w:rsidR="00FB02BF" w:rsidRDefault="00FB02BF">
      <w:pPr>
        <w:pStyle w:val="text"/>
        <w:spacing w:before="0" w:beforeAutospacing="0" w:after="0" w:afterAutospacing="0"/>
      </w:pPr>
      <w:r>
        <w:t>Уже после объявления войны Францией и Англией Гитлер захватил за 18 дней половину Польши, наголову разбив ее армию. Польское государство было не в состоянии сражаться один на один с мощным германским вермахтом. Первый этап войны в Германии называли "сидячей" войной, а в других странах - "странной" или даже "забавной". Все это время Гитлер оставался хозяином положения. "Забавная" война кончилась 9 апреля 1940 года, когда нацистские войска вторглись в Данию и Норвегию. 10 мая Гитлер начал поход на Запад: первыми жертвами его стали Нидерланды и Бельгия. За шесть недель нацистский вермахт победил Францию, разгромил и прижал к морю экспедиционный английский корпус. Перемирие Гитлер подписал в салон-вагоне маршала Фоша, в лесу под Компьеном, то есть именно в том самом месте, где капитулировала в 1918 году Германия. Блицкриг - мечта Гитлера - осуществился.</w:t>
      </w:r>
      <w:r>
        <w:br/>
        <w:t xml:space="preserve">     Западные историки признают ныне, что на первом этапе войны нацисты одерживали скорее политические, нежели военные победы. </w:t>
      </w:r>
    </w:p>
    <w:tbl>
      <w:tblPr>
        <w:tblpPr w:vertAnchor="text"/>
        <w:tblW w:w="2955" w:type="dxa"/>
        <w:tblCellSpacing w:w="15" w:type="dxa"/>
        <w:tblCellMar>
          <w:top w:w="15" w:type="dxa"/>
          <w:left w:w="15" w:type="dxa"/>
          <w:bottom w:w="15" w:type="dxa"/>
          <w:right w:w="15" w:type="dxa"/>
        </w:tblCellMar>
        <w:tblLook w:val="0000" w:firstRow="0" w:lastRow="0" w:firstColumn="0" w:lastColumn="0" w:noHBand="0" w:noVBand="0"/>
      </w:tblPr>
      <w:tblGrid>
        <w:gridCol w:w="3229"/>
      </w:tblGrid>
      <w:tr w:rsidR="00FB02BF">
        <w:trPr>
          <w:trHeight w:val="4096"/>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08" type="#_x0000_t75" style="width:156.75pt;height:201.75pt">
                  <v:imagedata r:id="rId25" o:title=""/>
                </v:shape>
              </w:pict>
            </w:r>
            <w:r>
              <w:rPr>
                <w:b/>
                <w:bCs/>
                <w:sz w:val="20"/>
                <w:szCs w:val="20"/>
              </w:rPr>
              <w:br/>
              <w:t>Гитлер с соратниками в Париже в 1940 году</w:t>
            </w:r>
          </w:p>
        </w:tc>
      </w:tr>
    </w:tbl>
    <w:p w:rsidR="00FB02BF" w:rsidRDefault="00FB02BF">
      <w:pPr>
        <w:pStyle w:val="text"/>
        <w:spacing w:before="0" w:beforeAutospacing="0" w:after="0" w:afterAutospacing="0"/>
      </w:pPr>
      <w:r>
        <w:t>Но ни одна армия не была даже в отдаленной степени столь моторизована, как германская. Азартный игрок Гитлер почувствовал себя, как писали тогда, "величайшим полководцев всех времен и народов", а также "поразительным прозорливцем в техническом и тактическом отношениях"... "создателем современных вооруженных сил" (Йодль).</w:t>
      </w:r>
      <w:r>
        <w:br/>
        <w:t>    Вспомним при этом, что возражать Гитлеру было невозможно, что его разрешалось только прославлять и обожествлять. Верховное командование вермахта превратилось, по меткому выражению одного исследователя, в "канцелярию фюрера". Результаты не замедлили сказаться: в армии воцарилась атмосфера сверхэйфории.</w:t>
      </w:r>
      <w:r>
        <w:br/>
        <w:t>     Нашлись ли генералы, которые открыто противоречили Гитлеру? Конечно нет. Тем не менее известно, что в ходе войны вышли в отставку, впав в немилость, или были смещены три верховных командующих армиями, 4 начальника генерального штаба (пятый - Кребс - погиб в Берлине вместе с Гитлером), 14 из 18 фельдмаршалов сухопутных войск, 21 из 37 генерал-полковников.</w:t>
      </w:r>
      <w:r>
        <w:br/>
        <w:t>     Конечно, ни один нормальный генералитет, то есть генералитет не в тоталитарном государстве, не допустил бы столь страшного поражения, какое потерпела Германия.</w:t>
      </w:r>
      <w:r>
        <w:br/>
        <w:t xml:space="preserve">     Главной задачей Гитлера было завоевание "жизненного пространства" на Востоке, сокрушение "большевизма" и порабощение "мирового славянства". </w:t>
      </w:r>
    </w:p>
    <w:tbl>
      <w:tblPr>
        <w:tblpPr w:vertAnchor="text" w:tblpXSpec="right" w:tblpYSpec="center"/>
        <w:tblW w:w="2471" w:type="dxa"/>
        <w:tblCellSpacing w:w="15" w:type="dxa"/>
        <w:tblCellMar>
          <w:top w:w="15" w:type="dxa"/>
          <w:left w:w="15" w:type="dxa"/>
          <w:bottom w:w="15" w:type="dxa"/>
          <w:right w:w="15" w:type="dxa"/>
        </w:tblCellMar>
        <w:tblLook w:val="0000" w:firstRow="0" w:lastRow="0" w:firstColumn="0" w:lastColumn="0" w:noHBand="0" w:noVBand="0"/>
      </w:tblPr>
      <w:tblGrid>
        <w:gridCol w:w="2820"/>
      </w:tblGrid>
      <w:tr w:rsidR="00FB02BF">
        <w:trPr>
          <w:trHeight w:val="4079"/>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11" type="#_x0000_t75" style="width:136.5pt;height:192pt">
                  <v:imagedata r:id="rId26" o:title=""/>
                </v:shape>
              </w:pict>
            </w:r>
            <w:r>
              <w:rPr>
                <w:b/>
                <w:bCs/>
                <w:sz w:val="20"/>
                <w:szCs w:val="20"/>
              </w:rPr>
              <w:br/>
              <w:t>Гитлер с главой фашистской Италии Муссолини</w:t>
            </w:r>
          </w:p>
        </w:tc>
      </w:tr>
    </w:tbl>
    <w:p w:rsidR="00FB02BF" w:rsidRDefault="00FB02BF">
      <w:pPr>
        <w:pStyle w:val="text"/>
        <w:spacing w:before="0" w:beforeAutospacing="0" w:after="0" w:afterAutospacing="0"/>
      </w:pPr>
      <w:r>
        <w:t xml:space="preserve">Английский историк Тревор-Ропер убедительно показал, что с 1925 года и до самой смерти Гитлер ни на секунду не усомнился в том, что великие народы Советского Союза можно обратить в безгласных рабов, которыми будут управлять немцы-надсмотрщики, "арийцы" из рядов СС. Вот что пишет об этом Тревор-Ропер: "После войны часто слышишь слова о том, что русский поход был большой "ошибкой" Гитлера. Если бы он вел себя нейтрально по отношению к России, то сумел бы подчинить себе всю Европу, организовать ее и укрепить. И Англия никогда не смогла бы изгнать немцев оттуда. Эту точку зрения я не могу разделить, она исходит из того, что Гитлер не был бы Гитлером! </w:t>
      </w:r>
      <w:r>
        <w:br/>
        <w:t>     Для Гитлера русский поход никогда не являлся побочной военной аферой, частной вылазкой за важными источниками сырья или импульсивным ходом в шахматной партии, которая выглядит уже почти ничейной. Русский поход решал, быть или не быть национал-социализму. И этот поход стал не только обязательным, но и безотлагательным".</w:t>
      </w:r>
      <w:r>
        <w:br/>
        <w:t>     Программа Гитлера была переведена на военный язык - "План Барбаросса" и на язык оккупационной политики - "План Ост".</w:t>
      </w:r>
      <w:r>
        <w:br/>
        <w:t xml:space="preserve">     Германский народ, по теории Гитлера, был унижен победителями в Первой мировой войне и в возникших после войны условиях не мог успешно развиваться и выполнять предписанную ему историей миссию. </w:t>
      </w:r>
    </w:p>
    <w:tbl>
      <w:tblPr>
        <w:tblpPr w:vertAnchor="text"/>
        <w:tblW w:w="3131" w:type="dxa"/>
        <w:tblCellSpacing w:w="15" w:type="dxa"/>
        <w:tblCellMar>
          <w:top w:w="15" w:type="dxa"/>
          <w:left w:w="15" w:type="dxa"/>
          <w:bottom w:w="15" w:type="dxa"/>
          <w:right w:w="15" w:type="dxa"/>
        </w:tblCellMar>
        <w:tblLook w:val="0000" w:firstRow="0" w:lastRow="0" w:firstColumn="0" w:lastColumn="0" w:noHBand="0" w:noVBand="0"/>
      </w:tblPr>
      <w:tblGrid>
        <w:gridCol w:w="3514"/>
      </w:tblGrid>
      <w:tr w:rsidR="00FB02BF">
        <w:trPr>
          <w:trHeight w:val="2754"/>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14" type="#_x0000_t75" style="width:171pt;height:123.75pt">
                  <v:imagedata r:id="rId27" o:title=""/>
                </v:shape>
              </w:pict>
            </w:r>
            <w:r>
              <w:rPr>
                <w:b/>
                <w:bCs/>
                <w:sz w:val="20"/>
                <w:szCs w:val="20"/>
              </w:rPr>
              <w:br/>
              <w:t>Разработка планов войны</w:t>
            </w:r>
          </w:p>
        </w:tc>
      </w:tr>
    </w:tbl>
    <w:p w:rsidR="00FB02BF" w:rsidRDefault="00FB02BF" w:rsidP="00CE1FFF">
      <w:pPr>
        <w:pStyle w:val="text"/>
        <w:spacing w:before="0" w:beforeAutospacing="0" w:after="0" w:afterAutospacing="0"/>
      </w:pPr>
      <w:r>
        <w:t>Для развития национальной культуры и увеличения источников мощи он нуждался в приобретении дополнительного неизменного пространства. А так как свободных земель уже не было, то их следовало взять там, где плотность населения небольшая и земля используется нерационально. Такая возможность для германской нации имелась только на Востоке, за счет территорий, заселенных менее полноценными в расовом отношении, чем немцы, народами, прежде всего славянами. Захват нового жизненного пространства на Востоке и порабощение проживающих там народов рассматривались Гитлером в качестве предпосылки и исходной базы для борьбы за мировое господство.</w:t>
      </w:r>
    </w:p>
    <w:p w:rsidR="00FB02BF" w:rsidRDefault="00FB02BF" w:rsidP="00CE1FFF">
      <w:pPr>
        <w:pStyle w:val="text"/>
        <w:spacing w:before="0" w:beforeAutospacing="0" w:after="0" w:afterAutospacing="0"/>
      </w:pPr>
      <w:r>
        <w:t>     Первое крупное поражение вермахта зимой 1941/1942 года под Москвой оказало сильное воздействие на Гитлера. Была прервана цепь его последовательных победоносных завоевательных походов. По свидетельству генерал-полковника Йодля, который в годы войны общался с Гитлером больше, чем кто-либо другой, в декабре 1941 года у фюрера исчезла внутренняя уверенность в германской победе, а катастрофа под Сталинградом еще больше убедила его в неизбежности поражения. Но об этом можно было лишь предполагать по некоторым особенностям в его поведении и действиях. Сам он об этом никогда и никому не говорил. Амбиции не позволяли ему признаться в крушении собственных планов. Всех, кто его окружал, весь немецкий народ он продолжал убеждать в неизбежной победе и требовал от них приложить как можно больше усилий для ее достижения. По его указаниям принимались меры по тотальной мобилизации экономики и людских ресурсов. Не считаясь с реальностью, он игнорировал все советы специалистов, которые шли вразрез с его указаниями.</w:t>
      </w:r>
    </w:p>
    <w:p w:rsidR="00FB02BF" w:rsidRDefault="00FB02BF" w:rsidP="00CE1FFF">
      <w:pPr>
        <w:pStyle w:val="text"/>
        <w:spacing w:before="0" w:beforeAutospacing="0" w:after="0" w:afterAutospacing="0"/>
      </w:pPr>
      <w:r>
        <w:t>     Остановка вермахта перед Москвой в декабре 1941 года и последовавшее за ней контрнаступление вызвали у многих немецких генералов растерянность. Гитлер приказал упорно оборонять каждый рубеж и не отходить с занимаемых позиций без приказа сверху. Это решение спасло германскую армию от развала, однако имело и свою обратную сторону. Оно уверило Гитлера в собственной полководческой гениальности, в своем превосходстве над генералитетом. Теперь он полагал, что, приняв на себя непосредственное руководство военными действиями на Восточном фронте вместо ушедшего в отставку Браухича, он сумеет достигнуть победы над Россией уже в 1942 году. Но сокрушительное поражение под Сталинградом, ставшее самым чувствительным для германцев во Второй мировой войне, ошеломило фюрера.</w:t>
      </w:r>
    </w:p>
    <w:p w:rsidR="00FB02BF" w:rsidRDefault="00FB02BF" w:rsidP="00CE1FFF">
      <w:pPr>
        <w:pStyle w:val="text"/>
        <w:spacing w:before="0" w:beforeAutospacing="0" w:after="0" w:afterAutospacing="0"/>
      </w:pPr>
      <w:r>
        <w:t xml:space="preserve">     С 1943 года вся деятельность Гитлера фактически ограничивалась текущими военными проблемами. Он уже не принимал далеко идущих политических решений. </w:t>
      </w:r>
    </w:p>
    <w:tbl>
      <w:tblPr>
        <w:tblpPr w:vertAnchor="text" w:tblpXSpec="right" w:tblpYSpec="center"/>
        <w:tblW w:w="2264" w:type="dxa"/>
        <w:tblCellSpacing w:w="15" w:type="dxa"/>
        <w:tblCellMar>
          <w:top w:w="15" w:type="dxa"/>
          <w:left w:w="15" w:type="dxa"/>
          <w:bottom w:w="15" w:type="dxa"/>
          <w:right w:w="15" w:type="dxa"/>
        </w:tblCellMar>
        <w:tblLook w:val="0000" w:firstRow="0" w:lastRow="0" w:firstColumn="0" w:lastColumn="0" w:noHBand="0" w:noVBand="0"/>
      </w:tblPr>
      <w:tblGrid>
        <w:gridCol w:w="2403"/>
      </w:tblGrid>
      <w:tr w:rsidR="00FB02BF">
        <w:trPr>
          <w:trHeight w:val="4105"/>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17" type="#_x0000_t75" style="width:115.5pt;height:193.5pt">
                  <v:imagedata r:id="rId28" o:title=""/>
                </v:shape>
              </w:pict>
            </w:r>
            <w:r>
              <w:rPr>
                <w:b/>
                <w:bCs/>
                <w:sz w:val="20"/>
                <w:szCs w:val="20"/>
              </w:rPr>
              <w:br/>
              <w:t>Гитлер в своей ставке</w:t>
            </w:r>
          </w:p>
        </w:tc>
      </w:tr>
    </w:tbl>
    <w:p w:rsidR="00CE1FFF" w:rsidRDefault="00FB02BF">
      <w:pPr>
        <w:pStyle w:val="text"/>
        <w:spacing w:before="0" w:beforeAutospacing="0" w:after="0" w:afterAutospacing="0"/>
        <w:rPr>
          <w:lang w:val="en-US"/>
        </w:rPr>
      </w:pPr>
      <w:r>
        <w:t>Почти все время он находился у себя в ставке, окруженный только ближайшими военными советниками. Гитлер все же выступал перед народом, хотя и меньше проявлял интереса к его положению и настроениям.</w:t>
      </w:r>
    </w:p>
    <w:p w:rsidR="00CE1FFF" w:rsidRDefault="00FB02BF">
      <w:pPr>
        <w:pStyle w:val="text"/>
        <w:spacing w:before="0" w:beforeAutospacing="0" w:after="0" w:afterAutospacing="0"/>
        <w:rPr>
          <w:lang w:val="en-US"/>
        </w:rPr>
      </w:pPr>
      <w:r>
        <w:t>     В отличие от других тиранов и завоевателей, Гитлер совершал преступления не только по политическим и военным мотивам, но из личных побуждений. Жертвы Гитлера исчислялись миллионами. По его указанию была создана целая система истребления, своеобразный конвейер по убийству людей, ликвидации и утилизации их останков. Он был виновен в массовом истреблении людей по этническим, расовым, социальным и другим признакам, что квалифицируется юристами как преступления против человечности.</w:t>
      </w:r>
    </w:p>
    <w:p w:rsidR="00FB02BF" w:rsidRDefault="00FB02BF">
      <w:pPr>
        <w:pStyle w:val="text"/>
        <w:spacing w:before="0" w:beforeAutospacing="0" w:after="0" w:afterAutospacing="0"/>
      </w:pPr>
      <w:r>
        <w:t>     Многие преступления Гитлера были не связаны с защитой национальных интересов Германии и немецкого народа, не вызывались военной необходимостью. Напротив, они в какой-то степени даже подрывали военную мощь Германии. Так, например, для осуществления массовых убийств в созданных нацистами лагерях смерти Гитлер держал в тылу десятки тысяч эсэсовцев. Из них можно было создать не одну дивизию и этим усилить войска действующей армии. Для доставки миллионов заключенных в лагеря смерти требовалось офомное количество железнодорожного и другого транспорта, а он мог бы использоваться в военных целях.</w:t>
      </w:r>
    </w:p>
    <w:p w:rsidR="00FB02BF" w:rsidRDefault="00FB02BF">
      <w:pPr>
        <w:pStyle w:val="text"/>
        <w:spacing w:before="0" w:beforeAutospacing="0" w:after="0" w:afterAutospacing="0"/>
      </w:pPr>
      <w:r>
        <w:t xml:space="preserve">     Летом 1944 года он считал возможным, стойко удерживая позиции на советско-германском фронте, сорвать готовившееся западными союзниками вторжение в Европу, а затем использовать создавшуюся выгодную для Германии ситуацию, чтобы достичь с ними соглашения. Но этому замыслу не суждено было осуществиться. Немцам не удалось сбросить в море высадившиеся в Нормандии англо-американские войска. Те сумели удержать захваченный плацдарм, сосредоточить там огромные силы и после тщательной подготовки прорвать фронт германской обороны. Не удержал вермахт своих позиций и на востоке. Особо крупная катастрофа произошла на центральном участке Восточного фронта, где была полностью разгромлена немецкая группа армий "Центр", и советские войска угрожающе быстро стали продвигаться к германским границам. </w:t>
      </w:r>
    </w:p>
    <w:p w:rsidR="00FB02BF" w:rsidRDefault="00FB02BF">
      <w:pPr>
        <w:pStyle w:val="3"/>
        <w:jc w:val="both"/>
      </w:pPr>
      <w:r>
        <w:t>Последний год Гитлера.</w:t>
      </w:r>
    </w:p>
    <w:p w:rsidR="00CE1FFF" w:rsidRDefault="00FB02BF">
      <w:pPr>
        <w:pStyle w:val="text"/>
        <w:spacing w:before="0" w:beforeAutospacing="0" w:after="0" w:afterAutospacing="0"/>
        <w:rPr>
          <w:lang w:val="en-US"/>
        </w:rPr>
      </w:pPr>
      <w:r>
        <w:t>    Неудавшееся покушение на Гитлера 20 июля 1944 года, совершенное группой оппозиционно настроенных немецких офицеров, было использовано фюрером в качестве предлога для всеохватывающей мобилизации людских и материальных ресурсов на продолжение войны. К осени 1944 года Гитлеру удалось стабилизировать начавший было разваливаться на востоке и западе фронт, восстановить многие разгромленные соединения и сформировать ряд новых. Он снова задумывается о том, как бы вызвать кризис у своих противников. На Западе, полагал он, сделать это будет легче. Появившаяся у него идея воплотилась в план немецкого выступления в Арденнах.</w:t>
      </w:r>
    </w:p>
    <w:p w:rsidR="00FB02BF" w:rsidRDefault="00FB02BF">
      <w:pPr>
        <w:pStyle w:val="text"/>
        <w:spacing w:before="0" w:beforeAutospacing="0" w:after="0" w:afterAutospacing="0"/>
      </w:pPr>
      <w:r>
        <w:t xml:space="preserve">     С военной точки зрения это наступление было авантюрой. Оно не могло нанести существенный урон военной мощи западных союзников, а тем более вызвать перелом в войне. Но Гитлера интересовали прежде всего политические результаты. </w:t>
      </w:r>
    </w:p>
    <w:tbl>
      <w:tblPr>
        <w:tblpPr w:vertAnchor="text"/>
        <w:tblW w:w="1694" w:type="dxa"/>
        <w:tblCellSpacing w:w="15" w:type="dxa"/>
        <w:tblCellMar>
          <w:top w:w="15" w:type="dxa"/>
          <w:left w:w="15" w:type="dxa"/>
          <w:bottom w:w="15" w:type="dxa"/>
          <w:right w:w="15" w:type="dxa"/>
        </w:tblCellMar>
        <w:tblLook w:val="0000" w:firstRow="0" w:lastRow="0" w:firstColumn="0" w:lastColumn="0" w:noHBand="0" w:noVBand="0"/>
      </w:tblPr>
      <w:tblGrid>
        <w:gridCol w:w="1717"/>
      </w:tblGrid>
      <w:tr w:rsidR="00FB02BF">
        <w:trPr>
          <w:trHeight w:val="2188"/>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20" type="#_x0000_t75" style="width:81pt;height:105pt">
                  <v:imagedata r:id="rId29" o:title=""/>
                </v:shape>
              </w:pict>
            </w:r>
            <w:r>
              <w:rPr>
                <w:b/>
                <w:bCs/>
                <w:sz w:val="20"/>
                <w:szCs w:val="20"/>
              </w:rPr>
              <w:br/>
              <w:t>Ева Браун - любовница и жена Гитлера</w:t>
            </w:r>
          </w:p>
        </w:tc>
      </w:tr>
    </w:tbl>
    <w:p w:rsidR="00FB02BF" w:rsidRDefault="00FB02BF">
      <w:pPr>
        <w:pStyle w:val="text"/>
        <w:spacing w:before="0" w:beforeAutospacing="0" w:after="0" w:afterAutospacing="0"/>
      </w:pPr>
      <w:r>
        <w:t>Он хотел показать руководителям США и Англии, что у него еще имеется достаточно сил для продолжения войны, и теперь он решил перенести основные усилия с востока на запад, что означало ослабление сопротивления на востоке и возникновение опасности оккупации Германии советскими войсками. Неожиданной демонстрацией германской военной мощи на Западном фронте с одновременным проявлением готовности принять поражение на Востоке Гитлер надеялся вызвать страх у западных держав перед возможным превращением всей Германии в большевистский бастион в центре Европы. Гитлер также надеялся заставить их начать сепаратные переговоры с существующим в Германии режимом, пойти с ним на определенный компромисс. Он полагал, что западные демократии предпочтут нацистскую Германию коммунистической.</w:t>
      </w:r>
      <w:r>
        <w:br/>
        <w:t>     Однако все эти расчеты не оправдались. Западные союзники, хотя и испытывали некоторые потрясения от неожиданного для них немецкого наступления, не хотели иметь что-либо общее с Гитлером и возглавляемым им режимом. Они продолжали тесно сотрудничать с Советским Союзом, который помог им выйти из кризиса, вызванного Арденнской операцией вермахта, предприняв ранее намеченного срока наступление с рубежа Вислы.</w:t>
      </w:r>
      <w:r>
        <w:br/>
        <w:t xml:space="preserve">     К середине весны 1945 года у Гитлера уже не оставалось никаких надежд на чудо. 22 апреля 1945 года он решил не покидать столицу, остаться в своем бункере и покончить жизнь самоубийством. Судьба немецкого народа его уже не интересовала. </w:t>
      </w:r>
    </w:p>
    <w:tbl>
      <w:tblPr>
        <w:tblpPr w:vertAnchor="text" w:tblpXSpec="right" w:tblpYSpec="center"/>
        <w:tblW w:w="3197" w:type="dxa"/>
        <w:tblCellSpacing w:w="15" w:type="dxa"/>
        <w:tblCellMar>
          <w:top w:w="15" w:type="dxa"/>
          <w:left w:w="15" w:type="dxa"/>
          <w:bottom w:w="15" w:type="dxa"/>
          <w:right w:w="15" w:type="dxa"/>
        </w:tblCellMar>
        <w:tblLook w:val="0000" w:firstRow="0" w:lastRow="0" w:firstColumn="0" w:lastColumn="0" w:noHBand="0" w:noVBand="0"/>
      </w:tblPr>
      <w:tblGrid>
        <w:gridCol w:w="3488"/>
      </w:tblGrid>
      <w:tr w:rsidR="00FB02BF">
        <w:trPr>
          <w:trHeight w:val="2952"/>
          <w:tblCellSpacing w:w="15" w:type="dxa"/>
        </w:trPr>
        <w:tc>
          <w:tcPr>
            <w:tcW w:w="0" w:type="auto"/>
            <w:vAlign w:val="center"/>
          </w:tcPr>
          <w:p w:rsidR="00FB02BF" w:rsidRDefault="00FB02BF">
            <w:pPr>
              <w:jc w:val="both"/>
              <w:rPr>
                <w:rFonts w:eastAsia="Arial Unicode MS"/>
                <w:b/>
                <w:bCs/>
                <w:color w:val="000000"/>
                <w:sz w:val="20"/>
                <w:szCs w:val="20"/>
              </w:rPr>
            </w:pPr>
            <w:r>
              <w:t xml:space="preserve">  </w:t>
            </w:r>
            <w:r w:rsidR="00F81921">
              <w:rPr>
                <w:b/>
                <w:bCs/>
                <w:sz w:val="20"/>
                <w:szCs w:val="20"/>
              </w:rPr>
              <w:pict>
                <v:shape id="_x0000_i1123" type="#_x0000_t75" style="width:169.5pt;height:127.5pt">
                  <v:imagedata r:id="rId30" o:title=""/>
                </v:shape>
              </w:pict>
            </w:r>
            <w:r>
              <w:rPr>
                <w:b/>
                <w:bCs/>
                <w:sz w:val="20"/>
                <w:szCs w:val="20"/>
              </w:rPr>
              <w:br/>
              <w:t>Последнее официальное фото Гитлера перед смертью</w:t>
            </w:r>
          </w:p>
        </w:tc>
      </w:tr>
    </w:tbl>
    <w:p w:rsidR="00CE1FFF" w:rsidRDefault="00FB02BF">
      <w:pPr>
        <w:jc w:val="both"/>
        <w:rPr>
          <w:lang w:val="en-US"/>
        </w:rPr>
      </w:pPr>
      <w:r>
        <w:t>Немцы, полагал Гитлер, оказались недостойны такого "гениального вождя", как он, поэтому должны были погибнуть и уступить место более сильным и жизнеспособным народам. В последние дни апреля Гитлера занимал лишь вопрос о собственной судьбе. Он боялся суда народов за совершенные преступления. С ужасом воспринял он сообщение о расстреле Муссолини вместе с любовницей и глумлении в Милане над их трупами. Такой конец его страшил. Гитлер находился в подземном бункере в Берлине, отказываясь покидать его: он не выезжал ни на фронт, ни для осмотра городов Германии, разрушенных авиацией союзников. 15 апреля к Гитлеру присоединилась Ева Браун, его любовница в течение более 12 лет. Во времена, когда он шел к власти, эта связь не афишировалась, но с приближением конца он позволил Еве Браун появляться вместе с ним публично. Ранним утром 29 апреля они сочетались браком.</w:t>
      </w:r>
    </w:p>
    <w:p w:rsidR="00FB02BF" w:rsidRDefault="00FB02BF">
      <w:pPr>
        <w:jc w:val="both"/>
      </w:pPr>
      <w:r>
        <w:t>     Продиктовав политическое завещание, в котором будущие руководители Германии призывались к беспощадной борьбе с "отравителями всех народов - международным еврейством", Гитлер покончил жизнь самоубийством 30 апреля 1945, а их трупы по приказу Гитлера были сожжены в саду рейхсканцелярии, рядом с бункером, где фюрер провел последние месяцы своей жизни.</w:t>
      </w:r>
      <w:bookmarkStart w:id="0" w:name="_GoBack"/>
      <w:bookmarkEnd w:id="0"/>
    </w:p>
    <w:sectPr w:rsidR="00FB02BF" w:rsidSect="00CE1FFF">
      <w:footerReference w:type="even" r:id="rId31"/>
      <w:foot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519" w:rsidRDefault="002E0519">
      <w:r>
        <w:separator/>
      </w:r>
    </w:p>
  </w:endnote>
  <w:endnote w:type="continuationSeparator" w:id="0">
    <w:p w:rsidR="002E0519" w:rsidRDefault="002E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BF" w:rsidRDefault="00FB02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02BF" w:rsidRDefault="00FB02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BF" w:rsidRDefault="00FB02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1450">
      <w:rPr>
        <w:rStyle w:val="a4"/>
        <w:noProof/>
      </w:rPr>
      <w:t>1</w:t>
    </w:r>
    <w:r>
      <w:rPr>
        <w:rStyle w:val="a4"/>
      </w:rPr>
      <w:fldChar w:fldCharType="end"/>
    </w:r>
  </w:p>
  <w:p w:rsidR="00FB02BF" w:rsidRDefault="00FB02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519" w:rsidRDefault="002E0519">
      <w:r>
        <w:separator/>
      </w:r>
    </w:p>
  </w:footnote>
  <w:footnote w:type="continuationSeparator" w:id="0">
    <w:p w:rsidR="002E0519" w:rsidRDefault="002E0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DF"/>
    <w:rsid w:val="0018114E"/>
    <w:rsid w:val="002E0519"/>
    <w:rsid w:val="00386A60"/>
    <w:rsid w:val="006F1450"/>
    <w:rsid w:val="00CE1FFF"/>
    <w:rsid w:val="00EE7EDF"/>
    <w:rsid w:val="00F81921"/>
    <w:rsid w:val="00FB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4C52B5F9-1063-4B05-BA02-2B552C64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jc w:val="center"/>
      <w:outlineLvl w:val="2"/>
    </w:pPr>
    <w:rPr>
      <w:rFonts w:eastAsia="Arial Unicode MS"/>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pPr>
      <w:spacing w:before="100" w:beforeAutospacing="1" w:after="100" w:afterAutospacing="1"/>
      <w:jc w:val="both"/>
    </w:pPr>
    <w:rPr>
      <w:rFonts w:eastAsia="Arial Unicode MS"/>
      <w:color w:val="000000"/>
    </w:rPr>
  </w:style>
  <w:style w:type="paragraph" w:styleId="a3">
    <w:name w:val="foot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Детство и юность Адольфа</vt:lpstr>
    </vt:vector>
  </TitlesOfParts>
  <Company>BSEU</Company>
  <LinksUpToDate>false</LinksUpToDate>
  <CharactersWithSpaces>44793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Детство и юность Адольфа</dc:title>
  <dc:subject/>
  <dc:creator>User-7-219</dc:creator>
  <cp:keywords/>
  <dc:description/>
  <cp:lastModifiedBy>Irina</cp:lastModifiedBy>
  <cp:revision>2</cp:revision>
  <cp:lastPrinted>2005-09-16T12:03:00Z</cp:lastPrinted>
  <dcterms:created xsi:type="dcterms:W3CDTF">2014-08-17T09:24:00Z</dcterms:created>
  <dcterms:modified xsi:type="dcterms:W3CDTF">2014-08-17T09:24:00Z</dcterms:modified>
</cp:coreProperties>
</file>