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35" w:rsidRDefault="00C71735" w:rsidP="00206FED">
      <w:pPr>
        <w:spacing w:after="0" w:line="360" w:lineRule="auto"/>
        <w:ind w:firstLine="426"/>
        <w:jc w:val="center"/>
        <w:rPr>
          <w:rFonts w:ascii="Times New Roman" w:hAnsi="Times New Roman"/>
          <w:b/>
          <w:sz w:val="28"/>
          <w:szCs w:val="28"/>
        </w:rPr>
      </w:pPr>
    </w:p>
    <w:p w:rsidR="00E264D5" w:rsidRPr="003D46CA" w:rsidRDefault="00E264D5" w:rsidP="00206FED">
      <w:pPr>
        <w:spacing w:after="0" w:line="360" w:lineRule="auto"/>
        <w:ind w:firstLine="426"/>
        <w:jc w:val="center"/>
        <w:rPr>
          <w:rFonts w:ascii="Times New Roman" w:hAnsi="Times New Roman"/>
          <w:b/>
          <w:sz w:val="28"/>
          <w:szCs w:val="28"/>
        </w:rPr>
      </w:pPr>
      <w:r w:rsidRPr="003D46CA">
        <w:rPr>
          <w:rFonts w:ascii="Times New Roman" w:hAnsi="Times New Roman"/>
          <w:b/>
          <w:sz w:val="28"/>
          <w:szCs w:val="28"/>
        </w:rPr>
        <w:t>Введение</w:t>
      </w:r>
    </w:p>
    <w:p w:rsidR="00E264D5" w:rsidRPr="00E53BA4" w:rsidRDefault="00E264D5" w:rsidP="00D52E60">
      <w:pPr>
        <w:spacing w:after="0" w:line="360" w:lineRule="auto"/>
        <w:ind w:firstLine="426"/>
        <w:jc w:val="both"/>
        <w:rPr>
          <w:rFonts w:ascii="Times New Roman" w:hAnsi="Times New Roman"/>
          <w:sz w:val="28"/>
          <w:szCs w:val="28"/>
        </w:rPr>
      </w:pPr>
      <w:r w:rsidRPr="00E53BA4">
        <w:rPr>
          <w:rFonts w:ascii="Times New Roman" w:hAnsi="Times New Roman"/>
          <w:sz w:val="28"/>
          <w:szCs w:val="28"/>
        </w:rPr>
        <w:t>Изменения, происходящие сегодня в нашем обществе, выдвинули целый ряд проблем, одной из которых является тенденция к увеличению числа детей с девиантным поведением. Это поведение, характеризующееся отклонением от принятых нравственных, социальных а в некоторых случаях и правовых норм.</w:t>
      </w:r>
    </w:p>
    <w:p w:rsidR="00E264D5" w:rsidRPr="00E53BA4" w:rsidRDefault="00E264D5" w:rsidP="00D52E60">
      <w:pPr>
        <w:spacing w:after="0" w:line="360" w:lineRule="auto"/>
        <w:ind w:firstLine="426"/>
        <w:jc w:val="both"/>
        <w:rPr>
          <w:rFonts w:ascii="Times New Roman" w:hAnsi="Times New Roman"/>
          <w:sz w:val="28"/>
          <w:szCs w:val="28"/>
        </w:rPr>
      </w:pPr>
      <w:r w:rsidRPr="00E53BA4">
        <w:rPr>
          <w:rFonts w:ascii="Times New Roman" w:hAnsi="Times New Roman"/>
          <w:sz w:val="28"/>
          <w:szCs w:val="28"/>
        </w:rPr>
        <w:t>Причины отклонений в поведении ребенка возникают как результат политической, социально-экономической и экологической нестабильности общества, усиления влияния псевдокультуры, изменений в содержании ценностных ориентации молодежи, неблагоприятных семейно-бытовых отношений, отсутствия контроля за поведением, чрезмерной занятости родителей, эпидемий разводов.</w:t>
      </w:r>
    </w:p>
    <w:p w:rsidR="00E264D5" w:rsidRPr="00E53BA4" w:rsidRDefault="00E264D5" w:rsidP="00D52E60">
      <w:pPr>
        <w:spacing w:after="0" w:line="360" w:lineRule="auto"/>
        <w:ind w:firstLine="426"/>
        <w:jc w:val="both"/>
        <w:rPr>
          <w:rFonts w:ascii="Times New Roman" w:hAnsi="Times New Roman"/>
          <w:sz w:val="28"/>
          <w:szCs w:val="28"/>
        </w:rPr>
      </w:pPr>
      <w:r w:rsidRPr="00E53BA4">
        <w:rPr>
          <w:rFonts w:ascii="Times New Roman" w:hAnsi="Times New Roman"/>
          <w:sz w:val="28"/>
          <w:szCs w:val="28"/>
        </w:rPr>
        <w:t xml:space="preserve">Распространено ложное мнение родителей о том, что главным воспитателем детей является школа, в плохой успеваемости ученика виноват учитель. В аморальности подростка винят улицу. Часто семья самоустраняется от процесса воспитания. Ошибки семейного воспитания нередко дополняются ошибками школьного воздействия на личность ребенка. Слабеет внимание к личности учащегося, его жизненному опыту, интересам, личностным ценностям, эмоциональной сфере. </w:t>
      </w:r>
    </w:p>
    <w:p w:rsidR="00E264D5" w:rsidRPr="00E53BA4" w:rsidRDefault="00E264D5" w:rsidP="00D52E60">
      <w:pPr>
        <w:spacing w:after="0" w:line="360" w:lineRule="auto"/>
        <w:ind w:firstLine="426"/>
        <w:jc w:val="both"/>
        <w:rPr>
          <w:rFonts w:ascii="Times New Roman" w:hAnsi="Times New Roman"/>
          <w:sz w:val="28"/>
          <w:szCs w:val="28"/>
        </w:rPr>
      </w:pPr>
      <w:r w:rsidRPr="00E53BA4">
        <w:rPr>
          <w:rFonts w:ascii="Times New Roman" w:hAnsi="Times New Roman"/>
          <w:sz w:val="28"/>
          <w:szCs w:val="28"/>
        </w:rPr>
        <w:t>Внешкольное воспитание не предлагает бесплатного многообразия выбора видов деятельности, не гарантирует относительной независимости от взрослых, широких возможностей для развития активности и самодеятельности, неформального характера отношений, разновозрастного состава объединений.</w:t>
      </w:r>
      <w:r w:rsidRPr="00206FED">
        <w:rPr>
          <w:rFonts w:ascii="Times New Roman" w:hAnsi="Times New Roman"/>
          <w:sz w:val="28"/>
          <w:szCs w:val="28"/>
        </w:rPr>
        <w:t xml:space="preserve"> [</w:t>
      </w:r>
      <w:r>
        <w:rPr>
          <w:rFonts w:ascii="Times New Roman" w:hAnsi="Times New Roman"/>
          <w:sz w:val="28"/>
          <w:szCs w:val="28"/>
        </w:rPr>
        <w:t>15</w:t>
      </w:r>
      <w:r w:rsidRPr="00E53BA4">
        <w:rPr>
          <w:rFonts w:ascii="Times New Roman" w:hAnsi="Times New Roman"/>
          <w:sz w:val="28"/>
          <w:szCs w:val="28"/>
        </w:rPr>
        <w:t>]</w:t>
      </w:r>
    </w:p>
    <w:p w:rsidR="00E264D5" w:rsidRDefault="00E264D5" w:rsidP="00774491">
      <w:pPr>
        <w:spacing w:after="0" w:line="360" w:lineRule="auto"/>
        <w:ind w:firstLine="426"/>
        <w:jc w:val="center"/>
        <w:rPr>
          <w:rFonts w:ascii="Times New Roman" w:hAnsi="Times New Roman"/>
          <w:sz w:val="28"/>
          <w:szCs w:val="28"/>
          <w:lang w:val="en-US"/>
        </w:rPr>
      </w:pPr>
      <w:r w:rsidRPr="00E53BA4">
        <w:rPr>
          <w:rFonts w:ascii="Times New Roman" w:hAnsi="Times New Roman"/>
          <w:sz w:val="28"/>
          <w:szCs w:val="28"/>
        </w:rPr>
        <w:t>Социальные факторы усиливают недостатки семейного и школьного воспитания. Сказываются отсутствие воспитательной работы по месту жительства с населением, а также отрицательный пример взрослых, влияние неформальных групп и лидеров, соблазн улицы. Кроме того, в сознание детей современная массовая культура внедряет криминальные нормы отношений Все это подрывает уверенность ребенка в себе, его способность к саморегуляции, самоутверждению в жизненно важных ситуациях</w:t>
      </w:r>
      <w:r w:rsidRPr="00206FED">
        <w:rPr>
          <w:rFonts w:ascii="Times New Roman" w:hAnsi="Times New Roman"/>
          <w:sz w:val="28"/>
          <w:szCs w:val="28"/>
        </w:rPr>
        <w:t>.[10]</w:t>
      </w:r>
    </w:p>
    <w:p w:rsidR="00E264D5" w:rsidRPr="00F732F9" w:rsidRDefault="00E264D5" w:rsidP="00F732F9">
      <w:pPr>
        <w:pStyle w:val="11"/>
        <w:numPr>
          <w:ilvl w:val="0"/>
          <w:numId w:val="20"/>
        </w:numPr>
        <w:spacing w:after="0" w:line="360" w:lineRule="auto"/>
        <w:jc w:val="center"/>
        <w:rPr>
          <w:rFonts w:ascii="Times New Roman" w:hAnsi="Times New Roman"/>
          <w:b/>
          <w:bCs/>
          <w:kern w:val="36"/>
          <w:sz w:val="28"/>
          <w:szCs w:val="28"/>
        </w:rPr>
      </w:pPr>
      <w:r w:rsidRPr="00F732F9">
        <w:rPr>
          <w:rFonts w:ascii="Times New Roman" w:hAnsi="Times New Roman"/>
          <w:b/>
          <w:bCs/>
          <w:kern w:val="36"/>
          <w:sz w:val="28"/>
          <w:szCs w:val="28"/>
          <w:lang w:eastAsia="ru-RU"/>
        </w:rPr>
        <w:br w:type="page"/>
      </w:r>
      <w:r>
        <w:rPr>
          <w:rFonts w:ascii="Times New Roman" w:hAnsi="Times New Roman"/>
          <w:b/>
          <w:bCs/>
          <w:kern w:val="36"/>
          <w:sz w:val="28"/>
          <w:szCs w:val="28"/>
          <w:lang w:eastAsia="ru-RU"/>
        </w:rPr>
        <w:t xml:space="preserve">Определения </w:t>
      </w:r>
      <w:r w:rsidRPr="00F732F9">
        <w:rPr>
          <w:rFonts w:ascii="Times New Roman" w:hAnsi="Times New Roman"/>
          <w:b/>
          <w:bCs/>
          <w:kern w:val="36"/>
          <w:sz w:val="28"/>
          <w:szCs w:val="28"/>
          <w:lang w:eastAsia="ru-RU"/>
        </w:rPr>
        <w:t>п</w:t>
      </w:r>
      <w:r w:rsidRPr="00F732F9">
        <w:rPr>
          <w:rFonts w:ascii="Times New Roman" w:hAnsi="Times New Roman"/>
          <w:b/>
          <w:bCs/>
          <w:kern w:val="36"/>
          <w:sz w:val="28"/>
          <w:szCs w:val="28"/>
        </w:rPr>
        <w:t>онятие девиантного поведения</w:t>
      </w:r>
    </w:p>
    <w:p w:rsidR="00E264D5" w:rsidRDefault="00E264D5" w:rsidP="00D52E60">
      <w:pPr>
        <w:autoSpaceDE w:val="0"/>
        <w:autoSpaceDN w:val="0"/>
        <w:adjustRightInd w:val="0"/>
        <w:spacing w:after="0" w:line="360" w:lineRule="auto"/>
        <w:ind w:firstLine="426"/>
        <w:jc w:val="both"/>
        <w:rPr>
          <w:rFonts w:ascii="Times New Roman" w:eastAsia="Times-Roman" w:hAnsi="Times New Roman"/>
          <w:sz w:val="28"/>
          <w:szCs w:val="28"/>
          <w:lang w:val="en-US"/>
        </w:rPr>
      </w:pPr>
      <w:r w:rsidRPr="00E53BA4">
        <w:rPr>
          <w:rFonts w:ascii="Times New Roman" w:eastAsia="Times-Italic" w:hAnsi="Times New Roman"/>
          <w:iCs/>
          <w:sz w:val="28"/>
          <w:szCs w:val="28"/>
        </w:rPr>
        <w:t xml:space="preserve">Девиантное поведение </w:t>
      </w:r>
      <w:r w:rsidRPr="00E53BA4">
        <w:rPr>
          <w:rFonts w:ascii="Times New Roman" w:eastAsia="Times-Roman" w:hAnsi="Times New Roman"/>
          <w:sz w:val="28"/>
          <w:szCs w:val="28"/>
        </w:rPr>
        <w:t xml:space="preserve">чаще всего наблюдается у так называемых </w:t>
      </w:r>
      <w:r w:rsidRPr="00E53BA4">
        <w:rPr>
          <w:rFonts w:ascii="Times New Roman" w:eastAsia="Times-Italic" w:hAnsi="Times New Roman"/>
          <w:iCs/>
          <w:sz w:val="28"/>
          <w:szCs w:val="28"/>
        </w:rPr>
        <w:t xml:space="preserve">трудных подростков. </w:t>
      </w:r>
      <w:r w:rsidRPr="00E53BA4">
        <w:rPr>
          <w:rFonts w:ascii="Times New Roman" w:eastAsia="Times-Roman" w:hAnsi="Times New Roman"/>
          <w:sz w:val="28"/>
          <w:szCs w:val="28"/>
        </w:rPr>
        <w:t xml:space="preserve">Это связано с тем, что подростковый возраст относится, по мнению психологов, к числу критических. В связи с этим необходимо определить границы подросткового периода, который по-разному понимается в отечественной и зарубежной психологии. Так, </w:t>
      </w:r>
      <w:r w:rsidRPr="00E53BA4">
        <w:rPr>
          <w:rFonts w:ascii="Times New Roman" w:eastAsia="Times-Italic" w:hAnsi="Times New Roman"/>
          <w:iCs/>
          <w:sz w:val="28"/>
          <w:szCs w:val="28"/>
        </w:rPr>
        <w:t xml:space="preserve">в психологопедагогической науке США и Великобритании термин </w:t>
      </w:r>
      <w:r w:rsidRPr="00E53BA4">
        <w:rPr>
          <w:rFonts w:ascii="Cambria Math" w:eastAsia="Times-Italic" w:hAnsi="Cambria Math"/>
          <w:iCs/>
          <w:sz w:val="28"/>
          <w:szCs w:val="28"/>
        </w:rPr>
        <w:t>≪</w:t>
      </w:r>
      <w:r w:rsidRPr="00E53BA4">
        <w:rPr>
          <w:rFonts w:ascii="Times New Roman" w:eastAsia="Times-Italic" w:hAnsi="Times New Roman"/>
          <w:iCs/>
          <w:sz w:val="28"/>
          <w:szCs w:val="28"/>
        </w:rPr>
        <w:t>несовершеннолетний</w:t>
      </w:r>
      <w:r w:rsidRPr="00E53BA4">
        <w:rPr>
          <w:rFonts w:ascii="Cambria Math" w:eastAsia="Times-Italic" w:hAnsi="Cambria Math"/>
          <w:iCs/>
          <w:sz w:val="28"/>
          <w:szCs w:val="28"/>
        </w:rPr>
        <w:t>≫</w:t>
      </w:r>
      <w:r w:rsidRPr="00E53BA4">
        <w:rPr>
          <w:rFonts w:ascii="Times New Roman" w:eastAsia="Times-Italic" w:hAnsi="Times New Roman"/>
          <w:iCs/>
          <w:sz w:val="28"/>
          <w:szCs w:val="28"/>
        </w:rPr>
        <w:t xml:space="preserve"> не употребляется, он заменен общим понятием </w:t>
      </w:r>
      <w:r w:rsidRPr="00E53BA4">
        <w:rPr>
          <w:rFonts w:ascii="Cambria Math" w:eastAsia="Times-Italic" w:hAnsi="Cambria Math"/>
          <w:iCs/>
          <w:sz w:val="28"/>
          <w:szCs w:val="28"/>
        </w:rPr>
        <w:t>≪</w:t>
      </w:r>
      <w:r w:rsidRPr="00E53BA4">
        <w:rPr>
          <w:rFonts w:ascii="Times New Roman" w:eastAsia="Times-Italic" w:hAnsi="Times New Roman"/>
          <w:iCs/>
          <w:sz w:val="28"/>
          <w:szCs w:val="28"/>
        </w:rPr>
        <w:t>ювенальный</w:t>
      </w:r>
      <w:r w:rsidRPr="00E53BA4">
        <w:rPr>
          <w:rFonts w:ascii="Cambria Math" w:eastAsia="Times-Italic" w:hAnsi="Cambria Math"/>
          <w:iCs/>
          <w:sz w:val="28"/>
          <w:szCs w:val="28"/>
        </w:rPr>
        <w:t>≫</w:t>
      </w:r>
      <w:r w:rsidRPr="00E53BA4">
        <w:rPr>
          <w:rFonts w:ascii="Times New Roman" w:eastAsia="Times-Roman" w:hAnsi="Times New Roman"/>
          <w:sz w:val="28"/>
          <w:szCs w:val="28"/>
        </w:rPr>
        <w:t xml:space="preserve">, то есть подросток, не достигший совершеннолетия, находящийся между детством и зрелым возрастом в период с 14 до 22 лет (мальчики) и с 12 до 21 года (девочки). </w:t>
      </w:r>
      <w:r w:rsidRPr="00206FED">
        <w:rPr>
          <w:rFonts w:ascii="Times New Roman" w:eastAsia="Times-Roman" w:hAnsi="Times New Roman"/>
          <w:sz w:val="28"/>
          <w:szCs w:val="28"/>
        </w:rPr>
        <w:t xml:space="preserve">[3, </w:t>
      </w:r>
      <w:r w:rsidRPr="00206FED">
        <w:rPr>
          <w:rFonts w:ascii="Times New Roman" w:eastAsia="Times-Roman" w:hAnsi="Times New Roman"/>
          <w:sz w:val="28"/>
          <w:szCs w:val="28"/>
          <w:lang w:val="en-US"/>
        </w:rPr>
        <w:t>c</w:t>
      </w:r>
      <w:r w:rsidRPr="00206FED">
        <w:rPr>
          <w:rFonts w:ascii="Times New Roman" w:eastAsia="Times-Roman" w:hAnsi="Times New Roman"/>
          <w:sz w:val="28"/>
          <w:szCs w:val="28"/>
        </w:rPr>
        <w:t>. 47]</w:t>
      </w:r>
    </w:p>
    <w:p w:rsidR="00E264D5" w:rsidRPr="00E53BA4" w:rsidRDefault="00E264D5" w:rsidP="00D52E60">
      <w:pPr>
        <w:autoSpaceDE w:val="0"/>
        <w:autoSpaceDN w:val="0"/>
        <w:adjustRightInd w:val="0"/>
        <w:spacing w:after="0" w:line="360" w:lineRule="auto"/>
        <w:ind w:firstLine="426"/>
        <w:jc w:val="both"/>
        <w:rPr>
          <w:rFonts w:ascii="Times New Roman" w:eastAsia="Times-Roman" w:hAnsi="Times New Roman"/>
          <w:sz w:val="28"/>
          <w:szCs w:val="28"/>
        </w:rPr>
      </w:pPr>
      <w:r w:rsidRPr="00E53BA4">
        <w:rPr>
          <w:rFonts w:ascii="Times New Roman" w:eastAsia="Times-Roman" w:hAnsi="Times New Roman"/>
          <w:sz w:val="28"/>
          <w:szCs w:val="28"/>
        </w:rPr>
        <w:t xml:space="preserve">Нижняя возрастная граница определяется тем, что с 14 лет наступает физическая зрелость и открывается доступ к трудовой деятельности. Верхней возрастной границей является достижение трудовой и социальной стабильности (экономическая самостоятельность, профессиональное самоопределение, создание семьи). </w:t>
      </w:r>
    </w:p>
    <w:p w:rsidR="00E264D5" w:rsidRPr="00E53BA4" w:rsidRDefault="00E264D5" w:rsidP="00D52E60">
      <w:pPr>
        <w:autoSpaceDE w:val="0"/>
        <w:autoSpaceDN w:val="0"/>
        <w:adjustRightInd w:val="0"/>
        <w:spacing w:after="0" w:line="360" w:lineRule="auto"/>
        <w:ind w:firstLine="426"/>
        <w:jc w:val="both"/>
        <w:rPr>
          <w:rFonts w:ascii="Times New Roman" w:eastAsia="Times-Italic" w:hAnsi="Times New Roman"/>
          <w:iCs/>
          <w:sz w:val="28"/>
          <w:szCs w:val="28"/>
        </w:rPr>
      </w:pPr>
      <w:r w:rsidRPr="00E53BA4">
        <w:rPr>
          <w:rFonts w:ascii="Times New Roman" w:eastAsia="Times-Italic" w:hAnsi="Times New Roman"/>
          <w:iCs/>
          <w:sz w:val="28"/>
          <w:szCs w:val="28"/>
        </w:rPr>
        <w:t>В отечественной юридической, общей и возрастной психологии подростковым считается период с 10—11 до 18 лет.</w:t>
      </w:r>
    </w:p>
    <w:p w:rsidR="00E264D5" w:rsidRPr="00E53BA4" w:rsidRDefault="00E264D5" w:rsidP="00D52E60">
      <w:pPr>
        <w:autoSpaceDE w:val="0"/>
        <w:autoSpaceDN w:val="0"/>
        <w:adjustRightInd w:val="0"/>
        <w:spacing w:after="0" w:line="360" w:lineRule="auto"/>
        <w:ind w:firstLine="426"/>
        <w:jc w:val="both"/>
        <w:rPr>
          <w:rFonts w:ascii="Times New Roman" w:eastAsia="Times-Roman" w:hAnsi="Times New Roman"/>
          <w:sz w:val="28"/>
          <w:szCs w:val="28"/>
        </w:rPr>
      </w:pPr>
      <w:r w:rsidRPr="00E53BA4">
        <w:rPr>
          <w:rFonts w:ascii="Times New Roman" w:eastAsia="Times-Italic" w:hAnsi="Times New Roman"/>
          <w:iCs/>
          <w:sz w:val="28"/>
          <w:szCs w:val="28"/>
        </w:rPr>
        <w:t xml:space="preserve">И. С. Кон </w:t>
      </w:r>
      <w:r w:rsidRPr="00E53BA4">
        <w:rPr>
          <w:rFonts w:ascii="Times New Roman" w:eastAsia="Times-Roman" w:hAnsi="Times New Roman"/>
          <w:sz w:val="28"/>
          <w:szCs w:val="28"/>
        </w:rPr>
        <w:t xml:space="preserve">считает подростками детей в возрасте от 11 — 12 до 14—15 лет </w:t>
      </w:r>
    </w:p>
    <w:p w:rsidR="00E264D5" w:rsidRPr="00E53BA4" w:rsidRDefault="00E264D5" w:rsidP="00D52E60">
      <w:pPr>
        <w:autoSpaceDE w:val="0"/>
        <w:autoSpaceDN w:val="0"/>
        <w:adjustRightInd w:val="0"/>
        <w:spacing w:after="0" w:line="360" w:lineRule="auto"/>
        <w:ind w:firstLine="426"/>
        <w:jc w:val="both"/>
        <w:rPr>
          <w:rFonts w:ascii="Times New Roman" w:eastAsia="Times-Italic" w:hAnsi="Times New Roman"/>
          <w:iCs/>
          <w:sz w:val="28"/>
          <w:szCs w:val="28"/>
        </w:rPr>
      </w:pPr>
      <w:r w:rsidRPr="00E53BA4">
        <w:rPr>
          <w:rFonts w:ascii="Times New Roman" w:eastAsia="Times-Italic" w:hAnsi="Times New Roman"/>
          <w:iCs/>
          <w:sz w:val="28"/>
          <w:szCs w:val="28"/>
        </w:rPr>
        <w:t xml:space="preserve">Д. Б. Эльконин </w:t>
      </w:r>
      <w:r w:rsidRPr="00E53BA4">
        <w:rPr>
          <w:rFonts w:ascii="Times New Roman" w:eastAsia="Times-Roman" w:hAnsi="Times New Roman"/>
          <w:sz w:val="28"/>
          <w:szCs w:val="28"/>
        </w:rPr>
        <w:t xml:space="preserve">выделяет следующие границы подросткового периода: от 10—11 до 14—15 лет </w:t>
      </w:r>
      <w:r w:rsidRPr="00206FED">
        <w:rPr>
          <w:rFonts w:ascii="Times New Roman" w:eastAsia="Times-Roman" w:hAnsi="Times New Roman"/>
          <w:sz w:val="28"/>
          <w:szCs w:val="28"/>
        </w:rPr>
        <w:t>[</w:t>
      </w:r>
      <w:r w:rsidRPr="00206FED">
        <w:rPr>
          <w:rFonts w:ascii="Times New Roman" w:eastAsia="Times-Italic" w:hAnsi="Times New Roman"/>
          <w:iCs/>
          <w:sz w:val="28"/>
          <w:szCs w:val="28"/>
        </w:rPr>
        <w:t xml:space="preserve">7, </w:t>
      </w:r>
      <w:r w:rsidRPr="00206FED">
        <w:rPr>
          <w:rFonts w:ascii="Times New Roman" w:hAnsi="Times New Roman"/>
          <w:sz w:val="28"/>
          <w:szCs w:val="28"/>
          <w:lang w:val="en-US"/>
        </w:rPr>
        <w:t>c</w:t>
      </w:r>
      <w:r w:rsidRPr="00206FED">
        <w:rPr>
          <w:rFonts w:ascii="Times New Roman" w:hAnsi="Times New Roman"/>
          <w:sz w:val="28"/>
          <w:szCs w:val="28"/>
        </w:rPr>
        <w:t>.</w:t>
      </w:r>
      <w:r>
        <w:rPr>
          <w:rFonts w:ascii="Times New Roman" w:eastAsia="Times-Roman" w:hAnsi="Times New Roman"/>
          <w:sz w:val="28"/>
          <w:szCs w:val="28"/>
        </w:rPr>
        <w:t xml:space="preserve"> 66]</w:t>
      </w:r>
    </w:p>
    <w:p w:rsidR="00E264D5" w:rsidRPr="00E53BA4" w:rsidRDefault="00E264D5" w:rsidP="00D52E60">
      <w:pPr>
        <w:autoSpaceDE w:val="0"/>
        <w:autoSpaceDN w:val="0"/>
        <w:adjustRightInd w:val="0"/>
        <w:spacing w:after="0" w:line="360" w:lineRule="auto"/>
        <w:ind w:firstLine="426"/>
        <w:jc w:val="both"/>
        <w:rPr>
          <w:rFonts w:ascii="Times New Roman" w:eastAsia="Times-Italic" w:hAnsi="Times New Roman"/>
          <w:iCs/>
          <w:sz w:val="28"/>
          <w:szCs w:val="28"/>
        </w:rPr>
      </w:pPr>
      <w:r w:rsidRPr="00E53BA4">
        <w:rPr>
          <w:rFonts w:ascii="Times New Roman" w:eastAsia="Times-Roman" w:hAnsi="Times New Roman"/>
          <w:sz w:val="28"/>
          <w:szCs w:val="28"/>
        </w:rPr>
        <w:t xml:space="preserve">В криминологии </w:t>
      </w:r>
      <w:r w:rsidRPr="00E53BA4">
        <w:rPr>
          <w:rFonts w:ascii="Times New Roman" w:eastAsia="Times-Italic" w:hAnsi="Times New Roman"/>
          <w:iCs/>
          <w:sz w:val="28"/>
          <w:szCs w:val="28"/>
        </w:rPr>
        <w:t xml:space="preserve">Г. А. Аванесов </w:t>
      </w:r>
      <w:r w:rsidRPr="00E53BA4">
        <w:rPr>
          <w:rFonts w:ascii="Times New Roman" w:eastAsia="Times-Roman" w:hAnsi="Times New Roman"/>
          <w:sz w:val="28"/>
          <w:szCs w:val="28"/>
        </w:rPr>
        <w:t xml:space="preserve">выделяет две группы детей данного возраста:1) </w:t>
      </w:r>
      <w:r w:rsidRPr="00E53BA4">
        <w:rPr>
          <w:rFonts w:ascii="Times New Roman" w:eastAsia="Times-Italic" w:hAnsi="Times New Roman"/>
          <w:iCs/>
          <w:sz w:val="28"/>
          <w:szCs w:val="28"/>
        </w:rPr>
        <w:t>14—15лет — подростковомалолетняя группа;</w:t>
      </w:r>
      <w:r w:rsidRPr="00E53BA4">
        <w:rPr>
          <w:rFonts w:ascii="Times New Roman" w:eastAsia="Times-Roman" w:hAnsi="Times New Roman"/>
          <w:sz w:val="28"/>
          <w:szCs w:val="28"/>
        </w:rPr>
        <w:t xml:space="preserve">2) </w:t>
      </w:r>
      <w:r w:rsidRPr="00E53BA4">
        <w:rPr>
          <w:rFonts w:ascii="Times New Roman" w:eastAsia="Times-Italic" w:hAnsi="Times New Roman"/>
          <w:iCs/>
          <w:sz w:val="28"/>
          <w:szCs w:val="28"/>
        </w:rPr>
        <w:t>16—17лет — несовершеннолетние.</w:t>
      </w:r>
      <w:r w:rsidRPr="00E53BA4">
        <w:rPr>
          <w:rFonts w:ascii="Times New Roman" w:eastAsia="Times-Roman" w:hAnsi="Times New Roman"/>
          <w:sz w:val="28"/>
          <w:szCs w:val="28"/>
        </w:rPr>
        <w:t xml:space="preserve"> </w:t>
      </w:r>
      <w:r w:rsidRPr="00206FED">
        <w:rPr>
          <w:rFonts w:ascii="Times New Roman" w:eastAsia="Times-Roman" w:hAnsi="Times New Roman"/>
          <w:sz w:val="28"/>
          <w:szCs w:val="28"/>
        </w:rPr>
        <w:t xml:space="preserve">[3, </w:t>
      </w:r>
      <w:r w:rsidRPr="00206FED">
        <w:rPr>
          <w:rFonts w:ascii="Times New Roman" w:eastAsia="Times-Roman" w:hAnsi="Times New Roman"/>
          <w:sz w:val="28"/>
          <w:szCs w:val="28"/>
          <w:lang w:val="en-US"/>
        </w:rPr>
        <w:t>c</w:t>
      </w:r>
      <w:r w:rsidRPr="00206FED">
        <w:rPr>
          <w:rFonts w:ascii="Times New Roman" w:eastAsia="Times-Roman" w:hAnsi="Times New Roman"/>
          <w:sz w:val="28"/>
          <w:szCs w:val="28"/>
        </w:rPr>
        <w:t>. 48]</w:t>
      </w:r>
    </w:p>
    <w:p w:rsidR="00E264D5" w:rsidRPr="00E53BA4" w:rsidRDefault="00E264D5" w:rsidP="00D52E60">
      <w:pPr>
        <w:autoSpaceDE w:val="0"/>
        <w:autoSpaceDN w:val="0"/>
        <w:adjustRightInd w:val="0"/>
        <w:spacing w:after="0" w:line="360" w:lineRule="auto"/>
        <w:ind w:firstLine="426"/>
        <w:jc w:val="both"/>
        <w:rPr>
          <w:rFonts w:ascii="Times New Roman" w:eastAsia="Times-Italic" w:hAnsi="Times New Roman"/>
          <w:iCs/>
          <w:sz w:val="28"/>
          <w:szCs w:val="28"/>
        </w:rPr>
      </w:pPr>
      <w:r w:rsidRPr="00E53BA4">
        <w:rPr>
          <w:rFonts w:ascii="Times New Roman" w:eastAsia="Times-Italic" w:hAnsi="Times New Roman"/>
          <w:iCs/>
          <w:sz w:val="28"/>
          <w:szCs w:val="28"/>
        </w:rPr>
        <w:t>Подростковый возраст является важнейшим этапом в развитии мировоззрения и нравственности, в формировании убеждений, привычек и идеалов.</w:t>
      </w:r>
      <w:r w:rsidRPr="00E53BA4">
        <w:rPr>
          <w:rFonts w:ascii="Times New Roman" w:eastAsia="Times-Roman" w:hAnsi="Times New Roman"/>
          <w:sz w:val="28"/>
          <w:szCs w:val="28"/>
        </w:rPr>
        <w:t xml:space="preserve"> </w:t>
      </w:r>
    </w:p>
    <w:p w:rsidR="00E264D5" w:rsidRPr="00E53BA4" w:rsidRDefault="00E264D5" w:rsidP="00D52E60">
      <w:pPr>
        <w:autoSpaceDE w:val="0"/>
        <w:autoSpaceDN w:val="0"/>
        <w:adjustRightInd w:val="0"/>
        <w:spacing w:after="0" w:line="360" w:lineRule="auto"/>
        <w:ind w:firstLine="426"/>
        <w:jc w:val="both"/>
        <w:rPr>
          <w:rFonts w:ascii="Times New Roman" w:eastAsia="Times-Roman" w:hAnsi="Times New Roman"/>
          <w:sz w:val="28"/>
          <w:szCs w:val="28"/>
        </w:rPr>
      </w:pPr>
      <w:r w:rsidRPr="00E53BA4">
        <w:rPr>
          <w:rFonts w:ascii="Times New Roman" w:eastAsia="Times-Roman" w:hAnsi="Times New Roman"/>
          <w:sz w:val="28"/>
          <w:szCs w:val="28"/>
        </w:rPr>
        <w:t xml:space="preserve">В подростковом возрасте заканчивается процесс усвоения моральных и правовых норм поведения. Это обстоятельство учитывается законом, который установил частичную уголовную ответственность за убийство, кражи, грабежи, разбои, изнасилования и другие опасные преступления с 14 лет и полную уголовную ответственностьза все преступления, предусмотренные уголовными законами, — с 16 лет. </w:t>
      </w:r>
      <w:r w:rsidRPr="00206FED">
        <w:rPr>
          <w:rFonts w:ascii="Times New Roman" w:eastAsia="Times-Roman" w:hAnsi="Times New Roman"/>
          <w:sz w:val="28"/>
          <w:szCs w:val="28"/>
        </w:rPr>
        <w:t xml:space="preserve">[3, </w:t>
      </w:r>
      <w:r w:rsidRPr="00206FED">
        <w:rPr>
          <w:rFonts w:ascii="Times New Roman" w:eastAsia="Times-Roman" w:hAnsi="Times New Roman"/>
          <w:sz w:val="28"/>
          <w:szCs w:val="28"/>
          <w:lang w:val="en-US"/>
        </w:rPr>
        <w:t>c</w:t>
      </w:r>
      <w:r w:rsidRPr="00206FED">
        <w:rPr>
          <w:rFonts w:ascii="Times New Roman" w:eastAsia="Times-Roman" w:hAnsi="Times New Roman"/>
          <w:sz w:val="28"/>
          <w:szCs w:val="28"/>
        </w:rPr>
        <w:t>. 50]].</w:t>
      </w:r>
      <w:r w:rsidRPr="00E53BA4">
        <w:rPr>
          <w:rFonts w:ascii="Times New Roman" w:eastAsia="Times-Roman" w:hAnsi="Times New Roman"/>
          <w:sz w:val="28"/>
          <w:szCs w:val="28"/>
        </w:rPr>
        <w:t xml:space="preserve"> </w:t>
      </w:r>
    </w:p>
    <w:p w:rsidR="00E264D5" w:rsidRDefault="00E264D5" w:rsidP="00D52E60">
      <w:pPr>
        <w:autoSpaceDE w:val="0"/>
        <w:autoSpaceDN w:val="0"/>
        <w:adjustRightInd w:val="0"/>
        <w:spacing w:after="0" w:line="360" w:lineRule="auto"/>
        <w:ind w:firstLine="426"/>
        <w:jc w:val="both"/>
        <w:rPr>
          <w:lang w:val="en-US"/>
        </w:rPr>
      </w:pPr>
      <w:r w:rsidRPr="00E53BA4">
        <w:rPr>
          <w:rFonts w:ascii="Times New Roman" w:eastAsia="Times-Roman" w:hAnsi="Times New Roman"/>
          <w:sz w:val="28"/>
          <w:szCs w:val="28"/>
        </w:rPr>
        <w:t>В отечественной и зарубежной психолого-педагогической и криминологической литературе нет единого мнения относительно девиантного поведения несовершеннолетних.</w:t>
      </w:r>
      <w:r w:rsidRPr="00D158F4">
        <w:t xml:space="preserve"> </w:t>
      </w:r>
    </w:p>
    <w:p w:rsidR="00E264D5" w:rsidRDefault="00E264D5" w:rsidP="00D52E60">
      <w:pPr>
        <w:autoSpaceDE w:val="0"/>
        <w:autoSpaceDN w:val="0"/>
        <w:adjustRightInd w:val="0"/>
        <w:spacing w:after="0" w:line="360" w:lineRule="auto"/>
        <w:ind w:firstLine="426"/>
        <w:jc w:val="both"/>
      </w:pPr>
      <w:r w:rsidRPr="00D158F4">
        <w:rPr>
          <w:rFonts w:ascii="Times New Roman" w:hAnsi="Times New Roman"/>
          <w:sz w:val="28"/>
          <w:szCs w:val="28"/>
        </w:rPr>
        <w:t>В разработку общих теоретических положений, социальных норм и отклонений от них внесли вклад М.И. Бобнева, А.А. Ивин, Е.М. Пеньков, В.Д. Плахов, В.Н. Кудрявцев и другие ученые. Различные стороны девиантного поведения в разное время изучали: проституц</w:t>
      </w:r>
      <w:r>
        <w:rPr>
          <w:rFonts w:ascii="Times New Roman" w:hAnsi="Times New Roman"/>
          <w:sz w:val="28"/>
          <w:szCs w:val="28"/>
        </w:rPr>
        <w:t>ию — Я.И. Гилинский, С.И. Голод</w:t>
      </w:r>
      <w:r w:rsidRPr="00D158F4">
        <w:rPr>
          <w:rFonts w:ascii="Times New Roman" w:hAnsi="Times New Roman"/>
          <w:sz w:val="28"/>
          <w:szCs w:val="28"/>
        </w:rPr>
        <w:t xml:space="preserve"> и др.; пьянство и алкоголизм — В.М. Бехтерев, Н.И. Григорьев и др.; токсикоманию у подростков — B.C. Бибенский, А.Е. Личко и др.; самоубийства — Я.И. Гилинский, Л.Г. Смольский и др.; с позиций криминологии и уголовно-правового воздействия — В.Н. Кудрявцев, В.М. Коган, A.M. Яковлев и др.; социально-психологические и психиатрические аспекты девиантного поведения — А.А. Александров, Е.П. Емельянов, В.В. Новиков, В.Т. Кондрашенко, А.А. Реан, Е.В. Руденский, и др.; профилактику отклоняющегося поведения как комплекс охранно-защитных мер — С.А. Беличева, В.М. Фокин и др.; механизмы индивидуального поведения с точки зрения соотношения биологического и социального в человеке — Н.П. Дубинин, И.И. Карпец, В.Н. Кудрявцев. А так же М. Вебер, В. Вичев, Н. Гибш, Э. Дюркгейм, Р. Мертон, Р. Миллз, В. Момов, Т. Парсонс, П. Сорокин, и другие специалисты.</w:t>
      </w:r>
      <w:r w:rsidRPr="00206FED">
        <w:rPr>
          <w:rFonts w:ascii="Times New Roman" w:hAnsi="Times New Roman"/>
          <w:sz w:val="28"/>
          <w:szCs w:val="28"/>
        </w:rPr>
        <w:t xml:space="preserve"> </w:t>
      </w:r>
      <w:r w:rsidRPr="00652F02">
        <w:rPr>
          <w:rFonts w:ascii="Times New Roman" w:hAnsi="Times New Roman"/>
          <w:sz w:val="28"/>
          <w:szCs w:val="28"/>
        </w:rPr>
        <w:t>[17]</w:t>
      </w:r>
    </w:p>
    <w:p w:rsidR="00E264D5" w:rsidRPr="00D158F4" w:rsidRDefault="00E264D5" w:rsidP="00D52E60">
      <w:pPr>
        <w:autoSpaceDE w:val="0"/>
        <w:autoSpaceDN w:val="0"/>
        <w:adjustRightInd w:val="0"/>
        <w:spacing w:after="0" w:line="360" w:lineRule="auto"/>
        <w:ind w:firstLine="426"/>
        <w:jc w:val="both"/>
        <w:rPr>
          <w:rFonts w:ascii="Times New Roman" w:hAnsi="Times New Roman"/>
          <w:sz w:val="28"/>
          <w:szCs w:val="28"/>
        </w:rPr>
      </w:pPr>
      <w:r w:rsidRPr="00E53BA4">
        <w:rPr>
          <w:rFonts w:ascii="Times New Roman" w:eastAsia="Times-Roman" w:hAnsi="Times New Roman"/>
          <w:sz w:val="28"/>
          <w:szCs w:val="28"/>
        </w:rPr>
        <w:t xml:space="preserve">Существует целый ряд терминологических определений, близких по смыслу и содержанию, но звучащих поразному. Наряду с </w:t>
      </w:r>
      <w:r w:rsidRPr="00E53BA4">
        <w:rPr>
          <w:rFonts w:ascii="Times New Roman" w:eastAsia="Times-Italic" w:hAnsi="Times New Roman"/>
          <w:iCs/>
          <w:sz w:val="28"/>
          <w:szCs w:val="28"/>
        </w:rPr>
        <w:t xml:space="preserve">девиантным поведением </w:t>
      </w:r>
      <w:r w:rsidRPr="00E53BA4">
        <w:rPr>
          <w:rFonts w:ascii="Times New Roman" w:eastAsia="Times-Roman" w:hAnsi="Times New Roman"/>
          <w:sz w:val="28"/>
          <w:szCs w:val="28"/>
        </w:rPr>
        <w:t xml:space="preserve">используется синоним </w:t>
      </w:r>
      <w:r w:rsidRPr="00E53BA4">
        <w:rPr>
          <w:rFonts w:ascii="Times New Roman" w:eastAsia="Times-Italic" w:hAnsi="Times New Roman"/>
          <w:iCs/>
          <w:sz w:val="28"/>
          <w:szCs w:val="28"/>
        </w:rPr>
        <w:t xml:space="preserve">отклоняющееся поведение, </w:t>
      </w:r>
      <w:r w:rsidRPr="00E53BA4">
        <w:rPr>
          <w:rFonts w:ascii="Times New Roman" w:eastAsia="Times-Roman" w:hAnsi="Times New Roman"/>
          <w:sz w:val="28"/>
          <w:szCs w:val="28"/>
        </w:rPr>
        <w:t xml:space="preserve">а нередко его называют </w:t>
      </w:r>
      <w:r w:rsidRPr="00E53BA4">
        <w:rPr>
          <w:rFonts w:ascii="Times New Roman" w:eastAsia="Times-Italic" w:hAnsi="Times New Roman"/>
          <w:iCs/>
          <w:sz w:val="28"/>
          <w:szCs w:val="28"/>
        </w:rPr>
        <w:t>делинквентным, асоциальным, антисоциальным, дезадаптивным, аддиктивным, неадекватным, деструктивным, нестандартным акцентуированным, психопатичным, саморазрушающим,</w:t>
      </w:r>
      <w:r>
        <w:rPr>
          <w:rFonts w:ascii="Times New Roman" w:eastAsia="Times-Italic" w:hAnsi="Times New Roman"/>
          <w:iCs/>
          <w:sz w:val="28"/>
          <w:szCs w:val="28"/>
        </w:rPr>
        <w:t xml:space="preserve"> </w:t>
      </w:r>
      <w:r w:rsidRPr="00E53BA4">
        <w:rPr>
          <w:rFonts w:ascii="Times New Roman" w:eastAsia="Times-Italic" w:hAnsi="Times New Roman"/>
          <w:iCs/>
          <w:sz w:val="28"/>
          <w:szCs w:val="28"/>
        </w:rPr>
        <w:t xml:space="preserve">социально неадаптированным, патологией поведенияи т. д.; </w:t>
      </w:r>
      <w:r w:rsidRPr="00E53BA4">
        <w:rPr>
          <w:rFonts w:ascii="Times New Roman" w:eastAsia="Times-Roman" w:hAnsi="Times New Roman"/>
          <w:sz w:val="28"/>
          <w:szCs w:val="28"/>
        </w:rPr>
        <w:t xml:space="preserve">а самих детей называют </w:t>
      </w:r>
      <w:r w:rsidRPr="00E53BA4">
        <w:rPr>
          <w:rFonts w:ascii="Times New Roman" w:eastAsia="Times-Italic" w:hAnsi="Times New Roman"/>
          <w:iCs/>
          <w:sz w:val="28"/>
          <w:szCs w:val="28"/>
        </w:rPr>
        <w:t>детьми группы риска,</w:t>
      </w:r>
      <w:r>
        <w:rPr>
          <w:rFonts w:ascii="Times New Roman" w:eastAsia="Times-Italic" w:hAnsi="Times New Roman"/>
          <w:iCs/>
          <w:sz w:val="28"/>
          <w:szCs w:val="28"/>
        </w:rPr>
        <w:t xml:space="preserve"> </w:t>
      </w:r>
      <w:r w:rsidRPr="00E53BA4">
        <w:rPr>
          <w:rFonts w:ascii="Times New Roman" w:eastAsia="Times-Italic" w:hAnsi="Times New Roman"/>
          <w:iCs/>
          <w:sz w:val="28"/>
          <w:szCs w:val="28"/>
        </w:rPr>
        <w:t>трудными подростками, педагогически запущенными, социально запущенными, трудновоспитуемыми.</w:t>
      </w:r>
      <w:r w:rsidRPr="00E53BA4">
        <w:rPr>
          <w:rFonts w:ascii="Times New Roman" w:hAnsi="Times New Roman"/>
          <w:sz w:val="28"/>
          <w:szCs w:val="28"/>
        </w:rPr>
        <w:t xml:space="preserve"> </w:t>
      </w:r>
    </w:p>
    <w:p w:rsidR="00E264D5" w:rsidRDefault="00E264D5" w:rsidP="00D52E60">
      <w:pPr>
        <w:spacing w:after="0" w:line="360" w:lineRule="auto"/>
        <w:ind w:firstLine="425"/>
        <w:jc w:val="both"/>
        <w:rPr>
          <w:rFonts w:ascii="Times New Roman" w:hAnsi="Times New Roman"/>
          <w:sz w:val="28"/>
          <w:szCs w:val="28"/>
        </w:rPr>
      </w:pPr>
      <w:r w:rsidRPr="00E53BA4">
        <w:rPr>
          <w:rFonts w:ascii="Times New Roman" w:hAnsi="Times New Roman"/>
          <w:sz w:val="28"/>
          <w:szCs w:val="28"/>
        </w:rPr>
        <w:t>Девиантное (отклоняющееся) (от позднелат.</w:t>
      </w:r>
      <w:r w:rsidRPr="00E53BA4">
        <w:rPr>
          <w:rFonts w:ascii="Times New Roman" w:hAnsi="Times New Roman"/>
          <w:b/>
          <w:bCs/>
          <w:i/>
          <w:iCs/>
          <w:sz w:val="28"/>
          <w:szCs w:val="28"/>
        </w:rPr>
        <w:t xml:space="preserve"> </w:t>
      </w:r>
      <w:r w:rsidRPr="003D46CA">
        <w:rPr>
          <w:rFonts w:ascii="Times New Roman" w:hAnsi="Times New Roman"/>
          <w:bCs/>
          <w:iCs/>
          <w:sz w:val="28"/>
          <w:szCs w:val="28"/>
        </w:rPr>
        <w:t>deviatio</w:t>
      </w:r>
      <w:r w:rsidRPr="00E53BA4">
        <w:rPr>
          <w:rFonts w:ascii="Times New Roman" w:hAnsi="Times New Roman"/>
          <w:sz w:val="28"/>
          <w:szCs w:val="28"/>
        </w:rPr>
        <w:t xml:space="preserve"> – отклонение) поведение в специальной литературе трактуется в двух значениях. Во-первых, как поступо</w:t>
      </w:r>
      <w:r>
        <w:rPr>
          <w:rFonts w:ascii="Times New Roman" w:hAnsi="Times New Roman"/>
          <w:sz w:val="28"/>
          <w:szCs w:val="28"/>
        </w:rPr>
        <w:t>к или деятельность человека, не</w:t>
      </w:r>
      <w:r w:rsidRPr="00E53BA4">
        <w:rPr>
          <w:rFonts w:ascii="Times New Roman" w:hAnsi="Times New Roman"/>
          <w:sz w:val="28"/>
          <w:szCs w:val="28"/>
        </w:rPr>
        <w:t>соответствующие официально установленным или фактически сложившимся в данном обществе нормам (стереотипам, образцам). Как индивидуальный поведенческий акт девиантное поведение изучается преимущественно психологией, педагогикой и психиатрией. Во-вторых, оно интерпретируется как исторически возникшее социальное явление, выражающееся в относительно распространенных, массовых формах человеческой деятельности, не соответствующих официально установленным или фактически сложившимся нормам. В этом значении девиантное поведение является предметом социологии, философии, политологии, юридических и других научных дисциплин, а также социальной работы</w:t>
      </w:r>
      <w:r>
        <w:rPr>
          <w:rFonts w:ascii="Times New Roman" w:hAnsi="Times New Roman"/>
          <w:sz w:val="28"/>
          <w:szCs w:val="28"/>
        </w:rPr>
        <w:t>.</w:t>
      </w:r>
    </w:p>
    <w:p w:rsidR="00E264D5" w:rsidRPr="00E53BA4" w:rsidRDefault="00E264D5" w:rsidP="00D52E60">
      <w:pPr>
        <w:spacing w:after="0" w:line="360" w:lineRule="auto"/>
        <w:ind w:firstLine="425"/>
        <w:jc w:val="both"/>
        <w:rPr>
          <w:rFonts w:ascii="Times New Roman" w:hAnsi="Times New Roman"/>
          <w:bCs/>
          <w:spacing w:val="-2"/>
          <w:sz w:val="28"/>
          <w:szCs w:val="28"/>
        </w:rPr>
      </w:pPr>
      <w:r w:rsidRPr="00E53BA4">
        <w:rPr>
          <w:rFonts w:ascii="Times New Roman" w:eastAsia="Times-Roman" w:hAnsi="Times New Roman"/>
          <w:sz w:val="28"/>
          <w:szCs w:val="28"/>
        </w:rPr>
        <w:t>Отечественные ученые определяют девиантное поведение как сложное социальное явление, в котором отражается одна из возможных форм проявления подростковой дезадаптации, принимающая в разных ситуациях патогенный, психосоциальный и асоциальный характер.</w:t>
      </w:r>
      <w:r w:rsidRPr="00E53BA4">
        <w:rPr>
          <w:rFonts w:ascii="Times New Roman" w:hAnsi="Times New Roman"/>
          <w:bCs/>
          <w:spacing w:val="-2"/>
          <w:sz w:val="28"/>
          <w:szCs w:val="28"/>
        </w:rPr>
        <w:t xml:space="preserve"> </w:t>
      </w:r>
    </w:p>
    <w:p w:rsidR="00E264D5" w:rsidRPr="00E53BA4" w:rsidRDefault="00E264D5" w:rsidP="00D52E60">
      <w:pPr>
        <w:shd w:val="clear" w:color="auto" w:fill="FFFFFF"/>
        <w:spacing w:after="0" w:line="360" w:lineRule="auto"/>
        <w:ind w:firstLine="425"/>
        <w:jc w:val="both"/>
        <w:rPr>
          <w:rFonts w:ascii="Times New Roman" w:eastAsia="Times-Roman" w:hAnsi="Times New Roman"/>
          <w:sz w:val="28"/>
          <w:szCs w:val="28"/>
        </w:rPr>
      </w:pPr>
      <w:r w:rsidRPr="00E53BA4">
        <w:rPr>
          <w:rFonts w:ascii="Times New Roman" w:eastAsia="Times-Italic" w:hAnsi="Times New Roman"/>
          <w:iCs/>
          <w:sz w:val="28"/>
          <w:szCs w:val="28"/>
        </w:rPr>
        <w:t xml:space="preserve">П. Д. Павленок </w:t>
      </w:r>
      <w:r w:rsidRPr="00E53BA4">
        <w:rPr>
          <w:rFonts w:ascii="Times New Roman" w:eastAsia="Times-Roman" w:hAnsi="Times New Roman"/>
          <w:sz w:val="28"/>
          <w:szCs w:val="28"/>
        </w:rPr>
        <w:t xml:space="preserve">называет </w:t>
      </w:r>
      <w:r w:rsidRPr="00E53BA4">
        <w:rPr>
          <w:rFonts w:ascii="Times New Roman" w:eastAsia="Times-Italic" w:hAnsi="Times New Roman"/>
          <w:iCs/>
          <w:sz w:val="28"/>
          <w:szCs w:val="28"/>
        </w:rPr>
        <w:t xml:space="preserve">девиантное поведение нестандартным </w:t>
      </w:r>
      <w:r w:rsidRPr="00E53BA4">
        <w:rPr>
          <w:rFonts w:ascii="Times New Roman" w:eastAsia="Times-Roman" w:hAnsi="Times New Roman"/>
          <w:sz w:val="28"/>
          <w:szCs w:val="28"/>
        </w:rPr>
        <w:t>и подразделяет его на две группы:</w:t>
      </w:r>
    </w:p>
    <w:p w:rsidR="00E264D5" w:rsidRPr="00E53BA4" w:rsidRDefault="00E264D5" w:rsidP="00D52E60">
      <w:pPr>
        <w:autoSpaceDE w:val="0"/>
        <w:autoSpaceDN w:val="0"/>
        <w:adjustRightInd w:val="0"/>
        <w:spacing w:after="0" w:line="360" w:lineRule="auto"/>
        <w:ind w:firstLine="425"/>
        <w:jc w:val="both"/>
        <w:rPr>
          <w:rFonts w:ascii="Times New Roman" w:eastAsia="Times-Roman" w:hAnsi="Times New Roman"/>
          <w:sz w:val="28"/>
          <w:szCs w:val="28"/>
        </w:rPr>
      </w:pPr>
      <w:r w:rsidRPr="00E53BA4">
        <w:rPr>
          <w:rFonts w:ascii="Times New Roman" w:eastAsia="Times-Roman" w:hAnsi="Times New Roman"/>
          <w:sz w:val="28"/>
          <w:szCs w:val="28"/>
        </w:rPr>
        <w:t xml:space="preserve">1) поведение, отклоняющееся от норм психического здоровья, т. е. наличие у человека скрытой психопатии (астеники, шизоиды, эпилептоиды и другие психически ненормальные люди), либо акцентуации характера (психическое отклонение в пределах нормы); </w:t>
      </w:r>
      <w:r>
        <w:rPr>
          <w:rFonts w:ascii="Times New Roman" w:eastAsia="Times-Roman" w:hAnsi="Times New Roman"/>
          <w:sz w:val="28"/>
          <w:szCs w:val="28"/>
        </w:rPr>
        <w:t xml:space="preserve">2) </w:t>
      </w:r>
      <w:r w:rsidRPr="00E53BA4">
        <w:rPr>
          <w:rFonts w:ascii="Times New Roman" w:eastAsia="Times-Roman" w:hAnsi="Times New Roman"/>
          <w:sz w:val="28"/>
          <w:szCs w:val="28"/>
        </w:rPr>
        <w:t>поведение, отклоняющееся от моральнонравственных</w:t>
      </w:r>
      <w:r>
        <w:rPr>
          <w:rFonts w:ascii="Times New Roman" w:eastAsia="Times-Roman" w:hAnsi="Times New Roman"/>
          <w:sz w:val="28"/>
          <w:szCs w:val="28"/>
        </w:rPr>
        <w:t xml:space="preserve"> </w:t>
      </w:r>
      <w:r w:rsidRPr="00E53BA4">
        <w:rPr>
          <w:rFonts w:ascii="Times New Roman" w:eastAsia="Times-Roman" w:hAnsi="Times New Roman"/>
          <w:sz w:val="28"/>
          <w:szCs w:val="28"/>
        </w:rPr>
        <w:t>норм человеческого общежития и проявляющееся в</w:t>
      </w:r>
      <w:r w:rsidRPr="00A229E2">
        <w:rPr>
          <w:rFonts w:ascii="Times New Roman" w:eastAsia="Times-Roman" w:hAnsi="Times New Roman"/>
          <w:sz w:val="28"/>
          <w:szCs w:val="28"/>
        </w:rPr>
        <w:t xml:space="preserve"> </w:t>
      </w:r>
      <w:r w:rsidRPr="00E53BA4">
        <w:rPr>
          <w:rFonts w:ascii="Times New Roman" w:eastAsia="Times-Roman" w:hAnsi="Times New Roman"/>
          <w:sz w:val="28"/>
          <w:szCs w:val="28"/>
        </w:rPr>
        <w:t xml:space="preserve">различныхформах социальной патологии — пьянстве, наркомании, проституции и пр. </w:t>
      </w:r>
      <w:r w:rsidRPr="00206FED">
        <w:rPr>
          <w:rFonts w:ascii="Times New Roman" w:eastAsia="Times-Roman" w:hAnsi="Times New Roman"/>
          <w:sz w:val="28"/>
          <w:szCs w:val="28"/>
        </w:rPr>
        <w:t>[</w:t>
      </w:r>
      <w:r w:rsidRPr="00A229E2">
        <w:rPr>
          <w:rFonts w:ascii="Times New Roman" w:eastAsia="Times-Roman" w:hAnsi="Times New Roman"/>
          <w:sz w:val="28"/>
          <w:szCs w:val="28"/>
        </w:rPr>
        <w:t>8</w:t>
      </w:r>
      <w:r w:rsidRPr="00206FED">
        <w:rPr>
          <w:rFonts w:ascii="Times New Roman" w:eastAsia="Times-Roman" w:hAnsi="Times New Roman"/>
          <w:sz w:val="28"/>
          <w:szCs w:val="28"/>
        </w:rPr>
        <w:t xml:space="preserve"> ,с. </w:t>
      </w:r>
      <w:r w:rsidRPr="00A229E2">
        <w:rPr>
          <w:rFonts w:ascii="Times New Roman" w:eastAsia="Times-Roman" w:hAnsi="Times New Roman"/>
          <w:sz w:val="28"/>
          <w:szCs w:val="28"/>
        </w:rPr>
        <w:t>262-</w:t>
      </w:r>
      <w:r w:rsidRPr="00206FED">
        <w:rPr>
          <w:rFonts w:ascii="Times New Roman" w:eastAsia="Times-Roman" w:hAnsi="Times New Roman"/>
          <w:sz w:val="28"/>
          <w:szCs w:val="28"/>
        </w:rPr>
        <w:t>263]</w:t>
      </w:r>
    </w:p>
    <w:p w:rsidR="00E264D5" w:rsidRPr="00E53BA4" w:rsidRDefault="00E264D5" w:rsidP="00D52E60">
      <w:pPr>
        <w:autoSpaceDE w:val="0"/>
        <w:autoSpaceDN w:val="0"/>
        <w:adjustRightInd w:val="0"/>
        <w:spacing w:after="0" w:line="360" w:lineRule="auto"/>
        <w:ind w:firstLine="426"/>
        <w:jc w:val="both"/>
        <w:rPr>
          <w:rFonts w:ascii="Times New Roman" w:eastAsia="Times-Roman" w:hAnsi="Times New Roman"/>
          <w:sz w:val="28"/>
          <w:szCs w:val="28"/>
        </w:rPr>
      </w:pPr>
      <w:r w:rsidRPr="00E53BA4">
        <w:rPr>
          <w:rFonts w:ascii="Times New Roman" w:eastAsia="Times-Italic" w:hAnsi="Times New Roman"/>
          <w:iCs/>
          <w:sz w:val="28"/>
          <w:szCs w:val="28"/>
        </w:rPr>
        <w:t xml:space="preserve">М. И. Еникеев считает </w:t>
      </w:r>
      <w:r w:rsidRPr="00E53BA4">
        <w:rPr>
          <w:rFonts w:ascii="Times New Roman" w:eastAsia="Times-Roman" w:hAnsi="Times New Roman"/>
          <w:sz w:val="28"/>
          <w:szCs w:val="28"/>
        </w:rPr>
        <w:t xml:space="preserve">девиантное поведение социальнонеадаптированным и выделяет следующие виды данного поведения: </w:t>
      </w:r>
      <w:r w:rsidRPr="00E53BA4">
        <w:rPr>
          <w:rFonts w:ascii="Times New Roman" w:eastAsia="Times-Italic" w:hAnsi="Times New Roman"/>
          <w:iCs/>
          <w:sz w:val="28"/>
          <w:szCs w:val="28"/>
        </w:rPr>
        <w:t xml:space="preserve">асоциальность </w:t>
      </w:r>
      <w:r w:rsidRPr="00E53BA4">
        <w:rPr>
          <w:rFonts w:ascii="Times New Roman" w:eastAsia="Times-Roman" w:hAnsi="Times New Roman"/>
          <w:sz w:val="28"/>
          <w:szCs w:val="28"/>
        </w:rPr>
        <w:t xml:space="preserve">— пренебрежение к культурным и моральным ценностям, социальную индифферентность, плохое понимание окружающей действительности, субъективизм, низкий уровень самоконтроля; </w:t>
      </w:r>
      <w:r w:rsidRPr="00E53BA4">
        <w:rPr>
          <w:rFonts w:ascii="Times New Roman" w:eastAsia="Times-Italic" w:hAnsi="Times New Roman"/>
          <w:iCs/>
          <w:sz w:val="28"/>
          <w:szCs w:val="28"/>
        </w:rPr>
        <w:t xml:space="preserve">антисоциальность — </w:t>
      </w:r>
      <w:r w:rsidRPr="00E53BA4">
        <w:rPr>
          <w:rFonts w:ascii="Times New Roman" w:eastAsia="Times-Roman" w:hAnsi="Times New Roman"/>
          <w:sz w:val="28"/>
          <w:szCs w:val="28"/>
        </w:rPr>
        <w:t xml:space="preserve">преступное поведение </w:t>
      </w:r>
    </w:p>
    <w:p w:rsidR="00E264D5" w:rsidRDefault="00E264D5" w:rsidP="00D52E60">
      <w:pPr>
        <w:pStyle w:val="a6"/>
        <w:spacing w:after="0" w:line="360" w:lineRule="auto"/>
        <w:ind w:firstLine="426"/>
        <w:jc w:val="both"/>
        <w:rPr>
          <w:sz w:val="28"/>
          <w:szCs w:val="28"/>
          <w:lang w:val="en-US"/>
        </w:rPr>
      </w:pPr>
      <w:r w:rsidRPr="00E53BA4">
        <w:rPr>
          <w:sz w:val="28"/>
          <w:szCs w:val="28"/>
        </w:rPr>
        <w:t xml:space="preserve">И.С. Кон уточняет определение девиантного поведения, рассматривая его как систему поступков, отклоняющихся от общепринятой или подразумеваемой нормы, будь то нормы психического здоровья, права, культуры и морали. </w:t>
      </w:r>
      <w:r w:rsidRPr="00774491">
        <w:rPr>
          <w:sz w:val="28"/>
          <w:szCs w:val="28"/>
        </w:rPr>
        <w:t>[7]</w:t>
      </w:r>
    </w:p>
    <w:p w:rsidR="00E264D5" w:rsidRPr="00774491" w:rsidRDefault="00E264D5" w:rsidP="00D52E60">
      <w:pPr>
        <w:pStyle w:val="a6"/>
        <w:spacing w:after="0" w:line="360" w:lineRule="auto"/>
        <w:ind w:firstLine="426"/>
        <w:jc w:val="both"/>
        <w:rPr>
          <w:rFonts w:eastAsia="Times-Italic"/>
          <w:iCs/>
          <w:sz w:val="28"/>
          <w:szCs w:val="28"/>
        </w:rPr>
      </w:pPr>
      <w:r w:rsidRPr="00E53BA4">
        <w:rPr>
          <w:sz w:val="28"/>
          <w:szCs w:val="28"/>
        </w:rPr>
        <w:t>В соответствии с концепцией адаптивного поведения любая девиация приводит к нарушениям адаптации (психической, социально-психологической, средовой)</w:t>
      </w:r>
      <w:r w:rsidRPr="00206FED">
        <w:rPr>
          <w:sz w:val="28"/>
          <w:szCs w:val="28"/>
        </w:rPr>
        <w:t xml:space="preserve">. </w:t>
      </w:r>
    </w:p>
    <w:p w:rsidR="00E264D5" w:rsidRPr="00E53BA4" w:rsidRDefault="00E264D5" w:rsidP="00D52E60">
      <w:pPr>
        <w:spacing w:after="0" w:line="360" w:lineRule="auto"/>
        <w:ind w:firstLine="426"/>
        <w:jc w:val="both"/>
        <w:rPr>
          <w:rFonts w:ascii="Times New Roman" w:eastAsia="Times-Roman" w:hAnsi="Times New Roman"/>
          <w:sz w:val="28"/>
          <w:szCs w:val="28"/>
        </w:rPr>
      </w:pPr>
      <w:r w:rsidRPr="00E53BA4">
        <w:rPr>
          <w:rFonts w:ascii="Times New Roman" w:eastAsia="Times-Roman" w:hAnsi="Times New Roman"/>
          <w:sz w:val="28"/>
          <w:szCs w:val="28"/>
        </w:rPr>
        <w:t>В происхождении девиантного поведения большую роль играют дефекты мотивационноволевой сферы, правового и нравственного сознания, особенности характера, низкий уровень интеллектуального развития, незавершенность процесса формирования личности, а также негативное влияние неблагополучной семьи, неправильное воспитание, плохая наследственность, неблагоприятное влияние ситуации и т. п</w:t>
      </w:r>
    </w:p>
    <w:p w:rsidR="00E264D5" w:rsidRDefault="00E264D5" w:rsidP="00A229E2">
      <w:pPr>
        <w:spacing w:after="0" w:line="360" w:lineRule="auto"/>
        <w:ind w:firstLine="425"/>
        <w:jc w:val="both"/>
        <w:rPr>
          <w:rFonts w:ascii="Times New Roman" w:hAnsi="Times New Roman"/>
          <w:sz w:val="28"/>
          <w:szCs w:val="28"/>
          <w:lang w:val="en-US"/>
        </w:rPr>
      </w:pPr>
      <w:r w:rsidRPr="00E53BA4">
        <w:rPr>
          <w:rFonts w:ascii="Times New Roman" w:eastAsia="Times-Roman" w:hAnsi="Times New Roman"/>
          <w:sz w:val="28"/>
          <w:szCs w:val="28"/>
        </w:rPr>
        <w:t>При всей относительности понятия "девиантное поведение" за ним, тем не менее, скрываются вполне реальные и различные социальные явления, проявляющиеся в различных формах: преступность, наркомания, пьянство, алкоголизм, самоубийство и пр</w:t>
      </w:r>
      <w:r w:rsidRPr="00206FED">
        <w:rPr>
          <w:rFonts w:ascii="Times New Roman" w:eastAsia="Times-Roman" w:hAnsi="Times New Roman"/>
          <w:sz w:val="28"/>
          <w:szCs w:val="28"/>
        </w:rPr>
        <w:t>. [</w:t>
      </w:r>
      <w:r w:rsidRPr="00206FED">
        <w:rPr>
          <w:rFonts w:ascii="Times New Roman" w:eastAsia="Times-Roman" w:hAnsi="Times New Roman"/>
          <w:sz w:val="28"/>
          <w:szCs w:val="28"/>
          <w:lang w:val="en-US"/>
        </w:rPr>
        <w:t>3</w:t>
      </w:r>
      <w:r w:rsidRPr="00206FED">
        <w:rPr>
          <w:rFonts w:ascii="Times New Roman" w:eastAsia="Times-Roman" w:hAnsi="Times New Roman"/>
          <w:sz w:val="28"/>
          <w:szCs w:val="28"/>
        </w:rPr>
        <w:t xml:space="preserve">, </w:t>
      </w:r>
      <w:r w:rsidRPr="00206FED">
        <w:rPr>
          <w:rFonts w:ascii="Times New Roman" w:eastAsia="Times-Roman" w:hAnsi="Times New Roman"/>
          <w:sz w:val="28"/>
          <w:szCs w:val="28"/>
          <w:lang w:val="en-US"/>
        </w:rPr>
        <w:t>c</w:t>
      </w:r>
      <w:r w:rsidRPr="00206FED">
        <w:rPr>
          <w:rFonts w:ascii="Times New Roman" w:eastAsia="Times-Roman" w:hAnsi="Times New Roman"/>
          <w:sz w:val="28"/>
          <w:szCs w:val="28"/>
        </w:rPr>
        <w:t>. 48-50].</w:t>
      </w:r>
      <w:r w:rsidRPr="00E53BA4">
        <w:rPr>
          <w:rFonts w:ascii="Times New Roman" w:hAnsi="Times New Roman"/>
          <w:sz w:val="28"/>
          <w:szCs w:val="28"/>
        </w:rPr>
        <w:t xml:space="preserve"> .  </w:t>
      </w:r>
    </w:p>
    <w:p w:rsidR="00E264D5" w:rsidRPr="00E53BA4" w:rsidRDefault="00E264D5" w:rsidP="00A229E2">
      <w:pPr>
        <w:spacing w:after="0" w:line="360" w:lineRule="auto"/>
        <w:ind w:firstLine="425"/>
        <w:jc w:val="both"/>
        <w:rPr>
          <w:rFonts w:ascii="Times New Roman" w:eastAsia="Times-Roman" w:hAnsi="Times New Roman"/>
          <w:sz w:val="28"/>
          <w:szCs w:val="28"/>
        </w:rPr>
      </w:pPr>
      <w:r w:rsidRPr="00E53BA4">
        <w:rPr>
          <w:rFonts w:ascii="Times New Roman" w:hAnsi="Times New Roman"/>
          <w:sz w:val="28"/>
          <w:szCs w:val="28"/>
        </w:rPr>
        <w:t>Об отклоняющемся (девиантном) поведении можно говорить и в позитивном плане, когда оно служит прогрессивному развитию общества. Примером этого может служить, в частности, социальное творчество в его различных проявлениях. Механизм превращения девиаций в форму (или наоборот) лежит в основе всех изменений как эволюционного, так и революционного характера.</w:t>
      </w:r>
      <w:r w:rsidRPr="00A229E2">
        <w:rPr>
          <w:rFonts w:ascii="Times New Roman" w:hAnsi="Times New Roman"/>
          <w:sz w:val="28"/>
          <w:szCs w:val="28"/>
        </w:rPr>
        <w:t xml:space="preserve"> </w:t>
      </w:r>
      <w:r w:rsidRPr="00E53BA4">
        <w:rPr>
          <w:rFonts w:ascii="Times New Roman" w:eastAsia="Times-Roman" w:hAnsi="Times New Roman"/>
          <w:sz w:val="28"/>
          <w:szCs w:val="28"/>
        </w:rPr>
        <w:t>Таким образом, д</w:t>
      </w:r>
      <w:r w:rsidRPr="00E53BA4">
        <w:rPr>
          <w:rFonts w:ascii="Times New Roman" w:eastAsia="Times-Italic" w:hAnsi="Times New Roman"/>
          <w:iCs/>
          <w:sz w:val="28"/>
          <w:szCs w:val="28"/>
        </w:rPr>
        <w:t xml:space="preserve">евиантное (отклоняющееся) поведение — </w:t>
      </w:r>
      <w:r w:rsidRPr="00E53BA4">
        <w:rPr>
          <w:rFonts w:ascii="Times New Roman" w:eastAsia="Times-Roman" w:hAnsi="Times New Roman"/>
          <w:sz w:val="28"/>
          <w:szCs w:val="28"/>
        </w:rPr>
        <w:t>это устойчивое поведение личности, отклоняющееся от наиболее важных социальных норм, причиняющее реальныйущерб обществу или самой личности, а также сопровождающееся ее социальной дезадаптацией</w:t>
      </w:r>
      <w:r w:rsidRPr="00206FED">
        <w:rPr>
          <w:rFonts w:ascii="Times New Roman" w:eastAsia="Times-Roman" w:hAnsi="Times New Roman"/>
          <w:sz w:val="28"/>
          <w:szCs w:val="28"/>
        </w:rPr>
        <w:t>.</w:t>
      </w:r>
      <w:r w:rsidRPr="00E53BA4">
        <w:rPr>
          <w:rFonts w:ascii="Times New Roman" w:eastAsia="Times-Roman" w:hAnsi="Times New Roman"/>
          <w:sz w:val="28"/>
          <w:szCs w:val="28"/>
        </w:rPr>
        <w:t xml:space="preserve"> </w:t>
      </w:r>
      <w:r w:rsidRPr="00206FED">
        <w:rPr>
          <w:rFonts w:ascii="Times New Roman" w:eastAsia="Times-Roman" w:hAnsi="Times New Roman"/>
          <w:sz w:val="28"/>
          <w:szCs w:val="28"/>
        </w:rPr>
        <w:t>[6</w:t>
      </w:r>
      <w:r w:rsidRPr="00206FED">
        <w:rPr>
          <w:rFonts w:ascii="Times New Roman" w:eastAsia="Times-Italic" w:hAnsi="Times New Roman"/>
          <w:iCs/>
          <w:sz w:val="28"/>
          <w:szCs w:val="28"/>
        </w:rPr>
        <w:t xml:space="preserve">, </w:t>
      </w:r>
      <w:r w:rsidRPr="00206FED">
        <w:rPr>
          <w:rFonts w:ascii="Times New Roman" w:eastAsia="Times-Italic" w:hAnsi="Times New Roman"/>
          <w:iCs/>
          <w:sz w:val="28"/>
          <w:szCs w:val="28"/>
          <w:lang w:val="en-US"/>
        </w:rPr>
        <w:t>c</w:t>
      </w:r>
      <w:r w:rsidRPr="00206FED">
        <w:rPr>
          <w:rFonts w:ascii="Times New Roman" w:eastAsia="Times-Italic" w:hAnsi="Times New Roman"/>
          <w:iCs/>
          <w:sz w:val="28"/>
          <w:szCs w:val="28"/>
        </w:rPr>
        <w:t>.15</w:t>
      </w:r>
      <w:r w:rsidRPr="00206FED">
        <w:rPr>
          <w:rFonts w:ascii="Times New Roman" w:eastAsia="Times-Roman" w:hAnsi="Times New Roman"/>
          <w:sz w:val="28"/>
          <w:szCs w:val="28"/>
        </w:rPr>
        <w:t>]</w:t>
      </w:r>
    </w:p>
    <w:p w:rsidR="00E264D5" w:rsidRPr="00E53BA4" w:rsidRDefault="00E264D5" w:rsidP="00D52E60">
      <w:pPr>
        <w:spacing w:line="360" w:lineRule="auto"/>
        <w:ind w:firstLine="426"/>
        <w:jc w:val="both"/>
        <w:rPr>
          <w:rFonts w:ascii="Times New Roman" w:hAnsi="Times New Roman"/>
          <w:b/>
          <w:bCs/>
          <w:kern w:val="36"/>
          <w:sz w:val="28"/>
          <w:szCs w:val="28"/>
          <w:lang w:eastAsia="ru-RU"/>
        </w:rPr>
      </w:pPr>
      <w:r w:rsidRPr="00E53BA4">
        <w:rPr>
          <w:rFonts w:ascii="Times New Roman" w:hAnsi="Times New Roman"/>
          <w:b/>
          <w:bCs/>
          <w:kern w:val="36"/>
          <w:sz w:val="28"/>
          <w:szCs w:val="28"/>
          <w:lang w:eastAsia="ru-RU"/>
        </w:rPr>
        <w:br w:type="page"/>
      </w:r>
    </w:p>
    <w:p w:rsidR="00E264D5" w:rsidRPr="00652F02" w:rsidRDefault="00E264D5" w:rsidP="00206FED">
      <w:pPr>
        <w:spacing w:after="0" w:line="360" w:lineRule="auto"/>
        <w:ind w:firstLine="426"/>
        <w:jc w:val="center"/>
        <w:rPr>
          <w:rFonts w:ascii="Times New Roman" w:hAnsi="Times New Roman"/>
          <w:b/>
          <w:spacing w:val="-2"/>
          <w:sz w:val="28"/>
          <w:szCs w:val="28"/>
        </w:rPr>
      </w:pPr>
      <w:r w:rsidRPr="00A229E2">
        <w:rPr>
          <w:rFonts w:ascii="Times New Roman" w:hAnsi="Times New Roman"/>
          <w:b/>
          <w:bCs/>
          <w:kern w:val="36"/>
          <w:sz w:val="28"/>
          <w:szCs w:val="28"/>
          <w:lang w:eastAsia="ru-RU"/>
        </w:rPr>
        <w:t>2.</w:t>
      </w:r>
      <w:r>
        <w:rPr>
          <w:rFonts w:ascii="Times New Roman" w:hAnsi="Times New Roman"/>
          <w:b/>
          <w:bCs/>
          <w:kern w:val="36"/>
          <w:sz w:val="28"/>
          <w:szCs w:val="28"/>
          <w:lang w:eastAsia="ru-RU"/>
        </w:rPr>
        <w:t xml:space="preserve"> </w:t>
      </w:r>
      <w:r w:rsidRPr="00652F02">
        <w:rPr>
          <w:rFonts w:ascii="Times New Roman" w:hAnsi="Times New Roman"/>
          <w:b/>
          <w:spacing w:val="-2"/>
          <w:sz w:val="28"/>
          <w:szCs w:val="28"/>
        </w:rPr>
        <w:t>Формы девиантного поведения</w:t>
      </w:r>
    </w:p>
    <w:p w:rsidR="00E264D5" w:rsidRPr="00652F02" w:rsidRDefault="00E264D5" w:rsidP="00D52E60">
      <w:pPr>
        <w:pStyle w:val="a6"/>
        <w:spacing w:after="0" w:line="360" w:lineRule="auto"/>
        <w:ind w:firstLine="426"/>
        <w:jc w:val="both"/>
        <w:rPr>
          <w:spacing w:val="-2"/>
          <w:sz w:val="28"/>
          <w:szCs w:val="28"/>
        </w:rPr>
      </w:pPr>
      <w:r w:rsidRPr="00652F02">
        <w:rPr>
          <w:spacing w:val="-2"/>
          <w:sz w:val="28"/>
          <w:szCs w:val="28"/>
        </w:rPr>
        <w:t>В зависимости, во-первых, от степени причиняемого вреда интересам личности, социальной группе, обществу в целом и, во-вторых, от типа нарушаемых норм можно различать следующие основные формы девиантного поведения.</w:t>
      </w:r>
    </w:p>
    <w:p w:rsidR="00E264D5" w:rsidRPr="00652F02" w:rsidRDefault="00E264D5" w:rsidP="00D52E60">
      <w:pPr>
        <w:pStyle w:val="a6"/>
        <w:numPr>
          <w:ilvl w:val="0"/>
          <w:numId w:val="9"/>
        </w:numPr>
        <w:tabs>
          <w:tab w:val="clear" w:pos="510"/>
          <w:tab w:val="num" w:pos="0"/>
        </w:tabs>
        <w:spacing w:after="0" w:line="360" w:lineRule="auto"/>
        <w:ind w:left="0" w:firstLine="426"/>
        <w:jc w:val="both"/>
        <w:rPr>
          <w:spacing w:val="-2"/>
          <w:sz w:val="28"/>
          <w:szCs w:val="28"/>
        </w:rPr>
      </w:pPr>
      <w:r w:rsidRPr="00652F02">
        <w:rPr>
          <w:spacing w:val="-2"/>
          <w:sz w:val="28"/>
          <w:szCs w:val="28"/>
        </w:rPr>
        <w:t>Деструктивное поведение. Причиняющее вред только самой личности и не соответствующее общепринятым социально-нравственным нормам – накопительство, конформизм, мазохизм и др.</w:t>
      </w:r>
    </w:p>
    <w:p w:rsidR="00E264D5" w:rsidRPr="00652F02" w:rsidRDefault="00E264D5" w:rsidP="00D52E60">
      <w:pPr>
        <w:pStyle w:val="a6"/>
        <w:numPr>
          <w:ilvl w:val="0"/>
          <w:numId w:val="9"/>
        </w:numPr>
        <w:tabs>
          <w:tab w:val="clear" w:pos="510"/>
          <w:tab w:val="num" w:pos="0"/>
        </w:tabs>
        <w:spacing w:after="0" w:line="360" w:lineRule="auto"/>
        <w:ind w:left="0" w:firstLine="426"/>
        <w:jc w:val="both"/>
        <w:rPr>
          <w:spacing w:val="-2"/>
          <w:sz w:val="28"/>
          <w:szCs w:val="28"/>
        </w:rPr>
      </w:pPr>
      <w:r w:rsidRPr="00652F02">
        <w:rPr>
          <w:spacing w:val="-2"/>
          <w:sz w:val="28"/>
          <w:szCs w:val="28"/>
        </w:rPr>
        <w:t>Асоциальное поведение, причиняющее вред личности и социальным общностям (семья, компания друзей, соседи) и проявляющееся в алкоголизме, наркомании, самоубийстве и др.</w:t>
      </w:r>
    </w:p>
    <w:p w:rsidR="00E264D5" w:rsidRPr="00652F02" w:rsidRDefault="00E264D5" w:rsidP="00D52E60">
      <w:pPr>
        <w:pStyle w:val="a6"/>
        <w:numPr>
          <w:ilvl w:val="0"/>
          <w:numId w:val="9"/>
        </w:numPr>
        <w:tabs>
          <w:tab w:val="clear" w:pos="510"/>
          <w:tab w:val="num" w:pos="0"/>
        </w:tabs>
        <w:spacing w:after="0" w:line="360" w:lineRule="auto"/>
        <w:ind w:left="0" w:firstLine="426"/>
        <w:jc w:val="both"/>
        <w:rPr>
          <w:spacing w:val="-2"/>
          <w:sz w:val="28"/>
          <w:szCs w:val="28"/>
        </w:rPr>
      </w:pPr>
      <w:r w:rsidRPr="00652F02">
        <w:rPr>
          <w:spacing w:val="-2"/>
          <w:sz w:val="28"/>
          <w:szCs w:val="28"/>
        </w:rPr>
        <w:t>Противоправное поведение, представляющее собою нарушение как моральных, так и правовых норм и выражающееся в грабежах, убийствах и других преступлениях.</w:t>
      </w:r>
    </w:p>
    <w:p w:rsidR="00E264D5" w:rsidRPr="00652F02" w:rsidRDefault="00E264D5" w:rsidP="00D52E60">
      <w:pPr>
        <w:pStyle w:val="a6"/>
        <w:spacing w:after="0" w:line="360" w:lineRule="auto"/>
        <w:ind w:firstLine="426"/>
        <w:jc w:val="both"/>
        <w:rPr>
          <w:spacing w:val="-2"/>
          <w:sz w:val="28"/>
          <w:szCs w:val="28"/>
        </w:rPr>
      </w:pPr>
      <w:r w:rsidRPr="00652F02">
        <w:rPr>
          <w:spacing w:val="-2"/>
          <w:sz w:val="28"/>
          <w:szCs w:val="28"/>
        </w:rPr>
        <w:t>Девиантное поведение может выражаться в форме: а) поступка (ударить человека по лицу); б) деятельности (постоянное занятие вымогательством или проституцией); в) образа жизни (преступный образ жизни организатора мафиозной группы, грабительской шайки, сообщества фальшивомонетчиков).</w:t>
      </w:r>
    </w:p>
    <w:p w:rsidR="00E264D5" w:rsidRPr="00652F02" w:rsidRDefault="00E264D5" w:rsidP="00D52E60">
      <w:pPr>
        <w:pStyle w:val="a6"/>
        <w:spacing w:after="0" w:line="360" w:lineRule="auto"/>
        <w:ind w:firstLine="426"/>
        <w:jc w:val="both"/>
        <w:rPr>
          <w:spacing w:val="-2"/>
          <w:sz w:val="28"/>
          <w:szCs w:val="28"/>
        </w:rPr>
      </w:pPr>
      <w:r w:rsidRPr="00652F02">
        <w:rPr>
          <w:spacing w:val="-2"/>
          <w:sz w:val="28"/>
          <w:szCs w:val="28"/>
        </w:rPr>
        <w:t>С.А. Беличева классифицирует социальные отклонения в девиантном поведении следующим образом:</w:t>
      </w:r>
    </w:p>
    <w:p w:rsidR="00E264D5" w:rsidRPr="00652F02" w:rsidRDefault="00E264D5" w:rsidP="00D52E60">
      <w:pPr>
        <w:pStyle w:val="a6"/>
        <w:numPr>
          <w:ilvl w:val="0"/>
          <w:numId w:val="14"/>
        </w:numPr>
        <w:spacing w:after="0" w:line="360" w:lineRule="auto"/>
        <w:ind w:left="0" w:firstLine="426"/>
        <w:jc w:val="both"/>
        <w:rPr>
          <w:spacing w:val="-2"/>
          <w:sz w:val="28"/>
          <w:szCs w:val="28"/>
        </w:rPr>
      </w:pPr>
      <w:r w:rsidRPr="00652F02">
        <w:rPr>
          <w:spacing w:val="-2"/>
          <w:sz w:val="28"/>
          <w:szCs w:val="28"/>
        </w:rPr>
        <w:t>социальные отклонения корыстной ориентации: правонарушения, проступки, связанные со стремлением получить материальную, денежную, имущественную выгоду (хищения, кражи, спекуляция, мошенничество и др.);</w:t>
      </w:r>
    </w:p>
    <w:p w:rsidR="00E264D5" w:rsidRPr="00652F02" w:rsidRDefault="00E264D5" w:rsidP="00D52E60">
      <w:pPr>
        <w:pStyle w:val="a6"/>
        <w:numPr>
          <w:ilvl w:val="0"/>
          <w:numId w:val="14"/>
        </w:numPr>
        <w:spacing w:after="0" w:line="360" w:lineRule="auto"/>
        <w:ind w:left="0" w:firstLine="426"/>
        <w:jc w:val="both"/>
        <w:rPr>
          <w:spacing w:val="-2"/>
          <w:sz w:val="28"/>
          <w:szCs w:val="28"/>
        </w:rPr>
      </w:pPr>
      <w:r w:rsidRPr="00652F02">
        <w:rPr>
          <w:spacing w:val="-2"/>
          <w:sz w:val="28"/>
          <w:szCs w:val="28"/>
        </w:rPr>
        <w:t>агрессивной ориентации: действия, направленные против лично</w:t>
      </w:r>
      <w:r w:rsidRPr="00652F02">
        <w:rPr>
          <w:spacing w:val="-2"/>
          <w:sz w:val="28"/>
          <w:szCs w:val="28"/>
        </w:rPr>
        <w:softHyphen/>
        <w:t>сти (оскорбление, хулиганство, побои, убийства, изнасилования);</w:t>
      </w:r>
    </w:p>
    <w:p w:rsidR="00E264D5" w:rsidRPr="00652F02" w:rsidRDefault="00E264D5" w:rsidP="00D52E60">
      <w:pPr>
        <w:pStyle w:val="11"/>
        <w:numPr>
          <w:ilvl w:val="0"/>
          <w:numId w:val="14"/>
        </w:numPr>
        <w:spacing w:after="0" w:line="360" w:lineRule="auto"/>
        <w:ind w:left="0" w:firstLine="426"/>
        <w:jc w:val="both"/>
        <w:rPr>
          <w:rFonts w:ascii="Times New Roman" w:hAnsi="Times New Roman"/>
          <w:spacing w:val="-2"/>
          <w:sz w:val="28"/>
          <w:szCs w:val="28"/>
        </w:rPr>
      </w:pPr>
      <w:r w:rsidRPr="00652F02">
        <w:rPr>
          <w:rFonts w:ascii="Times New Roman" w:hAnsi="Times New Roman"/>
          <w:spacing w:val="-2"/>
          <w:sz w:val="28"/>
          <w:szCs w:val="28"/>
        </w:rPr>
        <w:t xml:space="preserve">социально-пассивного типа: стремление уйти от активного образа жизни, уклониться от гражданских обязанностей, нежелание решать личные и социальные проблемы (уклонение от работы, учебы, бродяжничество, алкоголизм, наркомания, токсикомания, суицид). </w:t>
      </w:r>
    </w:p>
    <w:p w:rsidR="00E264D5" w:rsidRPr="00652F02" w:rsidRDefault="00E264D5" w:rsidP="00D52E60">
      <w:pPr>
        <w:pStyle w:val="a6"/>
        <w:spacing w:after="0" w:line="360" w:lineRule="auto"/>
        <w:ind w:firstLine="426"/>
        <w:jc w:val="both"/>
        <w:rPr>
          <w:spacing w:val="-2"/>
          <w:sz w:val="28"/>
          <w:szCs w:val="28"/>
        </w:rPr>
      </w:pPr>
    </w:p>
    <w:p w:rsidR="00E264D5" w:rsidRPr="00652F02" w:rsidRDefault="00E264D5" w:rsidP="00774491">
      <w:pPr>
        <w:spacing w:after="0" w:line="360" w:lineRule="auto"/>
        <w:ind w:firstLine="426"/>
        <w:jc w:val="both"/>
        <w:rPr>
          <w:rFonts w:ascii="Times New Roman" w:eastAsia="Times-Roman" w:hAnsi="Times New Roman"/>
          <w:sz w:val="28"/>
          <w:szCs w:val="28"/>
        </w:rPr>
      </w:pPr>
      <w:r w:rsidRPr="00652F02">
        <w:rPr>
          <w:rFonts w:ascii="Times New Roman" w:eastAsia="Times-Italic" w:hAnsi="Times New Roman"/>
          <w:iCs/>
          <w:sz w:val="28"/>
          <w:szCs w:val="28"/>
        </w:rPr>
        <w:t xml:space="preserve">А. Бандура </w:t>
      </w:r>
      <w:r w:rsidRPr="00652F02">
        <w:rPr>
          <w:rFonts w:ascii="Times New Roman" w:eastAsia="Times-Roman" w:hAnsi="Times New Roman"/>
          <w:sz w:val="28"/>
          <w:szCs w:val="28"/>
        </w:rPr>
        <w:t xml:space="preserve">подразделяет девиантов: —на </w:t>
      </w:r>
      <w:r w:rsidRPr="00652F02">
        <w:rPr>
          <w:rFonts w:ascii="Times New Roman" w:eastAsia="Times-Italic" w:hAnsi="Times New Roman"/>
          <w:iCs/>
          <w:sz w:val="28"/>
          <w:szCs w:val="28"/>
        </w:rPr>
        <w:t xml:space="preserve">несоциализированных — </w:t>
      </w:r>
      <w:r w:rsidRPr="00652F02">
        <w:rPr>
          <w:rFonts w:ascii="Times New Roman" w:eastAsia="Times-Roman" w:hAnsi="Times New Roman"/>
          <w:sz w:val="28"/>
          <w:szCs w:val="28"/>
        </w:rPr>
        <w:t>агрессивных подростков одиночек;</w:t>
      </w:r>
      <w:r w:rsidRPr="00774491">
        <w:t xml:space="preserve"> </w:t>
      </w:r>
      <w:r w:rsidRPr="00652F02">
        <w:rPr>
          <w:rFonts w:ascii="Times New Roman" w:eastAsia="Times-Italic" w:hAnsi="Times New Roman"/>
          <w:iCs/>
          <w:sz w:val="28"/>
          <w:szCs w:val="28"/>
        </w:rPr>
        <w:t xml:space="preserve">— социализированных </w:t>
      </w:r>
      <w:r w:rsidRPr="00652F02">
        <w:rPr>
          <w:rFonts w:ascii="Times New Roman" w:eastAsia="Times-Roman" w:hAnsi="Times New Roman"/>
          <w:sz w:val="28"/>
          <w:szCs w:val="28"/>
        </w:rPr>
        <w:t>— объединенных в группы несовершеннолетних правонарушителей;</w:t>
      </w:r>
      <w:r w:rsidRPr="00774491">
        <w:t xml:space="preserve"> </w:t>
      </w:r>
      <w:r w:rsidRPr="00652F02">
        <w:rPr>
          <w:rFonts w:ascii="Times New Roman" w:eastAsia="Times-Roman" w:hAnsi="Times New Roman"/>
          <w:sz w:val="28"/>
          <w:szCs w:val="28"/>
        </w:rPr>
        <w:t>—</w:t>
      </w:r>
      <w:r w:rsidRPr="00652F02">
        <w:rPr>
          <w:rFonts w:ascii="Times New Roman" w:eastAsia="Times-Italic" w:hAnsi="Times New Roman"/>
          <w:iCs/>
          <w:sz w:val="28"/>
          <w:szCs w:val="28"/>
        </w:rPr>
        <w:t xml:space="preserve"> ситуативных правонарушителей </w:t>
      </w:r>
      <w:r w:rsidRPr="00652F02">
        <w:rPr>
          <w:rFonts w:ascii="Times New Roman" w:eastAsia="Times-Roman" w:hAnsi="Times New Roman"/>
          <w:sz w:val="28"/>
          <w:szCs w:val="28"/>
        </w:rPr>
        <w:t xml:space="preserve">— совершающих преступления в зависимости от ситуации. [3, </w:t>
      </w:r>
      <w:r w:rsidRPr="00652F02">
        <w:rPr>
          <w:rFonts w:ascii="Times New Roman" w:eastAsia="Times-Roman" w:hAnsi="Times New Roman"/>
          <w:sz w:val="28"/>
          <w:szCs w:val="28"/>
          <w:lang w:val="en-US"/>
        </w:rPr>
        <w:t>c</w:t>
      </w:r>
      <w:r w:rsidRPr="00652F02">
        <w:rPr>
          <w:rFonts w:ascii="Times New Roman" w:eastAsia="Times-Roman" w:hAnsi="Times New Roman"/>
          <w:sz w:val="28"/>
          <w:szCs w:val="28"/>
        </w:rPr>
        <w:t xml:space="preserve">.58]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Охарактеризуем кратко содержание каждой из названных форм девиантного поведения. Отметим также, что, обладая собственным содержанием, так или иначе каждая форма (вид) отклоняющегося поведения имеет связь с другими формами, пересекается с ними.  </w:t>
      </w:r>
    </w:p>
    <w:p w:rsidR="00E264D5" w:rsidRPr="00652F02" w:rsidRDefault="00E264D5" w:rsidP="00206FED">
      <w:pPr>
        <w:spacing w:after="0" w:line="360" w:lineRule="auto"/>
        <w:ind w:firstLine="426"/>
        <w:jc w:val="center"/>
        <w:rPr>
          <w:rFonts w:ascii="Times New Roman" w:hAnsi="Times New Roman"/>
          <w:b/>
          <w:sz w:val="28"/>
          <w:szCs w:val="28"/>
        </w:rPr>
      </w:pPr>
      <w:r w:rsidRPr="00652F02">
        <w:rPr>
          <w:rFonts w:ascii="Times New Roman" w:hAnsi="Times New Roman"/>
          <w:b/>
          <w:sz w:val="28"/>
          <w:szCs w:val="28"/>
        </w:rPr>
        <w:t>2.1.Насилие</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Насилие</w:t>
      </w:r>
      <w:r w:rsidRPr="00652F02">
        <w:rPr>
          <w:rFonts w:ascii="Times New Roman" w:hAnsi="Times New Roman"/>
          <w:sz w:val="28"/>
          <w:szCs w:val="28"/>
        </w:rPr>
        <w:t xml:space="preserve"> означает применение тем или иным субъектом различных форм принуждения (вплоть до вооруженного воздействия) в отношении других субъектов (классов, социальных и других групп, индивидов) с целью приобретения или сохранения экономического и политического господства, завоевания прав и привилегий, достижения других целей.  </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Формы проявления насилия</w:t>
      </w:r>
      <w:r w:rsidRPr="00652F02">
        <w:rPr>
          <w:rFonts w:ascii="Times New Roman" w:hAnsi="Times New Roman"/>
          <w:b/>
          <w:bCs/>
          <w:i/>
          <w:iCs/>
          <w:sz w:val="28"/>
          <w:szCs w:val="28"/>
        </w:rPr>
        <w:t xml:space="preserve"> </w:t>
      </w:r>
      <w:r w:rsidRPr="00652F02">
        <w:rPr>
          <w:rFonts w:ascii="Times New Roman" w:hAnsi="Times New Roman"/>
          <w:bCs/>
          <w:iCs/>
          <w:sz w:val="28"/>
          <w:szCs w:val="28"/>
        </w:rPr>
        <w:t>разнообразны</w:t>
      </w:r>
      <w:r w:rsidRPr="00652F02">
        <w:rPr>
          <w:rFonts w:ascii="Times New Roman" w:hAnsi="Times New Roman"/>
          <w:b/>
          <w:bCs/>
          <w:i/>
          <w:iCs/>
          <w:sz w:val="28"/>
          <w:szCs w:val="28"/>
        </w:rPr>
        <w:t xml:space="preserve">.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Физическое насилие</w:t>
      </w:r>
      <w:r w:rsidRPr="00652F02">
        <w:rPr>
          <w:rFonts w:ascii="Times New Roman" w:hAnsi="Times New Roman"/>
          <w:sz w:val="28"/>
          <w:szCs w:val="28"/>
        </w:rPr>
        <w:t xml:space="preserve"> – это преднамеренное нанесение физических повреждений жертве.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Психическое насилие</w:t>
      </w:r>
      <w:r w:rsidRPr="00652F02">
        <w:rPr>
          <w:rFonts w:ascii="Times New Roman" w:hAnsi="Times New Roman"/>
          <w:sz w:val="28"/>
          <w:szCs w:val="28"/>
        </w:rPr>
        <w:t xml:space="preserve"> можно определить как длительное или постоянное психическое воздействие насильника (агрессора, другого субъекта) на жертву, приводящее к психологическим срывам, формированию у жертвы патологических черт характера или тормозящее развитие личности.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Сексуальное насилие</w:t>
      </w:r>
      <w:r w:rsidRPr="00652F02">
        <w:rPr>
          <w:rFonts w:ascii="Times New Roman" w:hAnsi="Times New Roman"/>
          <w:sz w:val="28"/>
          <w:szCs w:val="28"/>
        </w:rPr>
        <w:t xml:space="preserve"> интерпретируют как вовлечение жертвы в сексуальные действия (без ее согласия) с целью получения удовлетворения или выгоды со стороны насильника.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Эмоциональное насилие</w:t>
      </w:r>
      <w:r w:rsidRPr="00652F02">
        <w:rPr>
          <w:rFonts w:ascii="Times New Roman" w:hAnsi="Times New Roman"/>
          <w:sz w:val="28"/>
          <w:szCs w:val="28"/>
        </w:rPr>
        <w:t xml:space="preserve"> тесно связано с психическим и означает принуждение, вызывающее душевные переживания.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Различают несколько</w:t>
      </w:r>
      <w:r w:rsidRPr="00652F02">
        <w:rPr>
          <w:rFonts w:ascii="Times New Roman" w:hAnsi="Times New Roman"/>
          <w:b/>
          <w:bCs/>
          <w:i/>
          <w:iCs/>
          <w:sz w:val="28"/>
          <w:szCs w:val="28"/>
        </w:rPr>
        <w:t xml:space="preserve"> </w:t>
      </w:r>
      <w:r w:rsidRPr="00652F02">
        <w:rPr>
          <w:rFonts w:ascii="Times New Roman" w:hAnsi="Times New Roman"/>
          <w:bCs/>
          <w:iCs/>
          <w:sz w:val="28"/>
          <w:szCs w:val="28"/>
        </w:rPr>
        <w:t>видов насилия.</w:t>
      </w:r>
      <w:r w:rsidRPr="00652F02">
        <w:rPr>
          <w:rFonts w:ascii="Times New Roman" w:hAnsi="Times New Roman"/>
          <w:sz w:val="28"/>
          <w:szCs w:val="28"/>
        </w:rPr>
        <w:t xml:space="preserve">  </w:t>
      </w:r>
    </w:p>
    <w:p w:rsidR="00E264D5" w:rsidRPr="00652F02" w:rsidRDefault="00E264D5" w:rsidP="00D52E60">
      <w:pPr>
        <w:pStyle w:val="11"/>
        <w:numPr>
          <w:ilvl w:val="0"/>
          <w:numId w:val="15"/>
        </w:numPr>
        <w:spacing w:after="0" w:line="360" w:lineRule="auto"/>
        <w:ind w:left="0" w:firstLine="426"/>
        <w:jc w:val="both"/>
        <w:rPr>
          <w:rFonts w:ascii="Times New Roman" w:hAnsi="Times New Roman"/>
          <w:sz w:val="28"/>
          <w:szCs w:val="28"/>
        </w:rPr>
      </w:pPr>
      <w:r w:rsidRPr="00652F02">
        <w:rPr>
          <w:rFonts w:ascii="Times New Roman" w:hAnsi="Times New Roman"/>
          <w:bCs/>
          <w:i/>
          <w:iCs/>
          <w:sz w:val="28"/>
          <w:szCs w:val="28"/>
        </w:rPr>
        <w:t>Садизм</w:t>
      </w:r>
      <w:r w:rsidRPr="00652F02">
        <w:rPr>
          <w:rFonts w:ascii="Times New Roman" w:hAnsi="Times New Roman"/>
          <w:sz w:val="28"/>
          <w:szCs w:val="28"/>
        </w:rPr>
        <w:t xml:space="preserve"> (описан французским писателем де Садом) – это насилие, направленное на кого-то. Он выражается, во-первых, в половом извращении, при котором для достижения удовлетворения человек причиняет партнеру боль и страдания. Во-вторых, садизм означает стремление к жестокости, наслаждение чужими страданиями.  </w:t>
      </w:r>
      <w:r w:rsidRPr="00652F02">
        <w:rPr>
          <w:rFonts w:ascii="Times New Roman" w:hAnsi="Times New Roman"/>
          <w:sz w:val="28"/>
          <w:szCs w:val="28"/>
          <w:lang w:val="en-US"/>
        </w:rPr>
        <w:t>[8]</w:t>
      </w:r>
    </w:p>
    <w:p w:rsidR="00E264D5" w:rsidRPr="00652F02" w:rsidRDefault="00E264D5" w:rsidP="00D52E60">
      <w:pPr>
        <w:pStyle w:val="11"/>
        <w:numPr>
          <w:ilvl w:val="0"/>
          <w:numId w:val="15"/>
        </w:numPr>
        <w:spacing w:after="0" w:line="360" w:lineRule="auto"/>
        <w:ind w:left="0" w:firstLine="426"/>
        <w:jc w:val="both"/>
        <w:rPr>
          <w:rFonts w:ascii="Times New Roman" w:hAnsi="Times New Roman"/>
          <w:sz w:val="28"/>
          <w:szCs w:val="28"/>
        </w:rPr>
      </w:pPr>
      <w:r w:rsidRPr="00652F02">
        <w:rPr>
          <w:rFonts w:ascii="Times New Roman" w:hAnsi="Times New Roman"/>
          <w:sz w:val="28"/>
          <w:szCs w:val="28"/>
        </w:rPr>
        <w:t>Другим видом насилия является</w:t>
      </w:r>
      <w:r w:rsidRPr="00652F02">
        <w:rPr>
          <w:rFonts w:ascii="Times New Roman" w:hAnsi="Times New Roman"/>
          <w:b/>
          <w:bCs/>
          <w:i/>
          <w:iCs/>
          <w:sz w:val="28"/>
          <w:szCs w:val="28"/>
        </w:rPr>
        <w:t xml:space="preserve"> </w:t>
      </w:r>
      <w:r w:rsidRPr="00652F02">
        <w:rPr>
          <w:rFonts w:ascii="Times New Roman" w:hAnsi="Times New Roman"/>
          <w:bCs/>
          <w:i/>
          <w:iCs/>
          <w:sz w:val="28"/>
          <w:szCs w:val="28"/>
        </w:rPr>
        <w:t>мазохизм</w:t>
      </w:r>
      <w:r w:rsidRPr="00652F02">
        <w:rPr>
          <w:rFonts w:ascii="Times New Roman" w:hAnsi="Times New Roman"/>
          <w:sz w:val="28"/>
          <w:szCs w:val="28"/>
        </w:rPr>
        <w:t xml:space="preserve"> как насилие, направленное на себя. Проявляется в двух формах:   </w:t>
      </w:r>
    </w:p>
    <w:p w:rsidR="00E264D5" w:rsidRPr="00652F02" w:rsidRDefault="00E264D5" w:rsidP="00D52E60">
      <w:pPr>
        <w:pStyle w:val="11"/>
        <w:spacing w:after="0" w:line="360" w:lineRule="auto"/>
        <w:ind w:left="426"/>
        <w:jc w:val="both"/>
        <w:rPr>
          <w:rFonts w:ascii="Times New Roman" w:hAnsi="Times New Roman"/>
          <w:sz w:val="28"/>
          <w:szCs w:val="28"/>
        </w:rPr>
      </w:pPr>
      <w:r w:rsidRPr="00652F02">
        <w:rPr>
          <w:rFonts w:ascii="Times New Roman" w:hAnsi="Times New Roman"/>
          <w:sz w:val="28"/>
          <w:szCs w:val="28"/>
        </w:rPr>
        <w:t xml:space="preserve">1) полового извращения (описан австрийском романистом Л. Захер-Мазохом), при котором удовлетворение достигается лишь при условии, если партнер причиняет физическую боль;   </w:t>
      </w:r>
    </w:p>
    <w:p w:rsidR="00E264D5" w:rsidRPr="00652F02" w:rsidRDefault="00E264D5" w:rsidP="00D52E60">
      <w:pPr>
        <w:pStyle w:val="11"/>
        <w:spacing w:after="0" w:line="360" w:lineRule="auto"/>
        <w:ind w:left="0" w:firstLine="426"/>
        <w:jc w:val="both"/>
        <w:rPr>
          <w:rFonts w:ascii="Times New Roman" w:hAnsi="Times New Roman"/>
          <w:b/>
          <w:bCs/>
          <w:i/>
          <w:iCs/>
          <w:sz w:val="28"/>
          <w:szCs w:val="28"/>
        </w:rPr>
      </w:pPr>
      <w:r w:rsidRPr="00652F02">
        <w:rPr>
          <w:rFonts w:ascii="Times New Roman" w:hAnsi="Times New Roman"/>
          <w:sz w:val="28"/>
          <w:szCs w:val="28"/>
        </w:rPr>
        <w:t>2) самобичевания, причинения себе страданий.  В качестве крайней формы проявления человеком насилия по отношению к самому себе рассматривают</w:t>
      </w:r>
      <w:r w:rsidRPr="00652F02">
        <w:rPr>
          <w:rFonts w:ascii="Times New Roman" w:hAnsi="Times New Roman"/>
          <w:b/>
          <w:bCs/>
          <w:i/>
          <w:iCs/>
          <w:sz w:val="28"/>
          <w:szCs w:val="28"/>
        </w:rPr>
        <w:t xml:space="preserve"> </w:t>
      </w:r>
      <w:r w:rsidRPr="00652F02">
        <w:rPr>
          <w:rFonts w:ascii="Times New Roman" w:hAnsi="Times New Roman"/>
          <w:bCs/>
          <w:iCs/>
          <w:sz w:val="28"/>
          <w:szCs w:val="28"/>
        </w:rPr>
        <w:t>самоубийство</w:t>
      </w:r>
      <w:r w:rsidRPr="00652F02">
        <w:rPr>
          <w:rFonts w:ascii="Times New Roman" w:hAnsi="Times New Roman"/>
          <w:b/>
          <w:bCs/>
          <w:i/>
          <w:iCs/>
          <w:sz w:val="28"/>
          <w:szCs w:val="28"/>
        </w:rPr>
        <w:t xml:space="preserve">.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Насилие является одной из форм проявления</w:t>
      </w:r>
      <w:r w:rsidRPr="00652F02">
        <w:rPr>
          <w:rFonts w:ascii="Times New Roman" w:hAnsi="Times New Roman"/>
          <w:b/>
          <w:bCs/>
          <w:i/>
          <w:iCs/>
          <w:sz w:val="28"/>
          <w:szCs w:val="28"/>
        </w:rPr>
        <w:t xml:space="preserve"> </w:t>
      </w:r>
      <w:r w:rsidRPr="00652F02">
        <w:rPr>
          <w:rFonts w:ascii="Times New Roman" w:hAnsi="Times New Roman"/>
          <w:bCs/>
          <w:iCs/>
          <w:sz w:val="28"/>
          <w:szCs w:val="28"/>
        </w:rPr>
        <w:t>агрессии</w:t>
      </w:r>
      <w:r w:rsidRPr="00652F02">
        <w:rPr>
          <w:rFonts w:ascii="Times New Roman" w:hAnsi="Times New Roman"/>
          <w:b/>
          <w:bCs/>
          <w:i/>
          <w:iCs/>
          <w:sz w:val="28"/>
          <w:szCs w:val="28"/>
        </w:rPr>
        <w:t>.</w:t>
      </w:r>
      <w:r w:rsidRPr="00652F02">
        <w:rPr>
          <w:rFonts w:ascii="Times New Roman" w:hAnsi="Times New Roman"/>
          <w:sz w:val="28"/>
          <w:szCs w:val="28"/>
        </w:rPr>
        <w:t xml:space="preserve"> Она представляет собой такое поведение, цель которого заключается в нанесении ущерба, вреда другому человеку, группе и т. д., в стремлении унизить, уничтожить, принудить кого-либо к каким-либо действиям.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Различают</w:t>
      </w:r>
      <w:r w:rsidRPr="00652F02">
        <w:rPr>
          <w:rFonts w:ascii="Times New Roman" w:hAnsi="Times New Roman"/>
          <w:b/>
          <w:bCs/>
          <w:i/>
          <w:iCs/>
          <w:sz w:val="28"/>
          <w:szCs w:val="28"/>
        </w:rPr>
        <w:t xml:space="preserve"> </w:t>
      </w:r>
      <w:r w:rsidRPr="00652F02">
        <w:rPr>
          <w:rFonts w:ascii="Times New Roman" w:hAnsi="Times New Roman"/>
          <w:bCs/>
          <w:iCs/>
          <w:sz w:val="28"/>
          <w:szCs w:val="28"/>
        </w:rPr>
        <w:t>два основных вида агрессии:</w:t>
      </w:r>
      <w:r w:rsidRPr="00652F02">
        <w:rPr>
          <w:rFonts w:ascii="Times New Roman" w:hAnsi="Times New Roman"/>
          <w:sz w:val="28"/>
          <w:szCs w:val="28"/>
        </w:rPr>
        <w:t xml:space="preserve">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1) </w:t>
      </w:r>
      <w:r w:rsidRPr="00652F02">
        <w:rPr>
          <w:rFonts w:ascii="Times New Roman" w:hAnsi="Times New Roman"/>
          <w:bCs/>
          <w:iCs/>
          <w:sz w:val="28"/>
          <w:szCs w:val="28"/>
        </w:rPr>
        <w:t>реактивную,</w:t>
      </w:r>
      <w:r w:rsidRPr="00652F02">
        <w:rPr>
          <w:rFonts w:ascii="Times New Roman" w:hAnsi="Times New Roman"/>
          <w:sz w:val="28"/>
          <w:szCs w:val="28"/>
        </w:rPr>
        <w:t xml:space="preserve"> проявляющуюся в форме гнева, ненависти, враждебности (экспрессивная, импульсивная и аффективная агрессия);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2)</w:t>
      </w:r>
      <w:r w:rsidRPr="00652F02">
        <w:rPr>
          <w:rFonts w:ascii="Times New Roman" w:hAnsi="Times New Roman"/>
          <w:bCs/>
          <w:iCs/>
          <w:sz w:val="28"/>
          <w:szCs w:val="28"/>
        </w:rPr>
        <w:t xml:space="preserve"> инструментальную,</w:t>
      </w:r>
      <w:r w:rsidRPr="00652F02">
        <w:rPr>
          <w:rFonts w:ascii="Times New Roman" w:hAnsi="Times New Roman"/>
          <w:sz w:val="28"/>
          <w:szCs w:val="28"/>
        </w:rPr>
        <w:t xml:space="preserve"> т. е. целенаправленную и заранее спланированную.  </w:t>
      </w:r>
    </w:p>
    <w:p w:rsidR="00E264D5" w:rsidRPr="00652F02" w:rsidRDefault="00E264D5" w:rsidP="00D52E60">
      <w:pPr>
        <w:spacing w:after="0" w:line="360" w:lineRule="auto"/>
        <w:ind w:firstLine="426"/>
        <w:jc w:val="both"/>
        <w:rPr>
          <w:rFonts w:ascii="Times New Roman" w:hAnsi="Times New Roman"/>
          <w:bCs/>
          <w:iCs/>
          <w:sz w:val="28"/>
          <w:szCs w:val="28"/>
        </w:rPr>
      </w:pPr>
      <w:r w:rsidRPr="00652F02">
        <w:rPr>
          <w:rFonts w:ascii="Times New Roman" w:hAnsi="Times New Roman"/>
          <w:sz w:val="28"/>
          <w:szCs w:val="28"/>
        </w:rPr>
        <w:t>Готовность субъекта к агрессивному поведению называют</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агрессивностью.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Агрессия является одной из деструктивных форм развития как социальных, так и внутриличностных конфликтов.  [9, c.392]</w:t>
      </w:r>
    </w:p>
    <w:p w:rsidR="00E264D5" w:rsidRPr="00652F02" w:rsidRDefault="00E264D5" w:rsidP="0044756F">
      <w:pPr>
        <w:pStyle w:val="11"/>
        <w:numPr>
          <w:ilvl w:val="1"/>
          <w:numId w:val="15"/>
        </w:numPr>
        <w:spacing w:after="0" w:line="360" w:lineRule="auto"/>
        <w:jc w:val="center"/>
        <w:rPr>
          <w:rFonts w:ascii="Times New Roman" w:hAnsi="Times New Roman"/>
          <w:b/>
          <w:sz w:val="28"/>
          <w:szCs w:val="28"/>
        </w:rPr>
      </w:pPr>
      <w:r w:rsidRPr="00652F02">
        <w:rPr>
          <w:rFonts w:ascii="Times New Roman" w:hAnsi="Times New Roman"/>
          <w:b/>
          <w:sz w:val="28"/>
          <w:szCs w:val="28"/>
        </w:rPr>
        <w:t>Наркомания</w:t>
      </w:r>
    </w:p>
    <w:p w:rsidR="00E264D5" w:rsidRPr="00652F02" w:rsidRDefault="00E264D5" w:rsidP="00D52E60">
      <w:pPr>
        <w:spacing w:after="0" w:line="360" w:lineRule="auto"/>
        <w:ind w:firstLine="426"/>
        <w:jc w:val="both"/>
        <w:rPr>
          <w:rFonts w:ascii="Times New Roman" w:hAnsi="Times New Roman"/>
          <w:sz w:val="28"/>
          <w:szCs w:val="28"/>
          <w:lang w:val="en-US"/>
        </w:rPr>
      </w:pPr>
      <w:r w:rsidRPr="00652F02">
        <w:rPr>
          <w:rFonts w:ascii="Times New Roman" w:hAnsi="Times New Roman"/>
          <w:sz w:val="28"/>
          <w:szCs w:val="28"/>
        </w:rPr>
        <w:t>Под</w:t>
      </w:r>
      <w:r w:rsidRPr="00652F02">
        <w:rPr>
          <w:rFonts w:ascii="Times New Roman" w:hAnsi="Times New Roman"/>
          <w:b/>
          <w:bCs/>
          <w:i/>
          <w:iCs/>
          <w:sz w:val="28"/>
          <w:szCs w:val="28"/>
        </w:rPr>
        <w:t xml:space="preserve"> </w:t>
      </w:r>
      <w:r w:rsidRPr="00652F02">
        <w:rPr>
          <w:rFonts w:ascii="Times New Roman" w:hAnsi="Times New Roman"/>
          <w:bCs/>
          <w:iCs/>
          <w:sz w:val="28"/>
          <w:szCs w:val="28"/>
        </w:rPr>
        <w:t>наркоманией</w:t>
      </w:r>
      <w:r w:rsidRPr="00652F02">
        <w:rPr>
          <w:rFonts w:ascii="Times New Roman" w:hAnsi="Times New Roman"/>
          <w:sz w:val="28"/>
          <w:szCs w:val="28"/>
        </w:rPr>
        <w:t xml:space="preserve"> понимают болезненное влечение, пристрастие к систематическому употреблению наркотиков, приводящее к тяжелым нарушениям психических и физических функций. Развернутое определение наркомании дает комиссия экспертов Всемирной организации здравоохранения (ВОЗ). Согласно этому определению наркомания – это «психическое, а иногда также физическое состояние, возникающее в результате взаимодействия между живым организмом и наркотическим средством, характеризующееся особенностями поведения и другими реакциями, которые всегда включают потребность в постоянном или периодически возобновляемом приеме этого наркотического средства с целью испытать его психическое воздействие или избежать дискомфорта, связанного с его отсутствием».  </w:t>
      </w:r>
      <w:r w:rsidRPr="00652F02">
        <w:rPr>
          <w:rFonts w:ascii="Times New Roman" w:hAnsi="Times New Roman"/>
          <w:sz w:val="28"/>
          <w:szCs w:val="28"/>
          <w:lang w:val="en-US"/>
        </w:rPr>
        <w:t>[9, c.</w:t>
      </w:r>
      <w:r w:rsidRPr="00652F02">
        <w:rPr>
          <w:rFonts w:ascii="Times New Roman" w:hAnsi="Times New Roman"/>
          <w:sz w:val="28"/>
          <w:szCs w:val="28"/>
        </w:rPr>
        <w:t>10</w:t>
      </w:r>
      <w:r w:rsidRPr="00652F02">
        <w:rPr>
          <w:rFonts w:ascii="Times New Roman" w:hAnsi="Times New Roman"/>
          <w:sz w:val="28"/>
          <w:szCs w:val="28"/>
          <w:lang w:val="en-US"/>
        </w:rPr>
        <w:t xml:space="preserve"> ]</w:t>
      </w:r>
    </w:p>
    <w:p w:rsidR="00E264D5" w:rsidRPr="00652F02" w:rsidRDefault="00E264D5" w:rsidP="0044756F">
      <w:pPr>
        <w:pStyle w:val="11"/>
        <w:numPr>
          <w:ilvl w:val="1"/>
          <w:numId w:val="15"/>
        </w:numPr>
        <w:spacing w:after="0" w:line="360" w:lineRule="auto"/>
        <w:jc w:val="center"/>
        <w:rPr>
          <w:rFonts w:ascii="Times New Roman" w:hAnsi="Times New Roman"/>
          <w:bCs/>
          <w:iCs/>
          <w:sz w:val="28"/>
          <w:szCs w:val="28"/>
        </w:rPr>
      </w:pPr>
      <w:r w:rsidRPr="00652F02">
        <w:rPr>
          <w:rFonts w:ascii="Times New Roman" w:hAnsi="Times New Roman"/>
          <w:b/>
          <w:bCs/>
          <w:iCs/>
          <w:sz w:val="28"/>
          <w:szCs w:val="28"/>
        </w:rPr>
        <w:t>Токсикомания</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Токсикоманией</w:t>
      </w:r>
      <w:r w:rsidRPr="00652F02">
        <w:rPr>
          <w:rFonts w:ascii="Times New Roman" w:hAnsi="Times New Roman"/>
          <w:sz w:val="28"/>
          <w:szCs w:val="28"/>
        </w:rPr>
        <w:t xml:space="preserve"> называют заболевание, вызванное потреблением токсических веществ, т. e. употребление таблеток транквилизаторов, кофеина, полученного от крепкого чая – чифиря, вдыханием ароматических веществ бытовой техники. В состоянии опьянения кроме эйфории возникают зрительные галлюцинации.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В результате употребления наркотиков, токсических веществ у человека возникает</w:t>
      </w:r>
      <w:r w:rsidRPr="00652F02">
        <w:rPr>
          <w:rFonts w:ascii="Times New Roman" w:hAnsi="Times New Roman"/>
          <w:b/>
          <w:bCs/>
          <w:i/>
          <w:iCs/>
          <w:sz w:val="28"/>
          <w:szCs w:val="28"/>
        </w:rPr>
        <w:t xml:space="preserve"> </w:t>
      </w:r>
      <w:r w:rsidRPr="00652F02">
        <w:rPr>
          <w:rFonts w:ascii="Times New Roman" w:hAnsi="Times New Roman"/>
          <w:bCs/>
          <w:iCs/>
          <w:sz w:val="28"/>
          <w:szCs w:val="28"/>
        </w:rPr>
        <w:t>психическая и физическая зависимость,</w:t>
      </w:r>
      <w:r w:rsidRPr="00652F02">
        <w:rPr>
          <w:rFonts w:ascii="Times New Roman" w:hAnsi="Times New Roman"/>
          <w:sz w:val="28"/>
          <w:szCs w:val="28"/>
        </w:rPr>
        <w:t xml:space="preserve"> т. е. желание во что бы то ни стало удовлетворить потребность в наркотике, поскольку без него развиваются тревога, страх, аффективное напряжение, внутреннее беспокойство, чувство усталости, слабости, головокружение, ломящие боли в костях и суставах, сердцебиение, озноб или, наоборот, жар в теле, потливость. Все эти понятия можно объединить в одном понятии «синдром абстиненции». [</w:t>
      </w:r>
      <w:r w:rsidRPr="00652F02">
        <w:rPr>
          <w:rFonts w:ascii="Times New Roman" w:hAnsi="Times New Roman"/>
          <w:sz w:val="28"/>
          <w:szCs w:val="28"/>
          <w:lang w:val="en-US"/>
        </w:rPr>
        <w:t>8</w:t>
      </w:r>
      <w:r w:rsidRPr="00652F02">
        <w:rPr>
          <w:rFonts w:ascii="Times New Roman" w:hAnsi="Times New Roman"/>
          <w:sz w:val="28"/>
          <w:szCs w:val="28"/>
        </w:rPr>
        <w:t xml:space="preserve">, с. </w:t>
      </w:r>
      <w:r w:rsidRPr="00652F02">
        <w:rPr>
          <w:rFonts w:ascii="Times New Roman" w:hAnsi="Times New Roman"/>
          <w:sz w:val="28"/>
          <w:szCs w:val="28"/>
          <w:lang w:val="en-US"/>
        </w:rPr>
        <w:t>393</w:t>
      </w:r>
      <w:r w:rsidRPr="00652F02">
        <w:rPr>
          <w:rFonts w:ascii="Times New Roman" w:hAnsi="Times New Roman"/>
          <w:sz w:val="28"/>
          <w:szCs w:val="28"/>
        </w:rPr>
        <w:t xml:space="preserve">]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Абстиненция</w:t>
      </w:r>
      <w:r w:rsidRPr="00652F02">
        <w:rPr>
          <w:rFonts w:ascii="Times New Roman" w:hAnsi="Times New Roman"/>
          <w:sz w:val="28"/>
          <w:szCs w:val="28"/>
        </w:rPr>
        <w:t xml:space="preserve"> – это состояние, возникающее в результате внезапного прекращения приема (введения) веществ, вызывающих токсикоманическую зависимость, или после введения их антагонистов. Она характеризуется психическими, вегетативно-соматическими и неврологическими расстройствами. Протекание абстиненции зависит от типа вещества, дозы и продолжительности его употребления.  </w:t>
      </w:r>
    </w:p>
    <w:p w:rsidR="00E264D5" w:rsidRPr="00652F02" w:rsidRDefault="00E264D5" w:rsidP="00D52E60">
      <w:pPr>
        <w:spacing w:after="0" w:line="360" w:lineRule="auto"/>
        <w:ind w:firstLine="426"/>
        <w:jc w:val="both"/>
        <w:rPr>
          <w:rFonts w:ascii="Times New Roman" w:hAnsi="Times New Roman"/>
          <w:sz w:val="28"/>
          <w:szCs w:val="28"/>
          <w:lang w:val="en-US"/>
        </w:rPr>
      </w:pPr>
      <w:r w:rsidRPr="00652F02">
        <w:rPr>
          <w:rFonts w:ascii="Times New Roman" w:hAnsi="Times New Roman"/>
          <w:sz w:val="28"/>
          <w:szCs w:val="28"/>
        </w:rPr>
        <w:t xml:space="preserve">Как уже отмечалось ранее, с начала 1990-х гг. наркомания и токсикомания приняли в России массовый характер. Источники указывают на наличие в России 12 миллионов потребителей наркотиков. Стремительно растет число наркоманов и токсикоманов среди несовершеннолетних.  </w:t>
      </w:r>
      <w:r w:rsidRPr="00652F02">
        <w:rPr>
          <w:rFonts w:ascii="Times New Roman" w:hAnsi="Times New Roman"/>
          <w:sz w:val="28"/>
          <w:szCs w:val="28"/>
          <w:lang w:val="en-US"/>
        </w:rPr>
        <w:t>[16]</w:t>
      </w:r>
    </w:p>
    <w:p w:rsidR="00E264D5" w:rsidRPr="00652F02" w:rsidRDefault="00E264D5" w:rsidP="0044756F">
      <w:pPr>
        <w:pStyle w:val="11"/>
        <w:numPr>
          <w:ilvl w:val="1"/>
          <w:numId w:val="15"/>
        </w:numPr>
        <w:spacing w:after="0" w:line="360" w:lineRule="auto"/>
        <w:jc w:val="center"/>
        <w:rPr>
          <w:rFonts w:ascii="Times New Roman" w:hAnsi="Times New Roman"/>
          <w:b/>
          <w:sz w:val="28"/>
          <w:szCs w:val="28"/>
        </w:rPr>
      </w:pPr>
      <w:r w:rsidRPr="00652F02">
        <w:rPr>
          <w:rFonts w:ascii="Times New Roman" w:hAnsi="Times New Roman"/>
          <w:b/>
          <w:sz w:val="28"/>
          <w:szCs w:val="28"/>
        </w:rPr>
        <w:t>Пьянство и алкоголизм</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Пьянство и алкоголизм как виды девиантного поведения тесно связаны между собой, однако имеют и отличия.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Пьянство</w:t>
      </w:r>
      <w:r w:rsidRPr="00652F02">
        <w:rPr>
          <w:rFonts w:ascii="Times New Roman" w:hAnsi="Times New Roman"/>
          <w:sz w:val="28"/>
          <w:szCs w:val="28"/>
        </w:rPr>
        <w:t xml:space="preserve"> трактуется как неумеренное потребление алкоголя, которое наряду с угрозой здоровью личности нарушает ее социальную адаптацию.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Алкоголизм</w:t>
      </w:r>
      <w:r w:rsidRPr="00652F02">
        <w:rPr>
          <w:rFonts w:ascii="Times New Roman" w:hAnsi="Times New Roman"/>
          <w:sz w:val="28"/>
          <w:szCs w:val="28"/>
        </w:rPr>
        <w:t xml:space="preserve"> характеризуется патологическим влечением к спиртному, сопровождающимся социально-нравственной деградацией личности. Алкогольная зависимость развивается постепенно и определяется сложными изменениями, которые проходят в организме пьющего человека и принимают необратимый характер: спирт становится необходимым для поддержания обменных процессов. [</w:t>
      </w:r>
      <w:r w:rsidRPr="00652F02">
        <w:rPr>
          <w:rFonts w:ascii="Times New Roman" w:hAnsi="Times New Roman"/>
          <w:sz w:val="28"/>
          <w:szCs w:val="28"/>
          <w:lang w:val="en-US"/>
        </w:rPr>
        <w:t>8, c. 11</w:t>
      </w:r>
      <w:r w:rsidRPr="00652F02">
        <w:rPr>
          <w:rFonts w:ascii="Times New Roman" w:hAnsi="Times New Roman"/>
          <w:sz w:val="28"/>
          <w:szCs w:val="28"/>
        </w:rPr>
        <w:t xml:space="preserve"> </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Различают</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три вида алкоголизма: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1) </w:t>
      </w:r>
      <w:r w:rsidRPr="00652F02">
        <w:rPr>
          <w:rFonts w:ascii="Times New Roman" w:hAnsi="Times New Roman"/>
          <w:bCs/>
          <w:iCs/>
          <w:sz w:val="28"/>
          <w:szCs w:val="28"/>
        </w:rPr>
        <w:t>бытовой алкоголизм</w:t>
      </w:r>
      <w:r w:rsidRPr="00652F02">
        <w:rPr>
          <w:rFonts w:ascii="Times New Roman" w:hAnsi="Times New Roman"/>
          <w:sz w:val="28"/>
          <w:szCs w:val="28"/>
        </w:rPr>
        <w:t xml:space="preserve"> характеризуется привыканием к алкоголю, однако пьющий человек еще способен контролировать количество спиртного, даже временно прекратить его употребление в неподходящих для выпивки ситуациях;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2) при</w:t>
      </w:r>
      <w:r w:rsidRPr="00652F02">
        <w:rPr>
          <w:rFonts w:ascii="Times New Roman" w:hAnsi="Times New Roman"/>
          <w:b/>
          <w:bCs/>
          <w:i/>
          <w:iCs/>
          <w:sz w:val="28"/>
          <w:szCs w:val="28"/>
        </w:rPr>
        <w:t xml:space="preserve"> </w:t>
      </w:r>
      <w:r w:rsidRPr="00652F02">
        <w:rPr>
          <w:rFonts w:ascii="Times New Roman" w:hAnsi="Times New Roman"/>
          <w:bCs/>
          <w:iCs/>
          <w:sz w:val="28"/>
          <w:szCs w:val="28"/>
        </w:rPr>
        <w:t>хроническом алкоголизме</w:t>
      </w:r>
      <w:r w:rsidRPr="00652F02">
        <w:rPr>
          <w:rFonts w:ascii="Times New Roman" w:hAnsi="Times New Roman"/>
          <w:sz w:val="28"/>
          <w:szCs w:val="28"/>
        </w:rPr>
        <w:t xml:space="preserve"> утрачиваются характерные для бытового алкоголизма возможности. Толерантность (переносимость) достигает максимума, страсть к спиртному принимает патологический характер;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3) </w:t>
      </w:r>
      <w:r w:rsidRPr="00652F02">
        <w:rPr>
          <w:rFonts w:ascii="Times New Roman" w:hAnsi="Times New Roman"/>
          <w:bCs/>
          <w:iCs/>
          <w:sz w:val="28"/>
          <w:szCs w:val="28"/>
        </w:rPr>
        <w:t>осложненный алкоголизм</w:t>
      </w:r>
      <w:r w:rsidRPr="00652F02">
        <w:rPr>
          <w:rFonts w:ascii="Times New Roman" w:hAnsi="Times New Roman"/>
          <w:sz w:val="28"/>
          <w:szCs w:val="28"/>
        </w:rPr>
        <w:t xml:space="preserve"> отличается от предыдущих форм тем, что пьющие наряду с алкоголем употребляют барбитураты или наркотики.  </w:t>
      </w:r>
    </w:p>
    <w:p w:rsidR="00E264D5" w:rsidRPr="00652F02" w:rsidRDefault="00E264D5" w:rsidP="00D52E60">
      <w:pPr>
        <w:spacing w:after="0" w:line="360" w:lineRule="auto"/>
        <w:ind w:firstLine="426"/>
        <w:jc w:val="both"/>
        <w:rPr>
          <w:rFonts w:ascii="Times New Roman" w:hAnsi="Times New Roman"/>
          <w:sz w:val="28"/>
          <w:szCs w:val="28"/>
        </w:rPr>
      </w:pPr>
      <w:r w:rsidRPr="00A321FA">
        <w:rPr>
          <w:rFonts w:ascii="Times New Roman" w:hAnsi="Times New Roman"/>
          <w:sz w:val="28"/>
          <w:szCs w:val="28"/>
        </w:rPr>
        <w:t>Потребление алкоголя в России более чем в 2 раза превышает критический показатель, установленный ВОЗ, за которым алкоголизм представляет уже реальную угрозу для здоровья всей нации</w:t>
      </w:r>
      <w:r>
        <w:rPr>
          <w:rFonts w:ascii="Times New Roman" w:hAnsi="Times New Roman"/>
          <w:sz w:val="28"/>
          <w:szCs w:val="28"/>
        </w:rPr>
        <w:t xml:space="preserve">. </w:t>
      </w:r>
      <w:r w:rsidRPr="00A321FA">
        <w:rPr>
          <w:rFonts w:ascii="Times New Roman" w:hAnsi="Times New Roman"/>
          <w:sz w:val="28"/>
          <w:szCs w:val="28"/>
        </w:rPr>
        <w:t xml:space="preserve">В России на каждого человека, включая младенцев, приходится около 18 литров алкоголя в год </w:t>
      </w:r>
      <w:r w:rsidRPr="00652F02">
        <w:rPr>
          <w:rFonts w:ascii="Times New Roman" w:hAnsi="Times New Roman"/>
          <w:sz w:val="28"/>
          <w:szCs w:val="28"/>
        </w:rPr>
        <w:t xml:space="preserve">(критическое значение в мировой практике – 8 л). </w:t>
      </w:r>
      <w:r w:rsidRPr="00A321FA">
        <w:rPr>
          <w:rFonts w:ascii="Times New Roman" w:hAnsi="Times New Roman"/>
          <w:sz w:val="28"/>
          <w:szCs w:val="28"/>
        </w:rPr>
        <w:t>Алкоголизм стремительно молодеет, в последнее время средний возраст приобщения к алкоголю снизился с 16 до 13 лет. А общее количество детей в возрасте от 10 до 14 лет, употребляющих спиртные напитки, возросло в прош</w:t>
      </w:r>
      <w:r>
        <w:rPr>
          <w:rFonts w:ascii="Times New Roman" w:hAnsi="Times New Roman"/>
          <w:sz w:val="28"/>
          <w:szCs w:val="28"/>
        </w:rPr>
        <w:t>лом году на 15,4% (10,852 тыс.).</w:t>
      </w:r>
      <w:r w:rsidRPr="00652F02">
        <w:rPr>
          <w:rFonts w:ascii="Times New Roman" w:hAnsi="Times New Roman"/>
          <w:sz w:val="28"/>
          <w:szCs w:val="28"/>
        </w:rPr>
        <w:t xml:space="preserve"> [13]</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По некоторым данным, в нашей стране насчитывается более 6 млн хронических алкоголиков.  </w:t>
      </w:r>
    </w:p>
    <w:p w:rsidR="00E264D5" w:rsidRPr="00652F02" w:rsidRDefault="00E264D5" w:rsidP="0044756F">
      <w:pPr>
        <w:pStyle w:val="11"/>
        <w:numPr>
          <w:ilvl w:val="1"/>
          <w:numId w:val="15"/>
        </w:numPr>
        <w:spacing w:after="0" w:line="360" w:lineRule="auto"/>
        <w:jc w:val="center"/>
        <w:rPr>
          <w:rFonts w:ascii="Times New Roman" w:hAnsi="Times New Roman"/>
          <w:b/>
          <w:sz w:val="28"/>
          <w:szCs w:val="28"/>
        </w:rPr>
      </w:pPr>
      <w:r w:rsidRPr="00652F02">
        <w:rPr>
          <w:rFonts w:ascii="Times New Roman" w:hAnsi="Times New Roman"/>
          <w:b/>
          <w:sz w:val="28"/>
          <w:szCs w:val="28"/>
        </w:rPr>
        <w:t>Проституция</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bCs/>
          <w:iCs/>
          <w:sz w:val="28"/>
          <w:szCs w:val="28"/>
        </w:rPr>
        <w:t>Проституция</w:t>
      </w:r>
      <w:r w:rsidRPr="00652F02">
        <w:rPr>
          <w:rFonts w:ascii="Times New Roman" w:hAnsi="Times New Roman"/>
          <w:sz w:val="28"/>
          <w:szCs w:val="28"/>
        </w:rPr>
        <w:t xml:space="preserve"> означает практику половых сношений вне брака, осуществляемых за вознаграждение (в той или иной форме), которое служит основным либо существенным дополнительным источником средств для избранного (ведомого) образа жизни. Выделяют следующие наиболее важные</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признаки проституции:  </w:t>
      </w:r>
    </w:p>
    <w:p w:rsidR="00E264D5" w:rsidRPr="00652F02" w:rsidRDefault="00E264D5" w:rsidP="00D52E60">
      <w:pPr>
        <w:pStyle w:val="11"/>
        <w:numPr>
          <w:ilvl w:val="0"/>
          <w:numId w:val="13"/>
        </w:numPr>
        <w:spacing w:after="0" w:line="360" w:lineRule="auto"/>
        <w:ind w:left="0" w:firstLine="426"/>
        <w:jc w:val="both"/>
        <w:rPr>
          <w:rFonts w:ascii="Times New Roman" w:hAnsi="Times New Roman"/>
          <w:sz w:val="28"/>
          <w:szCs w:val="28"/>
        </w:rPr>
      </w:pPr>
      <w:r w:rsidRPr="00652F02">
        <w:rPr>
          <w:rFonts w:ascii="Times New Roman" w:hAnsi="Times New Roman"/>
          <w:sz w:val="28"/>
          <w:szCs w:val="28"/>
        </w:rPr>
        <w:t xml:space="preserve">род занятий – удовлетворение сексуальных потребностей клиентов;  </w:t>
      </w:r>
    </w:p>
    <w:p w:rsidR="00E264D5" w:rsidRPr="00652F02" w:rsidRDefault="00E264D5" w:rsidP="00D52E60">
      <w:pPr>
        <w:pStyle w:val="11"/>
        <w:numPr>
          <w:ilvl w:val="0"/>
          <w:numId w:val="13"/>
        </w:numPr>
        <w:spacing w:after="0" w:line="360" w:lineRule="auto"/>
        <w:ind w:left="0" w:firstLine="426"/>
        <w:jc w:val="both"/>
        <w:rPr>
          <w:rFonts w:ascii="Times New Roman" w:hAnsi="Times New Roman"/>
          <w:sz w:val="28"/>
          <w:szCs w:val="28"/>
        </w:rPr>
      </w:pPr>
      <w:r w:rsidRPr="00652F02">
        <w:rPr>
          <w:rFonts w:ascii="Times New Roman" w:hAnsi="Times New Roman"/>
          <w:sz w:val="28"/>
          <w:szCs w:val="28"/>
        </w:rPr>
        <w:t xml:space="preserve">характер занятий – систематические половые связи с разными лицами без чувственного влечения и направленные на удовлетворение половой страсти клиента в любой форме;  </w:t>
      </w:r>
    </w:p>
    <w:p w:rsidR="00E264D5" w:rsidRPr="00652F02" w:rsidRDefault="00E264D5" w:rsidP="00D52E60">
      <w:pPr>
        <w:pStyle w:val="11"/>
        <w:numPr>
          <w:ilvl w:val="0"/>
          <w:numId w:val="13"/>
        </w:numPr>
        <w:spacing w:after="0" w:line="360" w:lineRule="auto"/>
        <w:ind w:left="0" w:firstLine="426"/>
        <w:jc w:val="both"/>
        <w:rPr>
          <w:rFonts w:ascii="Times New Roman" w:hAnsi="Times New Roman"/>
          <w:sz w:val="28"/>
          <w:szCs w:val="28"/>
        </w:rPr>
      </w:pPr>
      <w:r w:rsidRPr="00652F02">
        <w:rPr>
          <w:rFonts w:ascii="Times New Roman" w:hAnsi="Times New Roman"/>
          <w:sz w:val="28"/>
          <w:szCs w:val="28"/>
        </w:rPr>
        <w:t xml:space="preserve">мотив занятий – заранее согласованное вознаграждение в виде денег или материальных ценностей, которые являются основными или дополнительными источниками существования проститутки.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Основные</w:t>
      </w:r>
      <w:r w:rsidRPr="00652F02">
        <w:rPr>
          <w:rFonts w:ascii="Times New Roman" w:hAnsi="Times New Roman"/>
          <w:sz w:val="28"/>
          <w:szCs w:val="28"/>
        </w:rPr>
        <w:t xml:space="preserve"> виды проституции: мужская</w:t>
      </w:r>
      <w:r w:rsidRPr="00652F02">
        <w:rPr>
          <w:rFonts w:ascii="Times New Roman" w:hAnsi="Times New Roman"/>
          <w:bCs/>
          <w:iCs/>
          <w:sz w:val="28"/>
          <w:szCs w:val="28"/>
        </w:rPr>
        <w:t xml:space="preserve"> и</w:t>
      </w:r>
      <w:r w:rsidRPr="00652F02">
        <w:rPr>
          <w:rFonts w:ascii="Times New Roman" w:hAnsi="Times New Roman"/>
          <w:sz w:val="28"/>
          <w:szCs w:val="28"/>
        </w:rPr>
        <w:t xml:space="preserve"> женская, взрослая </w:t>
      </w:r>
      <w:r w:rsidRPr="00652F02">
        <w:rPr>
          <w:rFonts w:ascii="Times New Roman" w:hAnsi="Times New Roman"/>
          <w:bCs/>
          <w:iCs/>
          <w:sz w:val="28"/>
          <w:szCs w:val="28"/>
        </w:rPr>
        <w:t>и</w:t>
      </w:r>
      <w:r w:rsidRPr="00652F02">
        <w:rPr>
          <w:rFonts w:ascii="Times New Roman" w:hAnsi="Times New Roman"/>
          <w:sz w:val="28"/>
          <w:szCs w:val="28"/>
        </w:rPr>
        <w:t xml:space="preserve"> детская.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Насчитывается более десятка</w:t>
      </w:r>
      <w:r w:rsidRPr="00652F02">
        <w:rPr>
          <w:rFonts w:ascii="Times New Roman" w:hAnsi="Times New Roman"/>
          <w:bCs/>
          <w:iCs/>
          <w:sz w:val="28"/>
          <w:szCs w:val="28"/>
        </w:rPr>
        <w:t xml:space="preserve"> видов проституток.</w:t>
      </w:r>
      <w:r w:rsidRPr="00652F02">
        <w:rPr>
          <w:rFonts w:ascii="Times New Roman" w:hAnsi="Times New Roman"/>
          <w:sz w:val="28"/>
          <w:szCs w:val="28"/>
        </w:rPr>
        <w:t xml:space="preserve"> Среди них: </w:t>
      </w:r>
      <w:r w:rsidRPr="00652F02">
        <w:rPr>
          <w:rFonts w:ascii="Times New Roman" w:hAnsi="Times New Roman"/>
          <w:bCs/>
          <w:iCs/>
          <w:sz w:val="28"/>
          <w:szCs w:val="28"/>
        </w:rPr>
        <w:t>вокзальные,</w:t>
      </w:r>
      <w:r w:rsidRPr="00652F02">
        <w:rPr>
          <w:rFonts w:ascii="Times New Roman" w:hAnsi="Times New Roman"/>
          <w:sz w:val="28"/>
          <w:szCs w:val="28"/>
        </w:rPr>
        <w:t xml:space="preserve"> основную их массу составляют малолетние проститутки, беженки из семей алкоголиков и наркоманов;</w:t>
      </w:r>
      <w:r w:rsidRPr="00652F02">
        <w:rPr>
          <w:rFonts w:ascii="Times New Roman" w:hAnsi="Times New Roman"/>
          <w:bCs/>
          <w:iCs/>
          <w:sz w:val="28"/>
          <w:szCs w:val="28"/>
        </w:rPr>
        <w:t xml:space="preserve"> вагонные</w:t>
      </w:r>
      <w:r w:rsidRPr="00652F02">
        <w:rPr>
          <w:rFonts w:ascii="Times New Roman" w:hAnsi="Times New Roman"/>
          <w:sz w:val="28"/>
          <w:szCs w:val="28"/>
        </w:rPr>
        <w:t xml:space="preserve"> проститутки;</w:t>
      </w:r>
      <w:r w:rsidRPr="00652F02">
        <w:rPr>
          <w:rFonts w:ascii="Times New Roman" w:hAnsi="Times New Roman"/>
          <w:bCs/>
          <w:iCs/>
          <w:sz w:val="28"/>
          <w:szCs w:val="28"/>
        </w:rPr>
        <w:t xml:space="preserve"> автомобильные,</w:t>
      </w:r>
      <w:r w:rsidRPr="00652F02">
        <w:rPr>
          <w:rFonts w:ascii="Times New Roman" w:hAnsi="Times New Roman"/>
          <w:sz w:val="28"/>
          <w:szCs w:val="28"/>
        </w:rPr>
        <w:t xml:space="preserve"> работающие непосредственно в автомобиле клиента;</w:t>
      </w:r>
      <w:r w:rsidRPr="00652F02">
        <w:rPr>
          <w:rFonts w:ascii="Times New Roman" w:hAnsi="Times New Roman"/>
          <w:bCs/>
          <w:iCs/>
          <w:sz w:val="28"/>
          <w:szCs w:val="28"/>
        </w:rPr>
        <w:t xml:space="preserve"> плечевые —</w:t>
      </w:r>
      <w:r w:rsidRPr="00652F02">
        <w:rPr>
          <w:rFonts w:ascii="Times New Roman" w:hAnsi="Times New Roman"/>
          <w:sz w:val="28"/>
          <w:szCs w:val="28"/>
        </w:rPr>
        <w:t xml:space="preserve"> женщины, периодически скрашивающие суровый походный быт водителей-дальнобойщиков;</w:t>
      </w:r>
      <w:r w:rsidRPr="00652F02">
        <w:rPr>
          <w:rFonts w:ascii="Times New Roman" w:hAnsi="Times New Roman"/>
          <w:bCs/>
          <w:iCs/>
          <w:sz w:val="28"/>
          <w:szCs w:val="28"/>
        </w:rPr>
        <w:t xml:space="preserve"> воздушные, сезонные,</w:t>
      </w:r>
      <w:r w:rsidRPr="00652F02">
        <w:rPr>
          <w:rFonts w:ascii="Times New Roman" w:hAnsi="Times New Roman"/>
          <w:sz w:val="28"/>
          <w:szCs w:val="28"/>
        </w:rPr>
        <w:t xml:space="preserve"> выезжающие в теплое время года на курорты «подработать»;</w:t>
      </w:r>
      <w:r w:rsidRPr="00652F02">
        <w:rPr>
          <w:rFonts w:ascii="Times New Roman" w:hAnsi="Times New Roman"/>
          <w:bCs/>
          <w:iCs/>
          <w:sz w:val="28"/>
          <w:szCs w:val="28"/>
        </w:rPr>
        <w:t xml:space="preserve"> оседлые; мигрантки; организованные «леди»,</w:t>
      </w:r>
      <w:r w:rsidRPr="00652F02">
        <w:rPr>
          <w:rFonts w:ascii="Times New Roman" w:hAnsi="Times New Roman"/>
          <w:sz w:val="28"/>
          <w:szCs w:val="28"/>
        </w:rPr>
        <w:t xml:space="preserve"> работающие по вызову, с охраной;</w:t>
      </w:r>
      <w:r w:rsidRPr="00652F02">
        <w:rPr>
          <w:rFonts w:ascii="Times New Roman" w:hAnsi="Times New Roman"/>
          <w:bCs/>
          <w:iCs/>
          <w:sz w:val="28"/>
          <w:szCs w:val="28"/>
        </w:rPr>
        <w:t xml:space="preserve"> элитные —</w:t>
      </w:r>
      <w:r w:rsidRPr="00652F02">
        <w:rPr>
          <w:rFonts w:ascii="Times New Roman" w:hAnsi="Times New Roman"/>
          <w:sz w:val="28"/>
          <w:szCs w:val="28"/>
        </w:rPr>
        <w:t xml:space="preserve"> изысканные танцовщицы стриптиз-баров, манекенщицы, фотомодели, горничные дорогих отелей; </w:t>
      </w:r>
      <w:r w:rsidRPr="00652F02">
        <w:rPr>
          <w:rFonts w:ascii="Times New Roman" w:hAnsi="Times New Roman"/>
          <w:bCs/>
          <w:iCs/>
          <w:sz w:val="28"/>
          <w:szCs w:val="28"/>
        </w:rPr>
        <w:t>экспортные</w:t>
      </w:r>
      <w:r w:rsidRPr="00652F02">
        <w:rPr>
          <w:rFonts w:ascii="Times New Roman" w:hAnsi="Times New Roman"/>
          <w:sz w:val="28"/>
          <w:szCs w:val="28"/>
        </w:rPr>
        <w:t xml:space="preserve"> проститутки, работающие в ночных клубах, стриптиз– барах, цель которых развлекать одиноких гостей.  [</w:t>
      </w:r>
      <w:r w:rsidRPr="00652F02">
        <w:rPr>
          <w:rFonts w:ascii="Times New Roman" w:hAnsi="Times New Roman"/>
          <w:sz w:val="28"/>
          <w:szCs w:val="28"/>
          <w:lang w:val="en-US"/>
        </w:rPr>
        <w:t>9, 8</w:t>
      </w:r>
      <w:r w:rsidRPr="00652F02">
        <w:rPr>
          <w:rFonts w:ascii="Times New Roman" w:hAnsi="Times New Roman"/>
          <w:sz w:val="28"/>
          <w:szCs w:val="28"/>
        </w:rPr>
        <w:t>]</w:t>
      </w:r>
    </w:p>
    <w:p w:rsidR="00E264D5" w:rsidRPr="00652F02" w:rsidRDefault="00E264D5" w:rsidP="00D52E60">
      <w:pPr>
        <w:pStyle w:val="11"/>
        <w:numPr>
          <w:ilvl w:val="1"/>
          <w:numId w:val="15"/>
        </w:numPr>
        <w:spacing w:after="0" w:line="360" w:lineRule="auto"/>
        <w:jc w:val="both"/>
        <w:rPr>
          <w:rFonts w:ascii="Times New Roman" w:hAnsi="Times New Roman"/>
          <w:b/>
          <w:sz w:val="28"/>
          <w:szCs w:val="28"/>
        </w:rPr>
      </w:pPr>
      <w:r w:rsidRPr="00652F02">
        <w:rPr>
          <w:rFonts w:ascii="Times New Roman" w:hAnsi="Times New Roman"/>
          <w:b/>
          <w:sz w:val="28"/>
          <w:szCs w:val="28"/>
        </w:rPr>
        <w:t>Патологические и непатологические девиации</w:t>
      </w:r>
      <w:r w:rsidRPr="00A321FA">
        <w:t xml:space="preserve"> </w:t>
      </w:r>
      <w:r w:rsidRPr="00652F02">
        <w:rPr>
          <w:rFonts w:ascii="Times New Roman" w:hAnsi="Times New Roman"/>
          <w:b/>
          <w:sz w:val="28"/>
          <w:szCs w:val="28"/>
        </w:rPr>
        <w:t>на почве сексуальных заболеваний</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Различают</w:t>
      </w:r>
      <w:r w:rsidRPr="00652F02">
        <w:rPr>
          <w:rFonts w:ascii="Times New Roman" w:hAnsi="Times New Roman"/>
          <w:b/>
          <w:bCs/>
          <w:i/>
          <w:iCs/>
          <w:sz w:val="28"/>
          <w:szCs w:val="28"/>
        </w:rPr>
        <w:t xml:space="preserve"> </w:t>
      </w:r>
      <w:r w:rsidRPr="00652F02">
        <w:rPr>
          <w:rFonts w:ascii="Times New Roman" w:hAnsi="Times New Roman"/>
          <w:bCs/>
          <w:iCs/>
          <w:sz w:val="28"/>
          <w:szCs w:val="28"/>
        </w:rPr>
        <w:t>два вида девиантного поведения на почве сексуальных заболеваний</w:t>
      </w:r>
      <w:r w:rsidRPr="00652F02">
        <w:rPr>
          <w:rFonts w:ascii="Times New Roman" w:hAnsi="Times New Roman"/>
          <w:b/>
          <w:bCs/>
          <w:i/>
          <w:iCs/>
          <w:sz w:val="28"/>
          <w:szCs w:val="28"/>
        </w:rPr>
        <w:t>:</w:t>
      </w:r>
      <w:r w:rsidRPr="00652F02">
        <w:rPr>
          <w:rFonts w:ascii="Times New Roman" w:hAnsi="Times New Roman"/>
          <w:sz w:val="28"/>
          <w:szCs w:val="28"/>
        </w:rPr>
        <w:t xml:space="preserve"> патологические и непатологические девиации:</w:t>
      </w:r>
      <w:r w:rsidRPr="00652F02">
        <w:rPr>
          <w:rFonts w:ascii="Times New Roman" w:hAnsi="Times New Roman"/>
          <w:b/>
          <w:bCs/>
          <w:i/>
          <w:iCs/>
          <w:sz w:val="28"/>
          <w:szCs w:val="28"/>
        </w:rPr>
        <w:t xml:space="preserve">  </w:t>
      </w:r>
    </w:p>
    <w:p w:rsidR="00E264D5" w:rsidRPr="00652F02" w:rsidRDefault="00E264D5" w:rsidP="00D52E60">
      <w:pPr>
        <w:pStyle w:val="11"/>
        <w:numPr>
          <w:ilvl w:val="0"/>
          <w:numId w:val="16"/>
        </w:numPr>
        <w:spacing w:after="0" w:line="360" w:lineRule="auto"/>
        <w:jc w:val="both"/>
        <w:rPr>
          <w:rFonts w:ascii="Times New Roman" w:hAnsi="Times New Roman"/>
          <w:b/>
          <w:bCs/>
          <w:i/>
          <w:iCs/>
          <w:sz w:val="28"/>
          <w:szCs w:val="28"/>
        </w:rPr>
      </w:pPr>
      <w:r w:rsidRPr="00652F02">
        <w:rPr>
          <w:rFonts w:ascii="Times New Roman" w:hAnsi="Times New Roman"/>
          <w:bCs/>
          <w:iCs/>
          <w:sz w:val="28"/>
          <w:szCs w:val="28"/>
        </w:rPr>
        <w:t>патологические</w:t>
      </w:r>
      <w:r w:rsidRPr="00652F02">
        <w:rPr>
          <w:rFonts w:ascii="Times New Roman" w:hAnsi="Times New Roman"/>
          <w:sz w:val="28"/>
          <w:szCs w:val="28"/>
        </w:rPr>
        <w:t xml:space="preserve"> выступают в форме всякого рода сексуальных извращений, которые являются предметом исследования медицины и психиатрии.</w:t>
      </w:r>
      <w:r w:rsidRPr="00652F02">
        <w:rPr>
          <w:rFonts w:ascii="Times New Roman" w:hAnsi="Times New Roman"/>
          <w:b/>
          <w:bCs/>
          <w:i/>
          <w:iCs/>
          <w:sz w:val="28"/>
          <w:szCs w:val="28"/>
        </w:rPr>
        <w:t xml:space="preserve">  </w:t>
      </w:r>
    </w:p>
    <w:p w:rsidR="00E264D5" w:rsidRPr="00652F02" w:rsidRDefault="00E264D5" w:rsidP="00D52E60">
      <w:pPr>
        <w:pStyle w:val="11"/>
        <w:numPr>
          <w:ilvl w:val="0"/>
          <w:numId w:val="16"/>
        </w:numPr>
        <w:spacing w:after="0" w:line="360" w:lineRule="auto"/>
        <w:jc w:val="both"/>
        <w:rPr>
          <w:rFonts w:ascii="Times New Roman" w:hAnsi="Times New Roman"/>
          <w:bCs/>
          <w:iCs/>
          <w:sz w:val="28"/>
          <w:szCs w:val="28"/>
        </w:rPr>
      </w:pPr>
      <w:r w:rsidRPr="00652F02">
        <w:rPr>
          <w:rFonts w:ascii="Times New Roman" w:hAnsi="Times New Roman"/>
          <w:bCs/>
          <w:iCs/>
          <w:sz w:val="28"/>
          <w:szCs w:val="28"/>
        </w:rPr>
        <w:t>непатологические</w:t>
      </w:r>
      <w:r w:rsidRPr="00652F02">
        <w:rPr>
          <w:rFonts w:ascii="Times New Roman" w:hAnsi="Times New Roman"/>
          <w:sz w:val="28"/>
          <w:szCs w:val="28"/>
        </w:rPr>
        <w:t xml:space="preserve"> девиации означают отклонения в пределах нормы и служат предметом социально-психологических исследований, поскольку включают отклонения от социальных и моральных норм в сексуальном поведении здорового человека. Выделяют несколько</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групп сексуальных девиаций: </w:t>
      </w:r>
    </w:p>
    <w:p w:rsidR="00E264D5" w:rsidRPr="00652F02" w:rsidRDefault="00E264D5" w:rsidP="00D52E60">
      <w:pPr>
        <w:pStyle w:val="11"/>
        <w:numPr>
          <w:ilvl w:val="0"/>
          <w:numId w:val="12"/>
        </w:num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 отклонения в отношении объекта сексуального удовлетворения —</w:t>
      </w:r>
      <w:r w:rsidRPr="00652F02">
        <w:rPr>
          <w:rFonts w:ascii="Times New Roman" w:hAnsi="Times New Roman"/>
          <w:bCs/>
          <w:iCs/>
          <w:sz w:val="28"/>
          <w:szCs w:val="28"/>
        </w:rPr>
        <w:t xml:space="preserve"> зоофилия</w:t>
      </w:r>
      <w:r w:rsidRPr="00725126">
        <w:t xml:space="preserve"> </w:t>
      </w:r>
      <w:r>
        <w:t>(</w:t>
      </w:r>
      <w:r w:rsidRPr="00652F02">
        <w:rPr>
          <w:rFonts w:ascii="Times New Roman" w:hAnsi="Times New Roman"/>
          <w:bCs/>
          <w:iCs/>
          <w:sz w:val="28"/>
          <w:szCs w:val="28"/>
        </w:rPr>
        <w:t>по-другому – скотоложество, садомия).</w:t>
      </w:r>
      <w:r w:rsidRPr="00652F02">
        <w:rPr>
          <w:rFonts w:ascii="Times New Roman" w:hAnsi="Times New Roman"/>
          <w:sz w:val="28"/>
          <w:szCs w:val="28"/>
        </w:rPr>
        <w:t xml:space="preserve"> Это такая разновидность полового извращения, при которой половое влечение направлено на животных;  </w:t>
      </w:r>
    </w:p>
    <w:p w:rsidR="00E264D5" w:rsidRPr="00652F02" w:rsidRDefault="00E264D5" w:rsidP="00D52E60">
      <w:pPr>
        <w:pStyle w:val="11"/>
        <w:numPr>
          <w:ilvl w:val="0"/>
          <w:numId w:val="12"/>
        </w:numPr>
        <w:spacing w:after="0" w:line="360" w:lineRule="auto"/>
        <w:ind w:firstLine="426"/>
        <w:jc w:val="both"/>
        <w:rPr>
          <w:rFonts w:ascii="Times New Roman" w:hAnsi="Times New Roman"/>
          <w:sz w:val="28"/>
          <w:szCs w:val="28"/>
        </w:rPr>
      </w:pPr>
      <w:r w:rsidRPr="00652F02">
        <w:rPr>
          <w:rFonts w:ascii="Times New Roman" w:hAnsi="Times New Roman"/>
          <w:sz w:val="28"/>
          <w:szCs w:val="28"/>
        </w:rPr>
        <w:t>отклонения в способах реализации половой страсти —</w:t>
      </w:r>
      <w:r w:rsidRPr="00652F02">
        <w:rPr>
          <w:rFonts w:ascii="Times New Roman" w:hAnsi="Times New Roman"/>
          <w:b/>
          <w:bCs/>
          <w:i/>
          <w:iCs/>
          <w:sz w:val="28"/>
          <w:szCs w:val="28"/>
        </w:rPr>
        <w:t xml:space="preserve"> </w:t>
      </w:r>
      <w:r w:rsidRPr="00652F02">
        <w:rPr>
          <w:rFonts w:ascii="Times New Roman" w:hAnsi="Times New Roman"/>
          <w:bCs/>
          <w:iCs/>
          <w:sz w:val="28"/>
          <w:szCs w:val="28"/>
        </w:rPr>
        <w:t>садизм</w:t>
      </w:r>
      <w:r w:rsidRPr="00652F02">
        <w:rPr>
          <w:rFonts w:ascii="Times New Roman" w:hAnsi="Times New Roman"/>
          <w:sz w:val="28"/>
          <w:szCs w:val="28"/>
        </w:rPr>
        <w:t xml:space="preserve">;  </w:t>
      </w:r>
    </w:p>
    <w:p w:rsidR="00E264D5" w:rsidRPr="00652F02" w:rsidRDefault="00E264D5" w:rsidP="00D52E60">
      <w:pPr>
        <w:pStyle w:val="11"/>
        <w:numPr>
          <w:ilvl w:val="0"/>
          <w:numId w:val="12"/>
        </w:numPr>
        <w:spacing w:after="0" w:line="360" w:lineRule="auto"/>
        <w:ind w:firstLine="426"/>
        <w:jc w:val="both"/>
        <w:rPr>
          <w:rFonts w:ascii="Times New Roman" w:hAnsi="Times New Roman"/>
          <w:bCs/>
          <w:iCs/>
          <w:sz w:val="28"/>
          <w:szCs w:val="28"/>
        </w:rPr>
      </w:pPr>
      <w:r w:rsidRPr="00652F02">
        <w:rPr>
          <w:rFonts w:ascii="Times New Roman" w:hAnsi="Times New Roman"/>
          <w:sz w:val="28"/>
          <w:szCs w:val="28"/>
        </w:rPr>
        <w:t>нетипичные отклонения в форме половой страсти к лицам своего пола или близким родственникам —</w:t>
      </w:r>
      <w:r w:rsidRPr="00652F02">
        <w:rPr>
          <w:rFonts w:ascii="Times New Roman" w:hAnsi="Times New Roman"/>
          <w:bCs/>
          <w:iCs/>
          <w:sz w:val="28"/>
          <w:szCs w:val="28"/>
        </w:rPr>
        <w:t xml:space="preserve"> гомосексуализм, лесбиянство, кровосмешение;  </w:t>
      </w:r>
    </w:p>
    <w:p w:rsidR="00E264D5" w:rsidRPr="00652F02" w:rsidRDefault="00E264D5" w:rsidP="00D52E60">
      <w:pPr>
        <w:pStyle w:val="11"/>
        <w:numPr>
          <w:ilvl w:val="0"/>
          <w:numId w:val="12"/>
        </w:num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отклонения, связанные с нарушением полового самосознания, —</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транссексуализм;  </w:t>
      </w:r>
    </w:p>
    <w:p w:rsidR="00E264D5" w:rsidRPr="00652F02" w:rsidRDefault="00E264D5" w:rsidP="00D52E60">
      <w:pPr>
        <w:pStyle w:val="11"/>
        <w:numPr>
          <w:ilvl w:val="0"/>
          <w:numId w:val="12"/>
        </w:num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 отклонения, связанные с изменением стереотипа полоролевого поведения, —</w:t>
      </w:r>
      <w:r w:rsidRPr="00652F02">
        <w:rPr>
          <w:rFonts w:ascii="Times New Roman" w:hAnsi="Times New Roman"/>
          <w:b/>
          <w:bCs/>
          <w:i/>
          <w:iCs/>
          <w:sz w:val="28"/>
          <w:szCs w:val="28"/>
        </w:rPr>
        <w:t xml:space="preserve"> </w:t>
      </w:r>
      <w:r w:rsidRPr="00652F02">
        <w:rPr>
          <w:rFonts w:ascii="Times New Roman" w:hAnsi="Times New Roman"/>
          <w:bCs/>
          <w:iCs/>
          <w:sz w:val="28"/>
          <w:szCs w:val="28"/>
        </w:rPr>
        <w:t>маскулинизация, феминизация</w:t>
      </w:r>
      <w:r w:rsidRPr="00652F02">
        <w:rPr>
          <w:rFonts w:ascii="Times New Roman" w:hAnsi="Times New Roman"/>
          <w:sz w:val="28"/>
          <w:szCs w:val="28"/>
        </w:rPr>
        <w:t xml:space="preserve"> (развитие у особей мужского или женского пола вторичных половых признаков противоположного пола, у женщин – усов, бороды, грубого голоса; у мужчин – тонкого голоса, молочных желез и т. д.). [9, </w:t>
      </w:r>
      <w:r w:rsidRPr="00652F02">
        <w:rPr>
          <w:rFonts w:ascii="Times New Roman" w:hAnsi="Times New Roman"/>
          <w:sz w:val="28"/>
          <w:szCs w:val="28"/>
          <w:lang w:val="en-US"/>
        </w:rPr>
        <w:t>c</w:t>
      </w:r>
      <w:r w:rsidRPr="00652F02">
        <w:rPr>
          <w:rFonts w:ascii="Times New Roman" w:hAnsi="Times New Roman"/>
          <w:sz w:val="28"/>
          <w:szCs w:val="28"/>
        </w:rPr>
        <w:t>. 3</w:t>
      </w:r>
      <w:r w:rsidRPr="00652F02">
        <w:rPr>
          <w:rFonts w:ascii="Times New Roman" w:hAnsi="Times New Roman"/>
          <w:sz w:val="28"/>
          <w:szCs w:val="28"/>
          <w:lang w:val="en-US"/>
        </w:rPr>
        <w:t>95</w:t>
      </w:r>
      <w:r w:rsidRPr="00652F02">
        <w:rPr>
          <w:rFonts w:ascii="Times New Roman" w:hAnsi="Times New Roman"/>
          <w:sz w:val="28"/>
          <w:szCs w:val="28"/>
        </w:rPr>
        <w:t xml:space="preserve">]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Известны многочисленные</w:t>
      </w:r>
      <w:r w:rsidRPr="00652F02">
        <w:rPr>
          <w:rFonts w:ascii="Times New Roman" w:hAnsi="Times New Roman"/>
          <w:sz w:val="28"/>
          <w:szCs w:val="28"/>
        </w:rPr>
        <w:t xml:space="preserve"> формы сексуальных отклонений.  </w:t>
      </w:r>
      <w:r w:rsidRPr="00652F02">
        <w:rPr>
          <w:rFonts w:ascii="Times New Roman" w:hAnsi="Times New Roman"/>
          <w:bCs/>
          <w:iCs/>
          <w:sz w:val="28"/>
          <w:szCs w:val="28"/>
        </w:rPr>
        <w:t>Гипермаскулинное поведение</w:t>
      </w:r>
      <w:r w:rsidRPr="00652F02">
        <w:rPr>
          <w:rFonts w:ascii="Times New Roman" w:hAnsi="Times New Roman"/>
          <w:sz w:val="28"/>
          <w:szCs w:val="28"/>
        </w:rPr>
        <w:t xml:space="preserve"> проявляется в утрированной мужественности, нарочитой грубости и циничности. У подростков оно часто сопровождается агрессивностью и особой жестокостью. Главными чертами такого поведения являются пренебрежительное, хамское отношение к женщине и садистские наклонности в контактах с половыми партнерами.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Садизм</w:t>
      </w:r>
      <w:r w:rsidRPr="00652F02">
        <w:rPr>
          <w:rFonts w:ascii="Times New Roman" w:hAnsi="Times New Roman"/>
          <w:b/>
          <w:bCs/>
          <w:i/>
          <w:iCs/>
          <w:sz w:val="28"/>
          <w:szCs w:val="28"/>
        </w:rPr>
        <w:t>,</w:t>
      </w:r>
      <w:r w:rsidRPr="00652F02">
        <w:rPr>
          <w:rFonts w:ascii="Times New Roman" w:hAnsi="Times New Roman"/>
          <w:sz w:val="28"/>
          <w:szCs w:val="28"/>
        </w:rPr>
        <w:t xml:space="preserve"> как уже отмечалось ранее, – это форма сексуального отклонения, которая проявляется в получении полового удовлетворения или возбуждения страсти с помощью причинения объекту половой связи болей, истязания его, избиения.  В форме</w:t>
      </w:r>
      <w:r w:rsidRPr="00652F02">
        <w:rPr>
          <w:rFonts w:ascii="Times New Roman" w:hAnsi="Times New Roman"/>
          <w:bCs/>
          <w:iCs/>
          <w:sz w:val="28"/>
          <w:szCs w:val="28"/>
        </w:rPr>
        <w:t xml:space="preserve"> мазохизма</w:t>
      </w:r>
      <w:r w:rsidRPr="00652F02">
        <w:rPr>
          <w:rFonts w:ascii="Times New Roman" w:hAnsi="Times New Roman"/>
          <w:sz w:val="28"/>
          <w:szCs w:val="28"/>
        </w:rPr>
        <w:t xml:space="preserve"> сексуальное отклонение означает получение полового удовлетворения, накала страсти в результате самоистязания или привлечения для этого полового партнера.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Получение полового удовлетворения от созерцания или соприкосновения с вещами женского туалета называется</w:t>
      </w:r>
      <w:r w:rsidRPr="00652F02">
        <w:rPr>
          <w:rFonts w:ascii="Times New Roman" w:hAnsi="Times New Roman"/>
          <w:b/>
          <w:bCs/>
          <w:i/>
          <w:iCs/>
          <w:sz w:val="28"/>
          <w:szCs w:val="28"/>
        </w:rPr>
        <w:t xml:space="preserve"> </w:t>
      </w:r>
      <w:r w:rsidRPr="00652F02">
        <w:rPr>
          <w:rFonts w:ascii="Times New Roman" w:hAnsi="Times New Roman"/>
          <w:bCs/>
          <w:iCs/>
          <w:sz w:val="28"/>
          <w:szCs w:val="28"/>
        </w:rPr>
        <w:t>фетишизмом.</w:t>
      </w:r>
      <w:r w:rsidRPr="00652F02">
        <w:rPr>
          <w:rFonts w:ascii="Times New Roman" w:hAnsi="Times New Roman"/>
          <w:b/>
          <w:bCs/>
          <w:i/>
          <w:iCs/>
          <w:sz w:val="28"/>
          <w:szCs w:val="28"/>
        </w:rPr>
        <w:t xml:space="preserve"> </w:t>
      </w:r>
      <w:r w:rsidRPr="00652F02">
        <w:rPr>
          <w:rFonts w:ascii="Times New Roman" w:hAnsi="Times New Roman"/>
          <w:sz w:val="28"/>
          <w:szCs w:val="28"/>
        </w:rPr>
        <w:t>Его разновидностью считается переодевание в одежды противоположного пола, что ведет к усилению либидо (полового влечения, желания, стремления). В целом это явление называется</w:t>
      </w:r>
      <w:r w:rsidRPr="00652F02">
        <w:rPr>
          <w:rFonts w:ascii="Times New Roman" w:hAnsi="Times New Roman"/>
          <w:bCs/>
          <w:iCs/>
          <w:sz w:val="28"/>
          <w:szCs w:val="28"/>
        </w:rPr>
        <w:t xml:space="preserve"> трансвестизмом.</w:t>
      </w:r>
      <w:r w:rsidRPr="00652F02">
        <w:rPr>
          <w:rFonts w:ascii="Times New Roman" w:hAnsi="Times New Roman"/>
          <w:sz w:val="28"/>
          <w:szCs w:val="28"/>
        </w:rPr>
        <w:t xml:space="preserve"> Нередко переодевание используется также для подчеркивания своей принадлежности к другому полу.  </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Любование собой, половое влечение к собственному телу получило название</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нарциссизма.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Эксгибиционизм</w:t>
      </w:r>
      <w:r w:rsidRPr="00652F02">
        <w:rPr>
          <w:rFonts w:ascii="Times New Roman" w:hAnsi="Times New Roman"/>
          <w:sz w:val="28"/>
          <w:szCs w:val="28"/>
        </w:rPr>
        <w:t xml:space="preserve"> как форма сексуальных извращений означает стремление к обнажению собственного тела, особенно полового органа перед лицами противоположного пола.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Педофилия</w:t>
      </w:r>
      <w:r w:rsidRPr="00652F02">
        <w:rPr>
          <w:rFonts w:ascii="Times New Roman" w:hAnsi="Times New Roman"/>
          <w:sz w:val="28"/>
          <w:szCs w:val="28"/>
        </w:rPr>
        <w:t xml:space="preserve"> проявляется в половой жизни с детьми, в принуждении их к этому различными способами.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Скопофилия</w:t>
      </w:r>
      <w:r w:rsidRPr="00652F02">
        <w:rPr>
          <w:rFonts w:ascii="Times New Roman" w:hAnsi="Times New Roman"/>
          <w:sz w:val="28"/>
          <w:szCs w:val="28"/>
        </w:rPr>
        <w:t xml:space="preserve"> означает тайное подсматривание за половым актом.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 xml:space="preserve">Геронтофилия </w:t>
      </w:r>
      <w:r w:rsidRPr="00652F02">
        <w:rPr>
          <w:rFonts w:ascii="Times New Roman" w:hAnsi="Times New Roman"/>
          <w:b/>
          <w:bCs/>
          <w:i/>
          <w:iCs/>
          <w:sz w:val="28"/>
          <w:szCs w:val="28"/>
        </w:rPr>
        <w:t>—</w:t>
      </w:r>
      <w:r w:rsidRPr="00652F02">
        <w:rPr>
          <w:rFonts w:ascii="Times New Roman" w:hAnsi="Times New Roman"/>
          <w:sz w:val="28"/>
          <w:szCs w:val="28"/>
        </w:rPr>
        <w:t xml:space="preserve"> это половое влечение к лицам старческого возраста.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Обозначенные формы сексуальных отклонений могут проявляться у отдельных людей не в чистом виде, а сочетаться с другими формами извращений.  [9, c. 39</w:t>
      </w:r>
      <w:r w:rsidRPr="00652F02">
        <w:rPr>
          <w:rFonts w:ascii="Times New Roman" w:hAnsi="Times New Roman"/>
          <w:sz w:val="28"/>
          <w:szCs w:val="28"/>
          <w:lang w:val="en-US"/>
        </w:rPr>
        <w:t>6-397</w:t>
      </w:r>
      <w:r w:rsidRPr="00652F02">
        <w:rPr>
          <w:rFonts w:ascii="Times New Roman" w:hAnsi="Times New Roman"/>
          <w:sz w:val="28"/>
          <w:szCs w:val="28"/>
        </w:rPr>
        <w:t>]</w:t>
      </w:r>
    </w:p>
    <w:p w:rsidR="00E264D5" w:rsidRPr="00652F02" w:rsidRDefault="00E264D5" w:rsidP="00AA0834">
      <w:pPr>
        <w:pStyle w:val="11"/>
        <w:numPr>
          <w:ilvl w:val="1"/>
          <w:numId w:val="15"/>
        </w:numPr>
        <w:spacing w:after="0" w:line="360" w:lineRule="auto"/>
        <w:jc w:val="center"/>
        <w:rPr>
          <w:rFonts w:ascii="Times New Roman" w:hAnsi="Times New Roman"/>
          <w:b/>
          <w:sz w:val="28"/>
          <w:szCs w:val="28"/>
        </w:rPr>
      </w:pPr>
      <w:r w:rsidRPr="00652F02">
        <w:rPr>
          <w:rFonts w:ascii="Times New Roman" w:hAnsi="Times New Roman"/>
          <w:b/>
          <w:sz w:val="28"/>
          <w:szCs w:val="28"/>
        </w:rPr>
        <w:t>Правонарушения</w:t>
      </w:r>
    </w:p>
    <w:p w:rsidR="00E264D5" w:rsidRPr="00652F02" w:rsidRDefault="00E264D5" w:rsidP="00D52E60">
      <w:pPr>
        <w:spacing w:after="0" w:line="360" w:lineRule="auto"/>
        <w:ind w:firstLine="426"/>
        <w:jc w:val="both"/>
        <w:rPr>
          <w:rFonts w:ascii="Times New Roman" w:hAnsi="Times New Roman"/>
          <w:bCs/>
          <w:iCs/>
          <w:sz w:val="28"/>
          <w:szCs w:val="28"/>
        </w:rPr>
      </w:pPr>
      <w:r w:rsidRPr="00652F02">
        <w:rPr>
          <w:rFonts w:ascii="Times New Roman" w:hAnsi="Times New Roman"/>
          <w:sz w:val="28"/>
          <w:szCs w:val="28"/>
        </w:rPr>
        <w:t>Одной из форм антисоциального поведения, направленного против интересов общества в целом или личных интересов граждан, являются</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правонарушения.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С точки зрения юриспруденции поведение граждан может быть правомерным и неправомерным.</w:t>
      </w:r>
      <w:r w:rsidRPr="00652F02">
        <w:rPr>
          <w:rFonts w:ascii="Times New Roman" w:hAnsi="Times New Roman"/>
          <w:bCs/>
          <w:iCs/>
          <w:sz w:val="28"/>
          <w:szCs w:val="28"/>
        </w:rPr>
        <w:t xml:space="preserve"> Неправомерные действия,</w:t>
      </w:r>
      <w:r w:rsidRPr="00652F02">
        <w:rPr>
          <w:rFonts w:ascii="Times New Roman" w:hAnsi="Times New Roman"/>
          <w:sz w:val="28"/>
          <w:szCs w:val="28"/>
        </w:rPr>
        <w:t xml:space="preserve"> или </w:t>
      </w:r>
      <w:r w:rsidRPr="00652F02">
        <w:rPr>
          <w:rFonts w:ascii="Times New Roman" w:hAnsi="Times New Roman"/>
          <w:bCs/>
          <w:iCs/>
          <w:sz w:val="28"/>
          <w:szCs w:val="28"/>
        </w:rPr>
        <w:t>правонарушения,</w:t>
      </w:r>
      <w:r w:rsidRPr="00652F02">
        <w:rPr>
          <w:rFonts w:ascii="Times New Roman" w:hAnsi="Times New Roman"/>
          <w:sz w:val="28"/>
          <w:szCs w:val="28"/>
        </w:rPr>
        <w:t xml:space="preserve"> означают такие юридические факторы, которые противоречат нормам права. Они нарушают установленный в стране порядок.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Все правонарушения делятся на преступления и проступки.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Преступление</w:t>
      </w:r>
      <w:r w:rsidRPr="00652F02">
        <w:rPr>
          <w:rFonts w:ascii="Times New Roman" w:hAnsi="Times New Roman"/>
          <w:sz w:val="28"/>
          <w:szCs w:val="28"/>
        </w:rPr>
        <w:t xml:space="preserve"> – это наиболее опасная форма девиантного поведения человека, выражающая конфликт в форме антагонизма между индивидуальными, групповыми и общественными интересами. Это – общественно опасное деяние, предусмотренное уголовным законом, виновно (с умыслом или по неосторожности) совершенное вменяемым лицом, достигшим возраста уголовной ответственности.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Различают разные</w:t>
      </w:r>
      <w:r w:rsidRPr="00652F02">
        <w:rPr>
          <w:rFonts w:ascii="Times New Roman" w:hAnsi="Times New Roman"/>
          <w:sz w:val="28"/>
          <w:szCs w:val="28"/>
        </w:rPr>
        <w:t xml:space="preserve"> формы преступности:  </w:t>
      </w:r>
    </w:p>
    <w:p w:rsidR="00E264D5" w:rsidRPr="00652F02" w:rsidRDefault="00E264D5" w:rsidP="00D52E60">
      <w:pPr>
        <w:pStyle w:val="11"/>
        <w:numPr>
          <w:ilvl w:val="0"/>
          <w:numId w:val="11"/>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по признакам общественной опасности и уголовно-правового запрета —</w:t>
      </w:r>
      <w:r w:rsidRPr="00652F02">
        <w:rPr>
          <w:rFonts w:ascii="Times New Roman" w:hAnsi="Times New Roman"/>
          <w:sz w:val="28"/>
          <w:szCs w:val="28"/>
        </w:rPr>
        <w:t xml:space="preserve"> общегосударственную и общеуголовную преступность (насильственную, корыстно-насильственную, включающую грабежи и разбои);  </w:t>
      </w:r>
    </w:p>
    <w:p w:rsidR="00E264D5" w:rsidRPr="00652F02" w:rsidRDefault="00E264D5" w:rsidP="00D52E60">
      <w:pPr>
        <w:pStyle w:val="11"/>
        <w:numPr>
          <w:ilvl w:val="0"/>
          <w:numId w:val="11"/>
        </w:numPr>
        <w:spacing w:after="0" w:line="360" w:lineRule="auto"/>
        <w:ind w:left="0" w:firstLine="426"/>
        <w:jc w:val="both"/>
        <w:rPr>
          <w:rFonts w:ascii="Times New Roman" w:hAnsi="Times New Roman"/>
          <w:bCs/>
          <w:iCs/>
          <w:sz w:val="28"/>
          <w:szCs w:val="28"/>
        </w:rPr>
      </w:pPr>
      <w:r w:rsidRPr="00652F02">
        <w:rPr>
          <w:rFonts w:ascii="Times New Roman" w:hAnsi="Times New Roman"/>
          <w:bCs/>
          <w:iCs/>
          <w:sz w:val="28"/>
          <w:szCs w:val="28"/>
        </w:rPr>
        <w:t>по формам вины —</w:t>
      </w:r>
      <w:r w:rsidRPr="00652F02">
        <w:rPr>
          <w:rFonts w:ascii="Times New Roman" w:hAnsi="Times New Roman"/>
          <w:sz w:val="28"/>
          <w:szCs w:val="28"/>
        </w:rPr>
        <w:t xml:space="preserve"> умышленные и неосторожные преступления</w:t>
      </w:r>
      <w:r w:rsidRPr="00652F02">
        <w:rPr>
          <w:rFonts w:ascii="Times New Roman" w:hAnsi="Times New Roman"/>
          <w:bCs/>
          <w:iCs/>
          <w:sz w:val="28"/>
          <w:szCs w:val="28"/>
        </w:rPr>
        <w:t xml:space="preserve">;  </w:t>
      </w:r>
    </w:p>
    <w:p w:rsidR="00E264D5" w:rsidRPr="00652F02" w:rsidRDefault="00E264D5" w:rsidP="00D52E60">
      <w:pPr>
        <w:pStyle w:val="11"/>
        <w:numPr>
          <w:ilvl w:val="0"/>
          <w:numId w:val="11"/>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по субъектам —</w:t>
      </w:r>
      <w:r w:rsidRPr="00652F02">
        <w:rPr>
          <w:rFonts w:ascii="Times New Roman" w:hAnsi="Times New Roman"/>
          <w:sz w:val="28"/>
          <w:szCs w:val="28"/>
        </w:rPr>
        <w:t xml:space="preserve"> преступность несовершеннолетних и взрослых, мужчин и женщин, первичную и рецидивную.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Проступок</w:t>
      </w:r>
      <w:r w:rsidRPr="00652F02">
        <w:rPr>
          <w:rFonts w:ascii="Times New Roman" w:hAnsi="Times New Roman"/>
          <w:sz w:val="28"/>
          <w:szCs w:val="28"/>
        </w:rPr>
        <w:t xml:space="preserve"> – это тоже противоправное и виновное деяние, однако не представляющее собой большой общественной опасности. Правонарушения в форме проступка проявляются в вызывающей манере поведения, сквернословии, драчливости, мелком воровстве, пьянстве, бродяжничестве. Проступки регулируются нормами различных отраслей права: административным, гражданским, трудовым и др.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Преступность является одной из наиболее актуальных проблем современного российского общества. [9, </w:t>
      </w:r>
      <w:r w:rsidRPr="00652F02">
        <w:rPr>
          <w:rFonts w:ascii="Times New Roman" w:hAnsi="Times New Roman"/>
          <w:sz w:val="28"/>
          <w:szCs w:val="28"/>
          <w:lang w:val="en-US"/>
        </w:rPr>
        <w:t>c</w:t>
      </w:r>
      <w:r w:rsidRPr="00652F02">
        <w:rPr>
          <w:rFonts w:ascii="Times New Roman" w:hAnsi="Times New Roman"/>
          <w:sz w:val="28"/>
          <w:szCs w:val="28"/>
        </w:rPr>
        <w:t>.</w:t>
      </w:r>
      <w:r w:rsidRPr="00652F02">
        <w:rPr>
          <w:rFonts w:ascii="Times New Roman" w:hAnsi="Times New Roman"/>
          <w:sz w:val="28"/>
          <w:szCs w:val="28"/>
          <w:lang w:val="en-US"/>
        </w:rPr>
        <w:t xml:space="preserve"> 397]</w:t>
      </w:r>
      <w:r w:rsidRPr="00652F02">
        <w:rPr>
          <w:rFonts w:ascii="Times New Roman" w:hAnsi="Times New Roman"/>
          <w:sz w:val="28"/>
          <w:szCs w:val="28"/>
        </w:rPr>
        <w:t xml:space="preserve">] </w:t>
      </w:r>
    </w:p>
    <w:p w:rsidR="00E264D5" w:rsidRPr="00652F02" w:rsidRDefault="00E264D5" w:rsidP="00A229E2">
      <w:pPr>
        <w:pStyle w:val="11"/>
        <w:numPr>
          <w:ilvl w:val="1"/>
          <w:numId w:val="15"/>
        </w:numPr>
        <w:tabs>
          <w:tab w:val="left" w:pos="3285"/>
          <w:tab w:val="center" w:pos="4962"/>
        </w:tabs>
        <w:spacing w:after="0" w:line="360" w:lineRule="auto"/>
        <w:jc w:val="center"/>
        <w:rPr>
          <w:rFonts w:ascii="Times New Roman" w:hAnsi="Times New Roman"/>
          <w:b/>
          <w:sz w:val="28"/>
          <w:szCs w:val="28"/>
        </w:rPr>
      </w:pPr>
      <w:r w:rsidRPr="00652F02">
        <w:rPr>
          <w:rFonts w:ascii="Times New Roman" w:hAnsi="Times New Roman"/>
          <w:b/>
          <w:sz w:val="28"/>
          <w:szCs w:val="28"/>
        </w:rPr>
        <w:t>Самоубийство (суицид)</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Самоубийство</w:t>
      </w:r>
      <w:r w:rsidRPr="00652F02">
        <w:rPr>
          <w:rFonts w:ascii="Times New Roman" w:hAnsi="Times New Roman"/>
          <w:sz w:val="28"/>
          <w:szCs w:val="28"/>
        </w:rPr>
        <w:t xml:space="preserve"> (суицид) – намеренное лишение себя жизни, одна из форм отклоняющегося поведения. Различают завершенный суицид, суицидальные попытки (покушения) и намерения (идеи).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Cs/>
          <w:sz w:val="28"/>
          <w:szCs w:val="28"/>
        </w:rPr>
        <w:t>Под самоубийством понимают</w:t>
      </w:r>
      <w:r w:rsidRPr="00652F02">
        <w:rPr>
          <w:rFonts w:ascii="Times New Roman" w:hAnsi="Times New Roman"/>
          <w:sz w:val="28"/>
          <w:szCs w:val="28"/>
        </w:rPr>
        <w:t xml:space="preserve"> два разнопорядковых явления: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1) индивидуальный поведенческий акт;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2) относительно массовое, статически устойчивое социальное явление, заключающееся в том, что некоторое количество людей (например, члены секты) добровольно уходят из жизни.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Не признается самоубийством лишение себя жизни лицом, не осознающим смысла своих действий или их последствия. К таким лицам относят невменяемых и детей в возрасте до 5 лет. При совершении таких действий фиксируется смерть от несчастного случая.  </w:t>
      </w:r>
    </w:p>
    <w:p w:rsidR="00E264D5" w:rsidRPr="00652F02" w:rsidRDefault="00E264D5" w:rsidP="00D52E60">
      <w:pPr>
        <w:spacing w:after="0" w:line="360" w:lineRule="auto"/>
        <w:ind w:firstLine="426"/>
        <w:jc w:val="both"/>
        <w:rPr>
          <w:rFonts w:ascii="Times New Roman" w:hAnsi="Times New Roman"/>
          <w:b/>
          <w:bCs/>
          <w:i/>
          <w:iCs/>
          <w:sz w:val="28"/>
          <w:szCs w:val="28"/>
        </w:rPr>
      </w:pPr>
      <w:r w:rsidRPr="00652F02">
        <w:rPr>
          <w:rFonts w:ascii="Times New Roman" w:hAnsi="Times New Roman"/>
          <w:sz w:val="28"/>
          <w:szCs w:val="28"/>
        </w:rPr>
        <w:t>Различают несколько</w:t>
      </w:r>
      <w:r w:rsidRPr="00652F02">
        <w:rPr>
          <w:rFonts w:ascii="Times New Roman" w:hAnsi="Times New Roman"/>
          <w:b/>
          <w:bCs/>
          <w:i/>
          <w:iCs/>
          <w:sz w:val="28"/>
          <w:szCs w:val="28"/>
        </w:rPr>
        <w:t xml:space="preserve"> </w:t>
      </w:r>
      <w:r w:rsidRPr="00652F02">
        <w:rPr>
          <w:rFonts w:ascii="Times New Roman" w:hAnsi="Times New Roman"/>
          <w:bCs/>
          <w:iCs/>
          <w:sz w:val="28"/>
          <w:szCs w:val="28"/>
        </w:rPr>
        <w:t xml:space="preserve">видов самоубийств.  </w:t>
      </w:r>
      <w:r w:rsidRPr="00652F02">
        <w:rPr>
          <w:rFonts w:ascii="Times New Roman" w:hAnsi="Times New Roman"/>
          <w:sz w:val="28"/>
          <w:szCs w:val="28"/>
        </w:rPr>
        <w:t xml:space="preserve"> Среди них:</w:t>
      </w:r>
      <w:r w:rsidRPr="00652F02">
        <w:rPr>
          <w:rFonts w:ascii="Times New Roman" w:hAnsi="Times New Roman"/>
          <w:b/>
          <w:bCs/>
          <w:i/>
          <w:iCs/>
          <w:sz w:val="28"/>
          <w:szCs w:val="28"/>
        </w:rPr>
        <w:t xml:space="preserve">   </w:t>
      </w:r>
    </w:p>
    <w:p w:rsidR="00E264D5" w:rsidRPr="00652F02" w:rsidRDefault="00E264D5" w:rsidP="00D52E60">
      <w:pPr>
        <w:pStyle w:val="11"/>
        <w:numPr>
          <w:ilvl w:val="0"/>
          <w:numId w:val="19"/>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эгоистическое</w:t>
      </w:r>
      <w:r w:rsidRPr="00652F02">
        <w:rPr>
          <w:rFonts w:ascii="Times New Roman" w:hAnsi="Times New Roman"/>
          <w:sz w:val="28"/>
          <w:szCs w:val="28"/>
        </w:rPr>
        <w:t xml:space="preserve"> самоубийство как результат недостаточной интеграции общества, ослабления связей между индивидом и обществом;</w:t>
      </w:r>
      <w:r w:rsidRPr="00652F02">
        <w:rPr>
          <w:rFonts w:ascii="Times New Roman" w:hAnsi="Times New Roman"/>
          <w:bCs/>
          <w:iCs/>
          <w:sz w:val="28"/>
          <w:szCs w:val="28"/>
        </w:rPr>
        <w:t xml:space="preserve">   </w:t>
      </w:r>
    </w:p>
    <w:p w:rsidR="00E264D5" w:rsidRPr="00652F02" w:rsidRDefault="00E264D5" w:rsidP="00D52E60">
      <w:pPr>
        <w:pStyle w:val="11"/>
        <w:numPr>
          <w:ilvl w:val="0"/>
          <w:numId w:val="19"/>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альтруистическое</w:t>
      </w:r>
      <w:r w:rsidRPr="00652F02">
        <w:rPr>
          <w:rFonts w:ascii="Times New Roman" w:hAnsi="Times New Roman"/>
          <w:b/>
          <w:bCs/>
          <w:i/>
          <w:iCs/>
          <w:sz w:val="28"/>
          <w:szCs w:val="28"/>
        </w:rPr>
        <w:t>,</w:t>
      </w:r>
      <w:r w:rsidRPr="00652F02">
        <w:rPr>
          <w:rFonts w:ascii="Times New Roman" w:hAnsi="Times New Roman"/>
          <w:sz w:val="28"/>
          <w:szCs w:val="28"/>
        </w:rPr>
        <w:t xml:space="preserve"> совершаемое ради действительного или мнимого блага других людей;  </w:t>
      </w:r>
    </w:p>
    <w:p w:rsidR="00E264D5" w:rsidRPr="00652F02" w:rsidRDefault="00E264D5" w:rsidP="00D52E60">
      <w:pPr>
        <w:pStyle w:val="11"/>
        <w:numPr>
          <w:ilvl w:val="0"/>
          <w:numId w:val="18"/>
        </w:numPr>
        <w:spacing w:after="0" w:line="360" w:lineRule="auto"/>
        <w:ind w:left="0" w:firstLine="426"/>
        <w:jc w:val="both"/>
        <w:rPr>
          <w:rFonts w:ascii="Times New Roman" w:hAnsi="Times New Roman"/>
          <w:b/>
          <w:bCs/>
          <w:i/>
          <w:iCs/>
          <w:sz w:val="28"/>
          <w:szCs w:val="28"/>
        </w:rPr>
      </w:pPr>
      <w:r w:rsidRPr="00652F02">
        <w:rPr>
          <w:rFonts w:ascii="Times New Roman" w:hAnsi="Times New Roman"/>
          <w:bCs/>
          <w:iCs/>
          <w:sz w:val="28"/>
          <w:szCs w:val="28"/>
        </w:rPr>
        <w:t>аномическое,</w:t>
      </w:r>
      <w:r w:rsidRPr="00652F02">
        <w:rPr>
          <w:rFonts w:ascii="Times New Roman" w:hAnsi="Times New Roman"/>
          <w:sz w:val="28"/>
          <w:szCs w:val="28"/>
        </w:rPr>
        <w:t xml:space="preserve"> имеющее место в кризисном обществе, которое находится в состоянии аномии, когда старые нормы не действуют, а новые отсутствуют или не усвоены людьми, когда существует конфликт норм. Все это выражается в отчуждении человека от общества, в апатии, разочаровании в жизни;</w:t>
      </w:r>
      <w:r w:rsidRPr="00652F02">
        <w:rPr>
          <w:rFonts w:ascii="Times New Roman" w:hAnsi="Times New Roman"/>
          <w:b/>
          <w:bCs/>
          <w:i/>
          <w:iCs/>
          <w:sz w:val="28"/>
          <w:szCs w:val="28"/>
        </w:rPr>
        <w:t xml:space="preserve">  </w:t>
      </w:r>
    </w:p>
    <w:p w:rsidR="00E264D5" w:rsidRPr="00652F02" w:rsidRDefault="00E264D5" w:rsidP="00D52E60">
      <w:pPr>
        <w:pStyle w:val="11"/>
        <w:numPr>
          <w:ilvl w:val="0"/>
          <w:numId w:val="17"/>
        </w:numPr>
        <w:spacing w:after="0" w:line="360" w:lineRule="auto"/>
        <w:ind w:left="0" w:firstLine="426"/>
        <w:jc w:val="both"/>
        <w:rPr>
          <w:rFonts w:ascii="Times New Roman" w:hAnsi="Times New Roman"/>
          <w:b/>
          <w:bCs/>
          <w:i/>
          <w:iCs/>
          <w:sz w:val="28"/>
          <w:szCs w:val="28"/>
        </w:rPr>
      </w:pPr>
      <w:r w:rsidRPr="00652F02">
        <w:rPr>
          <w:rFonts w:ascii="Times New Roman" w:hAnsi="Times New Roman"/>
          <w:bCs/>
          <w:iCs/>
          <w:sz w:val="28"/>
          <w:szCs w:val="28"/>
        </w:rPr>
        <w:t>искупительное</w:t>
      </w:r>
      <w:r w:rsidRPr="00652F02">
        <w:rPr>
          <w:rFonts w:ascii="Times New Roman" w:hAnsi="Times New Roman"/>
          <w:b/>
          <w:bCs/>
          <w:i/>
          <w:iCs/>
          <w:sz w:val="28"/>
          <w:szCs w:val="28"/>
        </w:rPr>
        <w:t xml:space="preserve"> </w:t>
      </w:r>
      <w:r w:rsidRPr="00652F02">
        <w:rPr>
          <w:rFonts w:ascii="Times New Roman" w:hAnsi="Times New Roman"/>
          <w:sz w:val="28"/>
          <w:szCs w:val="28"/>
        </w:rPr>
        <w:t>самоубийство как самообвинение, самонаказание;</w:t>
      </w:r>
      <w:r w:rsidRPr="00652F02">
        <w:rPr>
          <w:rFonts w:ascii="Times New Roman" w:hAnsi="Times New Roman"/>
          <w:b/>
          <w:bCs/>
          <w:i/>
          <w:iCs/>
          <w:sz w:val="28"/>
          <w:szCs w:val="28"/>
        </w:rPr>
        <w:t xml:space="preserve"> </w:t>
      </w:r>
      <w:r w:rsidRPr="00652F02">
        <w:rPr>
          <w:rFonts w:ascii="Times New Roman" w:hAnsi="Times New Roman"/>
          <w:bCs/>
          <w:iCs/>
          <w:sz w:val="28"/>
          <w:szCs w:val="28"/>
        </w:rPr>
        <w:t>проклинающее</w:t>
      </w:r>
      <w:r w:rsidRPr="00652F02">
        <w:rPr>
          <w:rFonts w:ascii="Times New Roman" w:hAnsi="Times New Roman"/>
          <w:b/>
          <w:bCs/>
          <w:i/>
          <w:iCs/>
          <w:sz w:val="28"/>
          <w:szCs w:val="28"/>
        </w:rPr>
        <w:t xml:space="preserve">, </w:t>
      </w:r>
      <w:r w:rsidRPr="00652F02">
        <w:rPr>
          <w:rFonts w:ascii="Times New Roman" w:hAnsi="Times New Roman"/>
          <w:sz w:val="28"/>
          <w:szCs w:val="28"/>
        </w:rPr>
        <w:t>выражающееся в проклинании кого-либо, в протесте против чего-либо или кого-либо;</w:t>
      </w:r>
      <w:r w:rsidRPr="00652F02">
        <w:rPr>
          <w:rFonts w:ascii="Times New Roman" w:hAnsi="Times New Roman"/>
          <w:b/>
          <w:bCs/>
          <w:i/>
          <w:iCs/>
          <w:sz w:val="28"/>
          <w:szCs w:val="28"/>
        </w:rPr>
        <w:t xml:space="preserve">  </w:t>
      </w:r>
    </w:p>
    <w:p w:rsidR="00E264D5" w:rsidRPr="00652F02" w:rsidRDefault="00E264D5" w:rsidP="00D52E60">
      <w:pPr>
        <w:pStyle w:val="11"/>
        <w:numPr>
          <w:ilvl w:val="0"/>
          <w:numId w:val="17"/>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дезгеллюционное</w:t>
      </w:r>
      <w:r w:rsidRPr="00652F02">
        <w:rPr>
          <w:rFonts w:ascii="Times New Roman" w:hAnsi="Times New Roman"/>
          <w:sz w:val="28"/>
          <w:szCs w:val="28"/>
        </w:rPr>
        <w:t xml:space="preserve"> как результат разочарования, неудовлетворенности своим социальным статусом: демонстративное самоубийство как стремление показать реальность суицидальных намерений, обратить на себя внимание, вызвать сочувствие;   </w:t>
      </w:r>
    </w:p>
    <w:p w:rsidR="00E264D5" w:rsidRPr="00652F02" w:rsidRDefault="00E264D5" w:rsidP="00D52E60">
      <w:pPr>
        <w:pStyle w:val="11"/>
        <w:numPr>
          <w:ilvl w:val="0"/>
          <w:numId w:val="17"/>
        </w:numPr>
        <w:spacing w:after="0" w:line="360" w:lineRule="auto"/>
        <w:ind w:left="0" w:firstLine="426"/>
        <w:jc w:val="both"/>
        <w:rPr>
          <w:rFonts w:ascii="Times New Roman" w:hAnsi="Times New Roman"/>
          <w:b/>
          <w:bCs/>
          <w:i/>
          <w:iCs/>
          <w:sz w:val="28"/>
          <w:szCs w:val="28"/>
        </w:rPr>
      </w:pPr>
      <w:r w:rsidRPr="00652F02">
        <w:rPr>
          <w:rFonts w:ascii="Times New Roman" w:hAnsi="Times New Roman"/>
          <w:bCs/>
          <w:iCs/>
          <w:sz w:val="28"/>
          <w:szCs w:val="28"/>
        </w:rPr>
        <w:t>аффективное</w:t>
      </w:r>
      <w:r w:rsidRPr="00652F02">
        <w:rPr>
          <w:rFonts w:ascii="Times New Roman" w:hAnsi="Times New Roman"/>
          <w:b/>
          <w:bCs/>
          <w:i/>
          <w:iCs/>
          <w:sz w:val="28"/>
          <w:szCs w:val="28"/>
        </w:rPr>
        <w:t>,</w:t>
      </w:r>
      <w:r w:rsidRPr="00652F02">
        <w:rPr>
          <w:rFonts w:ascii="Times New Roman" w:hAnsi="Times New Roman"/>
          <w:sz w:val="28"/>
          <w:szCs w:val="28"/>
        </w:rPr>
        <w:t xml:space="preserve"> совершаемое в результате сильного переживания и страдания;</w:t>
      </w:r>
      <w:r w:rsidRPr="00652F02">
        <w:rPr>
          <w:rFonts w:ascii="Times New Roman" w:hAnsi="Times New Roman"/>
          <w:bCs/>
          <w:iCs/>
          <w:sz w:val="28"/>
          <w:szCs w:val="28"/>
        </w:rPr>
        <w:t xml:space="preserve">   [8,9]</w:t>
      </w:r>
    </w:p>
    <w:p w:rsidR="00E264D5" w:rsidRPr="00652F02" w:rsidRDefault="00E264D5" w:rsidP="00D52E60">
      <w:pPr>
        <w:pStyle w:val="11"/>
        <w:numPr>
          <w:ilvl w:val="0"/>
          <w:numId w:val="17"/>
        </w:numPr>
        <w:spacing w:after="0" w:line="360" w:lineRule="auto"/>
        <w:ind w:left="0" w:firstLine="426"/>
        <w:jc w:val="both"/>
        <w:rPr>
          <w:rFonts w:ascii="Times New Roman" w:hAnsi="Times New Roman"/>
          <w:sz w:val="28"/>
          <w:szCs w:val="28"/>
        </w:rPr>
      </w:pPr>
      <w:r w:rsidRPr="00652F02">
        <w:rPr>
          <w:rFonts w:ascii="Times New Roman" w:hAnsi="Times New Roman"/>
          <w:bCs/>
          <w:iCs/>
          <w:sz w:val="28"/>
          <w:szCs w:val="28"/>
        </w:rPr>
        <w:t>истинное</w:t>
      </w:r>
      <w:r w:rsidRPr="00652F02">
        <w:rPr>
          <w:rFonts w:ascii="Times New Roman" w:hAnsi="Times New Roman"/>
          <w:sz w:val="28"/>
          <w:szCs w:val="28"/>
        </w:rPr>
        <w:t xml:space="preserve"> самоубийство – это обдуманное, укрепившееся желание покончить с собой.  </w:t>
      </w:r>
    </w:p>
    <w:p w:rsidR="00E264D5" w:rsidRPr="00652F02" w:rsidRDefault="00E264D5" w:rsidP="00D52E60">
      <w:pPr>
        <w:spacing w:after="0" w:line="360" w:lineRule="auto"/>
        <w:ind w:firstLine="426"/>
        <w:jc w:val="both"/>
        <w:rPr>
          <w:rFonts w:ascii="Times New Roman" w:hAnsi="Times New Roman"/>
          <w:sz w:val="28"/>
          <w:szCs w:val="28"/>
          <w:lang w:val="en-US"/>
        </w:rPr>
      </w:pPr>
      <w:r w:rsidRPr="00652F02">
        <w:rPr>
          <w:rFonts w:ascii="Times New Roman" w:hAnsi="Times New Roman"/>
          <w:sz w:val="28"/>
          <w:szCs w:val="28"/>
        </w:rPr>
        <w:t xml:space="preserve">Самоубийство – это сложное явление, имеющее философский, нравственный, социальный, культурологический, медицинский и психологический аспекты.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По некоторым данным, в России ежегодно совершается около 100 тыс.</w:t>
      </w:r>
      <w:r w:rsidRPr="00105D4E">
        <w:rPr>
          <w:rFonts w:ascii="Times New Roman" w:hAnsi="Times New Roman"/>
          <w:sz w:val="28"/>
          <w:szCs w:val="28"/>
        </w:rPr>
        <w:t xml:space="preserve"> самоубийств, включая также самоубийства детей. За последнее десятилетие число самоубийств среди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 лет пытается совершить попытку самоубийства. По абсолютному количеству подростковых самоубийств Россия занимает первое место</w:t>
      </w:r>
      <w:r>
        <w:t xml:space="preserve">. </w:t>
      </w:r>
      <w:r w:rsidRPr="00652F02">
        <w:rPr>
          <w:rFonts w:ascii="Times New Roman" w:hAnsi="Times New Roman"/>
          <w:sz w:val="28"/>
          <w:szCs w:val="28"/>
        </w:rPr>
        <w:t>Число суицидов на 100 тыс. населения в Российской Федерации составляет 40 (критическое значение в мировой практике – 20).  [</w:t>
      </w:r>
      <w:r w:rsidRPr="00652F02">
        <w:rPr>
          <w:rFonts w:ascii="Times New Roman" w:hAnsi="Times New Roman"/>
          <w:sz w:val="28"/>
          <w:szCs w:val="28"/>
          <w:lang w:val="en-US"/>
        </w:rPr>
        <w:t>20</w:t>
      </w:r>
      <w:r w:rsidRPr="00652F02">
        <w:rPr>
          <w:rFonts w:ascii="Times New Roman" w:hAnsi="Times New Roman"/>
          <w:sz w:val="28"/>
          <w:szCs w:val="28"/>
        </w:rPr>
        <w:t xml:space="preserve"> ]</w:t>
      </w:r>
    </w:p>
    <w:p w:rsidR="00E264D5" w:rsidRPr="00652F02" w:rsidRDefault="00E264D5" w:rsidP="00D52E60">
      <w:pPr>
        <w:pStyle w:val="11"/>
        <w:numPr>
          <w:ilvl w:val="1"/>
          <w:numId w:val="15"/>
        </w:numPr>
        <w:spacing w:after="0" w:line="360" w:lineRule="auto"/>
        <w:jc w:val="both"/>
        <w:rPr>
          <w:rFonts w:ascii="Times New Roman" w:hAnsi="Times New Roman"/>
          <w:b/>
          <w:sz w:val="28"/>
          <w:szCs w:val="28"/>
        </w:rPr>
      </w:pPr>
      <w:r w:rsidRPr="00652F02">
        <w:rPr>
          <w:rFonts w:ascii="Times New Roman" w:hAnsi="Times New Roman"/>
          <w:b/>
          <w:sz w:val="28"/>
          <w:szCs w:val="28"/>
        </w:rPr>
        <w:t>Влияние морали на отклонения в поведении</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Почти все рассмотренные (и нерассмотренные) виды социальных отклонений являются одновременно и</w:t>
      </w:r>
      <w:r w:rsidRPr="00652F02">
        <w:rPr>
          <w:rFonts w:ascii="Times New Roman" w:hAnsi="Times New Roman"/>
          <w:b/>
          <w:bCs/>
          <w:i/>
          <w:iCs/>
          <w:sz w:val="28"/>
          <w:szCs w:val="28"/>
        </w:rPr>
        <w:t xml:space="preserve"> </w:t>
      </w:r>
      <w:r w:rsidRPr="00652F02">
        <w:rPr>
          <w:rFonts w:ascii="Times New Roman" w:hAnsi="Times New Roman"/>
          <w:bCs/>
          <w:iCs/>
          <w:sz w:val="28"/>
          <w:szCs w:val="28"/>
        </w:rPr>
        <w:t>отклонениями в сфере морали</w:t>
      </w:r>
      <w:r w:rsidRPr="00652F02">
        <w:rPr>
          <w:rFonts w:ascii="Times New Roman" w:hAnsi="Times New Roman"/>
          <w:b/>
          <w:bCs/>
          <w:i/>
          <w:iCs/>
          <w:sz w:val="28"/>
          <w:szCs w:val="28"/>
        </w:rPr>
        <w:t>.</w:t>
      </w:r>
      <w:r w:rsidRPr="00652F02">
        <w:rPr>
          <w:rFonts w:ascii="Times New Roman" w:hAnsi="Times New Roman"/>
          <w:sz w:val="28"/>
          <w:szCs w:val="28"/>
        </w:rPr>
        <w:t xml:space="preserve"> Дело в том, что каждый поступок, каждое действие могут оцениваться как с правовой, так и с моральной точки зрения.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Действительно существенной чертой моральных норм является оценка побуждений и поступков людей с позиций хорошего и плохого (дурного), достоинства и чести, долга и ответственности.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Естественно, что поступки людей оцениваются с точки зрения добра и зла в их конкретно-историческом содержании. В то же время следует иметь в виду, что многие моральные нормы имеют общечеловеческое содержание.  </w:t>
      </w:r>
    </w:p>
    <w:p w:rsidR="00E264D5" w:rsidRPr="00652F02" w:rsidRDefault="00E264D5" w:rsidP="00D52E60">
      <w:pPr>
        <w:spacing w:after="0" w:line="360" w:lineRule="auto"/>
        <w:ind w:firstLine="426"/>
        <w:jc w:val="both"/>
        <w:rPr>
          <w:rFonts w:ascii="Times New Roman" w:hAnsi="Times New Roman"/>
          <w:sz w:val="28"/>
          <w:szCs w:val="28"/>
          <w:lang w:val="en-US"/>
        </w:rPr>
      </w:pPr>
      <w:r w:rsidRPr="00652F02">
        <w:rPr>
          <w:rFonts w:ascii="Times New Roman" w:hAnsi="Times New Roman"/>
          <w:bCs/>
          <w:iCs/>
          <w:sz w:val="28"/>
          <w:szCs w:val="28"/>
        </w:rPr>
        <w:t>Моральная норма</w:t>
      </w:r>
      <w:r w:rsidRPr="00652F02">
        <w:rPr>
          <w:rFonts w:ascii="Times New Roman" w:hAnsi="Times New Roman"/>
          <w:sz w:val="28"/>
          <w:szCs w:val="28"/>
        </w:rPr>
        <w:t xml:space="preserve"> – это модель и поступков человека, его определенных идеальных черт.  </w:t>
      </w:r>
      <w:r w:rsidRPr="00652F02">
        <w:rPr>
          <w:rFonts w:ascii="Times New Roman" w:hAnsi="Times New Roman"/>
          <w:sz w:val="28"/>
          <w:szCs w:val="28"/>
          <w:lang w:val="en-US"/>
        </w:rPr>
        <w:t>[9,c.399]</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Согласно современным нормам (правильно, идеально трактуемым) человек должен быть добрым, честным, справедливым, принципиальным, ответственным за свои поступки и т. д. Отклонения от норм характеризуют человека с противоположной стороны: недобрый, нечестный, несправедливый, непринципиальный, безответственный и т. д.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В ходе исторического развития были выработаны соответствующие</w:t>
      </w:r>
      <w:r w:rsidRPr="00652F02">
        <w:rPr>
          <w:rFonts w:ascii="Times New Roman" w:hAnsi="Times New Roman"/>
          <w:b/>
          <w:bCs/>
          <w:i/>
          <w:iCs/>
          <w:sz w:val="28"/>
          <w:szCs w:val="28"/>
        </w:rPr>
        <w:t xml:space="preserve"> </w:t>
      </w:r>
      <w:r w:rsidRPr="00652F02">
        <w:rPr>
          <w:rFonts w:ascii="Times New Roman" w:hAnsi="Times New Roman"/>
          <w:bCs/>
          <w:iCs/>
          <w:sz w:val="28"/>
          <w:szCs w:val="28"/>
        </w:rPr>
        <w:t>нравственные правила,</w:t>
      </w:r>
      <w:r w:rsidRPr="00652F02">
        <w:rPr>
          <w:rFonts w:ascii="Times New Roman" w:hAnsi="Times New Roman"/>
          <w:sz w:val="28"/>
          <w:szCs w:val="28"/>
        </w:rPr>
        <w:t xml:space="preserve"> или</w:t>
      </w:r>
      <w:r w:rsidRPr="00652F02">
        <w:rPr>
          <w:rFonts w:ascii="Times New Roman" w:hAnsi="Times New Roman"/>
          <w:bCs/>
          <w:iCs/>
          <w:sz w:val="28"/>
          <w:szCs w:val="28"/>
        </w:rPr>
        <w:t xml:space="preserve"> принципы,</w:t>
      </w:r>
      <w:r w:rsidRPr="00652F02">
        <w:rPr>
          <w:rFonts w:ascii="Times New Roman" w:hAnsi="Times New Roman"/>
          <w:sz w:val="28"/>
          <w:szCs w:val="28"/>
        </w:rPr>
        <w:t xml:space="preserve"> имеющие в своей основе общечеловеческое содержание. К ним обычно относят: любовь к Родине, к своему Отечеству, своему народу; нетерпимость к национальной и расовой неприязни: добросовестный труд; гуманные отношения и взаимное уважение между людьми; взаимное уважение в семье; забота о воспитании детей; честность и правдивость, нравственная чистота;непримиримость к несправедливости, тунеядству, нечестности, карьеризму, стяжательству и другие принципы.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Их роль в современном обществе настолько важна, что они в той или иной форме нашли отражение в правовых и других нормативных документах как отдельных стран, так и международного сообщества.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К сожалению, духовная деградация современного российского общества приводит к многочисленным и разнообразным девиациям самых различных групп населения в сфере морали.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
          <w:iCs/>
          <w:sz w:val="28"/>
          <w:szCs w:val="28"/>
        </w:rPr>
        <w:t>Социальный паразитизм</w:t>
      </w:r>
      <w:r w:rsidRPr="00652F02">
        <w:rPr>
          <w:rFonts w:ascii="Times New Roman" w:hAnsi="Times New Roman"/>
          <w:sz w:val="28"/>
          <w:szCs w:val="28"/>
        </w:rPr>
        <w:t xml:space="preserve"> как вид девиантного поведения означает антиобщественный образ жизни, основными чертами которого являются извлечение нетрудовых доходов и уклонение от общественно полезного труда, это жизнь на чужие средства, за счет чужого труда, тунеядство.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Социальный паразитизм проявляется, в частности, в форме попрошайничества, бродяжничества, проституции и т. д.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
          <w:iCs/>
          <w:sz w:val="28"/>
          <w:szCs w:val="28"/>
        </w:rPr>
        <w:t>Попрошайничество</w:t>
      </w:r>
      <w:r w:rsidRPr="00652F02">
        <w:rPr>
          <w:rFonts w:ascii="Times New Roman" w:hAnsi="Times New Roman"/>
          <w:i/>
          <w:sz w:val="28"/>
          <w:szCs w:val="28"/>
        </w:rPr>
        <w:t xml:space="preserve"> </w:t>
      </w:r>
      <w:r w:rsidRPr="00652F02">
        <w:rPr>
          <w:rFonts w:ascii="Times New Roman" w:hAnsi="Times New Roman"/>
          <w:sz w:val="28"/>
          <w:szCs w:val="28"/>
        </w:rPr>
        <w:t xml:space="preserve">как вид социального паразитизма означает систематическое выпрашивание у посторонних лиц (под различными предлогами и без них) денег, продуктов питания, одежды, других материальных ценностей.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bCs/>
          <w:i/>
          <w:iCs/>
          <w:sz w:val="28"/>
          <w:szCs w:val="28"/>
        </w:rPr>
        <w:t>Бродяжничество</w:t>
      </w:r>
      <w:r w:rsidRPr="00652F02">
        <w:rPr>
          <w:rFonts w:ascii="Times New Roman" w:hAnsi="Times New Roman"/>
          <w:sz w:val="28"/>
          <w:szCs w:val="28"/>
        </w:rPr>
        <w:t xml:space="preserve"> можно трактовать как явление, характерное для обнищавших, бездомных людей, непоседливых, скитающихся без определенных занятий и целей, живущих у чужих людей, переходя от одного места к другому.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Социальный паразитизм особенно ярко проявляется в способах </w:t>
      </w:r>
      <w:r w:rsidRPr="00652F02">
        <w:rPr>
          <w:rFonts w:ascii="Times New Roman" w:hAnsi="Times New Roman"/>
          <w:bCs/>
          <w:i/>
          <w:iCs/>
          <w:sz w:val="28"/>
          <w:szCs w:val="28"/>
        </w:rPr>
        <w:t>извлечения нетрудовых доходов.</w:t>
      </w:r>
      <w:r w:rsidRPr="00652F02">
        <w:rPr>
          <w:rFonts w:ascii="Times New Roman" w:hAnsi="Times New Roman"/>
          <w:i/>
          <w:sz w:val="28"/>
          <w:szCs w:val="28"/>
        </w:rPr>
        <w:t xml:space="preserve"> </w:t>
      </w:r>
      <w:r w:rsidRPr="00652F02">
        <w:rPr>
          <w:rFonts w:ascii="Times New Roman" w:hAnsi="Times New Roman"/>
          <w:sz w:val="28"/>
          <w:szCs w:val="28"/>
        </w:rPr>
        <w:t>Среди них можно назвать: преступления; средства, добытые с помощью азартных игр, спекуляции или другими неправомерными способами; использование в целях наживы принадлежащих государству машин, механизмов, транспортных средств, жилой площади, топлива, сырья, материалов; вымогательство дополнительной оплаты за услуги, обман граждан..  [</w:t>
      </w:r>
      <w:r w:rsidRPr="00652F02">
        <w:rPr>
          <w:rFonts w:ascii="Times New Roman" w:hAnsi="Times New Roman"/>
          <w:sz w:val="28"/>
          <w:szCs w:val="28"/>
          <w:lang w:val="en-US"/>
        </w:rPr>
        <w:t>8</w:t>
      </w:r>
      <w:r w:rsidRPr="00652F02">
        <w:rPr>
          <w:rFonts w:ascii="Times New Roman" w:hAnsi="Times New Roman"/>
          <w:sz w:val="28"/>
          <w:szCs w:val="28"/>
        </w:rPr>
        <w:t>,</w:t>
      </w:r>
      <w:r w:rsidRPr="00652F02">
        <w:rPr>
          <w:rFonts w:ascii="Times New Roman" w:hAnsi="Times New Roman"/>
          <w:sz w:val="28"/>
          <w:szCs w:val="28"/>
          <w:lang w:val="en-US"/>
        </w:rPr>
        <w:t xml:space="preserve"> </w:t>
      </w:r>
      <w:r w:rsidRPr="00652F02">
        <w:rPr>
          <w:rFonts w:ascii="Times New Roman" w:hAnsi="Times New Roman"/>
          <w:sz w:val="28"/>
          <w:szCs w:val="28"/>
        </w:rPr>
        <w:t>c.17-18]</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 xml:space="preserve">Различая формы и виды отклоняющегося поведения, надо иметь в виду, что в реальности нередко приходится иметь дело с лицами и группами, являющимися не «чистыми» типами девиантного поведения, а носителями их разновидностей. Не секрет, что часто (если не всегда) проституция, преступность и т. д. органически сочетаются с пьянством, алкоголизмом, наркоманией и другими асоциальными отклонениями или выступают их проявлениями.  </w:t>
      </w:r>
    </w:p>
    <w:p w:rsidR="00E264D5" w:rsidRPr="00652F02" w:rsidRDefault="00E264D5" w:rsidP="00D52E60">
      <w:pPr>
        <w:spacing w:after="0" w:line="360" w:lineRule="auto"/>
        <w:ind w:firstLine="426"/>
        <w:jc w:val="both"/>
        <w:rPr>
          <w:rFonts w:ascii="Times New Roman" w:hAnsi="Times New Roman"/>
          <w:sz w:val="28"/>
          <w:szCs w:val="28"/>
        </w:rPr>
      </w:pPr>
      <w:r w:rsidRPr="00652F02">
        <w:rPr>
          <w:rFonts w:ascii="Times New Roman" w:hAnsi="Times New Roman"/>
          <w:sz w:val="28"/>
          <w:szCs w:val="28"/>
        </w:rPr>
        <w:t>Крайним выражением такого сочетания может служить асоциальная (или антисоциальная) личность. Под этим понимают человека (включая детей, подростков), характеризующегося безответственностью, неспособностью чувствовать свою вину, зачастую осуществляющего деятельность с целью нанесения ущерба другим, конфликтующего с окружающими и общественными институтами, склонного обвинять во всем других людей и не извлекать уроков из ошибок, проявляющего нетерпимость, т. е. его поведение указывает на недостаточную социализацию личности. У детей и подростков это выражается, в частности, в их отчуждении от таких социальных институтов, как семья, школа, другие учебные заведения, молодежные учреждения и различные общественные организации, переходе их в так называемые асоциальные группы, группы риска и т. д.</w:t>
      </w:r>
      <w:r w:rsidRPr="00652F02">
        <w:rPr>
          <w:rFonts w:ascii="Times New Roman" w:hAnsi="Times New Roman"/>
          <w:sz w:val="28"/>
          <w:szCs w:val="28"/>
        </w:rPr>
        <w:br w:type="page"/>
      </w:r>
    </w:p>
    <w:p w:rsidR="00E264D5" w:rsidRPr="003D46CA" w:rsidRDefault="00E264D5" w:rsidP="008B4B71">
      <w:pPr>
        <w:spacing w:after="0" w:line="360" w:lineRule="auto"/>
        <w:ind w:firstLine="426"/>
        <w:jc w:val="center"/>
        <w:rPr>
          <w:rFonts w:ascii="Times New Roman" w:hAnsi="Times New Roman"/>
          <w:sz w:val="28"/>
          <w:szCs w:val="28"/>
        </w:rPr>
      </w:pPr>
      <w:r w:rsidRPr="00652F02">
        <w:rPr>
          <w:rFonts w:ascii="Times New Roman" w:hAnsi="Times New Roman"/>
          <w:b/>
          <w:sz w:val="28"/>
          <w:szCs w:val="28"/>
        </w:rPr>
        <w:t>Заключение</w:t>
      </w:r>
    </w:p>
    <w:p w:rsidR="00E264D5" w:rsidRDefault="00E264D5" w:rsidP="00D52E60">
      <w:pPr>
        <w:pStyle w:val="Normal1"/>
        <w:spacing w:line="360" w:lineRule="auto"/>
        <w:rPr>
          <w:spacing w:val="-2"/>
          <w:sz w:val="28"/>
          <w:szCs w:val="28"/>
        </w:rPr>
      </w:pPr>
      <w:r w:rsidRPr="00E53BA4">
        <w:rPr>
          <w:spacing w:val="-2"/>
          <w:sz w:val="28"/>
          <w:szCs w:val="28"/>
        </w:rPr>
        <w:t xml:space="preserve">Как не различны формы девиантного поведения, они взаимосвязаны. Пьянство, употребление наркотиков, агрессивность и противоправное поведение образуют единый блок, так что вовлечение </w:t>
      </w:r>
      <w:r>
        <w:rPr>
          <w:spacing w:val="-2"/>
          <w:sz w:val="28"/>
          <w:szCs w:val="28"/>
        </w:rPr>
        <w:t>несовершеннолетнего</w:t>
      </w:r>
      <w:r w:rsidRPr="00E53BA4">
        <w:rPr>
          <w:spacing w:val="-2"/>
          <w:sz w:val="28"/>
          <w:szCs w:val="28"/>
        </w:rPr>
        <w:t xml:space="preserve"> в один вид девиантных действий повышает вероятность его вовлечение также и в другой</w:t>
      </w:r>
      <w:r>
        <w:rPr>
          <w:spacing w:val="-2"/>
          <w:sz w:val="28"/>
          <w:szCs w:val="28"/>
        </w:rPr>
        <w:t>.</w:t>
      </w:r>
      <w:r w:rsidRPr="00435F1B">
        <w:rPr>
          <w:spacing w:val="-2"/>
          <w:sz w:val="28"/>
          <w:szCs w:val="28"/>
        </w:rPr>
        <w:t xml:space="preserve"> </w:t>
      </w:r>
    </w:p>
    <w:p w:rsidR="00E264D5" w:rsidRPr="00E53BA4" w:rsidRDefault="00E264D5" w:rsidP="00D52E60">
      <w:pPr>
        <w:pStyle w:val="a6"/>
        <w:spacing w:after="0" w:line="360" w:lineRule="auto"/>
        <w:ind w:firstLine="426"/>
        <w:jc w:val="both"/>
        <w:rPr>
          <w:spacing w:val="-2"/>
          <w:sz w:val="28"/>
          <w:szCs w:val="28"/>
        </w:rPr>
      </w:pPr>
      <w:r w:rsidRPr="00633ECB">
        <w:rPr>
          <w:sz w:val="28"/>
          <w:szCs w:val="28"/>
        </w:rPr>
        <w:t xml:space="preserve">В основе же всех отклонений подросткового поведения лежит неразвитость социально-культурных потребностей, бедность духовного мира, отчуждение. </w:t>
      </w:r>
      <w:r w:rsidRPr="00E53BA4">
        <w:rPr>
          <w:sz w:val="28"/>
          <w:szCs w:val="28"/>
        </w:rPr>
        <w:t>Возможность появления отклонений в поведении связана также с особенностями физического развития, условиями воспитания и социального окружения</w:t>
      </w:r>
      <w:r>
        <w:rPr>
          <w:sz w:val="28"/>
          <w:szCs w:val="28"/>
        </w:rPr>
        <w:t>.</w:t>
      </w:r>
      <w:r w:rsidRPr="00E53BA4">
        <w:rPr>
          <w:sz w:val="28"/>
          <w:szCs w:val="28"/>
        </w:rPr>
        <w:t xml:space="preserve"> </w:t>
      </w:r>
      <w:r w:rsidRPr="00E53BA4">
        <w:rPr>
          <w:spacing w:val="-2"/>
          <w:sz w:val="28"/>
          <w:szCs w:val="28"/>
        </w:rPr>
        <w:t>В числе причин роста девиантного поведения особо следует выделить недостатки воспитательной работы с детьми и подростками.</w:t>
      </w:r>
    </w:p>
    <w:p w:rsidR="00E264D5" w:rsidRDefault="00E264D5" w:rsidP="00D52E60">
      <w:pPr>
        <w:pStyle w:val="a6"/>
        <w:spacing w:after="0" w:line="360" w:lineRule="auto"/>
        <w:ind w:firstLine="426"/>
        <w:jc w:val="both"/>
        <w:rPr>
          <w:spacing w:val="-2"/>
          <w:sz w:val="28"/>
          <w:szCs w:val="28"/>
        </w:rPr>
      </w:pPr>
      <w:r w:rsidRPr="00E53BA4">
        <w:rPr>
          <w:spacing w:val="-2"/>
          <w:sz w:val="28"/>
          <w:szCs w:val="28"/>
        </w:rPr>
        <w:t>Лучшая профилактика девиантного поведения – это целенаправленное организуемое с четким определением средств, форм и методов воспитания воздействие. Причем предупредительные возможности воспитания намного эффективнее других средств сдерживания, так как меры правовой профилактики, как правило, несколько запаздывают и начинают действовать тогда, когда поступок уже совершен. Для того, чтобы “срабатывали” правовые меры предупреждения, они должны быть включены в сознание подростка, стать частью его убеждений, опыта, что можно достичь путем целенаправленного воспитательного воздействия.</w:t>
      </w:r>
    </w:p>
    <w:p w:rsidR="00E264D5" w:rsidRDefault="00E264D5" w:rsidP="00A229E2">
      <w:pPr>
        <w:pStyle w:val="Normal1"/>
        <w:spacing w:line="360" w:lineRule="auto"/>
        <w:rPr>
          <w:spacing w:val="-2"/>
          <w:sz w:val="28"/>
          <w:szCs w:val="28"/>
          <w:lang w:val="en-US"/>
        </w:rPr>
      </w:pPr>
      <w:r w:rsidRPr="00E53BA4">
        <w:rPr>
          <w:spacing w:val="-2"/>
          <w:sz w:val="28"/>
          <w:szCs w:val="28"/>
        </w:rPr>
        <w:t>Отношения взаимного доверия и уважения разрушают асоциальные установки у несовершеннолетних. Важно дать им возможность почувствовать, что они нужны и полезны людям и всему обществу. В воспитании подрастающего поколения главное не только то, насколько умным, знающим, образованным и настойчивым в достижении своих жизненных целей будет человек, но и то, будет ли он добрым, отзывчивым, будет ли он сопереживать другим.</w:t>
      </w:r>
    </w:p>
    <w:p w:rsidR="00E264D5" w:rsidRPr="00E53BA4" w:rsidRDefault="00E264D5" w:rsidP="00A229E2">
      <w:pPr>
        <w:pStyle w:val="Normal1"/>
        <w:spacing w:line="360" w:lineRule="auto"/>
        <w:jc w:val="center"/>
        <w:rPr>
          <w:sz w:val="28"/>
          <w:szCs w:val="28"/>
        </w:rPr>
      </w:pPr>
      <w:r w:rsidRPr="00E53BA4">
        <w:rPr>
          <w:sz w:val="28"/>
          <w:szCs w:val="28"/>
        </w:rPr>
        <w:br w:type="page"/>
      </w:r>
      <w:r w:rsidRPr="00633ECB">
        <w:rPr>
          <w:b/>
          <w:sz w:val="28"/>
          <w:szCs w:val="28"/>
        </w:rPr>
        <w:t>Библиографический список</w:t>
      </w:r>
    </w:p>
    <w:p w:rsidR="00E264D5" w:rsidRPr="00BA3E35"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BA3E35">
        <w:rPr>
          <w:rFonts w:ascii="Times New Roman" w:eastAsia="Times-Italic" w:hAnsi="Times New Roman"/>
          <w:iCs/>
          <w:sz w:val="28"/>
          <w:szCs w:val="28"/>
        </w:rPr>
        <w:t xml:space="preserve">Васильев, В. Л. </w:t>
      </w:r>
      <w:r w:rsidRPr="00BA3E35">
        <w:rPr>
          <w:rFonts w:ascii="Times New Roman" w:eastAsia="Times-Bold" w:hAnsi="Times New Roman"/>
          <w:bCs/>
          <w:sz w:val="28"/>
          <w:szCs w:val="28"/>
        </w:rPr>
        <w:t>Юридическая психология / В. Л. Васильев. — 3-е изд. — СПб.: Питер, 2000.</w:t>
      </w:r>
      <w:r w:rsidRPr="00BA3E35">
        <w:rPr>
          <w:rFonts w:ascii="Times New Roman" w:eastAsia="Times-Roman" w:hAnsi="Times New Roman"/>
          <w:sz w:val="28"/>
          <w:szCs w:val="28"/>
        </w:rPr>
        <w:t xml:space="preserve"> —</w:t>
      </w:r>
      <w:r w:rsidRPr="00BA3E35">
        <w:rPr>
          <w:rFonts w:ascii="Times New Roman" w:eastAsia="Times-Roman" w:hAnsi="Times New Roman"/>
          <w:sz w:val="28"/>
          <w:szCs w:val="28"/>
          <w:lang w:val="en-US"/>
        </w:rPr>
        <w:t>c</w:t>
      </w:r>
      <w:r w:rsidRPr="00BA3E35">
        <w:rPr>
          <w:rFonts w:ascii="Times New Roman" w:eastAsia="Times-Roman" w:hAnsi="Times New Roman"/>
          <w:sz w:val="28"/>
          <w:szCs w:val="28"/>
        </w:rPr>
        <w:t xml:space="preserve">. 612. </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E53BA4">
        <w:rPr>
          <w:rFonts w:ascii="Times New Roman" w:hAnsi="Times New Roman"/>
          <w:sz w:val="28"/>
          <w:szCs w:val="28"/>
        </w:rPr>
        <w:t>Василькова, Т.А. Социальная педагогика: учебное пособие/ Т.А.Василькова, Ю.В.Василькова. М.: КРОНУС, 2010.</w:t>
      </w:r>
      <w:r w:rsidRPr="00E53BA4">
        <w:rPr>
          <w:rFonts w:ascii="Times New Roman" w:eastAsia="Times-Roman" w:hAnsi="Times New Roman"/>
          <w:sz w:val="28"/>
          <w:szCs w:val="28"/>
        </w:rPr>
        <w:t xml:space="preserve"> —</w:t>
      </w:r>
      <w:r w:rsidRPr="00E53BA4">
        <w:rPr>
          <w:rFonts w:ascii="Times New Roman" w:hAnsi="Times New Roman"/>
          <w:sz w:val="28"/>
          <w:szCs w:val="28"/>
        </w:rPr>
        <w:t>240 с.</w:t>
      </w:r>
    </w:p>
    <w:p w:rsidR="00E264D5" w:rsidRPr="00E53BA4" w:rsidRDefault="00E264D5" w:rsidP="00D52E60">
      <w:pPr>
        <w:pStyle w:val="11"/>
        <w:numPr>
          <w:ilvl w:val="0"/>
          <w:numId w:val="7"/>
        </w:numPr>
        <w:spacing w:after="0" w:line="360" w:lineRule="auto"/>
        <w:ind w:left="0" w:firstLine="284"/>
        <w:jc w:val="both"/>
        <w:rPr>
          <w:rFonts w:ascii="Times New Roman" w:eastAsia="Times-Roman" w:hAnsi="Times New Roman"/>
          <w:sz w:val="28"/>
          <w:szCs w:val="28"/>
        </w:rPr>
      </w:pPr>
      <w:r w:rsidRPr="00E53BA4">
        <w:rPr>
          <w:rFonts w:ascii="Times New Roman" w:eastAsia="Times-Bold" w:hAnsi="Times New Roman"/>
          <w:bCs/>
          <w:sz w:val="28"/>
          <w:szCs w:val="28"/>
        </w:rPr>
        <w:t xml:space="preserve">Ганишина, </w:t>
      </w:r>
      <w:r w:rsidRPr="00E53BA4">
        <w:rPr>
          <w:rFonts w:ascii="Times New Roman" w:eastAsia="Times-Roman" w:hAnsi="Times New Roman"/>
          <w:sz w:val="28"/>
          <w:szCs w:val="28"/>
        </w:rPr>
        <w:t xml:space="preserve">И. С. Неблагополучная семья и девиантное поведение несовершеннолетних: Учеб. пособие / И. С. Ганишина, А. И. Ушатиков. — М.: Издательство Московского психологосоциального института; Воронеж: Издательство НПО </w:t>
      </w:r>
      <w:r w:rsidRPr="00E53BA4">
        <w:rPr>
          <w:rFonts w:ascii="Cambria Math" w:eastAsia="Times-Roman" w:hAnsi="Cambria Math"/>
          <w:sz w:val="28"/>
          <w:szCs w:val="28"/>
        </w:rPr>
        <w:t>≪</w:t>
      </w:r>
      <w:r w:rsidRPr="00E53BA4">
        <w:rPr>
          <w:rFonts w:ascii="Times New Roman" w:eastAsia="Times-Roman" w:hAnsi="Times New Roman"/>
          <w:sz w:val="28"/>
          <w:szCs w:val="28"/>
        </w:rPr>
        <w:t>МОДЭК</w:t>
      </w:r>
      <w:r w:rsidRPr="00E53BA4">
        <w:rPr>
          <w:rFonts w:ascii="Cambria Math" w:eastAsia="Times-Roman" w:hAnsi="Cambria Math"/>
          <w:sz w:val="28"/>
          <w:szCs w:val="28"/>
        </w:rPr>
        <w:t>≫</w:t>
      </w:r>
      <w:r w:rsidRPr="00E53BA4">
        <w:rPr>
          <w:rFonts w:ascii="Times New Roman" w:eastAsia="Times-Roman" w:hAnsi="Times New Roman"/>
          <w:sz w:val="28"/>
          <w:szCs w:val="28"/>
        </w:rPr>
        <w:t xml:space="preserve">, 2006. —288 с. — (Серия </w:t>
      </w:r>
      <w:r w:rsidRPr="00E53BA4">
        <w:rPr>
          <w:rFonts w:ascii="Cambria Math" w:eastAsia="Times-Roman" w:hAnsi="Cambria Math"/>
          <w:sz w:val="28"/>
          <w:szCs w:val="28"/>
        </w:rPr>
        <w:t>≪</w:t>
      </w:r>
      <w:r w:rsidRPr="00E53BA4">
        <w:rPr>
          <w:rFonts w:ascii="Times New Roman" w:eastAsia="Times-Roman" w:hAnsi="Times New Roman"/>
          <w:sz w:val="28"/>
          <w:szCs w:val="28"/>
        </w:rPr>
        <w:t>Библиотека педагогапрактика</w:t>
      </w:r>
      <w:r w:rsidRPr="00E53BA4">
        <w:rPr>
          <w:rFonts w:ascii="Cambria Math" w:eastAsia="Times-Roman" w:hAnsi="Cambria Math"/>
          <w:sz w:val="28"/>
          <w:szCs w:val="28"/>
        </w:rPr>
        <w:t>≫</w:t>
      </w:r>
      <w:r w:rsidRPr="00E53BA4">
        <w:rPr>
          <w:rFonts w:ascii="Times New Roman" w:eastAsia="Times-Roman" w:hAnsi="Times New Roman"/>
          <w:sz w:val="28"/>
          <w:szCs w:val="28"/>
        </w:rPr>
        <w:t>).</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BA3E35">
        <w:rPr>
          <w:rFonts w:ascii="Times New Roman" w:hAnsi="Times New Roman"/>
          <w:sz w:val="28"/>
          <w:szCs w:val="28"/>
        </w:rPr>
        <w:t>Гилленбранд, К.</w:t>
      </w:r>
      <w:r w:rsidRPr="00E53BA4">
        <w:rPr>
          <w:rFonts w:ascii="Times New Roman" w:hAnsi="Times New Roman"/>
          <w:sz w:val="28"/>
          <w:szCs w:val="28"/>
        </w:rPr>
        <w:t xml:space="preserve"> Коррекционная педагогика: Обучение трудных школьников: Учеб. пособие для студентов высш. учеб. заведений/ Клеменс Гелленбранд; Пер. с нем. Н.А. Горловой; Науч. ред. рус. текста Н.М.Назарова. М.: Издательский центр «Академия», 2005.</w:t>
      </w:r>
      <w:r w:rsidRPr="00E53BA4">
        <w:rPr>
          <w:rFonts w:ascii="Times New Roman" w:eastAsia="Arial,Italic" w:hAnsi="Times New Roman"/>
          <w:sz w:val="28"/>
          <w:szCs w:val="28"/>
        </w:rPr>
        <w:t xml:space="preserve"> — </w:t>
      </w:r>
      <w:r w:rsidRPr="00E53BA4">
        <w:rPr>
          <w:rFonts w:ascii="Times New Roman" w:hAnsi="Times New Roman"/>
          <w:sz w:val="28"/>
          <w:szCs w:val="28"/>
        </w:rPr>
        <w:t>240 с.</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E53BA4">
        <w:rPr>
          <w:rFonts w:ascii="Times New Roman" w:hAnsi="Times New Roman"/>
          <w:sz w:val="28"/>
          <w:szCs w:val="28"/>
        </w:rPr>
        <w:t>Зайнышева, И.Г.Технология социальной работы: Учеб. пособие для студ. высш. учеб. заведений / Под ред. И.Г. Зайнышева. — М.: Гуманит. изд. центр ВЛАДОС, 2002. — 240 с.</w:t>
      </w:r>
    </w:p>
    <w:p w:rsidR="00E264D5" w:rsidRPr="00E53BA4" w:rsidRDefault="00E264D5" w:rsidP="00D52E60">
      <w:pPr>
        <w:pStyle w:val="11"/>
        <w:numPr>
          <w:ilvl w:val="0"/>
          <w:numId w:val="7"/>
        </w:numPr>
        <w:spacing w:after="0" w:line="360" w:lineRule="auto"/>
        <w:ind w:left="0" w:firstLine="284"/>
        <w:jc w:val="both"/>
        <w:rPr>
          <w:rFonts w:ascii="Times New Roman" w:eastAsia="Times-Bold" w:hAnsi="Times New Roman"/>
          <w:bCs/>
          <w:sz w:val="28"/>
          <w:szCs w:val="28"/>
        </w:rPr>
      </w:pPr>
      <w:r w:rsidRPr="00E53BA4">
        <w:rPr>
          <w:rFonts w:ascii="Times New Roman" w:hAnsi="Times New Roman"/>
          <w:sz w:val="28"/>
          <w:szCs w:val="28"/>
          <w:lang w:eastAsia="ru-RU"/>
        </w:rPr>
        <w:t xml:space="preserve">Змановская, Е. В. Девиантология: (Психология отклоняющегося поведения): Учеб. пособие для студ. высш. учеб. заведений/ Е. В. Змановская. — М.: Издательский центр «Академия», 2003. — 288 с. </w:t>
      </w:r>
      <w:r w:rsidRPr="00E53BA4">
        <w:rPr>
          <w:rFonts w:ascii="Times New Roman" w:eastAsia="Times-Bold" w:hAnsi="Times New Roman"/>
          <w:bCs/>
          <w:sz w:val="28"/>
          <w:szCs w:val="28"/>
        </w:rPr>
        <w:t xml:space="preserve"> </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E53BA4">
        <w:rPr>
          <w:rFonts w:ascii="Times New Roman" w:eastAsia="Times-Italic" w:hAnsi="Times New Roman"/>
          <w:iCs/>
          <w:sz w:val="28"/>
          <w:szCs w:val="28"/>
        </w:rPr>
        <w:t xml:space="preserve">Кон, И. С. </w:t>
      </w:r>
      <w:r w:rsidRPr="00E53BA4">
        <w:rPr>
          <w:rFonts w:ascii="Times New Roman" w:eastAsia="Times-Bold" w:hAnsi="Times New Roman"/>
          <w:bCs/>
          <w:sz w:val="28"/>
          <w:szCs w:val="28"/>
        </w:rPr>
        <w:t>Психология ранней юности / И. С. Кон. — М., 1989.</w:t>
      </w:r>
      <w:r w:rsidRPr="00E53BA4">
        <w:rPr>
          <w:rFonts w:ascii="Times New Roman" w:hAnsi="Times New Roman"/>
          <w:sz w:val="28"/>
          <w:szCs w:val="28"/>
        </w:rPr>
        <w:t xml:space="preserve"> — 252 с.</w:t>
      </w:r>
    </w:p>
    <w:p w:rsidR="00E264D5" w:rsidRPr="00435F1B" w:rsidRDefault="00E264D5" w:rsidP="00D52E60">
      <w:pPr>
        <w:pStyle w:val="11"/>
        <w:numPr>
          <w:ilvl w:val="0"/>
          <w:numId w:val="7"/>
        </w:numPr>
        <w:autoSpaceDE w:val="0"/>
        <w:autoSpaceDN w:val="0"/>
        <w:adjustRightInd w:val="0"/>
        <w:spacing w:after="0" w:line="360" w:lineRule="auto"/>
        <w:ind w:left="0" w:firstLine="284"/>
        <w:jc w:val="both"/>
        <w:rPr>
          <w:rFonts w:ascii="Times New Roman" w:eastAsia="Times-Italic" w:hAnsi="Times New Roman"/>
          <w:bCs/>
          <w:iCs/>
          <w:sz w:val="28"/>
          <w:szCs w:val="28"/>
        </w:rPr>
      </w:pPr>
      <w:r w:rsidRPr="00E53BA4">
        <w:rPr>
          <w:rFonts w:ascii="Times New Roman" w:eastAsia="Times-Italic" w:hAnsi="Times New Roman"/>
          <w:iCs/>
          <w:sz w:val="28"/>
          <w:szCs w:val="28"/>
        </w:rPr>
        <w:t xml:space="preserve">Павленок, П. Д. </w:t>
      </w:r>
      <w:r w:rsidRPr="00E53BA4">
        <w:rPr>
          <w:rFonts w:ascii="Times New Roman" w:eastAsia="Times-Italic" w:hAnsi="Times New Roman"/>
          <w:bCs/>
          <w:iCs/>
          <w:sz w:val="28"/>
          <w:szCs w:val="28"/>
        </w:rPr>
        <w:t xml:space="preserve">Основы социальной работы: </w:t>
      </w:r>
      <w:r w:rsidRPr="00E53BA4">
        <w:rPr>
          <w:rFonts w:ascii="Times New Roman" w:eastAsia="Arial,Italic" w:hAnsi="Times New Roman"/>
          <w:sz w:val="28"/>
          <w:szCs w:val="28"/>
        </w:rPr>
        <w:t>Учеб</w:t>
      </w:r>
      <w:r>
        <w:rPr>
          <w:rFonts w:ascii="Times New Roman" w:eastAsia="Arial,Italic" w:hAnsi="Times New Roman"/>
          <w:sz w:val="28"/>
          <w:szCs w:val="28"/>
        </w:rPr>
        <w:t>ник</w:t>
      </w:r>
      <w:r w:rsidRPr="00E53BA4">
        <w:rPr>
          <w:rFonts w:ascii="Times New Roman" w:eastAsia="Arial,Italic" w:hAnsi="Times New Roman"/>
          <w:sz w:val="28"/>
          <w:szCs w:val="28"/>
        </w:rPr>
        <w:t xml:space="preserve"> / </w:t>
      </w:r>
      <w:r>
        <w:rPr>
          <w:rFonts w:ascii="Times New Roman" w:eastAsia="Arial,Italic" w:hAnsi="Times New Roman"/>
          <w:sz w:val="28"/>
          <w:szCs w:val="28"/>
        </w:rPr>
        <w:t>Отв. ред.</w:t>
      </w:r>
      <w:r w:rsidRPr="00E53BA4">
        <w:rPr>
          <w:rFonts w:ascii="Times New Roman" w:eastAsia="Arial,Italic" w:hAnsi="Times New Roman"/>
          <w:sz w:val="28"/>
          <w:szCs w:val="28"/>
        </w:rPr>
        <w:t xml:space="preserve">П. Д. Павленок А. А.. — </w:t>
      </w:r>
      <w:r>
        <w:rPr>
          <w:rFonts w:ascii="Times New Roman" w:eastAsia="Arial,Italic" w:hAnsi="Times New Roman"/>
          <w:sz w:val="28"/>
          <w:szCs w:val="28"/>
        </w:rPr>
        <w:t>3-е изд., испр. и доп.</w:t>
      </w:r>
      <w:r w:rsidRPr="00E53BA4">
        <w:rPr>
          <w:rFonts w:ascii="Times New Roman" w:eastAsia="Arial,Italic" w:hAnsi="Times New Roman"/>
          <w:sz w:val="28"/>
          <w:szCs w:val="28"/>
        </w:rPr>
        <w:t>М.: ИНФРА-М, 200</w:t>
      </w:r>
      <w:r>
        <w:rPr>
          <w:rFonts w:ascii="Times New Roman" w:eastAsia="Arial,Italic" w:hAnsi="Times New Roman"/>
          <w:sz w:val="28"/>
          <w:szCs w:val="28"/>
        </w:rPr>
        <w:t>6</w:t>
      </w:r>
      <w:r w:rsidRPr="00E53BA4">
        <w:rPr>
          <w:rFonts w:ascii="Times New Roman" w:eastAsia="Arial,Italic" w:hAnsi="Times New Roman"/>
          <w:sz w:val="28"/>
          <w:szCs w:val="28"/>
        </w:rPr>
        <w:t xml:space="preserve">. — </w:t>
      </w:r>
      <w:r>
        <w:rPr>
          <w:rFonts w:ascii="Times New Roman" w:eastAsia="Arial,Italic" w:hAnsi="Times New Roman"/>
          <w:sz w:val="28"/>
          <w:szCs w:val="28"/>
        </w:rPr>
        <w:t>560</w:t>
      </w:r>
      <w:r w:rsidRPr="00E53BA4">
        <w:rPr>
          <w:rFonts w:ascii="Times New Roman" w:eastAsia="Arial,Italic" w:hAnsi="Times New Roman"/>
          <w:sz w:val="28"/>
          <w:szCs w:val="28"/>
        </w:rPr>
        <w:t xml:space="preserve"> с.</w:t>
      </w:r>
      <w:r w:rsidRPr="003D444D">
        <w:rPr>
          <w:rFonts w:ascii="Times New Roman" w:eastAsia="Arial,Italic" w:hAnsi="Times New Roman"/>
          <w:sz w:val="28"/>
          <w:szCs w:val="28"/>
        </w:rPr>
        <w:t xml:space="preserve"> </w:t>
      </w:r>
      <w:r w:rsidRPr="00E53BA4">
        <w:rPr>
          <w:rFonts w:ascii="Times New Roman" w:eastAsia="Arial,Italic" w:hAnsi="Times New Roman"/>
          <w:sz w:val="28"/>
          <w:szCs w:val="28"/>
        </w:rPr>
        <w:t>—</w:t>
      </w:r>
      <w:r>
        <w:rPr>
          <w:rFonts w:ascii="Times New Roman" w:eastAsia="Arial,Italic" w:hAnsi="Times New Roman"/>
          <w:sz w:val="28"/>
          <w:szCs w:val="28"/>
        </w:rPr>
        <w:t xml:space="preserve"> (Высшее образование)</w:t>
      </w:r>
    </w:p>
    <w:p w:rsidR="00E264D5" w:rsidRPr="00435F1B" w:rsidRDefault="00E264D5" w:rsidP="00D52E60">
      <w:pPr>
        <w:pStyle w:val="11"/>
        <w:numPr>
          <w:ilvl w:val="0"/>
          <w:numId w:val="7"/>
        </w:numPr>
        <w:autoSpaceDE w:val="0"/>
        <w:autoSpaceDN w:val="0"/>
        <w:adjustRightInd w:val="0"/>
        <w:spacing w:after="0" w:line="360" w:lineRule="auto"/>
        <w:ind w:left="0" w:firstLine="284"/>
        <w:jc w:val="both"/>
        <w:rPr>
          <w:rFonts w:ascii="Times New Roman" w:eastAsia="Times-Italic" w:hAnsi="Times New Roman"/>
          <w:bCs/>
          <w:iCs/>
          <w:sz w:val="28"/>
          <w:szCs w:val="28"/>
        </w:rPr>
      </w:pPr>
      <w:r w:rsidRPr="00E53BA4">
        <w:rPr>
          <w:rFonts w:ascii="Times New Roman" w:eastAsia="Times-Italic" w:hAnsi="Times New Roman"/>
          <w:iCs/>
          <w:sz w:val="28"/>
          <w:szCs w:val="28"/>
        </w:rPr>
        <w:t>Павленок, П. Д.</w:t>
      </w:r>
      <w:r>
        <w:rPr>
          <w:rFonts w:ascii="Times New Roman" w:eastAsia="Times-Italic" w:hAnsi="Times New Roman"/>
          <w:iCs/>
          <w:sz w:val="28"/>
          <w:szCs w:val="28"/>
        </w:rPr>
        <w:t>, Руднева М.Я.</w:t>
      </w:r>
      <w:r w:rsidRPr="00E53BA4">
        <w:rPr>
          <w:rFonts w:ascii="Times New Roman" w:eastAsia="Times-Italic" w:hAnsi="Times New Roman"/>
          <w:iCs/>
          <w:sz w:val="28"/>
          <w:szCs w:val="28"/>
        </w:rPr>
        <w:t xml:space="preserve"> </w:t>
      </w:r>
      <w:r>
        <w:rPr>
          <w:rFonts w:ascii="Times New Roman" w:eastAsia="Times-Italic" w:hAnsi="Times New Roman"/>
          <w:bCs/>
          <w:iCs/>
          <w:sz w:val="28"/>
          <w:szCs w:val="28"/>
        </w:rPr>
        <w:t>С</w:t>
      </w:r>
      <w:r w:rsidRPr="00E53BA4">
        <w:rPr>
          <w:rFonts w:ascii="Times New Roman" w:eastAsia="Times-Italic" w:hAnsi="Times New Roman"/>
          <w:bCs/>
          <w:iCs/>
          <w:sz w:val="28"/>
          <w:szCs w:val="28"/>
        </w:rPr>
        <w:t>оциальн</w:t>
      </w:r>
      <w:r>
        <w:rPr>
          <w:rFonts w:ascii="Times New Roman" w:eastAsia="Times-Italic" w:hAnsi="Times New Roman"/>
          <w:bCs/>
          <w:iCs/>
          <w:sz w:val="28"/>
          <w:szCs w:val="28"/>
        </w:rPr>
        <w:t>ая</w:t>
      </w:r>
      <w:r w:rsidRPr="00E53BA4">
        <w:rPr>
          <w:rFonts w:ascii="Times New Roman" w:eastAsia="Times-Italic" w:hAnsi="Times New Roman"/>
          <w:bCs/>
          <w:iCs/>
          <w:sz w:val="28"/>
          <w:szCs w:val="28"/>
        </w:rPr>
        <w:t xml:space="preserve"> работ</w:t>
      </w:r>
      <w:r>
        <w:rPr>
          <w:rFonts w:ascii="Times New Roman" w:eastAsia="Times-Italic" w:hAnsi="Times New Roman"/>
          <w:bCs/>
          <w:iCs/>
          <w:sz w:val="28"/>
          <w:szCs w:val="28"/>
        </w:rPr>
        <w:t>а с лицами и группами девиантного поведения</w:t>
      </w:r>
      <w:r w:rsidRPr="00E53BA4">
        <w:rPr>
          <w:rFonts w:ascii="Times New Roman" w:eastAsia="Times-Italic" w:hAnsi="Times New Roman"/>
          <w:bCs/>
          <w:iCs/>
          <w:sz w:val="28"/>
          <w:szCs w:val="28"/>
        </w:rPr>
        <w:t xml:space="preserve">: </w:t>
      </w:r>
      <w:r w:rsidRPr="00E53BA4">
        <w:rPr>
          <w:rFonts w:ascii="Times New Roman" w:eastAsia="Arial,Italic" w:hAnsi="Times New Roman"/>
          <w:sz w:val="28"/>
          <w:szCs w:val="28"/>
        </w:rPr>
        <w:t xml:space="preserve">Учеб. </w:t>
      </w:r>
      <w:r>
        <w:rPr>
          <w:rFonts w:ascii="Times New Roman" w:eastAsia="Arial,Italic" w:hAnsi="Times New Roman"/>
          <w:sz w:val="28"/>
          <w:szCs w:val="28"/>
        </w:rPr>
        <w:t>пособие</w:t>
      </w:r>
      <w:r w:rsidRPr="00E53BA4">
        <w:rPr>
          <w:rFonts w:ascii="Times New Roman" w:eastAsia="Arial,Italic" w:hAnsi="Times New Roman"/>
          <w:sz w:val="28"/>
          <w:szCs w:val="28"/>
        </w:rPr>
        <w:t xml:space="preserve"> / </w:t>
      </w:r>
      <w:r>
        <w:rPr>
          <w:rFonts w:ascii="Times New Roman" w:eastAsia="Arial,Italic" w:hAnsi="Times New Roman"/>
          <w:sz w:val="28"/>
          <w:szCs w:val="28"/>
        </w:rPr>
        <w:t xml:space="preserve">Отв. ред. </w:t>
      </w:r>
      <w:r w:rsidRPr="00E53BA4">
        <w:rPr>
          <w:rFonts w:ascii="Times New Roman" w:eastAsia="Arial,Italic" w:hAnsi="Times New Roman"/>
          <w:sz w:val="28"/>
          <w:szCs w:val="28"/>
        </w:rPr>
        <w:t>П. Д. Павленок. — М.: ИНФРА-М, 200</w:t>
      </w:r>
      <w:r>
        <w:rPr>
          <w:rFonts w:ascii="Times New Roman" w:eastAsia="Arial,Italic" w:hAnsi="Times New Roman"/>
          <w:sz w:val="28"/>
          <w:szCs w:val="28"/>
        </w:rPr>
        <w:t>7</w:t>
      </w:r>
      <w:r w:rsidRPr="00E53BA4">
        <w:rPr>
          <w:rFonts w:ascii="Times New Roman" w:eastAsia="Arial,Italic" w:hAnsi="Times New Roman"/>
          <w:sz w:val="28"/>
          <w:szCs w:val="28"/>
        </w:rPr>
        <w:t xml:space="preserve">. — </w:t>
      </w:r>
      <w:r>
        <w:rPr>
          <w:rFonts w:ascii="Times New Roman" w:eastAsia="Arial,Italic" w:hAnsi="Times New Roman"/>
          <w:sz w:val="28"/>
          <w:szCs w:val="28"/>
        </w:rPr>
        <w:t>185</w:t>
      </w:r>
      <w:r w:rsidRPr="00E53BA4">
        <w:rPr>
          <w:rFonts w:ascii="Times New Roman" w:eastAsia="Arial,Italic" w:hAnsi="Times New Roman"/>
          <w:sz w:val="28"/>
          <w:szCs w:val="28"/>
        </w:rPr>
        <w:t xml:space="preserve"> с.</w:t>
      </w:r>
      <w:r w:rsidRPr="00F074AF">
        <w:rPr>
          <w:rFonts w:ascii="Times New Roman" w:eastAsia="Arial,Italic" w:hAnsi="Times New Roman"/>
          <w:sz w:val="28"/>
          <w:szCs w:val="28"/>
        </w:rPr>
        <w:t xml:space="preserve"> </w:t>
      </w:r>
      <w:r w:rsidRPr="00E53BA4">
        <w:rPr>
          <w:rFonts w:ascii="Times New Roman" w:eastAsia="Arial,Italic" w:hAnsi="Times New Roman"/>
          <w:sz w:val="28"/>
          <w:szCs w:val="28"/>
        </w:rPr>
        <w:t>—</w:t>
      </w:r>
      <w:r>
        <w:rPr>
          <w:rFonts w:ascii="Times New Roman" w:eastAsia="Arial,Italic" w:hAnsi="Times New Roman"/>
          <w:sz w:val="28"/>
          <w:szCs w:val="28"/>
        </w:rPr>
        <w:t xml:space="preserve"> (Высшее образование).</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E53BA4">
        <w:rPr>
          <w:rFonts w:ascii="Times New Roman" w:hAnsi="Times New Roman"/>
          <w:sz w:val="28"/>
          <w:szCs w:val="28"/>
        </w:rPr>
        <w:t>Рожков,</w:t>
      </w:r>
      <w:r w:rsidRPr="00E53BA4">
        <w:rPr>
          <w:rStyle w:val="zagnews"/>
          <w:rFonts w:ascii="Times New Roman" w:hAnsi="Times New Roman"/>
          <w:sz w:val="28"/>
          <w:szCs w:val="28"/>
        </w:rPr>
        <w:t xml:space="preserve"> </w:t>
      </w:r>
      <w:r w:rsidRPr="00E53BA4">
        <w:rPr>
          <w:rFonts w:ascii="Times New Roman" w:hAnsi="Times New Roman"/>
          <w:sz w:val="28"/>
          <w:szCs w:val="28"/>
        </w:rPr>
        <w:t>М.И.</w:t>
      </w:r>
      <w:r w:rsidRPr="00652F02">
        <w:rPr>
          <w:rFonts w:ascii="Times New Roman" w:hAnsi="Times New Roman"/>
          <w:sz w:val="28"/>
          <w:szCs w:val="28"/>
        </w:rPr>
        <w:t>Воспитание трудного ребенка: Дети с девиантным поведением</w:t>
      </w:r>
      <w:r w:rsidRPr="00E53BA4">
        <w:rPr>
          <w:rStyle w:val="zagnews"/>
          <w:rFonts w:ascii="Times New Roman" w:hAnsi="Times New Roman"/>
          <w:sz w:val="28"/>
          <w:szCs w:val="28"/>
        </w:rPr>
        <w:t xml:space="preserve">. </w:t>
      </w:r>
      <w:r w:rsidRPr="00E53BA4">
        <w:rPr>
          <w:rFonts w:ascii="Times New Roman" w:hAnsi="Times New Roman"/>
          <w:sz w:val="28"/>
          <w:szCs w:val="28"/>
        </w:rPr>
        <w:t>Учеб.метод, пособие / Под ред. М.И. Рожкова. – М.: Гуманит. изд. центр ВЛАДОС, 2001. – 240с. – (Коррекционная педагогика).</w:t>
      </w:r>
    </w:p>
    <w:p w:rsidR="00E264D5" w:rsidRPr="00E53BA4" w:rsidRDefault="00E264D5" w:rsidP="00D52E60">
      <w:pPr>
        <w:pStyle w:val="11"/>
        <w:numPr>
          <w:ilvl w:val="0"/>
          <w:numId w:val="7"/>
        </w:numPr>
        <w:spacing w:after="0" w:line="360" w:lineRule="auto"/>
        <w:ind w:left="0" w:firstLine="284"/>
        <w:jc w:val="both"/>
        <w:rPr>
          <w:rFonts w:ascii="Times New Roman" w:hAnsi="Times New Roman"/>
          <w:sz w:val="28"/>
          <w:szCs w:val="28"/>
          <w:lang w:val="en-US"/>
        </w:rPr>
      </w:pPr>
      <w:r w:rsidRPr="00E53BA4">
        <w:rPr>
          <w:rFonts w:ascii="Times New Roman" w:hAnsi="Times New Roman"/>
          <w:sz w:val="28"/>
          <w:szCs w:val="28"/>
        </w:rPr>
        <w:t>Холостова, Е.И. Технологии социальной работы: Учебник под общ. ред. проф. Е.И. Холостовой.</w:t>
      </w:r>
      <w:r w:rsidRPr="00E53BA4">
        <w:rPr>
          <w:rFonts w:ascii="Times New Roman" w:hAnsi="Times New Roman"/>
          <w:noProof/>
          <w:sz w:val="28"/>
          <w:szCs w:val="28"/>
        </w:rPr>
        <w:t xml:space="preserve"> </w:t>
      </w:r>
      <w:r w:rsidRPr="00E53BA4">
        <w:rPr>
          <w:rFonts w:ascii="Times New Roman" w:hAnsi="Times New Roman"/>
          <w:sz w:val="28"/>
          <w:szCs w:val="28"/>
        </w:rPr>
        <w:t xml:space="preserve"> М.: ИНФРАМ,</w:t>
      </w:r>
      <w:r w:rsidRPr="00E53BA4">
        <w:rPr>
          <w:rFonts w:ascii="Times New Roman" w:hAnsi="Times New Roman"/>
          <w:noProof/>
          <w:sz w:val="28"/>
          <w:szCs w:val="28"/>
        </w:rPr>
        <w:t xml:space="preserve"> 2001. </w:t>
      </w:r>
      <w:r w:rsidRPr="00E53BA4">
        <w:rPr>
          <w:rFonts w:ascii="Times New Roman" w:eastAsia="Arial,Italic" w:hAnsi="Times New Roman"/>
          <w:sz w:val="28"/>
          <w:szCs w:val="28"/>
        </w:rPr>
        <w:t xml:space="preserve">— </w:t>
      </w:r>
      <w:r w:rsidRPr="00E53BA4">
        <w:rPr>
          <w:rFonts w:ascii="Times New Roman" w:hAnsi="Times New Roman"/>
          <w:noProof/>
          <w:sz w:val="28"/>
          <w:szCs w:val="28"/>
        </w:rPr>
        <w:t xml:space="preserve"> 400</w:t>
      </w:r>
      <w:r w:rsidRPr="00E53BA4">
        <w:rPr>
          <w:rFonts w:ascii="Times New Roman" w:hAnsi="Times New Roman"/>
          <w:sz w:val="28"/>
          <w:szCs w:val="28"/>
        </w:rPr>
        <w:t xml:space="preserve"> с.</w:t>
      </w:r>
      <w:r w:rsidRPr="00E53BA4">
        <w:rPr>
          <w:rFonts w:ascii="Times New Roman" w:hAnsi="Times New Roman"/>
          <w:noProof/>
          <w:sz w:val="28"/>
          <w:szCs w:val="28"/>
        </w:rPr>
        <w:t xml:space="preserve"> </w:t>
      </w:r>
      <w:r w:rsidRPr="00E53BA4">
        <w:rPr>
          <w:rFonts w:ascii="Times New Roman" w:hAnsi="Times New Roman"/>
          <w:sz w:val="28"/>
          <w:szCs w:val="28"/>
          <w:lang w:val="en-US"/>
        </w:rPr>
        <w:t>(</w:t>
      </w:r>
      <w:r w:rsidRPr="00E53BA4">
        <w:rPr>
          <w:rFonts w:ascii="Times New Roman" w:hAnsi="Times New Roman"/>
          <w:sz w:val="28"/>
          <w:szCs w:val="28"/>
        </w:rPr>
        <w:t>Серия</w:t>
      </w:r>
      <w:r w:rsidRPr="00E53BA4">
        <w:rPr>
          <w:rFonts w:ascii="Times New Roman" w:hAnsi="Times New Roman"/>
          <w:sz w:val="28"/>
          <w:szCs w:val="28"/>
          <w:lang w:val="en-US"/>
        </w:rPr>
        <w:t xml:space="preserve"> «</w:t>
      </w:r>
      <w:r w:rsidRPr="00E53BA4">
        <w:rPr>
          <w:rFonts w:ascii="Times New Roman" w:hAnsi="Times New Roman"/>
          <w:sz w:val="28"/>
          <w:szCs w:val="28"/>
        </w:rPr>
        <w:t>Высшее</w:t>
      </w:r>
      <w:r w:rsidRPr="00E53BA4">
        <w:rPr>
          <w:rFonts w:ascii="Times New Roman" w:hAnsi="Times New Roman"/>
          <w:sz w:val="28"/>
          <w:szCs w:val="28"/>
          <w:lang w:val="en-US"/>
        </w:rPr>
        <w:t xml:space="preserve"> </w:t>
      </w:r>
      <w:r w:rsidRPr="00E53BA4">
        <w:rPr>
          <w:rFonts w:ascii="Times New Roman" w:hAnsi="Times New Roman"/>
          <w:sz w:val="28"/>
          <w:szCs w:val="28"/>
        </w:rPr>
        <w:t>образование</w:t>
      </w:r>
      <w:r w:rsidRPr="00E53BA4">
        <w:rPr>
          <w:rFonts w:ascii="Times New Roman" w:hAnsi="Times New Roman"/>
          <w:sz w:val="28"/>
          <w:szCs w:val="28"/>
          <w:lang w:val="en-US"/>
        </w:rPr>
        <w:t>»)</w:t>
      </w:r>
    </w:p>
    <w:p w:rsidR="00E264D5" w:rsidRPr="004E288A" w:rsidRDefault="00E264D5" w:rsidP="00D52E60">
      <w:pPr>
        <w:pStyle w:val="11"/>
        <w:numPr>
          <w:ilvl w:val="0"/>
          <w:numId w:val="7"/>
        </w:numPr>
        <w:spacing w:after="0" w:line="360" w:lineRule="auto"/>
        <w:ind w:left="0" w:firstLine="284"/>
        <w:jc w:val="both"/>
        <w:rPr>
          <w:rFonts w:ascii="Times New Roman" w:hAnsi="Times New Roman"/>
          <w:sz w:val="28"/>
          <w:szCs w:val="28"/>
        </w:rPr>
      </w:pPr>
      <w:r>
        <w:rPr>
          <w:rFonts w:ascii="Times New Roman" w:hAnsi="Times New Roman"/>
          <w:sz w:val="28"/>
          <w:szCs w:val="28"/>
        </w:rPr>
        <w:t>Шнейдер, Л.Б. Девиантное поведение детей и подростков./</w:t>
      </w:r>
      <w:r w:rsidRPr="00BA3E35">
        <w:rPr>
          <w:rFonts w:ascii="Times New Roman" w:hAnsi="Times New Roman"/>
          <w:sz w:val="28"/>
          <w:szCs w:val="28"/>
        </w:rPr>
        <w:t xml:space="preserve"> </w:t>
      </w:r>
      <w:r>
        <w:rPr>
          <w:rFonts w:ascii="Times New Roman" w:hAnsi="Times New Roman"/>
          <w:sz w:val="28"/>
          <w:szCs w:val="28"/>
        </w:rPr>
        <w:t>Л.Б</w:t>
      </w:r>
      <w:r w:rsidRPr="004E288A">
        <w:rPr>
          <w:rFonts w:ascii="Times New Roman" w:hAnsi="Times New Roman"/>
          <w:sz w:val="28"/>
          <w:szCs w:val="28"/>
        </w:rPr>
        <w:t xml:space="preserve"> </w:t>
      </w:r>
      <w:r>
        <w:rPr>
          <w:rFonts w:ascii="Times New Roman" w:hAnsi="Times New Roman"/>
          <w:sz w:val="28"/>
          <w:szCs w:val="28"/>
        </w:rPr>
        <w:t xml:space="preserve">Шнейдер. </w:t>
      </w:r>
      <w:r w:rsidRPr="00E53BA4">
        <w:rPr>
          <w:rFonts w:ascii="Times New Roman" w:hAnsi="Times New Roman"/>
          <w:sz w:val="28"/>
          <w:szCs w:val="28"/>
        </w:rPr>
        <w:t>–</w:t>
      </w:r>
      <w:r>
        <w:rPr>
          <w:rFonts w:ascii="Times New Roman" w:hAnsi="Times New Roman"/>
          <w:sz w:val="28"/>
          <w:szCs w:val="28"/>
        </w:rPr>
        <w:t xml:space="preserve"> М.: Академический Проект; Трикста, 2005.</w:t>
      </w:r>
      <w:r w:rsidRPr="004E288A">
        <w:rPr>
          <w:rFonts w:ascii="Times New Roman" w:hAnsi="Times New Roman"/>
          <w:sz w:val="28"/>
          <w:szCs w:val="28"/>
        </w:rPr>
        <w:t xml:space="preserve"> </w:t>
      </w:r>
      <w:r w:rsidRPr="00E53BA4">
        <w:rPr>
          <w:rFonts w:ascii="Times New Roman" w:hAnsi="Times New Roman"/>
          <w:sz w:val="28"/>
          <w:szCs w:val="28"/>
        </w:rPr>
        <w:t>–</w:t>
      </w:r>
      <w:r>
        <w:rPr>
          <w:rFonts w:ascii="Times New Roman" w:hAnsi="Times New Roman"/>
          <w:sz w:val="28"/>
          <w:szCs w:val="28"/>
        </w:rPr>
        <w:t xml:space="preserve"> 336 с.</w:t>
      </w:r>
      <w:r w:rsidRPr="004E288A">
        <w:rPr>
          <w:rFonts w:ascii="Times New Roman" w:hAnsi="Times New Roman"/>
          <w:sz w:val="28"/>
          <w:szCs w:val="28"/>
        </w:rPr>
        <w:t xml:space="preserve"> </w:t>
      </w:r>
      <w:r w:rsidRPr="00E53BA4">
        <w:rPr>
          <w:rFonts w:ascii="Times New Roman" w:hAnsi="Times New Roman"/>
          <w:sz w:val="28"/>
          <w:szCs w:val="28"/>
        </w:rPr>
        <w:t>–</w:t>
      </w:r>
      <w:r>
        <w:rPr>
          <w:rFonts w:ascii="Times New Roman" w:hAnsi="Times New Roman"/>
          <w:sz w:val="28"/>
          <w:szCs w:val="28"/>
        </w:rPr>
        <w:t xml:space="preserve"> (Психологические технологии).</w:t>
      </w:r>
    </w:p>
    <w:p w:rsidR="00E264D5" w:rsidRPr="009865F3"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9865F3">
        <w:rPr>
          <w:rFonts w:ascii="Times New Roman" w:hAnsi="Times New Roman"/>
          <w:sz w:val="28"/>
          <w:szCs w:val="28"/>
        </w:rPr>
        <w:t xml:space="preserve">http://inukr.net/foreign/8159-potreblenie-alkogolya-v-rossii-vdvoe-prevyshaet.html </w:t>
      </w:r>
    </w:p>
    <w:p w:rsidR="00E264D5" w:rsidRPr="009865F3"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652F02">
        <w:rPr>
          <w:rFonts w:ascii="Times New Roman" w:hAnsi="Times New Roman"/>
          <w:sz w:val="28"/>
          <w:szCs w:val="28"/>
        </w:rPr>
        <w:t>www.it-med.ru/library/d/deviantnoe.htm</w:t>
      </w:r>
    </w:p>
    <w:p w:rsidR="00E264D5"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E53BA4">
        <w:rPr>
          <w:rFonts w:ascii="Times New Roman" w:hAnsi="Times New Roman"/>
          <w:sz w:val="28"/>
          <w:szCs w:val="28"/>
          <w:lang w:val="en-US"/>
        </w:rPr>
        <w:t>http</w:t>
      </w:r>
      <w:r w:rsidRPr="00E53BA4">
        <w:rPr>
          <w:rFonts w:ascii="Times New Roman" w:hAnsi="Times New Roman"/>
          <w:sz w:val="28"/>
          <w:szCs w:val="28"/>
        </w:rPr>
        <w:t>://</w:t>
      </w:r>
      <w:r w:rsidRPr="00E53BA4">
        <w:rPr>
          <w:rFonts w:ascii="Times New Roman" w:hAnsi="Times New Roman"/>
          <w:sz w:val="28"/>
          <w:szCs w:val="28"/>
          <w:lang w:val="en-US"/>
        </w:rPr>
        <w:t>narcom</w:t>
      </w:r>
      <w:r w:rsidRPr="00E53BA4">
        <w:rPr>
          <w:rFonts w:ascii="Times New Roman" w:hAnsi="Times New Roman"/>
          <w:sz w:val="28"/>
          <w:szCs w:val="28"/>
        </w:rPr>
        <w:t>.</w:t>
      </w:r>
      <w:r w:rsidRPr="00E53BA4">
        <w:rPr>
          <w:rFonts w:ascii="Times New Roman" w:hAnsi="Times New Roman"/>
          <w:sz w:val="28"/>
          <w:szCs w:val="28"/>
          <w:lang w:val="en-US"/>
        </w:rPr>
        <w:t>ru</w:t>
      </w:r>
      <w:r w:rsidRPr="00E53BA4">
        <w:rPr>
          <w:rFonts w:ascii="Times New Roman" w:hAnsi="Times New Roman"/>
          <w:sz w:val="28"/>
          <w:szCs w:val="28"/>
        </w:rPr>
        <w:t>/</w:t>
      </w:r>
      <w:r w:rsidRPr="00E53BA4">
        <w:rPr>
          <w:rFonts w:ascii="Times New Roman" w:hAnsi="Times New Roman"/>
          <w:sz w:val="28"/>
          <w:szCs w:val="28"/>
          <w:lang w:val="en-US"/>
        </w:rPr>
        <w:t>parents</w:t>
      </w:r>
      <w:r w:rsidRPr="00E53BA4">
        <w:rPr>
          <w:rFonts w:ascii="Times New Roman" w:hAnsi="Times New Roman"/>
          <w:sz w:val="28"/>
          <w:szCs w:val="28"/>
        </w:rPr>
        <w:t>/</w:t>
      </w:r>
      <w:r w:rsidRPr="00E53BA4">
        <w:rPr>
          <w:rFonts w:ascii="Times New Roman" w:hAnsi="Times New Roman"/>
          <w:sz w:val="28"/>
          <w:szCs w:val="28"/>
          <w:lang w:val="en-US"/>
        </w:rPr>
        <w:t>parents</w:t>
      </w:r>
      <w:r w:rsidRPr="00E53BA4">
        <w:rPr>
          <w:rFonts w:ascii="Times New Roman" w:hAnsi="Times New Roman"/>
          <w:sz w:val="28"/>
          <w:szCs w:val="28"/>
        </w:rPr>
        <w:t>/11.</w:t>
      </w:r>
      <w:r w:rsidRPr="00E53BA4">
        <w:rPr>
          <w:rFonts w:ascii="Times New Roman" w:hAnsi="Times New Roman"/>
          <w:sz w:val="28"/>
          <w:szCs w:val="28"/>
          <w:lang w:val="en-US"/>
        </w:rPr>
        <w:t>html</w:t>
      </w:r>
      <w:r w:rsidRPr="00E53BA4">
        <w:rPr>
          <w:rFonts w:ascii="Times New Roman" w:hAnsi="Times New Roman"/>
          <w:sz w:val="28"/>
          <w:szCs w:val="28"/>
        </w:rPr>
        <w:t>/</w:t>
      </w:r>
      <w:r w:rsidRPr="00E53BA4">
        <w:rPr>
          <w:rFonts w:ascii="Times New Roman" w:hAnsi="Times New Roman"/>
          <w:bCs/>
          <w:iCs/>
          <w:sz w:val="28"/>
          <w:szCs w:val="28"/>
        </w:rPr>
        <w:t xml:space="preserve"> Д. Исаев. </w:t>
      </w:r>
      <w:r w:rsidRPr="00E53BA4">
        <w:rPr>
          <w:rFonts w:ascii="Times New Roman" w:hAnsi="Times New Roman"/>
          <w:sz w:val="28"/>
          <w:szCs w:val="28"/>
        </w:rPr>
        <w:t xml:space="preserve">Девиантное поведение детей и подростков </w:t>
      </w:r>
    </w:p>
    <w:p w:rsidR="00E264D5"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297898">
        <w:rPr>
          <w:rFonts w:ascii="Times New Roman" w:hAnsi="Times New Roman"/>
          <w:sz w:val="28"/>
          <w:szCs w:val="28"/>
        </w:rPr>
        <w:t>http://www.netnarkotikam.samara.ru/smi/topic_10108</w:t>
      </w:r>
    </w:p>
    <w:p w:rsidR="00E264D5" w:rsidRPr="0098702F" w:rsidRDefault="00E264D5" w:rsidP="00A229E2">
      <w:pPr>
        <w:pStyle w:val="11"/>
        <w:numPr>
          <w:ilvl w:val="0"/>
          <w:numId w:val="7"/>
        </w:numPr>
        <w:spacing w:after="0" w:line="360" w:lineRule="auto"/>
        <w:ind w:left="0" w:firstLine="284"/>
        <w:jc w:val="both"/>
        <w:rPr>
          <w:rFonts w:ascii="Times New Roman" w:hAnsi="Times New Roman"/>
          <w:sz w:val="28"/>
          <w:szCs w:val="28"/>
        </w:rPr>
      </w:pPr>
      <w:r w:rsidRPr="00652F02">
        <w:rPr>
          <w:rFonts w:ascii="Times New Roman" w:hAnsi="Times New Roman"/>
          <w:sz w:val="28"/>
          <w:szCs w:val="28"/>
        </w:rPr>
        <w:t>http://www.pobeda.ru/content/view/9751</w:t>
      </w:r>
    </w:p>
    <w:p w:rsidR="00E264D5" w:rsidRPr="004E288A"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652F02">
        <w:rPr>
          <w:rFonts w:ascii="Times New Roman" w:hAnsi="Times New Roman"/>
          <w:bCs/>
          <w:kern w:val="36"/>
          <w:sz w:val="28"/>
          <w:szCs w:val="28"/>
          <w:lang w:val="en-US" w:eastAsia="ru-RU"/>
        </w:rPr>
        <w:t>http</w:t>
      </w:r>
      <w:r w:rsidRPr="00652F02">
        <w:rPr>
          <w:rFonts w:ascii="Times New Roman" w:hAnsi="Times New Roman"/>
          <w:bCs/>
          <w:kern w:val="36"/>
          <w:sz w:val="28"/>
          <w:szCs w:val="28"/>
          <w:lang w:eastAsia="ru-RU"/>
        </w:rPr>
        <w:t>://</w:t>
      </w:r>
      <w:r w:rsidRPr="00652F02">
        <w:rPr>
          <w:rFonts w:ascii="Times New Roman" w:hAnsi="Times New Roman"/>
          <w:bCs/>
          <w:kern w:val="36"/>
          <w:sz w:val="28"/>
          <w:szCs w:val="28"/>
          <w:lang w:val="en-US" w:eastAsia="ru-RU"/>
        </w:rPr>
        <w:t>psylist</w:t>
      </w:r>
      <w:r w:rsidRPr="00652F02">
        <w:rPr>
          <w:rFonts w:ascii="Times New Roman" w:hAnsi="Times New Roman"/>
          <w:bCs/>
          <w:kern w:val="36"/>
          <w:sz w:val="28"/>
          <w:szCs w:val="28"/>
          <w:lang w:eastAsia="ru-RU"/>
        </w:rPr>
        <w:t>.</w:t>
      </w:r>
      <w:r w:rsidRPr="00652F02">
        <w:rPr>
          <w:rFonts w:ascii="Times New Roman" w:hAnsi="Times New Roman"/>
          <w:bCs/>
          <w:kern w:val="36"/>
          <w:sz w:val="28"/>
          <w:szCs w:val="28"/>
          <w:lang w:val="en-US" w:eastAsia="ru-RU"/>
        </w:rPr>
        <w:t>net</w:t>
      </w:r>
      <w:r w:rsidRPr="00652F02">
        <w:rPr>
          <w:rFonts w:ascii="Times New Roman" w:hAnsi="Times New Roman"/>
          <w:bCs/>
          <w:kern w:val="36"/>
          <w:sz w:val="28"/>
          <w:szCs w:val="28"/>
          <w:lang w:eastAsia="ru-RU"/>
        </w:rPr>
        <w:t>/</w:t>
      </w:r>
      <w:r w:rsidRPr="00652F02">
        <w:rPr>
          <w:rFonts w:ascii="Times New Roman" w:hAnsi="Times New Roman"/>
          <w:bCs/>
          <w:kern w:val="36"/>
          <w:sz w:val="28"/>
          <w:szCs w:val="28"/>
          <w:lang w:val="en-US" w:eastAsia="ru-RU"/>
        </w:rPr>
        <w:t>pedagogika</w:t>
      </w:r>
      <w:r w:rsidRPr="00652F02">
        <w:rPr>
          <w:rFonts w:ascii="Times New Roman" w:hAnsi="Times New Roman"/>
          <w:bCs/>
          <w:kern w:val="36"/>
          <w:sz w:val="28"/>
          <w:szCs w:val="28"/>
          <w:lang w:eastAsia="ru-RU"/>
        </w:rPr>
        <w:t>/00205</w:t>
      </w:r>
      <w:r w:rsidRPr="00652F02">
        <w:rPr>
          <w:rFonts w:ascii="Times New Roman" w:hAnsi="Times New Roman"/>
          <w:bCs/>
          <w:kern w:val="36"/>
          <w:sz w:val="28"/>
          <w:szCs w:val="28"/>
          <w:lang w:val="en-US" w:eastAsia="ru-RU"/>
        </w:rPr>
        <w:t>htm</w:t>
      </w:r>
    </w:p>
    <w:p w:rsidR="00E264D5" w:rsidRPr="003D444D"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652F02">
        <w:rPr>
          <w:rFonts w:ascii="Times New Roman" w:hAnsi="Times New Roman"/>
          <w:sz w:val="28"/>
          <w:szCs w:val="28"/>
        </w:rPr>
        <w:t>http://psi.webzone.ru/st/025500.htm</w:t>
      </w:r>
    </w:p>
    <w:p w:rsidR="00E264D5" w:rsidRPr="00435F1B" w:rsidRDefault="00E264D5" w:rsidP="00D52E60">
      <w:pPr>
        <w:pStyle w:val="11"/>
        <w:numPr>
          <w:ilvl w:val="0"/>
          <w:numId w:val="7"/>
        </w:numPr>
        <w:spacing w:after="0" w:line="360" w:lineRule="auto"/>
        <w:ind w:left="0" w:firstLine="284"/>
        <w:jc w:val="both"/>
        <w:rPr>
          <w:rFonts w:ascii="Times New Roman" w:hAnsi="Times New Roman"/>
          <w:sz w:val="28"/>
          <w:szCs w:val="28"/>
        </w:rPr>
      </w:pPr>
      <w:r w:rsidRPr="00105D4E">
        <w:rPr>
          <w:rFonts w:ascii="Times New Roman" w:hAnsi="Times New Roman"/>
          <w:sz w:val="28"/>
          <w:szCs w:val="28"/>
        </w:rPr>
        <w:t>http://windtorn.beon.ru/3770-983-statistika-samoubiistv.zhtml</w:t>
      </w:r>
      <w:bookmarkStart w:id="0" w:name="_GoBack"/>
      <w:bookmarkEnd w:id="0"/>
    </w:p>
    <w:sectPr w:rsidR="00E264D5" w:rsidRPr="00435F1B" w:rsidSect="00774491">
      <w:footerReference w:type="default" r:id="rId7"/>
      <w:pgSz w:w="11906" w:h="16838"/>
      <w:pgMar w:top="851" w:right="707" w:bottom="568"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D5" w:rsidRDefault="00E264D5" w:rsidP="00A229E2">
      <w:pPr>
        <w:spacing w:after="0" w:line="240" w:lineRule="auto"/>
      </w:pPr>
      <w:r>
        <w:separator/>
      </w:r>
    </w:p>
  </w:endnote>
  <w:endnote w:type="continuationSeparator" w:id="0">
    <w:p w:rsidR="00E264D5" w:rsidRDefault="00E264D5" w:rsidP="00A2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Kozuka Mincho Pro B"/>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Bold">
    <w:altName w:val="Kozuka Mincho Pro B"/>
    <w:panose1 w:val="00000000000000000000"/>
    <w:charset w:val="80"/>
    <w:family w:val="roman"/>
    <w:notTrueType/>
    <w:pitch w:val="default"/>
    <w:sig w:usb0="00000001"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D5" w:rsidRDefault="00E264D5">
    <w:pPr>
      <w:pStyle w:val="aa"/>
      <w:jc w:val="right"/>
    </w:pPr>
    <w:r>
      <w:fldChar w:fldCharType="begin"/>
    </w:r>
    <w:r>
      <w:instrText xml:space="preserve"> PAGE   \* MERGEFORMAT </w:instrText>
    </w:r>
    <w:r>
      <w:fldChar w:fldCharType="separate"/>
    </w:r>
    <w:r w:rsidR="00C71735">
      <w:rPr>
        <w:noProof/>
      </w:rPr>
      <w:t>3</w:t>
    </w:r>
    <w:r>
      <w:fldChar w:fldCharType="end"/>
    </w:r>
  </w:p>
  <w:p w:rsidR="00E264D5" w:rsidRDefault="00E264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D5" w:rsidRDefault="00E264D5" w:rsidP="00A229E2">
      <w:pPr>
        <w:spacing w:after="0" w:line="240" w:lineRule="auto"/>
      </w:pPr>
      <w:r>
        <w:separator/>
      </w:r>
    </w:p>
  </w:footnote>
  <w:footnote w:type="continuationSeparator" w:id="0">
    <w:p w:rsidR="00E264D5" w:rsidRDefault="00E264D5" w:rsidP="00A22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0E6F"/>
    <w:multiLevelType w:val="multilevel"/>
    <w:tmpl w:val="C1521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B341E"/>
    <w:multiLevelType w:val="hybridMultilevel"/>
    <w:tmpl w:val="3A5AFED4"/>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7561F"/>
    <w:multiLevelType w:val="hybridMultilevel"/>
    <w:tmpl w:val="529EE008"/>
    <w:lvl w:ilvl="0" w:tplc="9CF61ADC">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1D3645C6"/>
    <w:multiLevelType w:val="hybridMultilevel"/>
    <w:tmpl w:val="DF6A86A8"/>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01B5F"/>
    <w:multiLevelType w:val="multilevel"/>
    <w:tmpl w:val="A6DE4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10D69"/>
    <w:multiLevelType w:val="singleLevel"/>
    <w:tmpl w:val="50AA159E"/>
    <w:lvl w:ilvl="0">
      <w:start w:val="1"/>
      <w:numFmt w:val="decimal"/>
      <w:lvlText w:val="%1."/>
      <w:lvlJc w:val="left"/>
      <w:pPr>
        <w:tabs>
          <w:tab w:val="num" w:pos="510"/>
        </w:tabs>
        <w:ind w:left="510" w:hanging="510"/>
      </w:pPr>
      <w:rPr>
        <w:rFonts w:cs="Times New Roman" w:hint="default"/>
      </w:rPr>
    </w:lvl>
  </w:abstractNum>
  <w:abstractNum w:abstractNumId="6">
    <w:nsid w:val="3DD13C30"/>
    <w:multiLevelType w:val="hybridMultilevel"/>
    <w:tmpl w:val="6A305424"/>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A4D78"/>
    <w:multiLevelType w:val="hybridMultilevel"/>
    <w:tmpl w:val="9432D97E"/>
    <w:lvl w:ilvl="0" w:tplc="9CF61A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FDE2C1E"/>
    <w:multiLevelType w:val="hybridMultilevel"/>
    <w:tmpl w:val="83247CE0"/>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1008EF"/>
    <w:multiLevelType w:val="hybridMultilevel"/>
    <w:tmpl w:val="DCFA15CA"/>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8C289C"/>
    <w:multiLevelType w:val="hybridMultilevel"/>
    <w:tmpl w:val="C4E04C64"/>
    <w:lvl w:ilvl="0" w:tplc="B3DC8458">
      <w:start w:val="1"/>
      <w:numFmt w:val="decimal"/>
      <w:lvlText w:val="%1)"/>
      <w:lvlJc w:val="left"/>
      <w:pPr>
        <w:ind w:left="786" w:hanging="360"/>
      </w:pPr>
      <w:rPr>
        <w:rFonts w:cs="Times New Roman" w:hint="default"/>
        <w:b w:val="0"/>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A676488"/>
    <w:multiLevelType w:val="multilevel"/>
    <w:tmpl w:val="07F48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856AC"/>
    <w:multiLevelType w:val="hybridMultilevel"/>
    <w:tmpl w:val="761C8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9D5D1F"/>
    <w:multiLevelType w:val="hybridMultilevel"/>
    <w:tmpl w:val="CB7CE7E4"/>
    <w:lvl w:ilvl="0" w:tplc="6B3A2416">
      <w:start w:val="1"/>
      <w:numFmt w:val="decimal"/>
      <w:lvlText w:val="%1."/>
      <w:lvlJc w:val="left"/>
      <w:pPr>
        <w:ind w:left="786" w:hanging="360"/>
      </w:pPr>
      <w:rPr>
        <w:rFonts w:eastAsia="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70890FAC"/>
    <w:multiLevelType w:val="multilevel"/>
    <w:tmpl w:val="75DA9B68"/>
    <w:lvl w:ilvl="0">
      <w:start w:val="1"/>
      <w:numFmt w:val="decimal"/>
      <w:lvlText w:val="%1."/>
      <w:lvlJc w:val="left"/>
      <w:pPr>
        <w:ind w:left="786" w:hanging="360"/>
      </w:pPr>
      <w:rPr>
        <w:rFonts w:cs="Times New Roman" w:hint="default"/>
      </w:rPr>
    </w:lvl>
    <w:lvl w:ilvl="1">
      <w:start w:val="2"/>
      <w:numFmt w:val="decimal"/>
      <w:isLgl/>
      <w:lvlText w:val="%1.%2."/>
      <w:lvlJc w:val="left"/>
      <w:pPr>
        <w:ind w:left="2422" w:hanging="720"/>
      </w:pPr>
      <w:rPr>
        <w:rFonts w:cs="Times New Roman" w:hint="default"/>
        <w:b/>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5">
    <w:nsid w:val="71D66575"/>
    <w:multiLevelType w:val="hybridMultilevel"/>
    <w:tmpl w:val="96E8F236"/>
    <w:lvl w:ilvl="0" w:tplc="9CF61A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4D865D8"/>
    <w:multiLevelType w:val="hybridMultilevel"/>
    <w:tmpl w:val="A72E3F96"/>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3D63A3"/>
    <w:multiLevelType w:val="hybridMultilevel"/>
    <w:tmpl w:val="53A42250"/>
    <w:lvl w:ilvl="0" w:tplc="9CF61A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9D36A56"/>
    <w:multiLevelType w:val="hybridMultilevel"/>
    <w:tmpl w:val="5674F3EC"/>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446A74"/>
    <w:multiLevelType w:val="hybridMultilevel"/>
    <w:tmpl w:val="8A6480FA"/>
    <w:lvl w:ilvl="0" w:tplc="9CF6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8"/>
  </w:num>
  <w:num w:numId="5">
    <w:abstractNumId w:val="3"/>
  </w:num>
  <w:num w:numId="6">
    <w:abstractNumId w:val="19"/>
  </w:num>
  <w:num w:numId="7">
    <w:abstractNumId w:val="12"/>
  </w:num>
  <w:num w:numId="8">
    <w:abstractNumId w:val="2"/>
  </w:num>
  <w:num w:numId="9">
    <w:abstractNumId w:val="5"/>
  </w:num>
  <w:num w:numId="10">
    <w:abstractNumId w:val="6"/>
  </w:num>
  <w:num w:numId="11">
    <w:abstractNumId w:val="1"/>
  </w:num>
  <w:num w:numId="12">
    <w:abstractNumId w:val="16"/>
  </w:num>
  <w:num w:numId="13">
    <w:abstractNumId w:val="9"/>
  </w:num>
  <w:num w:numId="14">
    <w:abstractNumId w:val="15"/>
  </w:num>
  <w:num w:numId="15">
    <w:abstractNumId w:val="14"/>
  </w:num>
  <w:num w:numId="16">
    <w:abstractNumId w:val="10"/>
  </w:num>
  <w:num w:numId="17">
    <w:abstractNumId w:val="18"/>
  </w:num>
  <w:num w:numId="18">
    <w:abstractNumId w:val="7"/>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C47"/>
    <w:rsid w:val="00012768"/>
    <w:rsid w:val="000F7004"/>
    <w:rsid w:val="00105D4E"/>
    <w:rsid w:val="00155975"/>
    <w:rsid w:val="00206FED"/>
    <w:rsid w:val="0025365B"/>
    <w:rsid w:val="00297898"/>
    <w:rsid w:val="002D7AF2"/>
    <w:rsid w:val="002E533B"/>
    <w:rsid w:val="00310332"/>
    <w:rsid w:val="00311626"/>
    <w:rsid w:val="00321A2A"/>
    <w:rsid w:val="003649D4"/>
    <w:rsid w:val="003D444D"/>
    <w:rsid w:val="003D46CA"/>
    <w:rsid w:val="003F4F0A"/>
    <w:rsid w:val="00435F1B"/>
    <w:rsid w:val="0044756F"/>
    <w:rsid w:val="004D07D2"/>
    <w:rsid w:val="004E288A"/>
    <w:rsid w:val="004F5246"/>
    <w:rsid w:val="00547A29"/>
    <w:rsid w:val="00587760"/>
    <w:rsid w:val="00633ECB"/>
    <w:rsid w:val="00652F02"/>
    <w:rsid w:val="006607BB"/>
    <w:rsid w:val="0071304C"/>
    <w:rsid w:val="00725126"/>
    <w:rsid w:val="00750FA0"/>
    <w:rsid w:val="00774491"/>
    <w:rsid w:val="007F22CB"/>
    <w:rsid w:val="008A0870"/>
    <w:rsid w:val="008B4B71"/>
    <w:rsid w:val="009865F3"/>
    <w:rsid w:val="0098702F"/>
    <w:rsid w:val="009B3DBE"/>
    <w:rsid w:val="009C2F96"/>
    <w:rsid w:val="00A229E2"/>
    <w:rsid w:val="00A321FA"/>
    <w:rsid w:val="00AA0834"/>
    <w:rsid w:val="00AA2531"/>
    <w:rsid w:val="00AD00A8"/>
    <w:rsid w:val="00AF7693"/>
    <w:rsid w:val="00B80125"/>
    <w:rsid w:val="00B81D8E"/>
    <w:rsid w:val="00B82EB5"/>
    <w:rsid w:val="00B97C47"/>
    <w:rsid w:val="00BA3E35"/>
    <w:rsid w:val="00BB1AC5"/>
    <w:rsid w:val="00C361BE"/>
    <w:rsid w:val="00C71735"/>
    <w:rsid w:val="00CF3B8F"/>
    <w:rsid w:val="00D158F4"/>
    <w:rsid w:val="00D44CA4"/>
    <w:rsid w:val="00D52E60"/>
    <w:rsid w:val="00D56818"/>
    <w:rsid w:val="00DE42F0"/>
    <w:rsid w:val="00DF5550"/>
    <w:rsid w:val="00E2293E"/>
    <w:rsid w:val="00E264D5"/>
    <w:rsid w:val="00E37658"/>
    <w:rsid w:val="00E418FE"/>
    <w:rsid w:val="00E53BA4"/>
    <w:rsid w:val="00E6262B"/>
    <w:rsid w:val="00E90D68"/>
    <w:rsid w:val="00EC340B"/>
    <w:rsid w:val="00F074AF"/>
    <w:rsid w:val="00F13413"/>
    <w:rsid w:val="00F60CAA"/>
    <w:rsid w:val="00F732F9"/>
    <w:rsid w:val="00FF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1F28A-D1E6-4A8F-8F8C-27678CB0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C5"/>
    <w:pPr>
      <w:spacing w:after="200" w:line="276" w:lineRule="auto"/>
    </w:pPr>
    <w:rPr>
      <w:rFonts w:eastAsia="Times New Roman"/>
      <w:sz w:val="22"/>
      <w:szCs w:val="22"/>
      <w:lang w:eastAsia="en-US"/>
    </w:rPr>
  </w:style>
  <w:style w:type="paragraph" w:styleId="1">
    <w:name w:val="heading 1"/>
    <w:basedOn w:val="a"/>
    <w:next w:val="a"/>
    <w:link w:val="10"/>
    <w:qFormat/>
    <w:rsid w:val="00B82EB5"/>
    <w:pPr>
      <w:keepNext/>
      <w:spacing w:before="240" w:after="60"/>
      <w:outlineLvl w:val="0"/>
    </w:pPr>
    <w:rPr>
      <w:rFonts w:ascii="Cambria" w:eastAsia="Calibri" w:hAnsi="Cambria"/>
      <w:b/>
      <w:bCs/>
      <w:kern w:val="32"/>
      <w:sz w:val="32"/>
      <w:szCs w:val="32"/>
    </w:rPr>
  </w:style>
  <w:style w:type="paragraph" w:styleId="3">
    <w:name w:val="heading 3"/>
    <w:basedOn w:val="a"/>
    <w:next w:val="a"/>
    <w:link w:val="30"/>
    <w:qFormat/>
    <w:rsid w:val="00F13413"/>
    <w:pPr>
      <w:keepNext/>
      <w:keepLines/>
      <w:spacing w:before="200" w:after="0"/>
      <w:outlineLvl w:val="2"/>
    </w:pPr>
    <w:rPr>
      <w:rFonts w:ascii="Cambria" w:eastAsia="Calibri" w:hAnsi="Cambria"/>
      <w:b/>
      <w:bCs/>
      <w:color w:val="4F81BD"/>
    </w:rPr>
  </w:style>
  <w:style w:type="paragraph" w:styleId="5">
    <w:name w:val="heading 5"/>
    <w:basedOn w:val="a"/>
    <w:next w:val="a"/>
    <w:link w:val="50"/>
    <w:qFormat/>
    <w:rsid w:val="000F7004"/>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news">
    <w:name w:val="zagnews"/>
    <w:basedOn w:val="a0"/>
    <w:rsid w:val="00B97C47"/>
    <w:rPr>
      <w:rFonts w:cs="Times New Roman"/>
    </w:rPr>
  </w:style>
  <w:style w:type="character" w:styleId="a3">
    <w:name w:val="Hyperlink"/>
    <w:basedOn w:val="a0"/>
    <w:rsid w:val="00B97C47"/>
    <w:rPr>
      <w:rFonts w:cs="Times New Roman"/>
      <w:color w:val="0000FF"/>
      <w:u w:val="single"/>
    </w:rPr>
  </w:style>
  <w:style w:type="paragraph" w:customStyle="1" w:styleId="11">
    <w:name w:val="Абзац списку1"/>
    <w:basedOn w:val="a"/>
    <w:rsid w:val="00F13413"/>
    <w:pPr>
      <w:ind w:left="720"/>
      <w:contextualSpacing/>
    </w:pPr>
  </w:style>
  <w:style w:type="character" w:customStyle="1" w:styleId="30">
    <w:name w:val="Заголовок 3 Знак"/>
    <w:basedOn w:val="a0"/>
    <w:link w:val="3"/>
    <w:semiHidden/>
    <w:locked/>
    <w:rsid w:val="00F13413"/>
    <w:rPr>
      <w:rFonts w:ascii="Cambria" w:hAnsi="Cambria" w:cs="Times New Roman"/>
      <w:b/>
      <w:bCs/>
      <w:color w:val="4F81BD"/>
    </w:rPr>
  </w:style>
  <w:style w:type="paragraph" w:styleId="a4">
    <w:name w:val="Normal (Web)"/>
    <w:basedOn w:val="a"/>
    <w:rsid w:val="00F13413"/>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Обычный1"/>
    <w:rsid w:val="00587760"/>
    <w:pPr>
      <w:widowControl w:val="0"/>
    </w:pPr>
    <w:rPr>
      <w:rFonts w:ascii="Times New Roman" w:hAnsi="Times New Roman"/>
      <w:sz w:val="18"/>
    </w:rPr>
  </w:style>
  <w:style w:type="character" w:styleId="a5">
    <w:name w:val="FollowedHyperlink"/>
    <w:basedOn w:val="a0"/>
    <w:semiHidden/>
    <w:rsid w:val="00D44CA4"/>
    <w:rPr>
      <w:rFonts w:cs="Times New Roman"/>
      <w:color w:val="800080"/>
      <w:u w:val="single"/>
    </w:rPr>
  </w:style>
  <w:style w:type="character" w:customStyle="1" w:styleId="10">
    <w:name w:val="Заголовок 1 Знак"/>
    <w:basedOn w:val="a0"/>
    <w:link w:val="1"/>
    <w:locked/>
    <w:rsid w:val="00B82EB5"/>
    <w:rPr>
      <w:rFonts w:ascii="Cambria" w:hAnsi="Cambria" w:cs="Times New Roman"/>
      <w:b/>
      <w:bCs/>
      <w:kern w:val="32"/>
      <w:sz w:val="32"/>
      <w:szCs w:val="32"/>
    </w:rPr>
  </w:style>
  <w:style w:type="paragraph" w:styleId="a6">
    <w:name w:val="Body Text"/>
    <w:basedOn w:val="a"/>
    <w:link w:val="a7"/>
    <w:rsid w:val="00E418FE"/>
    <w:pPr>
      <w:spacing w:after="120" w:line="240" w:lineRule="auto"/>
    </w:pPr>
    <w:rPr>
      <w:rFonts w:ascii="Times New Roman" w:eastAsia="Calibri" w:hAnsi="Times New Roman"/>
      <w:sz w:val="24"/>
      <w:szCs w:val="24"/>
      <w:lang w:eastAsia="ru-RU"/>
    </w:rPr>
  </w:style>
  <w:style w:type="character" w:customStyle="1" w:styleId="a7">
    <w:name w:val="Основний текст Знак"/>
    <w:basedOn w:val="a0"/>
    <w:link w:val="a6"/>
    <w:locked/>
    <w:rsid w:val="00E418FE"/>
    <w:rPr>
      <w:rFonts w:ascii="Times New Roman" w:hAnsi="Times New Roman" w:cs="Times New Roman"/>
      <w:sz w:val="24"/>
      <w:szCs w:val="24"/>
      <w:lang w:val="x-none" w:eastAsia="ru-RU"/>
    </w:rPr>
  </w:style>
  <w:style w:type="character" w:customStyle="1" w:styleId="50">
    <w:name w:val="Заголовок 5 Знак"/>
    <w:basedOn w:val="a0"/>
    <w:link w:val="5"/>
    <w:semiHidden/>
    <w:locked/>
    <w:rsid w:val="000F7004"/>
    <w:rPr>
      <w:rFonts w:ascii="Cambria" w:hAnsi="Cambria" w:cs="Times New Roman"/>
      <w:color w:val="243F60"/>
    </w:rPr>
  </w:style>
  <w:style w:type="paragraph" w:customStyle="1" w:styleId="Normal1">
    <w:name w:val="Normal1"/>
    <w:rsid w:val="00633ECB"/>
    <w:pPr>
      <w:ind w:firstLine="567"/>
      <w:jc w:val="both"/>
    </w:pPr>
    <w:rPr>
      <w:rFonts w:ascii="Times New Roman" w:hAnsi="Times New Roman"/>
      <w:sz w:val="24"/>
    </w:rPr>
  </w:style>
  <w:style w:type="paragraph" w:styleId="a8">
    <w:name w:val="header"/>
    <w:basedOn w:val="a"/>
    <w:link w:val="a9"/>
    <w:semiHidden/>
    <w:rsid w:val="00A229E2"/>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A229E2"/>
    <w:rPr>
      <w:rFonts w:cs="Times New Roman"/>
    </w:rPr>
  </w:style>
  <w:style w:type="paragraph" w:styleId="aa">
    <w:name w:val="footer"/>
    <w:basedOn w:val="a"/>
    <w:link w:val="ab"/>
    <w:rsid w:val="00A229E2"/>
    <w:pPr>
      <w:tabs>
        <w:tab w:val="center" w:pos="4677"/>
        <w:tab w:val="right" w:pos="9355"/>
      </w:tabs>
      <w:spacing w:after="0" w:line="240" w:lineRule="auto"/>
    </w:pPr>
  </w:style>
  <w:style w:type="character" w:customStyle="1" w:styleId="ab">
    <w:name w:val="Нижній колонтитул Знак"/>
    <w:basedOn w:val="a0"/>
    <w:link w:val="aa"/>
    <w:locked/>
    <w:rsid w:val="00A229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5328</Words>
  <Characters>30373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35630</CharactersWithSpaces>
  <SharedDoc>false</SharedDoc>
  <HLinks>
    <vt:vector size="42" baseType="variant">
      <vt:variant>
        <vt:i4>7012477</vt:i4>
      </vt:variant>
      <vt:variant>
        <vt:i4>18</vt:i4>
      </vt:variant>
      <vt:variant>
        <vt:i4>0</vt:i4>
      </vt:variant>
      <vt:variant>
        <vt:i4>5</vt:i4>
      </vt:variant>
      <vt:variant>
        <vt:lpwstr>http://psi.webzone.ru/st/025500.htm</vt:lpwstr>
      </vt:variant>
      <vt:variant>
        <vt:lpwstr/>
      </vt:variant>
      <vt:variant>
        <vt:i4>7340065</vt:i4>
      </vt:variant>
      <vt:variant>
        <vt:i4>15</vt:i4>
      </vt:variant>
      <vt:variant>
        <vt:i4>0</vt:i4>
      </vt:variant>
      <vt:variant>
        <vt:i4>5</vt:i4>
      </vt:variant>
      <vt:variant>
        <vt:lpwstr>http://psylist.net/pedagogika/00205htm</vt:lpwstr>
      </vt:variant>
      <vt:variant>
        <vt:lpwstr/>
      </vt:variant>
      <vt:variant>
        <vt:i4>2097198</vt:i4>
      </vt:variant>
      <vt:variant>
        <vt:i4>12</vt:i4>
      </vt:variant>
      <vt:variant>
        <vt:i4>0</vt:i4>
      </vt:variant>
      <vt:variant>
        <vt:i4>5</vt:i4>
      </vt:variant>
      <vt:variant>
        <vt:lpwstr>http://www.pobeda.ru/content/view/9751</vt:lpwstr>
      </vt:variant>
      <vt:variant>
        <vt:lpwstr/>
      </vt:variant>
      <vt:variant>
        <vt:i4>1114136</vt:i4>
      </vt:variant>
      <vt:variant>
        <vt:i4>9</vt:i4>
      </vt:variant>
      <vt:variant>
        <vt:i4>0</vt:i4>
      </vt:variant>
      <vt:variant>
        <vt:i4>5</vt:i4>
      </vt:variant>
      <vt:variant>
        <vt:lpwstr>http://www.it-med.ru/library/d/deviantnoe.htm</vt:lpwstr>
      </vt:variant>
      <vt:variant>
        <vt:lpwstr/>
      </vt:variant>
      <vt:variant>
        <vt:i4>7143487</vt:i4>
      </vt:variant>
      <vt:variant>
        <vt:i4>6</vt:i4>
      </vt:variant>
      <vt:variant>
        <vt:i4>0</vt:i4>
      </vt:variant>
      <vt:variant>
        <vt:i4>5</vt:i4>
      </vt:variant>
      <vt:variant>
        <vt:lpwstr>http://www.psyparents.ru/index.php?view=book&amp;item=850&amp;cat=7&amp;sc=54&amp;full=yes</vt:lpwstr>
      </vt:variant>
      <vt:variant>
        <vt:lpwstr/>
      </vt:variant>
      <vt:variant>
        <vt:i4>71630940</vt:i4>
      </vt:variant>
      <vt:variant>
        <vt:i4>3</vt:i4>
      </vt:variant>
      <vt:variant>
        <vt:i4>0</vt:i4>
      </vt:variant>
      <vt:variant>
        <vt:i4>5</vt:i4>
      </vt:variant>
      <vt:variant>
        <vt:lpwstr>ВИДЫ ДЕВИАНТНОГО ПОВЕДЕНИЯ.В зависимости, во-первых, от степени причиняемого вреда интересам личности, социальной группе, обществу в целом и, во-вторых, от типа нарушаемых норм можно различать следующие основные виды девиантного поведения.Деструктивное поведение. Причиняющее вред только самой личности и не соответствующее общепринятым социально-нравственным нормам – накопительство, конформизм, мазохизм и др.Асоциальное поведение, причиняющее вред личности и социальным общностям (семья, компания друзей, со</vt:lpwstr>
      </vt:variant>
      <vt:variant>
        <vt:lpwstr/>
      </vt:variant>
      <vt:variant>
        <vt:i4>2097198</vt:i4>
      </vt:variant>
      <vt:variant>
        <vt:i4>0</vt:i4>
      </vt:variant>
      <vt:variant>
        <vt:i4>0</vt:i4>
      </vt:variant>
      <vt:variant>
        <vt:i4>5</vt:i4>
      </vt:variant>
      <vt:variant>
        <vt:lpwstr>http://www.pobeda.ru/content/view/9751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dcterms:created xsi:type="dcterms:W3CDTF">2014-08-15T10:51:00Z</dcterms:created>
  <dcterms:modified xsi:type="dcterms:W3CDTF">2014-08-15T10:51:00Z</dcterms:modified>
</cp:coreProperties>
</file>