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18" w:rsidRDefault="005E7C18" w:rsidP="00B73295">
      <w:pPr>
        <w:pStyle w:val="1"/>
      </w:pPr>
    </w:p>
    <w:p w:rsidR="00626EB8" w:rsidRDefault="00626EB8" w:rsidP="00B73295">
      <w:pPr>
        <w:pStyle w:val="1"/>
      </w:pPr>
      <w:r>
        <w:t>содержание</w:t>
      </w:r>
    </w:p>
    <w:p w:rsidR="00626EB8" w:rsidRPr="00B73295" w:rsidRDefault="00626EB8" w:rsidP="00B73295"/>
    <w:p w:rsidR="00626EB8" w:rsidRPr="00B73295" w:rsidRDefault="00626EB8" w:rsidP="00B73295">
      <w:pPr>
        <w:pStyle w:val="12"/>
        <w:tabs>
          <w:tab w:val="right" w:leader="dot" w:pos="9345"/>
        </w:tabs>
        <w:spacing w:line="480" w:lineRule="auto"/>
        <w:rPr>
          <w:rFonts w:ascii="Calibri" w:hAnsi="Calibri"/>
          <w:b w:val="0"/>
          <w:caps w:val="0"/>
          <w:noProof/>
          <w:sz w:val="22"/>
        </w:rPr>
      </w:pPr>
      <w:r w:rsidRPr="00B73295">
        <w:rPr>
          <w:b w:val="0"/>
          <w:bCs/>
          <w:caps w:val="0"/>
          <w:szCs w:val="28"/>
        </w:rPr>
        <w:fldChar w:fldCharType="begin"/>
      </w:r>
      <w:r w:rsidRPr="00B73295">
        <w:rPr>
          <w:b w:val="0"/>
          <w:bCs/>
          <w:caps w:val="0"/>
          <w:szCs w:val="28"/>
        </w:rPr>
        <w:instrText xml:space="preserve"> TOC \o "1-1" \h \z \u </w:instrText>
      </w:r>
      <w:r w:rsidRPr="00B73295">
        <w:rPr>
          <w:b w:val="0"/>
          <w:bCs/>
          <w:caps w:val="0"/>
          <w:szCs w:val="28"/>
        </w:rPr>
        <w:fldChar w:fldCharType="separate"/>
      </w:r>
      <w:hyperlink w:anchor="_Toc277628300" w:history="1">
        <w:r w:rsidRPr="00B73295">
          <w:rPr>
            <w:rStyle w:val="af0"/>
            <w:noProof/>
            <w:color w:val="auto"/>
          </w:rPr>
          <w:t>Введение</w:t>
        </w:r>
        <w:r w:rsidRPr="00B73295">
          <w:rPr>
            <w:noProof/>
            <w:webHidden/>
          </w:rPr>
          <w:tab/>
        </w:r>
        <w:r w:rsidRPr="00B73295">
          <w:rPr>
            <w:noProof/>
            <w:webHidden/>
          </w:rPr>
          <w:fldChar w:fldCharType="begin"/>
        </w:r>
        <w:r w:rsidRPr="00B73295">
          <w:rPr>
            <w:noProof/>
            <w:webHidden/>
          </w:rPr>
          <w:instrText xml:space="preserve"> PAGEREF _Toc277628300 \h </w:instrText>
        </w:r>
        <w:r w:rsidRPr="00B73295">
          <w:rPr>
            <w:noProof/>
            <w:webHidden/>
          </w:rPr>
        </w:r>
        <w:r w:rsidRPr="00B73295">
          <w:rPr>
            <w:noProof/>
            <w:webHidden/>
          </w:rPr>
          <w:fldChar w:fldCharType="separate"/>
        </w:r>
        <w:r w:rsidR="00D71689">
          <w:rPr>
            <w:noProof/>
            <w:webHidden/>
          </w:rPr>
          <w:t>2</w:t>
        </w:r>
        <w:r w:rsidRPr="00B73295">
          <w:rPr>
            <w:noProof/>
            <w:webHidden/>
          </w:rPr>
          <w:fldChar w:fldCharType="end"/>
        </w:r>
      </w:hyperlink>
    </w:p>
    <w:p w:rsidR="00626EB8" w:rsidRPr="00B73295" w:rsidRDefault="00236EC9" w:rsidP="00B73295">
      <w:pPr>
        <w:pStyle w:val="12"/>
        <w:tabs>
          <w:tab w:val="right" w:leader="dot" w:pos="9345"/>
        </w:tabs>
        <w:spacing w:line="480" w:lineRule="auto"/>
        <w:rPr>
          <w:rFonts w:ascii="Calibri" w:hAnsi="Calibri"/>
          <w:b w:val="0"/>
          <w:caps w:val="0"/>
          <w:noProof/>
          <w:sz w:val="22"/>
        </w:rPr>
      </w:pPr>
      <w:hyperlink w:anchor="_Toc277628301" w:history="1">
        <w:r w:rsidR="00626EB8" w:rsidRPr="00B73295">
          <w:rPr>
            <w:rStyle w:val="af0"/>
            <w:noProof/>
            <w:color w:val="auto"/>
          </w:rPr>
          <w:t>ДЕВИАНТНОЕ ПОВЕДЕНИЕ</w:t>
        </w:r>
        <w:r w:rsidR="00626EB8" w:rsidRPr="00B73295">
          <w:rPr>
            <w:noProof/>
            <w:webHidden/>
          </w:rPr>
          <w:tab/>
        </w:r>
        <w:r w:rsidR="00626EB8" w:rsidRPr="00B73295">
          <w:rPr>
            <w:noProof/>
            <w:webHidden/>
          </w:rPr>
          <w:fldChar w:fldCharType="begin"/>
        </w:r>
        <w:r w:rsidR="00626EB8" w:rsidRPr="00B73295">
          <w:rPr>
            <w:noProof/>
            <w:webHidden/>
          </w:rPr>
          <w:instrText xml:space="preserve"> PAGEREF _Toc277628301 \h </w:instrText>
        </w:r>
        <w:r w:rsidR="00626EB8" w:rsidRPr="00B73295">
          <w:rPr>
            <w:noProof/>
            <w:webHidden/>
          </w:rPr>
        </w:r>
        <w:r w:rsidR="00626EB8" w:rsidRPr="00B73295">
          <w:rPr>
            <w:noProof/>
            <w:webHidden/>
          </w:rPr>
          <w:fldChar w:fldCharType="separate"/>
        </w:r>
        <w:r w:rsidR="00D71689">
          <w:rPr>
            <w:noProof/>
            <w:webHidden/>
          </w:rPr>
          <w:t>3</w:t>
        </w:r>
        <w:r w:rsidR="00626EB8" w:rsidRPr="00B73295">
          <w:rPr>
            <w:noProof/>
            <w:webHidden/>
          </w:rPr>
          <w:fldChar w:fldCharType="end"/>
        </w:r>
      </w:hyperlink>
    </w:p>
    <w:p w:rsidR="00626EB8" w:rsidRPr="00B73295" w:rsidRDefault="00236EC9" w:rsidP="00B73295">
      <w:pPr>
        <w:pStyle w:val="12"/>
        <w:tabs>
          <w:tab w:val="right" w:leader="dot" w:pos="9345"/>
        </w:tabs>
        <w:spacing w:line="480" w:lineRule="auto"/>
        <w:rPr>
          <w:rFonts w:ascii="Calibri" w:hAnsi="Calibri"/>
          <w:b w:val="0"/>
          <w:caps w:val="0"/>
          <w:noProof/>
          <w:sz w:val="22"/>
        </w:rPr>
      </w:pPr>
      <w:hyperlink w:anchor="_Toc277628302" w:history="1">
        <w:r w:rsidR="00626EB8" w:rsidRPr="00B73295">
          <w:rPr>
            <w:rStyle w:val="af0"/>
            <w:noProof/>
            <w:color w:val="auto"/>
          </w:rPr>
          <w:t>Заключение</w:t>
        </w:r>
        <w:r w:rsidR="00626EB8" w:rsidRPr="00B73295">
          <w:rPr>
            <w:noProof/>
            <w:webHidden/>
          </w:rPr>
          <w:tab/>
        </w:r>
        <w:r w:rsidR="00626EB8" w:rsidRPr="00B73295">
          <w:rPr>
            <w:noProof/>
            <w:webHidden/>
          </w:rPr>
          <w:fldChar w:fldCharType="begin"/>
        </w:r>
        <w:r w:rsidR="00626EB8" w:rsidRPr="00B73295">
          <w:rPr>
            <w:noProof/>
            <w:webHidden/>
          </w:rPr>
          <w:instrText xml:space="preserve"> PAGEREF _Toc277628302 \h </w:instrText>
        </w:r>
        <w:r w:rsidR="00626EB8" w:rsidRPr="00B73295">
          <w:rPr>
            <w:noProof/>
            <w:webHidden/>
          </w:rPr>
        </w:r>
        <w:r w:rsidR="00626EB8" w:rsidRPr="00B73295">
          <w:rPr>
            <w:noProof/>
            <w:webHidden/>
          </w:rPr>
          <w:fldChar w:fldCharType="separate"/>
        </w:r>
        <w:r w:rsidR="00D71689">
          <w:rPr>
            <w:noProof/>
            <w:webHidden/>
          </w:rPr>
          <w:t>3</w:t>
        </w:r>
        <w:r w:rsidR="00626EB8" w:rsidRPr="00B73295">
          <w:rPr>
            <w:noProof/>
            <w:webHidden/>
          </w:rPr>
          <w:fldChar w:fldCharType="end"/>
        </w:r>
      </w:hyperlink>
    </w:p>
    <w:p w:rsidR="00626EB8" w:rsidRPr="00B73295" w:rsidRDefault="00236EC9" w:rsidP="00B73295">
      <w:pPr>
        <w:pStyle w:val="12"/>
        <w:tabs>
          <w:tab w:val="right" w:leader="dot" w:pos="9345"/>
        </w:tabs>
        <w:spacing w:line="480" w:lineRule="auto"/>
        <w:rPr>
          <w:rFonts w:ascii="Calibri" w:hAnsi="Calibri"/>
          <w:b w:val="0"/>
          <w:caps w:val="0"/>
          <w:noProof/>
          <w:sz w:val="22"/>
        </w:rPr>
      </w:pPr>
      <w:hyperlink w:anchor="_Toc277628303" w:history="1">
        <w:r w:rsidR="00626EB8" w:rsidRPr="00B73295">
          <w:rPr>
            <w:rStyle w:val="af0"/>
            <w:noProof/>
            <w:color w:val="auto"/>
          </w:rPr>
          <w:t>Список литературы</w:t>
        </w:r>
        <w:r w:rsidR="00626EB8" w:rsidRPr="00B73295">
          <w:rPr>
            <w:noProof/>
            <w:webHidden/>
          </w:rPr>
          <w:tab/>
        </w:r>
        <w:r w:rsidR="00626EB8" w:rsidRPr="00B73295">
          <w:rPr>
            <w:noProof/>
            <w:webHidden/>
          </w:rPr>
          <w:fldChar w:fldCharType="begin"/>
        </w:r>
        <w:r w:rsidR="00626EB8" w:rsidRPr="00B73295">
          <w:rPr>
            <w:noProof/>
            <w:webHidden/>
          </w:rPr>
          <w:instrText xml:space="preserve"> PAGEREF _Toc277628303 \h </w:instrText>
        </w:r>
        <w:r w:rsidR="00626EB8" w:rsidRPr="00B73295">
          <w:rPr>
            <w:noProof/>
            <w:webHidden/>
          </w:rPr>
        </w:r>
        <w:r w:rsidR="00626EB8" w:rsidRPr="00B73295">
          <w:rPr>
            <w:noProof/>
            <w:webHidden/>
          </w:rPr>
          <w:fldChar w:fldCharType="separate"/>
        </w:r>
        <w:r w:rsidR="00D71689">
          <w:rPr>
            <w:noProof/>
            <w:webHidden/>
          </w:rPr>
          <w:t>3</w:t>
        </w:r>
        <w:r w:rsidR="00626EB8" w:rsidRPr="00B73295">
          <w:rPr>
            <w:noProof/>
            <w:webHidden/>
          </w:rPr>
          <w:fldChar w:fldCharType="end"/>
        </w:r>
      </w:hyperlink>
    </w:p>
    <w:p w:rsidR="00626EB8" w:rsidRDefault="00626EB8">
      <w:pPr>
        <w:spacing w:after="200" w:line="276" w:lineRule="auto"/>
        <w:ind w:firstLine="0"/>
        <w:jc w:val="left"/>
      </w:pPr>
      <w:r w:rsidRPr="00B73295">
        <w:rPr>
          <w:b/>
          <w:bCs/>
          <w:caps/>
          <w:szCs w:val="28"/>
        </w:rPr>
        <w:fldChar w:fldCharType="end"/>
      </w:r>
      <w:r>
        <w:br w:type="page"/>
      </w:r>
    </w:p>
    <w:p w:rsidR="00626EB8" w:rsidRDefault="00626EB8" w:rsidP="0052478E">
      <w:pPr>
        <w:pStyle w:val="1"/>
      </w:pPr>
      <w:bookmarkStart w:id="0" w:name="_Toc277628300"/>
      <w:r>
        <w:t>Введение</w:t>
      </w:r>
      <w:bookmarkEnd w:id="0"/>
    </w:p>
    <w:p w:rsidR="00626EB8" w:rsidRDefault="00626EB8" w:rsidP="00AA7107">
      <w:r>
        <w:rPr>
          <w:szCs w:val="28"/>
        </w:rPr>
        <w:t>Сотрудник милиции</w:t>
      </w:r>
      <w:r w:rsidRPr="00F263C1">
        <w:rPr>
          <w:szCs w:val="28"/>
        </w:rPr>
        <w:t xml:space="preserve"> по самому содержанию своей деятельности имеет дело с разными людьми, в том числе с теми, чье поведение не соответствует социальным нормам. Кроме того, служб</w:t>
      </w:r>
      <w:r>
        <w:rPr>
          <w:szCs w:val="28"/>
        </w:rPr>
        <w:t>а</w:t>
      </w:r>
      <w:r w:rsidRPr="00F263C1">
        <w:rPr>
          <w:szCs w:val="28"/>
        </w:rPr>
        <w:t xml:space="preserve"> сориентированы на работу «групп социального риска»: бомжами, лицами, страдающими алкогольной или наркотической зависимостью. Социальная работа с людьми, чье поведение характеризуется как отклоняющееся (девиантное), имеет свою специфику, и требует определенных знаний в области социологии, медицины, психологии.</w:t>
      </w:r>
    </w:p>
    <w:p w:rsidR="00626EB8" w:rsidRDefault="00626EB8" w:rsidP="00AA7107">
      <w:r>
        <w:t>К величайшему сожалению, не существует такого счастливого общества, в котором все его члены вели бы себя в соответствии с общими нормативными требованиям, в котором не существовало бы социального отклонения. Отклоняющееся поведение (девиантное) означает поведение индивида или группы, которое не соответствует общепринятым нормам, в результате чего эти нормы ими нарушаются. Социальные отклонения могут принимать самые разные формы: преступники, отшельники, аскеты, святые, гении и т.д.</w:t>
      </w:r>
    </w:p>
    <w:p w:rsidR="00626EB8" w:rsidRDefault="00626EB8" w:rsidP="00AA7107">
      <w:pPr>
        <w:pStyle w:val="a3"/>
        <w:spacing w:line="360" w:lineRule="auto"/>
        <w:ind w:firstLine="709"/>
        <w:rPr>
          <w:szCs w:val="28"/>
        </w:rPr>
      </w:pPr>
      <w:r w:rsidRPr="00F263C1">
        <w:rPr>
          <w:szCs w:val="28"/>
        </w:rPr>
        <w:t>Девиантное поведение</w:t>
      </w:r>
      <w:r>
        <w:rPr>
          <w:szCs w:val="28"/>
        </w:rPr>
        <w:t xml:space="preserve"> </w:t>
      </w:r>
      <w:r w:rsidRPr="00F263C1">
        <w:rPr>
          <w:szCs w:val="28"/>
        </w:rPr>
        <w:t>приобрело в последние годы массовый характер и поставило эту проблему в центр внимания социологов,</w:t>
      </w:r>
      <w:r>
        <w:rPr>
          <w:szCs w:val="28"/>
        </w:rPr>
        <w:t xml:space="preserve"> социальных психологов, медиков и, самое главное,</w:t>
      </w:r>
      <w:r w:rsidRPr="00F263C1">
        <w:rPr>
          <w:szCs w:val="28"/>
        </w:rPr>
        <w:t xml:space="preserve"> работников правоохранительных органов.</w:t>
      </w:r>
      <w:r>
        <w:rPr>
          <w:szCs w:val="28"/>
        </w:rPr>
        <w:t xml:space="preserve"> Такое</w:t>
      </w:r>
      <w:r w:rsidRPr="00F263C1">
        <w:rPr>
          <w:szCs w:val="28"/>
        </w:rPr>
        <w:t xml:space="preserve"> поведение значительной массы населения воплощает сегодня наиболее опасные для страны разрушительные тенденции.</w:t>
      </w:r>
    </w:p>
    <w:p w:rsidR="00626EB8" w:rsidRDefault="00626EB8" w:rsidP="00AA7107">
      <w:pPr>
        <w:rPr>
          <w:color w:val="000000"/>
          <w:spacing w:val="-1"/>
          <w:szCs w:val="28"/>
        </w:rPr>
      </w:pPr>
      <w:r w:rsidRPr="00F263C1">
        <w:rPr>
          <w:szCs w:val="28"/>
        </w:rPr>
        <w:t>Цель работы: определить  место девиантного поведения в современной обществе, дать определенное представление о девиантной поведение и рассмотреть технологию социальной работы в пр</w:t>
      </w:r>
      <w:r>
        <w:rPr>
          <w:szCs w:val="28"/>
        </w:rPr>
        <w:t>о</w:t>
      </w:r>
      <w:r w:rsidRPr="00F263C1">
        <w:rPr>
          <w:szCs w:val="28"/>
        </w:rPr>
        <w:t xml:space="preserve">филактике и коррекции </w:t>
      </w:r>
      <w:r w:rsidRPr="00F263C1">
        <w:rPr>
          <w:color w:val="000000"/>
          <w:spacing w:val="-1"/>
          <w:szCs w:val="28"/>
        </w:rPr>
        <w:t>девиантного поведения.</w:t>
      </w:r>
    </w:p>
    <w:p w:rsidR="00626EB8" w:rsidRPr="00F263C1" w:rsidRDefault="00626EB8" w:rsidP="00AA7107">
      <w:pPr>
        <w:rPr>
          <w:szCs w:val="28"/>
        </w:rPr>
      </w:pPr>
      <w:r>
        <w:rPr>
          <w:color w:val="000000"/>
          <w:spacing w:val="-1"/>
          <w:szCs w:val="28"/>
        </w:rPr>
        <w:t>Актуальность моей работы связана с тем, что</w:t>
      </w:r>
      <w:r w:rsidRPr="00F263C1">
        <w:rPr>
          <w:color w:val="000000"/>
          <w:spacing w:val="-1"/>
          <w:szCs w:val="28"/>
        </w:rPr>
        <w:t xml:space="preserve"> д</w:t>
      </w:r>
      <w:r w:rsidRPr="00F263C1">
        <w:rPr>
          <w:szCs w:val="28"/>
        </w:rPr>
        <w:t>евиантное поведение</w:t>
      </w:r>
      <w:r>
        <w:rPr>
          <w:szCs w:val="28"/>
        </w:rPr>
        <w:t xml:space="preserve"> в настоящее время</w:t>
      </w:r>
      <w:r w:rsidRPr="00F263C1">
        <w:rPr>
          <w:szCs w:val="28"/>
        </w:rPr>
        <w:t xml:space="preserve"> </w:t>
      </w:r>
      <w:r>
        <w:rPr>
          <w:szCs w:val="28"/>
        </w:rPr>
        <w:t>является социальной проблемой и чтобы предотврат</w:t>
      </w:r>
      <w:r w:rsidRPr="00F263C1">
        <w:rPr>
          <w:szCs w:val="28"/>
        </w:rPr>
        <w:t xml:space="preserve">ить эту глобальную проблему </w:t>
      </w:r>
      <w:r>
        <w:rPr>
          <w:szCs w:val="28"/>
        </w:rPr>
        <w:t>я предлагаю</w:t>
      </w:r>
      <w:r w:rsidRPr="00F263C1">
        <w:rPr>
          <w:szCs w:val="28"/>
        </w:rPr>
        <w:t xml:space="preserve"> пути решения.</w:t>
      </w:r>
    </w:p>
    <w:p w:rsidR="00626EB8" w:rsidRPr="00F263C1" w:rsidRDefault="00626EB8" w:rsidP="001E340D">
      <w:pPr>
        <w:rPr>
          <w:color w:val="000000"/>
          <w:spacing w:val="-1"/>
          <w:szCs w:val="28"/>
        </w:rPr>
      </w:pPr>
    </w:p>
    <w:p w:rsidR="00626EB8" w:rsidRPr="00F263C1" w:rsidRDefault="00626EB8" w:rsidP="001E340D">
      <w:pPr>
        <w:pStyle w:val="a3"/>
        <w:spacing w:line="360" w:lineRule="auto"/>
        <w:ind w:firstLine="709"/>
        <w:rPr>
          <w:szCs w:val="28"/>
        </w:rPr>
      </w:pPr>
    </w:p>
    <w:p w:rsidR="00626EB8" w:rsidRDefault="00626EB8" w:rsidP="001E340D">
      <w:pPr>
        <w:pStyle w:val="1"/>
      </w:pPr>
      <w:bookmarkStart w:id="1" w:name="_Toc277628301"/>
      <w:r w:rsidRPr="001E340D">
        <w:t>ДЕВИАНТНОЕ ПОВЕДЕНИЕ</w:t>
      </w:r>
      <w:bookmarkEnd w:id="1"/>
    </w:p>
    <w:p w:rsidR="00626EB8" w:rsidRPr="00D33C02" w:rsidRDefault="00626EB8" w:rsidP="00D33C02">
      <w:pPr>
        <w:pStyle w:val="2"/>
      </w:pPr>
      <w:r w:rsidRPr="00F263C1">
        <w:t>Основные подходы к объяснению девиантного поведения</w:t>
      </w:r>
    </w:p>
    <w:p w:rsidR="00626EB8" w:rsidRDefault="00626EB8" w:rsidP="00AA7107">
      <w:pPr>
        <w:rPr>
          <w:szCs w:val="28"/>
        </w:rPr>
      </w:pPr>
      <w:r w:rsidRPr="00F263C1">
        <w:rPr>
          <w:color w:val="000000"/>
          <w:spacing w:val="-4"/>
          <w:szCs w:val="28"/>
        </w:rPr>
        <w:t>Нормативные системы общества не являются застывши</w:t>
      </w:r>
      <w:r w:rsidRPr="00F263C1">
        <w:rPr>
          <w:color w:val="000000"/>
          <w:spacing w:val="-4"/>
          <w:szCs w:val="28"/>
        </w:rPr>
        <w:softHyphen/>
      </w:r>
      <w:r w:rsidRPr="00F263C1">
        <w:rPr>
          <w:color w:val="000000"/>
          <w:spacing w:val="9"/>
          <w:szCs w:val="28"/>
        </w:rPr>
        <w:t>ми,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6"/>
          <w:szCs w:val="28"/>
        </w:rPr>
        <w:t xml:space="preserve">навсегда данными. Изменяются </w:t>
      </w:r>
      <w:r w:rsidRPr="00F263C1">
        <w:rPr>
          <w:color w:val="000000"/>
          <w:spacing w:val="16"/>
          <w:szCs w:val="28"/>
        </w:rPr>
        <w:t>сами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6"/>
          <w:szCs w:val="28"/>
        </w:rPr>
        <w:t>нормы, изменяет</w:t>
      </w:r>
      <w:r w:rsidRPr="00F263C1">
        <w:rPr>
          <w:color w:val="000000"/>
          <w:spacing w:val="-2"/>
          <w:szCs w:val="28"/>
        </w:rPr>
        <w:t xml:space="preserve">ся отношение к </w:t>
      </w:r>
      <w:r w:rsidRPr="00F263C1">
        <w:rPr>
          <w:color w:val="000000"/>
          <w:spacing w:val="13"/>
          <w:szCs w:val="28"/>
        </w:rPr>
        <w:t>ним.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2"/>
          <w:szCs w:val="28"/>
        </w:rPr>
        <w:t>Отклонение от нормы столь же есте</w:t>
      </w:r>
      <w:r w:rsidRPr="00F263C1">
        <w:rPr>
          <w:color w:val="000000"/>
          <w:spacing w:val="9"/>
          <w:szCs w:val="28"/>
        </w:rPr>
        <w:t>ственно,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14"/>
          <w:szCs w:val="28"/>
        </w:rPr>
        <w:t>как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6"/>
          <w:szCs w:val="28"/>
        </w:rPr>
        <w:t>и следование им. Полное принятие нормы вы</w:t>
      </w:r>
      <w:r w:rsidRPr="00F263C1">
        <w:rPr>
          <w:color w:val="000000"/>
          <w:spacing w:val="-5"/>
          <w:szCs w:val="28"/>
        </w:rPr>
        <w:t>ражается в конформизме, отклонение от нормы — в различ</w:t>
      </w:r>
      <w:r w:rsidRPr="00F263C1">
        <w:rPr>
          <w:color w:val="000000"/>
          <w:spacing w:val="-3"/>
          <w:szCs w:val="28"/>
        </w:rPr>
        <w:t xml:space="preserve">ных видах </w:t>
      </w:r>
      <w:r w:rsidRPr="00F263C1">
        <w:rPr>
          <w:iCs/>
          <w:color w:val="000000"/>
          <w:spacing w:val="-3"/>
          <w:szCs w:val="28"/>
        </w:rPr>
        <w:t>девиации, девиантного поведения.</w:t>
      </w:r>
      <w:r w:rsidRPr="00F263C1">
        <w:rPr>
          <w:szCs w:val="28"/>
        </w:rPr>
        <w:t xml:space="preserve"> Под девиантным поведением (латин. – отклонение) понимаются поступки, действия человека, социальной группы, не соответствующие официально установленным или фактически сложившимся в данном обществе нормам.</w:t>
      </w:r>
      <w:r>
        <w:rPr>
          <w:rStyle w:val="ad"/>
          <w:szCs w:val="28"/>
        </w:rPr>
        <w:footnoteReference w:id="1"/>
      </w:r>
      <w:r w:rsidRPr="00F263C1">
        <w:rPr>
          <w:szCs w:val="28"/>
        </w:rPr>
        <w:t xml:space="preserve"> Следовательно, исходным для понимания отклоняющегося поведения служит понятие социальной нормы. Социальная норма определяет исторически сложившийся в конкретном обществе предел, меру, интервал допустимого (дозволенного или обязательного) поведения, деятельности людей,  социальных групп, социальных организаций.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Социальные нормы исторически обусловлены и подвижны. Но</w:t>
      </w:r>
      <w:r>
        <w:rPr>
          <w:szCs w:val="28"/>
        </w:rPr>
        <w:t xml:space="preserve"> </w:t>
      </w:r>
      <w:r w:rsidRPr="00F263C1">
        <w:rPr>
          <w:szCs w:val="28"/>
        </w:rPr>
        <w:t>интенсивность и характер их изменен</w:t>
      </w:r>
      <w:r>
        <w:rPr>
          <w:szCs w:val="28"/>
        </w:rPr>
        <w:t xml:space="preserve">ий в разных социальных условиях </w:t>
      </w:r>
      <w:r w:rsidRPr="00F263C1">
        <w:rPr>
          <w:szCs w:val="28"/>
        </w:rPr>
        <w:t>различны.</w:t>
      </w:r>
    </w:p>
    <w:p w:rsidR="00626EB8" w:rsidRDefault="00626EB8" w:rsidP="00AA7107">
      <w:pPr>
        <w:rPr>
          <w:color w:val="000000"/>
          <w:spacing w:val="-4"/>
          <w:szCs w:val="28"/>
        </w:rPr>
      </w:pPr>
      <w:r w:rsidRPr="00F263C1">
        <w:rPr>
          <w:color w:val="000000"/>
          <w:spacing w:val="-3"/>
          <w:szCs w:val="28"/>
        </w:rPr>
        <w:t>Во все време</w:t>
      </w:r>
      <w:r w:rsidRPr="00F263C1">
        <w:rPr>
          <w:color w:val="000000"/>
          <w:spacing w:val="-7"/>
          <w:szCs w:val="28"/>
        </w:rPr>
        <w:t>на общество пыталось</w:t>
      </w:r>
      <w:r>
        <w:rPr>
          <w:color w:val="000000"/>
          <w:spacing w:val="-7"/>
          <w:szCs w:val="28"/>
        </w:rPr>
        <w:t xml:space="preserve"> </w:t>
      </w:r>
      <w:r w:rsidRPr="00F263C1">
        <w:rPr>
          <w:color w:val="000000"/>
          <w:spacing w:val="-7"/>
          <w:szCs w:val="28"/>
        </w:rPr>
        <w:t xml:space="preserve">подавлять </w:t>
      </w:r>
      <w:r w:rsidRPr="00F263C1">
        <w:rPr>
          <w:iCs/>
          <w:color w:val="000000"/>
          <w:spacing w:val="-7"/>
          <w:szCs w:val="28"/>
        </w:rPr>
        <w:t>нежелательные формы че</w:t>
      </w:r>
      <w:r w:rsidRPr="00F263C1">
        <w:rPr>
          <w:iCs/>
          <w:color w:val="000000"/>
          <w:spacing w:val="-7"/>
          <w:szCs w:val="28"/>
        </w:rPr>
        <w:softHyphen/>
      </w:r>
      <w:r w:rsidRPr="00F263C1">
        <w:rPr>
          <w:iCs/>
          <w:color w:val="000000"/>
          <w:spacing w:val="-3"/>
          <w:szCs w:val="28"/>
        </w:rPr>
        <w:t xml:space="preserve">ловеческого </w:t>
      </w:r>
      <w:r w:rsidRPr="00F263C1">
        <w:rPr>
          <w:color w:val="000000"/>
          <w:spacing w:val="-3"/>
          <w:szCs w:val="28"/>
        </w:rPr>
        <w:t>поведения. Резкие отклонения от средней нормы,</w:t>
      </w:r>
      <w:r w:rsidRPr="00F263C1">
        <w:rPr>
          <w:color w:val="000000"/>
          <w:spacing w:val="-2"/>
          <w:szCs w:val="28"/>
        </w:rPr>
        <w:t xml:space="preserve"> </w:t>
      </w:r>
      <w:r w:rsidRPr="00F263C1">
        <w:rPr>
          <w:color w:val="000000"/>
          <w:spacing w:val="19"/>
          <w:szCs w:val="28"/>
        </w:rPr>
        <w:t>как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2"/>
          <w:szCs w:val="28"/>
        </w:rPr>
        <w:t xml:space="preserve">в положительную, так и в отрицательную стороны </w:t>
      </w:r>
      <w:r w:rsidRPr="00F263C1">
        <w:rPr>
          <w:color w:val="000000"/>
          <w:szCs w:val="28"/>
        </w:rPr>
        <w:t xml:space="preserve">грозили стабильности общества, которая во все времена </w:t>
      </w:r>
      <w:r w:rsidRPr="00F263C1">
        <w:rPr>
          <w:color w:val="000000"/>
          <w:spacing w:val="-4"/>
          <w:szCs w:val="28"/>
        </w:rPr>
        <w:t>ценилась превыше всего.</w:t>
      </w:r>
    </w:p>
    <w:p w:rsidR="00626EB8" w:rsidRDefault="00626EB8" w:rsidP="00AA7107">
      <w:pPr>
        <w:rPr>
          <w:color w:val="000000"/>
          <w:spacing w:val="-3"/>
          <w:szCs w:val="28"/>
        </w:rPr>
      </w:pPr>
      <w:r w:rsidRPr="00F263C1">
        <w:rPr>
          <w:color w:val="000000"/>
          <w:spacing w:val="-8"/>
          <w:szCs w:val="28"/>
        </w:rPr>
        <w:t xml:space="preserve">В </w:t>
      </w:r>
      <w:r w:rsidRPr="00F263C1">
        <w:rPr>
          <w:color w:val="000000"/>
          <w:spacing w:val="-2"/>
          <w:szCs w:val="28"/>
        </w:rPr>
        <w:t xml:space="preserve">некоторых обществах малейшие  отступления от традиции, </w:t>
      </w:r>
      <w:r w:rsidRPr="00F263C1">
        <w:rPr>
          <w:color w:val="000000"/>
          <w:spacing w:val="-5"/>
          <w:szCs w:val="28"/>
        </w:rPr>
        <w:t xml:space="preserve">не говоря уже о серьезных проступках, сурово карались. Все  </w:t>
      </w:r>
      <w:r w:rsidRPr="00F263C1">
        <w:rPr>
          <w:color w:val="000000"/>
          <w:szCs w:val="28"/>
        </w:rPr>
        <w:t xml:space="preserve">находилось под контролем: длина волос, форма одежды, </w:t>
      </w:r>
      <w:r w:rsidRPr="00F263C1">
        <w:rPr>
          <w:color w:val="000000"/>
          <w:spacing w:val="-5"/>
          <w:szCs w:val="28"/>
        </w:rPr>
        <w:t>манеры поведения. Так поступали правители древней Спар</w:t>
      </w:r>
      <w:r w:rsidRPr="00F263C1">
        <w:rPr>
          <w:color w:val="000000"/>
          <w:spacing w:val="-1"/>
          <w:szCs w:val="28"/>
        </w:rPr>
        <w:t xml:space="preserve">ты в </w:t>
      </w:r>
      <w:r w:rsidRPr="00F263C1">
        <w:rPr>
          <w:color w:val="000000"/>
          <w:spacing w:val="-1"/>
          <w:szCs w:val="28"/>
          <w:lang w:val="en-US"/>
        </w:rPr>
        <w:t>V</w:t>
      </w:r>
      <w:r w:rsidRPr="00F263C1">
        <w:rPr>
          <w:color w:val="000000"/>
          <w:spacing w:val="-1"/>
          <w:szCs w:val="28"/>
        </w:rPr>
        <w:t xml:space="preserve"> в. до нашей эры и советские партийные органы в </w:t>
      </w:r>
      <w:r w:rsidRPr="00F263C1">
        <w:rPr>
          <w:color w:val="000000"/>
          <w:spacing w:val="-1"/>
          <w:szCs w:val="28"/>
          <w:lang w:val="en-US"/>
        </w:rPr>
        <w:t>XX</w:t>
      </w:r>
      <w:r w:rsidRPr="00F263C1">
        <w:rPr>
          <w:color w:val="000000"/>
          <w:spacing w:val="-1"/>
          <w:szCs w:val="28"/>
        </w:rPr>
        <w:t xml:space="preserve"> в.</w:t>
      </w:r>
      <w:r>
        <w:rPr>
          <w:color w:val="000000"/>
          <w:spacing w:val="-1"/>
          <w:szCs w:val="28"/>
        </w:rPr>
        <w:t xml:space="preserve"> </w:t>
      </w:r>
      <w:r w:rsidRPr="00F263C1">
        <w:rPr>
          <w:color w:val="000000"/>
          <w:szCs w:val="28"/>
        </w:rPr>
        <w:t xml:space="preserve">Борьба с девиациями часто перерождалась в борьбу с </w:t>
      </w:r>
      <w:r w:rsidRPr="00F263C1">
        <w:rPr>
          <w:color w:val="000000"/>
          <w:spacing w:val="-5"/>
          <w:szCs w:val="28"/>
        </w:rPr>
        <w:t>разнообразием чувств, мыслей, поступков. Обычно она ока</w:t>
      </w:r>
      <w:r w:rsidRPr="00F263C1">
        <w:rPr>
          <w:color w:val="000000"/>
          <w:spacing w:val="-5"/>
          <w:szCs w:val="28"/>
        </w:rPr>
        <w:softHyphen/>
      </w:r>
      <w:r w:rsidRPr="00F263C1">
        <w:rPr>
          <w:color w:val="000000"/>
          <w:spacing w:val="-2"/>
          <w:szCs w:val="28"/>
        </w:rPr>
        <w:t>зывается нерезультативной: через</w:t>
      </w:r>
      <w:r>
        <w:rPr>
          <w:color w:val="000000"/>
          <w:spacing w:val="-2"/>
          <w:szCs w:val="28"/>
        </w:rPr>
        <w:t xml:space="preserve"> </w:t>
      </w:r>
      <w:r w:rsidRPr="00F263C1">
        <w:rPr>
          <w:color w:val="000000"/>
          <w:spacing w:val="-2"/>
          <w:szCs w:val="28"/>
        </w:rPr>
        <w:t>какое-то время отклоне</w:t>
      </w:r>
      <w:r w:rsidRPr="00F263C1">
        <w:rPr>
          <w:color w:val="000000"/>
          <w:spacing w:val="-2"/>
          <w:szCs w:val="28"/>
        </w:rPr>
        <w:softHyphen/>
      </w:r>
      <w:r w:rsidRPr="00F263C1">
        <w:rPr>
          <w:color w:val="000000"/>
          <w:spacing w:val="16"/>
          <w:szCs w:val="28"/>
        </w:rPr>
        <w:t>ния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4"/>
          <w:szCs w:val="28"/>
        </w:rPr>
        <w:t xml:space="preserve">возрождаются, и в еще более яркой форме. В конце 80-х </w:t>
      </w:r>
      <w:r w:rsidRPr="00F263C1">
        <w:rPr>
          <w:color w:val="000000"/>
          <w:szCs w:val="28"/>
        </w:rPr>
        <w:t xml:space="preserve">годов советская молодежь подражала западным моделям </w:t>
      </w:r>
      <w:r w:rsidRPr="00F263C1">
        <w:rPr>
          <w:color w:val="000000"/>
          <w:spacing w:val="-6"/>
          <w:szCs w:val="28"/>
        </w:rPr>
        <w:t>поведения настолько откровенно, что бороться с этим обще</w:t>
      </w:r>
      <w:r w:rsidRPr="00F263C1">
        <w:rPr>
          <w:color w:val="000000"/>
          <w:spacing w:val="-6"/>
          <w:szCs w:val="28"/>
        </w:rPr>
        <w:softHyphen/>
      </w:r>
      <w:r w:rsidRPr="00F263C1">
        <w:rPr>
          <w:color w:val="000000"/>
          <w:spacing w:val="-3"/>
          <w:szCs w:val="28"/>
        </w:rPr>
        <w:t>ство было не в силах.</w:t>
      </w:r>
    </w:p>
    <w:p w:rsidR="00626EB8" w:rsidRDefault="00626EB8" w:rsidP="00AA7107">
      <w:pPr>
        <w:rPr>
          <w:color w:val="000000"/>
          <w:spacing w:val="-13"/>
          <w:w w:val="109"/>
          <w:szCs w:val="28"/>
        </w:rPr>
      </w:pPr>
      <w:r w:rsidRPr="00F263C1">
        <w:rPr>
          <w:color w:val="000000"/>
          <w:spacing w:val="-6"/>
          <w:szCs w:val="28"/>
        </w:rPr>
        <w:t xml:space="preserve">В большинстве обществ контроль девиантного поведения </w:t>
      </w:r>
      <w:r w:rsidRPr="00F263C1">
        <w:rPr>
          <w:iCs/>
          <w:color w:val="000000"/>
          <w:spacing w:val="-5"/>
          <w:szCs w:val="28"/>
        </w:rPr>
        <w:t xml:space="preserve">несимметричен: </w:t>
      </w:r>
      <w:r w:rsidRPr="00F263C1">
        <w:rPr>
          <w:color w:val="000000"/>
          <w:spacing w:val="-5"/>
          <w:szCs w:val="28"/>
        </w:rPr>
        <w:t xml:space="preserve">отклонения в плохую сторону осуждаются, </w:t>
      </w:r>
      <w:r>
        <w:rPr>
          <w:color w:val="000000"/>
          <w:spacing w:val="-2"/>
          <w:szCs w:val="28"/>
        </w:rPr>
        <w:t xml:space="preserve">а в хорошую – </w:t>
      </w:r>
      <w:r w:rsidRPr="00F263C1">
        <w:rPr>
          <w:color w:val="000000"/>
          <w:spacing w:val="-2"/>
          <w:szCs w:val="28"/>
        </w:rPr>
        <w:t>одобряются. В  зависимости от того, пози</w:t>
      </w:r>
      <w:r w:rsidRPr="00F263C1">
        <w:rPr>
          <w:color w:val="000000"/>
          <w:spacing w:val="-6"/>
          <w:szCs w:val="28"/>
        </w:rPr>
        <w:t>тивным или негативным является отклонение, все  формы де</w:t>
      </w:r>
      <w:r w:rsidRPr="00F263C1">
        <w:rPr>
          <w:color w:val="000000"/>
          <w:spacing w:val="-1"/>
          <w:szCs w:val="28"/>
        </w:rPr>
        <w:t xml:space="preserve">виаций можно расположить на некотором континууме. На </w:t>
      </w:r>
      <w:r w:rsidRPr="00F263C1">
        <w:rPr>
          <w:color w:val="000000"/>
          <w:spacing w:val="-2"/>
          <w:szCs w:val="28"/>
        </w:rPr>
        <w:t xml:space="preserve">одном его полюсе разместится </w:t>
      </w:r>
      <w:r w:rsidRPr="00F263C1">
        <w:rPr>
          <w:color w:val="000000"/>
          <w:spacing w:val="20"/>
          <w:szCs w:val="28"/>
        </w:rPr>
        <w:t>группа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2"/>
          <w:szCs w:val="28"/>
        </w:rPr>
        <w:t xml:space="preserve">лиц, проявляющих </w:t>
      </w:r>
      <w:r w:rsidRPr="00F263C1">
        <w:rPr>
          <w:iCs/>
          <w:color w:val="000000"/>
          <w:spacing w:val="-6"/>
          <w:szCs w:val="28"/>
        </w:rPr>
        <w:t xml:space="preserve">максимально неодобряемое  поведение: </w:t>
      </w:r>
      <w:r w:rsidRPr="00F263C1">
        <w:rPr>
          <w:color w:val="000000"/>
          <w:spacing w:val="-6"/>
          <w:szCs w:val="28"/>
        </w:rPr>
        <w:t>революционеры, тер</w:t>
      </w:r>
      <w:r w:rsidRPr="00F263C1">
        <w:rPr>
          <w:color w:val="000000"/>
          <w:spacing w:val="-3"/>
          <w:szCs w:val="28"/>
        </w:rPr>
        <w:t xml:space="preserve">рористы, предатели, преступники, вандалы. На другом </w:t>
      </w:r>
      <w:r w:rsidRPr="00F263C1">
        <w:rPr>
          <w:color w:val="000000"/>
          <w:spacing w:val="-2"/>
          <w:szCs w:val="28"/>
        </w:rPr>
        <w:t xml:space="preserve">полюсе расположится группа </w:t>
      </w:r>
      <w:r w:rsidRPr="00F263C1">
        <w:rPr>
          <w:iCs/>
          <w:color w:val="000000"/>
          <w:spacing w:val="-2"/>
          <w:szCs w:val="28"/>
        </w:rPr>
        <w:t xml:space="preserve">с максимально одобряемыми  </w:t>
      </w:r>
      <w:r w:rsidRPr="00F263C1">
        <w:rPr>
          <w:iCs/>
          <w:color w:val="000000"/>
          <w:spacing w:val="-13"/>
          <w:w w:val="109"/>
          <w:szCs w:val="28"/>
        </w:rPr>
        <w:t xml:space="preserve">отклонениями: </w:t>
      </w:r>
      <w:r w:rsidRPr="00F263C1">
        <w:rPr>
          <w:color w:val="000000"/>
          <w:spacing w:val="-13"/>
          <w:w w:val="109"/>
          <w:szCs w:val="28"/>
        </w:rPr>
        <w:t>национальные герои, выдающиеся артисты,</w:t>
      </w:r>
      <w:r w:rsidRPr="00F263C1">
        <w:rPr>
          <w:color w:val="000000"/>
          <w:spacing w:val="-12"/>
          <w:w w:val="109"/>
          <w:szCs w:val="28"/>
        </w:rPr>
        <w:t xml:space="preserve"> ученые, писатели, художники и политические </w:t>
      </w:r>
      <w:r w:rsidRPr="00F263C1">
        <w:rPr>
          <w:color w:val="000000"/>
          <w:spacing w:val="-13"/>
          <w:w w:val="109"/>
          <w:szCs w:val="28"/>
        </w:rPr>
        <w:t>лидеры, миссионеры, передовики труда.</w:t>
      </w:r>
    </w:p>
    <w:p w:rsidR="00626EB8" w:rsidRPr="00A352F5" w:rsidRDefault="00626EB8" w:rsidP="00AA7107">
      <w:pPr>
        <w:rPr>
          <w:color w:val="000000"/>
          <w:spacing w:val="-13"/>
          <w:w w:val="109"/>
          <w:szCs w:val="28"/>
        </w:rPr>
      </w:pPr>
      <w:r>
        <w:rPr>
          <w:color w:val="000000"/>
          <w:spacing w:val="-13"/>
          <w:w w:val="109"/>
          <w:szCs w:val="28"/>
        </w:rPr>
        <w:t xml:space="preserve">Большой вклад в представление понятия о девиантном поведении внесли Э. Дюркгейм и Р. Мертон. </w:t>
      </w:r>
      <w:r>
        <w:t>По мнению Э. Дюркгейма, вероятность девиаций поведения существенно возрастает при происходящем на уровне социума ослаблении нормативного контроля. В соответствии с теорией аномии Р. Мертона, девиантное поведение возникает прежде всего тогда, когда общественно принимаемые и задаваемые ценности не могут быть достигнуты некоторой частью этого общества.</w:t>
      </w:r>
    </w:p>
    <w:p w:rsidR="00626EB8" w:rsidRPr="00A352F5" w:rsidRDefault="00626EB8" w:rsidP="00AA7107">
      <w:pPr>
        <w:rPr>
          <w:color w:val="000000"/>
          <w:spacing w:val="-13"/>
          <w:w w:val="109"/>
          <w:szCs w:val="28"/>
        </w:rPr>
      </w:pPr>
      <w:r>
        <w:rPr>
          <w:color w:val="000000"/>
          <w:spacing w:val="-13"/>
          <w:w w:val="109"/>
          <w:szCs w:val="28"/>
        </w:rPr>
        <w:t>Итак, р</w:t>
      </w:r>
      <w:r>
        <w:rPr>
          <w:szCs w:val="28"/>
        </w:rPr>
        <w:t>ассмотрим виды девиантного поведения:</w:t>
      </w:r>
    </w:p>
    <w:p w:rsidR="00626EB8" w:rsidRPr="008505E3" w:rsidRDefault="00626EB8" w:rsidP="00AA7107">
      <w:pPr>
        <w:pStyle w:val="11"/>
        <w:numPr>
          <w:ilvl w:val="0"/>
          <w:numId w:val="2"/>
        </w:numPr>
        <w:ind w:left="0" w:firstLine="709"/>
        <w:rPr>
          <w:szCs w:val="28"/>
        </w:rPr>
      </w:pPr>
      <w:r>
        <w:t>Культурные и психические отклонения. Социологов интересуют прежде всего культурные отклонения, то есть отклонения данной социальной общности от норм культуры. Психологов же интересуют психические отклонения от норм личностной организации: психозы, неврозы и так далее. Люди часто пытаются связывать культурные отклонения с психическими. Например, сексуальные отклонения, алкоголизм, наркомания и многие другие отклонения в социальном поведении связывают с личностной дезорганизацией, иначе говоря с психическими отклонениями.</w:t>
      </w:r>
    </w:p>
    <w:p w:rsidR="00626EB8" w:rsidRPr="00027F8F" w:rsidRDefault="00626EB8" w:rsidP="00AA7107">
      <w:pPr>
        <w:pStyle w:val="11"/>
        <w:numPr>
          <w:ilvl w:val="0"/>
          <w:numId w:val="2"/>
        </w:numPr>
        <w:ind w:left="0" w:firstLine="709"/>
        <w:rPr>
          <w:szCs w:val="28"/>
        </w:rPr>
      </w:pPr>
      <w:r>
        <w:t>Индивидуальные и групповые отклонения. Индивидуальные, когда отдельный индивид отвергает нормы своей субкультуры; групповое, рассматриваемое как конформное поведение члена девиантной группы по отношению к ее субкультуре (например, подростки из трудных семей, проводящие большую часть своей жизни в подвалах. "Подвальная жизнь" кажется им нормальной, у них существует свой "подвальный" моральный кодекс, свои законы и культурные комплексы.</w:t>
      </w:r>
    </w:p>
    <w:p w:rsidR="00626EB8" w:rsidRPr="003E5486" w:rsidRDefault="00626EB8" w:rsidP="00AA7107">
      <w:pPr>
        <w:rPr>
          <w:szCs w:val="28"/>
        </w:rPr>
      </w:pPr>
      <w:r w:rsidRPr="00F263C1">
        <w:rPr>
          <w:color w:val="000000"/>
          <w:spacing w:val="-13"/>
          <w:w w:val="109"/>
          <w:szCs w:val="28"/>
        </w:rPr>
        <w:t xml:space="preserve">Если мы проведем статистический подсчет, то окажется, </w:t>
      </w:r>
      <w:r w:rsidRPr="00F263C1">
        <w:rPr>
          <w:color w:val="000000"/>
          <w:spacing w:val="-9"/>
          <w:w w:val="109"/>
          <w:szCs w:val="28"/>
        </w:rPr>
        <w:t xml:space="preserve">что в нормально развивающихся обществах и в обычных </w:t>
      </w:r>
      <w:r w:rsidRPr="00F263C1">
        <w:rPr>
          <w:color w:val="000000"/>
          <w:spacing w:val="-5"/>
          <w:szCs w:val="28"/>
        </w:rPr>
        <w:t xml:space="preserve">условиях на каждую из этих </w:t>
      </w:r>
      <w:r w:rsidRPr="00F263C1">
        <w:rPr>
          <w:color w:val="000000"/>
          <w:spacing w:val="16"/>
          <w:szCs w:val="28"/>
        </w:rPr>
        <w:t>групп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5"/>
          <w:szCs w:val="28"/>
        </w:rPr>
        <w:t xml:space="preserve">придется </w:t>
      </w:r>
      <w:r w:rsidRPr="00F263C1">
        <w:rPr>
          <w:color w:val="000000"/>
          <w:spacing w:val="16"/>
          <w:szCs w:val="28"/>
        </w:rPr>
        <w:t>примерно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5"/>
          <w:szCs w:val="28"/>
        </w:rPr>
        <w:t xml:space="preserve">по </w:t>
      </w:r>
      <w:r w:rsidRPr="00F263C1">
        <w:rPr>
          <w:color w:val="000000"/>
          <w:spacing w:val="-7"/>
          <w:szCs w:val="28"/>
        </w:rPr>
        <w:t xml:space="preserve">10—15% общей численности населения. Напротив, 70% </w:t>
      </w:r>
      <w:r w:rsidRPr="00F263C1">
        <w:rPr>
          <w:color w:val="000000"/>
          <w:spacing w:val="17"/>
          <w:szCs w:val="28"/>
        </w:rPr>
        <w:t>на</w:t>
      </w:r>
      <w:r w:rsidRPr="00F263C1">
        <w:rPr>
          <w:color w:val="000000"/>
          <w:spacing w:val="-6"/>
          <w:szCs w:val="28"/>
        </w:rPr>
        <w:t xml:space="preserve">селения </w:t>
      </w:r>
      <w:r w:rsidRPr="00F263C1">
        <w:rPr>
          <w:color w:val="000000"/>
          <w:spacing w:val="13"/>
          <w:szCs w:val="28"/>
        </w:rPr>
        <w:t>страны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6"/>
          <w:szCs w:val="28"/>
        </w:rPr>
        <w:t xml:space="preserve">составляют «твердые середняки» — люди с </w:t>
      </w:r>
      <w:r>
        <w:rPr>
          <w:color w:val="000000"/>
          <w:spacing w:val="-6"/>
          <w:szCs w:val="28"/>
        </w:rPr>
        <w:t xml:space="preserve"> </w:t>
      </w:r>
      <w:r w:rsidRPr="00F263C1">
        <w:rPr>
          <w:color w:val="000000"/>
          <w:spacing w:val="-6"/>
          <w:szCs w:val="28"/>
        </w:rPr>
        <w:t>несущественными отклонениями.</w:t>
      </w:r>
      <w:r w:rsidRPr="00F263C1">
        <w:rPr>
          <w:szCs w:val="28"/>
        </w:rPr>
        <w:t xml:space="preserve"> </w:t>
      </w:r>
    </w:p>
    <w:p w:rsidR="00626EB8" w:rsidRPr="00A352F5" w:rsidRDefault="00626EB8" w:rsidP="00AA7107">
      <w:pPr>
        <w:pStyle w:val="11"/>
        <w:numPr>
          <w:ilvl w:val="0"/>
          <w:numId w:val="2"/>
        </w:numPr>
        <w:ind w:left="0" w:firstLine="709"/>
        <w:rPr>
          <w:szCs w:val="28"/>
        </w:rPr>
      </w:pPr>
      <w:r w:rsidRPr="00A352F5">
        <w:rPr>
          <w:szCs w:val="28"/>
        </w:rPr>
        <w:t>Отклонение от нормы может быть положительным (направленным на развитие общественной системы, преодоление устаревших, консервативных или реакционных стандартов поведения) и негативным, отрицательным.</w:t>
      </w:r>
      <w:r>
        <w:rPr>
          <w:rStyle w:val="ad"/>
          <w:szCs w:val="28"/>
        </w:rPr>
        <w:footnoteReference w:id="2"/>
      </w:r>
      <w:r w:rsidRPr="00A352F5">
        <w:rPr>
          <w:szCs w:val="28"/>
        </w:rPr>
        <w:t xml:space="preserve"> Именно последнее представляет объект профессионального интереса любого сотрудника.</w:t>
      </w:r>
    </w:p>
    <w:p w:rsidR="00626EB8" w:rsidRPr="003E5486" w:rsidRDefault="00626EB8" w:rsidP="00AA7107">
      <w:pPr>
        <w:rPr>
          <w:szCs w:val="28"/>
        </w:rPr>
      </w:pPr>
      <w:r w:rsidRPr="00F263C1">
        <w:rPr>
          <w:szCs w:val="28"/>
        </w:rPr>
        <w:t xml:space="preserve">Негативное девиантное поведение разделяется на аморальное (поступки противоречат принятым в обществе нормам морали), делинквентное (латин.- совершать проступки, правонарушитель), когда   поступки противоречат      нормам права, кроме уголовного, и преступное,  когда преступаются нормы уголовного законодательства. 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Существуют</w:t>
      </w:r>
      <w:r w:rsidRPr="00A352F5">
        <w:rPr>
          <w:szCs w:val="28"/>
        </w:rPr>
        <w:t xml:space="preserve"> </w:t>
      </w:r>
      <w:r>
        <w:rPr>
          <w:szCs w:val="28"/>
        </w:rPr>
        <w:t>и</w:t>
      </w:r>
      <w:r w:rsidRPr="00F263C1">
        <w:rPr>
          <w:szCs w:val="28"/>
        </w:rPr>
        <w:t xml:space="preserve"> определенные подходы к классификации девиантного поведения. Одним из первых такую классификацию предложил в 60-е г. ХХ в. американский социолог Г.Беккер.</w:t>
      </w:r>
    </w:p>
    <w:p w:rsidR="00626EB8" w:rsidRPr="00A352F5" w:rsidRDefault="00626EB8" w:rsidP="00AA7107">
      <w:pPr>
        <w:pStyle w:val="11"/>
        <w:numPr>
          <w:ilvl w:val="0"/>
          <w:numId w:val="2"/>
        </w:numPr>
        <w:ind w:left="0" w:firstLine="709"/>
        <w:rPr>
          <w:szCs w:val="28"/>
        </w:rPr>
      </w:pPr>
      <w:r w:rsidRPr="00A352F5">
        <w:rPr>
          <w:szCs w:val="28"/>
        </w:rPr>
        <w:t xml:space="preserve"> Он разделил  отклонения на первичные и вторичные.  </w:t>
      </w:r>
      <w:r w:rsidRPr="00A352F5">
        <w:rPr>
          <w:iCs/>
          <w:szCs w:val="28"/>
        </w:rPr>
        <w:t>Первичные отклонения</w:t>
      </w:r>
      <w:r w:rsidRPr="00A352F5">
        <w:rPr>
          <w:szCs w:val="28"/>
        </w:rPr>
        <w:t xml:space="preserve"> – отклоняющееся поведение личности, которое в целом соответствует культурным нормам. В этом случае отклонения незначительны и не наносят заметного ущерба обществу и личности, хотя и могут быть широко распространены. В этом случае давиация остается в рамках социальной роли (например, переход улицы в неположенном месте).  </w:t>
      </w:r>
      <w:r w:rsidRPr="00A352F5">
        <w:rPr>
          <w:iCs/>
          <w:szCs w:val="28"/>
        </w:rPr>
        <w:t xml:space="preserve">Вторичные отклонения </w:t>
      </w:r>
      <w:r w:rsidRPr="00A352F5">
        <w:rPr>
          <w:szCs w:val="28"/>
        </w:rPr>
        <w:t>– наносят заметный ущерб социальным отношениям и обществу как системе и поэтому однозначно классифицируются как девиации. Такое поведение требует применения санкций.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t>Вторичные отклонения в свою очередь можно классифицировать по типу нарушаемой нормы: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а) отклонения, связанные с нарушением правовых норм, т.е. правонарушения.</w:t>
      </w:r>
      <w:r w:rsidRPr="00F92687">
        <w:rPr>
          <w:szCs w:val="28"/>
        </w:rPr>
        <w:t xml:space="preserve"> </w:t>
      </w:r>
      <w:r w:rsidRPr="00F263C1">
        <w:rPr>
          <w:szCs w:val="28"/>
        </w:rPr>
        <w:t>Правонарушающее поведение индивидов и групп иногда обозначается термином «делинквентное поведение»</w:t>
      </w:r>
      <w:r>
        <w:rPr>
          <w:szCs w:val="28"/>
        </w:rPr>
        <w:t>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б) отклонение в сфере общественной морали: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1. Пьянство и алкоголизм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2. Наркомания</w:t>
      </w:r>
      <w:r>
        <w:rPr>
          <w:szCs w:val="28"/>
        </w:rPr>
        <w:t xml:space="preserve"> и токсикомания</w:t>
      </w:r>
    </w:p>
    <w:p w:rsidR="00626EB8" w:rsidRPr="00F61BAA" w:rsidRDefault="00626EB8" w:rsidP="00AA7107">
      <w:pPr>
        <w:rPr>
          <w:color w:val="000000"/>
          <w:spacing w:val="-1"/>
          <w:szCs w:val="28"/>
        </w:rPr>
      </w:pPr>
      <w:r w:rsidRPr="00F263C1">
        <w:rPr>
          <w:szCs w:val="28"/>
        </w:rPr>
        <w:t>3. Проституция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4. Бродяжничество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5. Попрошайничество или нищенство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6. Самоубийство (суицид)</w:t>
      </w:r>
    </w:p>
    <w:p w:rsidR="00626EB8" w:rsidRDefault="00626EB8" w:rsidP="00AA7107">
      <w:pPr>
        <w:pStyle w:val="11"/>
        <w:numPr>
          <w:ilvl w:val="0"/>
          <w:numId w:val="2"/>
        </w:numPr>
        <w:ind w:left="0" w:firstLine="709"/>
      </w:pPr>
      <w:r>
        <w:t xml:space="preserve">Культурно одобряемые отклонения. Отклоняющееся поведение всегда оценивается с точки зрения культуры, принятой в данном обществе. Следует выделить необходимые качества и способы поведения, которые могут привести к социально одобряемым отклонениям [4. C. 115-117]: </w:t>
      </w:r>
    </w:p>
    <w:p w:rsidR="00626EB8" w:rsidRDefault="00626EB8" w:rsidP="00AA7107">
      <w:pPr>
        <w:pStyle w:val="11"/>
        <w:numPr>
          <w:ilvl w:val="0"/>
          <w:numId w:val="4"/>
        </w:numPr>
        <w:ind w:left="0" w:firstLine="709"/>
      </w:pPr>
      <w:r>
        <w:t xml:space="preserve">сверхинтеллектуальность. Повышенная интеллектуальность может рассматриваться как способ поведения, приводящий к социально одобряемым отклонениям лишь при достижении ограниченного числа социальных статусов. Интеллектуальная посредственность невозможна при исполнении ролей крупного ученого или культурного деятеля, в то же время сверхинтеллектуальность менее необходима для актера, спортсмена или политического лидера; </w:t>
      </w:r>
    </w:p>
    <w:p w:rsidR="00626EB8" w:rsidRDefault="00626EB8" w:rsidP="00AA7107">
      <w:pPr>
        <w:pStyle w:val="11"/>
        <w:numPr>
          <w:ilvl w:val="0"/>
          <w:numId w:val="4"/>
        </w:numPr>
        <w:ind w:left="0" w:firstLine="709"/>
      </w:pPr>
      <w:r>
        <w:t xml:space="preserve">особые склонности. Позволяют проявлять уникальные качества на очень узких, специфических участках деятельности. </w:t>
      </w:r>
    </w:p>
    <w:p w:rsidR="00626EB8" w:rsidRDefault="00626EB8" w:rsidP="00AA7107">
      <w:pPr>
        <w:pStyle w:val="11"/>
        <w:numPr>
          <w:ilvl w:val="0"/>
          <w:numId w:val="4"/>
        </w:numPr>
        <w:ind w:left="0" w:firstLine="709"/>
      </w:pPr>
      <w:r>
        <w:t xml:space="preserve">сверхмотивация. Многие социологи считают, что интенсивная мотивация часто служит компенсацией за лишения или переживания, перенесенные в детстве или юности. Например, существует мнение, что Наполеон имел высокую мотивацию к достижению успеха и власти в результате одиночества, испытанного им в детстве, или Никколо Паганини постоянно стремился к славе и почету в результате перенесенных в детстве нужды и насмешек сверстников; </w:t>
      </w:r>
    </w:p>
    <w:p w:rsidR="00626EB8" w:rsidRDefault="00626EB8" w:rsidP="00AA7107">
      <w:pPr>
        <w:pStyle w:val="11"/>
        <w:numPr>
          <w:ilvl w:val="0"/>
          <w:numId w:val="4"/>
        </w:numPr>
        <w:ind w:left="0" w:firstLine="709"/>
      </w:pPr>
      <w:r>
        <w:t xml:space="preserve">личностные качества - личностные черты и свойства характера, которые помогают достичь возвышения личности; </w:t>
      </w:r>
    </w:p>
    <w:p w:rsidR="00626EB8" w:rsidRPr="00A352F5" w:rsidRDefault="00626EB8" w:rsidP="00AA7107">
      <w:pPr>
        <w:pStyle w:val="11"/>
        <w:numPr>
          <w:ilvl w:val="0"/>
          <w:numId w:val="4"/>
        </w:numPr>
        <w:ind w:left="0" w:firstLine="709"/>
        <w:rPr>
          <w:szCs w:val="28"/>
        </w:rPr>
      </w:pPr>
      <w:r>
        <w:t>счастливый случай. Большие достижения - это не только ярко выраженный талант и желание, но и их проявление в определенном месте и в определенное время.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Следует заметить, что это не идеальная классификация, т.к., например, многие правонарушения могут быть отнесены и к аморальным поступкам (хулиганство). Поэтому применяется также классификация отклонений по целевой направленности: а) отклонения корыстной ориентации – корыстного преступления; б) отклонения агрессивной ориентации – насилие как   средство достижения какой-либо цели: выгода, ревность; насилие как самоцель: хулиганство; в) отклонения социально-пассивного типа: уход от общественной жизни (пьянство, алкоголизм, наркомания, самоубийство).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Существует 3 основных подхода для объяснения девиантного поведения: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t>1. Биологический (антропологический) (Ч.Ломброзо, У.Шелдон). С</w:t>
      </w:r>
      <w:r>
        <w:rPr>
          <w:szCs w:val="28"/>
        </w:rPr>
        <w:t>уть его: девиантное поведение, в частности, преступное,</w:t>
      </w:r>
      <w:r w:rsidRPr="00F263C1">
        <w:rPr>
          <w:szCs w:val="28"/>
        </w:rPr>
        <w:t xml:space="preserve"> обусловлено определенными физическими особенностями человека. Например, выступающая нижняя челюсть, пониженная чувствительность к боли (Ломброзо) или </w:t>
      </w:r>
      <w:r w:rsidRPr="00F263C1">
        <w:rPr>
          <w:iCs/>
          <w:szCs w:val="28"/>
        </w:rPr>
        <w:t>мезоморфность</w:t>
      </w:r>
      <w:r w:rsidRPr="00F263C1">
        <w:rPr>
          <w:szCs w:val="28"/>
        </w:rPr>
        <w:t>, т.е. строение тела, которое</w:t>
      </w:r>
      <w:r>
        <w:rPr>
          <w:szCs w:val="28"/>
        </w:rPr>
        <w:t xml:space="preserve"> отличается силой и стройностью</w:t>
      </w:r>
      <w:r w:rsidRPr="00F263C1">
        <w:rPr>
          <w:szCs w:val="28"/>
        </w:rPr>
        <w:t xml:space="preserve"> (Шелдон). В последние годы девиантность в русле данного подхода объясняется  аномалиями половых хромосом.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t>2. Психологический подход (З. Фрейд, А.Адлер): девиантность обусловлена психологическими отклонениями личности,</w:t>
      </w:r>
      <w:r>
        <w:rPr>
          <w:szCs w:val="28"/>
        </w:rPr>
        <w:t xml:space="preserve"> наличием различных комплексов,</w:t>
      </w:r>
      <w:r w:rsidRPr="00F263C1">
        <w:rPr>
          <w:szCs w:val="28"/>
        </w:rPr>
        <w:t xml:space="preserve"> а также тем, что конфликт личности и общественные задачи изначально, как столкновение </w:t>
      </w:r>
      <w:r w:rsidRPr="00F263C1">
        <w:rPr>
          <w:szCs w:val="28"/>
          <w:lang w:val="en-US"/>
        </w:rPr>
        <w:t>id</w:t>
      </w:r>
      <w:r>
        <w:rPr>
          <w:szCs w:val="28"/>
        </w:rPr>
        <w:t xml:space="preserve"> («оно») и </w:t>
      </w:r>
      <w:r w:rsidRPr="00F263C1">
        <w:rPr>
          <w:szCs w:val="28"/>
          <w:lang w:val="en-US"/>
        </w:rPr>
        <w:t>Super</w:t>
      </w:r>
      <w:r w:rsidRPr="00F263C1">
        <w:rPr>
          <w:szCs w:val="28"/>
        </w:rPr>
        <w:t>-</w:t>
      </w:r>
      <w:r w:rsidRPr="00F263C1">
        <w:rPr>
          <w:szCs w:val="28"/>
          <w:lang w:val="en-US"/>
        </w:rPr>
        <w:t>Ego</w:t>
      </w:r>
      <w:r w:rsidRPr="00F263C1">
        <w:rPr>
          <w:szCs w:val="28"/>
        </w:rPr>
        <w:t xml:space="preserve"> - системы  моральных запретов. Общество ограничивает возможность удовлетворения инстинктов человека и тем самым создает конфликтную ситуацию.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t>Согласитесь, что с помощью биологических, психологических особенностей использования в полной мере объяснить сущность, уровень преступности или других видов де</w:t>
      </w:r>
      <w:r>
        <w:rPr>
          <w:szCs w:val="28"/>
        </w:rPr>
        <w:t>виации не является возможным.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3. Социологический подход (Беккер, Селин, Маркс, Мертон, Парсонс и др.): девиантное поведение объясняется социальными причинами: несовершенством общества, социальным неравенством и противоречиями  и т.д. Феномен девиантного поведения объясняется «тройным  несовладением»: требований нормы, требований жизни, интересов личности (Кудрявцев).</w:t>
      </w:r>
    </w:p>
    <w:p w:rsidR="00626EB8" w:rsidRDefault="00626EB8" w:rsidP="00AA7107">
      <w:pPr>
        <w:rPr>
          <w:color w:val="000000"/>
          <w:spacing w:val="-4"/>
          <w:szCs w:val="28"/>
        </w:rPr>
      </w:pPr>
      <w:r w:rsidRPr="00F263C1">
        <w:rPr>
          <w:color w:val="000000"/>
          <w:spacing w:val="-2"/>
          <w:szCs w:val="28"/>
        </w:rPr>
        <w:t xml:space="preserve">Итак, всякое поведение, которое вызывает неодобрение </w:t>
      </w:r>
      <w:r w:rsidRPr="00F263C1">
        <w:rPr>
          <w:color w:val="000000"/>
          <w:spacing w:val="-3"/>
          <w:szCs w:val="28"/>
        </w:rPr>
        <w:t>общественного мнения, называется девиантным. Это чрез</w:t>
      </w:r>
      <w:r w:rsidRPr="00F263C1">
        <w:rPr>
          <w:color w:val="000000"/>
          <w:spacing w:val="-3"/>
          <w:szCs w:val="28"/>
        </w:rPr>
        <w:softHyphen/>
      </w:r>
      <w:r w:rsidRPr="00F263C1">
        <w:rPr>
          <w:color w:val="000000"/>
          <w:spacing w:val="-2"/>
          <w:szCs w:val="28"/>
        </w:rPr>
        <w:t xml:space="preserve">вычайно широкий класс явлений: от безбилетного проезда </w:t>
      </w:r>
      <w:r w:rsidRPr="00F263C1">
        <w:rPr>
          <w:color w:val="000000"/>
          <w:spacing w:val="-1"/>
          <w:szCs w:val="28"/>
        </w:rPr>
        <w:t xml:space="preserve">до убийства человека. В широком смысле </w:t>
      </w:r>
      <w:r>
        <w:rPr>
          <w:iCs/>
          <w:color w:val="000000"/>
          <w:spacing w:val="-1"/>
          <w:szCs w:val="28"/>
        </w:rPr>
        <w:t xml:space="preserve">девиант </w:t>
      </w:r>
      <w:r w:rsidRPr="00F263C1">
        <w:rPr>
          <w:color w:val="000000"/>
          <w:spacing w:val="-1"/>
          <w:szCs w:val="28"/>
        </w:rPr>
        <w:t>лю</w:t>
      </w:r>
      <w:r w:rsidRPr="00F263C1">
        <w:rPr>
          <w:color w:val="000000"/>
          <w:spacing w:val="-4"/>
          <w:szCs w:val="28"/>
        </w:rPr>
        <w:t>бой человек, сбившийся с пути или откло</w:t>
      </w:r>
      <w:r>
        <w:rPr>
          <w:color w:val="000000"/>
          <w:spacing w:val="-4"/>
          <w:szCs w:val="28"/>
        </w:rPr>
        <w:t>нившийся от нор</w:t>
      </w:r>
      <w:r w:rsidRPr="00F263C1">
        <w:rPr>
          <w:color w:val="000000"/>
          <w:spacing w:val="-4"/>
          <w:szCs w:val="28"/>
        </w:rPr>
        <w:t>мы.</w:t>
      </w:r>
    </w:p>
    <w:p w:rsidR="00626EB8" w:rsidRPr="003E5486" w:rsidRDefault="00626EB8">
      <w:pPr>
        <w:spacing w:after="200" w:line="276" w:lineRule="auto"/>
        <w:ind w:firstLine="0"/>
        <w:jc w:val="left"/>
        <w:rPr>
          <w:color w:val="000000"/>
          <w:spacing w:val="-4"/>
          <w:szCs w:val="28"/>
        </w:rPr>
      </w:pPr>
      <w:r w:rsidRPr="003E5486">
        <w:rPr>
          <w:color w:val="000000"/>
          <w:spacing w:val="-4"/>
          <w:szCs w:val="28"/>
        </w:rPr>
        <w:br w:type="page"/>
      </w:r>
    </w:p>
    <w:p w:rsidR="00626EB8" w:rsidRPr="00F263C1" w:rsidRDefault="00626EB8" w:rsidP="00D33C02">
      <w:pPr>
        <w:pStyle w:val="2"/>
      </w:pPr>
      <w:r w:rsidRPr="00F263C1">
        <w:t>Основные причины и факторы девиантного поведения</w:t>
      </w:r>
    </w:p>
    <w:p w:rsidR="00626EB8" w:rsidRPr="00D33C02" w:rsidRDefault="00626EB8" w:rsidP="00AA7107">
      <w:pPr>
        <w:rPr>
          <w:color w:val="000000"/>
          <w:spacing w:val="-6"/>
          <w:szCs w:val="28"/>
        </w:rPr>
      </w:pPr>
      <w:r w:rsidRPr="00F263C1">
        <w:rPr>
          <w:color w:val="000000"/>
          <w:spacing w:val="-2"/>
          <w:szCs w:val="28"/>
        </w:rPr>
        <w:t xml:space="preserve">В конце </w:t>
      </w:r>
      <w:r w:rsidRPr="00F263C1">
        <w:rPr>
          <w:color w:val="000000"/>
          <w:spacing w:val="26"/>
          <w:szCs w:val="28"/>
          <w:lang w:val="en-US"/>
        </w:rPr>
        <w:t>XIX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2"/>
          <w:szCs w:val="28"/>
        </w:rPr>
        <w:t xml:space="preserve">и </w:t>
      </w:r>
      <w:r w:rsidRPr="00F263C1">
        <w:rPr>
          <w:color w:val="000000"/>
          <w:spacing w:val="18"/>
          <w:szCs w:val="28"/>
        </w:rPr>
        <w:t xml:space="preserve">начале </w:t>
      </w:r>
      <w:r w:rsidRPr="00F263C1">
        <w:rPr>
          <w:color w:val="000000"/>
          <w:spacing w:val="-5"/>
          <w:szCs w:val="28"/>
          <w:lang w:val="en-US"/>
        </w:rPr>
        <w:t>XX</w:t>
      </w:r>
      <w:r w:rsidRPr="00F263C1">
        <w:rPr>
          <w:color w:val="000000"/>
          <w:spacing w:val="-5"/>
          <w:szCs w:val="28"/>
        </w:rPr>
        <w:t xml:space="preserve"> в. были распространены биологические и психологичес</w:t>
      </w:r>
      <w:r w:rsidRPr="00F263C1">
        <w:rPr>
          <w:color w:val="000000"/>
          <w:spacing w:val="-5"/>
          <w:szCs w:val="28"/>
        </w:rPr>
        <w:softHyphen/>
      </w:r>
      <w:r w:rsidRPr="00F263C1">
        <w:rPr>
          <w:color w:val="000000"/>
          <w:spacing w:val="-6"/>
          <w:szCs w:val="28"/>
        </w:rPr>
        <w:t xml:space="preserve">кие трактовки </w:t>
      </w:r>
      <w:r w:rsidRPr="00F263C1">
        <w:rPr>
          <w:color w:val="000000"/>
          <w:spacing w:val="18"/>
          <w:szCs w:val="28"/>
        </w:rPr>
        <w:t>причин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6"/>
          <w:szCs w:val="28"/>
        </w:rPr>
        <w:t>девиации.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color w:val="000000"/>
          <w:spacing w:val="-5"/>
          <w:szCs w:val="28"/>
        </w:rPr>
        <w:t xml:space="preserve">Уильям </w:t>
      </w:r>
      <w:r w:rsidRPr="00F263C1">
        <w:rPr>
          <w:color w:val="000000"/>
          <w:spacing w:val="-5"/>
          <w:szCs w:val="28"/>
          <w:lang w:val="en-US"/>
        </w:rPr>
        <w:t>X</w:t>
      </w:r>
      <w:r w:rsidRPr="00F263C1">
        <w:rPr>
          <w:color w:val="000000"/>
          <w:spacing w:val="-5"/>
          <w:szCs w:val="28"/>
        </w:rPr>
        <w:t>. Шелдон  (1940), известный американский пси</w:t>
      </w:r>
      <w:r w:rsidRPr="00F263C1">
        <w:rPr>
          <w:color w:val="000000"/>
          <w:spacing w:val="-5"/>
          <w:szCs w:val="28"/>
        </w:rPr>
        <w:softHyphen/>
      </w:r>
      <w:r w:rsidRPr="00F263C1">
        <w:rPr>
          <w:color w:val="000000"/>
          <w:spacing w:val="-4"/>
          <w:szCs w:val="28"/>
        </w:rPr>
        <w:t>холог и врач, подчеркивал важность строения тела. Он счи</w:t>
      </w:r>
      <w:r w:rsidRPr="00F263C1">
        <w:rPr>
          <w:color w:val="000000"/>
          <w:spacing w:val="-4"/>
          <w:szCs w:val="28"/>
        </w:rPr>
        <w:softHyphen/>
        <w:t>тал, что у людей определенное строение тела означает при</w:t>
      </w:r>
      <w:r w:rsidRPr="00F263C1">
        <w:rPr>
          <w:color w:val="000000"/>
          <w:spacing w:val="-4"/>
          <w:szCs w:val="28"/>
        </w:rPr>
        <w:softHyphen/>
      </w:r>
      <w:r w:rsidRPr="00F263C1">
        <w:rPr>
          <w:color w:val="000000"/>
          <w:spacing w:val="-3"/>
          <w:szCs w:val="28"/>
        </w:rPr>
        <w:t xml:space="preserve">сутствие характерных личностных черт. </w:t>
      </w:r>
      <w:r w:rsidRPr="00F263C1">
        <w:rPr>
          <w:iCs/>
          <w:color w:val="000000"/>
          <w:spacing w:val="-3"/>
          <w:szCs w:val="28"/>
        </w:rPr>
        <w:t xml:space="preserve">Эндоморфу </w:t>
      </w:r>
      <w:r w:rsidRPr="00F263C1">
        <w:rPr>
          <w:color w:val="000000"/>
          <w:spacing w:val="-3"/>
          <w:szCs w:val="28"/>
        </w:rPr>
        <w:t>(чело</w:t>
      </w:r>
      <w:r w:rsidRPr="00F263C1">
        <w:rPr>
          <w:color w:val="000000"/>
          <w:spacing w:val="-3"/>
          <w:szCs w:val="28"/>
        </w:rPr>
        <w:softHyphen/>
      </w:r>
      <w:r w:rsidRPr="00F263C1">
        <w:rPr>
          <w:color w:val="000000"/>
          <w:szCs w:val="28"/>
        </w:rPr>
        <w:t xml:space="preserve">веку умеренной полноты </w:t>
      </w:r>
      <w:r w:rsidRPr="00F263C1">
        <w:rPr>
          <w:iCs/>
          <w:color w:val="000000"/>
          <w:szCs w:val="28"/>
        </w:rPr>
        <w:t xml:space="preserve">с </w:t>
      </w:r>
      <w:r w:rsidRPr="00F263C1">
        <w:rPr>
          <w:color w:val="000000"/>
          <w:szCs w:val="28"/>
        </w:rPr>
        <w:t xml:space="preserve">мягким и несколько округлым </w:t>
      </w:r>
      <w:r w:rsidRPr="00F263C1">
        <w:rPr>
          <w:color w:val="000000"/>
          <w:spacing w:val="-4"/>
          <w:szCs w:val="28"/>
        </w:rPr>
        <w:t>телом) свойственны общительность, умение ладить с людь</w:t>
      </w:r>
      <w:r w:rsidRPr="00F263C1">
        <w:rPr>
          <w:color w:val="000000"/>
          <w:spacing w:val="-4"/>
          <w:szCs w:val="28"/>
        </w:rPr>
        <w:softHyphen/>
      </w:r>
      <w:r w:rsidRPr="00F263C1">
        <w:rPr>
          <w:color w:val="000000"/>
          <w:spacing w:val="-3"/>
          <w:szCs w:val="28"/>
        </w:rPr>
        <w:t xml:space="preserve">ми и потворство своим желаниям. </w:t>
      </w:r>
      <w:r w:rsidRPr="00F263C1">
        <w:rPr>
          <w:iCs/>
          <w:color w:val="000000"/>
          <w:spacing w:val="-3"/>
          <w:szCs w:val="28"/>
        </w:rPr>
        <w:t xml:space="preserve">Мезоморф </w:t>
      </w:r>
      <w:r w:rsidRPr="00F263C1">
        <w:rPr>
          <w:color w:val="000000"/>
          <w:spacing w:val="8"/>
          <w:szCs w:val="28"/>
        </w:rPr>
        <w:t>(чье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3"/>
          <w:szCs w:val="28"/>
        </w:rPr>
        <w:t>тело от</w:t>
      </w:r>
      <w:r w:rsidRPr="00F263C1">
        <w:rPr>
          <w:color w:val="000000"/>
          <w:spacing w:val="-3"/>
          <w:szCs w:val="28"/>
        </w:rPr>
        <w:softHyphen/>
      </w:r>
      <w:r w:rsidRPr="00F263C1">
        <w:rPr>
          <w:color w:val="000000"/>
          <w:spacing w:val="-5"/>
          <w:szCs w:val="28"/>
        </w:rPr>
        <w:t>личается силой и стройностью) проявляет склонность к бес</w:t>
      </w:r>
      <w:r w:rsidRPr="00F263C1">
        <w:rPr>
          <w:color w:val="000000"/>
          <w:spacing w:val="-5"/>
          <w:szCs w:val="28"/>
        </w:rPr>
        <w:softHyphen/>
      </w:r>
      <w:r w:rsidRPr="00F263C1">
        <w:rPr>
          <w:color w:val="000000"/>
          <w:spacing w:val="-4"/>
          <w:szCs w:val="28"/>
        </w:rPr>
        <w:t>покойству, он активен и не слишком чувствителен. И, нако</w:t>
      </w:r>
      <w:r w:rsidRPr="00F263C1">
        <w:rPr>
          <w:color w:val="000000"/>
          <w:spacing w:val="-4"/>
          <w:szCs w:val="28"/>
        </w:rPr>
        <w:softHyphen/>
      </w:r>
      <w:r w:rsidRPr="00F263C1">
        <w:rPr>
          <w:color w:val="000000"/>
          <w:szCs w:val="28"/>
        </w:rPr>
        <w:t xml:space="preserve">нец, </w:t>
      </w:r>
      <w:r w:rsidRPr="00F263C1">
        <w:rPr>
          <w:iCs/>
          <w:color w:val="000000"/>
          <w:szCs w:val="28"/>
        </w:rPr>
        <w:t xml:space="preserve">эктоморф, </w:t>
      </w:r>
      <w:r w:rsidRPr="00F263C1">
        <w:rPr>
          <w:color w:val="000000"/>
          <w:szCs w:val="28"/>
        </w:rPr>
        <w:t xml:space="preserve">отличающийся тонкостью и хрупкостью </w:t>
      </w:r>
      <w:r w:rsidRPr="00F263C1">
        <w:rPr>
          <w:color w:val="000000"/>
          <w:spacing w:val="-5"/>
          <w:szCs w:val="28"/>
        </w:rPr>
        <w:t>тела, склонен к самоанализу, наделен повышенной чувстви</w:t>
      </w:r>
      <w:r w:rsidRPr="00F263C1">
        <w:rPr>
          <w:color w:val="000000"/>
          <w:spacing w:val="-5"/>
          <w:szCs w:val="28"/>
        </w:rPr>
        <w:softHyphen/>
      </w:r>
      <w:r w:rsidRPr="00F263C1">
        <w:rPr>
          <w:color w:val="000000"/>
          <w:spacing w:val="-6"/>
          <w:szCs w:val="28"/>
        </w:rPr>
        <w:t>тельностью и нервозностью.</w:t>
      </w:r>
    </w:p>
    <w:p w:rsidR="00626EB8" w:rsidRPr="003E5486" w:rsidRDefault="00626EB8" w:rsidP="00AA7107">
      <w:pPr>
        <w:rPr>
          <w:szCs w:val="28"/>
        </w:rPr>
      </w:pPr>
      <w:r w:rsidRPr="00F263C1">
        <w:rPr>
          <w:color w:val="000000"/>
          <w:spacing w:val="-3"/>
          <w:szCs w:val="28"/>
        </w:rPr>
        <w:t xml:space="preserve">Опираясь на исследование поведения двухсот юношей в </w:t>
      </w:r>
      <w:r w:rsidRPr="00F263C1">
        <w:rPr>
          <w:color w:val="000000"/>
          <w:spacing w:val="-2"/>
          <w:szCs w:val="28"/>
        </w:rPr>
        <w:t xml:space="preserve">центре реабилитации, Шелдон сделал вывод, что наиболее </w:t>
      </w:r>
      <w:r w:rsidRPr="00F263C1">
        <w:rPr>
          <w:color w:val="000000"/>
          <w:spacing w:val="-4"/>
          <w:szCs w:val="28"/>
        </w:rPr>
        <w:t xml:space="preserve">склонны к девиации мезоморфы, хотя они отнюдь не всегда </w:t>
      </w:r>
      <w:r w:rsidRPr="00F263C1">
        <w:rPr>
          <w:color w:val="000000"/>
          <w:spacing w:val="-5"/>
          <w:szCs w:val="28"/>
        </w:rPr>
        <w:t>становятся преступниками.</w:t>
      </w:r>
    </w:p>
    <w:p w:rsidR="00626EB8" w:rsidRPr="00F263C1" w:rsidRDefault="00626EB8" w:rsidP="00AA7107">
      <w:pPr>
        <w:rPr>
          <w:szCs w:val="28"/>
        </w:rPr>
      </w:pPr>
      <w:r w:rsidRPr="00C80CB3">
        <w:rPr>
          <w:i/>
          <w:color w:val="000000"/>
          <w:spacing w:val="-3"/>
          <w:szCs w:val="28"/>
        </w:rPr>
        <w:t>Теория аномалии</w:t>
      </w:r>
      <w:r w:rsidRPr="00F263C1">
        <w:rPr>
          <w:color w:val="000000"/>
          <w:spacing w:val="-3"/>
          <w:szCs w:val="28"/>
        </w:rPr>
        <w:t xml:space="preserve"> получает дальнейшее развитие у Р. Мер</w:t>
      </w:r>
      <w:r w:rsidRPr="00F263C1">
        <w:rPr>
          <w:color w:val="000000"/>
          <w:spacing w:val="-2"/>
          <w:szCs w:val="28"/>
        </w:rPr>
        <w:t>тона. Главной причиной девиации он считает разрыв меж</w:t>
      </w:r>
      <w:r w:rsidRPr="00F263C1">
        <w:rPr>
          <w:color w:val="000000"/>
          <w:spacing w:val="-3"/>
          <w:szCs w:val="28"/>
        </w:rPr>
        <w:t>ду целями общества и социально одобряемыми средствами осуществления этих целей. В соответствии с этим он выде</w:t>
      </w:r>
      <w:r w:rsidRPr="00F263C1">
        <w:rPr>
          <w:color w:val="000000"/>
          <w:spacing w:val="-3"/>
          <w:szCs w:val="28"/>
        </w:rPr>
        <w:softHyphen/>
      </w:r>
      <w:r w:rsidRPr="00F263C1">
        <w:rPr>
          <w:color w:val="000000"/>
          <w:spacing w:val="-4"/>
          <w:szCs w:val="28"/>
        </w:rPr>
        <w:t xml:space="preserve">ляет типы поведения, которые, с его точки зрения, являются </w:t>
      </w:r>
      <w:r w:rsidRPr="00F263C1">
        <w:rPr>
          <w:color w:val="000000"/>
          <w:szCs w:val="28"/>
        </w:rPr>
        <w:t xml:space="preserve">вместе с тем типами приспособления к обществу. Мертон </w:t>
      </w:r>
      <w:r w:rsidRPr="00F263C1">
        <w:rPr>
          <w:color w:val="000000"/>
          <w:spacing w:val="-11"/>
          <w:w w:val="109"/>
          <w:szCs w:val="28"/>
        </w:rPr>
        <w:t xml:space="preserve">показывает это на примере отношения американцев к </w:t>
      </w:r>
      <w:r w:rsidRPr="00F263C1">
        <w:rPr>
          <w:color w:val="000000"/>
          <w:spacing w:val="14"/>
          <w:w w:val="109"/>
          <w:szCs w:val="28"/>
        </w:rPr>
        <w:t>та</w:t>
      </w:r>
      <w:r w:rsidRPr="00F263C1">
        <w:rPr>
          <w:color w:val="000000"/>
          <w:spacing w:val="-14"/>
          <w:w w:val="109"/>
          <w:szCs w:val="28"/>
        </w:rPr>
        <w:t xml:space="preserve">кой цели, </w:t>
      </w:r>
      <w:r w:rsidRPr="00F263C1">
        <w:rPr>
          <w:color w:val="000000"/>
          <w:spacing w:val="7"/>
          <w:w w:val="109"/>
          <w:szCs w:val="28"/>
        </w:rPr>
        <w:t>как</w:t>
      </w:r>
      <w:r w:rsidRPr="00F263C1">
        <w:rPr>
          <w:color w:val="000000"/>
          <w:w w:val="109"/>
          <w:szCs w:val="28"/>
        </w:rPr>
        <w:t xml:space="preserve"> </w:t>
      </w:r>
      <w:r w:rsidRPr="00F263C1">
        <w:rPr>
          <w:color w:val="000000"/>
          <w:spacing w:val="-14"/>
          <w:w w:val="109"/>
          <w:szCs w:val="28"/>
        </w:rPr>
        <w:t>достижение богатства.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bCs/>
          <w:color w:val="000000"/>
          <w:spacing w:val="-1"/>
          <w:szCs w:val="28"/>
        </w:rPr>
        <w:t>Первый тип</w:t>
      </w:r>
      <w:r w:rsidRPr="00F263C1">
        <w:rPr>
          <w:color w:val="000000"/>
          <w:spacing w:val="-1"/>
          <w:szCs w:val="28"/>
        </w:rPr>
        <w:t xml:space="preserve"> поведения — «конформность» — предпола</w:t>
      </w:r>
      <w:r w:rsidRPr="00F263C1">
        <w:rPr>
          <w:color w:val="000000"/>
          <w:spacing w:val="-1"/>
          <w:szCs w:val="28"/>
        </w:rPr>
        <w:softHyphen/>
      </w:r>
      <w:r w:rsidRPr="00F263C1">
        <w:rPr>
          <w:color w:val="000000"/>
          <w:spacing w:val="-2"/>
          <w:szCs w:val="28"/>
        </w:rPr>
        <w:t>гает соответствие и культурным целям, и средствам.</w:t>
      </w:r>
    </w:p>
    <w:p w:rsidR="00626EB8" w:rsidRPr="00866B9F" w:rsidRDefault="00626EB8" w:rsidP="00AA7107">
      <w:pPr>
        <w:rPr>
          <w:color w:val="000000"/>
          <w:spacing w:val="-5"/>
          <w:szCs w:val="28"/>
        </w:rPr>
      </w:pPr>
      <w:r w:rsidRPr="00F263C1">
        <w:rPr>
          <w:bCs/>
          <w:color w:val="000000"/>
          <w:szCs w:val="28"/>
        </w:rPr>
        <w:t>Второй тип</w:t>
      </w:r>
      <w:r w:rsidRPr="00F263C1">
        <w:rPr>
          <w:color w:val="000000"/>
          <w:szCs w:val="28"/>
        </w:rPr>
        <w:t xml:space="preserve"> девиантного поведения — «инновация» — предполагает согласие с целями, но отрицание социально </w:t>
      </w:r>
      <w:r w:rsidRPr="00F263C1">
        <w:rPr>
          <w:color w:val="000000"/>
          <w:spacing w:val="-5"/>
          <w:szCs w:val="28"/>
        </w:rPr>
        <w:t>одобряемых средств их достижения.</w:t>
      </w:r>
      <w:r w:rsidRPr="00866B9F">
        <w:rPr>
          <w:color w:val="000000"/>
          <w:spacing w:val="17"/>
          <w:szCs w:val="28"/>
        </w:rPr>
        <w:t xml:space="preserve"> </w:t>
      </w:r>
      <w:r w:rsidRPr="00F263C1">
        <w:rPr>
          <w:color w:val="000000"/>
          <w:spacing w:val="17"/>
          <w:szCs w:val="28"/>
        </w:rPr>
        <w:t>Принимая,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5"/>
          <w:szCs w:val="28"/>
        </w:rPr>
        <w:t xml:space="preserve">например, </w:t>
      </w:r>
      <w:r w:rsidRPr="00F263C1">
        <w:rPr>
          <w:color w:val="000000"/>
          <w:spacing w:val="-2"/>
          <w:szCs w:val="28"/>
        </w:rPr>
        <w:t>цель достижения богатства</w:t>
      </w:r>
      <w:r w:rsidRPr="00866B9F">
        <w:rPr>
          <w:color w:val="000000"/>
          <w:spacing w:val="-2"/>
          <w:szCs w:val="28"/>
        </w:rPr>
        <w:t>.</w:t>
      </w:r>
    </w:p>
    <w:p w:rsidR="00626EB8" w:rsidRDefault="00626EB8" w:rsidP="00AA7107">
      <w:pPr>
        <w:rPr>
          <w:color w:val="000000"/>
          <w:spacing w:val="-4"/>
          <w:szCs w:val="28"/>
        </w:rPr>
      </w:pPr>
      <w:r w:rsidRPr="00F263C1">
        <w:rPr>
          <w:bCs/>
          <w:color w:val="000000"/>
          <w:szCs w:val="28"/>
        </w:rPr>
        <w:t>Третий тип</w:t>
      </w:r>
      <w:r w:rsidRPr="00F263C1">
        <w:rPr>
          <w:color w:val="000000"/>
          <w:szCs w:val="28"/>
        </w:rPr>
        <w:t xml:space="preserve"> — «ритуализм» — предполагает, наоборот, </w:t>
      </w:r>
      <w:r w:rsidRPr="00F263C1">
        <w:rPr>
          <w:color w:val="000000"/>
          <w:spacing w:val="-5"/>
          <w:szCs w:val="28"/>
        </w:rPr>
        <w:t xml:space="preserve">отрицание целей, но </w:t>
      </w:r>
      <w:r w:rsidRPr="00F263C1">
        <w:rPr>
          <w:color w:val="000000"/>
          <w:spacing w:val="15"/>
          <w:szCs w:val="28"/>
        </w:rPr>
        <w:t>принятие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5"/>
          <w:szCs w:val="28"/>
        </w:rPr>
        <w:t xml:space="preserve">традиционных, одобряемых </w:t>
      </w:r>
      <w:r w:rsidRPr="00F263C1">
        <w:rPr>
          <w:color w:val="000000"/>
          <w:spacing w:val="-2"/>
          <w:szCs w:val="28"/>
        </w:rPr>
        <w:t>обществом средств их достижения.</w:t>
      </w:r>
      <w:r w:rsidRPr="00866B9F">
        <w:rPr>
          <w:color w:val="000000"/>
          <w:spacing w:val="-2"/>
          <w:szCs w:val="28"/>
        </w:rPr>
        <w:t xml:space="preserve"> </w:t>
      </w:r>
      <w:r w:rsidRPr="00F263C1">
        <w:rPr>
          <w:color w:val="000000"/>
          <w:spacing w:val="-2"/>
          <w:szCs w:val="28"/>
        </w:rPr>
        <w:t xml:space="preserve">Он обычно выражается </w:t>
      </w:r>
      <w:r w:rsidRPr="00F263C1">
        <w:rPr>
          <w:color w:val="000000"/>
          <w:spacing w:val="-8"/>
          <w:szCs w:val="28"/>
        </w:rPr>
        <w:t xml:space="preserve">в снижении уровня </w:t>
      </w:r>
      <w:r w:rsidRPr="00F263C1">
        <w:rPr>
          <w:color w:val="000000"/>
          <w:spacing w:val="12"/>
          <w:szCs w:val="28"/>
        </w:rPr>
        <w:t>притязаний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8"/>
          <w:szCs w:val="28"/>
        </w:rPr>
        <w:t>и часто встречается, по мне</w:t>
      </w:r>
      <w:r w:rsidRPr="00F263C1">
        <w:rPr>
          <w:color w:val="000000"/>
          <w:spacing w:val="9"/>
          <w:szCs w:val="28"/>
        </w:rPr>
        <w:t>нию</w:t>
      </w:r>
      <w:r w:rsidRPr="00F263C1">
        <w:rPr>
          <w:color w:val="000000"/>
          <w:szCs w:val="28"/>
        </w:rPr>
        <w:t xml:space="preserve"> </w:t>
      </w:r>
      <w:r w:rsidRPr="00F263C1">
        <w:rPr>
          <w:color w:val="000000"/>
          <w:spacing w:val="-7"/>
          <w:szCs w:val="28"/>
        </w:rPr>
        <w:t>Мертона, у представителей низшего слоя среднего клас</w:t>
      </w:r>
      <w:r w:rsidRPr="00F263C1">
        <w:rPr>
          <w:color w:val="000000"/>
          <w:spacing w:val="-7"/>
          <w:szCs w:val="28"/>
        </w:rPr>
        <w:softHyphen/>
      </w:r>
      <w:r w:rsidRPr="00F263C1">
        <w:rPr>
          <w:color w:val="000000"/>
          <w:spacing w:val="-4"/>
          <w:szCs w:val="28"/>
        </w:rPr>
        <w:t>са.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bCs/>
          <w:color w:val="000000"/>
          <w:szCs w:val="28"/>
        </w:rPr>
        <w:t>Четвертый тип</w:t>
      </w:r>
      <w:r w:rsidRPr="00F263C1">
        <w:rPr>
          <w:color w:val="000000"/>
          <w:szCs w:val="28"/>
        </w:rPr>
        <w:t xml:space="preserve"> — «ретретизм» — предполагает отри</w:t>
      </w:r>
      <w:r w:rsidRPr="00F263C1">
        <w:rPr>
          <w:color w:val="000000"/>
          <w:szCs w:val="28"/>
        </w:rPr>
        <w:softHyphen/>
      </w:r>
      <w:r w:rsidRPr="00F263C1">
        <w:rPr>
          <w:color w:val="000000"/>
          <w:spacing w:val="-2"/>
          <w:szCs w:val="28"/>
        </w:rPr>
        <w:t xml:space="preserve">цание и цели, и средств. Более всего ретретизм характерен </w:t>
      </w:r>
      <w:r w:rsidRPr="00F263C1">
        <w:rPr>
          <w:color w:val="000000"/>
          <w:szCs w:val="28"/>
        </w:rPr>
        <w:t xml:space="preserve">для лиц, оказавшихся вне общества: бродяг, наркоманов, </w:t>
      </w:r>
      <w:r w:rsidRPr="00F263C1">
        <w:rPr>
          <w:color w:val="000000"/>
          <w:spacing w:val="-3"/>
          <w:szCs w:val="28"/>
        </w:rPr>
        <w:t>пьяниц и др., которые отказываются от поиска безопаснос</w:t>
      </w:r>
      <w:r w:rsidRPr="00F263C1">
        <w:rPr>
          <w:color w:val="000000"/>
          <w:spacing w:val="-3"/>
          <w:szCs w:val="28"/>
        </w:rPr>
        <w:softHyphen/>
      </w:r>
      <w:r w:rsidRPr="00F263C1">
        <w:rPr>
          <w:color w:val="000000"/>
          <w:spacing w:val="-2"/>
          <w:szCs w:val="28"/>
        </w:rPr>
        <w:t>ти, престижа, притязаний на достоинство.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bCs/>
          <w:color w:val="000000"/>
          <w:spacing w:val="-4"/>
          <w:szCs w:val="28"/>
        </w:rPr>
        <w:t>Пятый тип</w:t>
      </w:r>
      <w:r w:rsidRPr="00F263C1">
        <w:rPr>
          <w:color w:val="000000"/>
          <w:spacing w:val="-4"/>
          <w:szCs w:val="28"/>
        </w:rPr>
        <w:t xml:space="preserve"> — «бунт» — предполагает отчуждение от гос</w:t>
      </w:r>
      <w:r w:rsidRPr="00F263C1">
        <w:rPr>
          <w:color w:val="000000"/>
          <w:spacing w:val="-4"/>
          <w:szCs w:val="28"/>
        </w:rPr>
        <w:softHyphen/>
      </w:r>
      <w:r w:rsidRPr="00F263C1">
        <w:rPr>
          <w:color w:val="000000"/>
          <w:szCs w:val="28"/>
        </w:rPr>
        <w:t xml:space="preserve">подствующих целей и стандартов и формирование новых </w:t>
      </w:r>
      <w:r w:rsidRPr="00F263C1">
        <w:rPr>
          <w:color w:val="000000"/>
          <w:spacing w:val="-4"/>
          <w:szCs w:val="28"/>
        </w:rPr>
        <w:t>целей и средств.</w:t>
      </w:r>
    </w:p>
    <w:p w:rsidR="00626EB8" w:rsidRDefault="00626EB8" w:rsidP="00AA7107">
      <w:pPr>
        <w:rPr>
          <w:szCs w:val="28"/>
        </w:rPr>
      </w:pPr>
      <w:r>
        <w:rPr>
          <w:szCs w:val="28"/>
        </w:rPr>
        <w:t xml:space="preserve">Также ряд социологов подчеркивает сходство между способом выработки девиантного поведения и способом выработки любого другого стиля поведения. Одним из первых к такому выводу пришел французский социолог Габриэль Тард (1843-1904), еще в конце </w:t>
      </w:r>
      <w:r>
        <w:rPr>
          <w:szCs w:val="28"/>
          <w:lang w:val="en-US"/>
        </w:rPr>
        <w:t>XIX</w:t>
      </w:r>
      <w:r>
        <w:rPr>
          <w:szCs w:val="28"/>
        </w:rPr>
        <w:t xml:space="preserve"> в. сформулировавший </w:t>
      </w:r>
      <w:r w:rsidRPr="00C80CB3">
        <w:rPr>
          <w:i/>
          <w:szCs w:val="28"/>
        </w:rPr>
        <w:t>теорию подражания</w:t>
      </w:r>
      <w:r>
        <w:rPr>
          <w:szCs w:val="28"/>
        </w:rPr>
        <w:t xml:space="preserve"> для объяснения девиантного поведения. Иначе говоря, молодые люди становятся правонарушителями, потому что общаются и заводят дружбу с теми подростками, у которых криминальные модели поведения уже укоренились</w:t>
      </w:r>
      <w:r>
        <w:rPr>
          <w:rStyle w:val="ad"/>
          <w:szCs w:val="28"/>
        </w:rPr>
        <w:footnoteReference w:id="3"/>
      </w:r>
      <w:r>
        <w:rPr>
          <w:szCs w:val="28"/>
        </w:rPr>
        <w:t>.</w:t>
      </w:r>
    </w:p>
    <w:p w:rsidR="00626EB8" w:rsidRDefault="00626EB8" w:rsidP="00AA7107">
      <w:pPr>
        <w:rPr>
          <w:szCs w:val="28"/>
        </w:rPr>
      </w:pPr>
      <w:r>
        <w:rPr>
          <w:szCs w:val="28"/>
        </w:rPr>
        <w:t xml:space="preserve">Эдвин Г. Сазерленд, используя выводы чикагских социологов, разработал теорию дифференциальной ассоциации, которая базируется на идеях символического интеракционизма. Согласно Сазерленду, индивиды становятся правонарушителями в той степени, в какой они принадлежат окружению, следующему девиантным идеям, мотировкам и методам. Такие индивиды могут научиться употреблять и доставать запрещенные наркотические средства или воровать,  потом сбывать краденое. Теория дифференциальной ассоциации подтверждает правильность старинной поговорки: «Из хороших компаний выходят хорошие парни, а из дурных - плохие». </w:t>
      </w:r>
    </w:p>
    <w:p w:rsidR="00626EB8" w:rsidRDefault="00626EB8" w:rsidP="00AA7107">
      <w:pPr>
        <w:rPr>
          <w:szCs w:val="28"/>
        </w:rPr>
      </w:pPr>
      <w:r>
        <w:rPr>
          <w:szCs w:val="28"/>
        </w:rPr>
        <w:t xml:space="preserve">Э. Лемерт, Говард Бекер и Кай Эриксон  рассматривают </w:t>
      </w:r>
      <w:r w:rsidRPr="00AD1ACD">
        <w:rPr>
          <w:i/>
          <w:szCs w:val="28"/>
        </w:rPr>
        <w:t>теорию стигматизации</w:t>
      </w:r>
      <w:r>
        <w:rPr>
          <w:szCs w:val="28"/>
        </w:rPr>
        <w:t xml:space="preserve"> как идею конфликтологии, согласно которой индивиды часто не могут поладить друг с другом, так как расходятся в своих интересах и взглядах на жизнь</w:t>
      </w:r>
      <w:r w:rsidRPr="00E0449C">
        <w:rPr>
          <w:szCs w:val="28"/>
        </w:rPr>
        <w:t>;</w:t>
      </w:r>
      <w:r>
        <w:rPr>
          <w:szCs w:val="28"/>
        </w:rPr>
        <w:t xml:space="preserve"> при этом те, кто стоят у власти, имеют возможноть выражать свои взгляды и принципы в нормах, управляющих институциональной жизнью, и с успехом навешивают отрицательные ярлыки на нарушителей этих норм. Их интересует процесс, в результате которого отдельные индивиды получают клеймо девиантов, начинают рассматривать свое поведение как девиантное.</w:t>
      </w:r>
    </w:p>
    <w:p w:rsidR="00626EB8" w:rsidRDefault="00626EB8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626EB8" w:rsidRPr="00AA7107" w:rsidRDefault="00626EB8" w:rsidP="00AA7107">
      <w:pPr>
        <w:pStyle w:val="2"/>
        <w:rPr>
          <w:szCs w:val="28"/>
        </w:rPr>
      </w:pPr>
      <w:r w:rsidRPr="00AA7107">
        <w:rPr>
          <w:szCs w:val="28"/>
        </w:rPr>
        <w:t>Технология социальной работы в профилактике и коррекции девиантного поведения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t>Общество всегда прилагало усилия в борьбе с нежелательными формами поведения с целью сохранения стабильности и порядка. Совокупность средств и механизмов воздействия общества на нежелательные формы отклоняющегося поведения с целью их устранения или минимизации и приведение в соответствие  с социальными нормами есть социальный контроль. Поэтому социальные технологии профилактики и коррекции девиантного поведения непосредственно связаны с технологиями социального контроля.</w:t>
      </w:r>
    </w:p>
    <w:p w:rsidR="00626EB8" w:rsidRPr="00F263C1" w:rsidRDefault="00626EB8" w:rsidP="00AA7107">
      <w:pPr>
        <w:pStyle w:val="ae"/>
        <w:spacing w:after="0"/>
        <w:rPr>
          <w:szCs w:val="28"/>
        </w:rPr>
      </w:pPr>
      <w:r w:rsidRPr="00F263C1">
        <w:rPr>
          <w:szCs w:val="28"/>
        </w:rPr>
        <w:t>Очевидно, что использование уголовного наказания в отношении гомосексуалистов, проституток и пьяниц не теряет смысл, так как большинство из них больные люди и нуждаются в медицинской, психологической, социальной помощи.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Наша исправительно-трудовая система не, сколько исправляет, сколько карает человека. Именно места лишения свободы являются основными рассадниками гомосексуализма, школами, в которых завершается формирование девиантного поведения и самосознания.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t>К институтам социального контроля относят семью, государство и его учреждения, общественное мнение. По форме различают формальный и неформальный контроль. Формальный контроль (официальный) осуществляется компетентными организациями (полиция, суд), неформальный (неофициальный) – обществом, его мнением (общественным мнением). Методами контроля выступают профилактика и санкции.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Под предупреждением (профилактикой) различных форм девиантного поведения понимается воздействие общества, институтов социального контроля, отдельных граждан на причины девиантного поведения.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t>Такие девиации как алкоголизм, наркомания, психические расстройства, агрессивное поведение в семье, бродяжничество требуют, прежде всего, организации различной социальной помощи: наркологической, психологической, открытие кризисных центров, домов для бездомных, организация бесплатных обедов, трудоустройство, «телефоны доверия». В то же время в отношении преступного поведения нужны запретительно-репрессивные меры.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Проблема социального контроля сегодня является актуальной проблемой во всем мире. Общая стратегия достаточно ясна: необходим перенос акцента с наказания на превенцию, т.е. предотвращение, профилактику. Превенция предполагает воздействие на причины девиантного поведения, факторы, ему способствующие.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Как правило, вначале девиантное поведение немотивированное. Молодой человек, как правило, хочет соответствовать требованиям общества, но в силу социальных условий неумение правильно определить свои социальные роли, незнания способов социальной адаптации, нищенского уровня жизни, он не может этого сделать.</w:t>
      </w:r>
    </w:p>
    <w:p w:rsidR="00626EB8" w:rsidRPr="00F263C1" w:rsidRDefault="00626EB8" w:rsidP="00AA7107">
      <w:pPr>
        <w:rPr>
          <w:bCs/>
          <w:szCs w:val="28"/>
        </w:rPr>
      </w:pPr>
      <w:r w:rsidRPr="00F263C1">
        <w:rPr>
          <w:bCs/>
          <w:szCs w:val="28"/>
        </w:rPr>
        <w:t>Основные факторы социального контроля: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sym w:font="Symbol" w:char="F0B7"/>
      </w:r>
      <w:r w:rsidRPr="00F263C1">
        <w:rPr>
          <w:szCs w:val="28"/>
        </w:rPr>
        <w:t xml:space="preserve"> Методы и средства  социального контроля должны быть адекватны конкретным видам девиантного поведения. Основным средством социального  контроля должно стать удовлетворение различных потребностей и интересов лиц, склонных к “ненормальному” поведению. Так, научное, техническое и другие виды творчества могут служить серьезной альтернативой разным формам противоправного, и аморального поведения.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sym w:font="Symbol" w:char="F0B7"/>
      </w:r>
      <w:r w:rsidRPr="00F263C1">
        <w:rPr>
          <w:szCs w:val="28"/>
        </w:rPr>
        <w:t xml:space="preserve"> Существенное сужение репрессивных мер воздействия. Лишение свободы приводит  личность к социальной и нравственной деградации и может использоваться лишь как крайняя мера воздействия. Следовательно, в отношении молодых правонарушителей допустимо сокращение сроков лишении свободы, отсрочка исполнения приговора, условно-досрочное освобождение и главное изменение условий содержания.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sym w:font="Symbol" w:char="F0B7"/>
      </w:r>
      <w:r w:rsidRPr="00F263C1">
        <w:rPr>
          <w:szCs w:val="28"/>
        </w:rPr>
        <w:t xml:space="preserve"> Создание гибкой и разветвленной системы социальной помощи, включающие государственные, общественные, благотворительные и иные структурные звенья. 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sym w:font="Symbol" w:char="F0B7"/>
      </w:r>
      <w:r w:rsidRPr="00F263C1">
        <w:rPr>
          <w:szCs w:val="28"/>
        </w:rPr>
        <w:t xml:space="preserve"> Нравственное вознаграждение и духовное развитие граждан на принципах общечеловеческой морали и духовных ценностей, свободы совести и слова, индивидуального поиска смысла жизни (кризис духа или утрата смысла жизни – важный фактор девиантного поведения). Создание ”институтов согласия” и “институтов посредничества”, которые бы принимали на себя функции уголовного и административного правоприменение сообразно тяжести проступка или преступления, личности правонарушителя, условиям совершения противоправного деяния.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sym w:font="Symbol" w:char="F0B7"/>
      </w:r>
      <w:r w:rsidRPr="00F263C1">
        <w:rPr>
          <w:szCs w:val="28"/>
        </w:rPr>
        <w:t xml:space="preserve"> Жесткий контроль за потоком видеозаписей, содержащих сцены насилия, жестокости и натурального секса. Ориентация молодежи на “изделия” черного рынка, где проповедуется культ насилия и примитивный секс, формирует криминальные установки и ущербное самосознание.</w:t>
      </w:r>
      <w:r>
        <w:rPr>
          <w:szCs w:val="28"/>
        </w:rPr>
        <w:t xml:space="preserve"> Такой контроль должны осуществлять органы правоохранительной службы.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sym w:font="Symbol" w:char="F0B7"/>
      </w:r>
      <w:r w:rsidRPr="00F263C1">
        <w:rPr>
          <w:szCs w:val="28"/>
        </w:rPr>
        <w:t xml:space="preserve"> Изменение менталитета граждан, выросших в условиях тоталитаризма. Формирование средствами массовой информации, учебными и просветительскими организациями более терпимого и милосердного отношения к инакомыслящим и инакодействующим (сексуальным меньшинствам и др.).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sym w:font="Symbol" w:char="F0B7"/>
      </w:r>
      <w:r w:rsidRPr="00F263C1">
        <w:rPr>
          <w:szCs w:val="28"/>
        </w:rPr>
        <w:t xml:space="preserve"> Подготовка и переподготовка кадров, которые были бы способны работать с представителями “социального дна”: работников правоохранительных органов, особенно специализирующихся на работе с молодыми правонарушителями в местах лишения свободы; социальных педагогов и социальных психологов; врачей-наркологов и социальных работников – всех тех, кто уже сегодня работает в контактной зоне с девиантами.</w:t>
      </w:r>
      <w:r>
        <w:rPr>
          <w:szCs w:val="28"/>
        </w:rPr>
        <w:br w:type="page"/>
      </w:r>
    </w:p>
    <w:p w:rsidR="00626EB8" w:rsidRDefault="00626EB8" w:rsidP="00D33C02">
      <w:pPr>
        <w:pStyle w:val="1"/>
      </w:pPr>
      <w:bookmarkStart w:id="2" w:name="_Toc277628302"/>
      <w:r>
        <w:t>Заключение</w:t>
      </w:r>
      <w:bookmarkEnd w:id="2"/>
    </w:p>
    <w:p w:rsidR="00626EB8" w:rsidRDefault="00626EB8" w:rsidP="00AA7107">
      <w:pPr>
        <w:rPr>
          <w:szCs w:val="28"/>
        </w:rPr>
      </w:pPr>
      <w:r>
        <w:t>Девиантное поведение - следствие неудачного процесса социализации личности: в результате нарушения процессов идентификации и индивидуализации человека, такой индивид легко впадает в состояние "социальной дезорганизации", когда культурные нормы, ценности и социальные взаимосвязи отсутствуют, ослабевают или противоречат друг другу. Такое состояние называется аномией и является основной причиной отклоняющегося поведения. Учитывая, что девиантное поведение может принимать самые разные формы (как негативные, так и позитивные), необходимо изучать данное явление, проявляя дифференцированный подход.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t>Для раскрытия природы и причины социальных отклонений необходимо исходить из того, что они, как и социальные нормы, есть выражение отношений людей, складывающийся в обществе. Социальная норма и социальное отклонение – два полюса на одной и той же оси социально значимого поведения индивидов, социальных групп и других социальных общностей.</w:t>
      </w:r>
    </w:p>
    <w:p w:rsidR="00626EB8" w:rsidRPr="00F263C1" w:rsidRDefault="00626EB8" w:rsidP="00AA7107">
      <w:pPr>
        <w:rPr>
          <w:szCs w:val="28"/>
        </w:rPr>
      </w:pPr>
      <w:r w:rsidRPr="00F263C1">
        <w:rPr>
          <w:szCs w:val="28"/>
        </w:rPr>
        <w:t>Аморальный поступок одного человека может быть совершенно не похож на поступок другого даже преступлению признаки, которых четко зафиксированы  в уголовном кодексе, так же разнообразны, как и сами люди, их совершающие.</w:t>
      </w:r>
    </w:p>
    <w:p w:rsidR="00626EB8" w:rsidRDefault="00626EB8" w:rsidP="00AA7107">
      <w:pPr>
        <w:rPr>
          <w:szCs w:val="28"/>
        </w:rPr>
      </w:pPr>
      <w:r w:rsidRPr="00F263C1">
        <w:rPr>
          <w:szCs w:val="28"/>
        </w:rPr>
        <w:t>В период перехода к рыночной экономики изменилось материальное положение многих слоев населения. Большинство живет за чертой бедности, увеличилось количество безработных. Все это создает конфликтные ситуации, а  они приводят  к девиациям. Кто забывается в бутылке, кто забывается в наркотическом дурмане, а кто послабее сводит счеты с жизнью. Единственный способ как-то изменить сложившееся положение – улучшить  жизнь, помочь людям преодолеть их проблемы для этого и создаются теперь социальные службы и другие организации. Но если их деятельность не будет поддерживаться государством рост преступности, наркомании, алкоголизма и т. д. будет только расти.</w:t>
      </w:r>
      <w:r>
        <w:rPr>
          <w:szCs w:val="28"/>
        </w:rPr>
        <w:br w:type="page"/>
      </w:r>
    </w:p>
    <w:p w:rsidR="00626EB8" w:rsidRDefault="00626EB8" w:rsidP="008F6353">
      <w:pPr>
        <w:pStyle w:val="1"/>
      </w:pPr>
      <w:bookmarkStart w:id="3" w:name="_Toc277628303"/>
      <w:r>
        <w:t>Список литературы</w:t>
      </w:r>
      <w:bookmarkEnd w:id="3"/>
    </w:p>
    <w:p w:rsidR="00626EB8" w:rsidRPr="00AA7107" w:rsidRDefault="00626EB8" w:rsidP="003E5486">
      <w:pPr>
        <w:pStyle w:val="4-"/>
        <w:numPr>
          <w:ilvl w:val="0"/>
          <w:numId w:val="6"/>
        </w:numPr>
        <w:tabs>
          <w:tab w:val="clear" w:pos="397"/>
          <w:tab w:val="num" w:pos="-142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A7107">
        <w:rPr>
          <w:rFonts w:ascii="Times New Roman" w:hAnsi="Times New Roman"/>
          <w:sz w:val="28"/>
          <w:szCs w:val="28"/>
        </w:rPr>
        <w:t>Социальная работа. / Под ред. В.И.Курбатова. – М.,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A7107">
        <w:rPr>
          <w:rFonts w:ascii="Times New Roman" w:hAnsi="Times New Roman"/>
          <w:sz w:val="28"/>
          <w:szCs w:val="28"/>
        </w:rPr>
        <w:t xml:space="preserve"> 2003.</w:t>
      </w:r>
    </w:p>
    <w:p w:rsidR="00626EB8" w:rsidRPr="00AA7107" w:rsidRDefault="00626EB8" w:rsidP="00AA7107">
      <w:pPr>
        <w:pStyle w:val="ab"/>
        <w:numPr>
          <w:ilvl w:val="0"/>
          <w:numId w:val="6"/>
        </w:numPr>
        <w:tabs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AA7107">
        <w:rPr>
          <w:sz w:val="28"/>
          <w:szCs w:val="28"/>
        </w:rPr>
        <w:t>Волков Ю. Г., Добреньков В. И., Нечипуренко В. Н. Социология: учебники – 3-е изд. – М.: Гардарики, - 2006. – С. 206</w:t>
      </w:r>
    </w:p>
    <w:p w:rsidR="00626EB8" w:rsidRPr="003E5486" w:rsidRDefault="00626EB8" w:rsidP="00AA7107">
      <w:pPr>
        <w:pStyle w:val="11"/>
        <w:numPr>
          <w:ilvl w:val="0"/>
          <w:numId w:val="6"/>
        </w:numPr>
        <w:tabs>
          <w:tab w:val="num" w:pos="0"/>
        </w:tabs>
        <w:ind w:left="0" w:firstLine="709"/>
        <w:rPr>
          <w:szCs w:val="28"/>
        </w:rPr>
      </w:pPr>
      <w:r w:rsidRPr="00AA7107">
        <w:rPr>
          <w:szCs w:val="28"/>
        </w:rPr>
        <w:t>Лапина С.В., Лапина И.А. Социология права. – Мн., - 2006</w:t>
      </w:r>
    </w:p>
    <w:p w:rsidR="00626EB8" w:rsidRPr="003E5486" w:rsidRDefault="00626EB8" w:rsidP="003E5486">
      <w:pPr>
        <w:pStyle w:val="11"/>
        <w:numPr>
          <w:ilvl w:val="0"/>
          <w:numId w:val="6"/>
        </w:numPr>
        <w:tabs>
          <w:tab w:val="num" w:pos="0"/>
        </w:tabs>
        <w:ind w:left="0" w:firstLine="709"/>
        <w:rPr>
          <w:szCs w:val="28"/>
        </w:rPr>
      </w:pPr>
      <w:r w:rsidRPr="00AA7107">
        <w:rPr>
          <w:szCs w:val="28"/>
        </w:rPr>
        <w:t>Общая социология: Учеб. пособие / Под общ. ред. проф. А.Г. Эфендиева. – М.: ИНФРА-М, - 2008</w:t>
      </w:r>
      <w:r w:rsidRPr="003E5486">
        <w:rPr>
          <w:szCs w:val="28"/>
        </w:rPr>
        <w:t xml:space="preserve"> </w:t>
      </w:r>
      <w:r>
        <w:rPr>
          <w:szCs w:val="28"/>
        </w:rPr>
        <w:t>–</w:t>
      </w:r>
      <w:r w:rsidRPr="003E5486">
        <w:rPr>
          <w:szCs w:val="28"/>
        </w:rPr>
        <w:t xml:space="preserve"> </w:t>
      </w:r>
      <w:r>
        <w:rPr>
          <w:szCs w:val="28"/>
          <w:lang w:val="en-US"/>
        </w:rPr>
        <w:t>C</w:t>
      </w:r>
      <w:r w:rsidRPr="003E5486">
        <w:rPr>
          <w:szCs w:val="28"/>
        </w:rPr>
        <w:t>. 108</w:t>
      </w:r>
    </w:p>
    <w:p w:rsidR="00626EB8" w:rsidRPr="003E5486" w:rsidRDefault="00626EB8" w:rsidP="003E5486">
      <w:pPr>
        <w:pStyle w:val="11"/>
        <w:numPr>
          <w:ilvl w:val="0"/>
          <w:numId w:val="6"/>
        </w:numPr>
        <w:ind w:firstLine="312"/>
        <w:rPr>
          <w:szCs w:val="28"/>
        </w:rPr>
      </w:pPr>
      <w:r w:rsidRPr="003E5486">
        <w:rPr>
          <w:szCs w:val="28"/>
        </w:rPr>
        <w:t xml:space="preserve">Кравченко А. И. Социология: учебник. – М.: Проспект 2009. – </w:t>
      </w:r>
      <w:r w:rsidRPr="003E5486">
        <w:rPr>
          <w:szCs w:val="28"/>
          <w:lang w:val="en-US"/>
        </w:rPr>
        <w:t>C</w:t>
      </w:r>
      <w:r w:rsidRPr="003E5486">
        <w:rPr>
          <w:szCs w:val="28"/>
        </w:rPr>
        <w:t>. 182</w:t>
      </w:r>
      <w:bookmarkStart w:id="4" w:name="_GoBack"/>
      <w:bookmarkEnd w:id="4"/>
    </w:p>
    <w:sectPr w:rsidR="00626EB8" w:rsidRPr="003E5486" w:rsidSect="00F61BA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B8" w:rsidRDefault="00626EB8" w:rsidP="00F61BAA">
      <w:pPr>
        <w:spacing w:line="240" w:lineRule="auto"/>
      </w:pPr>
      <w:r>
        <w:separator/>
      </w:r>
    </w:p>
  </w:endnote>
  <w:endnote w:type="continuationSeparator" w:id="0">
    <w:p w:rsidR="00626EB8" w:rsidRDefault="00626EB8" w:rsidP="00F61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(K)NewtonI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B8" w:rsidRDefault="00626EB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C18">
      <w:rPr>
        <w:noProof/>
      </w:rPr>
      <w:t>2</w:t>
    </w:r>
    <w:r>
      <w:fldChar w:fldCharType="end"/>
    </w:r>
  </w:p>
  <w:p w:rsidR="00626EB8" w:rsidRDefault="00626E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B8" w:rsidRDefault="00626EB8" w:rsidP="00F61BAA">
      <w:pPr>
        <w:spacing w:line="240" w:lineRule="auto"/>
      </w:pPr>
      <w:r>
        <w:separator/>
      </w:r>
    </w:p>
  </w:footnote>
  <w:footnote w:type="continuationSeparator" w:id="0">
    <w:p w:rsidR="00626EB8" w:rsidRDefault="00626EB8" w:rsidP="00F61BAA">
      <w:pPr>
        <w:spacing w:line="240" w:lineRule="auto"/>
      </w:pPr>
      <w:r>
        <w:continuationSeparator/>
      </w:r>
    </w:p>
  </w:footnote>
  <w:footnote w:id="1">
    <w:p w:rsidR="00626EB8" w:rsidRDefault="00626EB8">
      <w:pPr>
        <w:pStyle w:val="ab"/>
      </w:pPr>
      <w:r w:rsidRPr="00AA7107">
        <w:rPr>
          <w:rStyle w:val="ad"/>
          <w:sz w:val="24"/>
          <w:szCs w:val="24"/>
        </w:rPr>
        <w:footnoteRef/>
      </w:r>
      <w:r w:rsidRPr="00AA7107">
        <w:rPr>
          <w:sz w:val="24"/>
          <w:szCs w:val="24"/>
        </w:rPr>
        <w:t xml:space="preserve"> Кравченко А. И. Социология: учебник. – М.: Проспект 2009</w:t>
      </w:r>
      <w:r w:rsidRPr="003E5486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3E548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3E5486">
        <w:rPr>
          <w:sz w:val="24"/>
          <w:szCs w:val="24"/>
        </w:rPr>
        <w:t>. 182</w:t>
      </w:r>
    </w:p>
  </w:footnote>
  <w:footnote w:id="2">
    <w:p w:rsidR="00626EB8" w:rsidRDefault="00626EB8">
      <w:pPr>
        <w:pStyle w:val="ab"/>
      </w:pPr>
      <w:r w:rsidRPr="00AA7107">
        <w:rPr>
          <w:rStyle w:val="ad"/>
          <w:sz w:val="24"/>
          <w:szCs w:val="24"/>
        </w:rPr>
        <w:footnoteRef/>
      </w:r>
      <w:r w:rsidRPr="00AA7107">
        <w:rPr>
          <w:sz w:val="24"/>
          <w:szCs w:val="24"/>
        </w:rPr>
        <w:t xml:space="preserve"> Общая социология: Учеб. пособие / Под общ. ред. проф. А.Г. Эфендиева. – М.: ИНФРА-М, - 2008</w:t>
      </w:r>
      <w:r>
        <w:rPr>
          <w:sz w:val="24"/>
          <w:szCs w:val="24"/>
        </w:rPr>
        <w:t>.</w:t>
      </w:r>
      <w:r w:rsidRPr="003E548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E548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3E5486">
        <w:rPr>
          <w:sz w:val="24"/>
          <w:szCs w:val="24"/>
        </w:rPr>
        <w:t>. 108</w:t>
      </w:r>
    </w:p>
  </w:footnote>
  <w:footnote w:id="3">
    <w:p w:rsidR="00626EB8" w:rsidRDefault="00626EB8">
      <w:pPr>
        <w:pStyle w:val="ab"/>
      </w:pPr>
      <w:r w:rsidRPr="00AA7107">
        <w:rPr>
          <w:rStyle w:val="ad"/>
          <w:sz w:val="24"/>
          <w:szCs w:val="24"/>
        </w:rPr>
        <w:footnoteRef/>
      </w:r>
      <w:r w:rsidRPr="00AA7107">
        <w:rPr>
          <w:sz w:val="24"/>
          <w:szCs w:val="24"/>
        </w:rPr>
        <w:t xml:space="preserve"> Волков Ю. Г., Добреньков В. И., Нечипуренко В. Н. Социология: учебники – 3-е изд. – М.: Гардарики, - 2006. – С. 206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E7C2F"/>
    <w:multiLevelType w:val="hybridMultilevel"/>
    <w:tmpl w:val="F0EEA140"/>
    <w:lvl w:ilvl="0" w:tplc="4202BBB6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7A2461"/>
    <w:multiLevelType w:val="hybridMultilevel"/>
    <w:tmpl w:val="6C7E92E6"/>
    <w:lvl w:ilvl="0" w:tplc="1CE62E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362A43"/>
    <w:multiLevelType w:val="hybridMultilevel"/>
    <w:tmpl w:val="0E02A82E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42C1E16"/>
    <w:multiLevelType w:val="hybridMultilevel"/>
    <w:tmpl w:val="ADC6FBB0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51C7D00"/>
    <w:multiLevelType w:val="multilevel"/>
    <w:tmpl w:val="898C45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5"/>
        </w:tabs>
        <w:ind w:left="6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15"/>
        </w:tabs>
        <w:ind w:left="3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5"/>
        </w:tabs>
        <w:ind w:left="41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2160"/>
      </w:pPr>
      <w:rPr>
        <w:rFonts w:cs="Times New Roman" w:hint="default"/>
      </w:rPr>
    </w:lvl>
  </w:abstractNum>
  <w:abstractNum w:abstractNumId="5">
    <w:nsid w:val="7A0D2681"/>
    <w:multiLevelType w:val="multilevel"/>
    <w:tmpl w:val="A5C625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5"/>
        </w:tabs>
        <w:ind w:left="6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15"/>
        </w:tabs>
        <w:ind w:left="3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5"/>
        </w:tabs>
        <w:ind w:left="41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78E"/>
    <w:rsid w:val="00027F8F"/>
    <w:rsid w:val="000A5C27"/>
    <w:rsid w:val="001B40B2"/>
    <w:rsid w:val="001E340D"/>
    <w:rsid w:val="00236EC9"/>
    <w:rsid w:val="002B0AEE"/>
    <w:rsid w:val="003E5486"/>
    <w:rsid w:val="003F1ABE"/>
    <w:rsid w:val="0052478E"/>
    <w:rsid w:val="00594505"/>
    <w:rsid w:val="005E7C18"/>
    <w:rsid w:val="00626EB8"/>
    <w:rsid w:val="00801009"/>
    <w:rsid w:val="008505E3"/>
    <w:rsid w:val="00866B9F"/>
    <w:rsid w:val="008F6353"/>
    <w:rsid w:val="009F3369"/>
    <w:rsid w:val="00A352F5"/>
    <w:rsid w:val="00AA7107"/>
    <w:rsid w:val="00AD1ACD"/>
    <w:rsid w:val="00B73295"/>
    <w:rsid w:val="00BB0CDF"/>
    <w:rsid w:val="00C80CB3"/>
    <w:rsid w:val="00CD5A64"/>
    <w:rsid w:val="00D33C02"/>
    <w:rsid w:val="00D34133"/>
    <w:rsid w:val="00D71689"/>
    <w:rsid w:val="00DA4DFA"/>
    <w:rsid w:val="00DA7BDA"/>
    <w:rsid w:val="00E0449C"/>
    <w:rsid w:val="00F263C1"/>
    <w:rsid w:val="00F40DBB"/>
    <w:rsid w:val="00F61BAA"/>
    <w:rsid w:val="00F92122"/>
    <w:rsid w:val="00F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06549-FFD4-4E79-82C9-2FD23173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8E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52478E"/>
    <w:pPr>
      <w:keepNext/>
      <w:keepLines/>
      <w:ind w:firstLine="0"/>
      <w:jc w:val="center"/>
      <w:outlineLvl w:val="0"/>
    </w:pPr>
    <w:rPr>
      <w:b/>
      <w:bCs/>
      <w:caps/>
      <w:szCs w:val="28"/>
    </w:rPr>
  </w:style>
  <w:style w:type="paragraph" w:styleId="2">
    <w:name w:val="heading 2"/>
    <w:basedOn w:val="a"/>
    <w:next w:val="a"/>
    <w:link w:val="20"/>
    <w:qFormat/>
    <w:rsid w:val="0052478E"/>
    <w:pPr>
      <w:keepNext/>
      <w:keepLines/>
      <w:spacing w:before="360"/>
      <w:ind w:firstLine="0"/>
      <w:jc w:val="center"/>
      <w:outlineLvl w:val="1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2478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52478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1E340D"/>
    <w:pPr>
      <w:spacing w:line="240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1E340D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semiHidden/>
    <w:rsid w:val="00F61BA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F61BAA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rsid w:val="00F61B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locked/>
    <w:rsid w:val="00F61BAA"/>
    <w:rPr>
      <w:rFonts w:ascii="Times New Roman" w:hAnsi="Times New Roman" w:cs="Times New Roman"/>
      <w:sz w:val="28"/>
    </w:rPr>
  </w:style>
  <w:style w:type="paragraph" w:customStyle="1" w:styleId="11">
    <w:name w:val="Абзац списка1"/>
    <w:basedOn w:val="a"/>
    <w:rsid w:val="00027F8F"/>
    <w:pPr>
      <w:ind w:left="720"/>
      <w:contextualSpacing/>
    </w:pPr>
  </w:style>
  <w:style w:type="paragraph" w:styleId="a9">
    <w:name w:val="Title"/>
    <w:basedOn w:val="a"/>
    <w:link w:val="aa"/>
    <w:qFormat/>
    <w:rsid w:val="001B40B2"/>
    <w:pPr>
      <w:autoSpaceDE w:val="0"/>
      <w:autoSpaceDN w:val="0"/>
      <w:spacing w:line="240" w:lineRule="auto"/>
      <w:ind w:firstLine="567"/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locked/>
    <w:rsid w:val="001B40B2"/>
    <w:rPr>
      <w:rFonts w:ascii="Times New Roman" w:hAnsi="Times New Roman" w:cs="Times New Roman"/>
      <w:b/>
      <w:bCs/>
      <w:sz w:val="32"/>
      <w:szCs w:val="32"/>
    </w:rPr>
  </w:style>
  <w:style w:type="paragraph" w:styleId="ab">
    <w:name w:val="footnote text"/>
    <w:basedOn w:val="a"/>
    <w:link w:val="ac"/>
    <w:semiHidden/>
    <w:rsid w:val="00594505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locked/>
    <w:rsid w:val="00594505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594505"/>
    <w:rPr>
      <w:rFonts w:cs="Times New Roman"/>
      <w:vertAlign w:val="superscript"/>
    </w:rPr>
  </w:style>
  <w:style w:type="paragraph" w:styleId="ae">
    <w:name w:val="Body Text"/>
    <w:basedOn w:val="a"/>
    <w:link w:val="af"/>
    <w:semiHidden/>
    <w:rsid w:val="00D33C02"/>
    <w:pPr>
      <w:spacing w:after="120"/>
    </w:pPr>
  </w:style>
  <w:style w:type="character" w:customStyle="1" w:styleId="af">
    <w:name w:val="Основной текст Знак"/>
    <w:basedOn w:val="a0"/>
    <w:link w:val="ae"/>
    <w:semiHidden/>
    <w:locked/>
    <w:rsid w:val="00D33C02"/>
    <w:rPr>
      <w:rFonts w:ascii="Times New Roman" w:hAnsi="Times New Roman" w:cs="Times New Roman"/>
      <w:sz w:val="28"/>
    </w:rPr>
  </w:style>
  <w:style w:type="paragraph" w:customStyle="1" w:styleId="4-">
    <w:name w:val="4-БУКВИЦА"/>
    <w:basedOn w:val="a"/>
    <w:rsid w:val="008F6353"/>
    <w:pPr>
      <w:spacing w:line="240" w:lineRule="auto"/>
      <w:ind w:firstLine="0"/>
    </w:pPr>
    <w:rPr>
      <w:rFonts w:ascii="(K)NewtonI" w:hAnsi="(K)NewtonI"/>
      <w:sz w:val="22"/>
      <w:szCs w:val="20"/>
    </w:rPr>
  </w:style>
  <w:style w:type="character" w:styleId="af0">
    <w:name w:val="Hyperlink"/>
    <w:basedOn w:val="a0"/>
    <w:rsid w:val="00B7329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rsid w:val="00B73295"/>
    <w:pPr>
      <w:ind w:firstLine="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23210</CharactersWithSpaces>
  <SharedDoc>false</SharedDoc>
  <HLinks>
    <vt:vector size="24" baseType="variant"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_Toc277628303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_Toc277628302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_Toc277628301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_Toc277628300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SAMSUNG</dc:creator>
  <cp:keywords/>
  <dc:description/>
  <cp:lastModifiedBy>admin</cp:lastModifiedBy>
  <cp:revision>2</cp:revision>
  <dcterms:created xsi:type="dcterms:W3CDTF">2014-04-15T06:57:00Z</dcterms:created>
  <dcterms:modified xsi:type="dcterms:W3CDTF">2014-04-15T06:57:00Z</dcterms:modified>
</cp:coreProperties>
</file>