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CE" w:rsidRPr="00DC4ECE" w:rsidRDefault="00DC4ECE" w:rsidP="00DC4ECE">
      <w:pPr>
        <w:pStyle w:val="afe"/>
      </w:pPr>
      <w:r>
        <w:t>Содержание</w:t>
      </w:r>
    </w:p>
    <w:p w:rsidR="00DC4ECE" w:rsidRDefault="00DC4ECE" w:rsidP="00DC4ECE">
      <w:pPr>
        <w:widowControl w:val="0"/>
        <w:autoSpaceDE w:val="0"/>
        <w:autoSpaceDN w:val="0"/>
        <w:adjustRightInd w:val="0"/>
        <w:ind w:firstLine="709"/>
      </w:pPr>
    </w:p>
    <w:p w:rsidR="00DC4ECE" w:rsidRDefault="00DC4ECE">
      <w:pPr>
        <w:pStyle w:val="22"/>
        <w:tabs>
          <w:tab w:val="right" w:leader="dot" w:pos="9345"/>
        </w:tabs>
        <w:rPr>
          <w:smallCaps w:val="0"/>
          <w:noProof/>
          <w:sz w:val="24"/>
          <w:szCs w:val="24"/>
        </w:rPr>
      </w:pPr>
      <w:r w:rsidRPr="001E6558">
        <w:rPr>
          <w:rStyle w:val="af1"/>
          <w:noProof/>
        </w:rPr>
        <w:t>Введение</w:t>
      </w:r>
      <w:r>
        <w:rPr>
          <w:noProof/>
          <w:webHidden/>
        </w:rPr>
        <w:tab/>
        <w:t>2</w:t>
      </w:r>
    </w:p>
    <w:p w:rsidR="00DC4ECE" w:rsidRDefault="00DC4ECE">
      <w:pPr>
        <w:pStyle w:val="22"/>
        <w:tabs>
          <w:tab w:val="right" w:leader="dot" w:pos="9345"/>
        </w:tabs>
        <w:rPr>
          <w:smallCaps w:val="0"/>
          <w:noProof/>
          <w:sz w:val="24"/>
          <w:szCs w:val="24"/>
        </w:rPr>
      </w:pPr>
      <w:r w:rsidRPr="001E6558">
        <w:rPr>
          <w:rStyle w:val="af1"/>
          <w:noProof/>
        </w:rPr>
        <w:t>1. Девиантное поведение: понятие, причин</w:t>
      </w:r>
      <w:r>
        <w:rPr>
          <w:noProof/>
          <w:webHidden/>
        </w:rPr>
        <w:tab/>
        <w:t>3</w:t>
      </w:r>
    </w:p>
    <w:p w:rsidR="00DC4ECE" w:rsidRDefault="00DC4ECE">
      <w:pPr>
        <w:pStyle w:val="22"/>
        <w:tabs>
          <w:tab w:val="right" w:leader="dot" w:pos="9345"/>
        </w:tabs>
        <w:rPr>
          <w:smallCaps w:val="0"/>
          <w:noProof/>
          <w:sz w:val="24"/>
          <w:szCs w:val="24"/>
        </w:rPr>
      </w:pPr>
      <w:r w:rsidRPr="001E6558">
        <w:rPr>
          <w:rStyle w:val="af1"/>
          <w:noProof/>
        </w:rPr>
        <w:t>2. Преступность и наследственность</w:t>
      </w:r>
      <w:r>
        <w:rPr>
          <w:noProof/>
          <w:webHidden/>
        </w:rPr>
        <w:tab/>
        <w:t>6</w:t>
      </w:r>
    </w:p>
    <w:p w:rsidR="00DC4ECE" w:rsidRDefault="00DC4ECE">
      <w:pPr>
        <w:pStyle w:val="22"/>
        <w:tabs>
          <w:tab w:val="right" w:leader="dot" w:pos="9345"/>
        </w:tabs>
        <w:rPr>
          <w:smallCaps w:val="0"/>
          <w:noProof/>
          <w:sz w:val="24"/>
          <w:szCs w:val="24"/>
        </w:rPr>
      </w:pPr>
      <w:r w:rsidRPr="001E6558">
        <w:rPr>
          <w:rStyle w:val="af1"/>
          <w:noProof/>
        </w:rPr>
        <w:t>3. Алкоголизм и наследственность</w:t>
      </w:r>
      <w:r>
        <w:rPr>
          <w:noProof/>
          <w:webHidden/>
        </w:rPr>
        <w:tab/>
        <w:t>9</w:t>
      </w:r>
    </w:p>
    <w:p w:rsidR="00DC4ECE" w:rsidRDefault="00DC4ECE">
      <w:pPr>
        <w:pStyle w:val="22"/>
        <w:tabs>
          <w:tab w:val="right" w:leader="dot" w:pos="9345"/>
        </w:tabs>
        <w:rPr>
          <w:smallCaps w:val="0"/>
          <w:noProof/>
          <w:sz w:val="24"/>
          <w:szCs w:val="24"/>
        </w:rPr>
      </w:pPr>
      <w:r w:rsidRPr="001E6558">
        <w:rPr>
          <w:rStyle w:val="af1"/>
          <w:noProof/>
        </w:rPr>
        <w:t>Заключение</w:t>
      </w:r>
      <w:r>
        <w:rPr>
          <w:noProof/>
          <w:webHidden/>
        </w:rPr>
        <w:tab/>
        <w:t>12</w:t>
      </w:r>
    </w:p>
    <w:p w:rsidR="00DC4ECE" w:rsidRDefault="00DC4ECE">
      <w:pPr>
        <w:pStyle w:val="22"/>
        <w:tabs>
          <w:tab w:val="right" w:leader="dot" w:pos="9345"/>
        </w:tabs>
        <w:rPr>
          <w:smallCaps w:val="0"/>
          <w:noProof/>
          <w:sz w:val="24"/>
          <w:szCs w:val="24"/>
        </w:rPr>
      </w:pPr>
      <w:r w:rsidRPr="001E6558">
        <w:rPr>
          <w:rStyle w:val="af1"/>
          <w:noProof/>
        </w:rPr>
        <w:t>Список литературы</w:t>
      </w:r>
      <w:r>
        <w:rPr>
          <w:noProof/>
          <w:webHidden/>
        </w:rPr>
        <w:tab/>
        <w:t>15</w:t>
      </w:r>
    </w:p>
    <w:p w:rsidR="00DC4ECE" w:rsidRPr="00DC4ECE" w:rsidRDefault="00DC4ECE" w:rsidP="00DC4ECE">
      <w:pPr>
        <w:widowControl w:val="0"/>
        <w:autoSpaceDE w:val="0"/>
        <w:autoSpaceDN w:val="0"/>
        <w:adjustRightInd w:val="0"/>
        <w:ind w:firstLine="709"/>
      </w:pPr>
    </w:p>
    <w:p w:rsidR="00077DAD" w:rsidRPr="00DC4ECE" w:rsidRDefault="00450A88" w:rsidP="00DC4ECE">
      <w:pPr>
        <w:pStyle w:val="2"/>
      </w:pPr>
      <w:r w:rsidRPr="00DC4ECE">
        <w:br w:type="page"/>
      </w:r>
      <w:bookmarkStart w:id="0" w:name="_Toc230053948"/>
      <w:r w:rsidR="00DC4ECE">
        <w:t>Введение</w:t>
      </w:r>
      <w:bookmarkEnd w:id="0"/>
    </w:p>
    <w:p w:rsidR="00DC4ECE" w:rsidRDefault="00DC4ECE" w:rsidP="00DC4ECE">
      <w:pPr>
        <w:widowControl w:val="0"/>
        <w:autoSpaceDE w:val="0"/>
        <w:autoSpaceDN w:val="0"/>
        <w:adjustRightInd w:val="0"/>
        <w:ind w:firstLine="709"/>
      </w:pPr>
    </w:p>
    <w:p w:rsidR="003B0DE7" w:rsidRPr="00DC4ECE" w:rsidRDefault="003B0DE7" w:rsidP="00DC4ECE">
      <w:pPr>
        <w:widowControl w:val="0"/>
        <w:autoSpaceDE w:val="0"/>
        <w:autoSpaceDN w:val="0"/>
        <w:adjustRightInd w:val="0"/>
        <w:ind w:firstLine="709"/>
      </w:pPr>
      <w:r w:rsidRPr="00DC4ECE">
        <w:t>Еще в XIX в</w:t>
      </w:r>
      <w:r w:rsidR="00DC4ECE" w:rsidRPr="00DC4ECE">
        <w:t xml:space="preserve">. </w:t>
      </w:r>
      <w:r w:rsidRPr="00DC4ECE">
        <w:t>врачи психиатры рассматривали в качестве возможных причин психических расстройств три фактора</w:t>
      </w:r>
      <w:r w:rsidR="00DC4ECE" w:rsidRPr="00DC4ECE">
        <w:t xml:space="preserve">: </w:t>
      </w:r>
      <w:r w:rsidRPr="00DC4ECE">
        <w:t>наличие травмирующих событий, длительное воздействие неблагоприятной обстановки и внутреннее состояние организма, включая наследственную предрасположенность</w:t>
      </w:r>
      <w:r w:rsidR="00DC4ECE" w:rsidRPr="00DC4ECE">
        <w:t xml:space="preserve">. </w:t>
      </w:r>
      <w:r w:rsidRPr="00DC4ECE">
        <w:t>Неблагоприятная комбинация внутренней предрасположенности к болезни и каких-либо жизненных обстоятельств может приводить к тому, что будет превышен некий порог, после которого развивается картина заболевания</w:t>
      </w:r>
      <w:r w:rsidR="00DC4ECE" w:rsidRPr="00DC4ECE">
        <w:t xml:space="preserve">. </w:t>
      </w:r>
    </w:p>
    <w:p w:rsidR="003B0DE7" w:rsidRPr="00DC4ECE" w:rsidRDefault="003B0DE7" w:rsidP="00DC4ECE">
      <w:pPr>
        <w:widowControl w:val="0"/>
        <w:autoSpaceDE w:val="0"/>
        <w:autoSpaceDN w:val="0"/>
        <w:adjustRightInd w:val="0"/>
        <w:ind w:firstLine="709"/>
      </w:pPr>
      <w:r w:rsidRPr="00DC4ECE">
        <w:t xml:space="preserve">C первых этапов развития психогенетики вместе с появлением </w:t>
      </w:r>
      <w:r w:rsidRPr="001E6558">
        <w:t>близнецового метода</w:t>
      </w:r>
      <w:r w:rsidRPr="00DC4ECE">
        <w:t xml:space="preserve"> начались исследования, направленные на изучение роли наследственности в возникновении различных психических заболеваний, умственной отсталости, </w:t>
      </w:r>
      <w:r w:rsidRPr="001E6558">
        <w:t>девиантного поведения</w:t>
      </w:r>
      <w:r w:rsidRPr="00DC4ECE">
        <w:t>, включая алкоголизм и преступность</w:t>
      </w:r>
      <w:r w:rsidR="00DC4ECE" w:rsidRPr="00DC4ECE">
        <w:t xml:space="preserve">. </w:t>
      </w:r>
      <w:r w:rsidRPr="00DC4ECE">
        <w:t xml:space="preserve">Но еще до начала научного изучения наследственности, как мы знаем, возникла </w:t>
      </w:r>
      <w:r w:rsidRPr="001E6558">
        <w:t>евгеника</w:t>
      </w:r>
      <w:r w:rsidRPr="00DC4ECE">
        <w:t xml:space="preserve"> и евгеническое движение, призванное "оздоровить" общество</w:t>
      </w:r>
      <w:r w:rsidR="00DC4ECE" w:rsidRPr="00DC4ECE">
        <w:t xml:space="preserve">. </w:t>
      </w:r>
      <w:r w:rsidRPr="00DC4ECE">
        <w:t xml:space="preserve">Основателем этого направления был </w:t>
      </w:r>
      <w:r w:rsidRPr="001E6558">
        <w:t>Ф</w:t>
      </w:r>
      <w:r w:rsidR="00DC4ECE" w:rsidRPr="001E6558">
        <w:t xml:space="preserve">. </w:t>
      </w:r>
      <w:r w:rsidRPr="001E6558">
        <w:t>Гальтон</w:t>
      </w:r>
      <w:r w:rsidRPr="00DC4ECE">
        <w:t>, который сам считал евгенику своеобразной религией</w:t>
      </w:r>
      <w:r w:rsidR="00DC4ECE" w:rsidRPr="00DC4ECE">
        <w:t xml:space="preserve">. </w:t>
      </w:r>
    </w:p>
    <w:p w:rsidR="00AA6E14" w:rsidRPr="00DC4ECE" w:rsidRDefault="00AA6E14" w:rsidP="00DC4ECE">
      <w:pPr>
        <w:widowControl w:val="0"/>
        <w:autoSpaceDE w:val="0"/>
        <w:autoSpaceDN w:val="0"/>
        <w:adjustRightInd w:val="0"/>
        <w:ind w:firstLine="709"/>
      </w:pPr>
      <w:r w:rsidRPr="00DC4ECE">
        <w:t>Распространено убеждение, что склонность к преступности и алкоголизму является наследственной чертой</w:t>
      </w:r>
      <w:r w:rsidR="00DC4ECE" w:rsidRPr="00DC4ECE">
        <w:t xml:space="preserve">. </w:t>
      </w:r>
      <w:r w:rsidRPr="00DC4ECE">
        <w:t>Неслучайно еще в начале ХХ в</w:t>
      </w:r>
      <w:r w:rsidR="00DC4ECE" w:rsidRPr="00DC4ECE">
        <w:t xml:space="preserve">. </w:t>
      </w:r>
      <w:r w:rsidRPr="00DC4ECE">
        <w:t>в тех странах, где были приняты евгенические законы, преступники и лица, страдающие алкоголизмом, подвергались насильственной стерилизации</w:t>
      </w:r>
      <w:r w:rsidR="00DC4ECE" w:rsidRPr="00DC4ECE">
        <w:t xml:space="preserve">. </w:t>
      </w:r>
      <w:r w:rsidRPr="00DC4ECE">
        <w:t>Проблема преступности и насилия, алкоголизма, наркомании и других форм асоциального поведения в современном обществе стоит чрезвычайно остро</w:t>
      </w:r>
      <w:r w:rsidR="00DC4ECE" w:rsidRPr="00DC4ECE">
        <w:t xml:space="preserve">. </w:t>
      </w:r>
      <w:r w:rsidRPr="00DC4ECE">
        <w:t>В изучение причин отклоняющегося поведения вовлечены социологи, юристы, психологи, врачи</w:t>
      </w:r>
      <w:r w:rsidR="00DC4ECE" w:rsidRPr="00DC4ECE">
        <w:t xml:space="preserve">. </w:t>
      </w:r>
    </w:p>
    <w:p w:rsidR="00DC6D36" w:rsidRDefault="00DC6D36" w:rsidP="00DC4ECE">
      <w:pPr>
        <w:pStyle w:val="2"/>
      </w:pPr>
      <w:r w:rsidRPr="00DC4ECE">
        <w:br w:type="page"/>
      </w:r>
      <w:bookmarkStart w:id="1" w:name="_Toc230053949"/>
      <w:r w:rsidR="007E090F" w:rsidRPr="00DC4ECE">
        <w:t>1</w:t>
      </w:r>
      <w:r w:rsidR="00DC4ECE" w:rsidRPr="00DC4ECE">
        <w:t>. Девиантное поведение: понятие, причин</w:t>
      </w:r>
      <w:bookmarkEnd w:id="1"/>
    </w:p>
    <w:p w:rsidR="00DC4ECE" w:rsidRPr="00DC4ECE" w:rsidRDefault="00DC4ECE" w:rsidP="00DC4ECE">
      <w:pPr>
        <w:widowControl w:val="0"/>
        <w:autoSpaceDE w:val="0"/>
        <w:autoSpaceDN w:val="0"/>
        <w:adjustRightInd w:val="0"/>
        <w:ind w:firstLine="709"/>
      </w:pPr>
    </w:p>
    <w:p w:rsidR="00DC6D36" w:rsidRPr="00DC4ECE" w:rsidRDefault="00DC6D36" w:rsidP="00DC4ECE">
      <w:pPr>
        <w:widowControl w:val="0"/>
        <w:autoSpaceDE w:val="0"/>
        <w:autoSpaceDN w:val="0"/>
        <w:adjustRightInd w:val="0"/>
        <w:ind w:firstLine="709"/>
      </w:pPr>
      <w:r w:rsidRPr="00DC4ECE">
        <w:t>Девиантное (отклоняющееся</w:t>
      </w:r>
      <w:r w:rsidR="00DC4ECE" w:rsidRPr="00DC4ECE">
        <w:t xml:space="preserve">) </w:t>
      </w:r>
      <w:r w:rsidRPr="00DC4ECE">
        <w:t>поведение (от позднелат</w:t>
      </w:r>
      <w:r w:rsidR="00DC4ECE" w:rsidRPr="00DC4ECE">
        <w:t xml:space="preserve">. </w:t>
      </w:r>
      <w:r w:rsidRPr="00DC4ECE">
        <w:t>deviatio</w:t>
      </w:r>
      <w:r w:rsidR="00DC4ECE" w:rsidRPr="00DC4ECE">
        <w:t xml:space="preserve"> - </w:t>
      </w:r>
      <w:r w:rsidRPr="00DC4ECE">
        <w:t>отклонение</w:t>
      </w:r>
      <w:r w:rsidR="00DC4ECE" w:rsidRPr="00DC4ECE">
        <w:t xml:space="preserve">) </w:t>
      </w:r>
      <w:r w:rsidRPr="00DC4ECE">
        <w:t>в специальной литературе трактуется в двух значениях</w:t>
      </w:r>
      <w:r w:rsidR="00DC4ECE" w:rsidRPr="00DC4ECE">
        <w:t xml:space="preserve">: </w:t>
      </w:r>
      <w:r w:rsidRPr="00DC4ECE">
        <w:t>во-первых, как проступок, деятельность человека, не соответствующая официально установленным или фактически сложившимся в данном обществе нормам (стереотипам, образцам</w:t>
      </w:r>
      <w:r w:rsidR="00DC4ECE" w:rsidRPr="00DC4ECE">
        <w:t xml:space="preserve">); </w:t>
      </w:r>
      <w:r w:rsidRPr="00DC4ECE">
        <w:t>во-вторых, оно интерпретируется как исторически возникшее социальное явление, выражающееся в относительно распространенных, массовых формах человеческой деятельности, не соответствующих официально установленным или фактически сложившимся нормам</w:t>
      </w:r>
      <w:r w:rsidR="00DC4ECE" w:rsidRPr="00DC4ECE">
        <w:t xml:space="preserve">. </w:t>
      </w:r>
    </w:p>
    <w:p w:rsidR="00DC6D36" w:rsidRPr="00DC4ECE" w:rsidRDefault="00DC6D36" w:rsidP="00DC4ECE">
      <w:pPr>
        <w:widowControl w:val="0"/>
        <w:autoSpaceDE w:val="0"/>
        <w:autoSpaceDN w:val="0"/>
        <w:adjustRightInd w:val="0"/>
        <w:ind w:firstLine="709"/>
      </w:pPr>
      <w:r w:rsidRPr="00DC4ECE">
        <w:t>Следовательно, в обоих случаях речь идет об отклонениях от принятых норм на том или ином этапе развития общества, той или иной страны, которые допускаются либо отдельными личностями, либо группами как носителями определенных социальных явлений</w:t>
      </w:r>
      <w:r w:rsidR="00DC4ECE" w:rsidRPr="00DC4ECE">
        <w:t xml:space="preserve">. </w:t>
      </w:r>
    </w:p>
    <w:p w:rsidR="00DC4ECE" w:rsidRDefault="00DC6D36" w:rsidP="00DC4ECE">
      <w:pPr>
        <w:widowControl w:val="0"/>
        <w:autoSpaceDE w:val="0"/>
        <w:autoSpaceDN w:val="0"/>
        <w:adjustRightInd w:val="0"/>
        <w:ind w:firstLine="709"/>
      </w:pPr>
      <w:r w:rsidRPr="00DC4ECE">
        <w:t>Опыт работы специалистов центра позволяет говорить, что к наиболее типичным психологическим трудностям (девиациям</w:t>
      </w:r>
      <w:r w:rsidR="00DC4ECE" w:rsidRPr="00DC4ECE">
        <w:t xml:space="preserve">) </w:t>
      </w:r>
      <w:r w:rsidRPr="00DC4ECE">
        <w:t>относятся следующие</w:t>
      </w:r>
      <w:r w:rsidR="00DC4ECE" w:rsidRPr="00DC4ECE">
        <w:t>:</w:t>
      </w:r>
    </w:p>
    <w:p w:rsidR="00DC4ECE" w:rsidRDefault="00DC6D36" w:rsidP="00DC4ECE">
      <w:pPr>
        <w:widowControl w:val="0"/>
        <w:autoSpaceDE w:val="0"/>
        <w:autoSpaceDN w:val="0"/>
        <w:adjustRightInd w:val="0"/>
        <w:ind w:firstLine="709"/>
      </w:pPr>
      <w:r w:rsidRPr="00DC4ECE">
        <w:t>взаимоотношения с родителями, педагогами, другими взрослыми</w:t>
      </w:r>
      <w:r w:rsidR="00DC4ECE" w:rsidRPr="00DC4ECE">
        <w:t>;</w:t>
      </w:r>
    </w:p>
    <w:p w:rsidR="00DC4ECE" w:rsidRDefault="00DC6D36" w:rsidP="00DC4ECE">
      <w:pPr>
        <w:widowControl w:val="0"/>
        <w:autoSpaceDE w:val="0"/>
        <w:autoSpaceDN w:val="0"/>
        <w:adjustRightInd w:val="0"/>
        <w:ind w:firstLine="709"/>
      </w:pPr>
      <w:r w:rsidRPr="00DC4ECE">
        <w:t>взаимоотношения с друзьями, одноклассниками и др</w:t>
      </w:r>
      <w:r w:rsidR="00DC4ECE" w:rsidRPr="00DC4ECE">
        <w:t>.;</w:t>
      </w:r>
    </w:p>
    <w:p w:rsidR="00DC4ECE" w:rsidRDefault="00DC6D36" w:rsidP="00DC4ECE">
      <w:pPr>
        <w:widowControl w:val="0"/>
        <w:autoSpaceDE w:val="0"/>
        <w:autoSpaceDN w:val="0"/>
        <w:adjustRightInd w:val="0"/>
        <w:ind w:firstLine="709"/>
      </w:pPr>
      <w:r w:rsidRPr="00DC4ECE">
        <w:t>самоотношение, самопонятие</w:t>
      </w:r>
      <w:r w:rsidR="00DC4ECE" w:rsidRPr="00DC4ECE">
        <w:t>;</w:t>
      </w:r>
    </w:p>
    <w:p w:rsidR="00DC4ECE" w:rsidRDefault="00DC6D36" w:rsidP="00DC4ECE">
      <w:pPr>
        <w:widowControl w:val="0"/>
        <w:autoSpaceDE w:val="0"/>
        <w:autoSpaceDN w:val="0"/>
        <w:adjustRightInd w:val="0"/>
        <w:ind w:firstLine="709"/>
      </w:pPr>
      <w:r w:rsidRPr="00DC4ECE">
        <w:t>формирование жизненных ориентиров, идеалов, ценностей</w:t>
      </w:r>
      <w:r w:rsidR="00DC4ECE" w:rsidRPr="00DC4ECE">
        <w:t>;</w:t>
      </w:r>
    </w:p>
    <w:p w:rsidR="00DC4ECE" w:rsidRDefault="00DC6D36" w:rsidP="00DC4ECE">
      <w:pPr>
        <w:widowControl w:val="0"/>
        <w:autoSpaceDE w:val="0"/>
        <w:autoSpaceDN w:val="0"/>
        <w:adjustRightInd w:val="0"/>
        <w:ind w:firstLine="709"/>
      </w:pPr>
      <w:r w:rsidRPr="00DC4ECE">
        <w:t>внутреннее одиночество, невыраженность</w:t>
      </w:r>
      <w:r w:rsidR="00DC4ECE" w:rsidRPr="00DC4ECE">
        <w:t>;</w:t>
      </w:r>
    </w:p>
    <w:p w:rsidR="00DC4ECE" w:rsidRDefault="00DC6D36" w:rsidP="00DC4ECE">
      <w:pPr>
        <w:widowControl w:val="0"/>
        <w:autoSpaceDE w:val="0"/>
        <w:autoSpaceDN w:val="0"/>
        <w:adjustRightInd w:val="0"/>
        <w:ind w:firstLine="709"/>
      </w:pPr>
      <w:r w:rsidRPr="00DC4ECE">
        <w:t>переживание собственной неудачливости, проблемности, отсутствие волевого контроля</w:t>
      </w:r>
      <w:r w:rsidR="00DC4ECE" w:rsidRPr="00DC4ECE">
        <w:t>;</w:t>
      </w:r>
    </w:p>
    <w:p w:rsidR="00DC6D36" w:rsidRPr="00DC4ECE" w:rsidRDefault="00DC6D36" w:rsidP="00DC4ECE">
      <w:pPr>
        <w:widowControl w:val="0"/>
        <w:autoSpaceDE w:val="0"/>
        <w:autoSpaceDN w:val="0"/>
        <w:adjustRightInd w:val="0"/>
        <w:ind w:firstLine="709"/>
      </w:pPr>
      <w:r w:rsidRPr="00DC4ECE">
        <w:t xml:space="preserve">неорганизованность и </w:t>
      </w:r>
      <w:r w:rsidR="00DC4ECE" w:rsidRPr="00DC4ECE">
        <w:t xml:space="preserve">т.д. </w:t>
      </w:r>
    </w:p>
    <w:p w:rsidR="00DC6D36" w:rsidRPr="00DC4ECE" w:rsidRDefault="00DC6D36" w:rsidP="00DC4ECE">
      <w:pPr>
        <w:widowControl w:val="0"/>
        <w:autoSpaceDE w:val="0"/>
        <w:autoSpaceDN w:val="0"/>
        <w:adjustRightInd w:val="0"/>
        <w:ind w:firstLine="709"/>
      </w:pPr>
      <w:r w:rsidRPr="00DC4ECE">
        <w:t>В последние годы в России проблеме отклоняющегося поведения уделяется определенное внимание</w:t>
      </w:r>
      <w:r w:rsidR="00DC4ECE" w:rsidRPr="00DC4ECE">
        <w:t xml:space="preserve">. </w:t>
      </w:r>
      <w:r w:rsidRPr="00DC4ECE">
        <w:t>Издан ряд законов и нормативных актов, которые являются первоочередными и на которые ссылаются специалисты нашего центра при работе с семьями, в которых воспитываются имеющие данные проблемы дети и подростки</w:t>
      </w:r>
      <w:r w:rsidR="00DC4ECE" w:rsidRPr="00DC4ECE">
        <w:t xml:space="preserve">: </w:t>
      </w:r>
      <w:r w:rsidRPr="00DC4ECE">
        <w:t>Указ Президента РФ "О первоочередных мерах по реализации Всемирной декларации об обеспечении выживания, защиты и развития детей в 90-е гг</w:t>
      </w:r>
      <w:r w:rsidR="00DC4ECE" w:rsidRPr="00DC4ECE">
        <w:t xml:space="preserve">. </w:t>
      </w:r>
      <w:r w:rsidRPr="00DC4ECE">
        <w:t>"</w:t>
      </w:r>
      <w:r w:rsidR="00DC4ECE" w:rsidRPr="00DC4ECE">
        <w:t xml:space="preserve">; </w:t>
      </w:r>
      <w:r w:rsidRPr="00DC4ECE">
        <w:t>Закон РФ "О профилактике безнадзорности и правонарушений детей и защите их прав"</w:t>
      </w:r>
      <w:r w:rsidR="00DC4ECE" w:rsidRPr="00DC4ECE">
        <w:t xml:space="preserve">; </w:t>
      </w:r>
      <w:r w:rsidRPr="00DC4ECE">
        <w:t>Закон РФ "О создании и основных направлениях деятельности специализированных учреждений для несовершеннолетних, нуждающихся в социальной реабилитации"</w:t>
      </w:r>
      <w:r w:rsidR="00DC4ECE" w:rsidRPr="00DC4ECE">
        <w:t xml:space="preserve">; </w:t>
      </w:r>
      <w:r w:rsidRPr="00DC4ECE">
        <w:t>Закон "О беженцах и вынужденных переселенцах" и другие</w:t>
      </w:r>
      <w:r w:rsidR="00DC4ECE" w:rsidRPr="00DC4ECE">
        <w:t xml:space="preserve">. </w:t>
      </w:r>
    </w:p>
    <w:p w:rsidR="00DC6D36" w:rsidRPr="00DC4ECE" w:rsidRDefault="00DC6D36" w:rsidP="00DC4ECE">
      <w:pPr>
        <w:widowControl w:val="0"/>
        <w:autoSpaceDE w:val="0"/>
        <w:autoSpaceDN w:val="0"/>
        <w:adjustRightInd w:val="0"/>
        <w:ind w:firstLine="709"/>
      </w:pPr>
      <w:r w:rsidRPr="00DC4ECE">
        <w:t>Практика оказания психолого-педагогической помощи трудным детям, подросткам с девиантным поведением свидетельствует о том, что причинами правонарушений в ряде случаев являются психологические трудности, обусловленные чаще всего неправильным воспитанием ребенка</w:t>
      </w:r>
      <w:r w:rsidR="00DC4ECE" w:rsidRPr="00DC4ECE">
        <w:t xml:space="preserve">. </w:t>
      </w:r>
      <w:r w:rsidRPr="00DC4ECE">
        <w:t>С одной стороны, это может быть чрезмерная любовь к ребенку, допускающая вседозволенность, с другой</w:t>
      </w:r>
      <w:r w:rsidR="00DC4ECE" w:rsidRPr="00DC4ECE">
        <w:t xml:space="preserve"> - </w:t>
      </w:r>
      <w:r w:rsidRPr="00DC4ECE">
        <w:t>равнодушное, безразличное, жестокое отношение к нему</w:t>
      </w:r>
      <w:r w:rsidR="00DC4ECE" w:rsidRPr="00DC4ECE">
        <w:t xml:space="preserve">. </w:t>
      </w:r>
    </w:p>
    <w:p w:rsidR="00DC6D36" w:rsidRPr="00DC4ECE" w:rsidRDefault="00DC6D36" w:rsidP="00DC4ECE">
      <w:pPr>
        <w:widowControl w:val="0"/>
        <w:autoSpaceDE w:val="0"/>
        <w:autoSpaceDN w:val="0"/>
        <w:adjustRightInd w:val="0"/>
        <w:ind w:firstLine="709"/>
      </w:pPr>
      <w:r w:rsidRPr="00DC4ECE">
        <w:t>Большинство взрослых, которые совершают правонарушения составляют те, кого игнорировали и наказывали в детстве, то есть у них такая же судьба, как и у их родителей</w:t>
      </w:r>
      <w:r w:rsidR="00DC4ECE" w:rsidRPr="00DC4ECE">
        <w:t xml:space="preserve">. </w:t>
      </w:r>
      <w:r w:rsidRPr="00DC4ECE">
        <w:t>Это дети, которые имеют отклонения в поведении, так называемые педагогически запущенные дети</w:t>
      </w:r>
      <w:r w:rsidR="00DC4ECE" w:rsidRPr="00DC4ECE">
        <w:t xml:space="preserve">. </w:t>
      </w:r>
    </w:p>
    <w:p w:rsidR="00DC6D36" w:rsidRPr="00DC4ECE" w:rsidRDefault="00DC6D36" w:rsidP="00DC4ECE">
      <w:pPr>
        <w:widowControl w:val="0"/>
        <w:autoSpaceDE w:val="0"/>
        <w:autoSpaceDN w:val="0"/>
        <w:adjustRightInd w:val="0"/>
        <w:ind w:firstLine="709"/>
      </w:pPr>
      <w:r w:rsidRPr="00DC4ECE">
        <w:t>Н</w:t>
      </w:r>
      <w:r w:rsidR="00DC4ECE" w:rsidRPr="00DC4ECE">
        <w:t xml:space="preserve">. </w:t>
      </w:r>
      <w:r w:rsidRPr="00DC4ECE">
        <w:t>Вайзман</w:t>
      </w:r>
      <w:r w:rsidRPr="001E6558">
        <w:t>*</w:t>
      </w:r>
      <w:r w:rsidRPr="00DC4ECE">
        <w:t>, говоря об особенностях поведения трудных подростков, выделял среди них 3 группы</w:t>
      </w:r>
      <w:r w:rsidR="00DC4ECE" w:rsidRPr="00DC4ECE">
        <w:t xml:space="preserve">: </w:t>
      </w:r>
    </w:p>
    <w:p w:rsidR="00DC6D36" w:rsidRPr="00DC4ECE" w:rsidRDefault="00DC6D36" w:rsidP="00DC4ECE">
      <w:pPr>
        <w:widowControl w:val="0"/>
        <w:autoSpaceDE w:val="0"/>
        <w:autoSpaceDN w:val="0"/>
        <w:adjustRightInd w:val="0"/>
        <w:ind w:firstLine="709"/>
      </w:pPr>
      <w:r w:rsidRPr="00DC4ECE">
        <w:t>1</w:t>
      </w:r>
      <w:r w:rsidR="00DC4ECE" w:rsidRPr="00DC4ECE">
        <w:t xml:space="preserve">. </w:t>
      </w:r>
      <w:r w:rsidRPr="00DC4ECE">
        <w:t>Первая группа</w:t>
      </w:r>
      <w:r w:rsidR="00DC4ECE" w:rsidRPr="00DC4ECE">
        <w:t xml:space="preserve"> - </w:t>
      </w:r>
      <w:r w:rsidRPr="00DC4ECE">
        <w:t>"психически" неустойчивые подростки, которые по физическому и половому развитию отстают от сверстников</w:t>
      </w:r>
      <w:r w:rsidR="00DC4ECE" w:rsidRPr="00DC4ECE">
        <w:t xml:space="preserve">. </w:t>
      </w:r>
      <w:r w:rsidRPr="00DC4ECE">
        <w:t>Они внушаемы, безответственны, их интересы неустойчивы, эмоции поверхностны</w:t>
      </w:r>
      <w:r w:rsidR="00DC4ECE" w:rsidRPr="00DC4ECE">
        <w:t xml:space="preserve">. </w:t>
      </w:r>
    </w:p>
    <w:p w:rsidR="00DC6D36" w:rsidRPr="00DC4ECE" w:rsidRDefault="00DC6D36" w:rsidP="00DC4ECE">
      <w:pPr>
        <w:widowControl w:val="0"/>
        <w:autoSpaceDE w:val="0"/>
        <w:autoSpaceDN w:val="0"/>
        <w:adjustRightInd w:val="0"/>
        <w:ind w:firstLine="709"/>
      </w:pPr>
      <w:r w:rsidRPr="00DC4ECE">
        <w:t>2</w:t>
      </w:r>
      <w:r w:rsidR="00DC4ECE" w:rsidRPr="00DC4ECE">
        <w:t xml:space="preserve">. </w:t>
      </w:r>
      <w:r w:rsidRPr="00DC4ECE">
        <w:t>Ко второй группе относятся подростки с ускоренным половым развитием и с повышенной аффективностью, возбудимостью, агрессивностью</w:t>
      </w:r>
      <w:r w:rsidR="00DC4ECE" w:rsidRPr="00DC4ECE">
        <w:t xml:space="preserve">. </w:t>
      </w:r>
    </w:p>
    <w:p w:rsidR="00DC6D36" w:rsidRPr="00DC4ECE" w:rsidRDefault="00DC6D36" w:rsidP="00DC4ECE">
      <w:pPr>
        <w:widowControl w:val="0"/>
        <w:autoSpaceDE w:val="0"/>
        <w:autoSpaceDN w:val="0"/>
        <w:adjustRightInd w:val="0"/>
        <w:ind w:firstLine="709"/>
      </w:pPr>
      <w:r w:rsidRPr="00DC4ECE">
        <w:t>3</w:t>
      </w:r>
      <w:r w:rsidR="00DC4ECE" w:rsidRPr="00DC4ECE">
        <w:t xml:space="preserve">. </w:t>
      </w:r>
      <w:r w:rsidRPr="00DC4ECE">
        <w:t xml:space="preserve">В третьей группе преобладает расторможенность влечений, бродяжничество, попрошайничество, употребление ПАВ, проституция и </w:t>
      </w:r>
      <w:r w:rsidR="00DC4ECE" w:rsidRPr="00DC4ECE">
        <w:t xml:space="preserve">т.д. </w:t>
      </w:r>
    </w:p>
    <w:p w:rsidR="00DC6D36" w:rsidRPr="00DC4ECE" w:rsidRDefault="00DC6D36" w:rsidP="00DC4ECE">
      <w:pPr>
        <w:widowControl w:val="0"/>
        <w:autoSpaceDE w:val="0"/>
        <w:autoSpaceDN w:val="0"/>
        <w:adjustRightInd w:val="0"/>
        <w:ind w:firstLine="709"/>
      </w:pPr>
      <w:r w:rsidRPr="00DC4ECE">
        <w:t>Чаще всего это дети из семей, где родители ведут асоциальный образ жизни, где постоянные конфликты</w:t>
      </w:r>
      <w:r w:rsidR="00DC4ECE" w:rsidRPr="00DC4ECE">
        <w:t xml:space="preserve">. </w:t>
      </w:r>
      <w:r w:rsidRPr="00DC4ECE">
        <w:t>Вот группы детей, с которыми работают специалисты центра</w:t>
      </w:r>
      <w:r w:rsidR="00DC4ECE" w:rsidRPr="00DC4ECE">
        <w:t xml:space="preserve">. </w:t>
      </w:r>
    </w:p>
    <w:p w:rsidR="00DC6D36" w:rsidRPr="00DC4ECE" w:rsidRDefault="00DC6D36" w:rsidP="00DC4ECE">
      <w:pPr>
        <w:widowControl w:val="0"/>
        <w:autoSpaceDE w:val="0"/>
        <w:autoSpaceDN w:val="0"/>
        <w:adjustRightInd w:val="0"/>
        <w:ind w:firstLine="709"/>
      </w:pPr>
      <w:r w:rsidRPr="00DC4ECE">
        <w:t>Отклонения в поведении детей возникают в результате педагогической запущенности в семье</w:t>
      </w:r>
      <w:r w:rsidR="00DC4ECE" w:rsidRPr="00DC4ECE">
        <w:t xml:space="preserve">. </w:t>
      </w:r>
      <w:r w:rsidRPr="00DC4ECE">
        <w:t>Поэтому педагоги-организаторы, педагоги-психологи, социальные педагоги отделений психолого-педагогической помощи и профилактики безнадзорности несовершеннолетних обращают пристальное внимание на детей из неблагополучных семей</w:t>
      </w:r>
      <w:r w:rsidR="00DC4ECE" w:rsidRPr="00DC4ECE">
        <w:t xml:space="preserve">. </w:t>
      </w:r>
      <w:r w:rsidRPr="00DC4ECE">
        <w:t>Работа проводится в форме индивидуально-профилактической беседы</w:t>
      </w:r>
      <w:r w:rsidR="00DC4ECE" w:rsidRPr="00DC4ECE">
        <w:t xml:space="preserve">; </w:t>
      </w:r>
      <w:r w:rsidRPr="00DC4ECE">
        <w:t>психологического консультирования</w:t>
      </w:r>
      <w:r w:rsidR="00DC4ECE" w:rsidRPr="00DC4ECE">
        <w:t xml:space="preserve">; </w:t>
      </w:r>
      <w:r w:rsidRPr="00DC4ECE">
        <w:t>диагностической работы с родителями</w:t>
      </w:r>
      <w:r w:rsidR="00DC4ECE" w:rsidRPr="00DC4ECE">
        <w:t xml:space="preserve">; </w:t>
      </w:r>
      <w:r w:rsidRPr="00DC4ECE">
        <w:t>групповой работы</w:t>
      </w:r>
      <w:r w:rsidR="00DC4ECE" w:rsidRPr="00DC4ECE">
        <w:t xml:space="preserve">; </w:t>
      </w:r>
      <w:r w:rsidRPr="00DC4ECE">
        <w:t>социального патронажа и др</w:t>
      </w:r>
      <w:r w:rsidR="00DC4ECE" w:rsidRPr="00DC4ECE">
        <w:t xml:space="preserve">. </w:t>
      </w:r>
    </w:p>
    <w:p w:rsidR="00DC6D36" w:rsidRPr="00DC4ECE" w:rsidRDefault="00DC6D36" w:rsidP="00DC4ECE">
      <w:pPr>
        <w:widowControl w:val="0"/>
        <w:autoSpaceDE w:val="0"/>
        <w:autoSpaceDN w:val="0"/>
        <w:adjustRightInd w:val="0"/>
        <w:ind w:firstLine="709"/>
      </w:pPr>
      <w:r w:rsidRPr="00DC4ECE">
        <w:t>Работа с семьей представляет очень важный, сложный и необходимый для профилактики и коррекции девиантного поведения детей вид деятельности педагога-организатора, педагога-психолога, социального педагога и специалистов по социальной работе</w:t>
      </w:r>
      <w:r w:rsidR="00DC4ECE" w:rsidRPr="00DC4ECE">
        <w:t xml:space="preserve">. </w:t>
      </w:r>
      <w:r w:rsidRPr="00DC4ECE">
        <w:t>Семья является одним из важнейших факторов, влияющих на формирование отклонений в поведении детей и подростков, поэтому профилактическая и коррекционная работа должна проводиться целостно, комплексно как с самим ребенком, так и его семьей</w:t>
      </w:r>
      <w:r w:rsidR="00DC4ECE" w:rsidRPr="00DC4ECE">
        <w:t xml:space="preserve">. </w:t>
      </w:r>
      <w:r w:rsidRPr="00DC4ECE">
        <w:t>Основные задачи, которые ставят перед собой педагоги</w:t>
      </w:r>
      <w:r w:rsidR="00DC4ECE" w:rsidRPr="00DC4ECE">
        <w:t xml:space="preserve">: </w:t>
      </w:r>
      <w:r w:rsidRPr="00DC4ECE">
        <w:t>осуществление информационно-просветительской работы с целью профилактики дисгармонии семейных отношений и нарушений в семейном воспитании</w:t>
      </w:r>
      <w:r w:rsidR="00DC4ECE" w:rsidRPr="00DC4ECE">
        <w:t xml:space="preserve">; </w:t>
      </w:r>
      <w:r w:rsidRPr="00DC4ECE">
        <w:t>осуществление диагностической работы для выявления типа семейного воспитания, установок родителей по отношению к детям и гармоничности семейных отношений в целом</w:t>
      </w:r>
      <w:r w:rsidR="00DC4ECE" w:rsidRPr="00DC4ECE">
        <w:t xml:space="preserve">; </w:t>
      </w:r>
      <w:r w:rsidRPr="00DC4ECE">
        <w:t>осуществление комплексной коррекционной работы по восстановлению здоровых взаимоотношений между ее членами и коррекции нарушений в семейном воспитании</w:t>
      </w:r>
      <w:r w:rsidR="00DC4ECE" w:rsidRPr="00DC4ECE">
        <w:t xml:space="preserve">. </w:t>
      </w:r>
    </w:p>
    <w:p w:rsidR="00DC6D36" w:rsidRPr="00DC4ECE" w:rsidRDefault="00DC6D36" w:rsidP="00DC4ECE">
      <w:pPr>
        <w:widowControl w:val="0"/>
        <w:autoSpaceDE w:val="0"/>
        <w:autoSpaceDN w:val="0"/>
        <w:adjustRightInd w:val="0"/>
        <w:ind w:firstLine="709"/>
      </w:pPr>
      <w:r w:rsidRPr="00DC4ECE">
        <w:t>Поставленные задачи определяют формы работы с семьей в целях профилактики и коррекции отклонений в поведении детей и подростков</w:t>
      </w:r>
      <w:r w:rsidR="00DC4ECE" w:rsidRPr="00DC4ECE">
        <w:t xml:space="preserve">. </w:t>
      </w:r>
    </w:p>
    <w:p w:rsidR="00DC6D36" w:rsidRPr="00DC4ECE" w:rsidRDefault="00DC6D36" w:rsidP="00DC4ECE">
      <w:pPr>
        <w:widowControl w:val="0"/>
        <w:autoSpaceDE w:val="0"/>
        <w:autoSpaceDN w:val="0"/>
        <w:adjustRightInd w:val="0"/>
        <w:ind w:firstLine="709"/>
      </w:pPr>
      <w:r w:rsidRPr="00DC4ECE">
        <w:t>Цель информационно-просветительской работы специалиста с родителями</w:t>
      </w:r>
      <w:r w:rsidR="00DC4ECE" w:rsidRPr="00DC4ECE">
        <w:t xml:space="preserve"> - </w:t>
      </w:r>
      <w:r w:rsidRPr="00DC4ECE">
        <w:t>профилактика возможных нарушений в семейных отношениях и семейном воспитании</w:t>
      </w:r>
      <w:r w:rsidR="00DC4ECE" w:rsidRPr="00DC4ECE">
        <w:t xml:space="preserve">. </w:t>
      </w:r>
      <w:r w:rsidRPr="00DC4ECE">
        <w:t>Поэтому родителей знакомят с теми формами семейных отношений и семейного воспитания, которые могут привести к отклонениям в поведении детей и подростков</w:t>
      </w:r>
      <w:r w:rsidR="00DC4ECE" w:rsidRPr="00DC4ECE">
        <w:t xml:space="preserve">. </w:t>
      </w:r>
    </w:p>
    <w:p w:rsidR="00DC6D36" w:rsidRPr="00DC4ECE" w:rsidRDefault="00DC6D36" w:rsidP="00DC4ECE">
      <w:pPr>
        <w:widowControl w:val="0"/>
        <w:autoSpaceDE w:val="0"/>
        <w:autoSpaceDN w:val="0"/>
        <w:adjustRightInd w:val="0"/>
        <w:ind w:firstLine="709"/>
      </w:pPr>
      <w:r w:rsidRPr="00DC4ECE">
        <w:t>В семьях, с которыми работает центр, нарушены взаимоотношения, и эти семьи не могут самостоятельно решать возникающие противоречия и конфликты</w:t>
      </w:r>
      <w:r w:rsidR="00DC4ECE" w:rsidRPr="00DC4ECE">
        <w:t xml:space="preserve">. </w:t>
      </w:r>
      <w:r w:rsidRPr="00DC4ECE">
        <w:t>В результате длительно существующего конфликта у членов семьи наблюдается снижение социальной и психологической адаптации, отсутствие способности к совместной деятельности</w:t>
      </w:r>
      <w:r w:rsidR="00DC4ECE" w:rsidRPr="00DC4ECE">
        <w:t xml:space="preserve">. </w:t>
      </w:r>
      <w:r w:rsidRPr="00DC4ECE">
        <w:t>Уровень психологического напряжения в семье имеет тенденцию к нарастанию, приводя к эмоциональным нарушениям, возникновению чувства постоянного беспокойства, вызывая отклонения в поведении детей</w:t>
      </w:r>
      <w:r w:rsidR="00DC4ECE" w:rsidRPr="00DC4ECE">
        <w:t xml:space="preserve">. </w:t>
      </w:r>
    </w:p>
    <w:p w:rsidR="00DC6D36" w:rsidRPr="00DC4ECE" w:rsidRDefault="00DC6D36" w:rsidP="00DC4ECE">
      <w:pPr>
        <w:widowControl w:val="0"/>
        <w:autoSpaceDE w:val="0"/>
        <w:autoSpaceDN w:val="0"/>
        <w:adjustRightInd w:val="0"/>
        <w:ind w:firstLine="709"/>
      </w:pPr>
      <w:r w:rsidRPr="00DC4ECE">
        <w:t>Таким образом, дисгармония в супружеских отношениях создает неблагоприятный фон для эмоционального и личностного развития ребенка и может стать источником для возникновения отклоняющегося от нормы поведения детей и подростков</w:t>
      </w:r>
      <w:r w:rsidR="00DC4ECE" w:rsidRPr="00DC4ECE">
        <w:t xml:space="preserve">. </w:t>
      </w:r>
    </w:p>
    <w:p w:rsidR="00DC4ECE" w:rsidRPr="00DC4ECE" w:rsidRDefault="00DC6D36" w:rsidP="00DC4ECE">
      <w:pPr>
        <w:widowControl w:val="0"/>
        <w:autoSpaceDE w:val="0"/>
        <w:autoSpaceDN w:val="0"/>
        <w:adjustRightInd w:val="0"/>
        <w:ind w:firstLine="709"/>
      </w:pPr>
      <w:r w:rsidRPr="00DC4ECE">
        <w:t>Таким образом, понимание семьи как системы приводит к пониманию необходимости применения комплексного, системного подхода к организации психолого-педагогической коррекции отклонений в поведении детей и подростков</w:t>
      </w:r>
      <w:r w:rsidR="00DC4ECE" w:rsidRPr="00DC4ECE">
        <w:t xml:space="preserve">. </w:t>
      </w:r>
      <w:r w:rsidRPr="00DC4ECE">
        <w:t>Только совместная работа со всеми членами семьи может привести к положительным результатам</w:t>
      </w:r>
      <w:r w:rsidR="00DC4ECE" w:rsidRPr="00DC4ECE">
        <w:t xml:space="preserve">. </w:t>
      </w:r>
    </w:p>
    <w:p w:rsidR="00DC4ECE" w:rsidRDefault="00DC4ECE" w:rsidP="00DC4ECE">
      <w:pPr>
        <w:pStyle w:val="2"/>
      </w:pPr>
    </w:p>
    <w:p w:rsidR="00AA6E14" w:rsidRPr="00DC4ECE" w:rsidRDefault="007E090F" w:rsidP="00DC4ECE">
      <w:pPr>
        <w:pStyle w:val="2"/>
      </w:pPr>
      <w:bookmarkStart w:id="2" w:name="_Toc230053950"/>
      <w:r w:rsidRPr="00DC4ECE">
        <w:t>2</w:t>
      </w:r>
      <w:r w:rsidR="00DC4ECE" w:rsidRPr="00DC4ECE">
        <w:t>. Преступность и наследственность</w:t>
      </w:r>
      <w:bookmarkEnd w:id="2"/>
    </w:p>
    <w:p w:rsidR="00DC4ECE" w:rsidRDefault="00DC4ECE" w:rsidP="00DC4ECE">
      <w:pPr>
        <w:widowControl w:val="0"/>
        <w:autoSpaceDE w:val="0"/>
        <w:autoSpaceDN w:val="0"/>
        <w:adjustRightInd w:val="0"/>
        <w:ind w:firstLine="709"/>
      </w:pPr>
    </w:p>
    <w:p w:rsidR="00685D39" w:rsidRPr="00DC4ECE" w:rsidRDefault="00685D39" w:rsidP="00DC4ECE">
      <w:pPr>
        <w:widowControl w:val="0"/>
        <w:autoSpaceDE w:val="0"/>
        <w:autoSpaceDN w:val="0"/>
        <w:adjustRightInd w:val="0"/>
        <w:ind w:firstLine="709"/>
      </w:pPr>
      <w:r w:rsidRPr="00DC4ECE">
        <w:t>История развития психогенетики свидетельствует о постоянном интересе к этой проблеме</w:t>
      </w:r>
      <w:r w:rsidR="00DC4ECE" w:rsidRPr="00DC4ECE">
        <w:t xml:space="preserve">. </w:t>
      </w:r>
      <w:r w:rsidRPr="00DC4ECE">
        <w:t>Около 70 лет назад появились первые работы, в которых МЗ и ДЗ близнецы сравнивались по склонности к преступному поведению</w:t>
      </w:r>
      <w:r w:rsidR="00DC4ECE" w:rsidRPr="00DC4ECE">
        <w:t xml:space="preserve">. </w:t>
      </w:r>
    </w:p>
    <w:p w:rsidR="00DC4ECE" w:rsidRPr="00DC4ECE" w:rsidRDefault="00685D39" w:rsidP="00DC4ECE">
      <w:pPr>
        <w:widowControl w:val="0"/>
        <w:autoSpaceDE w:val="0"/>
        <w:autoSpaceDN w:val="0"/>
        <w:adjustRightInd w:val="0"/>
        <w:ind w:firstLine="709"/>
      </w:pPr>
      <w:r w:rsidRPr="00DC4ECE">
        <w:t>Хорошо заметна более высокая конкордантность МЗ близнецов по сравнению с ДЗ</w:t>
      </w:r>
      <w:r w:rsidR="00DC4ECE" w:rsidRPr="00DC4ECE">
        <w:t xml:space="preserve">. </w:t>
      </w:r>
      <w:r w:rsidRPr="00DC4ECE">
        <w:t>С тех пор как были опубликованы первые данные о преступности у близнецов, упоминание о них не сходит со страниц массовой печати как подтверждение наследования преступных наклонностей</w:t>
      </w:r>
      <w:r w:rsidR="00DC4ECE" w:rsidRPr="00DC4ECE">
        <w:t xml:space="preserve">. </w:t>
      </w:r>
      <w:r w:rsidRPr="00DC4ECE">
        <w:t>Однако проблема слишком сложна и остра, чтобы так безоговорочно делать вывод о наследовании преступности</w:t>
      </w:r>
      <w:r w:rsidR="00DC4ECE" w:rsidRPr="00DC4ECE">
        <w:t xml:space="preserve">. </w:t>
      </w:r>
      <w:r w:rsidRPr="00DC4ECE">
        <w:t>Остановимся чуть более подробно на исследованиях преступности с точки зрения психогенетики</w:t>
      </w:r>
      <w:r w:rsidR="00DC4ECE" w:rsidRPr="00DC4ECE">
        <w:t xml:space="preserve">. </w:t>
      </w:r>
    </w:p>
    <w:p w:rsidR="00DC4ECE" w:rsidRPr="00DC4ECE" w:rsidRDefault="00685D39" w:rsidP="00DC4ECE">
      <w:pPr>
        <w:widowControl w:val="0"/>
        <w:autoSpaceDE w:val="0"/>
        <w:autoSpaceDN w:val="0"/>
        <w:adjustRightInd w:val="0"/>
        <w:ind w:firstLine="709"/>
      </w:pPr>
      <w:r w:rsidRPr="00DC4ECE">
        <w:t>В настоящее время в криминологии появилось целое направление</w:t>
      </w:r>
      <w:r w:rsidR="00DC4ECE" w:rsidRPr="00DC4ECE">
        <w:t xml:space="preserve"> - </w:t>
      </w:r>
      <w:r w:rsidRPr="00DC4ECE">
        <w:t>биологическая криминология</w:t>
      </w:r>
      <w:r w:rsidR="00DC4ECE" w:rsidRPr="00DC4ECE">
        <w:t xml:space="preserve">. </w:t>
      </w:r>
      <w:r w:rsidRPr="00DC4ECE">
        <w:t>В этом направлении изучаются биологические корреляты криминального поведения</w:t>
      </w:r>
      <w:r w:rsidR="00DC4ECE" w:rsidRPr="00DC4ECE">
        <w:t xml:space="preserve">. </w:t>
      </w:r>
      <w:r w:rsidRPr="00DC4ECE">
        <w:t>Проводятся биохимические, физиологические, медицинские исследования лиц с социальной дезадаптацией и социально опасными формами поведения</w:t>
      </w:r>
      <w:r w:rsidR="00DC4ECE" w:rsidRPr="00DC4ECE">
        <w:t xml:space="preserve">. </w:t>
      </w:r>
      <w:r w:rsidRPr="00DC4ECE">
        <w:t>Исследования генетиков и психологов играют здесь не последнюю роль</w:t>
      </w:r>
      <w:r w:rsidR="00DC4ECE" w:rsidRPr="00DC4ECE">
        <w:t xml:space="preserve">. </w:t>
      </w:r>
    </w:p>
    <w:p w:rsidR="00685D39" w:rsidRPr="00DC4ECE" w:rsidRDefault="00685D39" w:rsidP="00DC4ECE">
      <w:pPr>
        <w:widowControl w:val="0"/>
        <w:autoSpaceDE w:val="0"/>
        <w:autoSpaceDN w:val="0"/>
        <w:adjustRightInd w:val="0"/>
        <w:ind w:firstLine="709"/>
      </w:pPr>
      <w:bookmarkStart w:id="3" w:name="BM_p29"/>
      <w:bookmarkEnd w:id="3"/>
      <w:r w:rsidRPr="00DC4ECE">
        <w:t>Словом "преступное" (криминальное, делинквентное</w:t>
      </w:r>
      <w:r w:rsidR="00DC4ECE" w:rsidRPr="00DC4ECE">
        <w:t xml:space="preserve">) </w:t>
      </w:r>
      <w:r w:rsidRPr="00DC4ECE">
        <w:t>поведение объединяется очень широкий спектр вариантов отклоняющегося поведения</w:t>
      </w:r>
      <w:r w:rsidR="00DC4ECE" w:rsidRPr="00DC4ECE">
        <w:t xml:space="preserve">. </w:t>
      </w:r>
      <w:r w:rsidRPr="00DC4ECE">
        <w:t>Это термин, пришедший из криминалистики</w:t>
      </w:r>
      <w:r w:rsidR="00DC4ECE" w:rsidRPr="00DC4ECE">
        <w:t xml:space="preserve">. </w:t>
      </w:r>
      <w:r w:rsidRPr="00DC4ECE">
        <w:t>Для анализа его в психогенетике нет четких критериев</w:t>
      </w:r>
      <w:r w:rsidR="00DC4ECE" w:rsidRPr="00DC4ECE">
        <w:t xml:space="preserve">. </w:t>
      </w:r>
      <w:r w:rsidRPr="00DC4ECE">
        <w:t>Как мы видели из предыдущего изложения, сложные признаки, каковыми являются многие психические заболевания и нарушения развития, для своего исследования требуют тщательной проработки исходных понятий и применения адекватных методических подходов</w:t>
      </w:r>
      <w:r w:rsidR="00DC4ECE" w:rsidRPr="00DC4ECE">
        <w:t xml:space="preserve">. </w:t>
      </w:r>
      <w:r w:rsidRPr="00DC4ECE">
        <w:t xml:space="preserve">Сложный </w:t>
      </w:r>
      <w:r w:rsidRPr="001E6558">
        <w:t>фенотип</w:t>
      </w:r>
      <w:r w:rsidRPr="00DC4ECE">
        <w:t xml:space="preserve"> требует тщательного описания и выделения отдельных составляющих, с учетом которых должны формироваться группы для исследования</w:t>
      </w:r>
      <w:r w:rsidR="00DC4ECE" w:rsidRPr="00DC4ECE">
        <w:t xml:space="preserve">. </w:t>
      </w:r>
      <w:r w:rsidRPr="00DC4ECE">
        <w:t>В противном случае достоверность результатов может с полным основанием подвергаться сомнению</w:t>
      </w:r>
      <w:r w:rsidR="00DC4ECE" w:rsidRPr="00DC4ECE">
        <w:t xml:space="preserve">. </w:t>
      </w:r>
      <w:r w:rsidRPr="00DC4ECE">
        <w:t>Известно, например, что для лиц с криминальными наклонностями характерен более низкий интеллект</w:t>
      </w:r>
      <w:r w:rsidR="00DC4ECE" w:rsidRPr="00DC4ECE">
        <w:t xml:space="preserve">; </w:t>
      </w:r>
      <w:r w:rsidRPr="00DC4ECE">
        <w:t xml:space="preserve">некоторые черты темперамента и личности также встречаются у них более часто, чем в общей популяции, например, вспыльчивость, </w:t>
      </w:r>
      <w:r w:rsidRPr="001E6558">
        <w:t>гиперактивность</w:t>
      </w:r>
      <w:r w:rsidRPr="00DC4ECE">
        <w:t>, агрессивность, склонность к насилию, упрямство</w:t>
      </w:r>
      <w:r w:rsidR="00DC4ECE" w:rsidRPr="00DC4ECE">
        <w:t xml:space="preserve">. </w:t>
      </w:r>
      <w:r w:rsidRPr="00DC4ECE">
        <w:t>Мы уже знаем, что наследственность играет не последнюю роль в вариативности интеллекта, темперамента и многих черт личности</w:t>
      </w:r>
      <w:r w:rsidR="00DC4ECE" w:rsidRPr="00DC4ECE">
        <w:t xml:space="preserve">. </w:t>
      </w:r>
      <w:r w:rsidRPr="00DC4ECE">
        <w:t xml:space="preserve">Возможно, сходство близнецов по преступности объясняется наследственной природой именно этих черт или большим сходством сред у МЗ близнецов, поскольку существует явление </w:t>
      </w:r>
      <w:r w:rsidRPr="001E6558">
        <w:t>генотип-средовой ковариации</w:t>
      </w:r>
      <w:r w:rsidR="00DC4ECE" w:rsidRPr="00DC4ECE">
        <w:t xml:space="preserve">. </w:t>
      </w:r>
    </w:p>
    <w:p w:rsidR="00DC4ECE" w:rsidRPr="00DC4ECE" w:rsidRDefault="00685D39" w:rsidP="00DC4ECE">
      <w:pPr>
        <w:widowControl w:val="0"/>
        <w:autoSpaceDE w:val="0"/>
        <w:autoSpaceDN w:val="0"/>
        <w:adjustRightInd w:val="0"/>
        <w:ind w:firstLine="709"/>
      </w:pPr>
      <w:r w:rsidRPr="00DC4ECE">
        <w:t>Генетические исследования криминального поведения неоднократно подвергались критике с этих позиций</w:t>
      </w:r>
      <w:r w:rsidR="00DC4ECE" w:rsidRPr="00DC4ECE">
        <w:t xml:space="preserve">. </w:t>
      </w:r>
      <w:r w:rsidRPr="00DC4ECE">
        <w:t>Основная часть фактических данных о наследовании преступности опирается на семейные исследования, исследования близнецов и приемных детей</w:t>
      </w:r>
      <w:r w:rsidR="00DC4ECE" w:rsidRPr="00DC4ECE">
        <w:t xml:space="preserve">. </w:t>
      </w:r>
      <w:r w:rsidRPr="00DC4ECE">
        <w:t>Исследования не очень многочисленны и весьма уязвимы с точки зрения методологии</w:t>
      </w:r>
      <w:r w:rsidR="00DC4ECE" w:rsidRPr="00DC4ECE">
        <w:t xml:space="preserve">. </w:t>
      </w:r>
    </w:p>
    <w:p w:rsidR="00DC4ECE" w:rsidRPr="00DC4ECE" w:rsidRDefault="00685D39" w:rsidP="00DC4ECE">
      <w:pPr>
        <w:widowControl w:val="0"/>
        <w:autoSpaceDE w:val="0"/>
        <w:autoSpaceDN w:val="0"/>
        <w:adjustRightInd w:val="0"/>
        <w:ind w:firstLine="709"/>
      </w:pPr>
      <w:r w:rsidRPr="00DC4ECE">
        <w:t>Обычные семейные исследования говорят о семейном характере преступности, однако мы знаем, что на сходство близких родственников, помимо общих генов, влияет и общая среда</w:t>
      </w:r>
      <w:r w:rsidR="00DC4ECE" w:rsidRPr="00DC4ECE">
        <w:t xml:space="preserve">. </w:t>
      </w:r>
      <w:r w:rsidRPr="00DC4ECE">
        <w:t>За счет чего возникает сходство родственников в таких исследованиях, решить невозможно</w:t>
      </w:r>
      <w:r w:rsidR="00DC4ECE" w:rsidRPr="00DC4ECE">
        <w:t xml:space="preserve">. </w:t>
      </w:r>
    </w:p>
    <w:p w:rsidR="00685D39" w:rsidRPr="00DC4ECE" w:rsidRDefault="00685D39" w:rsidP="00DC4ECE">
      <w:pPr>
        <w:widowControl w:val="0"/>
        <w:autoSpaceDE w:val="0"/>
        <w:autoSpaceDN w:val="0"/>
        <w:adjustRightInd w:val="0"/>
        <w:ind w:firstLine="709"/>
      </w:pPr>
      <w:r w:rsidRPr="00DC4ECE">
        <w:t xml:space="preserve">Близнецовые исследования указывают на большую </w:t>
      </w:r>
      <w:r w:rsidRPr="001E6558">
        <w:t>конкордантность</w:t>
      </w:r>
      <w:r w:rsidRPr="00DC4ECE">
        <w:t xml:space="preserve"> МЗ по сравнению с ДЗ близнецами</w:t>
      </w:r>
      <w:r w:rsidR="00DC4ECE" w:rsidRPr="00DC4ECE">
        <w:t xml:space="preserve">. </w:t>
      </w:r>
      <w:r w:rsidRPr="00DC4ECE">
        <w:t>Однако близнецовый метод имеет ряд недостатков, которые также заставляют сомневаться в надежности результатов</w:t>
      </w:r>
      <w:r w:rsidR="00DC4ECE" w:rsidRPr="00DC4ECE">
        <w:t xml:space="preserve">. </w:t>
      </w:r>
      <w:r w:rsidRPr="00DC4ECE">
        <w:t>Число пар во многих исследованиях невелико, часто размеры групп МЗ и ДЗ близнецов диспропорциональны, что приводит к искажению результатов</w:t>
      </w:r>
      <w:r w:rsidR="00DC4ECE" w:rsidRPr="00DC4ECE">
        <w:t xml:space="preserve">. </w:t>
      </w:r>
      <w:r w:rsidRPr="00DC4ECE">
        <w:t xml:space="preserve">Часто в выборках преобладают МЗ близнецы в силу своей заметности и совпадения релевантных, </w:t>
      </w:r>
      <w:r w:rsidR="00DC4ECE" w:rsidRPr="00DC4ECE">
        <w:t xml:space="preserve">т.е. </w:t>
      </w:r>
      <w:r w:rsidRPr="00DC4ECE">
        <w:t>имеющих непосредственное отношение к изучаемому признаку, характеристик</w:t>
      </w:r>
      <w:r w:rsidR="00DC4ECE" w:rsidRPr="00DC4ECE">
        <w:t xml:space="preserve">. </w:t>
      </w:r>
      <w:r w:rsidRPr="00DC4ECE">
        <w:t xml:space="preserve">МЗ близнецы разделяют гораздо больше средовых условий, чем ДЗ, в силу своего генетического сходства (общие друзья, склонность к одинаковым занятиям, совместному времяпровождению и </w:t>
      </w:r>
      <w:r w:rsidR="00DC4ECE" w:rsidRPr="00DC4ECE">
        <w:t xml:space="preserve">т.п.). </w:t>
      </w:r>
      <w:r w:rsidRPr="00DC4ECE">
        <w:t>Все это приводит к завышению сходства МЗ близнецов, проистекающему за счет общих средовых влияний</w:t>
      </w:r>
      <w:r w:rsidR="00DC4ECE" w:rsidRPr="00DC4ECE">
        <w:t xml:space="preserve">. </w:t>
      </w:r>
      <w:r w:rsidRPr="00DC4ECE">
        <w:t>Можно предположить, что сильная привязанность близнецов друг к другу может способствовать их общему участию в криминальных действиях</w:t>
      </w:r>
      <w:r w:rsidR="00DC4ECE" w:rsidRPr="00DC4ECE">
        <w:t xml:space="preserve">. </w:t>
      </w:r>
      <w:r w:rsidRPr="00DC4ECE">
        <w:t xml:space="preserve">Кроме того, в данных старых работ, выполненных на небольших выборках близнецов, могут быть искажения просто из-за неточного определения </w:t>
      </w:r>
      <w:r w:rsidRPr="001E6558">
        <w:t>зиготности близнецов</w:t>
      </w:r>
      <w:r w:rsidRPr="00DC4ECE">
        <w:t>, поскольку в то время точных методов еще не существовало</w:t>
      </w:r>
      <w:r w:rsidR="00DC4ECE" w:rsidRPr="00DC4ECE">
        <w:t xml:space="preserve">. </w:t>
      </w:r>
      <w:r w:rsidRPr="00DC4ECE">
        <w:t>Таким образом, надежных выводов о наследовании агрессивности и преступности на основании близнецового метода сделать нельзя</w:t>
      </w:r>
      <w:r w:rsidR="00DC4ECE" w:rsidRPr="00DC4ECE">
        <w:t xml:space="preserve">. </w:t>
      </w:r>
      <w:r w:rsidRPr="00DC4ECE">
        <w:t>Существует слишком много уязвимых моментов для критики</w:t>
      </w:r>
      <w:r w:rsidR="00DC4ECE" w:rsidRPr="00DC4ECE">
        <w:t xml:space="preserve">. </w:t>
      </w:r>
    </w:p>
    <w:p w:rsidR="00DC4ECE" w:rsidRPr="00DC4ECE" w:rsidRDefault="00685D39" w:rsidP="00DC4ECE">
      <w:pPr>
        <w:widowControl w:val="0"/>
        <w:autoSpaceDE w:val="0"/>
        <w:autoSpaceDN w:val="0"/>
        <w:adjustRightInd w:val="0"/>
        <w:ind w:firstLine="709"/>
      </w:pPr>
      <w:r w:rsidRPr="00DC4ECE">
        <w:t>Они касаются детей, матери которых были осуждены за уголовные преступления, проституцию, воровство и другие правонарушения</w:t>
      </w:r>
      <w:r w:rsidR="00DC4ECE" w:rsidRPr="00DC4ECE">
        <w:t xml:space="preserve">. </w:t>
      </w:r>
      <w:r w:rsidRPr="00DC4ECE">
        <w:t>Информация об отцах практически отсутствуе</w:t>
      </w:r>
      <w:r w:rsidR="00DC4ECE" w:rsidRPr="00DC4ECE">
        <w:t>т.</w:t>
      </w:r>
      <w:r w:rsidR="000136BA">
        <w:t xml:space="preserve"> Д</w:t>
      </w:r>
      <w:r w:rsidRPr="00DC4ECE">
        <w:t>ети были усыновлены после признания матерей виновными в преступлениях, и большинство из них более 12 месяцев провели в приютах, так что в момент усыновления им было более 1 года</w:t>
      </w:r>
      <w:r w:rsidR="00DC4ECE" w:rsidRPr="00DC4ECE">
        <w:t xml:space="preserve">. </w:t>
      </w:r>
      <w:r w:rsidRPr="00DC4ECE">
        <w:t>Контрольная группа состояла из приемных детей, подобранных по полу, расе и возрасту</w:t>
      </w:r>
      <w:r w:rsidR="00DC4ECE" w:rsidRPr="00DC4ECE">
        <w:t xml:space="preserve">. </w:t>
      </w:r>
      <w:r w:rsidRPr="00DC4ECE">
        <w:t>Оказалось, что в группе приемных детей от криминальных матерей чаще встречаются осуждения и аресты, чем в контрольной группе</w:t>
      </w:r>
      <w:r w:rsidR="00DC4ECE" w:rsidRPr="00DC4ECE">
        <w:t xml:space="preserve">. </w:t>
      </w:r>
      <w:r w:rsidRPr="00DC4ECE">
        <w:t>Также чаще встречаются у них и психопатологические состояния, зафиксированные при психиатрическом обследовании</w:t>
      </w:r>
      <w:r w:rsidR="00DC4ECE" w:rsidRPr="00DC4ECE">
        <w:t xml:space="preserve">. </w:t>
      </w:r>
      <w:r w:rsidRPr="00DC4ECE">
        <w:t>Все же необходимо отметить, что из числа детей с отягощенностью лишь меньшая их часть в дальнейшем совершили преступления</w:t>
      </w:r>
      <w:r w:rsidR="00DC4ECE" w:rsidRPr="00DC4ECE">
        <w:t xml:space="preserve">. </w:t>
      </w:r>
      <w:r w:rsidRPr="00DC4ECE">
        <w:t>По-видимому, результаты свидетельствуют и о значительном влиянии среды на проявления делинквентного поведения</w:t>
      </w:r>
      <w:r w:rsidR="00DC4ECE" w:rsidRPr="00DC4ECE">
        <w:t xml:space="preserve">. </w:t>
      </w:r>
      <w:r w:rsidRPr="00DC4ECE">
        <w:t xml:space="preserve">Следует также учитывать, что основная часть детей, совершивших затем преступления, первый год своей жизни провела в приюте, </w:t>
      </w:r>
      <w:r w:rsidR="00DC4ECE" w:rsidRPr="00DC4ECE">
        <w:t xml:space="preserve">т.е. </w:t>
      </w:r>
      <w:r w:rsidRPr="00DC4ECE">
        <w:t>в условиях, не способствующих нормальному развитию</w:t>
      </w:r>
      <w:r w:rsidR="00DC4ECE" w:rsidRPr="00DC4ECE">
        <w:t xml:space="preserve">. </w:t>
      </w:r>
    </w:p>
    <w:p w:rsidR="00DC4ECE" w:rsidRPr="00DC4ECE" w:rsidRDefault="00685D39" w:rsidP="00DC4ECE">
      <w:pPr>
        <w:widowControl w:val="0"/>
        <w:autoSpaceDE w:val="0"/>
        <w:autoSpaceDN w:val="0"/>
        <w:adjustRightInd w:val="0"/>
        <w:ind w:firstLine="709"/>
      </w:pPr>
      <w:r w:rsidRPr="00DC4ECE">
        <w:t>Имеются также указания на то, что сочетание у биологических родителей преступности с алкоголизмом является отягчающим обстоятельством для проявления криминального поведения у приемных детей</w:t>
      </w:r>
      <w:r w:rsidR="00DC4ECE" w:rsidRPr="00DC4ECE">
        <w:t xml:space="preserve">. </w:t>
      </w:r>
      <w:r w:rsidRPr="00DC4ECE">
        <w:t>Как правило, их преступления связаны с насилием</w:t>
      </w:r>
      <w:r w:rsidR="00DC4ECE" w:rsidRPr="00DC4ECE">
        <w:t xml:space="preserve">. </w:t>
      </w:r>
    </w:p>
    <w:p w:rsidR="00685D39" w:rsidRPr="00DC4ECE" w:rsidRDefault="00685D39" w:rsidP="00DC4ECE">
      <w:pPr>
        <w:widowControl w:val="0"/>
        <w:autoSpaceDE w:val="0"/>
        <w:autoSpaceDN w:val="0"/>
        <w:adjustRightInd w:val="0"/>
        <w:ind w:firstLine="709"/>
      </w:pPr>
      <w:bookmarkStart w:id="4" w:name="BM_p30"/>
      <w:bookmarkEnd w:id="4"/>
      <w:r w:rsidRPr="00DC4ECE">
        <w:t>Исследования приемных детей показывают, что существует заметный эффект генотип-средового взаимодействия</w:t>
      </w:r>
      <w:r w:rsidR="00DC4ECE" w:rsidRPr="00DC4ECE">
        <w:t xml:space="preserve">. </w:t>
      </w:r>
      <w:r w:rsidRPr="00DC4ECE">
        <w:t>В тех приемных семьях, где родители сами совершают преступления, гораздо более подверженными криминальному поведению оказываются приемные дети с наследственной отягощенностью по сравнению с приемными детьми, чьи биологические родители не имеют преступных наклонностей</w:t>
      </w:r>
      <w:r w:rsidR="00DC4ECE" w:rsidRPr="00DC4ECE">
        <w:t xml:space="preserve">. </w:t>
      </w:r>
    </w:p>
    <w:p w:rsidR="00DC4ECE" w:rsidRDefault="00DC4ECE" w:rsidP="00DC4ECE">
      <w:pPr>
        <w:widowControl w:val="0"/>
        <w:autoSpaceDE w:val="0"/>
        <w:autoSpaceDN w:val="0"/>
        <w:adjustRightInd w:val="0"/>
        <w:ind w:firstLine="709"/>
      </w:pPr>
    </w:p>
    <w:p w:rsidR="00AA6E14" w:rsidRPr="00DC4ECE" w:rsidRDefault="007E090F" w:rsidP="00DC4ECE">
      <w:pPr>
        <w:pStyle w:val="2"/>
      </w:pPr>
      <w:bookmarkStart w:id="5" w:name="_Toc230053951"/>
      <w:r w:rsidRPr="00DC4ECE">
        <w:t>3</w:t>
      </w:r>
      <w:r w:rsidR="00DC4ECE" w:rsidRPr="00DC4ECE">
        <w:t>. Алкоголизм и наследственность</w:t>
      </w:r>
      <w:bookmarkEnd w:id="5"/>
    </w:p>
    <w:p w:rsidR="00DC4ECE" w:rsidRDefault="00DC4ECE" w:rsidP="00DC4ECE">
      <w:pPr>
        <w:widowControl w:val="0"/>
        <w:autoSpaceDE w:val="0"/>
        <w:autoSpaceDN w:val="0"/>
        <w:adjustRightInd w:val="0"/>
        <w:ind w:firstLine="709"/>
      </w:pPr>
    </w:p>
    <w:p w:rsidR="00AA6E14" w:rsidRPr="00DC4ECE" w:rsidRDefault="00685D39" w:rsidP="00DC4ECE">
      <w:pPr>
        <w:widowControl w:val="0"/>
        <w:autoSpaceDE w:val="0"/>
        <w:autoSpaceDN w:val="0"/>
        <w:adjustRightInd w:val="0"/>
        <w:ind w:firstLine="709"/>
      </w:pPr>
      <w:r w:rsidRPr="00DC4ECE">
        <w:t>Алкоголизм является одним из наиболее социально значимых заболеваний</w:t>
      </w:r>
      <w:r w:rsidR="00DC4ECE" w:rsidRPr="00DC4ECE">
        <w:t xml:space="preserve">. </w:t>
      </w:r>
      <w:r w:rsidRPr="00DC4ECE">
        <w:t>Распространенность его чрезвычайно велика</w:t>
      </w:r>
      <w:r w:rsidR="00DC4ECE" w:rsidRPr="00DC4ECE">
        <w:t xml:space="preserve">. </w:t>
      </w:r>
      <w:r w:rsidRPr="00DC4ECE">
        <w:t>Чрезмерное пристрастие к алкоголю (алкогольная зависимость</w:t>
      </w:r>
      <w:r w:rsidR="00DC4ECE" w:rsidRPr="00DC4ECE">
        <w:t xml:space="preserve">) </w:t>
      </w:r>
      <w:r w:rsidRPr="00DC4ECE">
        <w:t>наблюдается у 3-4% лиц в популяции</w:t>
      </w:r>
      <w:r w:rsidR="00DC4ECE" w:rsidRPr="00DC4ECE">
        <w:t xml:space="preserve">. </w:t>
      </w:r>
      <w:r w:rsidRPr="00DC4ECE">
        <w:t>Мужской алкоголизм встречается гораздо чаще, чем женский</w:t>
      </w:r>
      <w:r w:rsidR="00DC4ECE" w:rsidRPr="00DC4ECE">
        <w:t xml:space="preserve">. </w:t>
      </w:r>
      <w:r w:rsidRPr="00DC4ECE">
        <w:t>Такая разница может объясняться как биологическими, так и социальными причинами, однако до сих пор такие различия между полами не имеют удовлетворительного объяснения</w:t>
      </w:r>
      <w:r w:rsidR="00DC4ECE" w:rsidRPr="00DC4ECE">
        <w:t xml:space="preserve">. </w:t>
      </w:r>
      <w:r w:rsidRPr="00DC4ECE">
        <w:t>Делаются попытки найти генетические причины различий между мужским и женским алкоголизмом</w:t>
      </w:r>
      <w:r w:rsidR="00DC4ECE" w:rsidRPr="00DC4ECE">
        <w:t xml:space="preserve">. </w:t>
      </w:r>
    </w:p>
    <w:p w:rsidR="00DC4ECE" w:rsidRPr="00DC4ECE" w:rsidRDefault="00685D39" w:rsidP="00DC4ECE">
      <w:pPr>
        <w:widowControl w:val="0"/>
        <w:autoSpaceDE w:val="0"/>
        <w:autoSpaceDN w:val="0"/>
        <w:adjustRightInd w:val="0"/>
        <w:ind w:firstLine="709"/>
      </w:pPr>
      <w:bookmarkStart w:id="6" w:name="BM_p32"/>
      <w:bookmarkEnd w:id="6"/>
      <w:r w:rsidRPr="00DC4ECE">
        <w:t>Исследования семей, близнецов и приемных детей указывают на семейный характер алкоголизма с высоким уровнем наследуемости (50-60% для мужчин, данные по наследуемости женского алкоголизма менее многочисленны и несколько противоречивы</w:t>
      </w:r>
      <w:r w:rsidR="00DC4ECE" w:rsidRPr="00DC4ECE">
        <w:t xml:space="preserve">). </w:t>
      </w:r>
      <w:r w:rsidRPr="00DC4ECE">
        <w:t>Наследственный характер алкоголизма заставляет искать конкретные гены, имеющие отношение к заболеванию</w:t>
      </w:r>
      <w:r w:rsidR="00DC4ECE" w:rsidRPr="00DC4ECE">
        <w:t xml:space="preserve">. </w:t>
      </w:r>
      <w:r w:rsidRPr="00DC4ECE">
        <w:t>Среди них наиболее известным является рецессивный аллель ацетальдегид дегидрогеназы</w:t>
      </w:r>
      <w:r w:rsidR="00DC4ECE" w:rsidRPr="00DC4ECE">
        <w:t xml:space="preserve"> - </w:t>
      </w:r>
      <w:r w:rsidRPr="00DC4ECE">
        <w:t xml:space="preserve">печеночного фермента, участвующего в </w:t>
      </w:r>
      <w:r w:rsidRPr="001E6558">
        <w:t>метаболизме</w:t>
      </w:r>
      <w:r w:rsidRPr="00DC4ECE">
        <w:t xml:space="preserve"> алкоголя</w:t>
      </w:r>
      <w:r w:rsidR="00DC4ECE" w:rsidRPr="00DC4ECE">
        <w:t xml:space="preserve">. </w:t>
      </w:r>
      <w:r w:rsidRPr="00DC4ECE">
        <w:t xml:space="preserve">Гомозиготные индивиды, обладающие двумя копиями этого </w:t>
      </w:r>
      <w:r w:rsidRPr="001E6558">
        <w:t>аллеля</w:t>
      </w:r>
      <w:r w:rsidRPr="00DC4ECE">
        <w:t>, после приема алкоголя испытывают неприятные симптомы (прилив крови, тошноту</w:t>
      </w:r>
      <w:r w:rsidR="00DC4ECE" w:rsidRPr="00DC4ECE">
        <w:t xml:space="preserve">) </w:t>
      </w:r>
      <w:r w:rsidRPr="00DC4ECE">
        <w:t>и поэтому гораздо реже заболевают алкоголизмом</w:t>
      </w:r>
      <w:r w:rsidR="00DC4ECE" w:rsidRPr="00DC4ECE">
        <w:t xml:space="preserve">. </w:t>
      </w:r>
      <w:r w:rsidRPr="00DC4ECE">
        <w:t>В Восточной Азии процент гомозиготных носителей гораздо выше, чем в кавказоидных популяциях</w:t>
      </w:r>
      <w:r w:rsidR="00DC4ECE" w:rsidRPr="00DC4ECE">
        <w:t xml:space="preserve">. </w:t>
      </w:r>
      <w:r w:rsidRPr="00DC4ECE">
        <w:t>Это является основной причиной меньшей распространенности алкоголизма в странах Востока</w:t>
      </w:r>
      <w:r w:rsidR="00DC4ECE" w:rsidRPr="00DC4ECE">
        <w:t xml:space="preserve">. </w:t>
      </w:r>
      <w:r w:rsidRPr="00DC4ECE">
        <w:t>В Японии обладатели двух копий аллеля употребляют алкоголя в 10 раз меньше по сравнению с теми, кто вообще его не имеет</w:t>
      </w:r>
      <w:r w:rsidR="00DC4ECE" w:rsidRPr="00DC4ECE">
        <w:t xml:space="preserve">. </w:t>
      </w:r>
      <w:r w:rsidRPr="00DC4ECE">
        <w:t>В европейской популяции этот аллель встречается гораздо реже</w:t>
      </w:r>
      <w:r w:rsidR="00DC4ECE" w:rsidRPr="00DC4ECE">
        <w:t xml:space="preserve">. </w:t>
      </w:r>
      <w:r w:rsidRPr="00DC4ECE">
        <w:t>Соответственно и распространенность алкоголизма здесь выше</w:t>
      </w:r>
      <w:r w:rsidR="00DC4ECE" w:rsidRPr="00DC4ECE">
        <w:t xml:space="preserve">. </w:t>
      </w:r>
    </w:p>
    <w:p w:rsidR="00DC4ECE" w:rsidRPr="00DC4ECE" w:rsidRDefault="00685D39" w:rsidP="00DC4ECE">
      <w:pPr>
        <w:widowControl w:val="0"/>
        <w:autoSpaceDE w:val="0"/>
        <w:autoSpaceDN w:val="0"/>
        <w:adjustRightInd w:val="0"/>
        <w:ind w:firstLine="709"/>
      </w:pPr>
      <w:r w:rsidRPr="00DC4ECE">
        <w:t>В 1990 г</w:t>
      </w:r>
      <w:r w:rsidR="00DC4ECE" w:rsidRPr="00DC4ECE">
        <w:t xml:space="preserve">. </w:t>
      </w:r>
      <w:r w:rsidRPr="00DC4ECE">
        <w:t>был обнаружен ген рецептора дофамина, который, как сообщалось, имеет отношение к алкоголизму</w:t>
      </w:r>
      <w:r w:rsidR="00DC4ECE" w:rsidRPr="00DC4ECE">
        <w:t xml:space="preserve">. </w:t>
      </w:r>
      <w:r w:rsidRPr="00DC4ECE">
        <w:t>Средства массовой информации поспешили сообщить, что найден ген алкоголизма, однако впоследствии результаты не подтвердились</w:t>
      </w:r>
      <w:r w:rsidR="00DC4ECE" w:rsidRPr="00DC4ECE">
        <w:t xml:space="preserve">. </w:t>
      </w:r>
    </w:p>
    <w:p w:rsidR="00DC4ECE" w:rsidRPr="00DC4ECE" w:rsidRDefault="00685D39" w:rsidP="00DC4ECE">
      <w:pPr>
        <w:widowControl w:val="0"/>
        <w:autoSpaceDE w:val="0"/>
        <w:autoSpaceDN w:val="0"/>
        <w:adjustRightInd w:val="0"/>
        <w:ind w:firstLine="709"/>
      </w:pPr>
      <w:r w:rsidRPr="00DC4ECE">
        <w:t>В настоящее время ведутся широкомасштабные исследования наследственных причин алкоголизма</w:t>
      </w:r>
      <w:r w:rsidR="00DC4ECE" w:rsidRPr="00DC4ECE">
        <w:t xml:space="preserve">. </w:t>
      </w:r>
      <w:r w:rsidRPr="00DC4ECE">
        <w:t>В 1998 г</w:t>
      </w:r>
      <w:r w:rsidR="00DC4ECE" w:rsidRPr="00DC4ECE">
        <w:t xml:space="preserve">. </w:t>
      </w:r>
      <w:r w:rsidRPr="00DC4ECE">
        <w:t>был заложен совместный проект, включающий 105 многопоколенных семей и 1200 семей, в которых имеется по крайней мере три родственника первого колена, включая пробанда с алкоголизмом</w:t>
      </w:r>
      <w:r w:rsidR="00DC4ECE" w:rsidRPr="00DC4ECE">
        <w:t xml:space="preserve">. </w:t>
      </w:r>
      <w:r w:rsidRPr="00DC4ECE">
        <w:t>По результатам проекта опубликовано 68 статей (</w:t>
      </w:r>
      <w:r w:rsidRPr="001E6558">
        <w:t>Plomin R</w:t>
      </w:r>
      <w:r w:rsidR="00DC4ECE" w:rsidRPr="001E6558">
        <w:t>., 20</w:t>
      </w:r>
      <w:r w:rsidRPr="001E6558">
        <w:t>03</w:t>
      </w:r>
      <w:r w:rsidR="00DC4ECE" w:rsidRPr="00DC4ECE">
        <w:t xml:space="preserve">). </w:t>
      </w:r>
      <w:r w:rsidRPr="00DC4ECE">
        <w:t>Для многопоколенных семей есть указания на сцепление с хромосомами 1, 4 и 7</w:t>
      </w:r>
      <w:r w:rsidR="00DC4ECE" w:rsidRPr="00DC4ECE">
        <w:t xml:space="preserve">. </w:t>
      </w:r>
      <w:r w:rsidRPr="00DC4ECE">
        <w:t>Ведется поиск генов и для других химических зависимостей</w:t>
      </w:r>
      <w:r w:rsidR="00DC4ECE" w:rsidRPr="00DC4ECE">
        <w:t xml:space="preserve">. </w:t>
      </w:r>
      <w:r w:rsidRPr="00DC4ECE">
        <w:t>Одним из важных аспектов исследования зависимостей является изучение индивидуальных различий в реакции на психотропные средства</w:t>
      </w:r>
      <w:r w:rsidR="00DC4ECE" w:rsidRPr="00DC4ECE">
        <w:t xml:space="preserve">. </w:t>
      </w:r>
    </w:p>
    <w:p w:rsidR="00DC4ECE" w:rsidRPr="00DC4ECE" w:rsidRDefault="00685D39" w:rsidP="00DC4ECE">
      <w:pPr>
        <w:widowControl w:val="0"/>
        <w:autoSpaceDE w:val="0"/>
        <w:autoSpaceDN w:val="0"/>
        <w:adjustRightInd w:val="0"/>
        <w:ind w:firstLine="709"/>
      </w:pPr>
      <w:bookmarkStart w:id="7" w:name="BM_p33"/>
      <w:bookmarkEnd w:id="7"/>
      <w:r w:rsidRPr="00DC4ECE">
        <w:t>Особый интерес представляют модельные исследования, проводимые на мышах</w:t>
      </w:r>
      <w:r w:rsidR="00DC4ECE" w:rsidRPr="00DC4ECE">
        <w:t xml:space="preserve">. </w:t>
      </w:r>
      <w:r w:rsidRPr="00DC4ECE">
        <w:t>Инбредные линии алкоголь-зависимых мышей позволяют гораздо более эффективно вести поиск соответствующих локусов (QTL</w:t>
      </w:r>
      <w:r w:rsidR="00DC4ECE" w:rsidRPr="00DC4ECE">
        <w:t xml:space="preserve">). </w:t>
      </w:r>
      <w:r w:rsidRPr="00DC4ECE">
        <w:t xml:space="preserve">Уже </w:t>
      </w:r>
      <w:r w:rsidRPr="001E6558">
        <w:t>картировано</w:t>
      </w:r>
      <w:r w:rsidRPr="00DC4ECE">
        <w:t xml:space="preserve"> по крайней мере 24 </w:t>
      </w:r>
      <w:r w:rsidRPr="001E6558">
        <w:t>локуса</w:t>
      </w:r>
      <w:r w:rsidRPr="00DC4ECE">
        <w:t>, имеющих отношение к алкогольной зависимости</w:t>
      </w:r>
      <w:r w:rsidR="00DC4ECE">
        <w:t>.5</w:t>
      </w:r>
      <w:r w:rsidRPr="00DC4ECE">
        <w:t xml:space="preserve"> из этих локусов отличаются у линейных животных с разной чувствительностью к алкоголю</w:t>
      </w:r>
      <w:r w:rsidR="00DC4ECE" w:rsidRPr="00DC4ECE">
        <w:t xml:space="preserve">. </w:t>
      </w:r>
      <w:r w:rsidRPr="00DC4ECE">
        <w:t>Алкогольная чувствительность у мышей оценивается по средней продолжительности сна после приема алкоголя</w:t>
      </w:r>
      <w:r w:rsidR="00DC4ECE" w:rsidRPr="00DC4ECE">
        <w:t xml:space="preserve">. </w:t>
      </w:r>
      <w:r w:rsidRPr="00DC4ECE">
        <w:t xml:space="preserve">Модельные эксперименты весьма перспективны для </w:t>
      </w:r>
      <w:r w:rsidRPr="001E6558">
        <w:t>функциональной геномики</w:t>
      </w:r>
      <w:r w:rsidRPr="00DC4ECE">
        <w:t xml:space="preserve">, </w:t>
      </w:r>
      <w:r w:rsidR="00DC4ECE" w:rsidRPr="00DC4ECE">
        <w:t xml:space="preserve">т.е. </w:t>
      </w:r>
      <w:r w:rsidRPr="00DC4ECE">
        <w:t>выяснения того, как работают гены</w:t>
      </w:r>
      <w:r w:rsidR="00DC4ECE" w:rsidRPr="00DC4ECE">
        <w:t xml:space="preserve">. </w:t>
      </w:r>
      <w:r w:rsidRPr="00DC4ECE">
        <w:t>Кроме того, широкие возможности манипуляции со средой позволяют изучать и средовые условия, способствующие и препятствующие развитию алкоголизма</w:t>
      </w:r>
      <w:r w:rsidR="00DC4ECE" w:rsidRPr="00DC4ECE">
        <w:t xml:space="preserve">. </w:t>
      </w:r>
    </w:p>
    <w:p w:rsidR="00077DAD" w:rsidRPr="00DC4ECE" w:rsidRDefault="00450A88" w:rsidP="00DC4ECE">
      <w:pPr>
        <w:pStyle w:val="2"/>
      </w:pPr>
      <w:r w:rsidRPr="00DC4ECE">
        <w:br w:type="page"/>
      </w:r>
      <w:bookmarkStart w:id="8" w:name="_Toc230053952"/>
      <w:r w:rsidR="00DC4ECE">
        <w:t>Заключение</w:t>
      </w:r>
      <w:bookmarkEnd w:id="8"/>
    </w:p>
    <w:p w:rsidR="00DC4ECE" w:rsidRDefault="00DC4ECE" w:rsidP="00DC4ECE">
      <w:pPr>
        <w:widowControl w:val="0"/>
        <w:autoSpaceDE w:val="0"/>
        <w:autoSpaceDN w:val="0"/>
        <w:adjustRightInd w:val="0"/>
        <w:ind w:firstLine="709"/>
      </w:pPr>
    </w:p>
    <w:p w:rsidR="00685D39" w:rsidRPr="00DC4ECE" w:rsidRDefault="00685D39" w:rsidP="00DC4ECE">
      <w:pPr>
        <w:widowControl w:val="0"/>
        <w:autoSpaceDE w:val="0"/>
        <w:autoSpaceDN w:val="0"/>
        <w:adjustRightInd w:val="0"/>
        <w:ind w:firstLine="709"/>
      </w:pPr>
      <w:r w:rsidRPr="00DC4ECE">
        <w:t>Таким образом, обсуждая вопрос о том, наследуется ли преступность, следует помнить, что все исследования, проведенные в этом направлении, еще очень далеки от совершенства</w:t>
      </w:r>
      <w:r w:rsidR="00DC4ECE" w:rsidRPr="00DC4ECE">
        <w:t xml:space="preserve">. </w:t>
      </w:r>
      <w:r w:rsidRPr="00DC4ECE">
        <w:t>Сам фенотип абсолютно не определен</w:t>
      </w:r>
      <w:r w:rsidR="00DC4ECE" w:rsidRPr="00DC4ECE">
        <w:t xml:space="preserve">. </w:t>
      </w:r>
      <w:r w:rsidRPr="00DC4ECE">
        <w:t xml:space="preserve">В современных исследованиях стремятся изучать не преступность как таковую, а типы поведения, характеристики личности, сопутствующие преступности, биологические корреляты склонности к агрессивному поведению и </w:t>
      </w:r>
      <w:r w:rsidR="00DC4ECE" w:rsidRPr="00DC4ECE">
        <w:t xml:space="preserve">т.д. </w:t>
      </w:r>
      <w:r w:rsidRPr="00DC4ECE">
        <w:t>Все это лишь первые шаги на пути к познанию истинных причин преступности</w:t>
      </w:r>
      <w:r w:rsidR="00DC4ECE" w:rsidRPr="00DC4ECE">
        <w:t xml:space="preserve">. </w:t>
      </w:r>
      <w:r w:rsidRPr="00DC4ECE">
        <w:t>Было бы грубейшей ошибкой считать, что наклонности к криминальному поведению заложены в генах</w:t>
      </w:r>
      <w:r w:rsidR="00DC4ECE" w:rsidRPr="00DC4ECE">
        <w:t xml:space="preserve">. </w:t>
      </w:r>
      <w:r w:rsidRPr="00DC4ECE">
        <w:t>Есть масса свидетельств того, что благоприятная среда развития способна компенсировать нежелательные особенности темперамента и личности, которые могут приводить к развитию девиантного и делинквентного поведения</w:t>
      </w:r>
      <w:r w:rsidR="00DC4ECE" w:rsidRPr="00DC4ECE">
        <w:t xml:space="preserve">. </w:t>
      </w:r>
      <w:r w:rsidRPr="00DC4ECE">
        <w:t>И напротив, неблагоприятная среда может усугубить последствия даже небольших нарушений развития, каковыми, например, являются неспецифические нарушения обучения, и привести к тяжелой социальной дезадаптации и отклонениям в поведении</w:t>
      </w:r>
      <w:r w:rsidR="00DC4ECE" w:rsidRPr="00DC4ECE">
        <w:t xml:space="preserve">. </w:t>
      </w:r>
    </w:p>
    <w:p w:rsidR="00DC4ECE" w:rsidRPr="00DC4ECE" w:rsidRDefault="00AA6E14" w:rsidP="00DC4ECE">
      <w:pPr>
        <w:widowControl w:val="0"/>
        <w:autoSpaceDE w:val="0"/>
        <w:autoSpaceDN w:val="0"/>
        <w:adjustRightInd w:val="0"/>
        <w:ind w:firstLine="709"/>
      </w:pPr>
      <w:r w:rsidRPr="00DC4ECE">
        <w:t>И в заключение разговора о наследовании преступности можно привести еще один исторический пример</w:t>
      </w:r>
      <w:r w:rsidR="00DC4ECE" w:rsidRPr="00DC4ECE">
        <w:t xml:space="preserve">. </w:t>
      </w:r>
      <w:r w:rsidRPr="00DC4ECE">
        <w:t xml:space="preserve">Речь идет о людях с лишней </w:t>
      </w:r>
      <w:r w:rsidRPr="001E6558">
        <w:t>Y-хромосомой</w:t>
      </w:r>
      <w:r w:rsidRPr="00DC4ECE">
        <w:t xml:space="preserve"> (генотип ХYY</w:t>
      </w:r>
      <w:r w:rsidR="00DC4ECE" w:rsidRPr="00DC4ECE">
        <w:t xml:space="preserve"> - </w:t>
      </w:r>
      <w:r w:rsidRPr="00DC4ECE">
        <w:t>трисомия по половым хромосомам</w:t>
      </w:r>
      <w:r w:rsidR="00DC4ECE" w:rsidRPr="00DC4ECE">
        <w:t xml:space="preserve">). </w:t>
      </w:r>
      <w:r w:rsidRPr="00DC4ECE">
        <w:t>Различные типы аномалий половых хромосом встречаются в популяциях относительно часто (примерно 21 на 10 000 новорожденных</w:t>
      </w:r>
      <w:r w:rsidR="00DC4ECE" w:rsidRPr="00DC4ECE">
        <w:t xml:space="preserve">. </w:t>
      </w:r>
    </w:p>
    <w:p w:rsidR="00DC4ECE" w:rsidRPr="00DC4ECE" w:rsidRDefault="00AA6E14" w:rsidP="00DC4ECE">
      <w:pPr>
        <w:widowControl w:val="0"/>
        <w:autoSpaceDE w:val="0"/>
        <w:autoSpaceDN w:val="0"/>
        <w:adjustRightInd w:val="0"/>
        <w:ind w:firstLine="709"/>
      </w:pPr>
      <w:r w:rsidRPr="001E6558">
        <w:t>Синдром ХYY</w:t>
      </w:r>
      <w:r w:rsidRPr="00DC4ECE">
        <w:t xml:space="preserve"> привлек всеобщее внимание, когда в 1965 г</w:t>
      </w:r>
      <w:r w:rsidR="00DC4ECE" w:rsidRPr="00DC4ECE">
        <w:t xml:space="preserve">. </w:t>
      </w:r>
      <w:r w:rsidRPr="00DC4ECE">
        <w:t>были опубликованы данные обследования мужчин со сниженным интеллектом, находящихся в специальном учреждении вследствие их склонности к преступлениям</w:t>
      </w:r>
      <w:r w:rsidR="00DC4ECE" w:rsidRPr="00DC4ECE">
        <w:t xml:space="preserve">. </w:t>
      </w:r>
      <w:r w:rsidRPr="00DC4ECE">
        <w:t>Было обследовано 196 человек, из которых у 12 была обнаружена лишняя Y-хромосома</w:t>
      </w:r>
      <w:r w:rsidR="00DC4ECE" w:rsidRPr="00DC4ECE">
        <w:t xml:space="preserve">. </w:t>
      </w:r>
      <w:r w:rsidRPr="00DC4ECE">
        <w:t>Это гораздо выше частоты аномалии в популяции</w:t>
      </w:r>
      <w:r w:rsidR="00DC4ECE" w:rsidRPr="00DC4ECE">
        <w:t xml:space="preserve">. </w:t>
      </w:r>
      <w:r w:rsidRPr="00DC4ECE">
        <w:t>Вскоре результаты были подтверждены другими исследованиями мужчин со сниженным интеллектом и агрессивным поведением</w:t>
      </w:r>
      <w:r w:rsidR="00DC4ECE" w:rsidRPr="00DC4ECE">
        <w:t xml:space="preserve">. </w:t>
      </w:r>
      <w:r w:rsidRPr="00DC4ECE">
        <w:t>Был сделан вывод, что антисоциальное поведение обусловлено наличием лишней Y-хромосомы</w:t>
      </w:r>
      <w:r w:rsidR="00DC4ECE" w:rsidRPr="00DC4ECE">
        <w:t xml:space="preserve">. </w:t>
      </w:r>
      <w:r w:rsidRPr="00DC4ECE">
        <w:t>Поскольку мужчины в среднем более агрессивны, чем женщины, и они же являются носителями Y-хромосомы, был сделан вывод о связи Y-хромосомы с агрессивностью и склонностью к преступлениям и насилию</w:t>
      </w:r>
      <w:r w:rsidR="00DC4ECE" w:rsidRPr="00DC4ECE">
        <w:t xml:space="preserve">. </w:t>
      </w:r>
      <w:r w:rsidRPr="00DC4ECE">
        <w:t xml:space="preserve">Возникло предположение, что обладатели </w:t>
      </w:r>
      <w:r w:rsidRPr="001E6558">
        <w:t>кариотипа</w:t>
      </w:r>
      <w:r w:rsidRPr="00DC4ECE">
        <w:t xml:space="preserve"> ХYY</w:t>
      </w:r>
      <w:r w:rsidR="00DC4ECE" w:rsidRPr="00DC4ECE">
        <w:t xml:space="preserve"> - </w:t>
      </w:r>
      <w:r w:rsidRPr="00DC4ECE">
        <w:t>своеобразные "сверхмужчины", они чаще, чем другие, становятся преступниками и совершают насилие</w:t>
      </w:r>
      <w:r w:rsidR="00DC4ECE" w:rsidRPr="00DC4ECE">
        <w:t xml:space="preserve">. </w:t>
      </w:r>
      <w:r w:rsidRPr="00DC4ECE">
        <w:t>Как правило, мужчины с кариотипом ХYY отличаются высоким ростом и снижением интеллекта</w:t>
      </w:r>
      <w:r w:rsidR="00DC4ECE" w:rsidRPr="00DC4ECE">
        <w:t xml:space="preserve">. </w:t>
      </w:r>
    </w:p>
    <w:p w:rsidR="00DC4ECE" w:rsidRPr="00DC4ECE" w:rsidRDefault="00AA6E14" w:rsidP="00DC4ECE">
      <w:pPr>
        <w:widowControl w:val="0"/>
        <w:autoSpaceDE w:val="0"/>
        <w:autoSpaceDN w:val="0"/>
        <w:adjustRightInd w:val="0"/>
        <w:ind w:firstLine="709"/>
      </w:pPr>
      <w:r w:rsidRPr="00DC4ECE">
        <w:t>Примерно в то же время было совершено убийство восьми женщин в Чикаго</w:t>
      </w:r>
      <w:r w:rsidR="00DC4ECE" w:rsidRPr="00DC4ECE">
        <w:t xml:space="preserve">. </w:t>
      </w:r>
      <w:r w:rsidRPr="00DC4ECE">
        <w:t>Внешность убийцы по описаниям напоминала внешность носителя ХYY-кариотипа</w:t>
      </w:r>
      <w:r w:rsidR="00DC4ECE" w:rsidRPr="00DC4ECE">
        <w:t xml:space="preserve">. </w:t>
      </w:r>
      <w:r w:rsidRPr="00DC4ECE">
        <w:t>Было высказано предположение, что убийца</w:t>
      </w:r>
      <w:r w:rsidR="00DC4ECE" w:rsidRPr="00DC4ECE">
        <w:t xml:space="preserve"> - </w:t>
      </w:r>
      <w:r w:rsidRPr="00DC4ECE">
        <w:t>мужчина с синдромом ХYY</w:t>
      </w:r>
      <w:r w:rsidR="00DC4ECE" w:rsidRPr="00DC4ECE">
        <w:t xml:space="preserve">. </w:t>
      </w:r>
      <w:r w:rsidRPr="00DC4ECE">
        <w:t>Впоследствии это не подтвердилось, но идея о "хромосоме убийцы" оказалась живучей</w:t>
      </w:r>
      <w:r w:rsidR="00DC4ECE" w:rsidRPr="00DC4ECE">
        <w:t xml:space="preserve">. </w:t>
      </w:r>
      <w:r w:rsidRPr="00DC4ECE">
        <w:t>Начались дискуссии о том, не являются ли носители синдрома ХYY социально опасными и не следует ли их изолировать от общества, даже если они не совершили никаких преступлений</w:t>
      </w:r>
      <w:r w:rsidR="00DC4ECE" w:rsidRPr="00DC4ECE">
        <w:t xml:space="preserve">. </w:t>
      </w:r>
      <w:r w:rsidRPr="00DC4ECE">
        <w:t>Это побудило провести специальные исследования синдрома ХYY</w:t>
      </w:r>
      <w:r w:rsidR="00DC4ECE" w:rsidRPr="00DC4ECE">
        <w:t xml:space="preserve">. </w:t>
      </w:r>
    </w:p>
    <w:p w:rsidR="00DC4ECE" w:rsidRPr="00DC4ECE" w:rsidRDefault="00AA6E14" w:rsidP="00DC4ECE">
      <w:pPr>
        <w:widowControl w:val="0"/>
        <w:autoSpaceDE w:val="0"/>
        <w:autoSpaceDN w:val="0"/>
        <w:adjustRightInd w:val="0"/>
        <w:ind w:firstLine="709"/>
      </w:pPr>
      <w:r w:rsidRPr="00DC4ECE">
        <w:t>Оказалось, что частота встречаемости кариотипа ХYY у новорожденных мужского пола составляет примерно 1</w:t>
      </w:r>
      <w:r w:rsidR="00DC4ECE" w:rsidRPr="00DC4ECE">
        <w:t xml:space="preserve">: </w:t>
      </w:r>
      <w:r w:rsidRPr="00DC4ECE">
        <w:t>1000</w:t>
      </w:r>
      <w:r w:rsidR="00DC4ECE" w:rsidRPr="00DC4ECE">
        <w:t xml:space="preserve">. </w:t>
      </w:r>
      <w:r w:rsidRPr="00DC4ECE">
        <w:t>Стало ясно, что большинство носителей кариотипа не являются преступниками</w:t>
      </w:r>
      <w:r w:rsidR="00DC4ECE" w:rsidRPr="00DC4ECE">
        <w:t xml:space="preserve">. </w:t>
      </w:r>
      <w:r w:rsidRPr="00DC4ECE">
        <w:t>Кроме того, когда был проанализирован состав преступлений, за которые отбывали наказание "сверхмужчины", оказалось, что среди них преступления с совершением насилия занимали лишь малую часть</w:t>
      </w:r>
      <w:r w:rsidR="00DC4ECE" w:rsidRPr="00DC4ECE">
        <w:t xml:space="preserve">. </w:t>
      </w:r>
      <w:r w:rsidRPr="00DC4ECE">
        <w:t>Преобладали преступления против собственности</w:t>
      </w:r>
      <w:r w:rsidR="00DC4ECE" w:rsidRPr="00DC4ECE">
        <w:t xml:space="preserve">. </w:t>
      </w:r>
      <w:r w:rsidRPr="00DC4ECE">
        <w:t>Более того, отбывающие наказание носители ХYY оказались в массе своей более дружелюбными, чем преступники с нормальным кариотипом</w:t>
      </w:r>
      <w:r w:rsidR="00DC4ECE" w:rsidRPr="00DC4ECE">
        <w:t xml:space="preserve">. </w:t>
      </w:r>
      <w:r w:rsidRPr="00DC4ECE">
        <w:t>Были проведены и другие психиатрические и психологические обследования, которые привели к заключению, что облик преступника с кариотипом ХYY никак не соответствует образу маньяка-убийцы</w:t>
      </w:r>
      <w:r w:rsidR="00DC4ECE" w:rsidRPr="00DC4ECE">
        <w:t xml:space="preserve">. </w:t>
      </w:r>
      <w:r w:rsidRPr="00DC4ECE">
        <w:t>Однако все же число обладателей кариотипа ХYY в тюрьмах выше, чем в среднем в популяции</w:t>
      </w:r>
      <w:r w:rsidR="00DC4ECE" w:rsidRPr="00DC4ECE">
        <w:t xml:space="preserve">. </w:t>
      </w:r>
      <w:r w:rsidRPr="00DC4ECE">
        <w:t>Возможно, это можно объяснить внешним обликом таких мужчин (они выше среднего роста</w:t>
      </w:r>
      <w:r w:rsidR="00DC4ECE" w:rsidRPr="00DC4ECE">
        <w:t xml:space="preserve">) </w:t>
      </w:r>
      <w:r w:rsidRPr="00DC4ECE">
        <w:t>и сниженным интеллектом</w:t>
      </w:r>
      <w:r w:rsidR="00DC4ECE" w:rsidRPr="00DC4ECE">
        <w:t xml:space="preserve">. </w:t>
      </w:r>
      <w:r w:rsidRPr="00DC4ECE">
        <w:t>Может быть, вследствие этого они чаще вовлекаются в преступления и чаще оказываются на скамье подсудимых</w:t>
      </w:r>
      <w:r w:rsidR="00DC4ECE" w:rsidRPr="00DC4ECE">
        <w:t xml:space="preserve">. </w:t>
      </w:r>
    </w:p>
    <w:p w:rsidR="00DC4ECE" w:rsidRPr="00DC4ECE" w:rsidRDefault="00AA6E14" w:rsidP="00DC4ECE">
      <w:pPr>
        <w:widowControl w:val="0"/>
        <w:autoSpaceDE w:val="0"/>
        <w:autoSpaceDN w:val="0"/>
        <w:adjustRightInd w:val="0"/>
        <w:ind w:firstLine="709"/>
      </w:pPr>
      <w:r w:rsidRPr="00DC4ECE">
        <w:t>Этот пример еще раз показывает, насколько будоражат общество сообщения о связи преступности с наследственностью</w:t>
      </w:r>
      <w:r w:rsidR="00DC4ECE" w:rsidRPr="00DC4ECE">
        <w:t xml:space="preserve">. </w:t>
      </w:r>
      <w:r w:rsidRPr="00DC4ECE">
        <w:t>Часто первые результаты оказываются ненадежными и даже ошибочными, поэтому исследователи, ведущие работу в этом направлении, несут немалую ответственность за достоверность сведений, которыми они располагают</w:t>
      </w:r>
      <w:r w:rsidR="00DC4ECE" w:rsidRPr="00DC4ECE">
        <w:t xml:space="preserve">. </w:t>
      </w:r>
      <w:r w:rsidRPr="00DC4ECE">
        <w:t>Еще раз подчеркнем, что нравственные и юридические проблемы, связанные с генетикой человека, требуют не меньшего внимания, чем сами генетические исследования</w:t>
      </w:r>
      <w:r w:rsidR="00DC4ECE" w:rsidRPr="00DC4ECE">
        <w:t xml:space="preserve">. </w:t>
      </w:r>
    </w:p>
    <w:p w:rsidR="00DC4ECE" w:rsidRPr="00DC4ECE" w:rsidRDefault="00450A88" w:rsidP="00DC4ECE">
      <w:pPr>
        <w:pStyle w:val="2"/>
      </w:pPr>
      <w:r w:rsidRPr="00DC4ECE">
        <w:br w:type="page"/>
      </w:r>
      <w:bookmarkStart w:id="9" w:name="_Toc230053953"/>
      <w:r w:rsidR="00DC4ECE">
        <w:t>Список литературы</w:t>
      </w:r>
      <w:bookmarkEnd w:id="9"/>
    </w:p>
    <w:p w:rsidR="00DC4ECE" w:rsidRDefault="00DC4ECE" w:rsidP="00DC4ECE">
      <w:pPr>
        <w:widowControl w:val="0"/>
        <w:autoSpaceDE w:val="0"/>
        <w:autoSpaceDN w:val="0"/>
        <w:adjustRightInd w:val="0"/>
        <w:ind w:firstLine="709"/>
      </w:pPr>
    </w:p>
    <w:p w:rsidR="007E090F" w:rsidRPr="00DC4ECE" w:rsidRDefault="007E090F" w:rsidP="00DC4ECE">
      <w:pPr>
        <w:pStyle w:val="a0"/>
      </w:pPr>
      <w:r w:rsidRPr="00DC4ECE">
        <w:t>Афанасьев С</w:t>
      </w:r>
      <w:r w:rsidR="00DC4ECE">
        <w:t xml:space="preserve">.П. </w:t>
      </w:r>
      <w:r w:rsidRPr="00DC4ECE">
        <w:t>Профилактика девиантного поведения несовершеннолетних</w:t>
      </w:r>
      <w:r w:rsidR="00DC4ECE" w:rsidRPr="00DC4ECE">
        <w:t xml:space="preserve">. - </w:t>
      </w:r>
      <w:r w:rsidRPr="00DC4ECE">
        <w:t>М</w:t>
      </w:r>
      <w:r w:rsidR="00DC4ECE" w:rsidRPr="00DC4ECE">
        <w:t xml:space="preserve">.: </w:t>
      </w:r>
      <w:r w:rsidRPr="00DC4ECE">
        <w:t>Мысль, 2000</w:t>
      </w:r>
      <w:r w:rsidR="00DC4ECE" w:rsidRPr="00DC4ECE">
        <w:t xml:space="preserve">. </w:t>
      </w:r>
    </w:p>
    <w:p w:rsidR="007E090F" w:rsidRPr="00DC4ECE" w:rsidRDefault="007E090F" w:rsidP="00DC4ECE">
      <w:pPr>
        <w:pStyle w:val="a0"/>
      </w:pPr>
      <w:r w:rsidRPr="00DC4ECE">
        <w:t>Бажанова И</w:t>
      </w:r>
      <w:r w:rsidR="00DC4ECE">
        <w:t xml:space="preserve">.М. </w:t>
      </w:r>
      <w:r w:rsidRPr="00DC4ECE">
        <w:t>Проблемы социально</w:t>
      </w:r>
      <w:r w:rsidR="00DC4ECE" w:rsidRPr="00DC4ECE">
        <w:t xml:space="preserve"> - </w:t>
      </w:r>
      <w:r w:rsidRPr="00DC4ECE">
        <w:t>педагогической реабилитации детей сирот с умственной отсталостью в школах</w:t>
      </w:r>
      <w:r w:rsidR="00DC4ECE" w:rsidRPr="00DC4ECE">
        <w:t xml:space="preserve">. - </w:t>
      </w:r>
      <w:r w:rsidRPr="00DC4ECE">
        <w:t>М</w:t>
      </w:r>
      <w:r w:rsidR="00DC4ECE" w:rsidRPr="00DC4ECE">
        <w:t>., 20</w:t>
      </w:r>
      <w:r w:rsidRPr="00DC4ECE">
        <w:t>00</w:t>
      </w:r>
      <w:r w:rsidR="00DC4ECE" w:rsidRPr="00DC4ECE">
        <w:t xml:space="preserve">. </w:t>
      </w:r>
    </w:p>
    <w:p w:rsidR="007E090F" w:rsidRPr="00DC4ECE" w:rsidRDefault="007E090F" w:rsidP="00DC4ECE">
      <w:pPr>
        <w:pStyle w:val="a0"/>
      </w:pPr>
      <w:r w:rsidRPr="00DC4ECE">
        <w:t>Баженов В</w:t>
      </w:r>
      <w:r w:rsidR="00DC4ECE">
        <w:t xml:space="preserve">.Г. </w:t>
      </w:r>
      <w:r w:rsidRPr="00DC4ECE">
        <w:t>Воспитание педагогически запущенных подростков</w:t>
      </w:r>
      <w:r w:rsidR="00DC4ECE" w:rsidRPr="00DC4ECE">
        <w:t xml:space="preserve">. - </w:t>
      </w:r>
      <w:r w:rsidRPr="00DC4ECE">
        <w:t>Киев, 2001</w:t>
      </w:r>
      <w:r w:rsidR="00DC4ECE" w:rsidRPr="00DC4ECE">
        <w:t xml:space="preserve">. </w:t>
      </w:r>
    </w:p>
    <w:p w:rsidR="007E090F" w:rsidRPr="00DC4ECE" w:rsidRDefault="007E090F" w:rsidP="00DC4ECE">
      <w:pPr>
        <w:pStyle w:val="a0"/>
      </w:pPr>
      <w:r w:rsidRPr="00DC4ECE">
        <w:t>Батаршев А</w:t>
      </w:r>
      <w:r w:rsidR="00DC4ECE">
        <w:t xml:space="preserve">.В. </w:t>
      </w:r>
      <w:r w:rsidRPr="00DC4ECE">
        <w:t>Тестирование</w:t>
      </w:r>
      <w:r w:rsidR="00DC4ECE" w:rsidRPr="00DC4ECE">
        <w:t xml:space="preserve"> - </w:t>
      </w:r>
      <w:r w:rsidRPr="00DC4ECE">
        <w:t>основной инструментарий практического психолога</w:t>
      </w:r>
      <w:r w:rsidR="00DC4ECE" w:rsidRPr="00DC4ECE">
        <w:t xml:space="preserve">. - </w:t>
      </w:r>
      <w:r w:rsidRPr="00DC4ECE">
        <w:t>М</w:t>
      </w:r>
      <w:r w:rsidR="00DC4ECE" w:rsidRPr="00DC4ECE">
        <w:t xml:space="preserve">.: </w:t>
      </w:r>
      <w:r w:rsidRPr="00DC4ECE">
        <w:t>Дело, 2001</w:t>
      </w:r>
      <w:r w:rsidR="00DC4ECE" w:rsidRPr="00DC4ECE">
        <w:t xml:space="preserve">. </w:t>
      </w:r>
    </w:p>
    <w:p w:rsidR="00CA73F9" w:rsidRPr="00DC4ECE" w:rsidRDefault="007E090F" w:rsidP="00C00BBD">
      <w:pPr>
        <w:pStyle w:val="a0"/>
      </w:pPr>
      <w:r w:rsidRPr="00DC4ECE">
        <w:t>Платонов К</w:t>
      </w:r>
      <w:r w:rsidR="00DC4ECE">
        <w:t xml:space="preserve">.К. </w:t>
      </w:r>
      <w:r w:rsidRPr="00DC4ECE">
        <w:t>Нормы общества и девиантное поведение</w:t>
      </w:r>
      <w:r w:rsidR="00DC4ECE" w:rsidRPr="00DC4ECE">
        <w:t xml:space="preserve">. - </w:t>
      </w:r>
      <w:r w:rsidRPr="00DC4ECE">
        <w:t>М</w:t>
      </w:r>
      <w:r w:rsidR="00DC4ECE" w:rsidRPr="00DC4ECE">
        <w:t xml:space="preserve">.: </w:t>
      </w:r>
      <w:r w:rsidRPr="00DC4ECE">
        <w:t>Наука, 2000</w:t>
      </w:r>
      <w:r w:rsidR="00DC4ECE" w:rsidRPr="00DC4ECE">
        <w:t xml:space="preserve">. </w:t>
      </w:r>
      <w:bookmarkStart w:id="10" w:name="_GoBack"/>
      <w:bookmarkEnd w:id="10"/>
    </w:p>
    <w:sectPr w:rsidR="00CA73F9" w:rsidRPr="00DC4ECE" w:rsidSect="00DC4ECE">
      <w:headerReference w:type="default" r:id="rId7"/>
      <w:foot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517" w:rsidRDefault="00A03517">
      <w:pPr>
        <w:widowControl w:val="0"/>
        <w:autoSpaceDE w:val="0"/>
        <w:autoSpaceDN w:val="0"/>
        <w:adjustRightInd w:val="0"/>
        <w:ind w:firstLine="709"/>
      </w:pPr>
      <w:r>
        <w:separator/>
      </w:r>
    </w:p>
  </w:endnote>
  <w:endnote w:type="continuationSeparator" w:id="0">
    <w:p w:rsidR="00A03517" w:rsidRDefault="00A03517">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90F" w:rsidRDefault="007E090F" w:rsidP="00077DA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517" w:rsidRDefault="00A03517">
      <w:pPr>
        <w:widowControl w:val="0"/>
        <w:autoSpaceDE w:val="0"/>
        <w:autoSpaceDN w:val="0"/>
        <w:adjustRightInd w:val="0"/>
        <w:ind w:firstLine="709"/>
      </w:pPr>
      <w:r>
        <w:separator/>
      </w:r>
    </w:p>
  </w:footnote>
  <w:footnote w:type="continuationSeparator" w:id="0">
    <w:p w:rsidR="00A03517" w:rsidRDefault="00A03517">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4ECE" w:rsidRDefault="001E6558" w:rsidP="001F2427">
    <w:pPr>
      <w:pStyle w:val="a9"/>
      <w:framePr w:wrap="auto" w:vAnchor="text" w:hAnchor="margin" w:xAlign="right" w:y="1"/>
      <w:rPr>
        <w:rStyle w:val="aa"/>
      </w:rPr>
    </w:pPr>
    <w:r>
      <w:rPr>
        <w:rStyle w:val="aa"/>
      </w:rPr>
      <w:t>2</w:t>
    </w:r>
  </w:p>
  <w:p w:rsidR="00DC4ECE" w:rsidRDefault="00DC4ECE" w:rsidP="00DC4EC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04146BE"/>
    <w:multiLevelType w:val="singleLevel"/>
    <w:tmpl w:val="164CBF4C"/>
    <w:lvl w:ilvl="0">
      <w:start w:val="1"/>
      <w:numFmt w:val="decimal"/>
      <w:lvlText w:val="%1."/>
      <w:legacy w:legacy="1" w:legacySpace="120" w:legacyIndent="360"/>
      <w:lvlJc w:val="left"/>
      <w:pPr>
        <w:ind w:left="360" w:hanging="360"/>
      </w:p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1CF50EB"/>
    <w:multiLevelType w:val="hybridMultilevel"/>
    <w:tmpl w:val="16CE3F7E"/>
    <w:lvl w:ilvl="0" w:tplc="FFFFFFFF">
      <w:start w:val="1"/>
      <w:numFmt w:val="decimal"/>
      <w:lvlText w:val="%1."/>
      <w:lvlJc w:val="left"/>
      <w:pPr>
        <w:tabs>
          <w:tab w:val="num" w:pos="1287"/>
        </w:tabs>
        <w:ind w:left="1287"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DAD"/>
    <w:rsid w:val="000136BA"/>
    <w:rsid w:val="00077DAD"/>
    <w:rsid w:val="000935DB"/>
    <w:rsid w:val="000971C1"/>
    <w:rsid w:val="000A6B81"/>
    <w:rsid w:val="000C0A63"/>
    <w:rsid w:val="000C238D"/>
    <w:rsid w:val="000E30AF"/>
    <w:rsid w:val="0016703D"/>
    <w:rsid w:val="001E6558"/>
    <w:rsid w:val="001F2427"/>
    <w:rsid w:val="0020071E"/>
    <w:rsid w:val="002020E2"/>
    <w:rsid w:val="00223F34"/>
    <w:rsid w:val="00245F65"/>
    <w:rsid w:val="002B0BFA"/>
    <w:rsid w:val="002D7EA6"/>
    <w:rsid w:val="002E4BAF"/>
    <w:rsid w:val="00314868"/>
    <w:rsid w:val="003762D8"/>
    <w:rsid w:val="003B0DE7"/>
    <w:rsid w:val="003D7FA5"/>
    <w:rsid w:val="00411F3F"/>
    <w:rsid w:val="0041297E"/>
    <w:rsid w:val="00450A88"/>
    <w:rsid w:val="00471343"/>
    <w:rsid w:val="00503B99"/>
    <w:rsid w:val="00637E85"/>
    <w:rsid w:val="006425CB"/>
    <w:rsid w:val="00685D39"/>
    <w:rsid w:val="006D12D8"/>
    <w:rsid w:val="006D1D8C"/>
    <w:rsid w:val="00756834"/>
    <w:rsid w:val="007E090F"/>
    <w:rsid w:val="00832764"/>
    <w:rsid w:val="00845D2D"/>
    <w:rsid w:val="008A78B0"/>
    <w:rsid w:val="00911E17"/>
    <w:rsid w:val="009255EC"/>
    <w:rsid w:val="00975A6C"/>
    <w:rsid w:val="009A711D"/>
    <w:rsid w:val="00A03517"/>
    <w:rsid w:val="00A263B6"/>
    <w:rsid w:val="00A555C2"/>
    <w:rsid w:val="00A71F9B"/>
    <w:rsid w:val="00AA6E14"/>
    <w:rsid w:val="00AE10B8"/>
    <w:rsid w:val="00B23CE2"/>
    <w:rsid w:val="00B45F47"/>
    <w:rsid w:val="00B52A04"/>
    <w:rsid w:val="00B77804"/>
    <w:rsid w:val="00BB576A"/>
    <w:rsid w:val="00BE2858"/>
    <w:rsid w:val="00BF4881"/>
    <w:rsid w:val="00C00BBD"/>
    <w:rsid w:val="00C13A7E"/>
    <w:rsid w:val="00C14AA2"/>
    <w:rsid w:val="00CA73F9"/>
    <w:rsid w:val="00DC4ECE"/>
    <w:rsid w:val="00DC6D36"/>
    <w:rsid w:val="00EA3FC2"/>
    <w:rsid w:val="00EB0E4E"/>
    <w:rsid w:val="00EB4F2B"/>
    <w:rsid w:val="00EF218F"/>
    <w:rsid w:val="00F42161"/>
    <w:rsid w:val="00F42E53"/>
    <w:rsid w:val="00F45EF0"/>
    <w:rsid w:val="00F76B45"/>
    <w:rsid w:val="00F9609C"/>
    <w:rsid w:val="00FA1EAB"/>
    <w:rsid w:val="00FD2AD7"/>
    <w:rsid w:val="00FD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505247-043C-4A22-B559-1D5E4B5C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C4ECE"/>
    <w:pPr>
      <w:spacing w:line="360" w:lineRule="auto"/>
      <w:ind w:firstLine="720"/>
      <w:jc w:val="both"/>
    </w:pPr>
    <w:rPr>
      <w:sz w:val="28"/>
      <w:szCs w:val="28"/>
    </w:rPr>
  </w:style>
  <w:style w:type="paragraph" w:styleId="1">
    <w:name w:val="heading 1"/>
    <w:basedOn w:val="a2"/>
    <w:next w:val="a2"/>
    <w:link w:val="10"/>
    <w:uiPriority w:val="99"/>
    <w:qFormat/>
    <w:rsid w:val="00DC4ECE"/>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DC4ECE"/>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DC4ECE"/>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DC4ECE"/>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DC4ECE"/>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DC4ECE"/>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DC4ECE"/>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DC4ECE"/>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DC4ECE"/>
    <w:pPr>
      <w:widowControl w:val="0"/>
      <w:tabs>
        <w:tab w:val="center" w:pos="4819"/>
        <w:tab w:val="right" w:pos="9639"/>
      </w:tabs>
      <w:autoSpaceDE w:val="0"/>
      <w:autoSpaceDN w:val="0"/>
      <w:adjustRightInd w:val="0"/>
      <w:ind w:firstLine="709"/>
    </w:pPr>
  </w:style>
  <w:style w:type="character" w:customStyle="1" w:styleId="a8">
    <w:name w:val="Верхний колонтитул Знак"/>
    <w:link w:val="a9"/>
    <w:uiPriority w:val="99"/>
    <w:semiHidden/>
    <w:locked/>
    <w:rsid w:val="00DC4ECE"/>
    <w:rPr>
      <w:noProof/>
      <w:kern w:val="16"/>
      <w:sz w:val="28"/>
      <w:szCs w:val="28"/>
      <w:lang w:val="ru-RU" w:eastAsia="ru-RU"/>
    </w:rPr>
  </w:style>
  <w:style w:type="character" w:styleId="aa">
    <w:name w:val="page number"/>
    <w:uiPriority w:val="99"/>
    <w:rsid w:val="00DC4ECE"/>
  </w:style>
  <w:style w:type="paragraph" w:styleId="ab">
    <w:name w:val="Document Map"/>
    <w:basedOn w:val="a2"/>
    <w:link w:val="ac"/>
    <w:uiPriority w:val="99"/>
    <w:semiHidden/>
    <w:rsid w:val="00077DAD"/>
    <w:pPr>
      <w:widowControl w:val="0"/>
      <w:shd w:val="clear" w:color="auto" w:fill="000080"/>
      <w:autoSpaceDE w:val="0"/>
      <w:autoSpaceDN w:val="0"/>
      <w:adjustRightInd w:val="0"/>
      <w:ind w:firstLine="709"/>
    </w:pPr>
    <w:rPr>
      <w:rFonts w:ascii="Tahoma" w:hAnsi="Tahoma" w:cs="Tahoma"/>
      <w:sz w:val="20"/>
      <w:szCs w:val="20"/>
    </w:rPr>
  </w:style>
  <w:style w:type="character" w:customStyle="1" w:styleId="ac">
    <w:name w:val="Схема документа Знак"/>
    <w:link w:val="ab"/>
    <w:uiPriority w:val="99"/>
    <w:semiHidden/>
    <w:rPr>
      <w:rFonts w:ascii="Tahoma" w:hAnsi="Tahoma" w:cs="Tahoma"/>
      <w:sz w:val="16"/>
      <w:szCs w:val="16"/>
    </w:rPr>
  </w:style>
  <w:style w:type="table" w:styleId="ad">
    <w:name w:val="Table Grid"/>
    <w:basedOn w:val="a4"/>
    <w:uiPriority w:val="99"/>
    <w:rsid w:val="00DC4EC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e">
    <w:name w:val="footnote text"/>
    <w:basedOn w:val="a2"/>
    <w:link w:val="af"/>
    <w:autoRedefine/>
    <w:uiPriority w:val="99"/>
    <w:semiHidden/>
    <w:rsid w:val="00DC4ECE"/>
    <w:pPr>
      <w:autoSpaceDE w:val="0"/>
      <w:autoSpaceDN w:val="0"/>
      <w:ind w:firstLine="709"/>
      <w:jc w:val="left"/>
    </w:pPr>
    <w:rPr>
      <w:sz w:val="20"/>
      <w:szCs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sid w:val="00DC4ECE"/>
    <w:rPr>
      <w:sz w:val="28"/>
      <w:szCs w:val="28"/>
      <w:vertAlign w:val="superscript"/>
    </w:rPr>
  </w:style>
  <w:style w:type="character" w:styleId="af1">
    <w:name w:val="Hyperlink"/>
    <w:uiPriority w:val="99"/>
    <w:rsid w:val="00DC4ECE"/>
    <w:rPr>
      <w:color w:val="0000FF"/>
      <w:u w:val="single"/>
    </w:rPr>
  </w:style>
  <w:style w:type="paragraph" w:styleId="11">
    <w:name w:val="toc 1"/>
    <w:basedOn w:val="a2"/>
    <w:next w:val="a2"/>
    <w:autoRedefine/>
    <w:uiPriority w:val="99"/>
    <w:semiHidden/>
    <w:rsid w:val="00DC4ECE"/>
    <w:pPr>
      <w:widowControl w:val="0"/>
      <w:tabs>
        <w:tab w:val="right" w:leader="dot" w:pos="1400"/>
      </w:tabs>
      <w:autoSpaceDE w:val="0"/>
      <w:autoSpaceDN w:val="0"/>
      <w:adjustRightInd w:val="0"/>
      <w:ind w:firstLine="0"/>
    </w:pPr>
  </w:style>
  <w:style w:type="paragraph" w:styleId="af2">
    <w:name w:val="Balloon Text"/>
    <w:basedOn w:val="a2"/>
    <w:link w:val="af3"/>
    <w:uiPriority w:val="99"/>
    <w:semiHidden/>
    <w:rsid w:val="00EB4F2B"/>
    <w:pPr>
      <w:widowControl w:val="0"/>
      <w:autoSpaceDE w:val="0"/>
      <w:autoSpaceDN w:val="0"/>
      <w:adjustRightInd w:val="0"/>
      <w:ind w:firstLine="709"/>
    </w:pPr>
    <w:rPr>
      <w:rFonts w:ascii="Tahoma" w:hAnsi="Tahoma" w:cs="Tahoma"/>
      <w:sz w:val="16"/>
      <w:szCs w:val="16"/>
    </w:rPr>
  </w:style>
  <w:style w:type="character" w:customStyle="1" w:styleId="af3">
    <w:name w:val="Текст выноски Знак"/>
    <w:link w:val="af2"/>
    <w:uiPriority w:val="99"/>
    <w:semiHidden/>
    <w:rPr>
      <w:rFonts w:ascii="Tahoma" w:hAnsi="Tahoma" w:cs="Tahoma"/>
      <w:sz w:val="16"/>
      <w:szCs w:val="16"/>
    </w:rPr>
  </w:style>
  <w:style w:type="paragraph" w:styleId="a9">
    <w:name w:val="header"/>
    <w:basedOn w:val="a2"/>
    <w:next w:val="af4"/>
    <w:link w:val="a8"/>
    <w:uiPriority w:val="99"/>
    <w:rsid w:val="00DC4ECE"/>
    <w:pPr>
      <w:widowControl w:val="0"/>
      <w:tabs>
        <w:tab w:val="center" w:pos="4677"/>
        <w:tab w:val="right" w:pos="9355"/>
      </w:tabs>
      <w:autoSpaceDE w:val="0"/>
      <w:autoSpaceDN w:val="0"/>
      <w:adjustRightInd w:val="0"/>
      <w:ind w:firstLine="0"/>
      <w:jc w:val="right"/>
    </w:pPr>
    <w:rPr>
      <w:noProof/>
      <w:kern w:val="16"/>
    </w:rPr>
  </w:style>
  <w:style w:type="character" w:styleId="af5">
    <w:name w:val="endnote reference"/>
    <w:uiPriority w:val="99"/>
    <w:semiHidden/>
    <w:rsid w:val="00DC4ECE"/>
    <w:rPr>
      <w:vertAlign w:val="superscript"/>
    </w:rPr>
  </w:style>
  <w:style w:type="paragraph" w:styleId="af4">
    <w:name w:val="Body Text"/>
    <w:basedOn w:val="a2"/>
    <w:link w:val="af6"/>
    <w:uiPriority w:val="99"/>
    <w:rsid w:val="00DC4ECE"/>
    <w:pPr>
      <w:widowControl w:val="0"/>
      <w:autoSpaceDE w:val="0"/>
      <w:autoSpaceDN w:val="0"/>
      <w:adjustRightInd w:val="0"/>
      <w:ind w:firstLine="0"/>
    </w:pPr>
  </w:style>
  <w:style w:type="character" w:customStyle="1" w:styleId="af6">
    <w:name w:val="Основной текст Знак"/>
    <w:link w:val="af4"/>
    <w:uiPriority w:val="99"/>
    <w:semiHidden/>
    <w:rPr>
      <w:sz w:val="28"/>
      <w:szCs w:val="28"/>
    </w:rPr>
  </w:style>
  <w:style w:type="paragraph" w:customStyle="1" w:styleId="af7">
    <w:name w:val="выделение"/>
    <w:uiPriority w:val="99"/>
    <w:rsid w:val="00DC4ECE"/>
    <w:pPr>
      <w:spacing w:line="360" w:lineRule="auto"/>
      <w:ind w:firstLine="709"/>
      <w:jc w:val="both"/>
    </w:pPr>
    <w:rPr>
      <w:b/>
      <w:bCs/>
      <w:i/>
      <w:iCs/>
      <w:noProof/>
      <w:sz w:val="28"/>
      <w:szCs w:val="28"/>
    </w:rPr>
  </w:style>
  <w:style w:type="paragraph" w:customStyle="1" w:styleId="21">
    <w:name w:val="Заголовок 2 дипл"/>
    <w:basedOn w:val="a2"/>
    <w:next w:val="af8"/>
    <w:uiPriority w:val="99"/>
    <w:rsid w:val="00DC4ECE"/>
    <w:pPr>
      <w:widowControl w:val="0"/>
      <w:autoSpaceDE w:val="0"/>
      <w:autoSpaceDN w:val="0"/>
      <w:adjustRightInd w:val="0"/>
      <w:ind w:firstLine="709"/>
    </w:pPr>
    <w:rPr>
      <w:lang w:val="en-US" w:eastAsia="en-US"/>
    </w:rPr>
  </w:style>
  <w:style w:type="paragraph" w:styleId="af8">
    <w:name w:val="Body Text Indent"/>
    <w:basedOn w:val="a2"/>
    <w:link w:val="af9"/>
    <w:uiPriority w:val="99"/>
    <w:rsid w:val="00DC4ECE"/>
    <w:pPr>
      <w:widowControl w:val="0"/>
      <w:shd w:val="clear" w:color="auto" w:fill="FFFFFF"/>
      <w:autoSpaceDE w:val="0"/>
      <w:autoSpaceDN w:val="0"/>
      <w:adjustRightInd w:val="0"/>
      <w:spacing w:before="192"/>
      <w:ind w:right="-5" w:firstLine="360"/>
    </w:pPr>
  </w:style>
  <w:style w:type="character" w:customStyle="1" w:styleId="af9">
    <w:name w:val="Основной текст с отступом Знак"/>
    <w:link w:val="af8"/>
    <w:uiPriority w:val="99"/>
    <w:semiHidden/>
    <w:rPr>
      <w:sz w:val="28"/>
      <w:szCs w:val="28"/>
    </w:rPr>
  </w:style>
  <w:style w:type="character" w:customStyle="1" w:styleId="12">
    <w:name w:val="Текст Знак1"/>
    <w:link w:val="afa"/>
    <w:uiPriority w:val="99"/>
    <w:locked/>
    <w:rsid w:val="00DC4ECE"/>
    <w:rPr>
      <w:rFonts w:ascii="Consolas" w:eastAsia="Times New Roman" w:hAnsi="Consolas" w:cs="Consolas"/>
      <w:sz w:val="21"/>
      <w:szCs w:val="21"/>
      <w:lang w:val="uk-UA" w:eastAsia="en-US"/>
    </w:rPr>
  </w:style>
  <w:style w:type="paragraph" w:styleId="afa">
    <w:name w:val="Plain Text"/>
    <w:basedOn w:val="a2"/>
    <w:link w:val="12"/>
    <w:uiPriority w:val="99"/>
    <w:rsid w:val="00DC4ECE"/>
    <w:pPr>
      <w:widowControl w:val="0"/>
      <w:autoSpaceDE w:val="0"/>
      <w:autoSpaceDN w:val="0"/>
      <w:adjustRightInd w:val="0"/>
      <w:ind w:firstLine="709"/>
    </w:pPr>
    <w:rPr>
      <w:rFonts w:ascii="Consolas" w:hAnsi="Consolas" w:cs="Consolas"/>
      <w:sz w:val="21"/>
      <w:szCs w:val="21"/>
      <w:lang w:val="uk-UA" w:eastAsia="en-US"/>
    </w:rPr>
  </w:style>
  <w:style w:type="character" w:customStyle="1" w:styleId="afb">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DC4ECE"/>
    <w:rPr>
      <w:sz w:val="28"/>
      <w:szCs w:val="28"/>
      <w:lang w:val="ru-RU" w:eastAsia="ru-RU"/>
    </w:rPr>
  </w:style>
  <w:style w:type="paragraph" w:customStyle="1" w:styleId="a0">
    <w:name w:val="лит"/>
    <w:autoRedefine/>
    <w:uiPriority w:val="99"/>
    <w:rsid w:val="00DC4ECE"/>
    <w:pPr>
      <w:numPr>
        <w:numId w:val="3"/>
      </w:numPr>
      <w:spacing w:line="360" w:lineRule="auto"/>
      <w:jc w:val="both"/>
    </w:pPr>
    <w:rPr>
      <w:sz w:val="28"/>
      <w:szCs w:val="28"/>
    </w:rPr>
  </w:style>
  <w:style w:type="character" w:customStyle="1" w:styleId="afc">
    <w:name w:val="номер страницы"/>
    <w:uiPriority w:val="99"/>
    <w:rsid w:val="00DC4ECE"/>
    <w:rPr>
      <w:sz w:val="28"/>
      <w:szCs w:val="28"/>
    </w:rPr>
  </w:style>
  <w:style w:type="paragraph" w:styleId="afd">
    <w:name w:val="Normal (Web)"/>
    <w:basedOn w:val="a2"/>
    <w:uiPriority w:val="99"/>
    <w:rsid w:val="00DC4ECE"/>
    <w:pPr>
      <w:widowControl w:val="0"/>
      <w:autoSpaceDE w:val="0"/>
      <w:autoSpaceDN w:val="0"/>
      <w:adjustRightInd w:val="0"/>
      <w:spacing w:before="100" w:beforeAutospacing="1" w:after="100" w:afterAutospacing="1"/>
      <w:ind w:firstLine="709"/>
    </w:pPr>
    <w:rPr>
      <w:lang w:val="uk-UA" w:eastAsia="uk-UA"/>
    </w:rPr>
  </w:style>
  <w:style w:type="paragraph" w:styleId="22">
    <w:name w:val="toc 2"/>
    <w:basedOn w:val="a2"/>
    <w:next w:val="a2"/>
    <w:autoRedefine/>
    <w:uiPriority w:val="99"/>
    <w:semiHidden/>
    <w:rsid w:val="00DC4ECE"/>
    <w:pPr>
      <w:widowControl w:val="0"/>
      <w:autoSpaceDE w:val="0"/>
      <w:autoSpaceDN w:val="0"/>
      <w:adjustRightInd w:val="0"/>
      <w:ind w:firstLine="0"/>
    </w:pPr>
    <w:rPr>
      <w:smallCaps/>
    </w:rPr>
  </w:style>
  <w:style w:type="paragraph" w:styleId="31">
    <w:name w:val="toc 3"/>
    <w:basedOn w:val="a2"/>
    <w:next w:val="a2"/>
    <w:autoRedefine/>
    <w:uiPriority w:val="99"/>
    <w:semiHidden/>
    <w:rsid w:val="00DC4ECE"/>
    <w:pPr>
      <w:widowControl w:val="0"/>
      <w:autoSpaceDE w:val="0"/>
      <w:autoSpaceDN w:val="0"/>
      <w:adjustRightInd w:val="0"/>
      <w:ind w:firstLine="0"/>
      <w:jc w:val="left"/>
    </w:pPr>
  </w:style>
  <w:style w:type="paragraph" w:styleId="41">
    <w:name w:val="toc 4"/>
    <w:basedOn w:val="a2"/>
    <w:next w:val="a2"/>
    <w:autoRedefine/>
    <w:uiPriority w:val="99"/>
    <w:semiHidden/>
    <w:rsid w:val="00DC4ECE"/>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DC4ECE"/>
    <w:pPr>
      <w:widowControl w:val="0"/>
      <w:autoSpaceDE w:val="0"/>
      <w:autoSpaceDN w:val="0"/>
      <w:adjustRightInd w:val="0"/>
      <w:ind w:left="958" w:firstLine="709"/>
    </w:pPr>
  </w:style>
  <w:style w:type="paragraph" w:styleId="23">
    <w:name w:val="Body Text Indent 2"/>
    <w:basedOn w:val="a2"/>
    <w:link w:val="24"/>
    <w:uiPriority w:val="99"/>
    <w:rsid w:val="00DC4ECE"/>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DC4ECE"/>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paragraph" w:customStyle="1" w:styleId="afe">
    <w:name w:val="содержание"/>
    <w:uiPriority w:val="99"/>
    <w:rsid w:val="00DC4ECE"/>
    <w:pPr>
      <w:spacing w:line="360" w:lineRule="auto"/>
      <w:jc w:val="center"/>
    </w:pPr>
    <w:rPr>
      <w:b/>
      <w:bCs/>
      <w:i/>
      <w:iCs/>
      <w:smallCaps/>
      <w:noProof/>
      <w:sz w:val="28"/>
      <w:szCs w:val="28"/>
    </w:rPr>
  </w:style>
  <w:style w:type="paragraph" w:customStyle="1" w:styleId="a">
    <w:name w:val="список ненумерованный"/>
    <w:autoRedefine/>
    <w:uiPriority w:val="99"/>
    <w:rsid w:val="00DC4ECE"/>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DC4ECE"/>
    <w:pPr>
      <w:numPr>
        <w:numId w:val="5"/>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DC4ECE"/>
    <w:rPr>
      <w:b/>
      <w:bCs/>
    </w:rPr>
  </w:style>
  <w:style w:type="paragraph" w:customStyle="1" w:styleId="101">
    <w:name w:val="Стиль Оглавление 1 + Первая строка:  0 см1"/>
    <w:basedOn w:val="11"/>
    <w:autoRedefine/>
    <w:uiPriority w:val="99"/>
    <w:rsid w:val="00DC4ECE"/>
    <w:rPr>
      <w:b/>
      <w:bCs/>
    </w:rPr>
  </w:style>
  <w:style w:type="paragraph" w:customStyle="1" w:styleId="200">
    <w:name w:val="Стиль Оглавление 2 + Слева:  0 см Первая строка:  0 см"/>
    <w:basedOn w:val="22"/>
    <w:autoRedefine/>
    <w:uiPriority w:val="99"/>
    <w:rsid w:val="00DC4ECE"/>
  </w:style>
  <w:style w:type="paragraph" w:customStyle="1" w:styleId="31250">
    <w:name w:val="Стиль Оглавление 3 + Слева:  125 см Первая строка:  0 см"/>
    <w:basedOn w:val="31"/>
    <w:autoRedefine/>
    <w:uiPriority w:val="99"/>
    <w:rsid w:val="00DC4ECE"/>
    <w:rPr>
      <w:i/>
      <w:iCs/>
    </w:rPr>
  </w:style>
  <w:style w:type="paragraph" w:customStyle="1" w:styleId="aff">
    <w:name w:val="ТАБЛИЦА"/>
    <w:next w:val="a2"/>
    <w:autoRedefine/>
    <w:uiPriority w:val="99"/>
    <w:rsid w:val="00DC4ECE"/>
    <w:pPr>
      <w:spacing w:line="360" w:lineRule="auto"/>
    </w:pPr>
    <w:rPr>
      <w:color w:val="000000"/>
    </w:rPr>
  </w:style>
  <w:style w:type="paragraph" w:customStyle="1" w:styleId="13">
    <w:name w:val="Стиль1"/>
    <w:basedOn w:val="aff"/>
    <w:autoRedefine/>
    <w:uiPriority w:val="99"/>
    <w:rsid w:val="00DC4ECE"/>
    <w:pPr>
      <w:spacing w:line="240" w:lineRule="auto"/>
    </w:pPr>
  </w:style>
  <w:style w:type="paragraph" w:customStyle="1" w:styleId="aff0">
    <w:name w:val="схема"/>
    <w:basedOn w:val="a2"/>
    <w:autoRedefine/>
    <w:uiPriority w:val="99"/>
    <w:rsid w:val="00DC4ECE"/>
    <w:pPr>
      <w:widowControl w:val="0"/>
      <w:autoSpaceDE w:val="0"/>
      <w:autoSpaceDN w:val="0"/>
      <w:adjustRightInd w:val="0"/>
      <w:spacing w:line="240" w:lineRule="auto"/>
      <w:ind w:firstLine="0"/>
      <w:jc w:val="center"/>
    </w:pPr>
    <w:rPr>
      <w:sz w:val="20"/>
      <w:szCs w:val="20"/>
    </w:rPr>
  </w:style>
  <w:style w:type="paragraph" w:styleId="aff1">
    <w:name w:val="endnote text"/>
    <w:basedOn w:val="a2"/>
    <w:link w:val="aff2"/>
    <w:uiPriority w:val="99"/>
    <w:semiHidden/>
    <w:rsid w:val="00DC4ECE"/>
    <w:pPr>
      <w:widowControl w:val="0"/>
      <w:autoSpaceDE w:val="0"/>
      <w:autoSpaceDN w:val="0"/>
      <w:adjustRightInd w:val="0"/>
      <w:ind w:firstLine="709"/>
    </w:pPr>
    <w:rPr>
      <w:sz w:val="20"/>
      <w:szCs w:val="20"/>
    </w:rPr>
  </w:style>
  <w:style w:type="character" w:customStyle="1" w:styleId="aff2">
    <w:name w:val="Текст концевой сноски Знак"/>
    <w:link w:val="aff1"/>
    <w:uiPriority w:val="99"/>
    <w:semiHidden/>
    <w:rPr>
      <w:sz w:val="20"/>
      <w:szCs w:val="20"/>
    </w:rPr>
  </w:style>
  <w:style w:type="paragraph" w:customStyle="1" w:styleId="aff3">
    <w:name w:val="титут"/>
    <w:autoRedefine/>
    <w:uiPriority w:val="99"/>
    <w:rsid w:val="00DC4ECE"/>
    <w:pPr>
      <w:spacing w:line="360" w:lineRule="auto"/>
      <w:jc w:val="center"/>
    </w:pPr>
    <w:rPr>
      <w:noProof/>
      <w:sz w:val="28"/>
      <w:szCs w:val="28"/>
    </w:rPr>
  </w:style>
  <w:style w:type="paragraph" w:styleId="aff4">
    <w:name w:val="Block Text"/>
    <w:basedOn w:val="a2"/>
    <w:uiPriority w:val="99"/>
    <w:rsid w:val="00DC4ECE"/>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3320</Words>
  <Characters>18926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22202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Хозяин</dc:creator>
  <cp:keywords/>
  <dc:description/>
  <cp:lastModifiedBy>admin</cp:lastModifiedBy>
  <cp:revision>2</cp:revision>
  <cp:lastPrinted>2007-12-26T16:18:00Z</cp:lastPrinted>
  <dcterms:created xsi:type="dcterms:W3CDTF">2014-02-23T15:26:00Z</dcterms:created>
  <dcterms:modified xsi:type="dcterms:W3CDTF">2014-02-23T15:26:00Z</dcterms:modified>
</cp:coreProperties>
</file>