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AD" w:rsidRDefault="00E271AD" w:rsidP="00C556AE">
      <w:pPr>
        <w:pBdr>
          <w:bottom w:val="single" w:sz="12" w:space="1" w:color="auto"/>
        </w:pBdr>
        <w:ind w:right="-143"/>
        <w:jc w:val="center"/>
      </w:pPr>
    </w:p>
    <w:p w:rsidR="00D64A07" w:rsidRPr="00922259" w:rsidRDefault="00D64A07" w:rsidP="00C556AE">
      <w:pPr>
        <w:pBdr>
          <w:bottom w:val="single" w:sz="12" w:space="1" w:color="auto"/>
        </w:pBdr>
        <w:ind w:right="-143"/>
        <w:jc w:val="center"/>
      </w:pPr>
      <w:r w:rsidRPr="00922259">
        <w:t>АЛМАТИНСКИЙ ФИЛИАЛ НЕГОСУДАРСТВЕННОГО ОБРАЗОВАТЕЛЬНОГО</w:t>
      </w:r>
    </w:p>
    <w:p w:rsidR="00D64A07" w:rsidRPr="00922259" w:rsidRDefault="00D64A07" w:rsidP="00C556AE">
      <w:pPr>
        <w:pBdr>
          <w:bottom w:val="single" w:sz="12" w:space="1" w:color="auto"/>
        </w:pBdr>
        <w:ind w:right="-143"/>
        <w:jc w:val="center"/>
      </w:pPr>
      <w:r w:rsidRPr="00922259">
        <w:t xml:space="preserve"> УЧРЕЖДЕНИЯ ВЫСШЕГО ПРОФЕССИОНАЛЬНОГО ОБРАЗОВАНИЯ</w:t>
      </w:r>
    </w:p>
    <w:p w:rsidR="00D64A07" w:rsidRPr="00922259" w:rsidRDefault="00D64A07" w:rsidP="00C556AE">
      <w:pPr>
        <w:pBdr>
          <w:bottom w:val="single" w:sz="12" w:space="1" w:color="auto"/>
        </w:pBdr>
        <w:ind w:right="-143"/>
        <w:jc w:val="center"/>
      </w:pPr>
      <w:r w:rsidRPr="00922259">
        <w:t xml:space="preserve"> «САНКТ-ПЕТЕРБУРГСКИЙ ГУМАНИТАРНЫЙ УНИВЕРСИТЕТ ПРОФСОЮЗОВ»</w:t>
      </w:r>
    </w:p>
    <w:p w:rsidR="00D64A07" w:rsidRPr="00922259" w:rsidRDefault="00D64A07" w:rsidP="00C556AE">
      <w:pPr>
        <w:pBdr>
          <w:bottom w:val="single" w:sz="12" w:space="1" w:color="auto"/>
        </w:pBdr>
        <w:ind w:right="-143"/>
        <w:jc w:val="center"/>
        <w:rPr>
          <w:sz w:val="28"/>
          <w:szCs w:val="28"/>
        </w:rPr>
      </w:pPr>
    </w:p>
    <w:p w:rsidR="00D64A07" w:rsidRPr="00922259" w:rsidRDefault="00D64A07" w:rsidP="00C556AE">
      <w:pPr>
        <w:ind w:right="-143" w:firstLine="900"/>
        <w:jc w:val="center"/>
        <w:rPr>
          <w:sz w:val="28"/>
          <w:szCs w:val="28"/>
        </w:rPr>
      </w:pPr>
    </w:p>
    <w:p w:rsidR="00D64A07" w:rsidRDefault="00D64A07" w:rsidP="00C556AE">
      <w:pPr>
        <w:ind w:right="-143" w:firstLine="900"/>
        <w:jc w:val="right"/>
        <w:rPr>
          <w:sz w:val="28"/>
          <w:szCs w:val="28"/>
        </w:rPr>
      </w:pPr>
    </w:p>
    <w:p w:rsidR="00D64A07" w:rsidRDefault="00D64A07" w:rsidP="00C556AE">
      <w:pPr>
        <w:ind w:right="-143" w:firstLine="900"/>
        <w:jc w:val="right"/>
        <w:rPr>
          <w:sz w:val="28"/>
          <w:szCs w:val="28"/>
        </w:rPr>
      </w:pPr>
    </w:p>
    <w:p w:rsidR="00D64A07" w:rsidRDefault="00D64A07" w:rsidP="00C556AE">
      <w:pPr>
        <w:ind w:right="-143" w:firstLine="900"/>
        <w:jc w:val="right"/>
        <w:rPr>
          <w:sz w:val="28"/>
          <w:szCs w:val="28"/>
        </w:rPr>
      </w:pPr>
    </w:p>
    <w:p w:rsidR="00D64A07" w:rsidRDefault="00D64A07" w:rsidP="00C556AE">
      <w:pPr>
        <w:ind w:right="-143" w:firstLine="900"/>
        <w:jc w:val="right"/>
        <w:rPr>
          <w:sz w:val="28"/>
          <w:szCs w:val="28"/>
        </w:rPr>
      </w:pPr>
    </w:p>
    <w:p w:rsidR="00D64A07" w:rsidRDefault="00D64A07" w:rsidP="00C556AE">
      <w:pPr>
        <w:ind w:right="-143" w:firstLine="900"/>
        <w:jc w:val="right"/>
        <w:rPr>
          <w:sz w:val="28"/>
          <w:szCs w:val="28"/>
        </w:rPr>
      </w:pPr>
    </w:p>
    <w:p w:rsidR="00D64A07" w:rsidRDefault="00D64A07" w:rsidP="00C556AE">
      <w:pPr>
        <w:ind w:right="-143" w:firstLine="900"/>
        <w:jc w:val="center"/>
        <w:rPr>
          <w:b/>
          <w:sz w:val="28"/>
          <w:szCs w:val="28"/>
        </w:rPr>
      </w:pPr>
    </w:p>
    <w:p w:rsidR="00D64A07" w:rsidRDefault="00D64A07" w:rsidP="00C556AE">
      <w:pPr>
        <w:ind w:right="-143" w:firstLine="900"/>
        <w:jc w:val="center"/>
        <w:rPr>
          <w:b/>
          <w:sz w:val="28"/>
          <w:szCs w:val="28"/>
        </w:rPr>
      </w:pPr>
    </w:p>
    <w:p w:rsidR="00D64A07" w:rsidRDefault="00D64A07" w:rsidP="00C556AE">
      <w:pPr>
        <w:ind w:right="-143" w:firstLine="900"/>
        <w:jc w:val="center"/>
        <w:rPr>
          <w:b/>
          <w:sz w:val="28"/>
          <w:szCs w:val="28"/>
        </w:rPr>
      </w:pPr>
    </w:p>
    <w:p w:rsidR="00D64A07" w:rsidRDefault="00D64A07" w:rsidP="00C556AE">
      <w:pPr>
        <w:ind w:right="-143" w:firstLine="900"/>
        <w:jc w:val="center"/>
        <w:rPr>
          <w:b/>
          <w:sz w:val="28"/>
          <w:szCs w:val="28"/>
        </w:rPr>
      </w:pPr>
    </w:p>
    <w:p w:rsidR="00D64A07" w:rsidRPr="00D64A07" w:rsidRDefault="00D64A07" w:rsidP="00C556AE">
      <w:pPr>
        <w:ind w:right="-143" w:firstLine="900"/>
        <w:jc w:val="center"/>
        <w:rPr>
          <w:b/>
        </w:rPr>
      </w:pPr>
    </w:p>
    <w:p w:rsidR="00D64A07" w:rsidRPr="00D64A07" w:rsidRDefault="00D64A07" w:rsidP="00C556AE">
      <w:pPr>
        <w:ind w:right="-143" w:firstLine="900"/>
        <w:jc w:val="center"/>
        <w:rPr>
          <w:b/>
        </w:rPr>
      </w:pPr>
    </w:p>
    <w:p w:rsidR="00D64A07" w:rsidRPr="00D64A07" w:rsidRDefault="00D64A07" w:rsidP="00C556AE">
      <w:pPr>
        <w:ind w:right="-143" w:firstLine="900"/>
        <w:jc w:val="center"/>
        <w:rPr>
          <w:b/>
          <w:bCs/>
          <w:sz w:val="28"/>
          <w:szCs w:val="28"/>
        </w:rPr>
      </w:pPr>
    </w:p>
    <w:p w:rsidR="00D64A07" w:rsidRPr="00D64A07" w:rsidRDefault="00D64A07" w:rsidP="00C556AE">
      <w:pPr>
        <w:ind w:right="-143"/>
        <w:jc w:val="center"/>
        <w:rPr>
          <w:b/>
          <w:bCs/>
          <w:sz w:val="28"/>
          <w:szCs w:val="28"/>
        </w:rPr>
      </w:pPr>
      <w:r w:rsidRPr="00D64A07">
        <w:rPr>
          <w:b/>
          <w:bCs/>
          <w:sz w:val="28"/>
          <w:szCs w:val="28"/>
        </w:rPr>
        <w:t>Реферат на тему:</w:t>
      </w:r>
    </w:p>
    <w:p w:rsidR="00D64A07" w:rsidRPr="00D64A07" w:rsidRDefault="00D64A07" w:rsidP="00C556AE">
      <w:pPr>
        <w:ind w:right="-143"/>
        <w:jc w:val="center"/>
        <w:rPr>
          <w:b/>
          <w:bCs/>
          <w:sz w:val="28"/>
          <w:szCs w:val="28"/>
        </w:rPr>
      </w:pPr>
      <w:r w:rsidRPr="00D64A07">
        <w:rPr>
          <w:b/>
          <w:bCs/>
          <w:sz w:val="28"/>
          <w:szCs w:val="28"/>
        </w:rPr>
        <w:t>«</w:t>
      </w:r>
      <w:r w:rsidR="004A3729">
        <w:rPr>
          <w:b/>
          <w:bCs/>
          <w:sz w:val="28"/>
          <w:szCs w:val="28"/>
        </w:rPr>
        <w:t>Деятельность и правовые основы</w:t>
      </w:r>
      <w:r w:rsidRPr="00D64A07">
        <w:rPr>
          <w:b/>
          <w:bCs/>
          <w:sz w:val="28"/>
          <w:szCs w:val="28"/>
        </w:rPr>
        <w:t xml:space="preserve"> Национального Фонда»</w:t>
      </w:r>
    </w:p>
    <w:p w:rsidR="00D64A07" w:rsidRPr="00D64A07" w:rsidRDefault="00D64A07" w:rsidP="00C556AE">
      <w:pPr>
        <w:ind w:right="-143" w:firstLine="900"/>
        <w:jc w:val="center"/>
        <w:rPr>
          <w:b/>
          <w:bCs/>
          <w:sz w:val="28"/>
          <w:szCs w:val="28"/>
        </w:rPr>
      </w:pPr>
    </w:p>
    <w:p w:rsidR="00D64A07" w:rsidRPr="00D64A07" w:rsidRDefault="00D64A07" w:rsidP="00C556AE">
      <w:pPr>
        <w:ind w:right="-143" w:firstLine="900"/>
        <w:jc w:val="right"/>
      </w:pPr>
    </w:p>
    <w:p w:rsidR="00D64A07" w:rsidRPr="00D64A07" w:rsidRDefault="00D64A07" w:rsidP="00C556AE">
      <w:pPr>
        <w:ind w:right="-143" w:firstLine="900"/>
        <w:jc w:val="right"/>
      </w:pPr>
    </w:p>
    <w:p w:rsidR="00D64A07" w:rsidRPr="00D64A07" w:rsidRDefault="00D64A07" w:rsidP="00C556AE">
      <w:pPr>
        <w:ind w:right="-143" w:firstLine="900"/>
        <w:jc w:val="right"/>
      </w:pPr>
    </w:p>
    <w:p w:rsidR="00D64A07" w:rsidRPr="00D64A07" w:rsidRDefault="00D64A07" w:rsidP="00C556AE">
      <w:pPr>
        <w:ind w:right="-143" w:firstLine="900"/>
        <w:jc w:val="right"/>
      </w:pPr>
    </w:p>
    <w:p w:rsidR="00D64A07" w:rsidRPr="00D64A07" w:rsidRDefault="00D64A07" w:rsidP="00C556AE">
      <w:pPr>
        <w:ind w:right="-143" w:firstLine="900"/>
        <w:jc w:val="right"/>
      </w:pPr>
    </w:p>
    <w:p w:rsidR="00D64A07" w:rsidRPr="00D64A07" w:rsidRDefault="00D64A07" w:rsidP="00C556AE">
      <w:pPr>
        <w:ind w:right="-143" w:firstLine="900"/>
        <w:jc w:val="right"/>
      </w:pPr>
    </w:p>
    <w:p w:rsidR="00D64A07" w:rsidRPr="00D64A07" w:rsidRDefault="00D64A07" w:rsidP="00C556AE">
      <w:pPr>
        <w:ind w:right="-143" w:firstLine="900"/>
        <w:jc w:val="right"/>
      </w:pPr>
    </w:p>
    <w:p w:rsidR="00D64A07" w:rsidRPr="00D64A07" w:rsidRDefault="00D64A07" w:rsidP="00C556AE">
      <w:pPr>
        <w:ind w:right="-143" w:firstLine="900"/>
        <w:jc w:val="right"/>
      </w:pPr>
    </w:p>
    <w:p w:rsidR="00D64A07" w:rsidRDefault="00D64A07" w:rsidP="00C556AE">
      <w:pPr>
        <w:ind w:right="-143" w:firstLine="900"/>
        <w:jc w:val="right"/>
      </w:pPr>
    </w:p>
    <w:p w:rsidR="00D64A07" w:rsidRDefault="00D64A07" w:rsidP="00C556AE">
      <w:pPr>
        <w:ind w:right="-143" w:firstLine="900"/>
        <w:jc w:val="right"/>
      </w:pPr>
    </w:p>
    <w:p w:rsidR="00D64A07" w:rsidRDefault="00D64A07" w:rsidP="00C556AE">
      <w:pPr>
        <w:ind w:right="-143" w:firstLine="900"/>
        <w:jc w:val="right"/>
      </w:pPr>
    </w:p>
    <w:p w:rsidR="00D64A07" w:rsidRDefault="00D64A07" w:rsidP="00C556AE">
      <w:pPr>
        <w:ind w:right="-143" w:firstLine="900"/>
        <w:jc w:val="right"/>
      </w:pPr>
    </w:p>
    <w:p w:rsidR="00D64A07" w:rsidRDefault="00D64A07" w:rsidP="00C556AE">
      <w:pPr>
        <w:ind w:right="-143" w:firstLine="900"/>
        <w:jc w:val="right"/>
      </w:pPr>
    </w:p>
    <w:p w:rsidR="00D64A07" w:rsidRDefault="00D64A07" w:rsidP="00C556AE">
      <w:pPr>
        <w:ind w:right="-143" w:firstLine="900"/>
        <w:jc w:val="right"/>
      </w:pPr>
    </w:p>
    <w:p w:rsidR="00D64A07" w:rsidRPr="00D64A07" w:rsidRDefault="00D64A07" w:rsidP="00C556AE">
      <w:pPr>
        <w:ind w:right="-143" w:firstLine="900"/>
        <w:jc w:val="right"/>
      </w:pPr>
    </w:p>
    <w:p w:rsidR="00D64A07" w:rsidRPr="00D64A07" w:rsidRDefault="00D64A07" w:rsidP="00C556AE">
      <w:pPr>
        <w:ind w:right="-143" w:firstLine="900"/>
        <w:jc w:val="right"/>
      </w:pPr>
    </w:p>
    <w:p w:rsidR="00D64A07" w:rsidRPr="00D64A07" w:rsidRDefault="00D64A07" w:rsidP="00C556AE">
      <w:pPr>
        <w:ind w:right="-143" w:firstLine="900"/>
        <w:jc w:val="right"/>
      </w:pPr>
    </w:p>
    <w:p w:rsidR="00D64A07" w:rsidRPr="00D64A07" w:rsidRDefault="00D64A07" w:rsidP="00C556AE">
      <w:pPr>
        <w:ind w:right="-143" w:firstLine="900"/>
        <w:jc w:val="right"/>
      </w:pPr>
      <w:r w:rsidRPr="00D64A07">
        <w:t>Выполнила: студентка</w:t>
      </w:r>
    </w:p>
    <w:p w:rsidR="00D64A07" w:rsidRPr="00D64A07" w:rsidRDefault="00D64A07" w:rsidP="00C556AE">
      <w:pPr>
        <w:ind w:right="-143" w:firstLine="900"/>
        <w:jc w:val="right"/>
      </w:pPr>
      <w:r w:rsidRPr="00D64A07">
        <w:t>2-ого курса группы 201 ПИД</w:t>
      </w:r>
    </w:p>
    <w:p w:rsidR="00D64A07" w:rsidRPr="00D64A07" w:rsidRDefault="00D64A07" w:rsidP="00C556AE">
      <w:pPr>
        <w:ind w:right="-143" w:firstLine="900"/>
        <w:jc w:val="right"/>
      </w:pPr>
      <w:r w:rsidRPr="00D64A07">
        <w:t>экономического факультета</w:t>
      </w:r>
    </w:p>
    <w:p w:rsidR="00D64A07" w:rsidRPr="00D64A07" w:rsidRDefault="00D64A07" w:rsidP="00C556AE">
      <w:pPr>
        <w:ind w:right="-143" w:firstLine="900"/>
        <w:jc w:val="right"/>
        <w:rPr>
          <w:bCs/>
        </w:rPr>
      </w:pPr>
      <w:r w:rsidRPr="00D64A07">
        <w:rPr>
          <w:bCs/>
        </w:rPr>
        <w:t xml:space="preserve">Валькова Виктория </w:t>
      </w:r>
    </w:p>
    <w:p w:rsidR="00D64A07" w:rsidRPr="00D64A07" w:rsidRDefault="00D64A07" w:rsidP="00C556AE">
      <w:pPr>
        <w:ind w:right="-143" w:firstLine="900"/>
        <w:rPr>
          <w:b/>
        </w:rPr>
      </w:pPr>
    </w:p>
    <w:p w:rsidR="00D64A07" w:rsidRPr="00D64A07" w:rsidRDefault="00D64A07" w:rsidP="00C556AE">
      <w:pPr>
        <w:ind w:right="-143" w:firstLine="900"/>
        <w:rPr>
          <w:b/>
        </w:rPr>
      </w:pPr>
    </w:p>
    <w:p w:rsidR="00D64A07" w:rsidRPr="00D64A07" w:rsidRDefault="00D64A07" w:rsidP="00C556AE">
      <w:pPr>
        <w:ind w:right="-143" w:firstLine="900"/>
        <w:rPr>
          <w:b/>
        </w:rPr>
      </w:pPr>
    </w:p>
    <w:p w:rsidR="00D64A07" w:rsidRPr="00D64A07" w:rsidRDefault="00D64A07" w:rsidP="00C556AE">
      <w:pPr>
        <w:ind w:right="-143" w:firstLine="900"/>
        <w:rPr>
          <w:b/>
        </w:rPr>
      </w:pPr>
    </w:p>
    <w:p w:rsidR="00D64A07" w:rsidRPr="00D64A07" w:rsidRDefault="00D64A07" w:rsidP="00C556AE">
      <w:pPr>
        <w:ind w:right="-143" w:firstLine="900"/>
        <w:rPr>
          <w:b/>
        </w:rPr>
      </w:pPr>
    </w:p>
    <w:p w:rsidR="00D64A07" w:rsidRPr="00D64A07" w:rsidRDefault="00D64A07" w:rsidP="00C556AE">
      <w:pPr>
        <w:ind w:right="-143" w:firstLine="900"/>
        <w:rPr>
          <w:b/>
        </w:rPr>
      </w:pPr>
    </w:p>
    <w:p w:rsidR="00D64A07" w:rsidRPr="00D64A07" w:rsidRDefault="00D64A07" w:rsidP="00C556AE">
      <w:pPr>
        <w:ind w:right="-143" w:firstLine="900"/>
        <w:rPr>
          <w:b/>
        </w:rPr>
      </w:pPr>
    </w:p>
    <w:p w:rsidR="00D64A07" w:rsidRPr="00D64A07" w:rsidRDefault="00D64A07" w:rsidP="00C556AE">
      <w:pPr>
        <w:ind w:right="-143" w:firstLine="900"/>
        <w:jc w:val="center"/>
      </w:pPr>
      <w:r w:rsidRPr="00D64A07">
        <w:t>Алматы 2007</w:t>
      </w:r>
    </w:p>
    <w:p w:rsidR="007B0BAC" w:rsidRPr="00D64A07" w:rsidRDefault="007B0BAC" w:rsidP="00C556AE">
      <w:pPr>
        <w:ind w:firstLine="900"/>
      </w:pPr>
    </w:p>
    <w:p w:rsidR="00457E8A" w:rsidRDefault="00457E8A" w:rsidP="00C556AE">
      <w:pPr>
        <w:pStyle w:val="text1"/>
        <w:spacing w:before="0" w:beforeAutospacing="0" w:after="0" w:afterAutospacing="0"/>
        <w:ind w:firstLine="900"/>
        <w:jc w:val="center"/>
      </w:pPr>
      <w:r w:rsidRPr="00457E8A">
        <w:t xml:space="preserve">С чем было связано </w:t>
      </w:r>
      <w:r w:rsidR="004A3729" w:rsidRPr="00457E8A">
        <w:t>соз</w:t>
      </w:r>
      <w:r w:rsidR="004A3729">
        <w:t>дание Национального Фонда Казахстана.</w:t>
      </w:r>
      <w:r w:rsidRPr="00457E8A">
        <w:t xml:space="preserve"> </w:t>
      </w:r>
    </w:p>
    <w:p w:rsidR="00457E8A" w:rsidRDefault="00457E8A" w:rsidP="00C556AE">
      <w:pPr>
        <w:pStyle w:val="text1"/>
        <w:spacing w:before="0" w:beforeAutospacing="0" w:after="0" w:afterAutospacing="0"/>
        <w:ind w:firstLine="900"/>
        <w:jc w:val="center"/>
      </w:pPr>
    </w:p>
    <w:p w:rsidR="00457E8A" w:rsidRDefault="00457E8A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t>Актуал</w:t>
      </w:r>
      <w:r w:rsidR="004A3729">
        <w:t>ьность создания Национального Фонда</w:t>
      </w:r>
      <w:r w:rsidRPr="00D64A07">
        <w:t xml:space="preserve"> Казахстана в настоящее время продиктована необходимостью обеспечения устойчивого развития национальной экономики, в особенности ее реального сектора. В Казахстане достигнута стабилизация макроэкономической ситуации и национальной валюты, рост ВВП, сбережений и инвестиций, укрепление банковской системы. Однако, структура финансовых потоков банков второго уровня с преобладанием краткосрочных привлекаемых ресурсов и выделяемых кредитов сегодня не соответствует потребностям реального сектора экономики в привлечении долгосрочных финансовых ресурсов. Таким образом, реальная проблема заключается в дефиците средне- и долгосрочных инвестиционных кредитов для развития экономики. </w:t>
      </w:r>
    </w:p>
    <w:p w:rsidR="007B0BAC" w:rsidRPr="00D64A07" w:rsidRDefault="007B0BAC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t>Национальный фонд Казахстана был создан в 2000 году, и его рождение не противоречило логике событий и развитию мирового опыта. Стабилизационные фонды и фонды будущих поколений также существуют в других странах, где существенная часть бюджетных поступлений формируется за счет поступлений от экспорта природных ресурсов, и предназначены для финансирования расходов в годы неблагоприятной конъюнктуры. За последние полвека во многих странах создавались и действуют накопительно-сберегательные и стабилизационные фонды. Доходы от медной руды легли в основу чилийской копилки, от кофе - в бразильскую. Фонды в Иране, Кувейте, Венесуэле, Саудовской Аравии, Ливии, Нигерии, Омане, Норвегии, американском штате Аляска и канадской провинции Альберта опирались на сверхприбыли от нефти и газа.</w:t>
      </w:r>
    </w:p>
    <w:p w:rsidR="007B0BAC" w:rsidRPr="00D64A07" w:rsidRDefault="007B0BAC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t xml:space="preserve">Надо отметить, что идея создания Национального </w:t>
      </w:r>
      <w:r w:rsidR="00C556AE">
        <w:t xml:space="preserve"> </w:t>
      </w:r>
      <w:r w:rsidRPr="00D64A07">
        <w:t xml:space="preserve"> фонда зародилась и реализовалась в США (Аляска). У всех этих "Нацфондов" одна очень схожая черта - большая часть их активов направляется в экономику США. И это более чем логично и справедливо в случае с "Нацфондом" Аляски, деньги которого направляются на Аляску, которая является частью экономики США. Вот интересно, почему средства остальных Нацфондов направляются в чужую экономику, а от своей тщательно сберегаются? Не трудно представить, какой шум поднялся бы в США, в МВФ и т.д., если деньги Нацфонда Аляски направили бы в экономику, ладно не Казахстана, а в ЕС или Японии. Сразу тысячи заказных экономистов начали бы доказывать, мол, какое неэффективное вложение средств. Хотя, и без этого нельзя представить такую ситуацию даже в самом фантастическом сне.</w:t>
      </w:r>
    </w:p>
    <w:p w:rsidR="007B0BAC" w:rsidRDefault="007B0BAC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t xml:space="preserve">Другое дело итоги действий "Нацфондов": не везде был успех. Казахстанцы решили изучить, осмыслить, примерить и пойти своим путем, но по норвежской модели. Именно знакомство с этим мировым опытом и сыграло ключевую роль, когда Правительство, вооружившись им, смогло убедить сенаторов Парламента, и они единогласно приняли и передали на подпись Президенту страны Закон "О внесении изменений и дополнений в некоторые законодательные акты по вопросам функционирования Национального фонда". В нем были определены концептуальные основы и механизм формирования и использования средств фонда. </w:t>
      </w:r>
    </w:p>
    <w:p w:rsidR="007B0BAC" w:rsidRPr="00D64A07" w:rsidRDefault="007B0BAC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t xml:space="preserve">К тому же, уже не первый год, многим политикам, экономистам, не дает покоя мысль о том, что огромные государственные средства хранятся в каком то фонде, неизвестно, по их мнению, зачем, тогда, когда отечественные предприниматели остро нуждаются в инвестиционных ресурсах, банкам остро не хватает длинных денег. Они проявляют озабоченность тем, что, по их мнению, средства Нацфонда не направляются на инвестирование экономики Казахстана, а размещаются в иностранные финансовые активы с низкой доходностью и, тем самым, Казахстан инвестирует экономику других стран. </w:t>
      </w:r>
    </w:p>
    <w:p w:rsidR="007B0BAC" w:rsidRPr="00D64A07" w:rsidRDefault="007B0BAC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t xml:space="preserve">Плюс ко всему, казахстанская экономика функционирует достаточно долго в благоприятных условиях, и она уже заметно "перегрета". Она растет, но не развивается, не может выпускать конкурентоспособную на внешнем рынке продукцию несырьевых отраслей, а внутренний рынок "узкий". Такая ситуация не позволяет ей производительно усваивать эти избыточные доходы, в силу чего реальный обменный курс тенге только укрепляется. За 2001-2004гг. он укрепился на 32,7%. Уже сегодня перед денежными властями стоит проблема выбора между ростом инфляции и ростом реального обменного курса. Стране важны и низкая инфляция, и устойчивость реального обменного курса тенге. </w:t>
      </w:r>
    </w:p>
    <w:p w:rsidR="007B0BAC" w:rsidRPr="00D64A07" w:rsidRDefault="007B0BAC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t>Есть еще одна причина того, что средства не могут быть использованы для инвестирования в производства. Она состоит в том, что это государственные средства, а они, как показывает как мировой, так и собственный опыт, используются неэффективно и расходуются не туда, куда они нужнее всего. Расходование государственных средств повсюду сопровождают коррупция и отмывание де</w:t>
      </w:r>
      <w:r w:rsidR="00866B47" w:rsidRPr="00D64A07">
        <w:t>нег. Трансформация государственн</w:t>
      </w:r>
      <w:r w:rsidRPr="00D64A07">
        <w:t>ых средств в частные рыночными механизмами также проблематична и здесь избежать коррупцию не удается. И, несмотря на то, что средства Национального фонда быстро растут, вызывает сомнение устойчивость источников формирования Национального фонда. Успешное наполнение Национального фонда связано во многом с благоприятной внешнеэкономической конъюнктурой, в частности высокими мировыми ценами на нефть.</w:t>
      </w:r>
    </w:p>
    <w:p w:rsidR="007B0BAC" w:rsidRPr="00D64A07" w:rsidRDefault="007B0BAC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t>Естественно, подобная ситуация с аккумулированием средств нефтяного сектора в Нацфонде и их расходованием происходит в связи с непрозрачностью управления Нацфондом и проведением правительством в последние годы не совсем ответственной фискальной политики.</w:t>
      </w:r>
    </w:p>
    <w:p w:rsidR="007B0BAC" w:rsidRPr="00D64A07" w:rsidRDefault="007B0BAC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t>Дискуссионным, так же является вопрос: до каких размеров нужно накапливать средства Национального фонда для реализации его функций? В настоящее время его счету имеется более $3 млрд. К сожалению, нет оценки нижнего объема средств фонда, которые необходимы для этого. В этой связи средства фонда работают на экономику других стран, а для решения собственных проблем Казахстан привлекает иностранные инвестиции на более невыгодных условиях, чем размещает свои средства в зарубежных странах. Вот и выходит, что в условиях нехватки инвестиционных ресурсов Казахстан стал страной - чистым экспортером капитала.</w:t>
      </w:r>
    </w:p>
    <w:p w:rsidR="007B0BAC" w:rsidRPr="00D64A07" w:rsidRDefault="007B0BAC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t>Главными же вопросами, которые возникают в связи с созданием Национального фонда: имеет ли смысл выделять нефтяные деньги и вкладывать их за рубежом для будущих поколений, когда в стране не решены проблемы нынешнего поколения. Тем более что инвестиционный доход ниже уровня инфляции? Может ли Казахстан на данном этапе быть инвестором экономик западных стран?!</w:t>
      </w:r>
    </w:p>
    <w:p w:rsidR="007B0BAC" w:rsidRPr="00D64A07" w:rsidRDefault="007B0BAC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t>Анализ существующей политики в отношении Национального фонда позволяет выявить следующее:</w:t>
      </w:r>
    </w:p>
    <w:p w:rsidR="007B0BAC" w:rsidRPr="00D64A07" w:rsidRDefault="007B0BAC" w:rsidP="00C556AE">
      <w:pPr>
        <w:numPr>
          <w:ilvl w:val="0"/>
          <w:numId w:val="1"/>
        </w:numPr>
        <w:ind w:firstLine="900"/>
        <w:jc w:val="both"/>
      </w:pPr>
      <w:r w:rsidRPr="00D64A07">
        <w:t xml:space="preserve">само по себе создание Национального фонда не может обеспечить прозрачность использования доходов от сырьевых секторов, так как не решены вопросы, связанные с условиями налогообложения в контрактах, долей Казахстана от нефтедобычи в Соглашениях о разделе продукции (СРП), структурой себестоимости по разным месторождениям, уровнем издержек, выполнением налоговых обязательств нефтяными компаниями; </w:t>
      </w:r>
    </w:p>
    <w:p w:rsidR="007B0BAC" w:rsidRPr="00D64A07" w:rsidRDefault="007B0BAC" w:rsidP="00C556AE">
      <w:pPr>
        <w:numPr>
          <w:ilvl w:val="0"/>
          <w:numId w:val="1"/>
        </w:numPr>
        <w:ind w:firstLine="900"/>
        <w:jc w:val="both"/>
      </w:pPr>
      <w:r w:rsidRPr="00D64A07">
        <w:t>существующий порядок утверждения перечня плательщиков в Национальный фонд без одобрения Парламента позволяет Правительству по своему усмотрению распределять деньги между бюджетом и Национальным фондом;</w:t>
      </w:r>
    </w:p>
    <w:p w:rsidR="007B0BAC" w:rsidRPr="00D64A07" w:rsidRDefault="007B0BAC" w:rsidP="00C556AE">
      <w:pPr>
        <w:numPr>
          <w:ilvl w:val="0"/>
          <w:numId w:val="1"/>
        </w:numPr>
        <w:ind w:firstLine="900"/>
        <w:jc w:val="both"/>
      </w:pPr>
      <w:r w:rsidRPr="00D64A07">
        <w:t>в полномочиях Президента, Парламента и Правительства по отношению к Национальному фонду наблюдается дисбаланс. Бюджетный кодекс предоставляет Президенту "принимать решения по объемам и направлениям его использования" без одобрения Парламента. Парламент не утверждает отчеты Национального фонда. Парламенту не всегда предоставлялись "для информации" отчеты Национального фонда и никогда не предоставлялись аудиторские отчеты;</w:t>
      </w:r>
    </w:p>
    <w:p w:rsidR="007B0BAC" w:rsidRPr="00D64A07" w:rsidRDefault="007B0BAC" w:rsidP="00C556AE">
      <w:pPr>
        <w:numPr>
          <w:ilvl w:val="0"/>
          <w:numId w:val="1"/>
        </w:numPr>
        <w:ind w:firstLine="900"/>
        <w:jc w:val="both"/>
      </w:pPr>
      <w:r w:rsidRPr="00D64A07">
        <w:t>предоставляемая государственными органами информация о деятельности Национального фонда не является полной и исчерпывающей;</w:t>
      </w:r>
    </w:p>
    <w:p w:rsidR="007B0BAC" w:rsidRPr="00D64A07" w:rsidRDefault="007B0BAC" w:rsidP="00C556AE">
      <w:pPr>
        <w:numPr>
          <w:ilvl w:val="0"/>
          <w:numId w:val="1"/>
        </w:numPr>
        <w:ind w:firstLine="900"/>
        <w:jc w:val="both"/>
      </w:pPr>
      <w:r w:rsidRPr="00D64A07">
        <w:t>инвестиционная доходность Национального фонда ниже уровня инфляции в стране. При управлении средствами Национального фонда не предусматриваются средства на защиту основного капитала от инфляции.</w:t>
      </w:r>
    </w:p>
    <w:p w:rsidR="007B0BAC" w:rsidRPr="00D64A07" w:rsidRDefault="007B0BAC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t>Сегодня, не для кого не секрет, что вопрос функционирования Национального фонда уже давно стал политическим. И особое недоумение сейчас вызывает предложение поделить все деньги фонда между казахстанцами. Потому что наше Правительство считает, что средства Нацфонда - это не только достояние наше сегодняшнее, но и достояние наших детей и, может быть, и внуков. А такой подход, во-первых, может породить в обществе иждивенческие настроения, во-вторых, лишить страну финансовых ресурсов на случай экономического кризиса, и, в-третьих, создать серьезный дисбаланс в накопительной системе фонда.</w:t>
      </w:r>
    </w:p>
    <w:p w:rsidR="007B0BAC" w:rsidRPr="00D64A07" w:rsidRDefault="007B0BAC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t xml:space="preserve">На сегодняшний день состояние казахстанской экономики определяется ситуацией в секторе природных ресурсов. Существующая зависимость поступлений республиканского бюджета от природных ресурсов ставит перед государством ряд вопросов, связанных с будущим Казахстана. Во-первых, это вопрос правильного планирования использования природных богатств в связи с их невосполнимостью. Во-вторых, это вопрос снижения зависимости объемов государственных доходов и расходов от резких и непредсказуемых скачков мировых цен на природные ресурсы. Так, две важнейшие альтернативы стоят перед всеми правительствами в государственной политике в отношении нефтяных доходов: 1) какую часть дохода изымать и 2) как использовать этот доход. </w:t>
      </w:r>
    </w:p>
    <w:p w:rsidR="005734C3" w:rsidRDefault="007B0BAC" w:rsidP="005734C3">
      <w:pPr>
        <w:pStyle w:val="text1"/>
        <w:spacing w:before="0" w:beforeAutospacing="0" w:after="0" w:afterAutospacing="0"/>
        <w:ind w:firstLine="900"/>
        <w:jc w:val="both"/>
      </w:pPr>
      <w:r w:rsidRPr="00D64A07">
        <w:t>Для решения данных вопросов Указом Президента республики Казахстан от 23 августа 2000 года №402 "О Национальном фонде Республики Казахста</w:t>
      </w:r>
      <w:r w:rsidR="004E5C35" w:rsidRPr="00D64A07">
        <w:t>н" был создан Национальный фонд, который начал функционировать в 2001 году, когда поступили первые средства.</w:t>
      </w:r>
    </w:p>
    <w:p w:rsidR="00457E8A" w:rsidRDefault="004E5C35" w:rsidP="005734C3">
      <w:pPr>
        <w:pStyle w:val="text1"/>
        <w:spacing w:before="0" w:beforeAutospacing="0" w:after="0" w:afterAutospacing="0"/>
        <w:ind w:firstLine="900"/>
        <w:jc w:val="both"/>
      </w:pPr>
      <w:r w:rsidRPr="00D64A07">
        <w:t xml:space="preserve">Рыночная стоимость активов Национального фонда на 31 декабря 2001 года составила 1 240 372 900 долларов США. За период с конца 2001 по 2004 год активы фонда значительно увеличились в связи с благоприятной конъюнктурой на мировых сырьевых рынках. И на конец 2004 года составили 5 130 592 002 доллара. Доходность Нацфонда по результатам управления за 2004 год, выраженная в долларах США, составила 7,61 процента, с начала создания по 31 декабря 2004 года — 19,79 процента, что в годовом выражении составляет 5,16 процента. Рыночная стоимость активов Национального фонда по итогам первого полугодия текущего года достигла 5 232 497 966,42 доллара США. Доходность НФ с начала создания по 30 июня 2005 года </w:t>
      </w:r>
      <w:r w:rsidR="00457E8A">
        <w:t xml:space="preserve">составила 4,69 процента годовых. </w:t>
      </w:r>
    </w:p>
    <w:p w:rsidR="00457E8A" w:rsidRDefault="004E5C35" w:rsidP="00C556AE">
      <w:pPr>
        <w:ind w:firstLine="900"/>
        <w:jc w:val="both"/>
      </w:pPr>
      <w:r w:rsidRPr="00D64A07">
        <w:t>Основными источниками формирования фонда являются поступления от нефтяного сектора и средств, полученных в результате управления активами. Необходимо отметить, что 1 сентября 2005 года Указом Президента «О Концепции формирования и использования средств Национального фонда РК на среднесрочную перспективу» были определены принципы формирования и использования средств фонда.</w:t>
      </w:r>
      <w:r w:rsidR="00457E8A">
        <w:t xml:space="preserve"> </w:t>
      </w:r>
    </w:p>
    <w:p w:rsidR="00457E8A" w:rsidRDefault="004E5C35" w:rsidP="00C556AE">
      <w:pPr>
        <w:ind w:firstLine="900"/>
        <w:jc w:val="both"/>
      </w:pPr>
      <w:r w:rsidRPr="00D64A07">
        <w:t>Согласно концепции, основными источниками формирования Нацфонда будут являться: прямые налоги от нефтяного сектора (за исключением налогов, зачисляемых в местные бюджеты), к которым относятся корпоративный подоходный налог, налог на сверхприбыль, роялти, бонусы, доля по разделу продукции, рентный налог на экспортируемую сырую нефть, газовый конденсат. А также 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отраслям; поступления от продажи земельных участков сельскохозяйственного назначения; иные поступления и доходы, не запрещенные законодательством республики.</w:t>
      </w:r>
      <w:r w:rsidR="00457E8A">
        <w:t xml:space="preserve"> </w:t>
      </w:r>
    </w:p>
    <w:p w:rsidR="00D64A07" w:rsidRPr="00D64A07" w:rsidRDefault="00D64A07" w:rsidP="00C556AE">
      <w:pPr>
        <w:ind w:firstLine="900"/>
        <w:jc w:val="both"/>
      </w:pPr>
      <w:r w:rsidRPr="00D64A07">
        <w:t xml:space="preserve">На 01 августа 2006 года активы Национального фонда Республики Казахстан (далее –Фонд) превысили десять миллиардов долларов США и составили 10 205,44 млн. долл.США. </w:t>
      </w:r>
      <w:r w:rsidRPr="00D64A07">
        <w:br/>
        <w:t xml:space="preserve">Со времени создания в Фонд поступило 1362,6 млрд. тенге. Основную долю поступлений Фонда составили сверхплановые поступления от организаций сырьевого сектора по перечню, установленному Правительством Республики Казахстан - 889,0 млрд. тенге и иные поступления и доходы, не запрещенные законодательством Республики Казахстан – 280,8 млрд. тенге. Инвестиционные доходы от управления Фондом составили – 53,1 млрд. тенге. </w:t>
      </w:r>
      <w:r w:rsidRPr="00D64A07">
        <w:br/>
        <w:t>На покрытие расходов, связанных с управлением Фондом, и на компенсацию потерь республиканского и местных бюджетов направлено 9,6 млрд. тенге, в том числе 7,5 млрд. тенге на компенсацию потерь республиканского и местных бюджетов, а 2,1 млрд. тенге - на покрытие расходов, связанных с управлением Фондом.</w:t>
      </w:r>
      <w:r w:rsidR="00457E8A">
        <w:t xml:space="preserve"> </w:t>
      </w:r>
      <w:r w:rsidRPr="00D64A07">
        <w:t xml:space="preserve">С 1 июля 2006 года осуществлен переход к новому методу формирования накоплений Фонда в соответствии с Указом Президента Республики Казахстан от 1 сентября 2005 года № 1641 «О Концепции формирования и использования средств Национального фонда Республики Казахстан на среднесрочную перспективу». </w:t>
      </w:r>
      <w:r w:rsidRPr="00D64A07">
        <w:br/>
        <w:t>В настоящее время на ежедневной основе проводится перечисление в Фонд поступлений прямых налогов от предприятий нефтяного сектора,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отраслям, и от продажи земельных участков сельскохозяйственного назначения. С 1 июля по 31 июля текущего года в Фонд перечислено 75,8 млрд. тенге.</w:t>
      </w:r>
    </w:p>
    <w:p w:rsidR="007B0BAC" w:rsidRPr="00D64A07" w:rsidRDefault="007B0BAC" w:rsidP="00C556AE">
      <w:pPr>
        <w:pStyle w:val="text1"/>
        <w:spacing w:before="0" w:beforeAutospacing="0" w:after="0" w:afterAutospacing="0"/>
        <w:ind w:firstLine="900"/>
        <w:jc w:val="both"/>
      </w:pPr>
    </w:p>
    <w:p w:rsidR="00D64A07" w:rsidRPr="00D64A07" w:rsidRDefault="00D64A07" w:rsidP="00C556AE">
      <w:pPr>
        <w:pStyle w:val="text1"/>
        <w:spacing w:before="0" w:beforeAutospacing="0" w:after="0" w:afterAutospacing="0"/>
        <w:ind w:firstLine="900"/>
        <w:jc w:val="both"/>
      </w:pPr>
    </w:p>
    <w:p w:rsidR="00D64A07" w:rsidRPr="00D64A07" w:rsidRDefault="00D64A07" w:rsidP="00C556AE">
      <w:pPr>
        <w:pStyle w:val="text1"/>
        <w:spacing w:before="0" w:beforeAutospacing="0" w:after="0" w:afterAutospacing="0"/>
        <w:ind w:firstLine="900"/>
        <w:jc w:val="both"/>
      </w:pPr>
      <w:r w:rsidRPr="00D64A07">
        <w:br/>
      </w:r>
    </w:p>
    <w:p w:rsidR="00457E8A" w:rsidRPr="00D64A07" w:rsidRDefault="00457E8A" w:rsidP="00C556AE">
      <w:pPr>
        <w:ind w:firstLine="900"/>
      </w:pPr>
      <w:bookmarkStart w:id="0" w:name="_GoBack"/>
      <w:bookmarkEnd w:id="0"/>
    </w:p>
    <w:sectPr w:rsidR="00457E8A" w:rsidRPr="00D64A07" w:rsidSect="00D64A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257EE"/>
    <w:multiLevelType w:val="multilevel"/>
    <w:tmpl w:val="41DA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2E0"/>
    <w:rsid w:val="000A6C5A"/>
    <w:rsid w:val="001825F8"/>
    <w:rsid w:val="00195582"/>
    <w:rsid w:val="002019AC"/>
    <w:rsid w:val="00221D3F"/>
    <w:rsid w:val="00224AF6"/>
    <w:rsid w:val="00274FB9"/>
    <w:rsid w:val="003120C6"/>
    <w:rsid w:val="003A5D35"/>
    <w:rsid w:val="00437291"/>
    <w:rsid w:val="00456C08"/>
    <w:rsid w:val="00457E8A"/>
    <w:rsid w:val="0048661A"/>
    <w:rsid w:val="004A3729"/>
    <w:rsid w:val="004A560E"/>
    <w:rsid w:val="004E5C35"/>
    <w:rsid w:val="00515667"/>
    <w:rsid w:val="005329EF"/>
    <w:rsid w:val="0056555F"/>
    <w:rsid w:val="005734C3"/>
    <w:rsid w:val="007B0BAC"/>
    <w:rsid w:val="007F72E0"/>
    <w:rsid w:val="00866B47"/>
    <w:rsid w:val="008E6197"/>
    <w:rsid w:val="00951FFA"/>
    <w:rsid w:val="00960A90"/>
    <w:rsid w:val="00C556AE"/>
    <w:rsid w:val="00C91A57"/>
    <w:rsid w:val="00CB10AC"/>
    <w:rsid w:val="00CD07FB"/>
    <w:rsid w:val="00D60FA2"/>
    <w:rsid w:val="00D64A07"/>
    <w:rsid w:val="00D6791E"/>
    <w:rsid w:val="00DD46FF"/>
    <w:rsid w:val="00E271AD"/>
    <w:rsid w:val="00E3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F7983-007A-4B3F-B5CF-C7432EEC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6C5A"/>
    <w:pPr>
      <w:spacing w:before="100" w:beforeAutospacing="1" w:after="100" w:afterAutospacing="1"/>
    </w:pPr>
  </w:style>
  <w:style w:type="paragraph" w:customStyle="1" w:styleId="text1">
    <w:name w:val="text1"/>
    <w:basedOn w:val="a"/>
    <w:rsid w:val="007B0B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формировании и использовании Национального фонда Республики Казахстан за 2001 год </vt:lpstr>
    </vt:vector>
  </TitlesOfParts>
  <Company/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формировании и использовании Национального фонда Республики Казахстан за 2001 год </dc:title>
  <dc:subject/>
  <dc:creator>User</dc:creator>
  <cp:keywords/>
  <cp:lastModifiedBy>admin</cp:lastModifiedBy>
  <cp:revision>2</cp:revision>
  <dcterms:created xsi:type="dcterms:W3CDTF">2014-04-12T12:18:00Z</dcterms:created>
  <dcterms:modified xsi:type="dcterms:W3CDTF">2014-04-12T12:18:00Z</dcterms:modified>
</cp:coreProperties>
</file>