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9F" w:rsidRPr="00F909E3" w:rsidRDefault="00A9429F" w:rsidP="00F909E3">
      <w:pPr>
        <w:spacing w:line="360" w:lineRule="auto"/>
        <w:ind w:left="709"/>
        <w:jc w:val="center"/>
        <w:rPr>
          <w:sz w:val="28"/>
          <w:szCs w:val="28"/>
        </w:rPr>
      </w:pPr>
      <w:r w:rsidRPr="00F909E3">
        <w:rPr>
          <w:sz w:val="28"/>
          <w:szCs w:val="28"/>
        </w:rPr>
        <w:t>ФЕДЕРАЛЬНОЕ АГЕНТСТВО ПО ОБРАЗОВАНИЮ</w:t>
      </w:r>
    </w:p>
    <w:p w:rsidR="00A9429F" w:rsidRPr="00F909E3" w:rsidRDefault="00A9429F" w:rsidP="00F909E3">
      <w:pPr>
        <w:spacing w:line="360" w:lineRule="auto"/>
        <w:ind w:left="709"/>
        <w:jc w:val="center"/>
        <w:rPr>
          <w:sz w:val="28"/>
          <w:szCs w:val="28"/>
        </w:rPr>
      </w:pPr>
      <w:r w:rsidRPr="00F909E3">
        <w:rPr>
          <w:sz w:val="28"/>
          <w:szCs w:val="28"/>
        </w:rPr>
        <w:t>ГОСУДАРСТВЕННОЕ ОБРАЗОВАТЕЛЬНОЕ УЧРЕЖДЕНИЕ</w:t>
      </w:r>
    </w:p>
    <w:p w:rsidR="00A9429F" w:rsidRPr="00F909E3" w:rsidRDefault="00A9429F" w:rsidP="00F909E3">
      <w:pPr>
        <w:spacing w:line="360" w:lineRule="auto"/>
        <w:ind w:left="709"/>
        <w:jc w:val="center"/>
        <w:rPr>
          <w:sz w:val="28"/>
          <w:szCs w:val="28"/>
        </w:rPr>
      </w:pPr>
      <w:r w:rsidRPr="00F909E3">
        <w:rPr>
          <w:sz w:val="28"/>
          <w:szCs w:val="28"/>
        </w:rPr>
        <w:t>ВЫСШЕГО ПРОФЕССИОНАЛЬНОГО ОБРАЗОВАНИЯ</w:t>
      </w:r>
    </w:p>
    <w:p w:rsidR="00A9429F" w:rsidRPr="00F909E3" w:rsidRDefault="00A9429F" w:rsidP="00F909E3">
      <w:pPr>
        <w:spacing w:line="360" w:lineRule="auto"/>
        <w:ind w:left="709"/>
        <w:jc w:val="center"/>
        <w:rPr>
          <w:sz w:val="28"/>
          <w:szCs w:val="28"/>
        </w:rPr>
      </w:pPr>
      <w:r w:rsidRPr="00F909E3">
        <w:rPr>
          <w:sz w:val="28"/>
          <w:szCs w:val="28"/>
        </w:rPr>
        <w:t>ДАЛЬНЕВОСТОЧНЫЙ ГОСУДАРСТВЕННЫЙ ГУМАНИТАРНЫЙ УНИВЕРСИТЕТ</w:t>
      </w:r>
    </w:p>
    <w:p w:rsidR="00A9429F" w:rsidRPr="00F909E3" w:rsidRDefault="00A9429F" w:rsidP="00F909E3">
      <w:pPr>
        <w:spacing w:line="360" w:lineRule="auto"/>
        <w:ind w:firstLine="709"/>
        <w:jc w:val="center"/>
        <w:rPr>
          <w:sz w:val="28"/>
          <w:szCs w:val="28"/>
        </w:rPr>
      </w:pPr>
      <w:r w:rsidRPr="00F909E3">
        <w:rPr>
          <w:sz w:val="28"/>
          <w:szCs w:val="28"/>
        </w:rPr>
        <w:t>ФИЛОЛОГИЧЕСКИЙ ФАКУЛЬТЕТ</w:t>
      </w:r>
    </w:p>
    <w:p w:rsidR="00A9429F" w:rsidRPr="00F909E3" w:rsidRDefault="00A9429F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A9429F" w:rsidRPr="00F909E3" w:rsidRDefault="00A9429F" w:rsidP="00F909E3">
      <w:pPr>
        <w:spacing w:line="360" w:lineRule="auto"/>
        <w:ind w:firstLine="709"/>
        <w:jc w:val="center"/>
        <w:rPr>
          <w:sz w:val="28"/>
          <w:szCs w:val="28"/>
        </w:rPr>
      </w:pPr>
      <w:r w:rsidRPr="00F909E3">
        <w:rPr>
          <w:sz w:val="28"/>
          <w:szCs w:val="28"/>
        </w:rPr>
        <w:t>Кафедра русского языка</w:t>
      </w:r>
    </w:p>
    <w:p w:rsidR="00A9429F" w:rsidRPr="00F909E3" w:rsidRDefault="00A9429F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A9429F" w:rsidRPr="00F909E3" w:rsidRDefault="00A9429F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F909E3" w:rsidRPr="00F909E3" w:rsidRDefault="00F909E3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F909E3" w:rsidRDefault="00F909E3" w:rsidP="00F909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09E3" w:rsidRPr="00F909E3" w:rsidRDefault="00F909E3" w:rsidP="00F909E3">
      <w:pPr>
        <w:spacing w:line="360" w:lineRule="auto"/>
        <w:ind w:left="709"/>
        <w:jc w:val="center"/>
        <w:rPr>
          <w:sz w:val="28"/>
          <w:szCs w:val="28"/>
        </w:rPr>
      </w:pPr>
      <w:r w:rsidRPr="00F909E3">
        <w:rPr>
          <w:sz w:val="28"/>
          <w:szCs w:val="28"/>
        </w:rPr>
        <w:t>Реферат</w:t>
      </w:r>
    </w:p>
    <w:p w:rsidR="00A9429F" w:rsidRPr="00F909E3" w:rsidRDefault="00A9429F" w:rsidP="00F909E3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A9429F" w:rsidRPr="00F909E3" w:rsidRDefault="00A9429F" w:rsidP="00F909E3">
      <w:pPr>
        <w:spacing w:line="360" w:lineRule="auto"/>
        <w:ind w:left="709"/>
        <w:jc w:val="center"/>
        <w:rPr>
          <w:sz w:val="28"/>
          <w:szCs w:val="28"/>
        </w:rPr>
      </w:pPr>
      <w:r w:rsidRPr="00F909E3">
        <w:rPr>
          <w:sz w:val="28"/>
          <w:szCs w:val="28"/>
        </w:rPr>
        <w:t>ДЕЯТЕЛЬНОСТЬ Н.И. ТОЛСТОГО В ОБЛАСТИ СЛАВИСТИКИ</w:t>
      </w:r>
    </w:p>
    <w:p w:rsidR="00A9429F" w:rsidRPr="00F909E3" w:rsidRDefault="00A9429F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A9429F" w:rsidRPr="00F909E3" w:rsidRDefault="00A9429F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A9429F" w:rsidRPr="00F909E3" w:rsidRDefault="00A9429F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F909E3" w:rsidRPr="00F909E3" w:rsidRDefault="00F909E3" w:rsidP="00F909E3">
      <w:pPr>
        <w:spacing w:line="360" w:lineRule="auto"/>
        <w:ind w:firstLine="5954"/>
        <w:jc w:val="both"/>
        <w:rPr>
          <w:sz w:val="28"/>
          <w:szCs w:val="28"/>
        </w:rPr>
      </w:pPr>
      <w:r w:rsidRPr="00F909E3">
        <w:rPr>
          <w:b/>
          <w:sz w:val="28"/>
          <w:szCs w:val="28"/>
        </w:rPr>
        <w:t>А. Струк</w:t>
      </w:r>
      <w:r w:rsidRPr="00F909E3">
        <w:rPr>
          <w:sz w:val="28"/>
          <w:szCs w:val="28"/>
        </w:rPr>
        <w:t>, студентка 751 гр.</w:t>
      </w:r>
    </w:p>
    <w:p w:rsidR="00A9429F" w:rsidRPr="00F909E3" w:rsidRDefault="00A9429F" w:rsidP="00F909E3">
      <w:pPr>
        <w:spacing w:line="360" w:lineRule="auto"/>
        <w:ind w:firstLine="5954"/>
        <w:jc w:val="both"/>
        <w:rPr>
          <w:sz w:val="28"/>
          <w:szCs w:val="28"/>
        </w:rPr>
      </w:pPr>
    </w:p>
    <w:p w:rsidR="00F909E3" w:rsidRPr="00F909E3" w:rsidRDefault="00F909E3" w:rsidP="00F909E3">
      <w:pPr>
        <w:spacing w:line="360" w:lineRule="auto"/>
        <w:ind w:firstLine="5954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Научный руководитель</w:t>
      </w:r>
    </w:p>
    <w:p w:rsidR="00F909E3" w:rsidRPr="00F909E3" w:rsidRDefault="00F909E3" w:rsidP="00F909E3">
      <w:pPr>
        <w:spacing w:line="360" w:lineRule="auto"/>
        <w:ind w:firstLine="5954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Кандидат филол. наук, </w:t>
      </w:r>
    </w:p>
    <w:p w:rsidR="00F909E3" w:rsidRPr="00F909E3" w:rsidRDefault="00F909E3" w:rsidP="00F909E3">
      <w:pPr>
        <w:spacing w:line="360" w:lineRule="auto"/>
        <w:ind w:firstLine="5954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доцент Ю. Г. Захарова</w:t>
      </w:r>
    </w:p>
    <w:p w:rsidR="00F909E3" w:rsidRPr="00F909E3" w:rsidRDefault="00F909E3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F909E3" w:rsidRPr="00F909E3" w:rsidRDefault="00F909E3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A9429F" w:rsidRDefault="00A9429F" w:rsidP="00F909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09E3" w:rsidRPr="00F909E3" w:rsidRDefault="00F909E3" w:rsidP="00F909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429F" w:rsidRPr="00F909E3" w:rsidRDefault="00A9429F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A9429F" w:rsidRPr="00F909E3" w:rsidRDefault="00A9429F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A9429F" w:rsidRPr="00F909E3" w:rsidRDefault="00A9429F" w:rsidP="00F909E3">
      <w:pPr>
        <w:spacing w:line="360" w:lineRule="auto"/>
        <w:ind w:firstLine="709"/>
        <w:jc w:val="center"/>
        <w:rPr>
          <w:sz w:val="28"/>
          <w:szCs w:val="28"/>
        </w:rPr>
      </w:pPr>
      <w:r w:rsidRPr="00F909E3">
        <w:rPr>
          <w:sz w:val="28"/>
          <w:szCs w:val="28"/>
        </w:rPr>
        <w:t>Хабаровск, 2009</w:t>
      </w:r>
    </w:p>
    <w:p w:rsidR="00022D63" w:rsidRPr="00F909E3" w:rsidRDefault="00F909E3" w:rsidP="00F909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09E3">
        <w:rPr>
          <w:b/>
          <w:sz w:val="28"/>
          <w:szCs w:val="28"/>
        </w:rPr>
        <w:br w:type="page"/>
      </w:r>
      <w:r w:rsidR="00022D63" w:rsidRPr="00F909E3">
        <w:rPr>
          <w:b/>
          <w:sz w:val="28"/>
          <w:szCs w:val="28"/>
        </w:rPr>
        <w:t>План реферата</w:t>
      </w:r>
    </w:p>
    <w:p w:rsidR="00022D63" w:rsidRPr="00F909E3" w:rsidRDefault="00022D63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Введение</w:t>
      </w: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Глава </w:t>
      </w:r>
      <w:r w:rsidRPr="00F909E3">
        <w:rPr>
          <w:sz w:val="28"/>
          <w:szCs w:val="28"/>
          <w:lang w:val="en-US"/>
        </w:rPr>
        <w:t>I</w:t>
      </w:r>
      <w:r w:rsidR="00F909E3">
        <w:rPr>
          <w:sz w:val="28"/>
          <w:szCs w:val="28"/>
        </w:rPr>
        <w:t>.</w:t>
      </w:r>
      <w:r w:rsidRPr="00F909E3">
        <w:rPr>
          <w:sz w:val="28"/>
          <w:szCs w:val="28"/>
        </w:rPr>
        <w:t xml:space="preserve"> Славистическая деятельность Н. И. Толстого</w:t>
      </w: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1.1 Основные вехи жизни и творчества Н. И. Толстого</w:t>
      </w: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1.2 Н.И. Толстой как исследователь старославянского и церковнославянского языков</w:t>
      </w: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1.3 Разработка проблем в области славянской лексикологии и семасиологии</w:t>
      </w: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Глава </w:t>
      </w:r>
      <w:r w:rsidRPr="00F909E3">
        <w:rPr>
          <w:sz w:val="28"/>
          <w:szCs w:val="28"/>
          <w:lang w:val="en-US"/>
        </w:rPr>
        <w:t>II</w:t>
      </w:r>
      <w:r w:rsidR="00F909E3">
        <w:rPr>
          <w:sz w:val="28"/>
          <w:szCs w:val="28"/>
        </w:rPr>
        <w:t>.</w:t>
      </w:r>
      <w:r w:rsidRPr="00F909E3">
        <w:rPr>
          <w:sz w:val="28"/>
          <w:szCs w:val="28"/>
        </w:rPr>
        <w:t xml:space="preserve"> Н.И. Толстой как основатель русской этнолингвистики</w:t>
      </w: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2.1 Н.И. Толстой – редактор словаря «Славянские древности»</w:t>
      </w: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2.2 Труд Н.И. Толстого «Язык и народная культура: очерк по славянской мифологии и этнолингвистике»</w:t>
      </w: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Заключение</w:t>
      </w:r>
    </w:p>
    <w:p w:rsidR="00022D63" w:rsidRPr="00F909E3" w:rsidRDefault="00022D63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Библиографический список</w:t>
      </w:r>
    </w:p>
    <w:p w:rsidR="00022D63" w:rsidRPr="00F909E3" w:rsidRDefault="00F909E3" w:rsidP="002637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09E3">
        <w:rPr>
          <w:sz w:val="28"/>
          <w:szCs w:val="28"/>
          <w:lang w:val="en-US"/>
        </w:rPr>
        <w:br w:type="page"/>
      </w:r>
      <w:r w:rsidR="00022D63" w:rsidRPr="00F909E3">
        <w:rPr>
          <w:b/>
          <w:sz w:val="28"/>
          <w:szCs w:val="28"/>
        </w:rPr>
        <w:t>Введение</w:t>
      </w:r>
    </w:p>
    <w:p w:rsidR="00022D63" w:rsidRPr="00F909E3" w:rsidRDefault="00022D63" w:rsidP="00F909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22D63" w:rsidRPr="00F909E3" w:rsidRDefault="00022D63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В русле славистики как комплексной дисциплины, изучающей культуру, историю, языки, фольклор, этнографию, верования и обычаи славян, работали многие выдающиеся лингвисты. Научное наследие Н. И. Толстого – важная веха в истории русской славистики 50 - 90-х годов </w:t>
      </w:r>
      <w:r w:rsidRPr="00F909E3">
        <w:rPr>
          <w:sz w:val="28"/>
          <w:szCs w:val="28"/>
          <w:lang w:val="en-US"/>
        </w:rPr>
        <w:t>XX</w:t>
      </w:r>
      <w:r w:rsidRPr="00F909E3">
        <w:rPr>
          <w:sz w:val="28"/>
          <w:szCs w:val="28"/>
        </w:rPr>
        <w:t xml:space="preserve"> века. Н. И. Толстой - один из основоположников и популяризаторов совершенно новой отрасли научного знания – этнолингвистики – науки, призванной выявлять глубинные взаимосвязи языка и народной культуры. Этно</w:t>
      </w:r>
      <w:r w:rsidR="00F909E3">
        <w:rPr>
          <w:sz w:val="28"/>
          <w:szCs w:val="28"/>
        </w:rPr>
        <w:t>лингвистические исследования Н.</w:t>
      </w:r>
      <w:r w:rsidRPr="00F909E3">
        <w:rPr>
          <w:sz w:val="28"/>
          <w:szCs w:val="28"/>
        </w:rPr>
        <w:t>И. Толстого во многом определили интерес современных лингвистов к таким проблемам как языковая картина мира, языковой менталитет, повлияли на поиск новых, универсальных подходов к изучению отношений языка и истории этноса. Этнолингвистика представляет собой новое освещение круга проблем, изучаемых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 xml:space="preserve">славистикой. </w:t>
      </w:r>
    </w:p>
    <w:p w:rsidR="00022D63" w:rsidRPr="00F909E3" w:rsidRDefault="00022D63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Цели и задачи реферата: </w:t>
      </w:r>
    </w:p>
    <w:p w:rsidR="00022D63" w:rsidRPr="00F909E3" w:rsidRDefault="00022D63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1) Описание основных этапов жизни и творчества Н.И. Толстого;</w:t>
      </w:r>
    </w:p>
    <w:p w:rsidR="00022D63" w:rsidRPr="00F909E3" w:rsidRDefault="00022D63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2) Анализ одного из главных этнолингвистических трудов Н.И. Толстого «Язык и народная культура: очерк по славянской мифологии и этнолингвистике» (</w:t>
      </w:r>
      <w:smartTag w:uri="urn:schemas-microsoft-com:office:smarttags" w:element="metricconverter">
        <w:smartTagPr>
          <w:attr w:name="ProductID" w:val="1995 г"/>
        </w:smartTagPr>
        <w:r w:rsidRPr="00F909E3">
          <w:rPr>
            <w:sz w:val="28"/>
            <w:szCs w:val="28"/>
          </w:rPr>
          <w:t>1995 г</w:t>
        </w:r>
      </w:smartTag>
      <w:r w:rsidRPr="00F909E3">
        <w:rPr>
          <w:sz w:val="28"/>
          <w:szCs w:val="28"/>
        </w:rPr>
        <w:t>.)</w:t>
      </w:r>
    </w:p>
    <w:p w:rsidR="00022D63" w:rsidRPr="00F909E3" w:rsidRDefault="00022D63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Актуальность работы обусловлена тенденцией современной лингвистики к постановке универсальных вопросов о взаимосвязях человеческого языка и культуры. Работы Н. И. Толстого являются фундаментальными для современной этнолингвистики как по научной значимости, так и по глубине разработки категориального и методологического аппарата. Исследования Толстого представляют научный интерес при изучении славистики, славянской филологии, истории лингвистических учений.</w:t>
      </w:r>
    </w:p>
    <w:p w:rsidR="00022D63" w:rsidRPr="00F909E3" w:rsidRDefault="00022D63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Данный реферат можно использовать для подготовки к семинарским занятиям по славистике, славянской филологии, как дополнительный источник материала о научных работах Н.И. Толстого. </w:t>
      </w:r>
    </w:p>
    <w:p w:rsidR="004E631A" w:rsidRPr="00F909E3" w:rsidRDefault="00F909E3" w:rsidP="00F909E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631A" w:rsidRPr="00F909E3">
        <w:rPr>
          <w:b/>
          <w:sz w:val="28"/>
          <w:szCs w:val="28"/>
          <w:lang w:val="en-US"/>
        </w:rPr>
        <w:t>I</w:t>
      </w:r>
      <w:r w:rsidR="004E631A" w:rsidRPr="00F909E3">
        <w:rPr>
          <w:b/>
          <w:sz w:val="28"/>
          <w:szCs w:val="28"/>
        </w:rPr>
        <w:t xml:space="preserve"> Славистическая деятельность Н.И. Толстого</w:t>
      </w:r>
    </w:p>
    <w:p w:rsidR="00F909E3" w:rsidRDefault="00F909E3" w:rsidP="00F909E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22D63" w:rsidRPr="00F909E3" w:rsidRDefault="004E631A" w:rsidP="00F909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09E3">
        <w:rPr>
          <w:b/>
          <w:sz w:val="28"/>
          <w:szCs w:val="28"/>
        </w:rPr>
        <w:t>1.1 Основные вехи жизни и творчества Н.И. Толстого</w:t>
      </w:r>
    </w:p>
    <w:p w:rsidR="00DE7F4A" w:rsidRPr="00F909E3" w:rsidRDefault="00DE7F4A" w:rsidP="00F909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7F4A" w:rsidRPr="00F909E3" w:rsidRDefault="00DE7F4A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Толстой Никита Ильич (1923 – 1996) русский языковед-славист; специалист по славянской филологии, старославянскому языку и письменности, истории славянских литературных языков, этнолингвистике и фольклору. Доктор филологических наук (1972), профессор, зав. Сектором института славяноведения и балканистики РАН. Академик АН СССР (1987). Иностранный член Австрийской АН (1979), Македонской АН (1987), Сербской академии наук и искус</w:t>
      </w:r>
      <w:r w:rsidR="008B5B72" w:rsidRPr="00F909E3">
        <w:rPr>
          <w:sz w:val="28"/>
          <w:szCs w:val="28"/>
        </w:rPr>
        <w:t>ств (1985), Югославянской (ныне</w:t>
      </w:r>
      <w:r w:rsidRPr="00F909E3">
        <w:rPr>
          <w:sz w:val="28"/>
          <w:szCs w:val="28"/>
        </w:rPr>
        <w:t xml:space="preserve"> Хорватской) АН и искусств (1986), Словенской АН и искусств (1987), Польской АН и искусств (1991), Белорусской АН (1995), Европейской АН и искусств (Зальцбург, 1996). Доктор </w:t>
      </w:r>
      <w:r w:rsidRPr="00F909E3">
        <w:rPr>
          <w:sz w:val="28"/>
          <w:szCs w:val="28"/>
          <w:lang w:val="en-US"/>
        </w:rPr>
        <w:t>honoris</w:t>
      </w:r>
      <w:r w:rsidRPr="00F909E3">
        <w:rPr>
          <w:sz w:val="28"/>
          <w:szCs w:val="28"/>
        </w:rPr>
        <w:t xml:space="preserve"> </w:t>
      </w:r>
      <w:r w:rsidRPr="00F909E3">
        <w:rPr>
          <w:sz w:val="28"/>
          <w:szCs w:val="28"/>
          <w:lang w:val="en-US"/>
        </w:rPr>
        <w:t>causa</w:t>
      </w:r>
      <w:r w:rsidRPr="00F909E3">
        <w:rPr>
          <w:sz w:val="28"/>
          <w:szCs w:val="28"/>
        </w:rPr>
        <w:t xml:space="preserve"> Любинского университета им. Склодовской-Кюри (1992). Кавалер Православного ордена князя Даниила (1996). Лауреат Демидовской премии.</w:t>
      </w:r>
    </w:p>
    <w:p w:rsidR="00DE7F4A" w:rsidRPr="00F909E3" w:rsidRDefault="00DE7F4A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Родился в г. Вршац (Югославия), куда эмигрировали его родители – морской офицер И. И. Толстой</w:t>
      </w:r>
      <w:r w:rsidR="00FA12DF" w:rsidRPr="00F909E3">
        <w:rPr>
          <w:sz w:val="28"/>
          <w:szCs w:val="28"/>
        </w:rPr>
        <w:t xml:space="preserve"> (внук Л. Н. Толстого)</w:t>
      </w:r>
      <w:r w:rsidRPr="00F909E3">
        <w:rPr>
          <w:sz w:val="28"/>
          <w:szCs w:val="28"/>
        </w:rPr>
        <w:t xml:space="preserve"> и О. М. Лопатина. Детство </w:t>
      </w:r>
      <w:r w:rsidR="00066B64" w:rsidRPr="00F909E3">
        <w:rPr>
          <w:sz w:val="28"/>
          <w:szCs w:val="28"/>
        </w:rPr>
        <w:t xml:space="preserve">будущего академика </w:t>
      </w:r>
      <w:r w:rsidRPr="00F909E3">
        <w:rPr>
          <w:sz w:val="28"/>
          <w:szCs w:val="28"/>
        </w:rPr>
        <w:t>прошло в нужде. Чтобы дать сыну образование, семья переехала в Белград, где русско-сербская классическая гимназия работала по программам и учебникам классической русской гимназии с добавлением сербских предмет</w:t>
      </w:r>
      <w:r w:rsidR="00066B64" w:rsidRPr="00F909E3">
        <w:rPr>
          <w:sz w:val="28"/>
          <w:szCs w:val="28"/>
        </w:rPr>
        <w:t>ов (язык, литература, история).</w:t>
      </w:r>
      <w:r w:rsidR="004561C4" w:rsidRPr="00F909E3">
        <w:rPr>
          <w:sz w:val="28"/>
          <w:szCs w:val="28"/>
        </w:rPr>
        <w:t xml:space="preserve"> Жизнь в кругу русской эмиграции с ее ностальгией по оставленной России пробудила в юноше</w:t>
      </w:r>
      <w:r w:rsidR="00A00A55">
        <w:rPr>
          <w:sz w:val="28"/>
          <w:szCs w:val="28"/>
        </w:rPr>
        <w:t xml:space="preserve"> </w:t>
      </w:r>
      <w:r w:rsidR="004561C4" w:rsidRPr="00F909E3">
        <w:rPr>
          <w:sz w:val="28"/>
          <w:szCs w:val="28"/>
        </w:rPr>
        <w:t>внимание и</w:t>
      </w:r>
      <w:r w:rsidR="00A00A55">
        <w:rPr>
          <w:sz w:val="28"/>
          <w:szCs w:val="28"/>
        </w:rPr>
        <w:t xml:space="preserve"> </w:t>
      </w:r>
      <w:r w:rsidR="004561C4" w:rsidRPr="00F909E3">
        <w:rPr>
          <w:sz w:val="28"/>
          <w:szCs w:val="28"/>
        </w:rPr>
        <w:t>интерес</w:t>
      </w:r>
      <w:r w:rsidR="00A00A55">
        <w:rPr>
          <w:sz w:val="28"/>
          <w:szCs w:val="28"/>
        </w:rPr>
        <w:t xml:space="preserve"> </w:t>
      </w:r>
      <w:r w:rsidR="004561C4" w:rsidRPr="00F909E3">
        <w:rPr>
          <w:sz w:val="28"/>
          <w:szCs w:val="28"/>
        </w:rPr>
        <w:t>к</w:t>
      </w:r>
      <w:r w:rsidR="00A00A55">
        <w:rPr>
          <w:sz w:val="28"/>
          <w:szCs w:val="28"/>
        </w:rPr>
        <w:t xml:space="preserve"> </w:t>
      </w:r>
      <w:r w:rsidR="004561C4" w:rsidRPr="00F909E3">
        <w:rPr>
          <w:sz w:val="28"/>
          <w:szCs w:val="28"/>
        </w:rPr>
        <w:t>современной русской литературе 20-х - 30-х годов. Тогда же он заинтересовался сравнительным</w:t>
      </w:r>
      <w:r w:rsidR="00A00A55">
        <w:rPr>
          <w:sz w:val="28"/>
          <w:szCs w:val="28"/>
        </w:rPr>
        <w:t xml:space="preserve"> </w:t>
      </w:r>
      <w:r w:rsidR="004561C4" w:rsidRPr="00F909E3">
        <w:rPr>
          <w:sz w:val="28"/>
          <w:szCs w:val="28"/>
        </w:rPr>
        <w:t>изучением</w:t>
      </w:r>
      <w:r w:rsidR="00A00A55">
        <w:rPr>
          <w:sz w:val="28"/>
          <w:szCs w:val="28"/>
        </w:rPr>
        <w:t xml:space="preserve"> </w:t>
      </w:r>
      <w:r w:rsidR="004561C4" w:rsidRPr="00F909E3">
        <w:rPr>
          <w:sz w:val="28"/>
          <w:szCs w:val="28"/>
        </w:rPr>
        <w:t>славянских языков,</w:t>
      </w:r>
      <w:r w:rsidR="00A00A55">
        <w:rPr>
          <w:sz w:val="28"/>
          <w:szCs w:val="28"/>
        </w:rPr>
        <w:t xml:space="preserve"> </w:t>
      </w:r>
      <w:r w:rsidR="004561C4" w:rsidRPr="00F909E3">
        <w:rPr>
          <w:sz w:val="28"/>
          <w:szCs w:val="28"/>
        </w:rPr>
        <w:t>духовной культурой и этнографией славян,</w:t>
      </w:r>
      <w:r w:rsidR="00A00A55">
        <w:rPr>
          <w:sz w:val="28"/>
          <w:szCs w:val="28"/>
        </w:rPr>
        <w:t xml:space="preserve"> </w:t>
      </w:r>
      <w:r w:rsidR="004561C4" w:rsidRPr="00F909E3">
        <w:rPr>
          <w:sz w:val="28"/>
          <w:szCs w:val="28"/>
        </w:rPr>
        <w:t>историческими судьбами славянских народов.</w:t>
      </w:r>
      <w:r w:rsidRPr="00F909E3">
        <w:rPr>
          <w:sz w:val="28"/>
          <w:szCs w:val="28"/>
        </w:rPr>
        <w:t xml:space="preserve"> В 1941г. он окончил гимназию. Когда немецко-фашистские войска оккупировали Югославию и перешли границы России, </w:t>
      </w:r>
      <w:r w:rsidR="0014398D" w:rsidRPr="00F909E3">
        <w:rPr>
          <w:sz w:val="28"/>
          <w:szCs w:val="28"/>
        </w:rPr>
        <w:t>Толстой вступает в ряды сопротивления захватчикам.</w:t>
      </w:r>
      <w:r w:rsidRPr="00F909E3">
        <w:rPr>
          <w:sz w:val="28"/>
          <w:szCs w:val="28"/>
        </w:rPr>
        <w:t xml:space="preserve"> После освоб</w:t>
      </w:r>
      <w:r w:rsidR="0014398D" w:rsidRPr="00F909E3">
        <w:rPr>
          <w:sz w:val="28"/>
          <w:szCs w:val="28"/>
        </w:rPr>
        <w:t>ождения Белграда Толстой становится добровольцем в рядах</w:t>
      </w:r>
      <w:r w:rsidRPr="00F909E3">
        <w:rPr>
          <w:sz w:val="28"/>
          <w:szCs w:val="28"/>
        </w:rPr>
        <w:t xml:space="preserve"> Со</w:t>
      </w:r>
      <w:r w:rsidR="0014398D" w:rsidRPr="00F909E3">
        <w:rPr>
          <w:sz w:val="28"/>
          <w:szCs w:val="28"/>
        </w:rPr>
        <w:t>ветской Армии, участвует</w:t>
      </w:r>
      <w:r w:rsidRPr="00F909E3">
        <w:rPr>
          <w:sz w:val="28"/>
          <w:szCs w:val="28"/>
        </w:rPr>
        <w:t xml:space="preserve"> в боях за Будапешт и Вену. </w:t>
      </w:r>
      <w:r w:rsidR="0014398D" w:rsidRPr="00F909E3">
        <w:rPr>
          <w:sz w:val="28"/>
          <w:szCs w:val="28"/>
        </w:rPr>
        <w:t>Н. И. Толстой н</w:t>
      </w:r>
      <w:r w:rsidRPr="00F909E3">
        <w:rPr>
          <w:sz w:val="28"/>
          <w:szCs w:val="28"/>
        </w:rPr>
        <w:t xml:space="preserve">агражден медалями «За победу над фашистской Германией», «За освобождение Будапешта», «За освобождение Вены». </w:t>
      </w:r>
      <w:r w:rsidR="005F7AAF" w:rsidRPr="00F909E3">
        <w:rPr>
          <w:sz w:val="28"/>
          <w:szCs w:val="28"/>
        </w:rPr>
        <w:t>В 1945 году Н. И. Толстой, получив российское гражданство, вместе с родителями переезжает в СССР, поступает на филологический факультет МГУ по специальности «болгарский язык и литература».</w:t>
      </w:r>
      <w:r w:rsidR="00157C28" w:rsidRPr="00F909E3">
        <w:rPr>
          <w:sz w:val="28"/>
          <w:szCs w:val="28"/>
        </w:rPr>
        <w:t xml:space="preserve"> Отец Н.И. Толстого </w:t>
      </w:r>
      <w:r w:rsidR="00C90133" w:rsidRPr="00F909E3">
        <w:rPr>
          <w:sz w:val="28"/>
          <w:szCs w:val="28"/>
        </w:rPr>
        <w:t>получает место на кафедре филологического факультета</w:t>
      </w:r>
      <w:r w:rsidR="00C77A76" w:rsidRPr="00F909E3">
        <w:rPr>
          <w:sz w:val="28"/>
          <w:szCs w:val="28"/>
        </w:rPr>
        <w:t xml:space="preserve"> МГУ,</w:t>
      </w:r>
      <w:r w:rsidR="00157C28" w:rsidRPr="00F909E3">
        <w:rPr>
          <w:sz w:val="28"/>
          <w:szCs w:val="28"/>
        </w:rPr>
        <w:t xml:space="preserve"> </w:t>
      </w:r>
      <w:r w:rsidR="00866703" w:rsidRPr="00F909E3">
        <w:rPr>
          <w:sz w:val="28"/>
          <w:szCs w:val="28"/>
        </w:rPr>
        <w:t>кроме того, он становится автором первого в СССР сербохорватско-русского словаря</w:t>
      </w:r>
      <w:r w:rsidR="00C90133" w:rsidRPr="00F909E3">
        <w:rPr>
          <w:sz w:val="28"/>
          <w:szCs w:val="28"/>
        </w:rPr>
        <w:t>.</w:t>
      </w:r>
      <w:r w:rsidRPr="00F909E3">
        <w:rPr>
          <w:sz w:val="28"/>
          <w:szCs w:val="28"/>
        </w:rPr>
        <w:t xml:space="preserve"> </w:t>
      </w:r>
      <w:r w:rsidR="003B61D5" w:rsidRPr="00F909E3">
        <w:rPr>
          <w:sz w:val="28"/>
          <w:szCs w:val="28"/>
        </w:rPr>
        <w:t>В годы обучения на филологическом факультете МГУ складываются и оформляются интересы Н. И. Толстого – это</w:t>
      </w:r>
      <w:r w:rsidR="00A00A55">
        <w:rPr>
          <w:sz w:val="28"/>
          <w:szCs w:val="28"/>
        </w:rPr>
        <w:t xml:space="preserve"> </w:t>
      </w:r>
      <w:r w:rsidR="003B61D5" w:rsidRPr="00F909E3">
        <w:rPr>
          <w:sz w:val="28"/>
          <w:szCs w:val="28"/>
        </w:rPr>
        <w:t>история</w:t>
      </w:r>
      <w:r w:rsidR="00F21075" w:rsidRPr="00F909E3">
        <w:rPr>
          <w:sz w:val="28"/>
          <w:szCs w:val="28"/>
        </w:rPr>
        <w:t xml:space="preserve"> славянских ли</w:t>
      </w:r>
      <w:r w:rsidR="003B61D5" w:rsidRPr="00F909E3">
        <w:rPr>
          <w:sz w:val="28"/>
          <w:szCs w:val="28"/>
        </w:rPr>
        <w:t>тературных языков, диалектология славянства, старославянский и церковнославянский языки, лексикология и традиционная культура славян.</w:t>
      </w:r>
      <w:r w:rsidR="00F21075" w:rsidRPr="00F909E3">
        <w:rPr>
          <w:sz w:val="28"/>
          <w:szCs w:val="28"/>
        </w:rPr>
        <w:t xml:space="preserve"> Здесь он углубленно занимается сравнительным изучением грамматики и диалектологии</w:t>
      </w:r>
      <w:r w:rsidR="00A00A55">
        <w:rPr>
          <w:sz w:val="28"/>
          <w:szCs w:val="28"/>
        </w:rPr>
        <w:t xml:space="preserve"> </w:t>
      </w:r>
      <w:r w:rsidR="00F21075" w:rsidRPr="00F909E3">
        <w:rPr>
          <w:sz w:val="28"/>
          <w:szCs w:val="28"/>
        </w:rPr>
        <w:t>славянских</w:t>
      </w:r>
      <w:r w:rsidR="00A00A55">
        <w:rPr>
          <w:sz w:val="28"/>
          <w:szCs w:val="28"/>
        </w:rPr>
        <w:t xml:space="preserve"> </w:t>
      </w:r>
      <w:r w:rsidR="00F21075" w:rsidRPr="00F909E3">
        <w:rPr>
          <w:sz w:val="28"/>
          <w:szCs w:val="28"/>
        </w:rPr>
        <w:t>языков.</w:t>
      </w:r>
      <w:r w:rsidR="00A00A55">
        <w:rPr>
          <w:sz w:val="28"/>
          <w:szCs w:val="28"/>
        </w:rPr>
        <w:t xml:space="preserve"> </w:t>
      </w:r>
      <w:r w:rsidR="00F21075" w:rsidRPr="00F909E3">
        <w:rPr>
          <w:sz w:val="28"/>
          <w:szCs w:val="28"/>
        </w:rPr>
        <w:t>Изучение</w:t>
      </w:r>
      <w:r w:rsidR="00A00A55">
        <w:rPr>
          <w:sz w:val="28"/>
          <w:szCs w:val="28"/>
        </w:rPr>
        <w:t xml:space="preserve"> </w:t>
      </w:r>
      <w:r w:rsidR="00F21075" w:rsidRPr="00F909E3">
        <w:rPr>
          <w:sz w:val="28"/>
          <w:szCs w:val="28"/>
        </w:rPr>
        <w:t>диалектологии подтолкнуло его к пристальному вниманию к обряду,</w:t>
      </w:r>
      <w:r w:rsidR="00A00A55">
        <w:rPr>
          <w:sz w:val="28"/>
          <w:szCs w:val="28"/>
        </w:rPr>
        <w:t xml:space="preserve"> </w:t>
      </w:r>
      <w:r w:rsidR="00F21075" w:rsidRPr="00F909E3">
        <w:rPr>
          <w:sz w:val="28"/>
          <w:szCs w:val="28"/>
        </w:rPr>
        <w:t>быту, верованиям,</w:t>
      </w:r>
      <w:r w:rsidR="00A00A55">
        <w:rPr>
          <w:sz w:val="28"/>
          <w:szCs w:val="28"/>
        </w:rPr>
        <w:t xml:space="preserve"> </w:t>
      </w:r>
      <w:r w:rsidR="00F21075" w:rsidRPr="00F909E3">
        <w:rPr>
          <w:sz w:val="28"/>
          <w:szCs w:val="28"/>
        </w:rPr>
        <w:t>этнографии славян,</w:t>
      </w:r>
      <w:r w:rsidR="00A00A55">
        <w:rPr>
          <w:sz w:val="28"/>
          <w:szCs w:val="28"/>
        </w:rPr>
        <w:t xml:space="preserve"> </w:t>
      </w:r>
      <w:r w:rsidR="00F21075" w:rsidRPr="00F909E3">
        <w:rPr>
          <w:sz w:val="28"/>
          <w:szCs w:val="28"/>
        </w:rPr>
        <w:t>определило научный интерес к изучению через язык духовной культуры славян. В 1954 году защитил кандидатскую диссертацию «Краткие и полные формы прилагательных в старославянском языке» (</w:t>
      </w:r>
      <w:r w:rsidR="0069381B" w:rsidRPr="00F909E3">
        <w:rPr>
          <w:sz w:val="28"/>
          <w:szCs w:val="28"/>
        </w:rPr>
        <w:t xml:space="preserve">научный </w:t>
      </w:r>
      <w:r w:rsidR="00F21075" w:rsidRPr="00F909E3">
        <w:rPr>
          <w:sz w:val="28"/>
          <w:szCs w:val="28"/>
        </w:rPr>
        <w:t>руководитель проф. С. Б. Бернштей</w:t>
      </w:r>
      <w:r w:rsidR="0069381B" w:rsidRPr="00F909E3">
        <w:rPr>
          <w:sz w:val="28"/>
          <w:szCs w:val="28"/>
        </w:rPr>
        <w:t>н).</w:t>
      </w:r>
      <w:r w:rsidR="00A00A55">
        <w:rPr>
          <w:sz w:val="28"/>
          <w:szCs w:val="28"/>
        </w:rPr>
        <w:t xml:space="preserve"> </w:t>
      </w:r>
      <w:r w:rsidR="003022F0" w:rsidRPr="00F909E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69 г"/>
        </w:smartTagPr>
        <w:r w:rsidR="003022F0" w:rsidRPr="00F909E3">
          <w:rPr>
            <w:sz w:val="28"/>
            <w:szCs w:val="28"/>
          </w:rPr>
          <w:t>1972 г</w:t>
        </w:r>
      </w:smartTag>
      <w:r w:rsidR="003022F0" w:rsidRPr="00F909E3">
        <w:rPr>
          <w:sz w:val="28"/>
          <w:szCs w:val="28"/>
        </w:rPr>
        <w:t xml:space="preserve">. он защищает докторскую диссертацию «Опыт семантического анализа славянской географической терминологии». </w:t>
      </w:r>
      <w:r w:rsidR="001C18F9" w:rsidRPr="00F909E3">
        <w:rPr>
          <w:sz w:val="28"/>
          <w:szCs w:val="28"/>
        </w:rPr>
        <w:t xml:space="preserve">Н. И. Толстой </w:t>
      </w:r>
      <w:r w:rsidRPr="00F909E3">
        <w:rPr>
          <w:sz w:val="28"/>
          <w:szCs w:val="28"/>
        </w:rPr>
        <w:t xml:space="preserve">был старшим преподавателем института международных отношений МИД СССР (1952 – 1956). В дальнейшем работал в ИСБ РАН младшим научным, научным, старшим научным сотрудником (1954 – 1982) и заведующим сектором. В </w:t>
      </w:r>
      <w:smartTag w:uri="urn:schemas-microsoft-com:office:smarttags" w:element="metricconverter">
        <w:smartTagPr>
          <w:attr w:name="ProductID" w:val="1969 г"/>
        </w:smartTagPr>
        <w:r w:rsidRPr="00F909E3">
          <w:rPr>
            <w:sz w:val="28"/>
            <w:szCs w:val="28"/>
          </w:rPr>
          <w:t>1984 г</w:t>
        </w:r>
      </w:smartTag>
      <w:r w:rsidRPr="00F909E3">
        <w:rPr>
          <w:sz w:val="28"/>
          <w:szCs w:val="28"/>
        </w:rPr>
        <w:t xml:space="preserve">. избран членом-корреспондентом, а в </w:t>
      </w:r>
      <w:smartTag w:uri="urn:schemas-microsoft-com:office:smarttags" w:element="metricconverter">
        <w:smartTagPr>
          <w:attr w:name="ProductID" w:val="1969 г"/>
        </w:smartTagPr>
        <w:r w:rsidRPr="00F909E3">
          <w:rPr>
            <w:sz w:val="28"/>
            <w:szCs w:val="28"/>
          </w:rPr>
          <w:t>1987 г</w:t>
        </w:r>
      </w:smartTag>
      <w:r w:rsidRPr="00F909E3">
        <w:rPr>
          <w:sz w:val="28"/>
          <w:szCs w:val="28"/>
        </w:rPr>
        <w:t>. – академиком АН СССР.</w:t>
      </w:r>
    </w:p>
    <w:p w:rsidR="00DE7F4A" w:rsidRPr="00F909E3" w:rsidRDefault="00DE7F4A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Большую роль в формировании научных интересов Толстого сыграли летние диалектологические экспедиции в болгарские села Приазовья, Бессарабии и Болгарии. Слависты по инициативе С. Б. Бернштейна проводили сбор и систематизацию материала для Атласа болгарских говоров СССР. В кандидатской диссертации (1954) Толстой решал сложную научную проблему истории полных (местоименных) и кратких прилагательных в славянских языках, исследуя древнейшие памятники славянской письменности. В </w:t>
      </w:r>
      <w:smartTag w:uri="urn:schemas-microsoft-com:office:smarttags" w:element="metricconverter">
        <w:smartTagPr>
          <w:attr w:name="ProductID" w:val="1969 г"/>
        </w:smartTagPr>
        <w:r w:rsidRPr="00F909E3">
          <w:rPr>
            <w:sz w:val="28"/>
            <w:szCs w:val="28"/>
          </w:rPr>
          <w:t>1955 г</w:t>
        </w:r>
      </w:smartTag>
      <w:r w:rsidR="00305182" w:rsidRPr="00F909E3">
        <w:rPr>
          <w:sz w:val="28"/>
          <w:szCs w:val="28"/>
        </w:rPr>
        <w:t>. по приглашению В.</w:t>
      </w:r>
      <w:r w:rsidRPr="00F909E3">
        <w:rPr>
          <w:sz w:val="28"/>
          <w:szCs w:val="28"/>
        </w:rPr>
        <w:t xml:space="preserve"> В. Виноградова он стал секретарем журнала «Вопросы языкознания», а затем секретарем Международного комитета славистов (Москва, 1958). Занимался историей формирования славянских литературных языков, изучал роль церковнославянского языка как общего литературного языка южных и восточных славян.</w:t>
      </w:r>
    </w:p>
    <w:p w:rsidR="00DE7F4A" w:rsidRPr="00F909E3" w:rsidRDefault="00DE7F4A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Толстому удалось разработать оригинальную методику оппозиционно-коррелятивного анализа лексики и воссоздать «биографию» и географию многих славянских слов. Полесская диалектологическая экспедиция, работавшая в 1960 – 1980-х под руководством Толстого, превратилась в экспедицию этнолингвистическую, обогатив науку новейшими данными о славянских древностях, верованиях и обычаях. Опыт полевой работы в Полесье привел Толстого к созданию комплексной научной дисциплины славянской этнолингвистики, занимающейся изучением традиционной духовной культуры славянских народов и реконструкцией древнеславянской культуры по данным языка, фольклора, обрядности, верований, мифологии.</w:t>
      </w:r>
      <w:r w:rsidR="002939EB" w:rsidRPr="00F909E3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 xml:space="preserve">Среди достижений Толстого — концепция славянской языковой ситуации и построение иерархической «пирамиды жанров», в соответствии с которой выбирался язык текстов (верхушка пирамиды — ближе к церковнославянскому, основание — к народному языку). </w:t>
      </w:r>
      <w:r w:rsidR="002939EB" w:rsidRPr="00F909E3">
        <w:rPr>
          <w:sz w:val="28"/>
          <w:szCs w:val="28"/>
        </w:rPr>
        <w:t>Также именно Н. И. Толстой п</w:t>
      </w:r>
      <w:r w:rsidRPr="00F909E3">
        <w:rPr>
          <w:sz w:val="28"/>
          <w:szCs w:val="28"/>
        </w:rPr>
        <w:t>редложил термин «древнеславянский язык» как общий для старо- и церковнославянского литературного языка всех славян. Был основоположником такого направления в российской науке о языке, как этнолингвистика, инициатором словаря «Славянские древности», возобновил журнал «Живая старина». Этнолингвистическая школа Н.И.Толстого опиралась на огромный полевой материал, собранный в экспедициях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в Полесье.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Этот материал на протяжении десятилетий обрабатывался и изучался в семинаре Н.И.Толстого в МГУ и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широко отразился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в энциклопедическом издани</w:t>
      </w:r>
      <w:r w:rsidR="005F6205" w:rsidRPr="00F909E3">
        <w:rPr>
          <w:sz w:val="28"/>
          <w:szCs w:val="28"/>
        </w:rPr>
        <w:t>и словаря «Славянские древности»</w:t>
      </w:r>
      <w:r w:rsidRPr="00F909E3">
        <w:rPr>
          <w:sz w:val="28"/>
          <w:szCs w:val="28"/>
        </w:rPr>
        <w:t>,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который готовился под руководством и при активном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авторском участии Никиты Ильича.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 xml:space="preserve">Первым помощником и советником в этом грандиозном предприятии была его жена. </w:t>
      </w:r>
      <w:r w:rsidR="00AF5DE6" w:rsidRPr="00F909E3">
        <w:rPr>
          <w:sz w:val="28"/>
          <w:szCs w:val="28"/>
        </w:rPr>
        <w:t>Н.И. Толстой в</w:t>
      </w:r>
      <w:r w:rsidRPr="00F909E3">
        <w:rPr>
          <w:sz w:val="28"/>
          <w:szCs w:val="28"/>
        </w:rPr>
        <w:t xml:space="preserve">озглавлял Советский, а затем Российский комитет славистов, сыграл большую роль в налаживании международных связей советской славистики после </w:t>
      </w:r>
      <w:smartTag w:uri="urn:schemas-microsoft-com:office:smarttags" w:element="metricconverter">
        <w:smartTagPr>
          <w:attr w:name="ProductID" w:val="1969 г"/>
        </w:smartTagPr>
        <w:r w:rsidRPr="00F909E3">
          <w:rPr>
            <w:sz w:val="28"/>
            <w:szCs w:val="28"/>
          </w:rPr>
          <w:t>1956 г</w:t>
        </w:r>
      </w:smartTag>
      <w:r w:rsidRPr="00F909E3">
        <w:rPr>
          <w:sz w:val="28"/>
          <w:szCs w:val="28"/>
        </w:rPr>
        <w:t>. Был председателем правления международного Фонда славянской письменности и славянских культур. Член ряда правит</w:t>
      </w:r>
      <w:r w:rsidR="00AF5DE6" w:rsidRPr="00F909E3">
        <w:rPr>
          <w:sz w:val="28"/>
          <w:szCs w:val="28"/>
        </w:rPr>
        <w:t>ельственных советов и комиссий.</w:t>
      </w:r>
      <w:r w:rsidRPr="00F909E3">
        <w:rPr>
          <w:sz w:val="28"/>
          <w:szCs w:val="28"/>
        </w:rPr>
        <w:t xml:space="preserve"> Жена, </w:t>
      </w:r>
      <w:r w:rsidR="00AF5DE6" w:rsidRPr="00F909E3">
        <w:rPr>
          <w:sz w:val="28"/>
          <w:szCs w:val="28"/>
        </w:rPr>
        <w:t xml:space="preserve">Н. И. Толстого – </w:t>
      </w:r>
      <w:r w:rsidRPr="00F909E3">
        <w:rPr>
          <w:sz w:val="28"/>
          <w:szCs w:val="28"/>
        </w:rPr>
        <w:t>Светлана</w:t>
      </w:r>
      <w:r w:rsidR="00A00A55">
        <w:rPr>
          <w:sz w:val="28"/>
          <w:szCs w:val="28"/>
        </w:rPr>
        <w:t xml:space="preserve"> </w:t>
      </w:r>
      <w:r w:rsidR="00AF5DE6" w:rsidRPr="00F909E3">
        <w:rPr>
          <w:sz w:val="28"/>
          <w:szCs w:val="28"/>
        </w:rPr>
        <w:t xml:space="preserve">Михайловна Толстая </w:t>
      </w:r>
      <w:r w:rsidRPr="00F909E3">
        <w:rPr>
          <w:sz w:val="28"/>
          <w:szCs w:val="28"/>
        </w:rPr>
        <w:t>этнограф и филолог-славист, их дочь М. Н. Толстая — лингвист, другая дочь Анна — телеведущая, известная</w:t>
      </w:r>
      <w:r w:rsidR="00AF5DE6" w:rsidRPr="00F909E3">
        <w:rPr>
          <w:sz w:val="28"/>
          <w:szCs w:val="28"/>
        </w:rPr>
        <w:t xml:space="preserve"> как Фе</w:t>
      </w:r>
      <w:r w:rsidRPr="00F909E3">
        <w:rPr>
          <w:sz w:val="28"/>
          <w:szCs w:val="28"/>
        </w:rPr>
        <w:t>кла Толстая.</w:t>
      </w:r>
    </w:p>
    <w:p w:rsidR="00B51E74" w:rsidRPr="00F909E3" w:rsidRDefault="00B51E74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DE7F4A" w:rsidRPr="00F909E3" w:rsidRDefault="006B49FE" w:rsidP="00F909E3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909E3">
        <w:rPr>
          <w:b/>
          <w:sz w:val="28"/>
          <w:szCs w:val="28"/>
        </w:rPr>
        <w:t>1.2 Н.И. Толстой как исследователь старославянского и церковнославянского языков</w:t>
      </w:r>
    </w:p>
    <w:p w:rsidR="001928A2" w:rsidRPr="00F909E3" w:rsidRDefault="001928A2" w:rsidP="00F909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28A2" w:rsidRPr="00F909E3" w:rsidRDefault="001928A2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Статьи и м</w:t>
      </w:r>
      <w:r w:rsidR="00F53669" w:rsidRPr="00F909E3">
        <w:rPr>
          <w:sz w:val="28"/>
          <w:szCs w:val="28"/>
        </w:rPr>
        <w:t>атериалы Н.И. Толстого по проблемам старославянского и церковнославянского языков</w:t>
      </w:r>
      <w:r w:rsidRPr="00F909E3">
        <w:rPr>
          <w:sz w:val="28"/>
          <w:szCs w:val="28"/>
        </w:rPr>
        <w:t xml:space="preserve"> напис</w:t>
      </w:r>
      <w:r w:rsidR="00F53669" w:rsidRPr="00F909E3">
        <w:rPr>
          <w:sz w:val="28"/>
          <w:szCs w:val="28"/>
        </w:rPr>
        <w:t xml:space="preserve">аны в период с начала 60-х гг. до середины 90-х </w:t>
      </w:r>
      <w:r w:rsidR="00F53669" w:rsidRPr="00F909E3">
        <w:rPr>
          <w:sz w:val="28"/>
          <w:szCs w:val="28"/>
          <w:lang w:val="en-US"/>
        </w:rPr>
        <w:t>XX</w:t>
      </w:r>
      <w:r w:rsidR="00F53669" w:rsidRPr="00F909E3">
        <w:rPr>
          <w:sz w:val="28"/>
          <w:szCs w:val="28"/>
        </w:rPr>
        <w:t xml:space="preserve"> в</w:t>
      </w:r>
      <w:r w:rsidRPr="00F909E3">
        <w:rPr>
          <w:sz w:val="28"/>
          <w:szCs w:val="28"/>
        </w:rPr>
        <w:t xml:space="preserve">. Интерес </w:t>
      </w:r>
      <w:r w:rsidR="00632630" w:rsidRPr="00F909E3">
        <w:rPr>
          <w:sz w:val="28"/>
          <w:szCs w:val="28"/>
        </w:rPr>
        <w:t xml:space="preserve">Толстого </w:t>
      </w:r>
      <w:r w:rsidRPr="00F909E3">
        <w:rPr>
          <w:sz w:val="28"/>
          <w:szCs w:val="28"/>
        </w:rPr>
        <w:t>к теме древнеславянского (церковнославянского) ли</w:t>
      </w:r>
      <w:r w:rsidR="00632630" w:rsidRPr="00F909E3">
        <w:rPr>
          <w:sz w:val="28"/>
          <w:szCs w:val="28"/>
        </w:rPr>
        <w:t>тературного языка был обусловлен непрекращающейся</w:t>
      </w:r>
      <w:r w:rsidRPr="00F909E3">
        <w:rPr>
          <w:sz w:val="28"/>
          <w:szCs w:val="28"/>
        </w:rPr>
        <w:t xml:space="preserve"> в к</w:t>
      </w:r>
      <w:r w:rsidR="00632630" w:rsidRPr="00F909E3">
        <w:rPr>
          <w:sz w:val="28"/>
          <w:szCs w:val="28"/>
        </w:rPr>
        <w:t>онце 50-х и в 60-х гг. дискуссией</w:t>
      </w:r>
      <w:r w:rsidRPr="00F909E3">
        <w:rPr>
          <w:sz w:val="28"/>
          <w:szCs w:val="28"/>
        </w:rPr>
        <w:t xml:space="preserve"> о происхождении русского литературного языка. С. П. Обнорский, Ф. П. Филин и другие отстаивали позицию «исконно-русского» происхождения древнерусского и современного русского литературного языка, в то время как академик В. В. Виноградов на IV съезде славистов в Москве в </w:t>
      </w:r>
      <w:smartTag w:uri="urn:schemas-microsoft-com:office:smarttags" w:element="metricconverter">
        <w:smartTagPr>
          <w:attr w:name="ProductID" w:val="1969 г"/>
        </w:smartTagPr>
        <w:r w:rsidRPr="00F909E3">
          <w:rPr>
            <w:sz w:val="28"/>
            <w:szCs w:val="28"/>
          </w:rPr>
          <w:t>1958 г</w:t>
        </w:r>
      </w:smartTag>
      <w:r w:rsidRPr="00F909E3">
        <w:rPr>
          <w:sz w:val="28"/>
          <w:szCs w:val="28"/>
        </w:rPr>
        <w:t xml:space="preserve">. выдвинул концепцию о двух типах древнерусского литературного языка – книжно-славянском и народно-литературном. </w:t>
      </w:r>
      <w:r w:rsidR="003273C5" w:rsidRPr="00F909E3">
        <w:rPr>
          <w:sz w:val="28"/>
          <w:szCs w:val="28"/>
        </w:rPr>
        <w:t>В это время Толстой пишет</w:t>
      </w:r>
      <w:r w:rsidR="0049786C" w:rsidRPr="00F909E3">
        <w:rPr>
          <w:sz w:val="28"/>
          <w:szCs w:val="28"/>
        </w:rPr>
        <w:t xml:space="preserve"> что, п</w:t>
      </w:r>
      <w:r w:rsidR="003273C5" w:rsidRPr="00F909E3">
        <w:rPr>
          <w:sz w:val="28"/>
          <w:szCs w:val="28"/>
        </w:rPr>
        <w:t>рименив</w:t>
      </w:r>
      <w:r w:rsidRPr="00F909E3">
        <w:rPr>
          <w:sz w:val="28"/>
          <w:szCs w:val="28"/>
        </w:rPr>
        <w:t xml:space="preserve"> модель </w:t>
      </w:r>
      <w:r w:rsidR="003273C5" w:rsidRPr="00F909E3">
        <w:rPr>
          <w:sz w:val="28"/>
          <w:szCs w:val="28"/>
        </w:rPr>
        <w:t xml:space="preserve">Виноградова </w:t>
      </w:r>
      <w:r w:rsidRPr="00F909E3">
        <w:rPr>
          <w:sz w:val="28"/>
          <w:szCs w:val="28"/>
        </w:rPr>
        <w:t>к другим славянским литературным языкам кирилло-мефо</w:t>
      </w:r>
      <w:r w:rsidR="003273C5" w:rsidRPr="00F909E3">
        <w:rPr>
          <w:sz w:val="28"/>
          <w:szCs w:val="28"/>
        </w:rPr>
        <w:t>диевской традиции, нетрудно</w:t>
      </w:r>
      <w:r w:rsidRPr="00F909E3">
        <w:rPr>
          <w:sz w:val="28"/>
          <w:szCs w:val="28"/>
        </w:rPr>
        <w:t xml:space="preserve"> заметить, что </w:t>
      </w:r>
      <w:r w:rsidR="003273C5" w:rsidRPr="00F909E3">
        <w:rPr>
          <w:sz w:val="28"/>
          <w:szCs w:val="28"/>
        </w:rPr>
        <w:t>«</w:t>
      </w:r>
      <w:r w:rsidRPr="00F909E3">
        <w:rPr>
          <w:sz w:val="28"/>
          <w:szCs w:val="28"/>
        </w:rPr>
        <w:t>подобный книжно-славянский тип можно обнаружить в любом древнеславянском языке и что разница между книжными типами этих языков во многих случаях ничтожна и не может быть сравнима с разницей между книжно-славянским и народно-литературным типом языка</w:t>
      </w:r>
      <w:r w:rsidR="003273C5" w:rsidRPr="00F909E3">
        <w:rPr>
          <w:sz w:val="28"/>
          <w:szCs w:val="28"/>
        </w:rPr>
        <w:t>»</w:t>
      </w:r>
      <w:r w:rsidRPr="00F909E3">
        <w:rPr>
          <w:sz w:val="28"/>
          <w:szCs w:val="28"/>
        </w:rPr>
        <w:t xml:space="preserve">. </w:t>
      </w:r>
      <w:r w:rsidR="00456232" w:rsidRPr="00F909E3">
        <w:rPr>
          <w:sz w:val="28"/>
          <w:szCs w:val="28"/>
        </w:rPr>
        <w:t>Н.И. Толстой выступает</w:t>
      </w:r>
      <w:r w:rsidRPr="00F909E3">
        <w:rPr>
          <w:sz w:val="28"/>
          <w:szCs w:val="28"/>
        </w:rPr>
        <w:t xml:space="preserve"> со статьей «К вопросу о древнеславянском языке как общем литературном языке южных и восточных славян» (1961). Отстаивая церковнославянское происхождение русского литератур</w:t>
      </w:r>
      <w:r w:rsidR="002338E6" w:rsidRPr="00F909E3">
        <w:rPr>
          <w:sz w:val="28"/>
          <w:szCs w:val="28"/>
        </w:rPr>
        <w:t>ного языка</w:t>
      </w:r>
      <w:r w:rsidR="002637CA">
        <w:rPr>
          <w:sz w:val="28"/>
          <w:szCs w:val="28"/>
        </w:rPr>
        <w:t>,</w:t>
      </w:r>
      <w:r w:rsidR="002338E6" w:rsidRPr="00F909E3">
        <w:rPr>
          <w:sz w:val="28"/>
          <w:szCs w:val="28"/>
        </w:rPr>
        <w:t xml:space="preserve"> он придерживается традиции А. И. Соболевского</w:t>
      </w:r>
      <w:r w:rsidRPr="00F909E3">
        <w:rPr>
          <w:sz w:val="28"/>
          <w:szCs w:val="28"/>
        </w:rPr>
        <w:t>, А. А. Шахматов</w:t>
      </w:r>
      <w:r w:rsidR="002338E6" w:rsidRPr="00F909E3">
        <w:rPr>
          <w:sz w:val="28"/>
          <w:szCs w:val="28"/>
        </w:rPr>
        <w:t>а, Л. В. Щербы, Н. С. Трубецкого и др</w:t>
      </w:r>
      <w:r w:rsidRPr="00F909E3">
        <w:rPr>
          <w:sz w:val="28"/>
          <w:szCs w:val="28"/>
        </w:rPr>
        <w:t xml:space="preserve">. Однако, </w:t>
      </w:r>
      <w:r w:rsidR="00C62CA8" w:rsidRPr="00F909E3">
        <w:rPr>
          <w:sz w:val="28"/>
          <w:szCs w:val="28"/>
        </w:rPr>
        <w:t xml:space="preserve">Толстым </w:t>
      </w:r>
      <w:r w:rsidRPr="00F909E3">
        <w:rPr>
          <w:sz w:val="28"/>
          <w:szCs w:val="28"/>
        </w:rPr>
        <w:t>сделана попытка, в дальнейшем получившая свое более широкое развитие, придать этой проблеме об</w:t>
      </w:r>
      <w:r w:rsidR="00C62CA8" w:rsidRPr="00F909E3">
        <w:rPr>
          <w:sz w:val="28"/>
          <w:szCs w:val="28"/>
        </w:rPr>
        <w:t>щеславянский масштаб. Отсюда его</w:t>
      </w:r>
      <w:r w:rsidRPr="00F909E3">
        <w:rPr>
          <w:sz w:val="28"/>
          <w:szCs w:val="28"/>
        </w:rPr>
        <w:t xml:space="preserve"> исключительное внимание к древнесербскому книжному языку как к аналогу древнерусского литературного языка.</w:t>
      </w:r>
    </w:p>
    <w:p w:rsidR="00757784" w:rsidRPr="00F909E3" w:rsidRDefault="00757784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757784" w:rsidRPr="00F909E3" w:rsidRDefault="00757784" w:rsidP="00F909E3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909E3">
        <w:rPr>
          <w:b/>
          <w:sz w:val="28"/>
          <w:szCs w:val="28"/>
        </w:rPr>
        <w:t>1.3 Разработка проблем в области славянской лексикологии и семасиологии</w:t>
      </w:r>
    </w:p>
    <w:p w:rsidR="00757784" w:rsidRPr="00F909E3" w:rsidRDefault="00757784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D5667A" w:rsidRPr="00F909E3" w:rsidRDefault="001928A2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Для Толстого </w:t>
      </w:r>
      <w:r w:rsidR="00370EAA" w:rsidRPr="00F909E3">
        <w:rPr>
          <w:sz w:val="28"/>
          <w:szCs w:val="28"/>
        </w:rPr>
        <w:t xml:space="preserve">также был </w:t>
      </w:r>
      <w:r w:rsidRPr="00F909E3">
        <w:rPr>
          <w:sz w:val="28"/>
          <w:szCs w:val="28"/>
        </w:rPr>
        <w:t>характерен интерес к культурно-историческим аспектам и условиям формирования и развития славянских литературных языков.</w:t>
      </w:r>
      <w:r w:rsidR="00370EAA" w:rsidRPr="00F909E3">
        <w:rPr>
          <w:sz w:val="28"/>
          <w:szCs w:val="28"/>
        </w:rPr>
        <w:t xml:space="preserve"> </w:t>
      </w:r>
      <w:r w:rsidR="00803524" w:rsidRPr="00F909E3">
        <w:rPr>
          <w:sz w:val="28"/>
          <w:szCs w:val="28"/>
        </w:rPr>
        <w:t>Сам Н. И. Толстой подчеркивал, что</w:t>
      </w:r>
      <w:r w:rsidR="00D5667A" w:rsidRPr="00F909E3">
        <w:rPr>
          <w:sz w:val="28"/>
          <w:szCs w:val="28"/>
        </w:rPr>
        <w:t xml:space="preserve"> </w:t>
      </w:r>
      <w:r w:rsidR="00803524" w:rsidRPr="00F909E3">
        <w:rPr>
          <w:sz w:val="28"/>
          <w:szCs w:val="28"/>
        </w:rPr>
        <w:t>наиболее удачное определение для круга его интересов это</w:t>
      </w:r>
      <w:r w:rsidR="00D5667A" w:rsidRPr="00F909E3">
        <w:rPr>
          <w:sz w:val="28"/>
          <w:szCs w:val="28"/>
        </w:rPr>
        <w:t xml:space="preserve"> «смесь разной давности». Большинство работ, вошедших </w:t>
      </w:r>
      <w:r w:rsidR="001B0525" w:rsidRPr="00F909E3">
        <w:rPr>
          <w:sz w:val="28"/>
          <w:szCs w:val="28"/>
        </w:rPr>
        <w:t xml:space="preserve">в книгу </w:t>
      </w:r>
      <w:r w:rsidR="00D5667A" w:rsidRPr="00F909E3">
        <w:rPr>
          <w:sz w:val="28"/>
          <w:szCs w:val="28"/>
        </w:rPr>
        <w:t xml:space="preserve">под названием «Славянская лексикология и семасиология», относятся к тому периоду развития славянской лингвистики, когда задумывались капитальные, впоследствии увидевшие свет, славянские атласы и крупные работы по лексикологии и семантике. Это ставшие уже классическими «Общеславянский лингвистический атлас», национальные атласы – болгарский, белорусский, </w:t>
      </w:r>
      <w:r w:rsidR="00C92E3A" w:rsidRPr="00F909E3">
        <w:rPr>
          <w:sz w:val="28"/>
          <w:szCs w:val="28"/>
        </w:rPr>
        <w:t>словацкий, чешский, украинский,</w:t>
      </w:r>
      <w:r w:rsidR="00D5667A" w:rsidRPr="00F909E3">
        <w:rPr>
          <w:sz w:val="28"/>
          <w:szCs w:val="28"/>
        </w:rPr>
        <w:t xml:space="preserve"> «Малый атлас польских говоров». Становилось ясным, что лексика – неисчерпаемый источник изучения истории славянских языков, позднего и раннего этногенез</w:t>
      </w:r>
      <w:r w:rsidR="00C92E3A" w:rsidRPr="00F909E3">
        <w:rPr>
          <w:sz w:val="28"/>
          <w:szCs w:val="28"/>
        </w:rPr>
        <w:t>а и всех тех проблем, которые обычно группируются</w:t>
      </w:r>
      <w:r w:rsidR="00D5667A" w:rsidRPr="00F909E3">
        <w:rPr>
          <w:sz w:val="28"/>
          <w:szCs w:val="28"/>
        </w:rPr>
        <w:t xml:space="preserve"> в </w:t>
      </w:r>
      <w:r w:rsidR="00536FC1" w:rsidRPr="00F909E3">
        <w:rPr>
          <w:sz w:val="28"/>
          <w:szCs w:val="28"/>
        </w:rPr>
        <w:t>следующей формулировке</w:t>
      </w:r>
      <w:r w:rsidR="00D5667A" w:rsidRPr="00F909E3">
        <w:rPr>
          <w:sz w:val="28"/>
          <w:szCs w:val="28"/>
        </w:rPr>
        <w:t>: «история языка – история этноса». Одновременно становилось ясным, что непродуманное и неупорядоченное картографирование лексики может привести к такому хаосу изоглосс, в котором будет трудно разобраться. Это требовало, прежде всего, сознательного отбора лексики, который был бы подчинен задачам не только лингвистическим, но и этногенетическим. Еще в канун Второй мировой войны была выдвинута знаменитым хорватским этнографом Милованном Гавацци и его талантливым учеником Бранимиром Братаничем идея двух потоков славянской миграции на Балканах, создавших в результате две славяно-балканские зоны – центральную, инновационную, и латеральную, более архаическую. Эта идея была убедительно подтверждена изучением типов старинных праславянских пахотных орудий и их терминологии. Естественно, славяно-балканская проблема не решалась в отрыве от общеславянской ситуации. Проверке эт</w:t>
      </w:r>
      <w:r w:rsidR="00927F4A" w:rsidRPr="00F909E3">
        <w:rPr>
          <w:sz w:val="28"/>
          <w:szCs w:val="28"/>
        </w:rPr>
        <w:t>ой гипотезы посвящена серия</w:t>
      </w:r>
      <w:r w:rsidR="00D5667A" w:rsidRPr="00F909E3">
        <w:rPr>
          <w:sz w:val="28"/>
          <w:szCs w:val="28"/>
        </w:rPr>
        <w:t xml:space="preserve"> статей </w:t>
      </w:r>
      <w:r w:rsidR="00927F4A" w:rsidRPr="00F909E3">
        <w:rPr>
          <w:sz w:val="28"/>
          <w:szCs w:val="28"/>
        </w:rPr>
        <w:t xml:space="preserve">Толстого </w:t>
      </w:r>
      <w:r w:rsidR="00D5667A" w:rsidRPr="00F909E3">
        <w:rPr>
          <w:sz w:val="28"/>
          <w:szCs w:val="28"/>
        </w:rPr>
        <w:t>«Из географии славянских слов».</w:t>
      </w:r>
    </w:p>
    <w:p w:rsidR="00D5667A" w:rsidRPr="00F909E3" w:rsidRDefault="00D5667A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В то же время интерес к лингвистическому, лексическому в первую очередь, ландшафту такой относительно малоизученной «праславянской» зоны как Полесье, побудил </w:t>
      </w:r>
      <w:r w:rsidR="00C42929" w:rsidRPr="00F909E3">
        <w:rPr>
          <w:sz w:val="28"/>
          <w:szCs w:val="28"/>
        </w:rPr>
        <w:t xml:space="preserve">Н. И. Толстого </w:t>
      </w:r>
      <w:r w:rsidRPr="00F909E3">
        <w:rPr>
          <w:sz w:val="28"/>
          <w:szCs w:val="28"/>
        </w:rPr>
        <w:t>обратить внимание на лексические связи этой зоны с другими славянскими областями, тем более, что еще до войны польский диалектолог Юзеф Тарнацкий, впоследствии трагически</w:t>
      </w:r>
      <w:r w:rsidR="00C42929" w:rsidRPr="00F909E3">
        <w:rPr>
          <w:sz w:val="28"/>
          <w:szCs w:val="28"/>
        </w:rPr>
        <w:t xml:space="preserve"> погибший, выпустил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книгу-атлас, освещавшую полесско-малопольские лексические соответствия.</w:t>
      </w:r>
    </w:p>
    <w:p w:rsidR="00D5667A" w:rsidRPr="00F909E3" w:rsidRDefault="00D5667A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Проведенный в Москве в 70-е годы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ряд совещаний, посвященных белорусско-балтийским, белорусско-укринским, белорусско-польским и белорусско-русским лексическим параллелям, еще раз подчеркнул важность систематического изучения лексических соответствий между разными славянскими языковыми и диалектными зонами.</w:t>
      </w:r>
    </w:p>
    <w:p w:rsidR="00D5667A" w:rsidRPr="00F909E3" w:rsidRDefault="00D5667A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Полевая работа конца 40-х и середины 50-х годов по сбору материалов для атласа бессарабских болгарских говоров и диалектного атласа юго-восточной Болгарии показала, что применение к диалектному словарному составу моделей литературной лексики искажает</w:t>
      </w:r>
      <w:r w:rsidR="008F43B1" w:rsidRPr="00F909E3">
        <w:rPr>
          <w:sz w:val="28"/>
          <w:szCs w:val="28"/>
        </w:rPr>
        <w:t xml:space="preserve"> истинное положение вещей. Д</w:t>
      </w:r>
      <w:r w:rsidRPr="00F909E3">
        <w:rPr>
          <w:sz w:val="28"/>
          <w:szCs w:val="28"/>
        </w:rPr>
        <w:t xml:space="preserve">иалектная лексика различается не только по </w:t>
      </w:r>
      <w:r w:rsidR="008F43B1" w:rsidRPr="00F909E3">
        <w:rPr>
          <w:sz w:val="28"/>
          <w:szCs w:val="28"/>
        </w:rPr>
        <w:t>составу</w:t>
      </w:r>
      <w:r w:rsidRPr="00F909E3">
        <w:rPr>
          <w:sz w:val="28"/>
          <w:szCs w:val="28"/>
        </w:rPr>
        <w:t xml:space="preserve"> слов (лексем), но и по их соотношению друг с другом в конкретном семантическом пространстве. Возникло представление о наличии разных диалектных микрополей и желание не чисто логическим, а лингвистическим путем определить границы этих полей. Таким </w:t>
      </w:r>
      <w:r w:rsidR="008F43B1" w:rsidRPr="00F909E3">
        <w:rPr>
          <w:sz w:val="28"/>
          <w:szCs w:val="28"/>
        </w:rPr>
        <w:t>образом,</w:t>
      </w:r>
      <w:r w:rsidRPr="00F909E3">
        <w:rPr>
          <w:sz w:val="28"/>
          <w:szCs w:val="28"/>
        </w:rPr>
        <w:t xml:space="preserve"> появились опыты типологического исследования славянского словарного состава, которые позже были распространены и на сферу словообразования. В качестве опытного материала сознательно были избраны не глагольные лексемы, во многом зависящие от синтаксической позиции (окружения), а лексика предметного характера, то есть было отдано предпочтение парадигматическому подходу перед синтагматическим. </w:t>
      </w:r>
    </w:p>
    <w:p w:rsidR="00D5667A" w:rsidRPr="00F909E3" w:rsidRDefault="000C48C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60-е годы –</w:t>
      </w:r>
      <w:r w:rsidR="00D5667A" w:rsidRPr="00F909E3">
        <w:rPr>
          <w:sz w:val="28"/>
          <w:szCs w:val="28"/>
        </w:rPr>
        <w:t xml:space="preserve"> первый период мн</w:t>
      </w:r>
      <w:r w:rsidR="00C04BC7" w:rsidRPr="00F909E3">
        <w:rPr>
          <w:sz w:val="28"/>
          <w:szCs w:val="28"/>
        </w:rPr>
        <w:t>оголюдных научных экспедиций в П</w:t>
      </w:r>
      <w:r w:rsidRPr="00F909E3">
        <w:rPr>
          <w:sz w:val="28"/>
          <w:szCs w:val="28"/>
        </w:rPr>
        <w:t>олесье. В</w:t>
      </w:r>
      <w:r w:rsidR="00D5667A" w:rsidRPr="00F909E3">
        <w:rPr>
          <w:sz w:val="28"/>
          <w:szCs w:val="28"/>
        </w:rPr>
        <w:t xml:space="preserve">нимание </w:t>
      </w:r>
      <w:r w:rsidRPr="00F909E3">
        <w:rPr>
          <w:sz w:val="28"/>
          <w:szCs w:val="28"/>
        </w:rPr>
        <w:t xml:space="preserve">Н. И. Толстого </w:t>
      </w:r>
      <w:r w:rsidR="00D5667A" w:rsidRPr="00F909E3">
        <w:rPr>
          <w:sz w:val="28"/>
          <w:szCs w:val="28"/>
        </w:rPr>
        <w:t xml:space="preserve">было сосредоточено на народных географических терминах, сохранивших в </w:t>
      </w:r>
      <w:r w:rsidR="008302CA" w:rsidRPr="00F909E3">
        <w:rPr>
          <w:sz w:val="28"/>
          <w:szCs w:val="28"/>
        </w:rPr>
        <w:t>«</w:t>
      </w:r>
      <w:r w:rsidR="00D5667A" w:rsidRPr="00F909E3">
        <w:rPr>
          <w:sz w:val="28"/>
          <w:szCs w:val="28"/>
        </w:rPr>
        <w:t>болотном и лесном, праславянски колоритном крае</w:t>
      </w:r>
      <w:r w:rsidR="008302CA" w:rsidRPr="00F909E3">
        <w:rPr>
          <w:sz w:val="28"/>
          <w:szCs w:val="28"/>
        </w:rPr>
        <w:t>»</w:t>
      </w:r>
      <w:r w:rsidR="00D5667A" w:rsidRPr="00F909E3">
        <w:rPr>
          <w:sz w:val="28"/>
          <w:szCs w:val="28"/>
        </w:rPr>
        <w:t xml:space="preserve"> архаическую семантик</w:t>
      </w:r>
      <w:r w:rsidR="008302CA" w:rsidRPr="00F909E3">
        <w:rPr>
          <w:sz w:val="28"/>
          <w:szCs w:val="28"/>
        </w:rPr>
        <w:t>у</w:t>
      </w:r>
      <w:r w:rsidR="003E2E94" w:rsidRPr="00F909E3">
        <w:rPr>
          <w:sz w:val="28"/>
          <w:szCs w:val="28"/>
        </w:rPr>
        <w:t>. Результатом его наблюдений стала</w:t>
      </w:r>
      <w:r w:rsidR="00D5667A" w:rsidRPr="00F909E3">
        <w:rPr>
          <w:sz w:val="28"/>
          <w:szCs w:val="28"/>
        </w:rPr>
        <w:t xml:space="preserve"> книга «Славянска</w:t>
      </w:r>
      <w:r w:rsidR="00001192" w:rsidRPr="00F909E3">
        <w:rPr>
          <w:sz w:val="28"/>
          <w:szCs w:val="28"/>
        </w:rPr>
        <w:t xml:space="preserve">я географическая терминология» </w:t>
      </w:r>
      <w:smartTag w:uri="urn:schemas-microsoft-com:office:smarttags" w:element="metricconverter">
        <w:smartTagPr>
          <w:attr w:name="ProductID" w:val="1969 г"/>
        </w:smartTagPr>
        <w:r w:rsidR="00D5667A" w:rsidRPr="00F909E3">
          <w:rPr>
            <w:sz w:val="28"/>
            <w:szCs w:val="28"/>
          </w:rPr>
          <w:t>1969</w:t>
        </w:r>
        <w:r w:rsidR="00001192" w:rsidRPr="00F909E3">
          <w:rPr>
            <w:sz w:val="28"/>
            <w:szCs w:val="28"/>
          </w:rPr>
          <w:t xml:space="preserve"> г</w:t>
        </w:r>
      </w:smartTag>
      <w:r w:rsidR="00001192" w:rsidRPr="00F909E3">
        <w:rPr>
          <w:sz w:val="28"/>
          <w:szCs w:val="28"/>
        </w:rPr>
        <w:t>.</w:t>
      </w:r>
      <w:r w:rsidR="00D5667A" w:rsidRPr="00F909E3">
        <w:rPr>
          <w:sz w:val="28"/>
          <w:szCs w:val="28"/>
        </w:rPr>
        <w:t>). Не охв</w:t>
      </w:r>
      <w:r w:rsidR="00001192" w:rsidRPr="00F909E3">
        <w:rPr>
          <w:sz w:val="28"/>
          <w:szCs w:val="28"/>
        </w:rPr>
        <w:t>атившая, о</w:t>
      </w:r>
      <w:r w:rsidR="00D5667A" w:rsidRPr="00F909E3">
        <w:rPr>
          <w:sz w:val="28"/>
          <w:szCs w:val="28"/>
        </w:rPr>
        <w:t xml:space="preserve">днако, </w:t>
      </w:r>
      <w:r w:rsidR="00001192" w:rsidRPr="00F909E3">
        <w:rPr>
          <w:sz w:val="28"/>
          <w:szCs w:val="28"/>
        </w:rPr>
        <w:t xml:space="preserve">по мнению Толстого </w:t>
      </w:r>
      <w:r w:rsidR="00D5667A" w:rsidRPr="00F909E3">
        <w:rPr>
          <w:sz w:val="28"/>
          <w:szCs w:val="28"/>
        </w:rPr>
        <w:t>всего собранного материала – полесского и инославянского. Этюды п</w:t>
      </w:r>
      <w:r w:rsidR="00001192" w:rsidRPr="00F909E3">
        <w:rPr>
          <w:sz w:val="28"/>
          <w:szCs w:val="28"/>
        </w:rPr>
        <w:t xml:space="preserve">о семантике слов </w:t>
      </w:r>
      <w:r w:rsidR="00001192" w:rsidRPr="00F909E3">
        <w:rPr>
          <w:i/>
          <w:sz w:val="28"/>
          <w:szCs w:val="28"/>
        </w:rPr>
        <w:t>дрязга, рудина, р</w:t>
      </w:r>
      <w:r w:rsidR="00D5667A" w:rsidRPr="00F909E3">
        <w:rPr>
          <w:i/>
          <w:sz w:val="28"/>
          <w:szCs w:val="28"/>
        </w:rPr>
        <w:t>аменье</w:t>
      </w:r>
      <w:r w:rsidR="00D5667A" w:rsidRPr="00F909E3">
        <w:rPr>
          <w:sz w:val="28"/>
          <w:szCs w:val="28"/>
        </w:rPr>
        <w:t xml:space="preserve"> примыкают к названной работе, а статьи по г</w:t>
      </w:r>
      <w:r w:rsidR="00F55EA0" w:rsidRPr="00F909E3">
        <w:rPr>
          <w:sz w:val="28"/>
          <w:szCs w:val="28"/>
        </w:rPr>
        <w:t xml:space="preserve">идронимии, - дань </w:t>
      </w:r>
      <w:r w:rsidR="00D5667A" w:rsidRPr="00F909E3">
        <w:rPr>
          <w:sz w:val="28"/>
          <w:szCs w:val="28"/>
        </w:rPr>
        <w:t xml:space="preserve">проявившемуся </w:t>
      </w:r>
      <w:r w:rsidR="00F55EA0" w:rsidRPr="00F909E3">
        <w:rPr>
          <w:sz w:val="28"/>
          <w:szCs w:val="28"/>
        </w:rPr>
        <w:t xml:space="preserve">у Толстого </w:t>
      </w:r>
      <w:r w:rsidR="00D5667A" w:rsidRPr="00F909E3">
        <w:rPr>
          <w:sz w:val="28"/>
          <w:szCs w:val="28"/>
        </w:rPr>
        <w:t>интересу к водным именам припятско-днепровского бассейна. Заметки по диалектно</w:t>
      </w:r>
      <w:r w:rsidR="00252A59" w:rsidRPr="00F909E3">
        <w:rPr>
          <w:sz w:val="28"/>
          <w:szCs w:val="28"/>
        </w:rPr>
        <w:t>й семантике положили начало его обращению к изучению богатейшего</w:t>
      </w:r>
      <w:r w:rsidR="00D5667A" w:rsidRPr="00F909E3">
        <w:rPr>
          <w:sz w:val="28"/>
          <w:szCs w:val="28"/>
        </w:rPr>
        <w:t xml:space="preserve"> мир</w:t>
      </w:r>
      <w:r w:rsidR="00252A59" w:rsidRPr="00F909E3">
        <w:rPr>
          <w:sz w:val="28"/>
          <w:szCs w:val="28"/>
        </w:rPr>
        <w:t>а</w:t>
      </w:r>
      <w:r w:rsidR="00D5667A" w:rsidRPr="00F909E3">
        <w:rPr>
          <w:sz w:val="28"/>
          <w:szCs w:val="28"/>
        </w:rPr>
        <w:t xml:space="preserve"> древней славянской духовной культуры,</w:t>
      </w:r>
      <w:r w:rsidR="00252A59" w:rsidRPr="00F909E3">
        <w:rPr>
          <w:sz w:val="28"/>
          <w:szCs w:val="28"/>
        </w:rPr>
        <w:t xml:space="preserve"> сквозь призму лингвистики.</w:t>
      </w:r>
    </w:p>
    <w:p w:rsidR="00D5667A" w:rsidRPr="00F909E3" w:rsidRDefault="000833CA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Н. И. Толстой никогда не считал свои работы окончательными и абсолютными по содержанию. Напротив, он подчеркивал, что многое из написанного им, в последствии будет</w:t>
      </w:r>
      <w:r w:rsidR="00D5667A" w:rsidRPr="00F909E3">
        <w:rPr>
          <w:sz w:val="28"/>
          <w:szCs w:val="28"/>
        </w:rPr>
        <w:t xml:space="preserve"> перекрыто новыми н</w:t>
      </w:r>
      <w:r w:rsidR="001049E3" w:rsidRPr="00F909E3">
        <w:rPr>
          <w:sz w:val="28"/>
          <w:szCs w:val="28"/>
        </w:rPr>
        <w:t>аблюдениями и новым материалом.</w:t>
      </w:r>
    </w:p>
    <w:p w:rsidR="009000E4" w:rsidRPr="00F909E3" w:rsidRDefault="00F909E3" w:rsidP="00F909E3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00E4" w:rsidRPr="00F909E3">
        <w:rPr>
          <w:b/>
          <w:sz w:val="28"/>
          <w:szCs w:val="28"/>
          <w:lang w:val="en-US"/>
        </w:rPr>
        <w:t>II</w:t>
      </w:r>
      <w:r w:rsidR="009000E4" w:rsidRPr="00F909E3">
        <w:rPr>
          <w:b/>
          <w:sz w:val="28"/>
          <w:szCs w:val="28"/>
        </w:rPr>
        <w:t xml:space="preserve"> Н.И. Толстой как основатель русской этнолингвистики</w:t>
      </w:r>
    </w:p>
    <w:p w:rsidR="00F909E3" w:rsidRDefault="00F909E3" w:rsidP="00F909E3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9000E4" w:rsidRPr="00F909E3" w:rsidRDefault="009000E4" w:rsidP="00F909E3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909E3">
        <w:rPr>
          <w:b/>
          <w:sz w:val="28"/>
          <w:szCs w:val="28"/>
        </w:rPr>
        <w:t>2.1 Н.И. Толстой – редактор словаря «Славянские древности»</w:t>
      </w:r>
    </w:p>
    <w:p w:rsidR="00240521" w:rsidRPr="00F909E3" w:rsidRDefault="00240521" w:rsidP="00F909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0521" w:rsidRPr="00F909E3" w:rsidRDefault="00B70015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«Славянские древности» - п</w:t>
      </w:r>
      <w:r w:rsidR="00240521" w:rsidRPr="00F909E3">
        <w:rPr>
          <w:sz w:val="28"/>
          <w:szCs w:val="28"/>
        </w:rPr>
        <w:t xml:space="preserve">ервый в славистике опыт энциклопедического словаря традиционной духовной культуры всех славянских народов. Он подводит итог более чем вековому изучению славянского фольклора, мифологии, этнографии, народного искусства. </w:t>
      </w:r>
    </w:p>
    <w:p w:rsidR="00240521" w:rsidRPr="00F909E3" w:rsidRDefault="0024052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Словарь дает представление о славянских «древностях», то есть тех формах и элементах средневековой славянской культуры, которые дожили до настоящего времени или недавнего прошлого и стали предметом внимания ученых с конца </w:t>
      </w:r>
      <w:r w:rsidRPr="00F909E3">
        <w:rPr>
          <w:sz w:val="28"/>
          <w:szCs w:val="28"/>
          <w:lang w:val="en-US"/>
        </w:rPr>
        <w:t>XVIII</w:t>
      </w:r>
      <w:r w:rsidRPr="00F909E3">
        <w:rPr>
          <w:sz w:val="28"/>
          <w:szCs w:val="28"/>
        </w:rPr>
        <w:t xml:space="preserve"> в. Задача словаря – не просто собрать воедино и истолковать эти реликты прошлого, но по возможности воссоздать на их основе целостную традиционную «картину мира», мировоззрение древних славян, их космологические, мифологические, естественные представления и верования, выявить содержательные категории средневековой славянской народной культуры, отраженные в ней ментальные, моральные, социальные стереотипы и ценности, ее символическую систему.</w:t>
      </w:r>
    </w:p>
    <w:p w:rsidR="00240521" w:rsidRPr="00F909E3" w:rsidRDefault="0024052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Замысел словаря сформировался в рамках этнолингвистики – дисциплины, которая изучает язык сквозь призму человеческого сознания, менталитета, бытового и обрядового поведения, мифологических представлений и мифопоэтического творчества. Мощный импульс этнолингвистике дают исследования в области мифологии славянских, индоевропейских и других народов изучение древнейших форм народного религиозного сознания, во многом опирающиеся на данные языка. Язык, консервирующий в себе архаические элементы мировоззрения, психологии, культуры, оказался одним из самых богатых и надежных источников для реконструкции доисторических, лишенных документальных письменных свидетельств форм человеческой культуры. Еще одним стимулом для развития этнолингвистики стала семиотика, изучающая принципы организации (структуру) и функционирования так называемы вторичных знаковых систем и текстов, обслуживающих культуру.</w:t>
      </w:r>
    </w:p>
    <w:p w:rsidR="00240521" w:rsidRPr="00F909E3" w:rsidRDefault="0024052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Выбор жанра словаря обусловлен </w:t>
      </w:r>
      <w:r w:rsidR="00E6122A" w:rsidRPr="00F909E3">
        <w:rPr>
          <w:sz w:val="28"/>
          <w:szCs w:val="28"/>
        </w:rPr>
        <w:t xml:space="preserve">тем, что </w:t>
      </w:r>
      <w:r w:rsidRPr="00F909E3">
        <w:rPr>
          <w:sz w:val="28"/>
          <w:szCs w:val="28"/>
        </w:rPr>
        <w:t>алфави</w:t>
      </w:r>
      <w:r w:rsidR="00E6122A" w:rsidRPr="00F909E3">
        <w:rPr>
          <w:sz w:val="28"/>
          <w:szCs w:val="28"/>
        </w:rPr>
        <w:t>тное расположение статей, удобно и экономно</w:t>
      </w:r>
      <w:r w:rsidRPr="00F909E3">
        <w:rPr>
          <w:sz w:val="28"/>
          <w:szCs w:val="28"/>
        </w:rPr>
        <w:t xml:space="preserve"> при упорядочении и систематизации большого и разнородного материала, </w:t>
      </w:r>
      <w:r w:rsidR="00E6122A" w:rsidRPr="00F909E3">
        <w:rPr>
          <w:sz w:val="28"/>
          <w:szCs w:val="28"/>
        </w:rPr>
        <w:t>кроме того, представляет аналогию</w:t>
      </w:r>
      <w:r w:rsidRPr="00F909E3">
        <w:rPr>
          <w:sz w:val="28"/>
          <w:szCs w:val="28"/>
        </w:rPr>
        <w:t xml:space="preserve"> с языком в самом понимании объекта как «языка» культуры.</w:t>
      </w:r>
    </w:p>
    <w:p w:rsidR="00240521" w:rsidRPr="00F909E3" w:rsidRDefault="0024052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Словарь отражает определенный этап в изучении славянских древностей, характерной чертой которого слало осознание «морфологии» и структуры обрядовых и других форм народной культуры, разложимости сложных культурных образований на простые элементы, повторяемости отдельных элементов или целых их блоков в разных фрагментах </w:t>
      </w:r>
      <w:r w:rsidR="003159C3" w:rsidRPr="00F909E3">
        <w:rPr>
          <w:sz w:val="28"/>
          <w:szCs w:val="28"/>
        </w:rPr>
        <w:t>культурной традиции (изучение и анализ волшебных сказок В. Я. Проппом)</w:t>
      </w:r>
      <w:r w:rsidR="00B85E4D" w:rsidRPr="00F909E3">
        <w:rPr>
          <w:sz w:val="28"/>
          <w:szCs w:val="28"/>
        </w:rPr>
        <w:t>.</w:t>
      </w:r>
    </w:p>
    <w:p w:rsidR="00240521" w:rsidRPr="00F909E3" w:rsidRDefault="0024052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Культура, представляет собой иерархически организованную систему разных кодов, то есть вторичных знаковых систем, использующих разные формальные и материальные средства для кодирования одного и того же содержания, сводимого в целом к «картине мира», мировоззрению данного социума (для древних славян – к язычеству). Эти разные коды (например, космогонический, растительный, энтомологический, ономастический т. д.) оказалось возможным соотносить друг с другом по способу перевода с языка на язык через общий для них </w:t>
      </w:r>
      <w:r w:rsidR="00B85E4D" w:rsidRPr="00F909E3">
        <w:rPr>
          <w:sz w:val="28"/>
          <w:szCs w:val="28"/>
        </w:rPr>
        <w:t>содержательный</w:t>
      </w:r>
      <w:r w:rsidRPr="00F909E3">
        <w:rPr>
          <w:sz w:val="28"/>
          <w:szCs w:val="28"/>
        </w:rPr>
        <w:t xml:space="preserve"> план, служащий как бы языком-посредником. </w:t>
      </w:r>
    </w:p>
    <w:p w:rsidR="00240521" w:rsidRPr="00F909E3" w:rsidRDefault="00B85E4D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Словарь «Славянские древности» является</w:t>
      </w:r>
      <w:r w:rsidR="00240521" w:rsidRPr="00F909E3">
        <w:rPr>
          <w:sz w:val="28"/>
          <w:szCs w:val="28"/>
        </w:rPr>
        <w:t xml:space="preserve"> словарем-указателем с элементами толково-функционального словаря. </w:t>
      </w:r>
      <w:r w:rsidR="001D0628" w:rsidRPr="00F909E3">
        <w:rPr>
          <w:sz w:val="28"/>
          <w:szCs w:val="28"/>
        </w:rPr>
        <w:t>Каждая словарная статья содержит анализ культурного феномена в</w:t>
      </w:r>
      <w:r w:rsidR="00240521" w:rsidRPr="00F909E3">
        <w:rPr>
          <w:sz w:val="28"/>
          <w:szCs w:val="28"/>
        </w:rPr>
        <w:t xml:space="preserve"> плане содержания, </w:t>
      </w:r>
      <w:r w:rsidR="001D0628" w:rsidRPr="00F909E3">
        <w:rPr>
          <w:sz w:val="28"/>
          <w:szCs w:val="28"/>
        </w:rPr>
        <w:t>(</w:t>
      </w:r>
      <w:r w:rsidR="00240521" w:rsidRPr="00F909E3">
        <w:rPr>
          <w:sz w:val="28"/>
          <w:szCs w:val="28"/>
        </w:rPr>
        <w:t>в нем можно выделить несколько уровней: непосредственное содержание, определяемое функцией данного элемента в том или ином культурном контексте, его символическое содержание, выявляемое из всего ритуального и фольклорного контекста и его глубинно-мифологическое содержание</w:t>
      </w:r>
      <w:r w:rsidR="001D0628" w:rsidRPr="00F909E3">
        <w:rPr>
          <w:sz w:val="28"/>
          <w:szCs w:val="28"/>
        </w:rPr>
        <w:t>) и в плане выражения</w:t>
      </w:r>
      <w:r w:rsidR="00A00A55">
        <w:rPr>
          <w:sz w:val="28"/>
          <w:szCs w:val="28"/>
        </w:rPr>
        <w:t xml:space="preserve"> </w:t>
      </w:r>
      <w:r w:rsidR="001D0628" w:rsidRPr="00F909E3">
        <w:rPr>
          <w:sz w:val="28"/>
          <w:szCs w:val="28"/>
        </w:rPr>
        <w:t>(</w:t>
      </w:r>
      <w:r w:rsidR="00240521" w:rsidRPr="00F909E3">
        <w:rPr>
          <w:sz w:val="28"/>
          <w:szCs w:val="28"/>
        </w:rPr>
        <w:t>можно различить формальные признаки самого объекта, его языковое или иное символическое обозначение или изображение</w:t>
      </w:r>
      <w:r w:rsidR="001D0628" w:rsidRPr="00F909E3">
        <w:rPr>
          <w:sz w:val="28"/>
          <w:szCs w:val="28"/>
        </w:rPr>
        <w:t>)</w:t>
      </w:r>
      <w:r w:rsidR="00240521" w:rsidRPr="00F909E3">
        <w:rPr>
          <w:sz w:val="28"/>
          <w:szCs w:val="28"/>
        </w:rPr>
        <w:t>.</w:t>
      </w:r>
      <w:r w:rsidR="001C4B68" w:rsidRPr="00F909E3">
        <w:rPr>
          <w:sz w:val="28"/>
          <w:szCs w:val="28"/>
        </w:rPr>
        <w:t xml:space="preserve"> Предмет подвергается научному исследованию в направлении</w:t>
      </w:r>
      <w:r w:rsidR="00240521" w:rsidRPr="00F909E3">
        <w:rPr>
          <w:sz w:val="28"/>
          <w:szCs w:val="28"/>
        </w:rPr>
        <w:t xml:space="preserve"> от «формы» к смыслу и функции. Реалии являются в нем объектом толкования; их названия – компонентом формальной характеристики, а семантика и функции – компонентом содержательной дефиниции. Подлинным объектом толкования в словаре оказываются реалии и соответствующие им знаки языка культуры в целом.</w:t>
      </w:r>
    </w:p>
    <w:p w:rsidR="00240521" w:rsidRPr="00F909E3" w:rsidRDefault="0024052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Заглавное слово словарной статьи является, таким образом, именем культурного знака, и в большинстве случаев, оно совпадает с названием манифестирующей его реалии. </w:t>
      </w:r>
    </w:p>
    <w:p w:rsidR="00240521" w:rsidRPr="00F909E3" w:rsidRDefault="0024052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Критерий значимости, таким образом, является главным в решении вопроса о включении того или иного факта в словарь. Вторым критерием отбора служит повторяемость того или иного факта в разных разделах духовной культуры в пределах одной локальной традиции либо в контекстах разных традиций.</w:t>
      </w:r>
    </w:p>
    <w:p w:rsidR="00240521" w:rsidRPr="00F909E3" w:rsidRDefault="00240521" w:rsidP="00F909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5A6D" w:rsidRPr="00F909E3" w:rsidRDefault="003A5A6D" w:rsidP="00F909E3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909E3">
        <w:rPr>
          <w:b/>
          <w:sz w:val="28"/>
          <w:szCs w:val="28"/>
        </w:rPr>
        <w:t>2.2 Труд Н.И. Толстого «Язык и народная культура: очерк по славянской мифологии и этнолингвистике»</w:t>
      </w:r>
    </w:p>
    <w:p w:rsidR="00AE6058" w:rsidRPr="00F909E3" w:rsidRDefault="00AE6058" w:rsidP="00F909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42C8" w:rsidRPr="00F909E3" w:rsidRDefault="009D076C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Работа Н. И. Толстого «Язык и народная культура: очерк по славянской мифологии и этнолингвистике» представляет собой с</w:t>
      </w:r>
      <w:r w:rsidR="00C042C8" w:rsidRPr="00F909E3">
        <w:rPr>
          <w:sz w:val="28"/>
          <w:szCs w:val="28"/>
        </w:rPr>
        <w:t xml:space="preserve">борник статей – работы в области славянской этнолингвистики – языковедческой дисциплины тесно связанной с историей культуры, мифологией, фольклористикой, этнографией, этнической психологией теорией этногенеза. Структура сборника выявляет проблематику этнолингвистики во всей полноте – теоретические статьи по общедисциплинарным вопросам, исследования по архаическим ритуалам, символике предметов и действий, заметки по славянской демонологии, работы, посвященные слову в контексте культуры, славянской фразеологии, семиотике фольклора. </w:t>
      </w:r>
    </w:p>
    <w:p w:rsidR="00C042C8" w:rsidRPr="00F909E3" w:rsidRDefault="00C042C8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В последнюю четверть века одним из наиболее ярких направлений в отечественной филологии становится этнолингвистика – междисциплинарная наука, совмещающая в себе предметы и методы языкознания, фольклористики и этнографии. Этнолингвистика как составляющая современной семиотики соприкасается с мифологией, историей культуры, теорией этногенеза и рядом других дисциплин в центре которых – человек, слово и этнос. Термин «этнолингвистика» появился в 1940-х гг. и связан с исследованиями Э. Сепира, Ф. Боаса. Предшественниками </w:t>
      </w:r>
      <w:r w:rsidR="002D0C9A" w:rsidRPr="00F909E3">
        <w:rPr>
          <w:sz w:val="28"/>
          <w:szCs w:val="28"/>
        </w:rPr>
        <w:t xml:space="preserve">современной </w:t>
      </w:r>
      <w:r w:rsidRPr="00F909E3">
        <w:rPr>
          <w:sz w:val="28"/>
          <w:szCs w:val="28"/>
        </w:rPr>
        <w:t>этнолингвистики можно также назвать В. Гумбольдта, А.Н.</w:t>
      </w:r>
      <w:r w:rsidR="002637CA">
        <w:rPr>
          <w:sz w:val="28"/>
          <w:szCs w:val="28"/>
        </w:rPr>
        <w:t xml:space="preserve"> Афанасьева, Ф.</w:t>
      </w:r>
      <w:r w:rsidRPr="00F909E3">
        <w:rPr>
          <w:sz w:val="28"/>
          <w:szCs w:val="28"/>
        </w:rPr>
        <w:t xml:space="preserve">И. Буслаева, А.А. Потебню, Д.К. Зеленина. В </w:t>
      </w:r>
      <w:r w:rsidRPr="00F909E3">
        <w:rPr>
          <w:sz w:val="28"/>
          <w:szCs w:val="28"/>
          <w:lang w:val="en-US"/>
        </w:rPr>
        <w:t>XX</w:t>
      </w:r>
      <w:r w:rsidRPr="00F909E3">
        <w:rPr>
          <w:sz w:val="28"/>
          <w:szCs w:val="28"/>
        </w:rPr>
        <w:t xml:space="preserve"> веке была осознана потребность выработки фундаментального и логически последовательного подхода к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 xml:space="preserve">этнолингвистике, систематизацию этнографического, фольклорного, лингвистического материала, разработку принципов сравнительной типологии культурных феноменов, выявление географии фактов народной культуры, создание диалектологии традиционной культуры. Одна из существенных целей науки о народной культуре в ее языковом отражении – реконструкция, внутренняя и внешняя. </w:t>
      </w:r>
      <w:r w:rsidR="00094135" w:rsidRPr="00F909E3">
        <w:rPr>
          <w:sz w:val="28"/>
          <w:szCs w:val="28"/>
        </w:rPr>
        <w:t xml:space="preserve">Н. И. </w:t>
      </w:r>
      <w:r w:rsidRPr="00F909E3">
        <w:rPr>
          <w:sz w:val="28"/>
          <w:szCs w:val="28"/>
        </w:rPr>
        <w:t xml:space="preserve">Толстой берется за подготовку и решение этих важных теоретических задач. Будучи славистом с необычайно широкими профессиональными интересами и свободно владея материалом, он сосредоточил внимание на культуре южных славян, украинско-белорусского Полесья, Карпат и Русского Севера. </w:t>
      </w:r>
      <w:r w:rsidR="00F9638F" w:rsidRPr="00F909E3">
        <w:rPr>
          <w:sz w:val="28"/>
          <w:szCs w:val="28"/>
        </w:rPr>
        <w:t xml:space="preserve">Н. И. </w:t>
      </w:r>
      <w:r w:rsidRPr="00F909E3">
        <w:rPr>
          <w:sz w:val="28"/>
          <w:szCs w:val="28"/>
        </w:rPr>
        <w:t>Толсто</w:t>
      </w:r>
      <w:r w:rsidR="00CA705F" w:rsidRPr="00F909E3">
        <w:rPr>
          <w:sz w:val="28"/>
          <w:szCs w:val="28"/>
        </w:rPr>
        <w:t>й создает школу этнолингвистики: о</w:t>
      </w:r>
      <w:r w:rsidRPr="00F909E3">
        <w:rPr>
          <w:sz w:val="28"/>
          <w:szCs w:val="28"/>
        </w:rPr>
        <w:t>бъектами анализа Толстого и его учеников становятся славянские мифы, ритуалы, народный календарь, демонология, поверья, стереотипы обыденного и ритуального поведения, обрядовая лексика и фразеология, ритуальные тексты (песни и заговоры и др.), символика, система метафор и прочие формы традиционной духовной культуры славян.</w:t>
      </w:r>
    </w:p>
    <w:p w:rsidR="00C042C8" w:rsidRPr="00F909E3" w:rsidRDefault="00C042C8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Язык в исследования </w:t>
      </w:r>
      <w:r w:rsidR="00435B88" w:rsidRPr="00F909E3">
        <w:rPr>
          <w:sz w:val="28"/>
          <w:szCs w:val="28"/>
        </w:rPr>
        <w:t xml:space="preserve">Н.И. </w:t>
      </w:r>
      <w:r w:rsidRPr="00F909E3">
        <w:rPr>
          <w:sz w:val="28"/>
          <w:szCs w:val="28"/>
        </w:rPr>
        <w:t xml:space="preserve">Толстого трактуется как сила, пронизывающая все стороны культуры, служащая инструментом ментального упорядочения мира и средством закрепления этнического мировидения. Взаимосвязь языка и невербальных реализаций культуры, когда язык не только отражает культуру, но и оказывает влияние на оформление неязыковых культурных кодов. С другой стороны, изучение механизмов языковой эволюции требует выявления факторов, лежащих за пределами языка. К изучению этнолингвистики Толстой применяет методы и способы изучения, выработанные в современной лингвистике. Толстой подчеркивает метафорический параллелизм применения термина «грамматика» к изучению и описанию обрядности. </w:t>
      </w:r>
    </w:p>
    <w:p w:rsidR="00C042C8" w:rsidRPr="00F909E3" w:rsidRDefault="00C042C8" w:rsidP="00F909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09E3">
        <w:rPr>
          <w:sz w:val="28"/>
          <w:szCs w:val="28"/>
        </w:rPr>
        <w:t xml:space="preserve">Книга </w:t>
      </w:r>
      <w:r w:rsidR="00084537" w:rsidRPr="00F909E3">
        <w:rPr>
          <w:sz w:val="28"/>
          <w:szCs w:val="28"/>
        </w:rPr>
        <w:t xml:space="preserve">«Язык и народная культура: очерк по славянской мифологии и этнолингвистике» </w:t>
      </w:r>
      <w:r w:rsidRPr="00F909E3">
        <w:rPr>
          <w:sz w:val="28"/>
          <w:szCs w:val="28"/>
        </w:rPr>
        <w:t xml:space="preserve">поражает разнообразием тематики исследований Толстого, богатством фактического материала, на котором построены концепции автора. Для </w:t>
      </w:r>
      <w:r w:rsidR="00BE201F" w:rsidRPr="00F909E3">
        <w:rPr>
          <w:sz w:val="28"/>
          <w:szCs w:val="28"/>
        </w:rPr>
        <w:t xml:space="preserve">Н. И. </w:t>
      </w:r>
      <w:r w:rsidRPr="00F909E3">
        <w:rPr>
          <w:sz w:val="28"/>
          <w:szCs w:val="28"/>
        </w:rPr>
        <w:t>Толстого характерно стремление базировать исследование на исчерпывающем привлечении данных, относящихся к рассматриваемой проблеме. Читателю книги предстоит погрузиться в осуществляемое автором исследование далеко неочевидных взаимосвязей многочисленных элементов традиционной народной культуры славян, многослойной символики славянских обычаев и ритуалов, представить себе всю сложность функционирования слова в культурном и мифологическом контексте. Книга включает статьи Толстого с 1971 по 1994 годы, освещающие проблематику этнолингвистического направления и трактующие взаимоотношения языка и культуры в теоретическом плане, очерки отдельных архаических славянских ритуалов, исследование символики предметных элементов обрядов, этюды по славянской демонологии, статьи о культурном контексте отдельных слов и выражений, работы о славянской фразеологии, рассматриваемой сквозь призму этнографии, этнолингвистики и мифологии, статьи по фольклорных жанрах и текстах.</w:t>
      </w:r>
    </w:p>
    <w:p w:rsidR="0071760E" w:rsidRPr="00F909E3" w:rsidRDefault="0071760E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Примером истолкования фразеологического оборота может служить разбор Н.И. Толстым устойчивого выражения «соленый болгарин». «Согласно обрядам приазовских болгар, когда ребенок только родился и еще к груди матери не дотрагивался, бабки-повитухи стелили рядно на пол, клали на него ребенка, ложились сами кругом него, образуя круг, делали несколько надрезов бритвой на теле новорожденного, а потом его присаливали. Конечно. Ребенок плакал, но его обмывали и давали матери кормить. Отсюда и пошло – «соленый болгарин».</w:t>
      </w:r>
    </w:p>
    <w:p w:rsidR="00CB3D51" w:rsidRPr="00F909E3" w:rsidRDefault="00CB3D5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Большой интерес представляют заметки Толстого о народной демонологии. Народная демонология – важная и неотъемлемое звено архаической славянской духовной культуры, в нашу пору уже быстро исчезающей, во многих зонах почти бесследно исчезнувшей, но в прошлом </w:t>
      </w:r>
      <w:r w:rsidR="00BC15DD" w:rsidRPr="00F909E3">
        <w:rPr>
          <w:sz w:val="28"/>
          <w:szCs w:val="28"/>
        </w:rPr>
        <w:t>достаточно</w:t>
      </w:r>
      <w:r w:rsidRPr="00F909E3">
        <w:rPr>
          <w:sz w:val="28"/>
          <w:szCs w:val="28"/>
        </w:rPr>
        <w:t xml:space="preserve"> устойчивой и повсеместно распространенной. По </w:t>
      </w:r>
      <w:r w:rsidR="00BC15DD" w:rsidRPr="00F909E3">
        <w:rPr>
          <w:sz w:val="28"/>
          <w:szCs w:val="28"/>
        </w:rPr>
        <w:t>своему</w:t>
      </w:r>
      <w:r w:rsidRPr="00F909E3">
        <w:rPr>
          <w:sz w:val="28"/>
          <w:szCs w:val="28"/>
        </w:rPr>
        <w:t xml:space="preserve"> происхождению она относится к давним дохристианским воззрениям, к эпохе язычества, которая в несколько видоизмененных формах, по сути дела, продолжала существовать в </w:t>
      </w:r>
      <w:r w:rsidR="00BC15DD" w:rsidRPr="00F909E3">
        <w:rPr>
          <w:sz w:val="28"/>
          <w:szCs w:val="28"/>
        </w:rPr>
        <w:t>жизни</w:t>
      </w:r>
      <w:r w:rsidRPr="00F909E3">
        <w:rPr>
          <w:sz w:val="28"/>
          <w:szCs w:val="28"/>
        </w:rPr>
        <w:t xml:space="preserve"> народной, уживаясь часто с христианством, прежде всего с бытовым христианством, либо противопоставляясь ему, как мир «преисподней» или часть мира земного – миру небесному. </w:t>
      </w:r>
    </w:p>
    <w:p w:rsidR="00CB3D51" w:rsidRPr="00F909E3" w:rsidRDefault="00CB3D5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Народная демонология ярко отражена в фольклоре – сказках, преданиях. Песнях</w:t>
      </w:r>
      <w:r w:rsidR="00BC15DD" w:rsidRPr="00F909E3">
        <w:rPr>
          <w:sz w:val="28"/>
          <w:szCs w:val="28"/>
        </w:rPr>
        <w:t>, п</w:t>
      </w:r>
      <w:r w:rsidRPr="00F909E3">
        <w:rPr>
          <w:sz w:val="28"/>
          <w:szCs w:val="28"/>
        </w:rPr>
        <w:t>ословицах и т. п., народных обычаях (некалендарных –</w:t>
      </w:r>
      <w:r w:rsidR="00BC15DD" w:rsidRPr="00F909E3">
        <w:rPr>
          <w:sz w:val="28"/>
          <w:szCs w:val="28"/>
        </w:rPr>
        <w:t xml:space="preserve"> родинных,</w:t>
      </w:r>
      <w:r w:rsidRPr="00F909E3">
        <w:rPr>
          <w:sz w:val="28"/>
          <w:szCs w:val="28"/>
        </w:rPr>
        <w:t xml:space="preserve"> </w:t>
      </w:r>
      <w:r w:rsidR="00BC15DD" w:rsidRPr="00F909E3">
        <w:rPr>
          <w:sz w:val="28"/>
          <w:szCs w:val="28"/>
        </w:rPr>
        <w:t>свадебных,</w:t>
      </w:r>
      <w:r w:rsidRPr="00F909E3">
        <w:rPr>
          <w:sz w:val="28"/>
          <w:szCs w:val="28"/>
        </w:rPr>
        <w:t xml:space="preserve"> похоро</w:t>
      </w:r>
      <w:r w:rsidR="00BC15DD" w:rsidRPr="00F909E3">
        <w:rPr>
          <w:sz w:val="28"/>
          <w:szCs w:val="28"/>
        </w:rPr>
        <w:t>нных), и календарных (святочных,</w:t>
      </w:r>
      <w:r w:rsidRPr="00F909E3">
        <w:rPr>
          <w:sz w:val="28"/>
          <w:szCs w:val="28"/>
        </w:rPr>
        <w:t xml:space="preserve"> </w:t>
      </w:r>
      <w:r w:rsidR="00BC15DD" w:rsidRPr="00F909E3">
        <w:rPr>
          <w:sz w:val="28"/>
          <w:szCs w:val="28"/>
        </w:rPr>
        <w:t>к</w:t>
      </w:r>
      <w:r w:rsidRPr="00F909E3">
        <w:rPr>
          <w:sz w:val="28"/>
          <w:szCs w:val="28"/>
        </w:rPr>
        <w:t>упальских), в народных представления космог</w:t>
      </w:r>
      <w:r w:rsidR="00BC15DD" w:rsidRPr="00F909E3">
        <w:rPr>
          <w:sz w:val="28"/>
          <w:szCs w:val="28"/>
        </w:rPr>
        <w:t>онических, метеорологических, народно-меди</w:t>
      </w:r>
      <w:r w:rsidRPr="00F909E3">
        <w:rPr>
          <w:sz w:val="28"/>
          <w:szCs w:val="28"/>
        </w:rPr>
        <w:t>цинских и др.,</w:t>
      </w:r>
      <w:r w:rsidR="00BC15DD" w:rsidRPr="00F909E3">
        <w:rPr>
          <w:sz w:val="28"/>
          <w:szCs w:val="28"/>
        </w:rPr>
        <w:t xml:space="preserve"> бытовых и трудовых процессах,</w:t>
      </w:r>
      <w:r w:rsidRPr="00F909E3">
        <w:rPr>
          <w:sz w:val="28"/>
          <w:szCs w:val="28"/>
        </w:rPr>
        <w:t xml:space="preserve"> </w:t>
      </w:r>
      <w:r w:rsidR="00BC15DD" w:rsidRPr="00F909E3">
        <w:rPr>
          <w:sz w:val="28"/>
          <w:szCs w:val="28"/>
        </w:rPr>
        <w:t>с</w:t>
      </w:r>
      <w:r w:rsidRPr="00F909E3">
        <w:rPr>
          <w:sz w:val="28"/>
          <w:szCs w:val="28"/>
        </w:rPr>
        <w:t>уевериях</w:t>
      </w:r>
      <w:r w:rsidR="00BC15DD" w:rsidRPr="00F909E3">
        <w:rPr>
          <w:sz w:val="28"/>
          <w:szCs w:val="28"/>
        </w:rPr>
        <w:t>,</w:t>
      </w:r>
      <w:r w:rsidRPr="00F909E3">
        <w:rPr>
          <w:sz w:val="28"/>
          <w:szCs w:val="28"/>
        </w:rPr>
        <w:t xml:space="preserve"> </w:t>
      </w:r>
      <w:r w:rsidR="00BC15DD" w:rsidRPr="00F909E3">
        <w:rPr>
          <w:sz w:val="28"/>
          <w:szCs w:val="28"/>
        </w:rPr>
        <w:t>о</w:t>
      </w:r>
      <w:r w:rsidRPr="00F909E3">
        <w:rPr>
          <w:sz w:val="28"/>
          <w:szCs w:val="28"/>
        </w:rPr>
        <w:t>берегах и иных «</w:t>
      </w:r>
      <w:r w:rsidR="00BC15DD" w:rsidRPr="00F909E3">
        <w:rPr>
          <w:sz w:val="28"/>
          <w:szCs w:val="28"/>
        </w:rPr>
        <w:t>охранительных» действиях</w:t>
      </w:r>
      <w:r w:rsidRPr="00F909E3">
        <w:rPr>
          <w:sz w:val="28"/>
          <w:szCs w:val="28"/>
        </w:rPr>
        <w:t>.</w:t>
      </w:r>
    </w:p>
    <w:p w:rsidR="00BB4765" w:rsidRPr="00F909E3" w:rsidRDefault="00C04B75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Принцип наименования духов – по месту обитания (</w:t>
      </w:r>
      <w:r w:rsidRPr="00F909E3">
        <w:rPr>
          <w:i/>
          <w:sz w:val="28"/>
          <w:szCs w:val="28"/>
        </w:rPr>
        <w:t>домовой, леший, боровой, лозатый, водяной</w:t>
      </w:r>
      <w:r w:rsidRPr="00F909E3">
        <w:rPr>
          <w:sz w:val="28"/>
          <w:szCs w:val="28"/>
        </w:rPr>
        <w:t>). Сам внешний вид, сам облик демонов, а в значительной мере и их функция во многом и часто зависима от места их обитания. В то же время, наблюдается расплывчатость образов отдельных «нечистиков»,</w:t>
      </w:r>
      <w:r w:rsidR="008D2FA6" w:rsidRPr="00F909E3">
        <w:rPr>
          <w:sz w:val="28"/>
          <w:szCs w:val="28"/>
        </w:rPr>
        <w:t xml:space="preserve"> некоторая их морфологи</w:t>
      </w:r>
      <w:r w:rsidR="00BB4765" w:rsidRPr="00F909E3">
        <w:rPr>
          <w:sz w:val="28"/>
          <w:szCs w:val="28"/>
        </w:rPr>
        <w:t>ческая недетализированность, с другой стороны – их многоликость, многообразие. Эта многоликость фиксирующаяся иногда на одной и той же территории, может быть вызвана не только «диалектным» смешением, но и общими историческими условиями развития древних славянских мифологических воззрений.</w:t>
      </w:r>
    </w:p>
    <w:p w:rsidR="00C04B75" w:rsidRPr="00F909E3" w:rsidRDefault="00F746F8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В одном и том же диалекте, на одной и той же территории могли сосуществовать элементы разных эпох и разных форм дохристианского мифологического сознания. Славянские обрядово-мифологические системы и их демонологические подсистемы, зафиксированные в разных местах славянского этнического и языкового мира, имеют в этом отношении много общего с современными славянскими диалектными системами, в которых единовременно, по-разному на разных территориях сосуществуют и фиксируются архаизмы и инновации, исконные и заимствованные элементы, формы, отражающие разные этапы и периоды развития конкретного языка.</w:t>
      </w:r>
    </w:p>
    <w:p w:rsidR="005A6148" w:rsidRPr="00F909E3" w:rsidRDefault="001376F9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Демонологические народные представления в полной мере отражают отмеченные выше особенности – они различны, то есть «диалектны» на разных территориях и не одновременны по своему происхождению. Что же касается демонологической морфологии, сиречь внешнего облика «нечистой силы», то она тоже оказывается зависимой от данных обстоятельств. «Нечистая сила», по народным представлениям, может быть ант</w:t>
      </w:r>
      <w:r w:rsidR="001737A8" w:rsidRPr="00F909E3">
        <w:rPr>
          <w:sz w:val="28"/>
          <w:szCs w:val="28"/>
        </w:rPr>
        <w:t>ро</w:t>
      </w:r>
      <w:r w:rsidRPr="00F909E3">
        <w:rPr>
          <w:sz w:val="28"/>
          <w:szCs w:val="28"/>
        </w:rPr>
        <w:t>поморфна, зооморфна, бесплотна и смешанно зооантропоморфна. Последняя форма у славян, надо полгать достаточно поздняя, и именно она в наше время преобладает в «книжном» (городском, литературном) представлении</w:t>
      </w:r>
      <w:r w:rsidR="005A6148" w:rsidRPr="00F909E3">
        <w:rPr>
          <w:sz w:val="28"/>
          <w:szCs w:val="28"/>
        </w:rPr>
        <w:t>.</w:t>
      </w:r>
    </w:p>
    <w:p w:rsidR="001376F9" w:rsidRPr="00F909E3" w:rsidRDefault="001737A8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Примеров, иллюстрирующих данные положения множество. Взять хотя бы такую популярную и широко представленную в фольклоре особь как </w:t>
      </w:r>
      <w:r w:rsidRPr="00F909E3">
        <w:rPr>
          <w:i/>
          <w:sz w:val="28"/>
          <w:szCs w:val="28"/>
        </w:rPr>
        <w:t xml:space="preserve">русалка </w:t>
      </w:r>
      <w:r w:rsidRPr="00F909E3">
        <w:rPr>
          <w:sz w:val="28"/>
          <w:szCs w:val="28"/>
        </w:rPr>
        <w:t xml:space="preserve">(южнославянск. </w:t>
      </w:r>
      <w:r w:rsidRPr="00F909E3">
        <w:rPr>
          <w:i/>
          <w:sz w:val="28"/>
          <w:szCs w:val="28"/>
        </w:rPr>
        <w:t>вила, самовила, самодива</w:t>
      </w:r>
      <w:r w:rsidRPr="00F909E3">
        <w:rPr>
          <w:sz w:val="28"/>
          <w:szCs w:val="28"/>
        </w:rPr>
        <w:t xml:space="preserve"> и т. п., западнославянск. </w:t>
      </w:r>
      <w:r w:rsidRPr="00F909E3">
        <w:rPr>
          <w:i/>
          <w:sz w:val="28"/>
          <w:szCs w:val="28"/>
          <w:lang w:val="en-US"/>
        </w:rPr>
        <w:t>vodni</w:t>
      </w:r>
      <w:r w:rsidRPr="00F909E3">
        <w:rPr>
          <w:i/>
          <w:sz w:val="28"/>
          <w:szCs w:val="28"/>
        </w:rPr>
        <w:t xml:space="preserve"> </w:t>
      </w:r>
      <w:r w:rsidRPr="00F909E3">
        <w:rPr>
          <w:i/>
          <w:sz w:val="28"/>
          <w:szCs w:val="28"/>
          <w:lang w:val="en-US"/>
        </w:rPr>
        <w:t>panna</w:t>
      </w:r>
      <w:r w:rsidRPr="00F909E3">
        <w:rPr>
          <w:sz w:val="28"/>
          <w:szCs w:val="28"/>
        </w:rPr>
        <w:t xml:space="preserve">, </w:t>
      </w:r>
      <w:r w:rsidRPr="00F909E3">
        <w:rPr>
          <w:i/>
          <w:sz w:val="28"/>
          <w:szCs w:val="28"/>
          <w:lang w:val="en-US"/>
        </w:rPr>
        <w:t>wodne</w:t>
      </w:r>
      <w:r w:rsidRPr="00F909E3">
        <w:rPr>
          <w:i/>
          <w:sz w:val="28"/>
          <w:szCs w:val="28"/>
        </w:rPr>
        <w:t xml:space="preserve"> </w:t>
      </w:r>
      <w:r w:rsidRPr="00F909E3">
        <w:rPr>
          <w:i/>
          <w:sz w:val="28"/>
          <w:szCs w:val="28"/>
          <w:lang w:val="en-US"/>
        </w:rPr>
        <w:t>jungfry</w:t>
      </w:r>
      <w:r w:rsidRPr="00F909E3">
        <w:rPr>
          <w:sz w:val="28"/>
          <w:szCs w:val="28"/>
        </w:rPr>
        <w:t xml:space="preserve"> и т. п.)</w:t>
      </w:r>
      <w:r w:rsidR="00181E11" w:rsidRPr="00F909E3">
        <w:rPr>
          <w:sz w:val="28"/>
          <w:szCs w:val="28"/>
        </w:rPr>
        <w:t>.</w:t>
      </w:r>
    </w:p>
    <w:p w:rsidR="00181E11" w:rsidRPr="00F909E3" w:rsidRDefault="00181E11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Восточнославянская русалка – особь почти всегда антропоморфная (известны лишь редко фиксированные случаи превращения ее в птичку – сороку, лебедку, либо лягушку, белку), обычно обнаженная (редко в белой длинной одежде), чаще всего женского пола с </w:t>
      </w:r>
      <w:r w:rsidR="00206D97" w:rsidRPr="00F909E3">
        <w:rPr>
          <w:sz w:val="28"/>
          <w:szCs w:val="28"/>
        </w:rPr>
        <w:t>длинными</w:t>
      </w:r>
      <w:r w:rsidRPr="00F909E3">
        <w:rPr>
          <w:sz w:val="28"/>
          <w:szCs w:val="28"/>
        </w:rPr>
        <w:t xml:space="preserve"> распущенными волосами и бледным бескровным лицом. Что касается места ее обитания, то это озеро или омут, или иное водное пространство, но возможны – и, видимо более архаичны – поле («жито») и лес. Внешняя привлекательность этой особи в разных диалектных зонах различна. На северновеликорусской диалектной территории, где они и не всегда фиксируются, русалки – </w:t>
      </w:r>
      <w:r w:rsidR="00206D97" w:rsidRPr="00F909E3">
        <w:rPr>
          <w:sz w:val="28"/>
          <w:szCs w:val="28"/>
        </w:rPr>
        <w:t>женщины</w:t>
      </w:r>
      <w:r w:rsidRPr="00F909E3">
        <w:rPr>
          <w:sz w:val="28"/>
          <w:szCs w:val="28"/>
        </w:rPr>
        <w:t xml:space="preserve"> без краски (румянца) в лице, с тощими и холодными руками, с длинными космами и большущими «титинами» (бывш. Владимирская губ.). С этим владимирским, не слишком обаятельным</w:t>
      </w:r>
      <w:r w:rsidR="00206D97" w:rsidRPr="00F909E3">
        <w:rPr>
          <w:sz w:val="28"/>
          <w:szCs w:val="28"/>
        </w:rPr>
        <w:t xml:space="preserve"> обликом согласуется облик белорусской могилевской русалки. Неказиста и белорусская, витебская русалка: она женоподобна, но, по свидетельству Н. Я. Никифоровского, старая, безобразная и грязная оттого, что живет в болотах. У украинцев на Полтавщине есть представления, что русалка может прийти в дом и «сделать пакость» его обитателям. В доме она появляется в виде «старой женщины», но вне дома она – «прекрасная девица</w:t>
      </w:r>
      <w:r w:rsidR="00A00A55">
        <w:rPr>
          <w:sz w:val="28"/>
          <w:szCs w:val="28"/>
        </w:rPr>
        <w:t xml:space="preserve"> </w:t>
      </w:r>
      <w:r w:rsidR="00206D97" w:rsidRPr="00F909E3">
        <w:rPr>
          <w:sz w:val="28"/>
          <w:szCs w:val="28"/>
        </w:rPr>
        <w:t xml:space="preserve">с роскошными русыми волосами» (г. Валок). Именно такими русоволосыми красавицами они представляются большинству южновеликорусских, украинских и части белорусских крестьян. </w:t>
      </w:r>
      <w:r w:rsidR="00AC61BA" w:rsidRPr="00F909E3">
        <w:rPr>
          <w:sz w:val="28"/>
          <w:szCs w:val="28"/>
        </w:rPr>
        <w:t>Такими</w:t>
      </w:r>
      <w:r w:rsidR="00206D97" w:rsidRPr="00F909E3">
        <w:rPr>
          <w:sz w:val="28"/>
          <w:szCs w:val="28"/>
        </w:rPr>
        <w:t xml:space="preserve"> они проникли и в русскую литературу.</w:t>
      </w:r>
    </w:p>
    <w:p w:rsidR="00C2047B" w:rsidRPr="00F909E3" w:rsidRDefault="00C2047B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Среди любопытных </w:t>
      </w:r>
      <w:r w:rsidR="008B172F" w:rsidRPr="00F909E3">
        <w:rPr>
          <w:sz w:val="28"/>
          <w:szCs w:val="28"/>
        </w:rPr>
        <w:t>украинских</w:t>
      </w:r>
      <w:r w:rsidRPr="00F909E3">
        <w:rPr>
          <w:sz w:val="28"/>
          <w:szCs w:val="28"/>
        </w:rPr>
        <w:t xml:space="preserve"> диалектных особенностей следует отметить облик херсонских русалок – маленьких как куколки и </w:t>
      </w:r>
      <w:r w:rsidR="008B172F" w:rsidRPr="00F909E3">
        <w:rPr>
          <w:sz w:val="28"/>
          <w:szCs w:val="28"/>
        </w:rPr>
        <w:t>харьковских</w:t>
      </w:r>
      <w:r w:rsidRPr="00F909E3">
        <w:rPr>
          <w:sz w:val="28"/>
          <w:szCs w:val="28"/>
        </w:rPr>
        <w:t xml:space="preserve"> русалок – маленьких девочек, бледных</w:t>
      </w:r>
      <w:r w:rsidR="008B172F" w:rsidRPr="00F909E3">
        <w:rPr>
          <w:sz w:val="28"/>
          <w:szCs w:val="28"/>
        </w:rPr>
        <w:t>, почти прозрачных, с длинными русыми или зелеными волосами, а также харьковских русалок-мальчиков с короткими курчавыми рыжими волосами</w:t>
      </w:r>
      <w:r w:rsidR="008B1E05" w:rsidRPr="00F909E3">
        <w:rPr>
          <w:sz w:val="28"/>
          <w:szCs w:val="28"/>
        </w:rPr>
        <w:t xml:space="preserve">. С последним представлением согласуется черниговское поверье, что «русалками одинаково </w:t>
      </w:r>
      <w:r w:rsidR="00021B4C" w:rsidRPr="00F909E3">
        <w:rPr>
          <w:sz w:val="28"/>
          <w:szCs w:val="28"/>
        </w:rPr>
        <w:t>становятся</w:t>
      </w:r>
      <w:r w:rsidR="008B1E05" w:rsidRPr="00F909E3">
        <w:rPr>
          <w:sz w:val="28"/>
          <w:szCs w:val="28"/>
        </w:rPr>
        <w:t xml:space="preserve"> женщины и мужчины».</w:t>
      </w:r>
    </w:p>
    <w:p w:rsidR="008B1E05" w:rsidRPr="00F909E3" w:rsidRDefault="008B1E05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Итак, локальные различия в облике русалок определяются в общем следующим набором признаков: женское</w:t>
      </w:r>
      <w:r w:rsidR="00021B4C" w:rsidRPr="00F909E3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-</w:t>
      </w:r>
      <w:r w:rsidR="00021B4C" w:rsidRPr="00F909E3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мужское, большое – малое, красивое – некрасивое, с большой грудью – без оной, с зелеными – с русыми волосами (часто в зависимости от места жительства – в</w:t>
      </w:r>
      <w:r w:rsidR="00021B4C" w:rsidRPr="00F909E3">
        <w:rPr>
          <w:sz w:val="28"/>
          <w:szCs w:val="28"/>
        </w:rPr>
        <w:t xml:space="preserve"> воде или жите, или в лесу, отча</w:t>
      </w:r>
      <w:r w:rsidRPr="00F909E3">
        <w:rPr>
          <w:sz w:val="28"/>
          <w:szCs w:val="28"/>
        </w:rPr>
        <w:t>сти в зависимости от пола).</w:t>
      </w:r>
    </w:p>
    <w:p w:rsidR="002E3C46" w:rsidRPr="00F909E3" w:rsidRDefault="002E3C46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Н. И. Толстой также пишет о народной эт</w:t>
      </w:r>
      <w:r w:rsidR="00BE2B60" w:rsidRPr="00F909E3">
        <w:rPr>
          <w:sz w:val="28"/>
          <w:szCs w:val="28"/>
        </w:rPr>
        <w:t>имологии и этимологической магии, причем эта статья дает представление о разработанной им методологии</w:t>
      </w:r>
      <w:r w:rsidRPr="00F909E3">
        <w:rPr>
          <w:sz w:val="28"/>
          <w:szCs w:val="28"/>
        </w:rPr>
        <w:t>. Лежащий в основе народной этимологии принцип семантического притяжения созвучных слов имеет общий характер и составляет одну из важнейших особенностей ряда архаических фольклорных и ритуально-магических текстов, которую можно назвать этимологической магией, смыкающейся с другими, неязыковыми (ритуальными, мифологическими) видами магии.</w:t>
      </w:r>
      <w:r w:rsidR="00D61B4D" w:rsidRPr="00F909E3">
        <w:rPr>
          <w:sz w:val="28"/>
          <w:szCs w:val="28"/>
        </w:rPr>
        <w:t xml:space="preserve"> Приемы, применяемые в собственно лингвистических работах по народной этимологии оказываются здесь явно </w:t>
      </w:r>
      <w:r w:rsidR="006D5195" w:rsidRPr="00F909E3">
        <w:rPr>
          <w:sz w:val="28"/>
          <w:szCs w:val="28"/>
        </w:rPr>
        <w:t>недостаточными</w:t>
      </w:r>
      <w:r w:rsidR="00D61B4D" w:rsidRPr="00F909E3">
        <w:rPr>
          <w:sz w:val="28"/>
          <w:szCs w:val="28"/>
        </w:rPr>
        <w:t xml:space="preserve"> ввиду большой сложности самого объекта: в качестве единицы описания в данном случае выступает не лексическая пара семантически сближенных созвучных слов, а как правило, целый, нередко достаточно пространный текст, в пределах </w:t>
      </w:r>
      <w:r w:rsidR="006D5195" w:rsidRPr="00F909E3">
        <w:rPr>
          <w:sz w:val="28"/>
          <w:szCs w:val="28"/>
        </w:rPr>
        <w:t>которого</w:t>
      </w:r>
      <w:r w:rsidR="00D61B4D" w:rsidRPr="00F909E3">
        <w:rPr>
          <w:sz w:val="28"/>
          <w:szCs w:val="28"/>
        </w:rPr>
        <w:t xml:space="preserve"> только и может быть выявлена мотивировка самого сближения. </w:t>
      </w:r>
      <w:r w:rsidR="006D5195" w:rsidRPr="00F909E3">
        <w:rPr>
          <w:sz w:val="28"/>
          <w:szCs w:val="28"/>
        </w:rPr>
        <w:t>Поэтому</w:t>
      </w:r>
      <w:r w:rsidR="00D61B4D" w:rsidRPr="00F909E3">
        <w:rPr>
          <w:sz w:val="28"/>
          <w:szCs w:val="28"/>
        </w:rPr>
        <w:t xml:space="preserve"> накопление, систематизация и собственно лингвистический (формальный и семантический) анализ фольклорно-этнографических </w:t>
      </w:r>
      <w:r w:rsidR="006D5195" w:rsidRPr="00F909E3">
        <w:rPr>
          <w:sz w:val="28"/>
          <w:szCs w:val="28"/>
        </w:rPr>
        <w:t>факторов</w:t>
      </w:r>
      <w:r w:rsidR="00D61B4D" w:rsidRPr="00F909E3">
        <w:rPr>
          <w:sz w:val="28"/>
          <w:szCs w:val="28"/>
        </w:rPr>
        <w:t xml:space="preserve"> народной этимологии остаются насущной задачей науки о языке. </w:t>
      </w:r>
    </w:p>
    <w:p w:rsidR="00D61B4D" w:rsidRPr="00F909E3" w:rsidRDefault="00D61B4D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Второй, более глубокий уровень рассмотрения интересующего нас явления </w:t>
      </w:r>
      <w:r w:rsidR="006D5195" w:rsidRPr="00F909E3">
        <w:rPr>
          <w:sz w:val="28"/>
          <w:szCs w:val="28"/>
        </w:rPr>
        <w:t>связан</w:t>
      </w:r>
      <w:r w:rsidRPr="00F909E3">
        <w:rPr>
          <w:sz w:val="28"/>
          <w:szCs w:val="28"/>
        </w:rPr>
        <w:t xml:space="preserve"> с анализом </w:t>
      </w:r>
      <w:r w:rsidR="006D5195" w:rsidRPr="00F909E3">
        <w:rPr>
          <w:sz w:val="28"/>
          <w:szCs w:val="28"/>
        </w:rPr>
        <w:t>народной</w:t>
      </w:r>
      <w:r w:rsidRPr="00F909E3">
        <w:rPr>
          <w:sz w:val="28"/>
          <w:szCs w:val="28"/>
        </w:rPr>
        <w:t xml:space="preserve"> этимологии и этимологической магии кА </w:t>
      </w:r>
      <w:r w:rsidR="006D5195" w:rsidRPr="00F909E3">
        <w:rPr>
          <w:sz w:val="28"/>
          <w:szCs w:val="28"/>
        </w:rPr>
        <w:t>мифопоэтического</w:t>
      </w:r>
      <w:r w:rsidRPr="00F909E3">
        <w:rPr>
          <w:sz w:val="28"/>
          <w:szCs w:val="28"/>
        </w:rPr>
        <w:t xml:space="preserve"> приема, включающегося в сложную семантическую и поэтическую организацию </w:t>
      </w:r>
      <w:r w:rsidR="006D5195" w:rsidRPr="00F909E3">
        <w:rPr>
          <w:sz w:val="28"/>
          <w:szCs w:val="28"/>
        </w:rPr>
        <w:t>целого</w:t>
      </w:r>
      <w:r w:rsidRPr="00F909E3">
        <w:rPr>
          <w:sz w:val="28"/>
          <w:szCs w:val="28"/>
        </w:rPr>
        <w:t xml:space="preserve"> текста. То есть связан с изучением функции народной этимологии в структуре текста.</w:t>
      </w:r>
    </w:p>
    <w:p w:rsidR="00D61B4D" w:rsidRPr="00F909E3" w:rsidRDefault="00454C0E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Третий аспект рассмотрения предполагает выход за пределы вербальных</w:t>
      </w:r>
      <w:r w:rsidR="006D5195" w:rsidRPr="00F909E3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 xml:space="preserve">текстов и обращение к ритуально-магическим формам поведения, к обрядовым текстам, мифологии и верованиям, необязательно имеющим языковое выражение или устойчивую текстовую форму. Роль народной этимологии в текстах этого </w:t>
      </w:r>
      <w:r w:rsidR="006D5195" w:rsidRPr="00F909E3">
        <w:rPr>
          <w:sz w:val="28"/>
          <w:szCs w:val="28"/>
        </w:rPr>
        <w:t>типа</w:t>
      </w:r>
      <w:r w:rsidRPr="00F909E3">
        <w:rPr>
          <w:sz w:val="28"/>
          <w:szCs w:val="28"/>
        </w:rPr>
        <w:t xml:space="preserve"> может быть различной: от мотивирующей совершаемые действия до генерирующей, то есть порождающей обрядовые действия. Примером</w:t>
      </w:r>
      <w:r w:rsidR="007261BD" w:rsidRPr="00F909E3">
        <w:rPr>
          <w:sz w:val="28"/>
          <w:szCs w:val="28"/>
        </w:rPr>
        <w:t xml:space="preserve"> ритуальных действий, мотивированных народной этимологией </w:t>
      </w:r>
      <w:r w:rsidR="00DD5079" w:rsidRPr="00F909E3">
        <w:rPr>
          <w:sz w:val="28"/>
          <w:szCs w:val="28"/>
        </w:rPr>
        <w:t xml:space="preserve">могут служить следующие примеры: на Ивана </w:t>
      </w:r>
      <w:r w:rsidR="00DD5079" w:rsidRPr="00F909E3">
        <w:rPr>
          <w:i/>
          <w:sz w:val="28"/>
          <w:szCs w:val="28"/>
        </w:rPr>
        <w:t>Купала</w:t>
      </w:r>
      <w:r w:rsidR="00DD5079" w:rsidRPr="00F909E3">
        <w:rPr>
          <w:sz w:val="28"/>
          <w:szCs w:val="28"/>
        </w:rPr>
        <w:t xml:space="preserve"> солнце </w:t>
      </w:r>
      <w:r w:rsidR="00DD5079" w:rsidRPr="00F909E3">
        <w:rPr>
          <w:i/>
          <w:sz w:val="28"/>
          <w:szCs w:val="28"/>
        </w:rPr>
        <w:t>купается</w:t>
      </w:r>
      <w:r w:rsidR="00DD5079" w:rsidRPr="00F909E3">
        <w:rPr>
          <w:sz w:val="28"/>
          <w:szCs w:val="28"/>
        </w:rPr>
        <w:t xml:space="preserve"> (Полесск.), если кто-то до Благовещения </w:t>
      </w:r>
      <w:r w:rsidR="00DD5079" w:rsidRPr="00F909E3">
        <w:rPr>
          <w:i/>
          <w:sz w:val="28"/>
          <w:szCs w:val="28"/>
        </w:rPr>
        <w:t>повесит</w:t>
      </w:r>
      <w:r w:rsidR="00DD5079" w:rsidRPr="00F909E3">
        <w:rPr>
          <w:sz w:val="28"/>
          <w:szCs w:val="28"/>
        </w:rPr>
        <w:t xml:space="preserve"> на дворе белье, то в селе </w:t>
      </w:r>
      <w:r w:rsidR="00DD5079" w:rsidRPr="00F909E3">
        <w:rPr>
          <w:i/>
          <w:sz w:val="28"/>
          <w:szCs w:val="28"/>
        </w:rPr>
        <w:t>вешальники</w:t>
      </w:r>
      <w:r w:rsidR="00DD5079" w:rsidRPr="00F909E3">
        <w:rPr>
          <w:sz w:val="28"/>
          <w:szCs w:val="28"/>
        </w:rPr>
        <w:t xml:space="preserve"> будут (черниг.), кто на </w:t>
      </w:r>
      <w:r w:rsidR="00DD5079" w:rsidRPr="00F909E3">
        <w:rPr>
          <w:i/>
          <w:sz w:val="28"/>
          <w:szCs w:val="28"/>
        </w:rPr>
        <w:t>Палея</w:t>
      </w:r>
      <w:r w:rsidR="00DD5079" w:rsidRPr="00F909E3">
        <w:rPr>
          <w:sz w:val="28"/>
          <w:szCs w:val="28"/>
        </w:rPr>
        <w:t xml:space="preserve"> работает, у того хлеб </w:t>
      </w:r>
      <w:r w:rsidR="00DD5079" w:rsidRPr="00F909E3">
        <w:rPr>
          <w:i/>
          <w:sz w:val="28"/>
          <w:szCs w:val="28"/>
        </w:rPr>
        <w:t>спалит</w:t>
      </w:r>
      <w:r w:rsidR="00827291" w:rsidRPr="00F909E3">
        <w:rPr>
          <w:sz w:val="28"/>
          <w:szCs w:val="28"/>
        </w:rPr>
        <w:t xml:space="preserve">, Федор </w:t>
      </w:r>
      <w:r w:rsidR="00827291" w:rsidRPr="00F909E3">
        <w:rPr>
          <w:i/>
          <w:sz w:val="28"/>
          <w:szCs w:val="28"/>
        </w:rPr>
        <w:t>Студит</w:t>
      </w:r>
      <w:r w:rsidR="00827291" w:rsidRPr="00F909E3">
        <w:rPr>
          <w:sz w:val="28"/>
          <w:szCs w:val="28"/>
        </w:rPr>
        <w:t xml:space="preserve"> землю </w:t>
      </w:r>
      <w:r w:rsidR="00827291" w:rsidRPr="00F909E3">
        <w:rPr>
          <w:i/>
          <w:sz w:val="28"/>
          <w:szCs w:val="28"/>
        </w:rPr>
        <w:t>студит</w:t>
      </w:r>
      <w:r w:rsidR="00827291" w:rsidRPr="00F909E3">
        <w:rPr>
          <w:sz w:val="28"/>
          <w:szCs w:val="28"/>
        </w:rPr>
        <w:t xml:space="preserve">, на </w:t>
      </w:r>
      <w:r w:rsidR="00827291" w:rsidRPr="00F909E3">
        <w:rPr>
          <w:i/>
          <w:sz w:val="28"/>
          <w:szCs w:val="28"/>
        </w:rPr>
        <w:t>Студита стужа</w:t>
      </w:r>
      <w:r w:rsidR="00827291" w:rsidRPr="00F909E3">
        <w:rPr>
          <w:sz w:val="28"/>
          <w:szCs w:val="28"/>
        </w:rPr>
        <w:t xml:space="preserve">, </w:t>
      </w:r>
      <w:r w:rsidR="00827291" w:rsidRPr="00F909E3">
        <w:rPr>
          <w:i/>
          <w:sz w:val="28"/>
          <w:szCs w:val="28"/>
        </w:rPr>
        <w:t>сечень</w:t>
      </w:r>
      <w:r w:rsidR="00827291" w:rsidRPr="00F909E3">
        <w:rPr>
          <w:sz w:val="28"/>
          <w:szCs w:val="28"/>
        </w:rPr>
        <w:t xml:space="preserve"> </w:t>
      </w:r>
      <w:r w:rsidR="00827291" w:rsidRPr="00F909E3">
        <w:rPr>
          <w:i/>
          <w:sz w:val="28"/>
          <w:szCs w:val="28"/>
        </w:rPr>
        <w:t>сечет</w:t>
      </w:r>
      <w:r w:rsidR="00827291" w:rsidRPr="00F909E3">
        <w:rPr>
          <w:sz w:val="28"/>
          <w:szCs w:val="28"/>
        </w:rPr>
        <w:t xml:space="preserve"> зиму пополам, в </w:t>
      </w:r>
      <w:r w:rsidR="00827291" w:rsidRPr="00F909E3">
        <w:rPr>
          <w:i/>
          <w:sz w:val="28"/>
          <w:szCs w:val="28"/>
        </w:rPr>
        <w:t>апреле</w:t>
      </w:r>
      <w:r w:rsidR="00827291" w:rsidRPr="00F909E3">
        <w:rPr>
          <w:sz w:val="28"/>
          <w:szCs w:val="28"/>
        </w:rPr>
        <w:t xml:space="preserve"> земля </w:t>
      </w:r>
      <w:r w:rsidR="00827291" w:rsidRPr="00F909E3">
        <w:rPr>
          <w:i/>
          <w:sz w:val="28"/>
          <w:szCs w:val="28"/>
        </w:rPr>
        <w:t>преет</w:t>
      </w:r>
      <w:r w:rsidR="00827291" w:rsidRPr="00F909E3">
        <w:rPr>
          <w:sz w:val="28"/>
          <w:szCs w:val="28"/>
        </w:rPr>
        <w:t xml:space="preserve">, со дня </w:t>
      </w:r>
      <w:r w:rsidR="00827291" w:rsidRPr="00F909E3">
        <w:rPr>
          <w:i/>
          <w:sz w:val="28"/>
          <w:szCs w:val="28"/>
        </w:rPr>
        <w:t>Руфа</w:t>
      </w:r>
      <w:r w:rsidR="00827291" w:rsidRPr="00F909E3">
        <w:rPr>
          <w:sz w:val="28"/>
          <w:szCs w:val="28"/>
        </w:rPr>
        <w:t xml:space="preserve"> земля </w:t>
      </w:r>
      <w:r w:rsidR="00827291" w:rsidRPr="00F909E3">
        <w:rPr>
          <w:i/>
          <w:sz w:val="28"/>
          <w:szCs w:val="28"/>
        </w:rPr>
        <w:t>рухнет</w:t>
      </w:r>
      <w:r w:rsidR="00827291" w:rsidRPr="00F909E3">
        <w:rPr>
          <w:sz w:val="28"/>
          <w:szCs w:val="28"/>
        </w:rPr>
        <w:t xml:space="preserve">, на </w:t>
      </w:r>
      <w:r w:rsidR="00827291" w:rsidRPr="00F909E3">
        <w:rPr>
          <w:i/>
          <w:sz w:val="28"/>
          <w:szCs w:val="28"/>
        </w:rPr>
        <w:t>Карпа карпы</w:t>
      </w:r>
      <w:r w:rsidR="00827291" w:rsidRPr="00F909E3">
        <w:rPr>
          <w:sz w:val="28"/>
          <w:szCs w:val="28"/>
        </w:rPr>
        <w:t xml:space="preserve"> ловятся, на </w:t>
      </w:r>
      <w:r w:rsidR="00827291" w:rsidRPr="00F909E3">
        <w:rPr>
          <w:i/>
          <w:sz w:val="28"/>
          <w:szCs w:val="28"/>
        </w:rPr>
        <w:t xml:space="preserve">Тихона </w:t>
      </w:r>
      <w:r w:rsidR="00827291" w:rsidRPr="00F909E3">
        <w:rPr>
          <w:sz w:val="28"/>
          <w:szCs w:val="28"/>
        </w:rPr>
        <w:t xml:space="preserve">солнце </w:t>
      </w:r>
      <w:r w:rsidR="00827291" w:rsidRPr="00F909E3">
        <w:rPr>
          <w:i/>
          <w:sz w:val="28"/>
          <w:szCs w:val="28"/>
        </w:rPr>
        <w:t>тише</w:t>
      </w:r>
      <w:r w:rsidR="00827291" w:rsidRPr="00F909E3">
        <w:rPr>
          <w:sz w:val="28"/>
          <w:szCs w:val="28"/>
        </w:rPr>
        <w:t xml:space="preserve"> и птицы </w:t>
      </w:r>
      <w:r w:rsidR="00827291" w:rsidRPr="00F909E3">
        <w:rPr>
          <w:i/>
          <w:sz w:val="28"/>
          <w:szCs w:val="28"/>
        </w:rPr>
        <w:t>стихают</w:t>
      </w:r>
      <w:r w:rsidR="00827291" w:rsidRPr="00F909E3">
        <w:rPr>
          <w:sz w:val="28"/>
          <w:szCs w:val="28"/>
        </w:rPr>
        <w:t xml:space="preserve">, Борис и </w:t>
      </w:r>
      <w:r w:rsidR="00827291" w:rsidRPr="00F909E3">
        <w:rPr>
          <w:i/>
          <w:sz w:val="28"/>
          <w:szCs w:val="28"/>
        </w:rPr>
        <w:t xml:space="preserve">Глеб </w:t>
      </w:r>
      <w:r w:rsidR="00827291" w:rsidRPr="00F909E3">
        <w:rPr>
          <w:sz w:val="28"/>
          <w:szCs w:val="28"/>
        </w:rPr>
        <w:t xml:space="preserve">– поспел </w:t>
      </w:r>
      <w:r w:rsidR="00827291" w:rsidRPr="00F909E3">
        <w:rPr>
          <w:i/>
          <w:sz w:val="28"/>
          <w:szCs w:val="28"/>
        </w:rPr>
        <w:t>хлеб</w:t>
      </w:r>
      <w:r w:rsidR="00827291" w:rsidRPr="00F909E3">
        <w:rPr>
          <w:sz w:val="28"/>
          <w:szCs w:val="28"/>
        </w:rPr>
        <w:t>.</w:t>
      </w:r>
      <w:r w:rsidR="00DD5079" w:rsidRPr="00F909E3">
        <w:rPr>
          <w:sz w:val="28"/>
          <w:szCs w:val="28"/>
        </w:rPr>
        <w:t xml:space="preserve"> </w:t>
      </w:r>
      <w:r w:rsidR="00827291" w:rsidRPr="00F909E3">
        <w:rPr>
          <w:sz w:val="28"/>
          <w:szCs w:val="28"/>
        </w:rPr>
        <w:t>Созвучные компоненты обеих частей такого текста принимают на себя семантическую и символическую интерпретацию этой связи, ее мотивировку.</w:t>
      </w:r>
    </w:p>
    <w:p w:rsidR="002778B7" w:rsidRPr="00F909E3" w:rsidRDefault="00F909E3" w:rsidP="00F909E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78B7" w:rsidRPr="00F909E3">
        <w:rPr>
          <w:b/>
          <w:sz w:val="28"/>
          <w:szCs w:val="28"/>
        </w:rPr>
        <w:t>Заключение</w:t>
      </w:r>
    </w:p>
    <w:p w:rsidR="002778B7" w:rsidRPr="00F909E3" w:rsidRDefault="002778B7" w:rsidP="00F909E3">
      <w:pPr>
        <w:spacing w:line="360" w:lineRule="auto"/>
        <w:ind w:firstLine="709"/>
        <w:jc w:val="both"/>
        <w:rPr>
          <w:sz w:val="28"/>
          <w:szCs w:val="28"/>
        </w:rPr>
      </w:pPr>
    </w:p>
    <w:p w:rsidR="002778B7" w:rsidRPr="00F909E3" w:rsidRDefault="002778B7" w:rsidP="00F909E3">
      <w:pPr>
        <w:spacing w:line="360" w:lineRule="auto"/>
        <w:ind w:firstLine="709"/>
        <w:jc w:val="both"/>
        <w:rPr>
          <w:sz w:val="28"/>
          <w:szCs w:val="28"/>
        </w:rPr>
      </w:pPr>
      <w:r w:rsidRPr="00F909E3">
        <w:rPr>
          <w:sz w:val="28"/>
          <w:szCs w:val="28"/>
        </w:rPr>
        <w:t>В ходе работы над данным рефератом было произведено описание основных этапов жизни и творчества Н.И. Толс</w:t>
      </w:r>
      <w:r w:rsidR="00F909E3">
        <w:rPr>
          <w:sz w:val="28"/>
          <w:szCs w:val="28"/>
        </w:rPr>
        <w:t>того, и сделан анализ работы Н.</w:t>
      </w:r>
      <w:r w:rsidRPr="00F909E3">
        <w:rPr>
          <w:sz w:val="28"/>
          <w:szCs w:val="28"/>
        </w:rPr>
        <w:t>И. Толстого «Язык и народная культура: очерк по славянской мифологии и этнолингвистике». Н.И. Толстой не стремился к созданию и формулированию строго определенной научной теории, но это компенсировалось необычайно широким кругом его интересов - славянские мифы, ритуалы, народный календарь, демонология, поверья, стереотипы обыденного и ритуального поведения, обрядовая лексика и фразеология, ритуальные тексты, символика, фольклор, система метафор и прочие формы традиционной духовной культуры славян. Научные исследования Н. И. Толстого являются основополагающими для становления русской этнолингвистики как самостоятельной научной дисциплины. Заслуга Н. И. Толстого как слависта – в том, что ему удалось разработать оригинальную методику оппозиционно-коррелятивного анализа лексики и воссоздать «биографию» и географию многих славянских слов. Этнолингвистические исследования Н.И. Толстого</w:t>
      </w:r>
      <w:r w:rsidR="00A00A55">
        <w:rPr>
          <w:sz w:val="28"/>
          <w:szCs w:val="28"/>
        </w:rPr>
        <w:t xml:space="preserve"> </w:t>
      </w:r>
      <w:r w:rsidRPr="00F909E3">
        <w:rPr>
          <w:sz w:val="28"/>
          <w:szCs w:val="28"/>
        </w:rPr>
        <w:t>обогатили науку новейшими данными о славянских древностях, верованиях и обычаях.</w:t>
      </w:r>
    </w:p>
    <w:p w:rsidR="002D47D9" w:rsidRPr="00F909E3" w:rsidRDefault="00F909E3" w:rsidP="00F909E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47D9" w:rsidRPr="00F909E3">
        <w:rPr>
          <w:b/>
          <w:sz w:val="28"/>
          <w:szCs w:val="28"/>
        </w:rPr>
        <w:t>Библиографический список</w:t>
      </w:r>
    </w:p>
    <w:p w:rsidR="00527858" w:rsidRPr="00F909E3" w:rsidRDefault="00527858" w:rsidP="00F909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7858" w:rsidRPr="00F909E3" w:rsidRDefault="005960A0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rStyle w:val="a4"/>
          <w:i w:val="0"/>
          <w:sz w:val="28"/>
          <w:szCs w:val="28"/>
        </w:rPr>
        <w:t xml:space="preserve">1. </w:t>
      </w:r>
      <w:r w:rsidR="00527858" w:rsidRPr="00F909E3">
        <w:rPr>
          <w:rStyle w:val="a4"/>
          <w:i w:val="0"/>
          <w:sz w:val="28"/>
          <w:szCs w:val="28"/>
        </w:rPr>
        <w:t>Мокиенко</w:t>
      </w:r>
      <w:r w:rsidR="000844BA" w:rsidRPr="00F909E3">
        <w:rPr>
          <w:rStyle w:val="a4"/>
          <w:i w:val="0"/>
          <w:sz w:val="28"/>
          <w:szCs w:val="28"/>
        </w:rPr>
        <w:t xml:space="preserve"> В.М.</w:t>
      </w:r>
      <w:r w:rsidR="00527858" w:rsidRPr="00F909E3">
        <w:rPr>
          <w:rStyle w:val="a4"/>
          <w:sz w:val="28"/>
          <w:szCs w:val="28"/>
        </w:rPr>
        <w:t xml:space="preserve"> </w:t>
      </w:r>
      <w:r w:rsidR="00527858" w:rsidRPr="00F909E3">
        <w:rPr>
          <w:sz w:val="28"/>
          <w:szCs w:val="28"/>
        </w:rPr>
        <w:t xml:space="preserve">Никита Ильич Толстой </w:t>
      </w:r>
      <w:r w:rsidR="00D91F89" w:rsidRPr="00F909E3">
        <w:rPr>
          <w:b/>
          <w:sz w:val="28"/>
          <w:szCs w:val="28"/>
        </w:rPr>
        <w:t>/</w:t>
      </w:r>
      <w:r w:rsidR="00741071" w:rsidRPr="00E85CB5">
        <w:rPr>
          <w:sz w:val="28"/>
          <w:szCs w:val="28"/>
        </w:rPr>
        <w:t xml:space="preserve"> </w:t>
      </w:r>
      <w:r w:rsidR="00741071" w:rsidRPr="00F909E3">
        <w:rPr>
          <w:sz w:val="28"/>
          <w:szCs w:val="28"/>
        </w:rPr>
        <w:t>В.М. Мокиенко</w:t>
      </w:r>
      <w:r w:rsidR="00DC5BBD" w:rsidRPr="00F909E3">
        <w:rPr>
          <w:sz w:val="28"/>
          <w:szCs w:val="28"/>
        </w:rPr>
        <w:t>.</w:t>
      </w:r>
      <w:r w:rsidR="00741071" w:rsidRPr="00F909E3">
        <w:rPr>
          <w:sz w:val="28"/>
          <w:szCs w:val="28"/>
        </w:rPr>
        <w:t xml:space="preserve"> – М.: Советский писатель</w:t>
      </w:r>
      <w:r w:rsidR="00133273" w:rsidRPr="00F909E3">
        <w:rPr>
          <w:sz w:val="28"/>
          <w:szCs w:val="28"/>
        </w:rPr>
        <w:t>, 1978.</w:t>
      </w:r>
      <w:r w:rsidR="00741071" w:rsidRPr="00F909E3">
        <w:rPr>
          <w:sz w:val="28"/>
          <w:szCs w:val="28"/>
        </w:rPr>
        <w:t xml:space="preserve"> - 316 с.</w:t>
      </w:r>
    </w:p>
    <w:p w:rsidR="00175FC2" w:rsidRPr="00F909E3" w:rsidRDefault="005960A0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2. </w:t>
      </w:r>
      <w:r w:rsidR="002D47D9" w:rsidRPr="00F909E3">
        <w:rPr>
          <w:sz w:val="28"/>
          <w:szCs w:val="28"/>
        </w:rPr>
        <w:t>Слово и культура</w:t>
      </w:r>
      <w:r w:rsidR="002D07C9" w:rsidRPr="00F909E3">
        <w:rPr>
          <w:sz w:val="28"/>
          <w:szCs w:val="28"/>
        </w:rPr>
        <w:t>.</w:t>
      </w:r>
      <w:r w:rsidR="002D47D9" w:rsidRPr="00F909E3">
        <w:rPr>
          <w:sz w:val="28"/>
          <w:szCs w:val="28"/>
        </w:rPr>
        <w:t xml:space="preserve"> </w:t>
      </w:r>
      <w:r w:rsidR="00175FC2" w:rsidRPr="00F909E3">
        <w:rPr>
          <w:sz w:val="28"/>
          <w:szCs w:val="28"/>
        </w:rPr>
        <w:t>Сб. ст.</w:t>
      </w:r>
      <w:r w:rsidR="004051DD" w:rsidRPr="00F909E3">
        <w:rPr>
          <w:sz w:val="28"/>
          <w:szCs w:val="28"/>
        </w:rPr>
        <w:t xml:space="preserve"> памяти Н. И. Толстого</w:t>
      </w:r>
      <w:r w:rsidR="00175FC2" w:rsidRPr="00F909E3">
        <w:rPr>
          <w:sz w:val="28"/>
          <w:szCs w:val="28"/>
        </w:rPr>
        <w:t xml:space="preserve"> </w:t>
      </w:r>
      <w:r w:rsidR="00D91F89" w:rsidRPr="00F909E3">
        <w:rPr>
          <w:sz w:val="28"/>
          <w:szCs w:val="28"/>
        </w:rPr>
        <w:t>/</w:t>
      </w:r>
      <w:r w:rsidR="002D07C9" w:rsidRPr="00F909E3">
        <w:rPr>
          <w:sz w:val="28"/>
          <w:szCs w:val="28"/>
        </w:rPr>
        <w:t xml:space="preserve"> ред.</w:t>
      </w:r>
      <w:r w:rsidR="00DC5BBD" w:rsidRPr="00F909E3">
        <w:rPr>
          <w:sz w:val="28"/>
          <w:szCs w:val="28"/>
        </w:rPr>
        <w:t xml:space="preserve"> </w:t>
      </w:r>
      <w:r w:rsidR="00DC5BBD" w:rsidRPr="00F909E3">
        <w:rPr>
          <w:rStyle w:val="a4"/>
          <w:i w:val="0"/>
          <w:sz w:val="28"/>
          <w:szCs w:val="28"/>
        </w:rPr>
        <w:t>А.Д. Дуличенко. –</w:t>
      </w:r>
      <w:r w:rsidR="002D07C9" w:rsidRPr="00F909E3">
        <w:rPr>
          <w:sz w:val="28"/>
          <w:szCs w:val="28"/>
        </w:rPr>
        <w:t xml:space="preserve"> </w:t>
      </w:r>
      <w:r w:rsidR="00DC5BBD" w:rsidRPr="00F909E3">
        <w:rPr>
          <w:sz w:val="28"/>
          <w:szCs w:val="28"/>
        </w:rPr>
        <w:t xml:space="preserve">Т. </w:t>
      </w:r>
      <w:r w:rsidR="00175FC2" w:rsidRPr="00F909E3">
        <w:rPr>
          <w:sz w:val="28"/>
          <w:szCs w:val="28"/>
        </w:rPr>
        <w:t>2</w:t>
      </w:r>
      <w:r w:rsidR="00133273" w:rsidRPr="00F909E3">
        <w:rPr>
          <w:sz w:val="28"/>
          <w:szCs w:val="28"/>
        </w:rPr>
        <w:t>.</w:t>
      </w:r>
      <w:r w:rsidR="00DC5BBD" w:rsidRPr="00F909E3">
        <w:rPr>
          <w:sz w:val="28"/>
          <w:szCs w:val="28"/>
        </w:rPr>
        <w:t xml:space="preserve"> – М.: Наука, 1998. </w:t>
      </w:r>
      <w:r w:rsidR="002640A6" w:rsidRPr="00F909E3">
        <w:rPr>
          <w:sz w:val="28"/>
          <w:szCs w:val="28"/>
        </w:rPr>
        <w:t>–</w:t>
      </w:r>
      <w:r w:rsidR="00DC5BBD" w:rsidRPr="00F909E3">
        <w:rPr>
          <w:sz w:val="28"/>
          <w:szCs w:val="28"/>
        </w:rPr>
        <w:t xml:space="preserve"> </w:t>
      </w:r>
      <w:r w:rsidR="002640A6" w:rsidRPr="00F909E3">
        <w:rPr>
          <w:sz w:val="28"/>
          <w:szCs w:val="28"/>
        </w:rPr>
        <w:t>432 с.</w:t>
      </w:r>
    </w:p>
    <w:p w:rsidR="00175FC2" w:rsidRPr="00F909E3" w:rsidRDefault="005960A0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3. </w:t>
      </w:r>
      <w:r w:rsidR="00133273" w:rsidRPr="00F909E3">
        <w:rPr>
          <w:sz w:val="28"/>
          <w:szCs w:val="28"/>
        </w:rPr>
        <w:t>Толстой Н.И. Славянская</w:t>
      </w:r>
      <w:r w:rsidR="00175FC2" w:rsidRPr="00F909E3">
        <w:rPr>
          <w:sz w:val="28"/>
          <w:szCs w:val="28"/>
        </w:rPr>
        <w:t xml:space="preserve"> географическая терминология. Семасиологические этюды</w:t>
      </w:r>
      <w:r w:rsidR="00D91F89" w:rsidRPr="00F909E3">
        <w:rPr>
          <w:sz w:val="28"/>
          <w:szCs w:val="28"/>
        </w:rPr>
        <w:t xml:space="preserve"> /</w:t>
      </w:r>
      <w:r w:rsidR="00175FC2" w:rsidRPr="00F909E3">
        <w:rPr>
          <w:sz w:val="28"/>
          <w:szCs w:val="28"/>
        </w:rPr>
        <w:t xml:space="preserve"> </w:t>
      </w:r>
      <w:r w:rsidR="00717E1A" w:rsidRPr="00F909E3">
        <w:rPr>
          <w:sz w:val="28"/>
          <w:szCs w:val="28"/>
        </w:rPr>
        <w:t>Н. И. Толстой. – М.: Слово,</w:t>
      </w:r>
      <w:r w:rsidR="00175FC2" w:rsidRPr="00F909E3">
        <w:rPr>
          <w:sz w:val="28"/>
          <w:szCs w:val="28"/>
        </w:rPr>
        <w:t xml:space="preserve"> 1969</w:t>
      </w:r>
      <w:r w:rsidR="00133273" w:rsidRPr="00F909E3">
        <w:rPr>
          <w:sz w:val="28"/>
          <w:szCs w:val="28"/>
        </w:rPr>
        <w:t>.</w:t>
      </w:r>
      <w:r w:rsidR="00717E1A" w:rsidRPr="00F909E3">
        <w:rPr>
          <w:sz w:val="28"/>
          <w:szCs w:val="28"/>
        </w:rPr>
        <w:t xml:space="preserve"> – 279 с.</w:t>
      </w:r>
    </w:p>
    <w:p w:rsidR="004051DD" w:rsidRPr="00F909E3" w:rsidRDefault="005960A0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4. </w:t>
      </w:r>
      <w:r w:rsidR="004051DD" w:rsidRPr="00F909E3">
        <w:rPr>
          <w:sz w:val="28"/>
          <w:szCs w:val="28"/>
        </w:rPr>
        <w:t>Толстой Н.И. Избранные труды</w:t>
      </w:r>
      <w:r w:rsidR="00C13BE9" w:rsidRPr="00F909E3">
        <w:rPr>
          <w:sz w:val="28"/>
          <w:szCs w:val="28"/>
        </w:rPr>
        <w:t>: с</w:t>
      </w:r>
      <w:r w:rsidR="004051DD" w:rsidRPr="00F909E3">
        <w:rPr>
          <w:sz w:val="28"/>
          <w:szCs w:val="28"/>
        </w:rPr>
        <w:t>лавянская лексикология и семасиология</w:t>
      </w:r>
      <w:r w:rsidR="00D91F89" w:rsidRPr="00F909E3">
        <w:rPr>
          <w:sz w:val="28"/>
          <w:szCs w:val="28"/>
        </w:rPr>
        <w:t xml:space="preserve"> /</w:t>
      </w:r>
      <w:r w:rsidR="004051DD" w:rsidRPr="00F909E3">
        <w:rPr>
          <w:sz w:val="28"/>
          <w:szCs w:val="28"/>
        </w:rPr>
        <w:t xml:space="preserve"> </w:t>
      </w:r>
      <w:r w:rsidR="00C13BE9" w:rsidRPr="00F909E3">
        <w:rPr>
          <w:sz w:val="28"/>
          <w:szCs w:val="28"/>
        </w:rPr>
        <w:t>Н.И. Толстой. – Т</w:t>
      </w:r>
      <w:r w:rsidR="00133273" w:rsidRPr="00F909E3">
        <w:rPr>
          <w:sz w:val="28"/>
          <w:szCs w:val="28"/>
        </w:rPr>
        <w:t>.</w:t>
      </w:r>
      <w:r w:rsidR="00C13BE9" w:rsidRPr="00F909E3">
        <w:rPr>
          <w:sz w:val="28"/>
          <w:szCs w:val="28"/>
        </w:rPr>
        <w:t xml:space="preserve"> </w:t>
      </w:r>
      <w:r w:rsidR="004051DD" w:rsidRPr="00F909E3">
        <w:rPr>
          <w:sz w:val="28"/>
          <w:szCs w:val="28"/>
        </w:rPr>
        <w:t>1</w:t>
      </w:r>
      <w:r w:rsidR="00133273" w:rsidRPr="00F909E3">
        <w:rPr>
          <w:sz w:val="28"/>
          <w:szCs w:val="28"/>
        </w:rPr>
        <w:t>.</w:t>
      </w:r>
      <w:r w:rsidR="00C13BE9" w:rsidRPr="00F909E3">
        <w:rPr>
          <w:sz w:val="28"/>
          <w:szCs w:val="28"/>
        </w:rPr>
        <w:t xml:space="preserve"> – М.: Слово,</w:t>
      </w:r>
      <w:r w:rsidR="004051DD" w:rsidRPr="00F909E3">
        <w:rPr>
          <w:sz w:val="28"/>
          <w:szCs w:val="28"/>
        </w:rPr>
        <w:t xml:space="preserve"> 1997</w:t>
      </w:r>
      <w:r w:rsidR="00133273" w:rsidRPr="00F909E3">
        <w:rPr>
          <w:sz w:val="28"/>
          <w:szCs w:val="28"/>
        </w:rPr>
        <w:t>.</w:t>
      </w:r>
      <w:r w:rsidR="00C13BE9" w:rsidRPr="00F909E3">
        <w:rPr>
          <w:sz w:val="28"/>
          <w:szCs w:val="28"/>
        </w:rPr>
        <w:t xml:space="preserve"> – 540 с.</w:t>
      </w:r>
    </w:p>
    <w:p w:rsidR="004051DD" w:rsidRPr="00F909E3" w:rsidRDefault="005960A0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5. </w:t>
      </w:r>
      <w:r w:rsidR="004051DD" w:rsidRPr="00F909E3">
        <w:rPr>
          <w:sz w:val="28"/>
          <w:szCs w:val="28"/>
        </w:rPr>
        <w:t xml:space="preserve">Толстой Избранные труды Славянская литературно-языковая ситуация </w:t>
      </w:r>
      <w:r w:rsidR="00D91F89" w:rsidRPr="00F909E3">
        <w:rPr>
          <w:sz w:val="28"/>
          <w:szCs w:val="28"/>
        </w:rPr>
        <w:t>/</w:t>
      </w:r>
      <w:r w:rsidR="00BD35F2" w:rsidRPr="00F909E3">
        <w:rPr>
          <w:sz w:val="28"/>
          <w:szCs w:val="28"/>
        </w:rPr>
        <w:t xml:space="preserve"> Н.И. Толстой. – Т. </w:t>
      </w:r>
      <w:r w:rsidR="004051DD" w:rsidRPr="00F909E3">
        <w:rPr>
          <w:sz w:val="28"/>
          <w:szCs w:val="28"/>
        </w:rPr>
        <w:t>2</w:t>
      </w:r>
      <w:r w:rsidR="00133273" w:rsidRPr="00F909E3">
        <w:rPr>
          <w:sz w:val="28"/>
          <w:szCs w:val="28"/>
        </w:rPr>
        <w:t>.</w:t>
      </w:r>
      <w:r w:rsidR="00BD35F2" w:rsidRPr="00F909E3">
        <w:rPr>
          <w:sz w:val="28"/>
          <w:szCs w:val="28"/>
        </w:rPr>
        <w:t xml:space="preserve"> – М.: Слово,</w:t>
      </w:r>
      <w:r w:rsidR="004051DD" w:rsidRPr="00F909E3">
        <w:rPr>
          <w:sz w:val="28"/>
          <w:szCs w:val="28"/>
        </w:rPr>
        <w:t xml:space="preserve"> 1998</w:t>
      </w:r>
      <w:r w:rsidR="00133273" w:rsidRPr="00F909E3">
        <w:rPr>
          <w:sz w:val="28"/>
          <w:szCs w:val="28"/>
        </w:rPr>
        <w:t>.</w:t>
      </w:r>
      <w:r w:rsidR="00BD35F2" w:rsidRPr="00F909E3">
        <w:rPr>
          <w:sz w:val="28"/>
          <w:szCs w:val="28"/>
        </w:rPr>
        <w:t xml:space="preserve"> – 619 с.</w:t>
      </w:r>
    </w:p>
    <w:p w:rsidR="004051DD" w:rsidRPr="00F909E3" w:rsidRDefault="005960A0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6. </w:t>
      </w:r>
      <w:r w:rsidR="004051DD" w:rsidRPr="00F909E3">
        <w:rPr>
          <w:sz w:val="28"/>
          <w:szCs w:val="28"/>
        </w:rPr>
        <w:t xml:space="preserve">Славянские древности: этнолингвистический словарь </w:t>
      </w:r>
      <w:r w:rsidR="009024D4" w:rsidRPr="00F909E3">
        <w:rPr>
          <w:sz w:val="28"/>
          <w:szCs w:val="28"/>
        </w:rPr>
        <w:t>/ Под ред. Н.И. Толстого. Т. 1</w:t>
      </w:r>
      <w:r w:rsidR="00527858" w:rsidRPr="00F909E3">
        <w:rPr>
          <w:sz w:val="28"/>
          <w:szCs w:val="28"/>
        </w:rPr>
        <w:t>. А – Г.</w:t>
      </w:r>
      <w:r w:rsidR="009024D4" w:rsidRPr="00F909E3">
        <w:rPr>
          <w:sz w:val="28"/>
          <w:szCs w:val="28"/>
        </w:rPr>
        <w:t xml:space="preserve"> – М.: Наука, 1995. – 678 с.</w:t>
      </w:r>
    </w:p>
    <w:p w:rsidR="00527858" w:rsidRPr="00F909E3" w:rsidRDefault="005960A0" w:rsidP="00F909E3">
      <w:pPr>
        <w:spacing w:line="360" w:lineRule="auto"/>
        <w:jc w:val="both"/>
        <w:rPr>
          <w:sz w:val="28"/>
          <w:szCs w:val="28"/>
        </w:rPr>
      </w:pPr>
      <w:r w:rsidRPr="00F909E3">
        <w:rPr>
          <w:sz w:val="28"/>
          <w:szCs w:val="28"/>
        </w:rPr>
        <w:t xml:space="preserve">7. </w:t>
      </w:r>
      <w:r w:rsidR="00527858" w:rsidRPr="00F909E3">
        <w:rPr>
          <w:sz w:val="28"/>
          <w:szCs w:val="28"/>
        </w:rPr>
        <w:t>Юдакин А.П. Славянская энциклопедия теоретическое, прик</w:t>
      </w:r>
      <w:r w:rsidR="009024D4" w:rsidRPr="00F909E3">
        <w:rPr>
          <w:sz w:val="28"/>
          <w:szCs w:val="28"/>
        </w:rPr>
        <w:t>ладное и славянское языкознание</w:t>
      </w:r>
      <w:r w:rsidR="00527858" w:rsidRPr="00F909E3">
        <w:rPr>
          <w:sz w:val="28"/>
          <w:szCs w:val="28"/>
        </w:rPr>
        <w:t xml:space="preserve"> в 3-х книгах. </w:t>
      </w:r>
      <w:r w:rsidR="00D91F89" w:rsidRPr="00F909E3">
        <w:rPr>
          <w:sz w:val="28"/>
          <w:szCs w:val="28"/>
        </w:rPr>
        <w:t>/</w:t>
      </w:r>
      <w:r w:rsidR="009024D4" w:rsidRPr="00F909E3">
        <w:rPr>
          <w:sz w:val="28"/>
          <w:szCs w:val="28"/>
        </w:rPr>
        <w:t xml:space="preserve"> А.П. Юдакин. - </w:t>
      </w:r>
      <w:r w:rsidR="00527858" w:rsidRPr="00F909E3">
        <w:rPr>
          <w:sz w:val="28"/>
          <w:szCs w:val="28"/>
        </w:rPr>
        <w:t xml:space="preserve">Т. 3. </w:t>
      </w:r>
      <w:r w:rsidR="009024D4" w:rsidRPr="00F909E3">
        <w:rPr>
          <w:sz w:val="28"/>
          <w:szCs w:val="28"/>
        </w:rPr>
        <w:t xml:space="preserve">- </w:t>
      </w:r>
      <w:r w:rsidR="00527858" w:rsidRPr="00F909E3">
        <w:rPr>
          <w:sz w:val="28"/>
          <w:szCs w:val="28"/>
        </w:rPr>
        <w:t>М.</w:t>
      </w:r>
      <w:r w:rsidR="009024D4" w:rsidRPr="00F909E3">
        <w:rPr>
          <w:sz w:val="28"/>
          <w:szCs w:val="28"/>
        </w:rPr>
        <w:t>:</w:t>
      </w:r>
      <w:r w:rsidR="00527858" w:rsidRPr="00F909E3">
        <w:rPr>
          <w:sz w:val="28"/>
          <w:szCs w:val="28"/>
        </w:rPr>
        <w:t xml:space="preserve"> </w:t>
      </w:r>
      <w:r w:rsidR="009024D4" w:rsidRPr="00F909E3">
        <w:rPr>
          <w:sz w:val="28"/>
          <w:szCs w:val="28"/>
        </w:rPr>
        <w:t xml:space="preserve">Слово, </w:t>
      </w:r>
      <w:r w:rsidR="00527858" w:rsidRPr="00F909E3">
        <w:rPr>
          <w:sz w:val="28"/>
          <w:szCs w:val="28"/>
        </w:rPr>
        <w:t>2005</w:t>
      </w:r>
      <w:r w:rsidR="009024D4" w:rsidRPr="00F909E3">
        <w:rPr>
          <w:sz w:val="28"/>
          <w:szCs w:val="28"/>
        </w:rPr>
        <w:t>. -</w:t>
      </w:r>
      <w:r w:rsidR="00527858" w:rsidRPr="00F909E3">
        <w:rPr>
          <w:sz w:val="28"/>
          <w:szCs w:val="28"/>
        </w:rPr>
        <w:t xml:space="preserve"> 739 с.</w:t>
      </w:r>
      <w:bookmarkStart w:id="0" w:name="_GoBack"/>
      <w:bookmarkEnd w:id="0"/>
    </w:p>
    <w:sectPr w:rsidR="00527858" w:rsidRPr="00F909E3" w:rsidSect="00F909E3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6D" w:rsidRDefault="00C7656D">
      <w:r>
        <w:separator/>
      </w:r>
    </w:p>
  </w:endnote>
  <w:endnote w:type="continuationSeparator" w:id="0">
    <w:p w:rsidR="00C7656D" w:rsidRDefault="00C7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73" w:rsidRDefault="00133273" w:rsidP="00AC7D96">
    <w:pPr>
      <w:pStyle w:val="a5"/>
      <w:framePr w:wrap="around" w:vAnchor="text" w:hAnchor="margin" w:xAlign="center" w:y="1"/>
      <w:rPr>
        <w:rStyle w:val="a7"/>
      </w:rPr>
    </w:pPr>
  </w:p>
  <w:p w:rsidR="00133273" w:rsidRDefault="001332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73" w:rsidRDefault="00C30F10" w:rsidP="00AC7D96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33273" w:rsidRDefault="001332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6D" w:rsidRDefault="00C7656D">
      <w:r>
        <w:separator/>
      </w:r>
    </w:p>
  </w:footnote>
  <w:footnote w:type="continuationSeparator" w:id="0">
    <w:p w:rsidR="00C7656D" w:rsidRDefault="00C7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D63"/>
    <w:rsid w:val="00001192"/>
    <w:rsid w:val="00021B4C"/>
    <w:rsid w:val="00022D63"/>
    <w:rsid w:val="00045D0B"/>
    <w:rsid w:val="00046219"/>
    <w:rsid w:val="00066B64"/>
    <w:rsid w:val="000833CA"/>
    <w:rsid w:val="00084172"/>
    <w:rsid w:val="000844BA"/>
    <w:rsid w:val="00084537"/>
    <w:rsid w:val="00094135"/>
    <w:rsid w:val="000C48C1"/>
    <w:rsid w:val="000C6F5D"/>
    <w:rsid w:val="000D50E7"/>
    <w:rsid w:val="001049E3"/>
    <w:rsid w:val="00133273"/>
    <w:rsid w:val="001376F9"/>
    <w:rsid w:val="0014398D"/>
    <w:rsid w:val="00157C28"/>
    <w:rsid w:val="001737A8"/>
    <w:rsid w:val="00175FC2"/>
    <w:rsid w:val="00181E11"/>
    <w:rsid w:val="001928A2"/>
    <w:rsid w:val="001B0525"/>
    <w:rsid w:val="001C18F9"/>
    <w:rsid w:val="001C4B68"/>
    <w:rsid w:val="001D0628"/>
    <w:rsid w:val="00206D97"/>
    <w:rsid w:val="002338E6"/>
    <w:rsid w:val="00240521"/>
    <w:rsid w:val="00252A59"/>
    <w:rsid w:val="002637CA"/>
    <w:rsid w:val="002640A6"/>
    <w:rsid w:val="002778B7"/>
    <w:rsid w:val="00286482"/>
    <w:rsid w:val="002939EB"/>
    <w:rsid w:val="002B6748"/>
    <w:rsid w:val="002D07C9"/>
    <w:rsid w:val="002D0C9A"/>
    <w:rsid w:val="002D47D9"/>
    <w:rsid w:val="002E3C46"/>
    <w:rsid w:val="003022F0"/>
    <w:rsid w:val="00305182"/>
    <w:rsid w:val="003159C3"/>
    <w:rsid w:val="003273C5"/>
    <w:rsid w:val="00370EAA"/>
    <w:rsid w:val="003A5A6D"/>
    <w:rsid w:val="003B61D5"/>
    <w:rsid w:val="003C528E"/>
    <w:rsid w:val="003C75E2"/>
    <w:rsid w:val="003E2E94"/>
    <w:rsid w:val="003E2F7A"/>
    <w:rsid w:val="004051DD"/>
    <w:rsid w:val="004173DD"/>
    <w:rsid w:val="00435B88"/>
    <w:rsid w:val="00454C0E"/>
    <w:rsid w:val="004561C4"/>
    <w:rsid w:val="00456232"/>
    <w:rsid w:val="0049786C"/>
    <w:rsid w:val="004D3F69"/>
    <w:rsid w:val="004E631A"/>
    <w:rsid w:val="00527858"/>
    <w:rsid w:val="00536FC1"/>
    <w:rsid w:val="005960A0"/>
    <w:rsid w:val="005A6148"/>
    <w:rsid w:val="005D0EDA"/>
    <w:rsid w:val="005F6177"/>
    <w:rsid w:val="005F6205"/>
    <w:rsid w:val="005F7AAF"/>
    <w:rsid w:val="00632630"/>
    <w:rsid w:val="0069381B"/>
    <w:rsid w:val="00694BD9"/>
    <w:rsid w:val="006B49FE"/>
    <w:rsid w:val="006D5195"/>
    <w:rsid w:val="0071760E"/>
    <w:rsid w:val="00717E1A"/>
    <w:rsid w:val="007261BD"/>
    <w:rsid w:val="00741071"/>
    <w:rsid w:val="00757784"/>
    <w:rsid w:val="007C16CF"/>
    <w:rsid w:val="007E559D"/>
    <w:rsid w:val="00803524"/>
    <w:rsid w:val="00827291"/>
    <w:rsid w:val="008302CA"/>
    <w:rsid w:val="00836B30"/>
    <w:rsid w:val="00866703"/>
    <w:rsid w:val="008B172F"/>
    <w:rsid w:val="008B1E05"/>
    <w:rsid w:val="008B5B72"/>
    <w:rsid w:val="008D2FA6"/>
    <w:rsid w:val="008F43B1"/>
    <w:rsid w:val="009000E4"/>
    <w:rsid w:val="009024D4"/>
    <w:rsid w:val="00912E7E"/>
    <w:rsid w:val="00927F4A"/>
    <w:rsid w:val="00932661"/>
    <w:rsid w:val="00975D57"/>
    <w:rsid w:val="009D076C"/>
    <w:rsid w:val="009D3BD4"/>
    <w:rsid w:val="00A00A55"/>
    <w:rsid w:val="00A5146E"/>
    <w:rsid w:val="00A9429F"/>
    <w:rsid w:val="00AC61BA"/>
    <w:rsid w:val="00AC7D96"/>
    <w:rsid w:val="00AE6058"/>
    <w:rsid w:val="00AF5DE6"/>
    <w:rsid w:val="00B51E74"/>
    <w:rsid w:val="00B70015"/>
    <w:rsid w:val="00B85E4D"/>
    <w:rsid w:val="00BB4765"/>
    <w:rsid w:val="00BC15DD"/>
    <w:rsid w:val="00BD25EC"/>
    <w:rsid w:val="00BD35F2"/>
    <w:rsid w:val="00BE201F"/>
    <w:rsid w:val="00BE2B60"/>
    <w:rsid w:val="00C042C8"/>
    <w:rsid w:val="00C04B75"/>
    <w:rsid w:val="00C04BC7"/>
    <w:rsid w:val="00C12519"/>
    <w:rsid w:val="00C13BE9"/>
    <w:rsid w:val="00C2047B"/>
    <w:rsid w:val="00C23E57"/>
    <w:rsid w:val="00C30F10"/>
    <w:rsid w:val="00C42493"/>
    <w:rsid w:val="00C42929"/>
    <w:rsid w:val="00C62CA8"/>
    <w:rsid w:val="00C707B5"/>
    <w:rsid w:val="00C7656D"/>
    <w:rsid w:val="00C77A76"/>
    <w:rsid w:val="00C90133"/>
    <w:rsid w:val="00C9122B"/>
    <w:rsid w:val="00C92E3A"/>
    <w:rsid w:val="00CA705F"/>
    <w:rsid w:val="00CB3D51"/>
    <w:rsid w:val="00D16DC0"/>
    <w:rsid w:val="00D5667A"/>
    <w:rsid w:val="00D61483"/>
    <w:rsid w:val="00D61B4D"/>
    <w:rsid w:val="00D74742"/>
    <w:rsid w:val="00D7620C"/>
    <w:rsid w:val="00D91F89"/>
    <w:rsid w:val="00DC5BBD"/>
    <w:rsid w:val="00DD5079"/>
    <w:rsid w:val="00DE7F4A"/>
    <w:rsid w:val="00E2392E"/>
    <w:rsid w:val="00E6122A"/>
    <w:rsid w:val="00E6790E"/>
    <w:rsid w:val="00E85CB5"/>
    <w:rsid w:val="00F21075"/>
    <w:rsid w:val="00F34BE7"/>
    <w:rsid w:val="00F53669"/>
    <w:rsid w:val="00F55EA0"/>
    <w:rsid w:val="00F746F8"/>
    <w:rsid w:val="00F909E3"/>
    <w:rsid w:val="00F9638F"/>
    <w:rsid w:val="00FA12DF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E90A47-B8C7-45CA-B4D4-DF2BDFC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D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F4A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5D0EDA"/>
    <w:rPr>
      <w:rFonts w:cs="Times New Roman"/>
      <w:i/>
      <w:iCs/>
    </w:rPr>
  </w:style>
  <w:style w:type="paragraph" w:styleId="a5">
    <w:name w:val="footer"/>
    <w:basedOn w:val="a"/>
    <w:link w:val="a6"/>
    <w:uiPriority w:val="99"/>
    <w:rsid w:val="00E23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E2392E"/>
    <w:rPr>
      <w:rFonts w:cs="Times New Roman"/>
    </w:rPr>
  </w:style>
  <w:style w:type="table" w:styleId="a8">
    <w:name w:val="Table Grid"/>
    <w:basedOn w:val="a1"/>
    <w:uiPriority w:val="59"/>
    <w:rsid w:val="00A94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</dc:creator>
  <cp:keywords/>
  <dc:description/>
  <cp:lastModifiedBy>admin</cp:lastModifiedBy>
  <cp:revision>2</cp:revision>
  <dcterms:created xsi:type="dcterms:W3CDTF">2014-03-08T11:24:00Z</dcterms:created>
  <dcterms:modified xsi:type="dcterms:W3CDTF">2014-03-08T11:24:00Z</dcterms:modified>
</cp:coreProperties>
</file>