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4E" w:rsidRDefault="008B484E" w:rsidP="008B484E">
      <w:pPr>
        <w:pStyle w:val="a3"/>
      </w:pPr>
      <w:r>
        <w:rPr>
          <w:b/>
          <w:bCs/>
        </w:rPr>
        <w:t>В данном вопросе необходимо объединить опыт всех структур</w:t>
      </w:r>
    </w:p>
    <w:p w:rsidR="008B484E" w:rsidRDefault="008B484E" w:rsidP="008B484E">
      <w:pPr>
        <w:pStyle w:val="a3"/>
      </w:pPr>
      <w:r>
        <w:t>- В связи с заметным ослаблением в настоящее время воспитательной функции семьи, образовательное учреждение становится чуть ли неединственным институтом социализации личности. Поэтому в образовательном учреждении сегодня обязательно должен осуществляться комплекс мер, направленныхна предупреждение и ограничение распространения причин школьной дезадаптации. Это должны быть, во-первых, психолого-педагогические меры по гармонизацииобразовательной среды. В частности, ранняя и последующая своевременная диагностика факторов риска, возникающих при обучении начиная с учреждений дошкольногообразования. Во-вторых, это реабилитационные меры в отношении детей, имеющих пограничные нервно-психические расстройства и асоциальные формы поведения.В-третьих, это меры медицинской реабилитации, которые выполняют медицинские работники с участием специалистов ближайшей поликлиники. В ряде регионов (этопрежде всего республика Северная Осетия, Красноярский край, Московская, Ленинградская, Вологодская, Курганская, Ярославская, Пермская области, Москва иСанкт-Петербург) наметилась тенденция к созданию такой системы. Она включает в себя прежде всего межведомственные медико-психолого-педагогические комиссии.Они осуществляют (с согласия родителей) диагностику и определяют формы обучения для дезадаптированных детей. А впоследствии консультируют педагогов иродителей. Помимо этого, в систему входят сеть дошкольных образовательных учреждений с группами компенсирующего вида и расширяющаяся сеть национальныхшкол. Недавно прошла вторая всероссийская научно-практическая конференция «Компенсирующее обучение: опыт, проблемы и перспективы». Она показала, чтосегодня весьма активно идет отработка адаптивной модели муниципальной школы как наиболее перспективной, гибкой, отвечающей быстроменяющимся социальным ипедагогическим условиям. Адаптивной к каждому ребенку, как одаренному, так и с ограниченными возможностями здоровья. Такой проект сегодня отрабатывается вМоскве, на базе многопрофильного комплекса № 109. Кстати, работа этого комплекса получила высокую оценку президиума РАО. Таким образом, становитсяясно, что в решении проблемы школьной дезадаптации необходима совместная работа нашего управления с соответствующими подразделениями Минобразования, а такжеМинздрава, Минтруда, Института коррекционной педагогики, другими институтами РАО и, обязательно, - с педагогическими вузами.</w:t>
      </w:r>
    </w:p>
    <w:p w:rsidR="008B484E" w:rsidRDefault="008B484E" w:rsidP="008B484E">
      <w:pPr>
        <w:pStyle w:val="a3"/>
      </w:pPr>
      <w:r>
        <w:rPr>
          <w:i/>
          <w:iCs/>
        </w:rPr>
        <w:br/>
      </w:r>
      <w:r>
        <w:rPr>
          <w:b/>
          <w:bCs/>
        </w:rPr>
        <w:t>Детей без проблем сегодня нет</w:t>
      </w:r>
    </w:p>
    <w:p w:rsidR="008B484E" w:rsidRDefault="008B484E" w:rsidP="008B484E">
      <w:pPr>
        <w:pStyle w:val="a3"/>
      </w:pPr>
      <w:r>
        <w:t>- Зная сегодняшнюю финансовую ситуацию и необходимость экономии средств, понимаешь, что нужно искать рациональныеспособы сокращения расходов на образование. Однако главы муниципальных округов все чаще говорят: «Давайте-ка уберем из школ придуманных социальных педагогов,психологов, дефектологов». Против такой позиции мы не выстояли бы без мощной поддержки со стороны родителей. Поскольку они уже поняли, что безреабилитационной службы в системе образования детям не обойтись. Ведь фактически детей без проблем сегодня нет. Однако реабилитационная служба -далеко не система учреждений реабилитационного характера. Это два разных понятия. У себя в области мы прежде всего заботимся о том, чтобы системаобразования была адаптивной по отношению к каждому ребенку. Например, у нас около одной трети детей имеют очень серьезную школьную дезадаптацию. Решить жеэти проблемы можно, лишь одновременно работая с ребенком, учителем, родителями и с теми условиями, в которых обучается ребенок. Кроме того, мне кажетсянеобходимым поддержать такой термин, как «интеграция общеобразовательной школы». Я считаю, что развитие сети специальных учреждений можно принять тольков исключительных случаях, для особо сложных ребят, и в большей степени - для больных детей. В других же случаях это должны быть условия общеобразовательнойшколы. Если мы извлекаем ребенка из обычной школы и помещаем в специальное учреждение, он получает такую социальную дезадаптацию, что потом очень сложноадаптировать его к «обычной среде».</w:t>
      </w:r>
    </w:p>
    <w:p w:rsidR="008B484E" w:rsidRDefault="008B484E" w:rsidP="008B484E">
      <w:pPr>
        <w:pStyle w:val="a3"/>
      </w:pPr>
      <w:r>
        <w:rPr>
          <w:b/>
          <w:bCs/>
        </w:rPr>
        <w:t>В программу подготовки учителя любой специальности необходимо включить такие предметы, как психология, дефектологияи валеология</w:t>
      </w:r>
    </w:p>
    <w:p w:rsidR="008B484E" w:rsidRDefault="008B484E" w:rsidP="008B484E">
      <w:pPr>
        <w:pStyle w:val="a3"/>
      </w:pPr>
      <w:r>
        <w:t>- Одним из важнейших вопросов в обсуждаемой проблеме является, на мой взгляд, вопрос подготовки кадров. В нашей области мыуже начали создавать систему подготовки кадров, но пока лишь через заочное обучение, результаты которого получим только спустя несколько лет. И этонесмотря на то, что за последние четыре года мы увеличили подготовку таких кадров в 18(!) раз. Думаю, что многие из нас уйдут на пенсию прежде, чемдождутся этих специалистов. Ведь у нас в области 80 процентов сельских школ. Поэтому я активно поддерживаю предложение включать в стандарт подготовки всехпедагогов общеобразовательных школ вопросы дефектологии, основ валеологии и так далее. Чтобы педагог приходил в школу с азами специальной подготовки. Этоособенно касается сельской школы, где долго еще не будет дефектологов и психологов. Если говорить об опыте Курганской области, то у нас достаточноэффективно идет работа по системе трехуровневой медико-психолого-педагогической консультации для работников общеобразовательных школ. Выстроена вертикаль.Первое - это областной центр терапевтической педагогики. Он занимается в основном координацией районных медико-психолго-педагогических комиссий. Второйуровень – это работа в районных медико-психолого-педагогических консультациях. И третий - наиболее массовый и наиболее значимый для нас уровень -медико-психолого-педагогические консилиумы в образовательных учреждениях. И если раньше мы создавали эти консилиумы только в интернатах, то сейчас практикапоказывает, что работа подобных консилиумов в школе является очень продуктивной. Они оказывают существенную помощь в разрешении вопросов школьнойдезадаптации непосредственно директорам школ и учителям. И перед управленцами в области сейчас стоит проблема расширения количества этих консилиумов вобщеобразовательных учреждениях. Особой проблемой сейчас является увеличение пропасти между дошкольной подготовкой и начальной общеобразовательной школой. В1996 году в области в первый класс пришло 52 процента учащихся, которые миновали систему общественного дошкольного воспитания. Понятно, что если вгороде возможности семейного воспитания ребенка имеются, то в сельской местности они весьма ограничены. Поэтому в первый класс у нас приходят оченьнеподготовленные дети. И это является основой для проявления школьной дезадаптации уже в начальной школе. В Законе «Об образовании» четко прописано,что органы местного самоуправления обязаны обеспечивать консультативную помощь родителям и детям по подготовке их к школе. И мы начали эту работу три годаназад. Сегодня у нас работают 150 педагогов-методистов по семейному воспитанию. Они занимаются работой только с семьями, чьи дети не посещают дошкольногоучреждения. Но проделав эту работу, мы обеспечили только 9 процентов от востребованной консультативной методической помощи этим детям и семьям.Полагаю, что если мы не увеличим (и в методическом, и в организационном плане) работу с семьей, чей ребенок не посещает детский сад, мы обострим проблемушкольной дезадаптации непосредственно в самой школе.</w:t>
      </w:r>
    </w:p>
    <w:p w:rsidR="008B484E" w:rsidRDefault="008B484E" w:rsidP="008B484E">
      <w:pPr>
        <w:pStyle w:val="a3"/>
      </w:pPr>
      <w:r>
        <w:rPr>
          <w:b/>
          <w:bCs/>
        </w:rPr>
        <w:t>Школьная дезадаптация детей - это дезадаптация родителей</w:t>
      </w:r>
    </w:p>
    <w:p w:rsidR="008B484E" w:rsidRDefault="008B484E" w:rsidP="008B484E">
      <w:pPr>
        <w:pStyle w:val="a3"/>
      </w:pPr>
      <w:r>
        <w:t>- Проблемы, которые мы видели раньше, - это поверхностные проблемы. А сегодня, когда наш центр работает по всей областиежедневно, мы видим, что дезадаптация - это не школьное явление. Как правило, это дошкольная дезадаптация и дезадаптация родителей. Благодаря тем небольшимсредствам, которые когда-то были отпущены Министерством образования, мы провели у себя исследование. Результаты показали, что во многом патология беременностии патология родов сказываются на дальнейшей жизни ребенка. Часто слышны цифры, что свыше 80 процентов детей имеют отклонения в нервно-психическом развитии.Обратив на это внимание у себя в области, мы пришли к выводу, что нервно-психические расстройства - это только часть тех болезней, которыеполучает ребенок. (Как можно в такой ситуации говорить о стандартах? Мне кажется, что стандарты можно вводить только при условии, что их будеточень-очень много, не знаю - сто, сто пятьдесят или двести. Потому что каждый, в том числе и больной ребенок - это личность, и втиснуть всех в прокрустоволоже не удастся никогда.) Чем занимается наш центр? В основном медико-психолого-педагогическимиконсультациями. Но - в расширенном виде. Когда мы начали работать в Калининградской области и посещать сельские районы, то поняли, что толькопродиагностировать детей и оставить их без помощи - невозможно. Потому и ввели коррекционную службу. А поскольку нашим специалистам достаточно сложно ездитькаждый раз в Москву или Петербург за помощью, сделали еще и отдел, занимающийся подготовкой и переподготовкой специалистов. Ведь несмотря на то, что мыполучаем большую помощь от Московского института коррекционной педагогики, все-таки решить проблему региона можем только на своем уровне. Вот почемусейчас наш центр выступает за то, чтобы в педагогических училищах и вузах с первых курсов преподавались основы коррекционной педагогики. Те молодыеучителя, которые выходят из училищ, разъезжаются в разные районы области и уже там, на месте, определяют, какая программа нужна тому или иному ребенку.Понятно, что они должны изначально понимать, о чем идет речь. Отрадно, что наше учреждение начинает приобретать более широкое значение в регионе, чем простоцентр по коррекции и диагностике. Ведь у нас особая область. Мы испытываем влияние культуры Польши, Германии, Литвы. В частности, в Литве живет большаядиаспора русских. И литовцы обращаются сейчас к нам, чтобы мы помогли этой русской диаспоре не только в диагностике, но и в коррекции. Возможно, наш опытпоможет понять, что в таких областях, как Калининградская, нужно иметь базовый центр, в котором бы просматривались все вопросы коррекционно-реабилитационнойслужбы. Я уверена, что только во взаимодействии со всеми структурами и организациями на региональном уровне можно решить проблему школьнойдезадаптации детей. В идеале, конечно, хотелось бы, чтобы центр, подобный нашему, был в Москве. Он мог бы оказывать региональным службам значительнуюметодическую помощь. Специалисты должны объединяться и делиться своим опытом.</w:t>
      </w:r>
    </w:p>
    <w:p w:rsidR="008B484E" w:rsidRDefault="008B484E">
      <w:bookmarkStart w:id="0" w:name="_GoBack"/>
      <w:bookmarkEnd w:id="0"/>
    </w:p>
    <w:sectPr w:rsidR="008B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84E"/>
    <w:rsid w:val="008B484E"/>
    <w:rsid w:val="0098298D"/>
    <w:rsid w:val="00A41DD9"/>
    <w:rsid w:val="00B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473AD5-21CC-4902-B030-2CC76C40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4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данном вопросе необходимо объединить опыт всех структур</vt:lpstr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данном вопросе необходимо объединить опыт всех структур</dc:title>
  <dc:subject/>
  <dc:creator>Женя</dc:creator>
  <cp:keywords/>
  <dc:description/>
  <cp:lastModifiedBy>admin</cp:lastModifiedBy>
  <cp:revision>2</cp:revision>
  <dcterms:created xsi:type="dcterms:W3CDTF">2014-02-17T12:13:00Z</dcterms:created>
  <dcterms:modified xsi:type="dcterms:W3CDTF">2014-02-17T12:13:00Z</dcterms:modified>
</cp:coreProperties>
</file>