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364E" w:rsidRDefault="0020364E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Джоаккино Россини</w:t>
      </w:r>
    </w:p>
    <w:p w:rsidR="0020364E" w:rsidRDefault="0020364E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(1792-1868)</w:t>
      </w:r>
    </w:p>
    <w:p w:rsidR="0020364E" w:rsidRDefault="002036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Россини — один из крупнейших и популярнейших итальянских композиторов </w:t>
      </w:r>
      <w:r>
        <w:rPr>
          <w:rFonts w:ascii="Arial" w:hAnsi="Arial" w:cs="Arial"/>
          <w:lang w:val="en-US"/>
        </w:rPr>
        <w:t>XIX</w:t>
      </w:r>
      <w:r>
        <w:rPr>
          <w:rFonts w:ascii="Arial" w:hAnsi="Arial" w:cs="Arial"/>
        </w:rPr>
        <w:t xml:space="preserve"> в., чьи произведения и в наше время звучат в лучших оперных театрах мира. Музыка Россини, отмеченная необычайным талантом, ярко индивидуальна, жизнерадостна, наполнена красивыми, никогда не повторяющимися мелодиями.</w:t>
      </w:r>
    </w:p>
    <w:p w:rsidR="0020364E" w:rsidRDefault="002036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Герои опер Россини всегда активно действуют. Например, бедная, скромная Золушка, благородный, полный отваги, окутанный романтическим ореолом Вильгельм Телль. Или персонажи оперы «Севильский Цирюльник» — очаровательная, в то же время не лишенная женской хитрости Розина, стремящаяся к счастью вопреки желанию ее опекуна, алчного Бартоло; коварный учитель музыки дон Базилио; хитрый и остроумный цирюльник Фигаро; молодой граф Альмавива, претендующий на руку Розины.</w:t>
      </w:r>
    </w:p>
    <w:p w:rsidR="0020364E" w:rsidRDefault="002036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Стремительное действие, его живость и реализм заставляют внимательно следить за происходящим на сцене, так что зритель становится как бы соучастником развивающихся событий.</w:t>
      </w:r>
    </w:p>
    <w:p w:rsidR="0020364E" w:rsidRDefault="0020364E">
      <w:pPr>
        <w:pStyle w:val="a3"/>
      </w:pPr>
      <w:r>
        <w:tab/>
        <w:t>Джоаккино Россини родился в семье небогатых актеров. Отец его был оркестровым музыкантом, а мать — певица бродячей оперный труппы, каких в Италии того времени было не мало. Труппа часто переезжала с места на место. Россини с детских лет хорошо узнал закулисную театральную жизнь и нравы провинциальной итальянской публики. Восприимчивость мальчика, его рано проявившийся талант и с детства усвоенные практические навыки позволили ему в 14 лет встать за пульт оперного дирижера.</w:t>
      </w:r>
    </w:p>
    <w:p w:rsidR="0020364E" w:rsidRDefault="002036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Однако он скоро понял, сколь велики пробелы его бессистемного музыкального образования. Он оставил театр и поступил в Болонский музыкальный лицей. По окончании лицея Россини снова вернулся в оперу, но уже в качестве композитора. С 1810 г. он сочинял по несколько опер в год. Наиболее известные — «Танкред», «Итальянка в Алжире», «Синьор Брускино» (1813), «Севильский Цирюльник», «Отелло» (1816), «Золушка», «Сорока-воровка» (1817), «Вильгельм Телль» (1829). Оперы Россини с успехом шли в лучших театрах Италии, а затем и других стран Европы и вскоре обошли весь мир, принеся автору триумфальный успех. Париж, Вена, Лондон, Берлин, Петербург, Москва рукоплескали гению Россини. Произведения Россини приводили в восторг композиторов, его современников: Верди, Шуберта, Бетховена, Чайковского.</w:t>
      </w:r>
    </w:p>
    <w:p w:rsidR="0020364E" w:rsidRDefault="002036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С 1824 года Россини возглавляет Театр итальянской оперы в Париже. Он направляет свою деятельность на пропаганду творчества молодых итальянских композиторов — Беллини, Доницетти и Верди. В 1829 году в обстановке общественного подъема кануна июльской революции 1830 года он пишет народно-героическую оперу «Вильгельм Телль», отразившую мечту композитора об освобождении родины. Эта опера оказалась последней, завершив, по существу, творческий путь Россини.</w:t>
      </w:r>
    </w:p>
    <w:p w:rsidR="0020364E" w:rsidRDefault="002036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С 1836 по 1855 г. Россини жил в Италии. Окруженный славой, он, однако, более не брался за перо и, в отличие от Верди, не принимал никакого участия в бурной общественной жизни своей родины, боровшейся за национальную независимость. Возвратившись в Париж, Россини остался там до конца своих дней. Осенью 1868 г. он скончался, оставив в наследие около сорока опер, составивших целую эпоху в итальянском оперном искусстве, и войдя в историю как непревзойденный мастер комической оперы.</w:t>
      </w:r>
      <w:bookmarkStart w:id="0" w:name="_GoBack"/>
      <w:bookmarkEnd w:id="0"/>
    </w:p>
    <w:sectPr w:rsidR="002036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099D"/>
    <w:rsid w:val="0020364E"/>
    <w:rsid w:val="006B3DEE"/>
    <w:rsid w:val="00841A72"/>
    <w:rsid w:val="00E70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7657DF-4FB1-43E0-A1F3-6F1B5A84D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Джоаккино Россини</vt:lpstr>
    </vt:vector>
  </TitlesOfParts>
  <Company>Электрограф</Company>
  <LinksUpToDate>false</LinksUpToDate>
  <CharactersWithSpaces>3165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Джоаккино Россини</dc:title>
  <dc:subject/>
  <dc:creator>Елизарова Елена Михайловна</dc:creator>
  <cp:keywords/>
  <dc:description/>
  <cp:lastModifiedBy>admin</cp:lastModifiedBy>
  <cp:revision>2</cp:revision>
  <dcterms:created xsi:type="dcterms:W3CDTF">2014-02-08T01:57:00Z</dcterms:created>
  <dcterms:modified xsi:type="dcterms:W3CDTF">2014-02-08T01:57:00Z</dcterms:modified>
</cp:coreProperties>
</file>