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35" w:rsidRPr="00DC3210" w:rsidRDefault="00455135" w:rsidP="00455135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DC3210">
        <w:rPr>
          <w:b/>
          <w:sz w:val="32"/>
          <w:szCs w:val="24"/>
        </w:rPr>
        <w:t>Джорж Беркли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DC3210">
        <w:rPr>
          <w:b/>
          <w:sz w:val="28"/>
          <w:szCs w:val="24"/>
        </w:rPr>
        <w:t>Введение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Джорж Беркли – один из наиболее заметных мыслителей XVIII века. Он жил и работал в эпоху промышленной революции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технического прогресса и великих научных открытий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проливавших свет на природу мира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эпоху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религия начала сдавать свои многовековые позиции в сознании людей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уступая место научному и философскому мировоззрению.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Родом из Ирландии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старейшей английской колонии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был старшим из семи детей в семье мелкопоместного дворянина. С юных лет его жизнь была связана с религией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получив образование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бросил все свои силы на создание философской системы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призванной искоренить атеизм и связанную с ним материалистическую философию.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историю философской мысли Беркли вошел как один из наиболее ярких представителей идеализма. Его работы преследуют только одну цель</w:t>
      </w:r>
      <w:r>
        <w:rPr>
          <w:sz w:val="24"/>
          <w:szCs w:val="24"/>
        </w:rPr>
        <w:t xml:space="preserve"> - </w:t>
      </w:r>
      <w:r w:rsidRPr="00DC3210">
        <w:rPr>
          <w:sz w:val="24"/>
          <w:szCs w:val="24"/>
        </w:rPr>
        <w:t>"изгнать краеугольный камень материи из системы атеистов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после чего все здание неминуемо развалится".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Для достижения этой цели Беркли использует все доступные ему средства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его аргументы порой противоречат друг другу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понятия подменяются одно другим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научные принципы доводятся до абсурда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доказательства не выдерживают критики. 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смотря на все слабые места построенной им системы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делает вывод о существовании бога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"бесконечно мудрого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благого и всемогущего". Бога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существования которого с избытком достаточно для объяснения всех явлений природы. 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Философская система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созданная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подвергалась и подвергается заслуженной критике. В то же время она имеет своих последователей. Его труды продолжают исследоваться до сих пор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хотя он во многом заблуждался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представляют несомненный интерес для философов.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Жизнь и научное наследие Джоржа Беркли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Джорж Беркли – наиболее значительный английский мыслитель первой половины XVIII в. Он посвятил себя защите религии и идеалистической философии от материализма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атеизма и свободомыслия. Беркли разрабатывает теорию познания на основе номинализма и феноменализма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богатую остроумной аргументацией и предчуствиями тех открытий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и после его смерти долгое время будут волновать и интересовать многих философов.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Англичанин по национальности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Джорж Беркли родился в марте </w:t>
      </w:r>
      <w:smartTag w:uri="urn:schemas-microsoft-com:office:smarttags" w:element="metricconverter">
        <w:smartTagPr>
          <w:attr w:name="ProductID" w:val="1685 г"/>
        </w:smartTagPr>
        <w:r w:rsidRPr="00DC3210">
          <w:rPr>
            <w:sz w:val="24"/>
            <w:szCs w:val="24"/>
          </w:rPr>
          <w:t>1685 г</w:t>
        </w:r>
      </w:smartTag>
      <w:r w:rsidRPr="00DC3210">
        <w:rPr>
          <w:sz w:val="24"/>
          <w:szCs w:val="24"/>
        </w:rPr>
        <w:t>. в Ирландии в Килккенни и был в семье старшим из шестерых детей. Он воспитывался в Дайзерт Кэстле в окрестностях Томастауна: в одиннадцатилетнем возрасте поступил в колледж в Килкенни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в пятнадцатилетнем возрасте – в Тринити-колледж в Дублине. Там он изучал математику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философию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логику и классиков. В </w:t>
      </w:r>
      <w:smartTag w:uri="urn:schemas-microsoft-com:office:smarttags" w:element="metricconverter">
        <w:smartTagPr>
          <w:attr w:name="ProductID" w:val="1707 г"/>
        </w:smartTagPr>
        <w:r w:rsidRPr="00DC3210">
          <w:rPr>
            <w:sz w:val="24"/>
            <w:szCs w:val="24"/>
          </w:rPr>
          <w:t>1707 г</w:t>
        </w:r>
      </w:smartTag>
      <w:r w:rsidRPr="00DC32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он становится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преподавателем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колледжа; между 1707 и 1708 гг. пишет ряд заметок критического характера (“Философские заметки”)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которые содержат в основных чертах его философские замыслы. В </w:t>
      </w:r>
      <w:smartTag w:uri="urn:schemas-microsoft-com:office:smarttags" w:element="metricconverter">
        <w:smartTagPr>
          <w:attr w:name="ProductID" w:val="1709 г"/>
        </w:smartTagPr>
        <w:r w:rsidRPr="00DC3210">
          <w:rPr>
            <w:sz w:val="24"/>
            <w:szCs w:val="24"/>
          </w:rPr>
          <w:t>1709 г</w:t>
        </w:r>
      </w:smartTag>
      <w:r w:rsidRPr="00DC3210">
        <w:rPr>
          <w:sz w:val="24"/>
          <w:szCs w:val="24"/>
        </w:rPr>
        <w:t>. Беркли опубликовал в Дублине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“Опыт новой теории зрения”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через год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Pr="00DC3210">
          <w:rPr>
            <w:sz w:val="24"/>
            <w:szCs w:val="24"/>
          </w:rPr>
          <w:t>1710 г</w:t>
        </w:r>
      </w:smartTag>
      <w:r w:rsidRPr="00DC3210">
        <w:rPr>
          <w:sz w:val="24"/>
          <w:szCs w:val="24"/>
        </w:rPr>
        <w:t>. (будучи всего 25 лет от роду)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издал “Трактат о принципах человеческого знания”. Учитывая важность как первого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второго произведения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подробно проанализируем оба в ходе изложения философских взглядов Беркли. Хотелось бы отметить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несмотря на торжественное название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“Трактат” имеет небольшой объем: 16 страниц вводной части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14 страниц теоретических положений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23 страницы ответов на предполагаемые возражения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37 страниц приложений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“нового принципа современной науки”.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Pr="00DC3210">
          <w:rPr>
            <w:sz w:val="24"/>
            <w:szCs w:val="24"/>
          </w:rPr>
          <w:t>1710 г</w:t>
        </w:r>
      </w:smartTag>
      <w:r w:rsidRPr="00DC3210">
        <w:rPr>
          <w:sz w:val="24"/>
          <w:szCs w:val="24"/>
        </w:rPr>
        <w:t xml:space="preserve">. Беркли в сане англиканского священника занимает должность внештатного профессора греческого языка в Тринити-колледже в Дублине. В </w:t>
      </w:r>
      <w:smartTag w:uri="urn:schemas-microsoft-com:office:smarttags" w:element="metricconverter">
        <w:smartTagPr>
          <w:attr w:name="ProductID" w:val="1713 г"/>
        </w:smartTagPr>
        <w:r w:rsidRPr="00DC3210">
          <w:rPr>
            <w:sz w:val="24"/>
            <w:szCs w:val="24"/>
          </w:rPr>
          <w:t>1713 г</w:t>
        </w:r>
      </w:smartTag>
      <w:r w:rsidRPr="00DC3210">
        <w:rPr>
          <w:sz w:val="24"/>
          <w:szCs w:val="24"/>
        </w:rPr>
        <w:t>. он переезжает в Лондон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где публикует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“Три беседы Гиласа и Филонуса”. Это произведение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представляющее собой настоящий литературный шедевр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написанный на английском языке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возвращает к тезисам “Трактата”: Филонус защищает идеалистическую теорию в споре с Гиласом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сторонником учения о реальности материи. “Я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говорит Филонус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не придерживаюсь мнения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вещи изменяются в идеях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скорее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идеи меняются в вещах; и если эти непосредственные объекты восприятия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вашей точки зрения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являются лишь видимостями вещей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я их считаю и принимаю за сами реальные вещи”.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Лондоне Беркли познакомился еще с одним выдающимся ирландцем – Джонатаном Свифтом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который представил его ко двору и порекомендовал графу Питерборо. В </w:t>
      </w:r>
      <w:smartTag w:uri="urn:schemas-microsoft-com:office:smarttags" w:element="metricconverter">
        <w:smartTagPr>
          <w:attr w:name="ProductID" w:val="1714 г"/>
        </w:smartTagPr>
        <w:r w:rsidRPr="00DC3210">
          <w:rPr>
            <w:sz w:val="24"/>
            <w:szCs w:val="24"/>
          </w:rPr>
          <w:t>1714 г</w:t>
        </w:r>
      </w:smartTag>
      <w:r w:rsidRPr="00DC321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сопровождая графа в качестве капеллана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совершил большое путешествие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 время которого побывал в Париже и Лионе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а затем проехал по Италии и Ливорно. В </w:t>
      </w:r>
      <w:smartTag w:uri="urn:schemas-microsoft-com:office:smarttags" w:element="metricconverter">
        <w:smartTagPr>
          <w:attr w:name="ProductID" w:val="1716 г"/>
        </w:smartTagPr>
        <w:r w:rsidRPr="00DC3210">
          <w:rPr>
            <w:sz w:val="24"/>
            <w:szCs w:val="24"/>
          </w:rPr>
          <w:t>1716 г</w:t>
        </w:r>
      </w:smartTag>
      <w:r w:rsidRPr="00DC3210">
        <w:rPr>
          <w:sz w:val="24"/>
          <w:szCs w:val="24"/>
        </w:rPr>
        <w:t>. Беркли предпринял второе длительное путешествие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завершившееся только в </w:t>
      </w:r>
      <w:smartTag w:uri="urn:schemas-microsoft-com:office:smarttags" w:element="metricconverter">
        <w:smartTagPr>
          <w:attr w:name="ProductID" w:val="1720 г"/>
        </w:smartTagPr>
        <w:r w:rsidRPr="00DC3210">
          <w:rPr>
            <w:sz w:val="24"/>
            <w:szCs w:val="24"/>
          </w:rPr>
          <w:t>1720 г</w:t>
        </w:r>
      </w:smartTag>
      <w:r w:rsidRPr="00DC3210">
        <w:rPr>
          <w:sz w:val="24"/>
          <w:szCs w:val="24"/>
        </w:rPr>
        <w:t>. В этот раз он сопровождал Джорджа Эша (физически недоразвитого сына епископа Клоргерского) сначала в Париже; затем он отправился в Турин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пробыл там некоторое время и переехал в Неаполь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где задержался надолго. Тщательно объездив всю Пулью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 четыре месяца поселился на острове Иския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а зиму провел на Сицилии. В </w:t>
      </w:r>
      <w:smartTag w:uri="urn:schemas-microsoft-com:office:smarttags" w:element="metricconverter">
        <w:smartTagPr>
          <w:attr w:name="ProductID" w:val="1718 г"/>
        </w:smartTagPr>
        <w:r w:rsidRPr="00DC3210">
          <w:rPr>
            <w:sz w:val="24"/>
            <w:szCs w:val="24"/>
          </w:rPr>
          <w:t>1718 г</w:t>
        </w:r>
      </w:smartTag>
      <w:r w:rsidRPr="00DC3210">
        <w:rPr>
          <w:sz w:val="24"/>
          <w:szCs w:val="24"/>
        </w:rPr>
        <w:t>. Беркли отправился в Рим.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он пишет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на латинском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языке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трактат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“О движении”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(De Motu)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направленный против субстанциалистской интерпретации теории Ньютона. Поводом для написания упоминаемой работы явилось участие в конкурсе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объявленном Французской академией наук. Осенью </w:t>
      </w:r>
      <w:smartTag w:uri="urn:schemas-microsoft-com:office:smarttags" w:element="metricconverter">
        <w:smartTagPr>
          <w:attr w:name="ProductID" w:val="1720 г"/>
        </w:smartTagPr>
        <w:r w:rsidRPr="00DC3210">
          <w:rPr>
            <w:sz w:val="24"/>
            <w:szCs w:val="24"/>
          </w:rPr>
          <w:t>1720 г</w:t>
        </w:r>
      </w:smartTag>
      <w:r w:rsidRPr="00DC3210">
        <w:rPr>
          <w:sz w:val="24"/>
          <w:szCs w:val="24"/>
        </w:rPr>
        <w:t xml:space="preserve">. Беркли вернулся в Лондон; уже в </w:t>
      </w:r>
      <w:smartTag w:uri="urn:schemas-microsoft-com:office:smarttags" w:element="metricconverter">
        <w:smartTagPr>
          <w:attr w:name="ProductID" w:val="1721 г"/>
        </w:smartTagPr>
        <w:r w:rsidRPr="00DC3210">
          <w:rPr>
            <w:sz w:val="24"/>
            <w:szCs w:val="24"/>
          </w:rPr>
          <w:t>1721 г</w:t>
        </w:r>
      </w:smartTag>
      <w:r w:rsidRPr="00DC3210">
        <w:rPr>
          <w:sz w:val="24"/>
          <w:szCs w:val="24"/>
        </w:rPr>
        <w:t>. он защитил диссертацию и получил докторскую степень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после нескольких лет преподавания теологии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греческого и древнееврейского языков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в Тринити-колледже был назначенна должность попечителя Собора в Дерри.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Именно в это время у него возник проект – основать колледж на Бермудских островах в целях евангелизации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“дикарей” Америки. Беркли был убежден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Европа обречена на неизбежную моральную деградацию и нравственный упадок. По его мнению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цивилизацию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культуру и религию можно спасти только путем их перенесения на новую почву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именно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привив их молодым народам. Возлюбленная Свифта Эстер Ваномри (по прозвищу “Ванесса”) пообещала Беркли на благотворительные цели половину своего имущества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уверенный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убедил всех в благородстве своего проекта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он в </w:t>
      </w:r>
      <w:smartTag w:uri="urn:schemas-microsoft-com:office:smarttags" w:element="metricconverter">
        <w:smartTagPr>
          <w:attr w:name="ProductID" w:val="1728 г"/>
        </w:smartTagPr>
        <w:r w:rsidRPr="00DC3210">
          <w:rPr>
            <w:sz w:val="24"/>
            <w:szCs w:val="24"/>
          </w:rPr>
          <w:t>1728 г</w:t>
        </w:r>
      </w:smartTag>
      <w:r w:rsidRPr="00DC3210">
        <w:rPr>
          <w:sz w:val="24"/>
          <w:szCs w:val="24"/>
        </w:rPr>
        <w:t>. отплыл из Англии в Америку. Три года он провел на Род-Айленде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ожидаяобещанной ему денежной помощи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дождавшись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31 г"/>
        </w:smartTagPr>
        <w:r w:rsidRPr="00DC3210">
          <w:rPr>
            <w:sz w:val="24"/>
            <w:szCs w:val="24"/>
          </w:rPr>
          <w:t>1731 г</w:t>
        </w:r>
      </w:smartTag>
      <w:r w:rsidRPr="00DC3210">
        <w:rPr>
          <w:sz w:val="24"/>
          <w:szCs w:val="24"/>
        </w:rPr>
        <w:t>. вернулся в Англию.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– автор знаменитого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“Империя берет курс на Запад”. Его имя было присвоено университетскому городу Беркли в Калифорнии. За три года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проведенных на Род-Айленде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купил там поместье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построил дом и написал работу “Алсифрон”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которая была опубликована в Лондоне в </w:t>
      </w:r>
      <w:smartTag w:uri="urn:schemas-microsoft-com:office:smarttags" w:element="metricconverter">
        <w:smartTagPr>
          <w:attr w:name="ProductID" w:val="1732 г"/>
        </w:smartTagPr>
        <w:r w:rsidRPr="00DC3210">
          <w:rPr>
            <w:sz w:val="24"/>
            <w:szCs w:val="24"/>
          </w:rPr>
          <w:t>1732 г</w:t>
        </w:r>
      </w:smartTag>
      <w:r w:rsidRPr="00DC3210">
        <w:rPr>
          <w:sz w:val="24"/>
          <w:szCs w:val="24"/>
        </w:rPr>
        <w:t>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“Алсифрон” – самое объемное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пожалуй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самое прекрасное из всех произведений Беркли. В семи диалогах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воссоздающих условия жизни Америки (где книга была написана)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возвращается к изложению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без каких-либо изменений (невзирая на дистанцию в 20 лет)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философских взглядов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которых придерживался в молодости. “Алсифрон” документально подтверждает установки Беркли в области этики и философии религии. Речь идет о произведении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специально направленном против “свободомыслящих” (а конкретно против Мандевиля). Все действительные исторические лица обозначены прозвищами: Коллинз назван Диагорой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Шефтсбери – Кратилом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Алсифроном именуется свободомыслящий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Эвфранор излагает идеи самого Беркли и полагает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действительно сам Бог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“ежедневно и повсюду говорит в глаза всем людям”.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С точки зрения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“свободомыслящие” “искажают человеческую природу и роняют достоинство человека до уровня убогой и ничтожной жизни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потому что пытаются отвести для жизни маленький отрезок времени вместо бессмертия”.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34 г"/>
        </w:smartTagPr>
        <w:r w:rsidRPr="00DC3210">
          <w:rPr>
            <w:sz w:val="24"/>
            <w:szCs w:val="24"/>
          </w:rPr>
          <w:t>1734 г</w:t>
        </w:r>
      </w:smartTag>
      <w:r w:rsidRPr="00DC3210">
        <w:rPr>
          <w:sz w:val="24"/>
          <w:szCs w:val="24"/>
        </w:rPr>
        <w:t>. Беркли назначен епископом неболшой епархии в Клойне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Ирландии. Здесь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Клойне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полностью посвятив себя филантропической деятельности и проповеди религиозной морали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прожил почти до самой смерти.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Эпидемия 1739</w:t>
      </w:r>
      <w:r>
        <w:rPr>
          <w:sz w:val="24"/>
          <w:szCs w:val="24"/>
        </w:rPr>
        <w:t xml:space="preserve"> - </w:t>
      </w:r>
      <w:r w:rsidRPr="00DC3210">
        <w:rPr>
          <w:sz w:val="24"/>
          <w:szCs w:val="24"/>
        </w:rPr>
        <w:t>1740 гг. заставила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 xml:space="preserve">Беркли написать (и опубликовать в </w:t>
      </w:r>
      <w:smartTag w:uri="urn:schemas-microsoft-com:office:smarttags" w:element="metricconverter">
        <w:smartTagPr>
          <w:attr w:name="ProductID" w:val="1744 г"/>
        </w:smartTagPr>
        <w:r w:rsidRPr="00DC3210">
          <w:rPr>
            <w:sz w:val="24"/>
            <w:szCs w:val="24"/>
          </w:rPr>
          <w:t>1744 г</w:t>
        </w:r>
      </w:smartTag>
      <w:r w:rsidRPr="00DC3210">
        <w:rPr>
          <w:sz w:val="24"/>
          <w:szCs w:val="24"/>
        </w:rPr>
        <w:t>.) свое последнее произведение “Сирис” – цепь философских размышлений и исследований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касающихся достоинств дегтярной настойки и разных других предметов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связанных друг с другом и возникающих один из другого. Работа начинается изложением соображений по поводу полезных свойств дегтярной настойки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благотворное влияние которой автор испытал на себе: “Что касается меня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сидячий образ жизни уже давно и надолго обрек меня на плохое состояние здоровья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сопровождавшееся разными недомоганиями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особенно нервными коликами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превратившими мою жизнь в тяжелое бремя; положение усугублялось тем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мои страдания усугублялись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я работал. Но с тех пор как я стал пользоваться дегтярной настойкой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 чувствую хотя и не полное исцеление от моей старой болезни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тем не менее постепенное возвращение здоровья и спокойного сна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считаю это лекарство самой большой из всех мирских благодатей и глубоко убежден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обязан жизнью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разумеется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Провидения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этому лекарству”. Согласно указаниям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дегтярная настойка рекомендуется при лихорадках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воспалении легких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нервном расстройстве и других заболеваниях.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своей книге он думает не только о теле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и о разуме. “Сирис”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помимо разных рассуждений гносеологического характера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предлагает тесно переплетенные с ними размышлениями о вселенной неоплатонического типа: “Порядок и ход вещей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опыты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мы ежедневно проводим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показывают нам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существует Разум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управляющий и приводящий в действие эту систему. Этот мировой разум – действительный уполномоченный и истинная причина; низшая причина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служащая средством или орудием разума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есть чистый эфир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огонь или субстанция света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которая применяется и направляется бесконечным Разумом в макрокосме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Вселенной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безграничной силой и способностями в соответствии с установленными правилами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подобно тому как в микрокосме это применяется человеческим разумом с ограниченной силой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умением…” И далее: “…мы можем сказать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все (Бог и вселенная в пространстве и во времени) составляют единую вселенную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единое. Но если бы мы сказали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все вещи составляют единого Бога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такое понятие о Боге было бы ошибочным; однако это не будет и атеизмом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 тех пор пока Дух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Интеллект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признается to hegemonikon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господствующим элементом”.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Летом </w:t>
      </w:r>
      <w:smartTag w:uri="urn:schemas-microsoft-com:office:smarttags" w:element="metricconverter">
        <w:smartTagPr>
          <w:attr w:name="ProductID" w:val="1752 г"/>
        </w:smartTagPr>
        <w:r w:rsidRPr="00DC3210">
          <w:rPr>
            <w:sz w:val="24"/>
            <w:szCs w:val="24"/>
          </w:rPr>
          <w:t>1752 г</w:t>
        </w:r>
      </w:smartTag>
      <w:r w:rsidRPr="00DC3210">
        <w:rPr>
          <w:sz w:val="24"/>
          <w:szCs w:val="24"/>
        </w:rPr>
        <w:t>. Беркли переехал в Оксфорд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где спустя несколько месяцев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14 января </w:t>
      </w:r>
      <w:smartTag w:uri="urn:schemas-microsoft-com:office:smarttags" w:element="metricconverter">
        <w:smartTagPr>
          <w:attr w:name="ProductID" w:val="1753 г"/>
        </w:smartTagPr>
        <w:r w:rsidRPr="00DC3210">
          <w:rPr>
            <w:sz w:val="24"/>
            <w:szCs w:val="24"/>
          </w:rPr>
          <w:t>1753 г</w:t>
        </w:r>
      </w:smartTag>
      <w:r w:rsidRPr="00DC3210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скончался. Уже после смерти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71 г"/>
        </w:smartTagPr>
        <w:r w:rsidRPr="00DC3210">
          <w:rPr>
            <w:sz w:val="24"/>
            <w:szCs w:val="24"/>
          </w:rPr>
          <w:t>1871 г</w:t>
        </w:r>
      </w:smartTag>
      <w:r w:rsidRPr="00DC3210">
        <w:rPr>
          <w:sz w:val="24"/>
          <w:szCs w:val="24"/>
        </w:rPr>
        <w:t>. были опубликованы его дневниковые записи в виде отчета о путешествии по Италии.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“Философские заметки” и “программа исследований” Беркли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“Философские заметки” (Commonplace Book) состоят из двух Тетрадей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“А” 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“В”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написанных молодым Беркли между 1707 – 1708 гг. Уже в этих записях мы встречаем четко указанные полемические цели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центральные узлы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вокруг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философы называют материей или телесной субстанцией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вокруг атеизма и критики свободомыслия. Центральное ядро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 основе которого разворачиваются позитивные положения философского мировоззрения Беркли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принцип esse est percipi (“существовать значит быть воспринимаемым”).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заметке 290 из “Тетради В” Беркли пишет: “Большая опасность заключается в предположении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протяженность может существовать вне разума. Если признать материю бесконечной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неизменной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вечной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т. п.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это будет означать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Бог тоже протяжен (что кажется рискованным)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предполагать наличие несотворенного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вечного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неизменного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бесконечного существа помимо Бога”. И хотя верно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Ньютон вовсе не связывал свою механическую концепцию мира с материализмом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зато Джон Толанд в противоположность Ньютону категорически отвергал необходимость обращения к Богу для выяснения причин тяготения и понимал материю как нечто внутреннее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активное. 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Толанд исключил необходимость Божественного вмешательства. Беркли считал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подобные выводы вытекают из общего смысла посылки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которой материя существует вне разума.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Согласно учению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“существовать (esse) значит быть воспринимаемым (percipi)” и “все вещи суть entia rationis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id est solum habent esse in Intellectu ( т. е. все имеет существование только в Сознании)”. Принцип esse est percipi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одновременно служит главным аргументом для подтверждения того факта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протяженность не может быть немыслящей субстанцией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 она не воспринимаема без каких-либо осязаемых или видимых качеств. По мнению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пресловутый принцип подтверждается большим количеством аргументов ad absurdum (приведение к нелепости как способ доказательства)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том смысле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невозможно воспринять какой-нибудь запах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прежде его никто не ощущал (и не знает)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“если существование (esse) стоит раньше восприятия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восприятия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мы никогда не сможем узнать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это такое”.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Отрицание существования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утверждение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существуют только души людей и Бог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вот к чему с самого начала стремилась новая апологетика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действительно опровергающего некоторые из основных философских идей своего времени.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анализирует изнутри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не отрицает априорно. Он подкреплял свое отрицание материи огромным количеством хитроумных и талантливых аргументов.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выяснится в дальнейшем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талантливо разработанные аргументы окажут весьма заметное влияние на последующее развитие научных и философских теорий.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окончательно и бесповоротно решил неукоснительно придерживаться следующего правила: не применять ни одного слова понапрасну. К нему добавил: “Не следует дискутировать о вещах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которых у вас нет никакого представления”. Но что же такое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откуда они появляются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сочетаются? На эти центральные вопросы Беркли отвечает в заметке 378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“Тетради В”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предлагая целую сеть понятий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образующих предварительный набросок “Трактата о принципах человеческого знания”.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Все осмысленные слова служат для обозначения идей.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Всякое познание осуществляется вокруг наших идей.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Все идеи появляются либо из внешнего мира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изнутри.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они происходят извне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 органов чувств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тогда они называются ощущениями.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они появляются изнутри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представляют собой действия разума и называются мыслями.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У лишенного чувств не может быть никаких ощущений.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Не может быть никаких мыслей у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кто лишен мышления.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Все наши идеи представляют собой либо ощущение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мысли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соответствии с пп. 3-5.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Ни одна из наших идей не может находится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одновременно лишено и мышления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чувств (пп. 6-8).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Простое пассивное получение или возникновение идеи называется восприятием.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Любой получающий идею или имеющий 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независимо от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пассивна ли идея в оказанном воздействии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любом случае должен воспринимать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(п. 10).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Все идеи являются либо простыми идеями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либо составленными из простых идей.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Вещь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подобная какой-либо другой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должна согласовываться с ней с помощью одной или нескольких простых идей.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Каждая вещь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подобная простой идее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должна либо быть другой простой идеей такого же рода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содержать в себе простую идею такого же рода.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неспособной воспринимать вещи не может быть ничего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походило бы на идею.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Две вещи не могут быть названными сходными или несхожими до тех пор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пока не будет проведено их сравнение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Сравнивать означает видеть вместе две вещи и отмечать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чем они согласуются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в чем – различаются.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Разум не может сравнивать ничего другого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собственных идей.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Ничего похожего на идею не может существовать в какой-либо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неспособной к восприятию.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Итак: если требуется придать какой-либо смысл словам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должны служить идеями. А все наши идеи являются ощущениями либо воздействиями разума на ощущения: “Все идеи являются либо простыми идеями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созданными из простых идей”. Следовательно: необходимо полагаться на ощущения. Это – основной императив гносеологии Беркли. Однако если придерживаться пресловутого императива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два его первых непосредственных следствия окажутся действительно важными: а) “Время это ощущение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оно есть только в уме”; действительно: “Почему время страданий всегда тягостнее и дольше времени удовольствий?”; б) “Протяженность есть ощущение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она не находится вне разума”; “Доказано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первичные идеи не существуют в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точно так 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доказано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 материи не существуют и вторичные идеи”; “Утверждение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протяженность может существовать в чем-то немыслящем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есть противоречие” в том смысле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иметь возможность говорить о протяженности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следует испытать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простирается ли какая-либо вещь самостоятельно или же растянута кем-либо; в) то же самое можно сказать относительно движения: “Движение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взятое отдельно от движущейся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немыслимо”.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Идеи – вторичные и первичные – являются ощущениями. А ощущений нет вне разума. 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вне сознания нет ничего: “Ничего не существует по-настоящему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людей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сознательных существ; все остальное представляет собой не что иное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модусы существования индивидуумов”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также: “Мир без мышления – это nec quid nec quantum nec qual (ничто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нисколько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никак)”. В действительности мы не видим “вещей”; а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есть на самом деле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скорее всего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“идее”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внутри которых мы видим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“вещи”: “Видел ли кто-нибудь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помимо своих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нечто другое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иметь возможность сравнить их друг с другом и сделать первые подобными вторым?” Этот вопрос Беркли задает самому себе. Ведь мы не понимаем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“вещей в самих себе” до такой степени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уметь сравнить их с нашими “идеями”: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понимаем и чем обладаем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всегда и только идеи. “Нет ничего доступного пониманию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идей”. Беркли изумляется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люди не видят столь очевидную истину: “протяженности нет без мыслящей субстанции”. Существуют только умы; в умах находятся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идеи сводятся к ощущениям. Мы не воспринимаем ни субстанций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 причин: “Чем слово causa (причина) отличается от occasio (случай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причина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повод)?” 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другой стороны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утверждает: “Я не отбрасываю субстанции. Меня не должны обвинять в исключении субстанции из рационального мира. Я отвергаю только философский смысл слова “субстанция”. Спросите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у какого-нибудь человека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пока еще не испорчен этим жаргоном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 понимает под телесной субстанцией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или субстанцией какого-нибудь тела. В ответ он перечислит объем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массу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твердость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тому подобные ощутимые качества. Это я поддерживаю и хочу сохранить. Я отбрасываю философское nec quid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nec quantum nec quale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чистом бытии у меня нет ни малейшего представления”. И еще: “…простой народ никогда не думает об абстрактной идее бытия или существования. И никогда не пользуется словами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служащими для обозначения абстрактных идей”.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При всем этом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исключив идею существования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совсем не считает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обеднил мир. Все остается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было прежде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меняется только интерпретация мира и действительности: “Я предлагаю любому человеку вообразить восприятие без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какую-нибудь идею без восприятия”. В нашем разуме присутствуют идеи. Несомненно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существует разум со своими идеями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поэтому “существовать – означает воспринимать или быть воспринимаемым”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“лошадь находится в конюшне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книги в университете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и прежде”. Впрочем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заверяет: “Я стою за реальность больше любого другого из тех философов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вызывая массу сомнений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сами наверняка знали лишь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можем заблуждаться. Я утверждаю диаметрально противоположное. Короче говоря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огорчайтесь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 ничего не теряете. Любую вещь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реальную или химическую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 можете понять либо представить себе каким-нибудь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пусть диким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странным и нелепым способом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вы сумеете это сделать. По-моему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 можете наслаждаться реальностью: я отнюдь не собираюсь отнимать ее у вас”.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Теория зрения и мысленное конструирование “предметов”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“Тетради В” “Философских записок” есть запись: “Неосведомленность о существовании линз и очков заставляла людей думать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протяженность в телах”. Речь идет о незнании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ибо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“допуская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вне разума могут существовать протяженные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твердые и т. п. субстанции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делаем невозможным их восприятие: разуму открыты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даже по утверждениям материалистов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только впечатления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воспринятые мозгом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скорее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сопутствующие этим впечатлениям”. Больше всего Беркли волнует необходимость устранения идеи первичных качеств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зависящих от нашего сознания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якобы подтверждающих реальность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именно материи вне разума. А первичное качество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особенно после трудов Декарта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завоевавших всеобщее признание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есть протяженность тел.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И все-таки в </w:t>
      </w:r>
      <w:smartTag w:uri="urn:schemas-microsoft-com:office:smarttags" w:element="metricconverter">
        <w:smartTagPr>
          <w:attr w:name="ProductID" w:val="1709 г"/>
        </w:smartTagPr>
        <w:r w:rsidRPr="00DC3210">
          <w:rPr>
            <w:sz w:val="24"/>
            <w:szCs w:val="24"/>
          </w:rPr>
          <w:t>1709 г</w:t>
        </w:r>
      </w:smartTag>
      <w:r w:rsidRPr="00DC3210">
        <w:rPr>
          <w:sz w:val="24"/>
          <w:szCs w:val="24"/>
        </w:rPr>
        <w:t>. Беркли публикует свой “Опыт новой теории зрения” специально с целью опровергнуть всеобщее предвзятое (по его убеждению) мнение. “Мой замысел заключается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показать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посредством зрения мы воспринимаем расстояние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величины и положение предметов”. Он сосредоточил внимание именно на этом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потому что “расстояние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величина и положение предметов представляют собой наиболее наглядные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поэтому важные отличительные признаки внешнего мира; они являются некоторыми из наиболее значительных и достойных внимания аспектов предполагаемой внешней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зависимой от нас реальности с существующими в ней предметами”.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доказал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расстояние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величина и положение предметов вовсе являются не первичными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объективными (т. е. независимыми от субъекта) качествами предметов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скорее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нашими истолкованиями. В самом деле: “Когда мы смотрим на близко расположенный предмет обоими глазами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мере его приближения или отдаления от нас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изменяем направление взгляда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уменьшая или же увеличивая промежуток между зрачками; это изменение направления взгляда или движение глаз сопровождается ощущением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именно оно дает разуму представление (идею) о большем или меньшем расстоянии”. Следует обратить внимание и на тот факт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“предмет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расположенный на определенном расстоянии от глаз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 котором зрачки заметно расширены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постепенно приближается к глазам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становится менее различимым; чем он приближается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тем более смутно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расплывчато его изображение; а поскольку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наблюдениям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это происходит регулярно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разуме возникает привычная связь между расстоянием и разной степенью нечеткости изображения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причем зависимость устанавливается 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большая неясность изображения всегда связана с меньшим расстоянием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более четкие очертания наблюдаются с большого расстояния от предмета”. К томе 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“когда предмет находится на каком-то расстоянии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затем придвигается поближе к глазам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не можем избежать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хотя бы на некоторое время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изображение не стало более расплывчатым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напрягаем глаза. В таком случае ощущение замещает видение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помогая разуму оценить расстояние от предмета; он считается тем ближе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чем больше напряжение зрения с целью получения более отчетливого видения”.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чувство дистанции не отражает реального расстояния; подобное восприятие не передает образ внешнего мира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 расстояние зависит от формы деятельности субъекта. Против этой теории зрения мы могли бы эффективно использовать правила геометрической оптики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для которой пространство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измеряемое с дистанции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должно было бы считаться чем-то объективным. Однако Беркли напоминает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если бы правила геометрической оптики имели силу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 нее следовало бы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восприятие расстояния у всех должно быть одинаковым. Но очевидно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дело обстоит иначе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поразмышлять над фактом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восприятие расстояния различно у разных индивидуумов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у одного и того же индивида оно изменяется по мере накопления опыта. Желание объяснить зрение через геометрию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мнению Беркли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всего лишь фантазия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каприз. Также большой ошибкой было бы полагать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связь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объединяющая зрительные впечатления с обязательными ощущениями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относится к внешним телам. Действительно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обычном отражении вещей реального мира зрительные идеи и осязательные ощущения кажутся сплавленными друг с другом “естественным” и “нерасторжимым” образом.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Тем не менее гносеологический анализ показывает нам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пресловутая связь не является ни естественной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 нерасторжимой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 причинной. Беркли приводит пример Молине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обсуждавшийся еще Локком – история одного слепого от рождения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благодаря проведенной операции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обрел способность видеть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стал зрячим. 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будет ли этот человек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 операции создавший себе представление об окружающем мире с помощью осязательных ощущений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после операции соотносить и связывать зрительный образ предмета со своими предшествующими осязательными ощущениями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создавшими у него определенный образ этого предмета? Ответ на такой вопрос означает: НЕТ.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самом деле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какое сходство и какая связь существует между ощущениями света и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ощущениями сопротивления или сжатия – с другой? Не существует никакой естественной объективной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очевидной связи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которая помогла бы связать ощущения одного типа с ощущениями другого типа. Только опыт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упражнение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практика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привычка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могут нам показать постоянное сосуществование одних ощущений с другими. Связь между разными типами ощущений не относится к области логики или объективности: это только вопрос опыта. Только человеческая душа устанавливает связь между “подсказками” многообразного содержания разных типов ощущений. 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душа создает “вещи” и придает форму “предметам”. Совпадение осязательных ощущений со зрительными представлениями (образами) не имеет иного объяснения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практики и опыта. Как одни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другие представляют собой знаки языка природы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Бог посылает органам чувств и рассудку для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человек научился регулировать свои действия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необходимые для поддержания жизни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сообразовывать их с обстоятельствами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дабы не подвергать свою жизнь опасности. 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зрение – это инструмент сохранения жизни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ни в коем случае не средство доказательства реальности внешнего мира. Согласно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“объективная реальность возникает перед нами только на основании интерпретации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толкования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“знаков”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единственно известными ощущениями. И лишь когда мы установим определенную связь между разными классами ощущаемых образов и рассмотрим их соответственно сложившейся между ними взаимной зависимости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только тогда можно считать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сделан первый шаг в построении реальности”.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хотел противопоставить свою “Теорию зрения” “Диоптрике” Декарта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“Лекциям по оптике” Барроу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“Оптике” Ньютона и “Диоптрике” Молине. Тема была в высшей степени актуальной и оказалась в центре внимания ученых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несмотря на осложнения метафизического и гносеологического плана. Но Беркли по-настоящему интересовали именно нестыковки специфического характера. В одном из писем к сэру Джону Персивалю в марте </w:t>
      </w:r>
      <w:smartTag w:uri="urn:schemas-microsoft-com:office:smarttags" w:element="metricconverter">
        <w:smartTagPr>
          <w:attr w:name="ProductID" w:val="1710 г"/>
        </w:smartTagPr>
        <w:r w:rsidRPr="00DC3210">
          <w:rPr>
            <w:sz w:val="24"/>
            <w:szCs w:val="24"/>
          </w:rPr>
          <w:t>1710 г</w:t>
        </w:r>
      </w:smartTag>
      <w:r w:rsidRPr="00DC3210">
        <w:rPr>
          <w:sz w:val="24"/>
          <w:szCs w:val="24"/>
        </w:rPr>
        <w:t>. он сообщает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“Опыт новой теории зрения”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вероятнее всего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окажется бесполезным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однако добавляет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надеется показать в следующем трактате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“Опыт”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“показывая пустоту и ложность многих проблем спекулятивной науки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послужит побуждением к глубокому изучению религии и других полезных вещей”. Работа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которой Беркли упоминает в письме сэру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Персивалю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это “Трактат о принципах человеческого знания”.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Объектами нашего знания являются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они суть ощущения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Pr="00DC3210">
          <w:rPr>
            <w:sz w:val="24"/>
            <w:szCs w:val="24"/>
          </w:rPr>
          <w:t>1710 г</w:t>
        </w:r>
      </w:smartTag>
      <w:r w:rsidRPr="00DC3210">
        <w:rPr>
          <w:sz w:val="24"/>
          <w:szCs w:val="24"/>
        </w:rPr>
        <w:t>. выходит из печати “Трактат о началах человеческого знания”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самая известная работа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первая часть которой (к тому же единственная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оказавшаяся изданной) озаглавлена следующим образом: “Часть первая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которой исследуются основные причины заблуждений и затруднений в науках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также основания скептицизма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атеизма и неверия”. И все-таки главным заблуждением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которое Беркли хочет искоренить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является субстанциально-материалистический образ вселенной. По мнению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главная причина этой ошибки – в уверенности относительно значения и ценности абстрактных идей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связанной с нею последующей убежденности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наряду с вторичными качествами существуют также первичные. Главными мишенями Беркли и его “Трактата о началах человеческого знания” были Ньютон и Локк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именно: ньютоновская теория материальной субстанции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независимой от сознания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психология Локка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допускающая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большая часть нашего знания состоит из абстрактных идей.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Как и Локк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поддерживает точку зрения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наше познание – это познание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не фактов. “При любом рассмотрении объектов человеческого познания становится очевидным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это либо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запечатленные органами чувств в настоящий момент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внимание обращено на эмоции и деятельность разума; либо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сформированные с помощью воображения и памяти путем соединения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разделения или только представления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первоначально полученных двумя предыдущими способами”.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объектами нашего познания являются идеи. Откуда берутся эти идеи? Беркли отвечает на вопрос без колебаний: “С помощью зрения я обретаю идеи света и цветной гаммы со всеми оттенками и интенсивностью. С помощью осязания я ощущаю твердость и мягкость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тепло и холод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движение и сопротивление и т. д.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причем все это может быть в большем или меньшем количестве и в большей или меньшей степени. Обоняние приносит мне запахи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вкус – ощущение вкуса; слух передает в разум звуки во всем многообразии тона и сочетаний”. 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идеи есть ощущения. А последние происходят от органов чувств.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Именно по причине первичного сосуществования или постоянного устойчивого сочетания идей появляется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называем вещами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предметами: “Поэтому видно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некоторые из этих ощущений появляются вместе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их отмечают одним общим названием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вследствие этого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считают одной вещью. 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наблюдая какое-то время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определенный цвет всегда сопровождается определенным вкусом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им сопутствует определенный запах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форма и плотность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люди рассматривают все эти ощущения как одну вещь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отличающуюся от других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обозначенную именем “яблоко”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то время как в другие коллекции идеи образуют камень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дерево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книгу и другие ощутимые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будучи приятными или неприятными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возбуждают в нас чувство любви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ненависти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радости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гнева и т. п.”.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Почему абстрактные идеи являются иллюзией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Идеи являются ощущениями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предметы (или тела) суть комплексы или устойчивые комбинации ощущений. Кроме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мнению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существует абстрактных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например: человек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протяженность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цвет и т. п. Одним словом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отвергает теорию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согласно которой человеческий разум обладает способностью к абстракции. Мы воспринимаем единственно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всякая идея является только единичным ощущением. Мы воспринимаем не человека вообще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этого человека; у нас есть ощущение не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этого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имеющего этот оттенок; в такой же мере мы слышим не звук вообще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этот звук. “Что такое свет и цвет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тепло и холод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протяженность и формы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одним словом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видим и трогаем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не множество ощущений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понятий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идей или впечатлений органов чувств? И разве можно отделить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хотя бы только в уме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любое из них от восприятия? &lt;…&gt; Следовательно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у меня нет возможности увидеть или потрогать какую-нибудь вещь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 не могу ее действительно ощутить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ровно как не смогу понять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чем вещь или ощущаемый предмет отличаются от ощущения или восприятия этой вещи или этого предмета”. Ведь всякое ощущение является именно единственным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не абстракцией. Я не могу иметь идею треугольника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в это время не думаю о разностороннем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равнобедренном либо равностороннем треугольнике. “Человек” – это только слово: наши ощущения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воспоминания или впечатления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наши идеи касаются обычно одного конкретного человека. Абстрактные идеи есть иллюзии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 тому же опасные иллюзии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ибо побуждают заниматься онтологизацией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“создавать” субстанции или субстраты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находящиеся за пределами наших ощущений. Они толкают на измышление фантастических миров сущностей (“человек”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“цвет”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“материальные тела” и т. п.)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заставляя предполагать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они реально существуют.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Отсюда берет начало номинализм Беркли. Из этой концепции он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всего прочего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сделает интересные выводы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“сыгравшие” против философии науки того времени. Вкратце: мы познаем только идеи; они совпадают с впечатлениями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получаемыми посредством органов чувств; эти чувственные впечатления всегда единичны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индивидуальны и конкретны; вследствие этого локковская теория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абстракции ошибочна. Когда мы берем частную идею и используем ее для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дать представление обо всех подобных ей идеях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только тогда частную идею можно назвать общей. Однако общая идея – отнюдь не абстрактная идея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оставляющая в стороне все отличительные признаки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воспринимаемые нашими органами чувств. Мы не знакомы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 человеком вообще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всегда знакомы с тем или этим (конкретным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частным) человеком; нам не известно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такое протяженность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всегда известны те или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иные протяженные вещи; мы не знаем дома вообще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всегда знаем тот или другой дом и т. д.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действительности дело обстоит таким образом: время от времени мы получаем индивидуальные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конкретные и отчетливые ощущения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постоянно появляясь вместе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способствуют возникновению идеи дома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реки или протяженности. 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следует отбросить тезис Локка об абстрактных идеях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веру с субстанцию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независимую от наших ощущений. Именно теория Локка повинна в том странным образом распространенном мнении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согласно которому дома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горы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реки – одним словом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 ощущаемые предметы обладают реальным или естественным бытием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отличным от представлений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воспринимаемых разумом. Однако Беркли напоминает: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“Как бы велики ни были уверенность и одобрение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которыми до сих пор принимается этот принцип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тем не менее любой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кто будет в состоянии подвергнуть его сомнению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обнаружит (если я не ошибаюсь)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эта теория заключает в себе очевидное противоречие. В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самом деле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скажите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представляют собой вышеперечисленные предметы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не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воспринимаем органами чувств? А что мы можем воспринимать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наших собственных идей или ощущений? Бесполезно рассуждать о невоспринимаемых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субстанциях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выраженных идеями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образующих substratum наших ощущений. Наше познание состоит из ощущений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разум воспринимает ощущения и комбинирует их”. Дальше и больше них ничего нет.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Различие между первичными и вторичными качествами ложно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ошибочны и опасны абстрактные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не менее ошибочным и опасным является различие между первичными и вторичными качествами. Под “первичными [некоторые философы] подразумевают протяженность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форму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покой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вещественность или непроницаемость и количество;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вторичными обозначают все остальные ощущаемые качества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как-то: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звуки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вкусы и т. п.”. Говорят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вторичные качества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звука не отражают в сознании внешних вещей: “Они не являются подобиями вещей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существующих вне разума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то время как первичные качества представляют собой копии вещей существующих вне разума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субстанцию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лишенную мышления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называют “материей””. Вследствие этого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комментирует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 “материей” мы должны понимать инертную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лишенную разума субстанцию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которой должны понимать действительно наличествуют протяженность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формы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движение и т. п.”.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абсолютизирует противостояние ВТОРИЧНЫХ качеств ПЕРВИЧНЫМ. Беркли совершенно отрывает вторичные качества от их объективной основы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дает им законченно-субъективистскую интерпретацию. Затем Беркли пытается доказать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субъективность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характеризующая вторичные качества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равной мере присуща и первичным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 качества в равной мере вторичны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т.е. субъективны.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 xml:space="preserve">Вот как Беркли пытается доказать вторичность цвета в своем сочинении "Три разговора между Гиласом и Филонусом":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"…если бы цвета были действительными свойствами или состояниями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присущими внешним телам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не менялись бы без какой-либо перемены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совершающейся в самих телах; но не очевидно ли…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при употреблении микроскопа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 изменении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совершающемся в глазной жидкости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при перемене расстояния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без какого-либо действительного изменения в самой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цвета объекта или меняются или вовсе исчезают? Более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пусть все прочие обстоятельства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остаются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теми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измени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объектов – и они предстанут глазу в различных цветах. То же самое происходит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мы рассматриваем объект при разной силе света. И разве не общеизвестно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одни и те же тела кажутся различно окрашенными при свете свечи по сравнению с тем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какими они кажутся при свете дня? Добавь к этому опыт с призмой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разделяя разнородные лучи света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меняет цвет объекта и заставляет самый белый свет казаться невооруженному глазу темно-синим или красным. И теперь скажи мне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держишься ли ты всё ещё мнения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всякому телу присущ его истинный действительный цвет…". Подобным же образом Беркли доказывает вторичность всех чувственно воспринимаемых качеств предметов.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Все качества у Беркли по сути дела уже не вторичны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 первичные качества аннулируются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их нет больше как объективной реальности. Субъективные качества не выступают как отличные от объективных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противопоставляются 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ввиду уничтожения последних. Сфера качеств является у Беркли однозначной сферой субъективности.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порывает с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делением качеств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используя относительность восприятия любых качеств. Все его замыслы были устремлены к тому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покончить не с механицизмом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таковым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с механицизмом как с единственной в то время формой материализма. Что существует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согласно механицистам вне и независимо от сознания? Материя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сведенная к протяжению. Вот почему допущение протяжения вне мышления подвергается атаке Беркли.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Таким образом сначала истолковав первичные качества как чистую субъективность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затем сведя первичные ко вторичным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превратил ощущения из основного средства связи субъекта с объектом в субъективную данность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саму превращенную в объект и исключающую реальный объект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таковой.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ясно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различению первичных и вторичных качеств мы обязаны идеей особой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существующей независимо от воспринимающего ее сознания. Существование независимой от разума материи служит основанием для материализма и атеизма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единожды допустив существование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совсем не трудно признать ее в противоположность тому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предполагали Декарт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Ньютон и все 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кто на них ссылался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бесконечной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неизменной и вечной. Так что новая апологенетика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закаленная в спорах в спорах с противниками и приспособившаяся к требованиям времени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проявила настойчивость и опыт именно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отрицании существования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независимой от сознания.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Этим путем и следует Беркли. “Те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кто утверждает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форма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движение и все остальные первичные и подлинные качества существуют вне разума в немыслящих субстанциях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вместе с тем признают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не существуют цвета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звуки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тепло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холод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т. п.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ибо они являются ощущениями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существующими только в сознании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зависят от производящих ощущения различий в размерах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строении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движении и мельчайших частиц материи”. 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им кажется несомненным тот факт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ощущения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относящиеся к вторичным качествам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находятся только в сознании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тогда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идеи протяженности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формы и движения являются представлениями о материальных вещах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существующих вне сознания. “Но если бесспорен факт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первичные качества неразрывно связаны со всеми остальными ощущаемыми свойствами и не могут отделяться от них даже мысленно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из него очевидным образом следовало бы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они (первичные качества) существуют лишь в сознании. А сейчас мне бы хотелось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каждый поразмышлял и проверил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может ли он… представить протяженность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движение какого-либо тела безо всех остальных ощущаемых качеств. Что касается меня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я не способен создать себе представление о протяженном и движущемся теле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присвоив ему также какой-нибудь цвет или другое ощущаемое качество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которое признано существующим только в сознании. Короче говоря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протяженность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форма и движение немыслимы как отвлеченные от остальных ощущаемых качеств. Первичные качества надо искать там 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где и остальные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именно в разуме”.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Критика идеи материальной субстанции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После того как устранено различие между первичными и вторичными качествами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дело за идеей материальной субстанции. Беркли разрушал концепцию противников “по кирпичику”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планомерно. Говорят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протяженность есть модус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акциденция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что материя – substratum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его поддерживает. Но что может означать тезис “материя поддерживает свои акциденции”? Очевидно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слово “опора” здесь нельзя понимать в его обычном или буквальном смысле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мы говорим: колонны подпирают здание. Тогда в каком смысле его следует понимать? Что касается меня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я не рискну искать значение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которое сюда могло бы подойти. Если мы рассмотрим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заявляют самые добросовестные философы о своем понимании термина “материальная субстанция”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обнаружим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они признаются в своей неспособности связывать с этими звуками что-либо другое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кроме идеи сущего акциденциями. Беркли продолжает свою контратаку: “Общая идея сущего мне кажется наиболее абстрактной и непонятной из всех. Ее следует понимать в каком-нибудь другом смысле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 каком именно – нам не объяснили. Таким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я внимательно рассмотрю обе части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составляющие понятие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значение слов “материальная субстанция”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(я убежден в этом) не найду там никакого явного смысла”. “Почему мы должны беспокоится из-за понятия substratum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материальной опоры формы и движения? Может быть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этот substratum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содержит в себе объяснение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какие формы и движения существуют вне сознания? И разве это не прямое противоречие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заключающееся в любой немыслимой веши?”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Между первичными и вторичными качествами нет различия. И те и другие находятся в разуме. Выражение “материальная субстанция” просто лишено смысла. Допустив возможность существования вне разума субстанций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каким образом мы можем узнать об их существовании? Очевидно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мы познаем посредством органов чувств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через них мы можем познать только наши ощущения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либо идеи. Но органы чувств не осведомляют нас о существовании вещей за пределами разума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иными словами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невоспринятых. Это признают даже материалисты. 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говоря о познании внешних вещей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надобно приписывать его разуму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выводит существование внешних вещей из знаний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получаемых непосредственно от органов чувств. Однако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сны или формы безумия говорят нам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нет никакой необходимости в получении ощущений только от внешних вещей. Дискуссии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развернувшиеся вокруг проблемы снов и различных форм сумасшествия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показывают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“даже если бы не существовало внешних тел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которым уподобляются наши представления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все равно получим все идеи (восприятия)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имеем. Следовательно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гипотеза существования внешних тел не нужна для создания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 признано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их появление было бы возможно и в том порядке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каком мы их видим в настоящее время”. Но для Беркли это неприемлемо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“ибо даже если представить материалистам их внешние тела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не приблизятся к познанию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вырабатываются наши идеи”.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Вот как Беркли представляет окончательный результат своего семантического анализа: “Если бы люди перестали играть словами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бы очень скоро пришли к согласию. Довольно самого беглого исследования наших мыслей для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убедиться в неосмысленности выражения абсолютное существование предметов самих в себе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вне сознания. Мне ясно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в этих словах прямое противоречие или же они просто ничего не означают”.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Великий принцип: esse est percipi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Объектами нашего познания являются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сводятся к ощущениям; постоянные комбинации идей суть вещи; однако представления и их постоянные комбинации находятся только в разуме; ощущения всегда конкретны и индивидуальны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поэтому абстрактные идеи всего лишь – иллюзии; различие между первичными и вторичными качествами – опасное заблуждение; выражение материальная субстанция или противоречиво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же ничего не означает.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Но Беркли этим не довольствуется и продолжает: “Помимо бесконечного многообразия идей или объектов познания существует еще нечто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познающее или воспринимающее эти идеи и оказывающее на них различные воздействия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это желание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воображение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воспоминание и т. п. Воспринимающее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оказывающее воздействие существо является тем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я называю разумом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сознанием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душой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Я. Этими словами я обозначаю не какую-либо из моих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нечто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полностью отличающееся от всех моих идей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чем существуют все идеи”.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Теперь мы вплотную подошли к великому принципу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согласно которому esse (существовать) для вещей значит percipi (быть воспринимаемым). Беркли хочет сказать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представления или ощущения могут существовать только в разуме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их воспринимает. Доказательства в пользу этого важного для него тезиса он ищет в семантическом анализе слова существовать. Я говорю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стол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 котором я пишу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я вижу его и могу потрогать; если бы я находился за пределами моего кабинета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 бы сказал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 существует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подразумевая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смогу его воспринять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если он окажется в моем кабинете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же что есть какое-то другое сознание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которое в настоящее время его воспринимает. Например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существовал запах – т. е. его обоняли; существовал звук- т. е. был слышим; существовали цвет и форма – т. е. они были воспринимаемы зрением либо осязанием – вот все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я могу подразумевать под выражением такого рода. Поэтому мне совершенно непонятно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говорится об абсолютном существовании вещей безо всякого упоминания факта восприятия.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Существование (esse) вещей означает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они воспринимаются (percipi): “…это прямая и очевидная истина; весь порядок небес и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все вещи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заполняющие землю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одним словом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 тела вселенной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их существование состоит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быть воспринимаемыми или познанными. Пока вещи не будут действительно восприняты мной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не будут в моем разуме либо сознании какого-нибудь другого создания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не существуют реально или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противном случае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существуют в разуме Вечного Духа”.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Позднее Шопенгауэр скажет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мир – это мое представление: “истина новой философии времен Декарта и Беркли стара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ведь еще в ведической философии понятия существования и воспринимаемости были конвертируемыми”.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Бог и законы природы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После устранения материи и нового подтверждения существования духа осуществление проекта защиты религии основательно продвинулось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не завершилось. В мире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создаваемом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пока не хватает присутствия Бога. И вот таким образом Беркли дополняет и доводит до конца свой проект. Существует человеческий дух – это простое существо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невидимое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действующее. Поскольку он воспринимает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называется интеллектом. Поскольку вырабатывает идеи и воздействует на мир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называется волей. Тем не менее Беркли отмечает: “Насколько я понимаю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слова воля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интеллект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разум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душа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дух не обозначают идей; они означают нечто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разительно отличающееся от идей и не могущее ни быть подобным какой-либо идее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 быть представленным какой-либо идеей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потому что это – действующая сила”. 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существует дух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разум. А объекты познания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иначе говоря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идеи находятся в разуме.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внешний мир (мир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 котором можно было бы проверить действительную ценность идей) всего лишь – иллюзия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каким образом можно различать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зависящие от нашего воображения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 тех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наоборот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могут появиться по желанию? Беркли выход из положения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находчиво превращая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своему обыкновению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камень преткновения в движущую силу рассуждения. Он разъясняет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“какой бы ни была моя власть над собственными мыслями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 считаю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воспринятые непосредственно от органов чувств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зависят никоим образом то моей воли. Когда я при ясном свете открываю глаза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 меня нет возможности выбора – видеть или не видеть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определять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какие именно предметы должны попасть в поле моего зрения; то же самое происходит со слухом и другими органами чувств: все идеи 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запечатленные ими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являются созданиями моей воли. Значит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имеется какая-то другая воля или же другое сознание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дух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их порождает”.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Идеи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рожденные чувствами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сильнее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живее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ярче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отчетливее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чем те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создаются воображением. Кроме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они обладают устойчивостью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упорядоченностью и связанностью. Они появляются не случайно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это часто происходит с представлениями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вызванными человеческой волей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регулярным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т. е. в упорядоченной последовательности. И все же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откуда происходят эти стабильность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упорядоченность неслучайно вызванных идей? Какова их причина и основание? На этот вопрос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решающий для его философской системы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отвечает следующим образом: “…изумительная связность доказывает мудрость и доброжелательность ее Автора. А постоянные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неизменные правила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соответственно которым Разум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 коего мы зависим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возбуждает в нас восприятия через органы чувств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называют природными законами. Мы изучим эти законы через опыт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указывающий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как те или иные восприятия в обычном ходе вещей сопровождаются теми или иными идеями”.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Итак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причина устойчивости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упорядоченности и связности восприятии – Бог; по неизменным постоянным правилам Он вызывает в нас идеи. Он дает нам определенную способность предвидения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благодаря которой мы в состоянии направлять свои действия в зависимости от потребностей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диктуемых жизнью. Без такой способности мы постоянно будем попадать в безвыходные ситуации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наша жизнь превратится в ад; мы не сможем пользоваться ни одной вещью без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не поранится или не причинить себе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боль. Мы не будем знать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пища питает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сон восстанавливает силы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огонь согревает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единственным способом собрать урожай зерна является необходимость посеять его в нужное время; мы вообще не будем знать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те или иные дела ведут к тем или иным результатам. Все это мы знаем не потому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открыли какую-либо необходимую связь между нашими идеями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только благодаря соблюдению законов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установленных природой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без которых мы бы стали неуверенными или растерянными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взрослый человек в повседневной жизни так же не умел бы себя вести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новорожденный младенец.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Значит наши идеи не накапливаются случайно нашим разумом. Они демонстрируют “последовательное и равномерное функционирование”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направленное на сохранение жизни. Наше познание является инструментом сохранения жизни. А последовательное и равномерное функционирование восприятий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мнению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 очевидностью доказывает доброту и мудрость Творца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воля Которого заключается в законах природы. Тем не менее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вместо 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чтобы руководствоваться Его наследиями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бродим в поисках второстепенных причин.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Несмотря на подобное критическое толкование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не намерен отбирать у природы ее богатство и яркость красок: “Все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видим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слышим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осязаем или каким-либо образом понимаем и задумываем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остается таким же устойчивым и постоянным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прежде; существует некая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rerum natura (природа вещей)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благодаря которой различия между реальностью и химерами сохраняет всю свою силу”. Мир Беркли стремится быть постоянным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миром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мы проверяем на опыте.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“Все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говорится в Священном Писании против мнения ученых фарисеев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поддерживаю и я”. Беркли ничего не отнимает от мира. Единственное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 отрицает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это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философы называют материей или телесной субстанцией. Отбросив материю и телесную субстанцию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человечество не терпит ущерба и не преумножает своих страданий. Отрицание материи не обедняет жизни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люди даже не заметят и не догадаются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 чего отказались. Цель отрицания материи заключается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атеистам больше нечем оправдывать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и обосновывать свое “неверие”. Для Беркли существуют реальные столы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дома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площади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сады с растениями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реки и горы. С его точки зрения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существует только материя.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мир есть совокупность идей человека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же быть с непрерывностью существования мира? Не перестают ли вещи существовать каждый раз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человек перестает их воспринимать? Для ответа на эти вопросы Беркли вновь прибегает к помощи Бога. Мир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него не воспринимает данный человек или другие люди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продолжает существовать в восприятии Бога; Вечный Дух своим воздействием на души людей вызывает появление в них восприятий и их чередование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противном случае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называется природными объектами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существовало бы проблесками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скачками.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Рассел цитирует Рональда Нокса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шутливо излагающего теорию Беркли: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Жил да был молодой человек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который сказал: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“Богу должно показаться чрезвычайно забавным</w:t>
      </w:r>
      <w:r>
        <w:rPr>
          <w:sz w:val="24"/>
          <w:szCs w:val="24"/>
        </w:rPr>
        <w:t xml:space="preserve">,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Если он обнаружит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это дерево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Продолжает существовать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Даже тогда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когда нет никого во дворе”.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Ответ: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“Дорогой сэр</w:t>
      </w:r>
      <w:r>
        <w:rPr>
          <w:sz w:val="24"/>
          <w:szCs w:val="24"/>
        </w:rPr>
        <w:t xml:space="preserve">,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ваше удивление странно: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Я всегда во дворе</w:t>
      </w:r>
      <w:r>
        <w:rPr>
          <w:sz w:val="24"/>
          <w:szCs w:val="24"/>
        </w:rPr>
        <w:t xml:space="preserve">,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 вот почему дерево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Будет существовать</w:t>
      </w:r>
      <w:r>
        <w:rPr>
          <w:sz w:val="24"/>
          <w:szCs w:val="24"/>
        </w:rPr>
        <w:t xml:space="preserve">, 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Наблюдаемое Богом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Вашим покорным Слугой”.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Беркли – предшественник Маха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Номинализм (согласно которому в объективной действительности общим понятием ничего не существует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они – лишь имена единичных предметов; а наше познание соткано из конкретных индивидуальных ощущений и идей) и феноменализм (согласно которому человеческому познанию доступны лишь явления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например цвет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вкус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звук и т. п.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сущность непознаваема) – это два гносеологических устоя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на которых держится и развивается проект Беркли.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все-таки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несмотря на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номинализм и феноменализм у Беркли исполняют апологетическую роль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его философской системе они приводят к важным следствиям в плане философии физики. Упомянутые следствия имеют удивительно современный характер. Речь идет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прежде всего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заново открытых и вновь введенных в обиход понятиях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применявшихся во время дискуссии по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современной физике Эрнстом Махом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Генрихом Герцем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позднее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некоторыми философами и физиками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разное время испытавшими влияние Маха (Бертран Рассел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Филипп Франк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Рихард фон Мизес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Мориц Шлик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Вернен Гайзенберг и др.).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Карл Р. Поппер в “Заметке о Беркли как предшественнике Маха и Эйнштейна” (1953) восхищается работами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хотя в принципе с ним не согласен. Поппер не соглашается с инструментализмом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Беркли. Как реалист Поппер видит в научных теориях не только гипотезы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и правдивые описания реальности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даже если и недостоверные.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“Аналитике”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или рассуждении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адресованном “неверующему математику”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в “Философских заметках” Беркли пишет: “Исчисление флюксий Ньютона бесполезно”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“нельзя дискуссировать о вещах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которых мы не имеем ни малейшего представления. Следовательно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нельзя дискуссировать о дифференциальном исчислении и об исчислении бесконечно малых величин”. Заметки о математике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разбросанные по разным сочинениям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появляются постоянно. Исключительно философии физики Беркли посвятил свой трактат “О движении”. “Это недостойно философа – произносить слова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ничего не означают”. Абсолютное пространство и абсолютное время Ньютона не обладают смыслом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поэтому им нет места в серьезной физической теории. “Что касается абсолютного пространства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этого признака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преследующего философов-механиков и геометров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достаточно отметить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его существование не было доказано ни с помощью рассуждений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 с помощью органов чувств”. Для целей механической философии довольно заметить абсолютное пространство и относительное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определенное участие неба с постоянными звездами; то же об абсолютном движении.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Тело можно считать движущемся при определенном условии: “Требуется…чтобы оно изменило свое положение или расстояние относительно какого-либо другого тела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поскольку невозможно различать или измерить какое-либо движение без помощи ощущаемых предметов”. Все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до сих пор было сказано об абсолютном пространстве и абсолютном движении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имеет силу также по отношению к понятиям тяготения и силы. Если мы говорим тяготение является существенным качеством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неотделимым от природы тел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мы всего лишь произносим лишенное смысла слово.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мы видим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совсем не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тяготение как составная часть сущности тел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тела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движущиеся относительно других тел. Не можем мы говорить о силе как действующей причине движения: кто видел когда-нибудь эту действующую причину? И зачем заново вводить в физическую теорию эти скрытые качества? «Реальные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действующие причины движения… тел никоим образом не относятся к области механики или экспериментальной науки. И даже не могут пролить хоть немного света на эти явления…»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Размышления Беркли и его концепцию комментирует Поппер: «Не могут пролить свет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потому что говорить об истинной и реальной природе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внутренних качествах или реальной сущности тел означает пустопорожнюю болтовню. Нет ничего физического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было бы помещено над физическими телами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никакой скрытой физической реальности. Все представляет собой поверхность; физические тела сводятся к их свойствам. Их реальностью является способ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каким тела связаны между собой».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Разумеется Беркли отнюдь не отрицал тот факт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механика Ньютона приводит к корректным результатам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что она в состоянии делать точные предположения. Он отрицает факт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теория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Ньютона годится для исследований природы или сущности тел.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В действительности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объясняет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необходимо различать между собой математические гипотезы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задуманные как средство объяснения и предположения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теории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предусматривающие исследование природы тел. По мнению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теория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Ньютона представляет собой просто совокупность математических гипотез как путь исследования: «Все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утверждается относительно присущих телам сил – как сил притяжения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отталкивания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должно рассматриваться только как математическая гипотеза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не как нечто реально существующее в природе». Вывести из предпосылок заключения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бы могли «спасти» или хотя бы принять во внимание феномены</w:t>
      </w:r>
      <w:r>
        <w:rPr>
          <w:sz w:val="24"/>
          <w:szCs w:val="24"/>
        </w:rPr>
        <w:t xml:space="preserve">, - </w:t>
      </w:r>
      <w:r w:rsidRPr="00DC3210">
        <w:rPr>
          <w:sz w:val="24"/>
          <w:szCs w:val="24"/>
        </w:rPr>
        <w:t>утверждает Беркли – этого вполне достаточно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даже если теория Ньютона не в состоянии описать истинную картину мира.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Действительно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 Предисловии ко второму изданию (1703) «Начал» Ньютона Р. Котс интерпретирует ньютоновскую теорию с точки зрения сущности. Всякая чатица материи обладает силой тяжести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которая предположительно является сущностной внутренней силой или способностью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притягивать другие частицы материи. Равным образом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инерция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состоит в естественной внутренней и сущностной предрасположенности тел продолжать движение.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Интересна аргументация той же теории Поппера: как сила тяжести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инерция присущи всякой частице материи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как одна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другая пропорциональны весу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количеству материи тела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поэтому пропорциональны друг другу. Отсюда – закон пропорциональности инерционной и гравитационной массы. А поскольку тяготение исходит от каждой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частицы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мы получаем закон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согласно которому притяжение обратно пропорционально квадрату расстояния.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Иными словами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ньютоновские законы движения просто описывают на математическом языке состояние вещей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обусловленное внутренними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сущностными свойствами материи. И все же именно против подобных сущностных интерпретаций теории Ньютона (для которого эта теория оказалась последней и окончательной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нуждающейся в последующих объяснениях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исправлениях и исключениях) Беркли приберег свои лучшие доводы и самые эффективные выражения. «Большая историческая заслуга Беркли состоит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он осудил применение в науке объяснений с точки зрения сущности» (К. Р. Поппер). Критические доводы Беркли против Ньютона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«удивительно близки философии физики Эрнста Маха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убежденного в ее новизне и революционном характере. &lt;…&gt; Самое поразительное заключается в том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Беркли и Мах – оба большие почитатели Ньютона – критикуют понятия абсолютного времени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абсолютного пространства и абсолютного движения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пользуясь очень сходными критериями. Критические аргументы как Маха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и Беркли завершаются призывом не принимать во внимание аргументов в поддержку абсолютного пространства Ньютона. Маятник Фуко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круговращение ведра с водой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воздействие центробежных сил на форму Земли – эти виды движения относительны в системе неподвижных звезд (К. Р. Поппер). Теоретическую близость Беркли и Маха заметил Ленин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видно из текста его книги «Материализм и эмпириокритицизм» (1908). Вот его синтез философского учения Беркли: «Будем считать внешний мир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природу – «Комбинацией ощущений»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вызываемых в нашем уме божеством. Признайте это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откажитесь искать вне сознания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вне человека «основы» этих ощущений – и я признаю в рамках своей идеалистической теории познания все естествознание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все значение и достоверность его выводов. Мне нужна именно эта рамка и только эта рамка для моих выводов в пользу мира и религии». Говоря об отношении махистов к естественным наукам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замечает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учение Беркли хорошо выражает «сущность идеалистической философии и ее общественное значение». В конечном итоге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мнению Ленина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новейшие махисты не привели против материалистов ни одного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буквально ни единого довода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которого бы не было у епископа Беркли».</w:t>
      </w:r>
    </w:p>
    <w:p w:rsidR="00455135" w:rsidRPr="00C23219" w:rsidRDefault="00455135" w:rsidP="0045513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C23219">
        <w:rPr>
          <w:b/>
          <w:sz w:val="28"/>
          <w:szCs w:val="24"/>
        </w:rPr>
        <w:t>Заключение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Не смотря на 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учение Беркли по меньшей мере спорно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несомненно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можно назвать великим мыслителем. Поставив перед собой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казалось бы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невыполнимую задачу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 смотря ни на что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решает ее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пусть даже методы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использованные им для этого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 xml:space="preserve">не всегда корректны и верны. 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Так смог ли Беркли доказать существование Бога и несостоятельность теории материалистов? Однозначного ответа на этот вопрос дать нельзя. Да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ему удалось привести все свои построения в относительное согласие друг с другом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по крайней мере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его рассуждения не зашли в тупик. В своих работах он критикует материалистов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но в то же время сам попадает под серьезную критику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заставляет усомниться в истинности его суждений.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Что же касается существования или несуществования Бога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то вряд ли ему удалось заставить атеистов отказаться от своих убеждений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а для людей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искренне верующих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никакие доказательства не нужны. Хотя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несомненно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что обоснования существования творца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приведенные в работах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дают людям верующим еще одно подтверждение их веры.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Какую же роль сыграл Беркли и его учение в истории философии? Прежде всего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стал одним из основоположников идеализма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приняв активное участие в борьбе двух философских лагерей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его учение очень остро поставило основной вопрос философии.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Философия Беркли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при всей ее противоречивости 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как принято сейчас считать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ошибочности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продолжает привлекать пристальное внимание современных философов из-за своей поучительности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так как в ней наглядно видны все величайшие пороки философского мышления.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Без сомнения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Беркли можно назвать выдающимся классиком идеализма. Он сформулировал все основные доводы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которые могут быть направлены идеалистами против материализма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он очень четко поставил вопрос о соотношении объективного и субъективного в ощущениях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 причинности и видах существования. Его работы затрагивают фундаментальные области научного знания и ставят вопросы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остающиеся без ответа и по сей день.</w:t>
      </w:r>
    </w:p>
    <w:p w:rsidR="00455135" w:rsidRPr="00C23219" w:rsidRDefault="00455135" w:rsidP="00455135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C23219">
        <w:rPr>
          <w:b/>
          <w:sz w:val="28"/>
          <w:szCs w:val="24"/>
        </w:rPr>
        <w:t>Список литературы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Б. Рассел История западной философии.</w:t>
      </w:r>
      <w:r>
        <w:rPr>
          <w:sz w:val="24"/>
          <w:szCs w:val="24"/>
        </w:rPr>
        <w:t xml:space="preserve"> - </w:t>
      </w:r>
      <w:r w:rsidRPr="00DC3210">
        <w:rPr>
          <w:sz w:val="24"/>
          <w:szCs w:val="24"/>
        </w:rPr>
        <w:t>Ростов-на-Дону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«Феникс»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2002.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Д. Антисери и Дж. Реале Западная философия от истоков до наших дней. От Возрождения до Канта / В переводе и под редакцией С. А Мальцевой. –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С.-Петербург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«Пневма»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2002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808 с.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и ил.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П. С. Таранов 120 философов. – М.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«Реноме»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2002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678 с.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DC3210">
        <w:rPr>
          <w:sz w:val="24"/>
          <w:szCs w:val="24"/>
        </w:rPr>
        <w:t>Дж.</w:t>
      </w:r>
      <w:r>
        <w:rPr>
          <w:sz w:val="24"/>
          <w:szCs w:val="24"/>
        </w:rPr>
        <w:t xml:space="preserve"> </w:t>
      </w:r>
      <w:r w:rsidRPr="00DC3210">
        <w:rPr>
          <w:sz w:val="24"/>
          <w:szCs w:val="24"/>
        </w:rPr>
        <w:t>Беркли Сочинения. М.</w:t>
      </w:r>
      <w:r>
        <w:rPr>
          <w:sz w:val="24"/>
          <w:szCs w:val="24"/>
        </w:rPr>
        <w:t xml:space="preserve">, </w:t>
      </w:r>
      <w:r w:rsidRPr="00DC3210">
        <w:rPr>
          <w:sz w:val="24"/>
          <w:szCs w:val="24"/>
        </w:rPr>
        <w:t>1978.</w:t>
      </w:r>
    </w:p>
    <w:p w:rsidR="00455135" w:rsidRPr="00DC3210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55135">
        <w:rPr>
          <w:sz w:val="24"/>
          <w:szCs w:val="24"/>
        </w:rPr>
        <w:t>http://www.utm.edu/research/iep/b/berkeley.htm</w:t>
      </w:r>
    </w:p>
    <w:p w:rsidR="00455135" w:rsidRDefault="00455135" w:rsidP="00455135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455135">
        <w:rPr>
          <w:sz w:val="24"/>
          <w:szCs w:val="24"/>
        </w:rPr>
        <w:t>http://www.maths.tcd.ie/pub/HistMath/People/Berkeley/Stock/Life.html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0F83CFA"/>
    <w:multiLevelType w:val="hybridMultilevel"/>
    <w:tmpl w:val="4AFE4E26"/>
    <w:lvl w:ilvl="0" w:tplc="A260A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987925"/>
    <w:multiLevelType w:val="hybridMultilevel"/>
    <w:tmpl w:val="C400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B5E391F"/>
    <w:multiLevelType w:val="hybridMultilevel"/>
    <w:tmpl w:val="548CD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F1544C"/>
    <w:multiLevelType w:val="hybridMultilevel"/>
    <w:tmpl w:val="8C98256E"/>
    <w:lvl w:ilvl="0" w:tplc="2190F7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8B2030"/>
    <w:multiLevelType w:val="hybridMultilevel"/>
    <w:tmpl w:val="F828B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B20B67"/>
    <w:multiLevelType w:val="hybridMultilevel"/>
    <w:tmpl w:val="5476A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5170CA"/>
    <w:multiLevelType w:val="hybridMultilevel"/>
    <w:tmpl w:val="DB04CBC0"/>
    <w:lvl w:ilvl="0" w:tplc="55761CEC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9E0340"/>
    <w:multiLevelType w:val="hybridMultilevel"/>
    <w:tmpl w:val="C19E5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9E18B5"/>
    <w:multiLevelType w:val="multilevel"/>
    <w:tmpl w:val="06D45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BA43F55"/>
    <w:multiLevelType w:val="hybridMultilevel"/>
    <w:tmpl w:val="C35AC61E"/>
    <w:lvl w:ilvl="0" w:tplc="7E04F2F8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C8A48B7"/>
    <w:multiLevelType w:val="hybridMultilevel"/>
    <w:tmpl w:val="A712E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777A5D8B"/>
    <w:multiLevelType w:val="hybridMultilevel"/>
    <w:tmpl w:val="7650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3D393C"/>
    <w:multiLevelType w:val="hybridMultilevel"/>
    <w:tmpl w:val="9DD8CD26"/>
    <w:lvl w:ilvl="0" w:tplc="C94AAE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A0BE3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A8F9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80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334A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C6A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0521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A45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8F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20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5"/>
  </w:num>
  <w:num w:numId="14">
    <w:abstractNumId w:val="21"/>
  </w:num>
  <w:num w:numId="15">
    <w:abstractNumId w:val="22"/>
  </w:num>
  <w:num w:numId="16">
    <w:abstractNumId w:val="3"/>
  </w:num>
  <w:num w:numId="17">
    <w:abstractNumId w:val="17"/>
  </w:num>
  <w:num w:numId="18">
    <w:abstractNumId w:val="15"/>
  </w:num>
  <w:num w:numId="19">
    <w:abstractNumId w:val="7"/>
  </w:num>
  <w:num w:numId="20">
    <w:abstractNumId w:val="19"/>
  </w:num>
  <w:num w:numId="21">
    <w:abstractNumId w:val="10"/>
  </w:num>
  <w:num w:numId="22">
    <w:abstractNumId w:val="13"/>
  </w:num>
  <w:num w:numId="23">
    <w:abstractNumId w:val="18"/>
  </w:num>
  <w:num w:numId="24">
    <w:abstractNumId w:val="8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135"/>
    <w:rsid w:val="001A35F6"/>
    <w:rsid w:val="00336CBA"/>
    <w:rsid w:val="00455135"/>
    <w:rsid w:val="00811DD4"/>
    <w:rsid w:val="009B7A61"/>
    <w:rsid w:val="00C23219"/>
    <w:rsid w:val="00C57262"/>
    <w:rsid w:val="00DC3210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43DFEA-0DD0-4997-B08C-A4BFED19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55135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455135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455135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455135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455135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55135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455135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55135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455135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551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45513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45513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455135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455135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Заг.1 Знак1"/>
    <w:link w:val="10"/>
    <w:uiPriority w:val="99"/>
    <w:locked/>
    <w:rsid w:val="004551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455135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455135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455135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455135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455135"/>
    <w:rPr>
      <w:rFonts w:cs="Times New Roman"/>
      <w:b/>
      <w:bCs/>
    </w:rPr>
  </w:style>
  <w:style w:type="character" w:styleId="ab">
    <w:name w:val="Emphasis"/>
    <w:uiPriority w:val="99"/>
    <w:qFormat/>
    <w:rsid w:val="00455135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455135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455135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455135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455135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455135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455135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455135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455135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455135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455135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455135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455135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455135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455135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455135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455135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455135"/>
    <w:rPr>
      <w:rFonts w:cs="Times New Roman"/>
    </w:rPr>
  </w:style>
  <w:style w:type="paragraph" w:styleId="af4">
    <w:name w:val="No Spacing"/>
    <w:link w:val="14"/>
    <w:uiPriority w:val="99"/>
    <w:qFormat/>
    <w:rsid w:val="00455135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455135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455135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455135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semiHidden/>
    <w:rsid w:val="00455135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45513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455135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455135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455135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455135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455135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455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455135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455135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455135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455135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455135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455135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455135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455135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455135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455135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455135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455135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455135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455135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455135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455135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455135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455135"/>
    <w:rPr>
      <w:rFonts w:cs="Times New Roman"/>
    </w:rPr>
  </w:style>
  <w:style w:type="character" w:customStyle="1" w:styleId="grame">
    <w:name w:val="grame"/>
    <w:uiPriority w:val="99"/>
    <w:rsid w:val="00455135"/>
    <w:rPr>
      <w:rFonts w:cs="Times New Roman"/>
    </w:rPr>
  </w:style>
  <w:style w:type="character" w:styleId="aff4">
    <w:name w:val="FollowedHyperlink"/>
    <w:uiPriority w:val="99"/>
    <w:rsid w:val="00455135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4551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455135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455135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455135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455135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455135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455135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455135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455135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455135"/>
  </w:style>
  <w:style w:type="character" w:customStyle="1" w:styleId="MTEquationSection">
    <w:name w:val="MTEquationSection"/>
    <w:uiPriority w:val="99"/>
    <w:rsid w:val="00455135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455135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455135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455135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455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4551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455135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455135"/>
    <w:rPr>
      <w:rFonts w:cs="Times New Roman"/>
    </w:rPr>
  </w:style>
  <w:style w:type="paragraph" w:customStyle="1" w:styleId="affb">
    <w:name w:val="текст сноски"/>
    <w:basedOn w:val="19"/>
    <w:uiPriority w:val="99"/>
    <w:rsid w:val="00455135"/>
    <w:rPr>
      <w:sz w:val="20"/>
    </w:rPr>
  </w:style>
  <w:style w:type="character" w:customStyle="1" w:styleId="affc">
    <w:name w:val="знак сноски"/>
    <w:uiPriority w:val="99"/>
    <w:rsid w:val="00455135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455135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455135"/>
    <w:rPr>
      <w:sz w:val="20"/>
    </w:rPr>
  </w:style>
  <w:style w:type="paragraph" w:styleId="afff">
    <w:name w:val="List Bullet"/>
    <w:basedOn w:val="19"/>
    <w:uiPriority w:val="99"/>
    <w:rsid w:val="00455135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455135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455135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455135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455135"/>
  </w:style>
  <w:style w:type="character" w:customStyle="1" w:styleId="afff2">
    <w:name w:val="Текст примечания Знак"/>
    <w:link w:val="afff1"/>
    <w:uiPriority w:val="99"/>
    <w:semiHidden/>
    <w:locked/>
    <w:rsid w:val="00455135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455135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455135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455135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455135"/>
    <w:rPr>
      <w:rFonts w:cs="Times New Roman"/>
    </w:rPr>
  </w:style>
  <w:style w:type="paragraph" w:customStyle="1" w:styleId="author">
    <w:name w:val="author"/>
    <w:basedOn w:val="a2"/>
    <w:uiPriority w:val="99"/>
    <w:rsid w:val="00455135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455135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455135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455135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455135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455135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455135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455135"/>
    <w:rPr>
      <w:rFonts w:cs="Times New Roman"/>
    </w:rPr>
  </w:style>
  <w:style w:type="paragraph" w:customStyle="1" w:styleId="name">
    <w:name w:val="name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45513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455135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4551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455135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455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455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455135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455135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455135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455135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455135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455135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455135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45513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455135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455135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455135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455135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455135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455135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455135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455135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4551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455135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4551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455135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455135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4551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4551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455135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455135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45513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455135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455135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455135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455135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455135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455135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455135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455135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455135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455135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455135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455135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455135"/>
    <w:rPr>
      <w:rFonts w:cs="Times New Roman"/>
    </w:rPr>
  </w:style>
  <w:style w:type="paragraph" w:customStyle="1" w:styleId="book">
    <w:name w:val="”book”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455135"/>
    <w:rPr>
      <w:rFonts w:cs="Times New Roman"/>
    </w:rPr>
  </w:style>
  <w:style w:type="paragraph" w:customStyle="1" w:styleId="Web">
    <w:name w:val="Обычный (Web)"/>
    <w:basedOn w:val="a2"/>
    <w:uiPriority w:val="99"/>
    <w:rsid w:val="00455135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uiPriority w:val="99"/>
    <w:locked/>
    <w:rsid w:val="00455135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455135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455135"/>
    <w:rPr>
      <w:rFonts w:cs="Times New Roman"/>
    </w:rPr>
  </w:style>
  <w:style w:type="character" w:customStyle="1" w:styleId="ff2fc0fs10">
    <w:name w:val="ff2 fc0 fs10"/>
    <w:uiPriority w:val="99"/>
    <w:rsid w:val="00455135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455135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455135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455135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uiPriority w:val="99"/>
    <w:locked/>
    <w:rsid w:val="00455135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455135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455135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455135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455135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455135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455135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455135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455135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455135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455135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455135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455135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455135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455135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455135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455135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455135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45513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455135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455135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45513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455135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455135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455135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455135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455135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455135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455135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455135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45513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45513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455135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45513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455135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455135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455135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455135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455135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455135"/>
    <w:rPr>
      <w:sz w:val="28"/>
      <w:szCs w:val="24"/>
    </w:rPr>
  </w:style>
  <w:style w:type="paragraph" w:customStyle="1" w:styleId="29">
    <w:name w:val="Стиль2"/>
    <w:basedOn w:val="a2"/>
    <w:uiPriority w:val="99"/>
    <w:rsid w:val="00455135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455135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455135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455135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455135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455135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455135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455135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455135"/>
    <w:rPr>
      <w:rFonts w:cs="Times New Roman"/>
    </w:rPr>
  </w:style>
  <w:style w:type="character" w:customStyle="1" w:styleId="toctoggle">
    <w:name w:val="toctoggle"/>
    <w:uiPriority w:val="99"/>
    <w:rsid w:val="00455135"/>
    <w:rPr>
      <w:rFonts w:cs="Times New Roman"/>
    </w:rPr>
  </w:style>
  <w:style w:type="character" w:customStyle="1" w:styleId="tocnumber">
    <w:name w:val="tocnumber"/>
    <w:uiPriority w:val="99"/>
    <w:rsid w:val="00455135"/>
    <w:rPr>
      <w:rFonts w:cs="Times New Roman"/>
    </w:rPr>
  </w:style>
  <w:style w:type="character" w:customStyle="1" w:styleId="toctext">
    <w:name w:val="toctext"/>
    <w:uiPriority w:val="99"/>
    <w:rsid w:val="00455135"/>
    <w:rPr>
      <w:rFonts w:cs="Times New Roman"/>
    </w:rPr>
  </w:style>
  <w:style w:type="character" w:customStyle="1" w:styleId="fn">
    <w:name w:val="fn"/>
    <w:uiPriority w:val="99"/>
    <w:rsid w:val="00455135"/>
    <w:rPr>
      <w:rFonts w:cs="Times New Roman"/>
    </w:rPr>
  </w:style>
  <w:style w:type="character" w:customStyle="1" w:styleId="ref-info">
    <w:name w:val="ref-info"/>
    <w:uiPriority w:val="99"/>
    <w:rsid w:val="00455135"/>
    <w:rPr>
      <w:rFonts w:cs="Times New Roman"/>
    </w:rPr>
  </w:style>
  <w:style w:type="character" w:customStyle="1" w:styleId="flagicon">
    <w:name w:val="flagicon"/>
    <w:uiPriority w:val="99"/>
    <w:rsid w:val="00455135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455135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455135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455135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455135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455135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455135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4551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551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55135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455135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455135"/>
    <w:rPr>
      <w:rFonts w:cs="Times New Roman"/>
    </w:rPr>
  </w:style>
  <w:style w:type="paragraph" w:customStyle="1" w:styleId="affff1">
    <w:name w:val="Обычный текст"/>
    <w:basedOn w:val="a2"/>
    <w:uiPriority w:val="99"/>
    <w:rsid w:val="00455135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455135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455135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455135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455135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455135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455135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uiPriority w:val="99"/>
    <w:rsid w:val="00455135"/>
    <w:rPr>
      <w:rFonts w:cs="Times New Roman"/>
    </w:rPr>
  </w:style>
  <w:style w:type="paragraph" w:customStyle="1" w:styleId="p2">
    <w:name w:val="p2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455135"/>
    <w:rPr>
      <w:rFonts w:ascii="MS Sans Serif" w:hAnsi="MS Sans Serif"/>
      <w:lang w:val="en-US"/>
    </w:rPr>
  </w:style>
  <w:style w:type="paragraph" w:customStyle="1" w:styleId="body">
    <w:name w:val="body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4551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9197</Words>
  <Characters>52429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Джорж Беркли</vt:lpstr>
    </vt:vector>
  </TitlesOfParts>
  <Company>Home</Company>
  <LinksUpToDate>false</LinksUpToDate>
  <CharactersWithSpaces>61503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Джорж Беркли</dc:title>
  <dc:subject/>
  <dc:creator>User</dc:creator>
  <cp:keywords/>
  <dc:description/>
  <cp:lastModifiedBy>admin</cp:lastModifiedBy>
  <cp:revision>2</cp:revision>
  <dcterms:created xsi:type="dcterms:W3CDTF">2014-02-20T06:01:00Z</dcterms:created>
  <dcterms:modified xsi:type="dcterms:W3CDTF">2014-02-20T06:01:00Z</dcterms:modified>
</cp:coreProperties>
</file>