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5D217C" w:rsidRDefault="005038A8" w:rsidP="005D217C">
      <w:pPr>
        <w:spacing w:line="360" w:lineRule="auto"/>
        <w:ind w:firstLine="709"/>
        <w:jc w:val="center"/>
        <w:rPr>
          <w:bCs/>
          <w:sz w:val="28"/>
          <w:szCs w:val="36"/>
        </w:rPr>
      </w:pPr>
      <w:r w:rsidRPr="005D217C">
        <w:rPr>
          <w:bCs/>
          <w:sz w:val="28"/>
          <w:szCs w:val="36"/>
        </w:rPr>
        <w:t>Министерство аграрной политики Украины</w:t>
      </w:r>
    </w:p>
    <w:p w:rsidR="005038A8" w:rsidRPr="005D217C" w:rsidRDefault="005038A8" w:rsidP="005D217C">
      <w:pPr>
        <w:spacing w:line="360" w:lineRule="auto"/>
        <w:ind w:firstLine="709"/>
        <w:jc w:val="center"/>
        <w:rPr>
          <w:bCs/>
          <w:sz w:val="28"/>
          <w:szCs w:val="36"/>
        </w:rPr>
      </w:pPr>
      <w:r w:rsidRPr="005D217C">
        <w:rPr>
          <w:bCs/>
          <w:sz w:val="28"/>
          <w:szCs w:val="36"/>
        </w:rPr>
        <w:t>Харьковская государственная зооветеринарная академия</w:t>
      </w:r>
    </w:p>
    <w:p w:rsidR="005038A8" w:rsidRPr="005D217C" w:rsidRDefault="005038A8" w:rsidP="005D217C">
      <w:pPr>
        <w:spacing w:line="360" w:lineRule="auto"/>
        <w:ind w:firstLine="709"/>
        <w:jc w:val="center"/>
        <w:rPr>
          <w:bCs/>
          <w:sz w:val="28"/>
          <w:szCs w:val="36"/>
        </w:rPr>
      </w:pPr>
      <w:r w:rsidRPr="005D217C">
        <w:rPr>
          <w:bCs/>
          <w:sz w:val="28"/>
          <w:szCs w:val="36"/>
        </w:rPr>
        <w:t>Кафедра эпизоотологии и ветеринарного менеджмента</w:t>
      </w:r>
    </w:p>
    <w:p w:rsidR="005038A8" w:rsidRPr="005D217C" w:rsidRDefault="005038A8" w:rsidP="005D217C">
      <w:pPr>
        <w:spacing w:line="360" w:lineRule="auto"/>
        <w:ind w:firstLine="709"/>
        <w:jc w:val="center"/>
        <w:rPr>
          <w:bCs/>
          <w:sz w:val="28"/>
          <w:szCs w:val="28"/>
        </w:rPr>
      </w:pPr>
    </w:p>
    <w:p w:rsidR="005038A8" w:rsidRPr="005D217C" w:rsidRDefault="005038A8" w:rsidP="005D217C">
      <w:pPr>
        <w:spacing w:line="360" w:lineRule="auto"/>
        <w:ind w:firstLine="709"/>
        <w:jc w:val="center"/>
        <w:rPr>
          <w:bCs/>
          <w:sz w:val="28"/>
          <w:szCs w:val="28"/>
        </w:rPr>
      </w:pPr>
    </w:p>
    <w:p w:rsidR="005038A8" w:rsidRDefault="005038A8" w:rsidP="005D217C">
      <w:pPr>
        <w:spacing w:line="360" w:lineRule="auto"/>
        <w:ind w:firstLine="709"/>
        <w:jc w:val="center"/>
        <w:rPr>
          <w:bCs/>
          <w:sz w:val="28"/>
          <w:szCs w:val="28"/>
          <w:lang w:val="uk-UA"/>
        </w:rPr>
      </w:pPr>
    </w:p>
    <w:p w:rsidR="005D217C" w:rsidRDefault="005D217C" w:rsidP="005D217C">
      <w:pPr>
        <w:spacing w:line="360" w:lineRule="auto"/>
        <w:ind w:firstLine="709"/>
        <w:jc w:val="center"/>
        <w:rPr>
          <w:bCs/>
          <w:sz w:val="28"/>
          <w:szCs w:val="28"/>
          <w:lang w:val="uk-UA"/>
        </w:rPr>
      </w:pPr>
    </w:p>
    <w:p w:rsidR="005D217C" w:rsidRPr="005D217C" w:rsidRDefault="005D217C" w:rsidP="005D217C">
      <w:pPr>
        <w:spacing w:line="360" w:lineRule="auto"/>
        <w:ind w:firstLine="709"/>
        <w:jc w:val="center"/>
        <w:rPr>
          <w:bCs/>
          <w:sz w:val="28"/>
          <w:szCs w:val="28"/>
          <w:lang w:val="uk-UA"/>
        </w:rPr>
      </w:pPr>
    </w:p>
    <w:p w:rsidR="005038A8" w:rsidRPr="005D217C" w:rsidRDefault="005038A8" w:rsidP="005D217C">
      <w:pPr>
        <w:spacing w:line="360" w:lineRule="auto"/>
        <w:ind w:firstLine="709"/>
        <w:jc w:val="center"/>
        <w:rPr>
          <w:bCs/>
          <w:sz w:val="28"/>
          <w:szCs w:val="48"/>
        </w:rPr>
      </w:pPr>
      <w:r w:rsidRPr="005D217C">
        <w:rPr>
          <w:bCs/>
          <w:sz w:val="28"/>
          <w:szCs w:val="48"/>
        </w:rPr>
        <w:t>Реферат на тему:</w:t>
      </w:r>
    </w:p>
    <w:p w:rsidR="005D217C" w:rsidRDefault="005D217C" w:rsidP="005D217C">
      <w:pPr>
        <w:spacing w:line="360" w:lineRule="auto"/>
        <w:ind w:firstLine="709"/>
        <w:jc w:val="center"/>
        <w:rPr>
          <w:b/>
          <w:bCs/>
          <w:sz w:val="28"/>
          <w:szCs w:val="32"/>
          <w:lang w:val="uk-UA"/>
        </w:rPr>
      </w:pPr>
    </w:p>
    <w:p w:rsidR="005038A8" w:rsidRPr="005D217C" w:rsidRDefault="005D217C" w:rsidP="005D217C">
      <w:pPr>
        <w:spacing w:line="360" w:lineRule="auto"/>
        <w:ind w:firstLine="709"/>
        <w:jc w:val="center"/>
        <w:rPr>
          <w:b/>
          <w:bCs/>
          <w:sz w:val="28"/>
          <w:szCs w:val="56"/>
          <w:lang w:val="uk-UA"/>
        </w:rPr>
      </w:pPr>
      <w:r w:rsidRPr="005D217C">
        <w:rPr>
          <w:b/>
          <w:bCs/>
          <w:sz w:val="28"/>
          <w:szCs w:val="32"/>
        </w:rPr>
        <w:t>Диагностик</w:t>
      </w:r>
      <w:r w:rsidRPr="005D217C">
        <w:rPr>
          <w:b/>
          <w:bCs/>
          <w:sz w:val="28"/>
          <w:szCs w:val="32"/>
          <w:lang w:val="uk-UA"/>
        </w:rPr>
        <w:t xml:space="preserve">а </w:t>
      </w:r>
      <w:r w:rsidRPr="005D217C">
        <w:rPr>
          <w:b/>
          <w:bCs/>
          <w:sz w:val="28"/>
          <w:szCs w:val="56"/>
        </w:rPr>
        <w:t>сап</w:t>
      </w:r>
      <w:r w:rsidRPr="005D217C">
        <w:rPr>
          <w:b/>
          <w:bCs/>
          <w:sz w:val="28"/>
          <w:szCs w:val="56"/>
          <w:lang w:val="uk-UA"/>
        </w:rPr>
        <w:t>а и его</w:t>
      </w:r>
      <w:r w:rsidRPr="005D217C">
        <w:rPr>
          <w:b/>
          <w:bCs/>
          <w:sz w:val="28"/>
          <w:szCs w:val="32"/>
        </w:rPr>
        <w:t xml:space="preserve"> лечение</w:t>
      </w:r>
    </w:p>
    <w:p w:rsidR="005038A8" w:rsidRPr="005D217C" w:rsidRDefault="005038A8" w:rsidP="005D217C">
      <w:pPr>
        <w:spacing w:line="360" w:lineRule="auto"/>
        <w:ind w:firstLine="709"/>
        <w:jc w:val="both"/>
        <w:rPr>
          <w:bCs/>
          <w:sz w:val="28"/>
          <w:szCs w:val="28"/>
        </w:rPr>
      </w:pPr>
    </w:p>
    <w:p w:rsidR="005038A8" w:rsidRPr="005D217C" w:rsidRDefault="005038A8" w:rsidP="005D217C">
      <w:pPr>
        <w:spacing w:line="360" w:lineRule="auto"/>
        <w:ind w:firstLine="709"/>
        <w:jc w:val="both"/>
        <w:rPr>
          <w:bCs/>
          <w:sz w:val="28"/>
          <w:szCs w:val="28"/>
        </w:rPr>
      </w:pPr>
    </w:p>
    <w:p w:rsidR="005038A8" w:rsidRPr="005D217C" w:rsidRDefault="005038A8" w:rsidP="005D217C">
      <w:pPr>
        <w:spacing w:line="360" w:lineRule="auto"/>
        <w:ind w:firstLine="709"/>
        <w:jc w:val="both"/>
        <w:rPr>
          <w:bCs/>
          <w:sz w:val="28"/>
          <w:szCs w:val="28"/>
        </w:rPr>
      </w:pPr>
    </w:p>
    <w:p w:rsidR="005038A8" w:rsidRPr="005D217C" w:rsidRDefault="005038A8" w:rsidP="005D217C">
      <w:pPr>
        <w:spacing w:line="360" w:lineRule="auto"/>
        <w:ind w:firstLine="709"/>
        <w:jc w:val="both"/>
        <w:rPr>
          <w:bCs/>
          <w:sz w:val="28"/>
          <w:szCs w:val="28"/>
        </w:rPr>
      </w:pPr>
      <w:r w:rsidRPr="005D217C">
        <w:rPr>
          <w:bCs/>
          <w:sz w:val="28"/>
          <w:szCs w:val="28"/>
        </w:rPr>
        <w:t>Работу подготовил:</w:t>
      </w:r>
    </w:p>
    <w:p w:rsidR="005038A8" w:rsidRPr="005D217C" w:rsidRDefault="005038A8" w:rsidP="005D217C">
      <w:pPr>
        <w:spacing w:line="360" w:lineRule="auto"/>
        <w:ind w:firstLine="709"/>
        <w:jc w:val="both"/>
        <w:rPr>
          <w:bCs/>
          <w:sz w:val="28"/>
          <w:szCs w:val="28"/>
        </w:rPr>
      </w:pPr>
      <w:r w:rsidRPr="005D217C">
        <w:rPr>
          <w:bCs/>
          <w:sz w:val="28"/>
          <w:szCs w:val="28"/>
        </w:rPr>
        <w:t>Студент 3 курса 9 группы ФВМ</w:t>
      </w:r>
    </w:p>
    <w:p w:rsidR="005038A8" w:rsidRPr="005D217C" w:rsidRDefault="005038A8" w:rsidP="005D217C">
      <w:pPr>
        <w:spacing w:line="360" w:lineRule="auto"/>
        <w:ind w:firstLine="709"/>
        <w:jc w:val="both"/>
        <w:rPr>
          <w:bCs/>
          <w:sz w:val="28"/>
          <w:szCs w:val="28"/>
        </w:rPr>
      </w:pPr>
      <w:r w:rsidRPr="005D217C">
        <w:rPr>
          <w:bCs/>
          <w:sz w:val="28"/>
          <w:szCs w:val="28"/>
        </w:rPr>
        <w:t>Бочеренко В.А.</w:t>
      </w:r>
    </w:p>
    <w:p w:rsidR="005038A8" w:rsidRPr="005D217C" w:rsidRDefault="005038A8" w:rsidP="005D217C">
      <w:pPr>
        <w:spacing w:line="360" w:lineRule="auto"/>
        <w:ind w:firstLine="709"/>
        <w:jc w:val="both"/>
        <w:rPr>
          <w:bCs/>
          <w:sz w:val="28"/>
          <w:szCs w:val="28"/>
        </w:rPr>
      </w:pPr>
    </w:p>
    <w:p w:rsidR="005038A8" w:rsidRDefault="005038A8" w:rsidP="005D217C">
      <w:pPr>
        <w:spacing w:line="360" w:lineRule="auto"/>
        <w:ind w:firstLine="709"/>
        <w:jc w:val="both"/>
        <w:rPr>
          <w:bCs/>
          <w:sz w:val="28"/>
          <w:szCs w:val="28"/>
          <w:lang w:val="uk-UA"/>
        </w:rPr>
      </w:pPr>
    </w:p>
    <w:p w:rsidR="005D217C" w:rsidRDefault="005D217C" w:rsidP="005D217C">
      <w:pPr>
        <w:spacing w:line="360" w:lineRule="auto"/>
        <w:ind w:firstLine="709"/>
        <w:jc w:val="both"/>
        <w:rPr>
          <w:bCs/>
          <w:sz w:val="28"/>
          <w:szCs w:val="28"/>
          <w:lang w:val="uk-UA"/>
        </w:rPr>
      </w:pPr>
    </w:p>
    <w:p w:rsidR="005D217C" w:rsidRDefault="005D217C" w:rsidP="005D217C">
      <w:pPr>
        <w:spacing w:line="360" w:lineRule="auto"/>
        <w:ind w:firstLine="709"/>
        <w:jc w:val="both"/>
        <w:rPr>
          <w:bCs/>
          <w:sz w:val="28"/>
          <w:szCs w:val="28"/>
          <w:lang w:val="uk-UA"/>
        </w:rPr>
      </w:pPr>
    </w:p>
    <w:p w:rsidR="005D217C" w:rsidRDefault="005D217C" w:rsidP="005D217C">
      <w:pPr>
        <w:spacing w:line="360" w:lineRule="auto"/>
        <w:ind w:firstLine="709"/>
        <w:jc w:val="both"/>
        <w:rPr>
          <w:bCs/>
          <w:sz w:val="28"/>
          <w:szCs w:val="28"/>
          <w:lang w:val="uk-UA"/>
        </w:rPr>
      </w:pPr>
    </w:p>
    <w:p w:rsidR="005D217C" w:rsidRDefault="005D217C" w:rsidP="005D217C">
      <w:pPr>
        <w:spacing w:line="360" w:lineRule="auto"/>
        <w:ind w:firstLine="709"/>
        <w:jc w:val="both"/>
        <w:rPr>
          <w:bCs/>
          <w:sz w:val="28"/>
          <w:szCs w:val="28"/>
          <w:lang w:val="uk-UA"/>
        </w:rPr>
      </w:pPr>
    </w:p>
    <w:p w:rsidR="005D217C" w:rsidRDefault="005D217C" w:rsidP="005D217C">
      <w:pPr>
        <w:spacing w:line="360" w:lineRule="auto"/>
        <w:ind w:firstLine="709"/>
        <w:jc w:val="both"/>
        <w:rPr>
          <w:bCs/>
          <w:sz w:val="28"/>
          <w:szCs w:val="28"/>
          <w:lang w:val="uk-UA"/>
        </w:rPr>
      </w:pPr>
    </w:p>
    <w:p w:rsidR="005D217C" w:rsidRDefault="005D217C" w:rsidP="005D217C">
      <w:pPr>
        <w:spacing w:line="360" w:lineRule="auto"/>
        <w:ind w:firstLine="709"/>
        <w:jc w:val="both"/>
        <w:rPr>
          <w:bCs/>
          <w:sz w:val="28"/>
          <w:szCs w:val="28"/>
          <w:lang w:val="uk-UA"/>
        </w:rPr>
      </w:pPr>
    </w:p>
    <w:p w:rsidR="005D217C" w:rsidRDefault="005D217C" w:rsidP="005D217C">
      <w:pPr>
        <w:spacing w:line="360" w:lineRule="auto"/>
        <w:ind w:firstLine="709"/>
        <w:jc w:val="both"/>
        <w:rPr>
          <w:bCs/>
          <w:sz w:val="28"/>
          <w:szCs w:val="28"/>
          <w:lang w:val="uk-UA"/>
        </w:rPr>
      </w:pPr>
    </w:p>
    <w:p w:rsidR="005D217C" w:rsidRDefault="005D217C" w:rsidP="005D217C">
      <w:pPr>
        <w:spacing w:line="360" w:lineRule="auto"/>
        <w:ind w:firstLine="709"/>
        <w:jc w:val="both"/>
        <w:rPr>
          <w:bCs/>
          <w:sz w:val="28"/>
          <w:szCs w:val="28"/>
          <w:lang w:val="uk-UA"/>
        </w:rPr>
      </w:pPr>
    </w:p>
    <w:p w:rsidR="005038A8" w:rsidRPr="005D217C" w:rsidRDefault="005038A8" w:rsidP="005D217C">
      <w:pPr>
        <w:spacing w:line="360" w:lineRule="auto"/>
        <w:ind w:firstLine="709"/>
        <w:jc w:val="both"/>
        <w:rPr>
          <w:bCs/>
          <w:sz w:val="28"/>
          <w:szCs w:val="28"/>
        </w:rPr>
      </w:pPr>
    </w:p>
    <w:p w:rsidR="005038A8" w:rsidRPr="005D217C" w:rsidRDefault="005038A8" w:rsidP="005D217C">
      <w:pPr>
        <w:spacing w:line="360" w:lineRule="auto"/>
        <w:ind w:firstLine="709"/>
        <w:jc w:val="both"/>
        <w:rPr>
          <w:bCs/>
          <w:sz w:val="28"/>
          <w:szCs w:val="28"/>
        </w:rPr>
      </w:pPr>
    </w:p>
    <w:p w:rsidR="005038A8" w:rsidRPr="005D217C" w:rsidRDefault="005038A8" w:rsidP="005D217C">
      <w:pPr>
        <w:spacing w:line="360" w:lineRule="auto"/>
        <w:ind w:firstLine="709"/>
        <w:jc w:val="center"/>
        <w:rPr>
          <w:bCs/>
          <w:sz w:val="28"/>
        </w:rPr>
      </w:pPr>
      <w:r w:rsidRPr="005D217C">
        <w:rPr>
          <w:bCs/>
          <w:sz w:val="28"/>
        </w:rPr>
        <w:t>Харьков 2007</w:t>
      </w:r>
    </w:p>
    <w:p w:rsidR="005038A8" w:rsidRPr="005D217C" w:rsidRDefault="005D217C" w:rsidP="005D217C">
      <w:pPr>
        <w:spacing w:line="360" w:lineRule="auto"/>
        <w:ind w:firstLine="709"/>
        <w:jc w:val="both"/>
        <w:rPr>
          <w:b/>
          <w:bCs/>
          <w:sz w:val="28"/>
          <w:szCs w:val="44"/>
        </w:rPr>
      </w:pPr>
      <w:r>
        <w:rPr>
          <w:bCs/>
          <w:i/>
          <w:sz w:val="28"/>
          <w:szCs w:val="44"/>
        </w:rPr>
        <w:br w:type="page"/>
      </w:r>
      <w:r w:rsidR="005038A8" w:rsidRPr="005D217C">
        <w:rPr>
          <w:b/>
          <w:bCs/>
          <w:sz w:val="28"/>
          <w:szCs w:val="44"/>
        </w:rPr>
        <w:t>План</w:t>
      </w:r>
    </w:p>
    <w:p w:rsidR="005038A8" w:rsidRPr="005D217C" w:rsidRDefault="005038A8" w:rsidP="005D217C">
      <w:pPr>
        <w:spacing w:line="360" w:lineRule="auto"/>
        <w:ind w:firstLine="709"/>
        <w:jc w:val="both"/>
        <w:rPr>
          <w:bCs/>
          <w:sz w:val="28"/>
          <w:szCs w:val="28"/>
        </w:rPr>
      </w:pP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Определение болезни</w:t>
      </w: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Историческая справка, р</w:t>
      </w:r>
      <w:r w:rsidRPr="005D217C">
        <w:rPr>
          <w:sz w:val="28"/>
          <w:szCs w:val="32"/>
        </w:rPr>
        <w:t>а</w:t>
      </w:r>
      <w:r w:rsidRPr="005D217C">
        <w:rPr>
          <w:bCs/>
          <w:sz w:val="28"/>
          <w:szCs w:val="32"/>
        </w:rPr>
        <w:t>спространение, степень оп</w:t>
      </w:r>
      <w:r w:rsidRPr="005D217C">
        <w:rPr>
          <w:sz w:val="28"/>
          <w:szCs w:val="32"/>
        </w:rPr>
        <w:t>а</w:t>
      </w:r>
      <w:r w:rsidRPr="005D217C">
        <w:rPr>
          <w:bCs/>
          <w:sz w:val="28"/>
          <w:szCs w:val="32"/>
        </w:rPr>
        <w:t>сности и ущерб</w:t>
      </w: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Возбудитель болезни</w:t>
      </w: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Эпизоотология</w:t>
      </w: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Патогенез</w:t>
      </w: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Течение и клиническое проявление</w:t>
      </w: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Патологоанатомические признаки</w:t>
      </w: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Диагностика и дифференциальная диагностика</w:t>
      </w: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Иммунитет, специфическая профилактика</w:t>
      </w: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Профилактика</w:t>
      </w: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Лечение</w:t>
      </w:r>
    </w:p>
    <w:p w:rsidR="005038A8" w:rsidRPr="005D217C" w:rsidRDefault="005038A8" w:rsidP="005D217C">
      <w:pPr>
        <w:numPr>
          <w:ilvl w:val="0"/>
          <w:numId w:val="1"/>
        </w:numPr>
        <w:tabs>
          <w:tab w:val="clear" w:pos="720"/>
          <w:tab w:val="num" w:pos="540"/>
        </w:tabs>
        <w:spacing w:line="360" w:lineRule="auto"/>
        <w:ind w:left="0" w:firstLine="0"/>
        <w:jc w:val="both"/>
        <w:rPr>
          <w:bCs/>
          <w:sz w:val="28"/>
          <w:szCs w:val="32"/>
        </w:rPr>
      </w:pPr>
      <w:r w:rsidRPr="005D217C">
        <w:rPr>
          <w:bCs/>
          <w:sz w:val="28"/>
          <w:szCs w:val="32"/>
        </w:rPr>
        <w:t>Меры борьбы</w:t>
      </w:r>
    </w:p>
    <w:p w:rsidR="00E0496F" w:rsidRPr="005D217C" w:rsidRDefault="00E0496F" w:rsidP="005D217C">
      <w:pPr>
        <w:spacing w:line="360" w:lineRule="auto"/>
        <w:ind w:firstLine="709"/>
        <w:jc w:val="both"/>
        <w:rPr>
          <w:sz w:val="28"/>
        </w:rPr>
      </w:pPr>
    </w:p>
    <w:p w:rsidR="005D217C" w:rsidRPr="005D217C" w:rsidRDefault="005D217C" w:rsidP="005D217C">
      <w:pPr>
        <w:numPr>
          <w:ilvl w:val="0"/>
          <w:numId w:val="2"/>
        </w:numPr>
        <w:tabs>
          <w:tab w:val="clear" w:pos="720"/>
          <w:tab w:val="left" w:pos="1080"/>
        </w:tabs>
        <w:spacing w:line="360" w:lineRule="auto"/>
        <w:ind w:left="0" w:firstLine="720"/>
        <w:jc w:val="both"/>
        <w:rPr>
          <w:b/>
          <w:bCs/>
          <w:sz w:val="28"/>
          <w:szCs w:val="32"/>
        </w:rPr>
      </w:pPr>
      <w:r>
        <w:rPr>
          <w:sz w:val="28"/>
        </w:rPr>
        <w:br w:type="page"/>
      </w:r>
      <w:r w:rsidRPr="005D217C">
        <w:rPr>
          <w:b/>
          <w:bCs/>
          <w:sz w:val="28"/>
          <w:szCs w:val="32"/>
        </w:rPr>
        <w:t>Определение болезни</w:t>
      </w:r>
    </w:p>
    <w:p w:rsidR="005038A8" w:rsidRPr="005D217C" w:rsidRDefault="005038A8" w:rsidP="005D217C">
      <w:pPr>
        <w:spacing w:line="360" w:lineRule="auto"/>
        <w:ind w:firstLine="709"/>
        <w:jc w:val="both"/>
        <w:rPr>
          <w:sz w:val="28"/>
        </w:rPr>
      </w:pPr>
    </w:p>
    <w:p w:rsidR="00A7200C" w:rsidRPr="005D217C" w:rsidRDefault="00A7200C" w:rsidP="005D217C">
      <w:pPr>
        <w:spacing w:line="360" w:lineRule="auto"/>
        <w:ind w:firstLine="709"/>
        <w:jc w:val="both"/>
        <w:rPr>
          <w:sz w:val="28"/>
        </w:rPr>
      </w:pPr>
      <w:r w:rsidRPr="005D217C">
        <w:rPr>
          <w:b/>
          <w:bCs/>
          <w:i/>
          <w:iCs/>
          <w:sz w:val="28"/>
          <w:szCs w:val="32"/>
        </w:rPr>
        <w:t>Сап</w:t>
      </w:r>
      <w:r w:rsidRPr="005D217C">
        <w:rPr>
          <w:b/>
          <w:bCs/>
          <w:i/>
          <w:iCs/>
          <w:sz w:val="28"/>
        </w:rPr>
        <w:t xml:space="preserve"> </w:t>
      </w:r>
      <w:r w:rsidRPr="005D217C">
        <w:rPr>
          <w:sz w:val="28"/>
        </w:rPr>
        <w:t xml:space="preserve">(лат. — </w:t>
      </w:r>
      <w:r w:rsidRPr="005D217C">
        <w:rPr>
          <w:sz w:val="28"/>
          <w:lang w:val="en-US"/>
        </w:rPr>
        <w:t>Malleus</w:t>
      </w:r>
      <w:r w:rsidRPr="005D217C">
        <w:rPr>
          <w:sz w:val="28"/>
        </w:rPr>
        <w:t xml:space="preserve">; англ. — </w:t>
      </w:r>
      <w:r w:rsidRPr="005D217C">
        <w:rPr>
          <w:sz w:val="28"/>
          <w:lang w:val="en-US"/>
        </w:rPr>
        <w:t>Glanders</w:t>
      </w:r>
      <w:r w:rsidRPr="005D217C">
        <w:rPr>
          <w:sz w:val="28"/>
        </w:rPr>
        <w:t>) — хроническая болезнь лошадей, ослов, мулов и других непарнокопытных семейства лошадиных, характеризующаяся образованием специфических сапных узелков, склонных к некрозу.</w:t>
      </w:r>
    </w:p>
    <w:p w:rsidR="00A7200C" w:rsidRPr="005D217C" w:rsidRDefault="00A7200C" w:rsidP="005D217C">
      <w:pPr>
        <w:tabs>
          <w:tab w:val="left" w:pos="1080"/>
        </w:tabs>
        <w:spacing w:line="360" w:lineRule="auto"/>
        <w:jc w:val="both"/>
        <w:rPr>
          <w:b/>
          <w:bCs/>
          <w:sz w:val="28"/>
          <w:szCs w:val="32"/>
        </w:rPr>
      </w:pPr>
    </w:p>
    <w:p w:rsidR="00A7200C" w:rsidRPr="005D217C" w:rsidRDefault="00A7200C" w:rsidP="005D217C">
      <w:pPr>
        <w:numPr>
          <w:ilvl w:val="0"/>
          <w:numId w:val="2"/>
        </w:numPr>
        <w:tabs>
          <w:tab w:val="clear" w:pos="720"/>
          <w:tab w:val="left" w:pos="1080"/>
        </w:tabs>
        <w:spacing w:line="360" w:lineRule="auto"/>
        <w:ind w:left="0" w:firstLine="720"/>
        <w:jc w:val="both"/>
        <w:rPr>
          <w:b/>
          <w:bCs/>
          <w:sz w:val="28"/>
          <w:szCs w:val="32"/>
        </w:rPr>
      </w:pPr>
      <w:r w:rsidRPr="005D217C">
        <w:rPr>
          <w:b/>
          <w:bCs/>
          <w:sz w:val="28"/>
          <w:szCs w:val="32"/>
        </w:rPr>
        <w:t xml:space="preserve">Историческая справка, распространение, степень опасности и ущерб </w:t>
      </w:r>
    </w:p>
    <w:p w:rsidR="00A7200C" w:rsidRPr="005D217C" w:rsidRDefault="00A7200C" w:rsidP="005D217C">
      <w:pPr>
        <w:spacing w:line="360" w:lineRule="auto"/>
        <w:ind w:firstLine="709"/>
        <w:jc w:val="both"/>
        <w:rPr>
          <w:b/>
          <w:bCs/>
          <w:sz w:val="28"/>
          <w:szCs w:val="18"/>
        </w:rPr>
      </w:pPr>
    </w:p>
    <w:p w:rsidR="00A7200C" w:rsidRPr="005D217C" w:rsidRDefault="00A7200C" w:rsidP="005D217C">
      <w:pPr>
        <w:spacing w:line="360" w:lineRule="auto"/>
        <w:ind w:firstLine="709"/>
        <w:jc w:val="both"/>
        <w:rPr>
          <w:sz w:val="28"/>
        </w:rPr>
      </w:pPr>
      <w:r w:rsidRPr="005D217C">
        <w:rPr>
          <w:sz w:val="28"/>
          <w:szCs w:val="18"/>
        </w:rPr>
        <w:t xml:space="preserve">Первые упоминания о сапе как о заразной болезни приведены в трудах Аристотеля в </w:t>
      </w:r>
      <w:r w:rsidRPr="005D217C">
        <w:rPr>
          <w:sz w:val="28"/>
          <w:szCs w:val="18"/>
          <w:lang w:val="en-US"/>
        </w:rPr>
        <w:t>IV</w:t>
      </w:r>
      <w:r w:rsidRPr="005D217C">
        <w:rPr>
          <w:sz w:val="28"/>
          <w:szCs w:val="18"/>
        </w:rPr>
        <w:t xml:space="preserve"> в. до н. э. Но только во второй половине </w:t>
      </w:r>
      <w:r w:rsidRPr="005D217C">
        <w:rPr>
          <w:sz w:val="28"/>
          <w:szCs w:val="18"/>
          <w:lang w:val="en-US"/>
        </w:rPr>
        <w:t>XIX</w:t>
      </w:r>
      <w:r w:rsidRPr="005D217C">
        <w:rPr>
          <w:sz w:val="28"/>
          <w:szCs w:val="18"/>
        </w:rPr>
        <w:t xml:space="preserve"> в. был открыт возбудитель сапа и созданы первые средства диагностики. В чистом виде культуру возбудителя получили Ф. Лефлер и А. Шютц (1882) в Германии. В 1891 г. впервые в мировой практике отечественные ученые </w:t>
      </w:r>
      <w:r w:rsidRPr="005D217C">
        <w:rPr>
          <w:sz w:val="28"/>
          <w:szCs w:val="18"/>
          <w:lang w:val="en-US"/>
        </w:rPr>
        <w:t>X</w:t>
      </w:r>
      <w:r w:rsidRPr="005D217C">
        <w:rPr>
          <w:sz w:val="28"/>
          <w:szCs w:val="18"/>
        </w:rPr>
        <w:t xml:space="preserve">. И. Гельман и О. И. Каль-нинг изготовили маллеин для аллергического исследования животных. Данные МЭБ свидетельствуют о персистенции возбудителя в некоторых странах Восточной Европы, Азии и Африки. В последние годы болезнь регистрировалась в Монголии, Пакистане, Китае, Индии, Индонезии, Юго-Восточной Азии и других регионах. На территории России сап был ликвидирован в конце 50-х годов </w:t>
      </w:r>
      <w:r w:rsidRPr="005D217C">
        <w:rPr>
          <w:sz w:val="28"/>
          <w:szCs w:val="18"/>
          <w:lang w:val="en-US"/>
        </w:rPr>
        <w:t>XX</w:t>
      </w:r>
      <w:r w:rsidRPr="005D217C">
        <w:rPr>
          <w:sz w:val="28"/>
          <w:szCs w:val="18"/>
        </w:rPr>
        <w:t xml:space="preserve"> в. Однако в настоящее время опасность заноса этой инфекции в Россию из неблагополучных стран полностью не устранена.</w:t>
      </w:r>
    </w:p>
    <w:p w:rsidR="00A7200C" w:rsidRPr="005D217C" w:rsidRDefault="00A7200C" w:rsidP="005D217C">
      <w:pPr>
        <w:spacing w:line="360" w:lineRule="auto"/>
        <w:ind w:firstLine="709"/>
        <w:jc w:val="both"/>
        <w:rPr>
          <w:sz w:val="28"/>
          <w:szCs w:val="18"/>
        </w:rPr>
      </w:pPr>
      <w:r w:rsidRPr="005D217C">
        <w:rPr>
          <w:sz w:val="28"/>
          <w:szCs w:val="18"/>
        </w:rPr>
        <w:t>Сап, кроме того, представляет угрозу заражения человека при контакте с больными животными.</w:t>
      </w:r>
    </w:p>
    <w:p w:rsidR="00A7200C" w:rsidRPr="005D217C" w:rsidRDefault="00A7200C" w:rsidP="005D217C">
      <w:pPr>
        <w:spacing w:line="360" w:lineRule="auto"/>
        <w:ind w:firstLine="709"/>
        <w:jc w:val="both"/>
        <w:rPr>
          <w:sz w:val="28"/>
        </w:rPr>
      </w:pPr>
    </w:p>
    <w:p w:rsidR="00A7200C" w:rsidRPr="005D217C" w:rsidRDefault="00A7200C" w:rsidP="005D217C">
      <w:pPr>
        <w:numPr>
          <w:ilvl w:val="0"/>
          <w:numId w:val="2"/>
        </w:numPr>
        <w:tabs>
          <w:tab w:val="clear" w:pos="720"/>
          <w:tab w:val="left" w:pos="1080"/>
        </w:tabs>
        <w:spacing w:line="360" w:lineRule="auto"/>
        <w:ind w:left="0" w:firstLine="720"/>
        <w:jc w:val="both"/>
        <w:rPr>
          <w:b/>
          <w:bCs/>
          <w:sz w:val="28"/>
          <w:szCs w:val="32"/>
        </w:rPr>
      </w:pPr>
      <w:r w:rsidRPr="005D217C">
        <w:rPr>
          <w:b/>
          <w:bCs/>
          <w:sz w:val="28"/>
          <w:szCs w:val="32"/>
        </w:rPr>
        <w:t xml:space="preserve">Возбудитель болезни </w:t>
      </w:r>
    </w:p>
    <w:p w:rsidR="00A7200C" w:rsidRPr="005D217C" w:rsidRDefault="00A7200C" w:rsidP="005D217C">
      <w:pPr>
        <w:spacing w:line="360" w:lineRule="auto"/>
        <w:ind w:firstLine="709"/>
        <w:jc w:val="both"/>
        <w:rPr>
          <w:b/>
          <w:bCs/>
          <w:sz w:val="28"/>
        </w:rPr>
      </w:pPr>
    </w:p>
    <w:p w:rsidR="00A7200C" w:rsidRPr="005D217C" w:rsidRDefault="00A7200C" w:rsidP="005D217C">
      <w:pPr>
        <w:spacing w:line="360" w:lineRule="auto"/>
        <w:ind w:firstLine="709"/>
        <w:jc w:val="both"/>
        <w:rPr>
          <w:sz w:val="28"/>
        </w:rPr>
      </w:pPr>
      <w:r w:rsidRPr="005D217C">
        <w:rPr>
          <w:sz w:val="28"/>
        </w:rPr>
        <w:t xml:space="preserve">Возбудитель сапа — бактерия </w:t>
      </w:r>
      <w:r w:rsidRPr="005D217C">
        <w:rPr>
          <w:sz w:val="28"/>
          <w:lang w:val="en-US"/>
        </w:rPr>
        <w:t>Burkholderia</w:t>
      </w:r>
      <w:r w:rsidRPr="005D217C">
        <w:rPr>
          <w:sz w:val="28"/>
        </w:rPr>
        <w:t xml:space="preserve"> </w:t>
      </w:r>
      <w:r w:rsidRPr="005D217C">
        <w:rPr>
          <w:sz w:val="28"/>
          <w:lang w:val="en-US"/>
        </w:rPr>
        <w:t>mallei</w:t>
      </w:r>
      <w:r w:rsidRPr="005D217C">
        <w:rPr>
          <w:sz w:val="28"/>
        </w:rPr>
        <w:t xml:space="preserve"> (ранее назывался </w:t>
      </w:r>
      <w:r w:rsidRPr="005D217C">
        <w:rPr>
          <w:sz w:val="28"/>
          <w:lang w:val="en-US"/>
        </w:rPr>
        <w:t>Pseudomonas</w:t>
      </w:r>
      <w:r w:rsidRPr="005D217C">
        <w:rPr>
          <w:sz w:val="28"/>
        </w:rPr>
        <w:t xml:space="preserve"> </w:t>
      </w:r>
      <w:r w:rsidRPr="005D217C">
        <w:rPr>
          <w:sz w:val="28"/>
          <w:lang w:val="en-US"/>
        </w:rPr>
        <w:t>mallei</w:t>
      </w:r>
      <w:r w:rsidRPr="005D217C">
        <w:rPr>
          <w:sz w:val="28"/>
        </w:rPr>
        <w:t>) представляет собой прямые грамот-рицательные палочки с закругленными концами, неподвижные, спор и капсул не образует, аэроб или факультативный анаэроб. Оптимальный рост наблюдается в питательных средах с добавлением глицерина при температуре 27...38 "С и слабокислом рН.</w:t>
      </w:r>
    </w:p>
    <w:p w:rsidR="00A7200C" w:rsidRPr="005D217C" w:rsidRDefault="00A7200C" w:rsidP="005D217C">
      <w:pPr>
        <w:spacing w:line="360" w:lineRule="auto"/>
        <w:ind w:firstLine="709"/>
        <w:jc w:val="both"/>
        <w:rPr>
          <w:sz w:val="28"/>
        </w:rPr>
      </w:pPr>
      <w:r w:rsidRPr="005D217C">
        <w:rPr>
          <w:sz w:val="28"/>
        </w:rPr>
        <w:t>Устойчивость возбудителя во внешней среде относительно невелика. Прямой солнечный свет убивает его через 24 ч, высушивание — через 10...15сут, нагревание при 80 °С — в течение 30 мин, кипячение при 100 °С — мгновенно. Дезинфицирующие средства в общепринятых концентрациях убивают возбудитель в течение нескольких минут.</w:t>
      </w:r>
    </w:p>
    <w:p w:rsidR="00A7200C" w:rsidRPr="005D217C" w:rsidRDefault="00A7200C" w:rsidP="005D217C">
      <w:pPr>
        <w:spacing w:line="360" w:lineRule="auto"/>
        <w:ind w:firstLine="709"/>
        <w:jc w:val="both"/>
        <w:rPr>
          <w:sz w:val="28"/>
        </w:rPr>
      </w:pPr>
    </w:p>
    <w:p w:rsidR="00A7200C" w:rsidRPr="005D217C" w:rsidRDefault="005D217C" w:rsidP="005D217C">
      <w:pPr>
        <w:numPr>
          <w:ilvl w:val="0"/>
          <w:numId w:val="2"/>
        </w:numPr>
        <w:tabs>
          <w:tab w:val="clear" w:pos="720"/>
          <w:tab w:val="left" w:pos="1080"/>
        </w:tabs>
        <w:spacing w:line="360" w:lineRule="auto"/>
        <w:ind w:left="0" w:firstLine="720"/>
        <w:jc w:val="both"/>
        <w:rPr>
          <w:b/>
          <w:bCs/>
          <w:sz w:val="28"/>
          <w:szCs w:val="32"/>
        </w:rPr>
      </w:pPr>
      <w:r>
        <w:rPr>
          <w:b/>
          <w:bCs/>
          <w:sz w:val="28"/>
          <w:szCs w:val="32"/>
        </w:rPr>
        <w:t>Эпизоотология</w:t>
      </w:r>
      <w:r w:rsidR="00A7200C" w:rsidRPr="005D217C">
        <w:rPr>
          <w:b/>
          <w:bCs/>
          <w:sz w:val="28"/>
          <w:szCs w:val="32"/>
        </w:rPr>
        <w:t xml:space="preserve"> </w:t>
      </w:r>
    </w:p>
    <w:p w:rsidR="00A7200C" w:rsidRPr="005D217C" w:rsidRDefault="00A7200C" w:rsidP="005D217C">
      <w:pPr>
        <w:spacing w:line="360" w:lineRule="auto"/>
        <w:ind w:firstLine="709"/>
        <w:jc w:val="both"/>
        <w:rPr>
          <w:b/>
          <w:bCs/>
          <w:sz w:val="28"/>
        </w:rPr>
      </w:pPr>
    </w:p>
    <w:p w:rsidR="00A7200C" w:rsidRPr="005D217C" w:rsidRDefault="00A7200C" w:rsidP="005D217C">
      <w:pPr>
        <w:spacing w:line="360" w:lineRule="auto"/>
        <w:ind w:firstLine="709"/>
        <w:jc w:val="both"/>
        <w:rPr>
          <w:sz w:val="28"/>
        </w:rPr>
      </w:pPr>
      <w:r w:rsidRPr="00FE461E">
        <w:rPr>
          <w:bCs/>
          <w:sz w:val="28"/>
        </w:rPr>
        <w:t xml:space="preserve">В </w:t>
      </w:r>
      <w:r w:rsidRPr="00FE461E">
        <w:rPr>
          <w:sz w:val="28"/>
        </w:rPr>
        <w:t>е</w:t>
      </w:r>
      <w:r w:rsidRPr="005D217C">
        <w:rPr>
          <w:sz w:val="28"/>
        </w:rPr>
        <w:t>стественных условиях сапом болеют однокопытные: лошади, ослы, мулы, лошаки. Весьма восприимчивы хищники из семейства кошачьих (львы, тигры, пантеры, рыси и др.), бурые и белые медведи при поедании контаминированного возбудителем мяса. Сравнительно редко заболевают верблюды. Восприимчив также человек.</w:t>
      </w:r>
    </w:p>
    <w:p w:rsidR="00A7200C" w:rsidRPr="005D217C" w:rsidRDefault="00A7200C" w:rsidP="005D217C">
      <w:pPr>
        <w:spacing w:line="360" w:lineRule="auto"/>
        <w:ind w:firstLine="709"/>
        <w:jc w:val="both"/>
        <w:rPr>
          <w:sz w:val="28"/>
        </w:rPr>
      </w:pPr>
      <w:r w:rsidRPr="005D217C">
        <w:rPr>
          <w:sz w:val="28"/>
        </w:rPr>
        <w:t>Источник возбудителя инфекции — больное животное. Во внешнюю среду возбудитель из организма выделяется с носовыми истечениями, с мокротой при кашле и гноем кожных язв, а при заглатывании мокроты — с калом. Основные пути внедрения возбудителя в организм — это органы пищеварения, дыхания и кожный покров. В естественных условиях животные заражаются через корм и воду. Возможно также контактное инфицирование через поврежденные участки кожи, слизистые оболочки. Сап среди лошадей распространяется сравнительно медленно. При хроническом и латентном течении болезни выделения возбудителя и инфицирование объектов внешней среды незначительны и непостоянны. Но при тесном размещении лошадей в сырых, плохо вентилируемых помещениях, беспорядочном использовании станков, боксов без предварительной дезинфекции болезнь может за короткое время распространиться достаточно широко, принимая характер эпизоотии. Особенно благоприятные условия для перезаражения животных создаются при пользовании общими кормушками, водопойными корытами, ведрами, торбами, при бесконтрольном перемещении животных, а также при табунном содержании лошадей.</w:t>
      </w:r>
    </w:p>
    <w:p w:rsidR="00A7200C" w:rsidRPr="005D217C" w:rsidRDefault="00A7200C" w:rsidP="005D217C">
      <w:pPr>
        <w:spacing w:line="360" w:lineRule="auto"/>
        <w:ind w:firstLine="709"/>
        <w:jc w:val="both"/>
        <w:rPr>
          <w:sz w:val="28"/>
        </w:rPr>
      </w:pPr>
    </w:p>
    <w:p w:rsidR="00A7200C" w:rsidRPr="005D217C" w:rsidRDefault="00A7200C" w:rsidP="005D217C">
      <w:pPr>
        <w:numPr>
          <w:ilvl w:val="0"/>
          <w:numId w:val="2"/>
        </w:numPr>
        <w:tabs>
          <w:tab w:val="clear" w:pos="720"/>
          <w:tab w:val="left" w:pos="1080"/>
        </w:tabs>
        <w:spacing w:line="360" w:lineRule="auto"/>
        <w:ind w:left="0" w:firstLine="720"/>
        <w:jc w:val="both"/>
        <w:rPr>
          <w:b/>
          <w:bCs/>
          <w:sz w:val="28"/>
          <w:szCs w:val="32"/>
        </w:rPr>
      </w:pPr>
      <w:r w:rsidRPr="005D217C">
        <w:rPr>
          <w:b/>
          <w:bCs/>
          <w:sz w:val="28"/>
          <w:szCs w:val="32"/>
        </w:rPr>
        <w:t xml:space="preserve">Патогенез </w:t>
      </w:r>
    </w:p>
    <w:p w:rsidR="00A7200C" w:rsidRPr="005D217C" w:rsidRDefault="00A7200C" w:rsidP="005D217C">
      <w:pPr>
        <w:spacing w:line="360" w:lineRule="auto"/>
        <w:ind w:firstLine="709"/>
        <w:jc w:val="both"/>
        <w:rPr>
          <w:sz w:val="28"/>
          <w:szCs w:val="18"/>
        </w:rPr>
      </w:pPr>
    </w:p>
    <w:p w:rsidR="00A7200C" w:rsidRPr="005D217C" w:rsidRDefault="00A7200C" w:rsidP="005D217C">
      <w:pPr>
        <w:spacing w:line="360" w:lineRule="auto"/>
        <w:ind w:firstLine="709"/>
        <w:jc w:val="both"/>
        <w:rPr>
          <w:sz w:val="28"/>
          <w:szCs w:val="18"/>
        </w:rPr>
      </w:pPr>
      <w:r w:rsidRPr="005D217C">
        <w:rPr>
          <w:sz w:val="28"/>
          <w:szCs w:val="18"/>
        </w:rPr>
        <w:t>Через слизистые оболочки ротовой полости и кишечника, с током лимфы возбудитель сапа проникает в лимфатические узлы, затем в кровяное русло и паренхиматозные органы, в первую очередь в легкие, где вызывает специфическое воспаление, характеризующееся образованием сапных узелков. Их развитие начинается резкой гиперемией пораженного участка, выпотеванием серозно-фибринозного экссудата и скоплением в центре макрофагов, среди которых появляются гигантские клетки. В центре узелка клетки вскоре гибнут и подвергаются казеозному распаду. При благоприятном исходе болезни происходят инкапсулирование и обызвествление образовавшегося очага некроза. Если же резистентность организма невелика, то вокруг первичного очага образуются новые сапные узелки. Такой процесс в легких приводит к выраженной пневмонии, образованию каверн; в носовой полости — к прогрессивному дифтеритическому воспалению и обширному язвенному поражению слизистой оболочки и даже хряща; в коже — к появлению множества мелких узелков и гноящихся язв.</w:t>
      </w:r>
    </w:p>
    <w:p w:rsidR="00A7200C" w:rsidRPr="005D217C" w:rsidRDefault="00A7200C" w:rsidP="005D217C">
      <w:pPr>
        <w:spacing w:line="360" w:lineRule="auto"/>
        <w:ind w:firstLine="709"/>
        <w:jc w:val="both"/>
        <w:rPr>
          <w:sz w:val="28"/>
        </w:rPr>
      </w:pPr>
    </w:p>
    <w:p w:rsidR="00A7200C" w:rsidRPr="005D217C" w:rsidRDefault="00A7200C" w:rsidP="005D217C">
      <w:pPr>
        <w:numPr>
          <w:ilvl w:val="0"/>
          <w:numId w:val="2"/>
        </w:numPr>
        <w:tabs>
          <w:tab w:val="clear" w:pos="720"/>
          <w:tab w:val="left" w:pos="1080"/>
        </w:tabs>
        <w:spacing w:line="360" w:lineRule="auto"/>
        <w:ind w:left="0" w:firstLine="720"/>
        <w:jc w:val="both"/>
        <w:rPr>
          <w:b/>
          <w:bCs/>
          <w:sz w:val="28"/>
          <w:szCs w:val="32"/>
        </w:rPr>
      </w:pPr>
      <w:r w:rsidRPr="005D217C">
        <w:rPr>
          <w:b/>
          <w:bCs/>
          <w:sz w:val="28"/>
          <w:szCs w:val="32"/>
        </w:rPr>
        <w:t xml:space="preserve">Течение и клиническое проявление </w:t>
      </w:r>
    </w:p>
    <w:p w:rsidR="00A7200C" w:rsidRPr="005D217C" w:rsidRDefault="00A7200C" w:rsidP="005D217C">
      <w:pPr>
        <w:spacing w:line="360" w:lineRule="auto"/>
        <w:ind w:firstLine="709"/>
        <w:jc w:val="both"/>
        <w:rPr>
          <w:b/>
          <w:bCs/>
          <w:sz w:val="28"/>
        </w:rPr>
      </w:pPr>
    </w:p>
    <w:p w:rsidR="00A7200C" w:rsidRPr="005D217C" w:rsidRDefault="00A7200C" w:rsidP="005D217C">
      <w:pPr>
        <w:spacing w:line="360" w:lineRule="auto"/>
        <w:ind w:firstLine="709"/>
        <w:jc w:val="both"/>
        <w:rPr>
          <w:sz w:val="28"/>
        </w:rPr>
      </w:pPr>
      <w:r w:rsidRPr="005D217C">
        <w:rPr>
          <w:sz w:val="28"/>
        </w:rPr>
        <w:t>После заражения и в начале заболевания сапный процесс клинически не проявляется и его можно выявить лишь аллергическими исследованиями — маллеинизацией.</w:t>
      </w:r>
    </w:p>
    <w:p w:rsidR="00A7200C" w:rsidRPr="005D217C" w:rsidRDefault="00A7200C" w:rsidP="005D217C">
      <w:pPr>
        <w:spacing w:line="360" w:lineRule="auto"/>
        <w:ind w:firstLine="709"/>
        <w:jc w:val="both"/>
        <w:rPr>
          <w:sz w:val="28"/>
        </w:rPr>
      </w:pPr>
      <w:r w:rsidRPr="005D217C">
        <w:rPr>
          <w:sz w:val="28"/>
        </w:rPr>
        <w:t>Обычно положительная реакция на маллеин появляется спустя 2... 3 нед после заражения. Этот срок и считается инкубационным периодом болезни. Видимые клинические признаки сапа после естественного заражения появляются через 4 нед и даже значительно позже. В зависимости от локализации патологического процесса сап условно подразделяют на носовую, легочную и кожную формы, а по течению — на острый, хронический и латентный. У одной лошади можно наблюдать одновременно различные формы болезни.</w:t>
      </w:r>
    </w:p>
    <w:p w:rsidR="00A7200C" w:rsidRPr="005D217C" w:rsidRDefault="00A7200C" w:rsidP="005D217C">
      <w:pPr>
        <w:spacing w:line="360" w:lineRule="auto"/>
        <w:ind w:firstLine="709"/>
        <w:jc w:val="both"/>
        <w:rPr>
          <w:sz w:val="28"/>
        </w:rPr>
      </w:pPr>
      <w:r w:rsidRPr="005D217C">
        <w:rPr>
          <w:sz w:val="28"/>
        </w:rPr>
        <w:t xml:space="preserve">Начальные стадии </w:t>
      </w:r>
      <w:r w:rsidRPr="005D217C">
        <w:rPr>
          <w:i/>
          <w:iCs/>
          <w:sz w:val="28"/>
        </w:rPr>
        <w:t xml:space="preserve">острого течения </w:t>
      </w:r>
      <w:r w:rsidRPr="005D217C">
        <w:rPr>
          <w:sz w:val="28"/>
        </w:rPr>
        <w:t>болезни характеризуются лихорадочным состоянием, ознобом и дрожью, температура тела держится на уровне 41...42 °С. Слизистые оболочки приобретают темно-красный цвет, пульс нитевидный, сердечный толчок стучащий, дыхание прерывистое. Животное угнетено, аппетит отсутствует. В дальнейшем отмечают опухание нижнечелюстных лимфатических узлов, они находятся в состоянии гиперплазии, болезненные, воспаленные. На слизистой оболочке верхних дыхательных путей появляются желтоватые узелки, окруженные зоной гиперемии, переходящие в язвы с характерно разрыхленными краями и саловидным дном, из которых выделяется слизисто-гнойный секрет. Развивается отек носоглотки и голосовых связок, носовые перегородки и раковины подвергаются распаду.</w:t>
      </w:r>
    </w:p>
    <w:p w:rsidR="00A7200C" w:rsidRPr="005D217C" w:rsidRDefault="00A7200C" w:rsidP="005D217C">
      <w:pPr>
        <w:spacing w:line="360" w:lineRule="auto"/>
        <w:ind w:firstLine="709"/>
        <w:jc w:val="both"/>
        <w:rPr>
          <w:sz w:val="28"/>
        </w:rPr>
      </w:pPr>
      <w:r w:rsidRPr="005D217C">
        <w:rPr>
          <w:sz w:val="28"/>
        </w:rPr>
        <w:t>Острое течение сапа иногда сопровождается поражением кожи на внутренней поверхности бедер, в области препуция, мошонки, шеи. Процесс характеризуется воспалением подкожных лимфатических сосудов, образованием узелков и язв. В зависимости от резистентности животных гибель наступает на 2...3-й неделе болезни от асфиксии и интоксикации.</w:t>
      </w:r>
    </w:p>
    <w:p w:rsidR="00A7200C" w:rsidRPr="005D217C" w:rsidRDefault="00A7200C" w:rsidP="005D217C">
      <w:pPr>
        <w:spacing w:line="360" w:lineRule="auto"/>
        <w:ind w:firstLine="709"/>
        <w:jc w:val="both"/>
        <w:rPr>
          <w:sz w:val="28"/>
        </w:rPr>
      </w:pPr>
      <w:r w:rsidRPr="005D217C">
        <w:rPr>
          <w:i/>
          <w:iCs/>
          <w:sz w:val="28"/>
        </w:rPr>
        <w:t xml:space="preserve">Хроническое течение </w:t>
      </w:r>
      <w:r w:rsidRPr="005D217C">
        <w:rPr>
          <w:sz w:val="28"/>
        </w:rPr>
        <w:t>сапа отмечают у большинства больных лошадей (до 90 %), оно может проявляться клиническими признаками различной интенсивности, которые наиболее явно выражены в легких (эмфизема), на слизистой оболочке носовой полости (язвы и рубцы звездчатой формы) и коже. Животные худеют, кашляют, у них наблюдается слизисто-гнойное истечение из носа. Длительность болезни колеблется от нескольких месяцев до нескольких лет.</w:t>
      </w:r>
    </w:p>
    <w:p w:rsidR="00A7200C" w:rsidRPr="005D217C" w:rsidRDefault="00A7200C" w:rsidP="005D217C">
      <w:pPr>
        <w:spacing w:line="360" w:lineRule="auto"/>
        <w:ind w:firstLine="709"/>
        <w:jc w:val="both"/>
        <w:rPr>
          <w:sz w:val="28"/>
        </w:rPr>
      </w:pPr>
      <w:r w:rsidRPr="005D217C">
        <w:rPr>
          <w:sz w:val="28"/>
        </w:rPr>
        <w:t>Иногда сап протекает латентно, без каких-либо клинических симптомов, с поражениями только внутренних органов. В подобном случае обнаружить болезнь можно только при помощи специфических методов диагностики.</w:t>
      </w:r>
    </w:p>
    <w:p w:rsidR="00A7200C" w:rsidRPr="005D217C" w:rsidRDefault="00A7200C" w:rsidP="005D217C">
      <w:pPr>
        <w:spacing w:line="360" w:lineRule="auto"/>
        <w:ind w:firstLine="709"/>
        <w:jc w:val="both"/>
        <w:rPr>
          <w:sz w:val="28"/>
        </w:rPr>
      </w:pPr>
    </w:p>
    <w:p w:rsidR="00A7200C" w:rsidRPr="005D217C" w:rsidRDefault="00A7200C" w:rsidP="005D217C">
      <w:pPr>
        <w:numPr>
          <w:ilvl w:val="0"/>
          <w:numId w:val="2"/>
        </w:numPr>
        <w:tabs>
          <w:tab w:val="clear" w:pos="720"/>
          <w:tab w:val="left" w:pos="1080"/>
        </w:tabs>
        <w:spacing w:line="360" w:lineRule="auto"/>
        <w:ind w:left="0" w:firstLine="720"/>
        <w:jc w:val="both"/>
        <w:rPr>
          <w:b/>
          <w:bCs/>
          <w:sz w:val="28"/>
          <w:szCs w:val="32"/>
        </w:rPr>
      </w:pPr>
      <w:r w:rsidRPr="005D217C">
        <w:rPr>
          <w:b/>
          <w:bCs/>
          <w:sz w:val="28"/>
          <w:szCs w:val="32"/>
        </w:rPr>
        <w:t xml:space="preserve">Патологоанатомические признаки </w:t>
      </w:r>
    </w:p>
    <w:p w:rsidR="00A7200C" w:rsidRPr="005D217C" w:rsidRDefault="00A7200C" w:rsidP="005D217C">
      <w:pPr>
        <w:spacing w:line="360" w:lineRule="auto"/>
        <w:ind w:firstLine="709"/>
        <w:jc w:val="both"/>
        <w:rPr>
          <w:b/>
          <w:bCs/>
          <w:sz w:val="28"/>
        </w:rPr>
      </w:pPr>
    </w:p>
    <w:p w:rsidR="00A7200C" w:rsidRPr="005D217C" w:rsidRDefault="00A7200C" w:rsidP="005D217C">
      <w:pPr>
        <w:spacing w:line="360" w:lineRule="auto"/>
        <w:ind w:firstLine="709"/>
        <w:jc w:val="both"/>
        <w:rPr>
          <w:sz w:val="28"/>
        </w:rPr>
      </w:pPr>
      <w:r w:rsidRPr="005D217C">
        <w:rPr>
          <w:sz w:val="28"/>
        </w:rPr>
        <w:t>Вскрытие разрешается только в исключительных случаях, например с целью уточнения диагноза. При этом обязательно соблюдение условий, предотвращающих распространение возбудителя болезни.</w:t>
      </w:r>
    </w:p>
    <w:p w:rsidR="00A7200C" w:rsidRPr="005D217C" w:rsidRDefault="00A7200C" w:rsidP="005D217C">
      <w:pPr>
        <w:spacing w:line="360" w:lineRule="auto"/>
        <w:ind w:firstLine="709"/>
        <w:jc w:val="both"/>
        <w:rPr>
          <w:sz w:val="28"/>
        </w:rPr>
      </w:pPr>
      <w:r w:rsidRPr="005D217C">
        <w:rPr>
          <w:sz w:val="28"/>
        </w:rPr>
        <w:t>Патоморфологическая картина зависит от течения и формы проявления сапного процесса. При носовой и кожной формах поражения аналогичны тем, которые регистрируют еще при жизни животного. Сапные узелки и язвы обнаруживают на слизистой оболочке гортани и трахеи. Чаще поражены легкие и лимфатические узлы, реже — селезенка, печень и почки, где находят сапные гранулемы, сходные по структуре с туберкулезными (стекловидные, просвечивающиеся, окруженные пояском гиперемии, или инкапсулированные и обызвествленные). При легочной форме возможен узелковый сап или сапная пневмония. Регионарные лимфатические узлы увеличены, в некоторых из них на разрезе обнаруживают некротические очаги или очаги с признаками обызвествления. При генерализации сапного процесса эти узелки встречаются в печени, селезенке и других органах.</w:t>
      </w:r>
    </w:p>
    <w:p w:rsidR="00A7200C" w:rsidRPr="005D217C" w:rsidRDefault="00A7200C" w:rsidP="005D217C">
      <w:pPr>
        <w:spacing w:line="360" w:lineRule="auto"/>
        <w:ind w:firstLine="709"/>
        <w:jc w:val="both"/>
        <w:rPr>
          <w:sz w:val="28"/>
        </w:rPr>
      </w:pPr>
    </w:p>
    <w:p w:rsidR="00A7200C" w:rsidRPr="005D217C" w:rsidRDefault="00A7200C" w:rsidP="005D217C">
      <w:pPr>
        <w:numPr>
          <w:ilvl w:val="0"/>
          <w:numId w:val="2"/>
        </w:numPr>
        <w:tabs>
          <w:tab w:val="clear" w:pos="720"/>
          <w:tab w:val="left" w:pos="1080"/>
        </w:tabs>
        <w:spacing w:line="360" w:lineRule="auto"/>
        <w:ind w:left="0" w:firstLine="720"/>
        <w:jc w:val="both"/>
        <w:rPr>
          <w:b/>
          <w:bCs/>
          <w:sz w:val="28"/>
          <w:szCs w:val="32"/>
        </w:rPr>
      </w:pPr>
      <w:r w:rsidRPr="005D217C">
        <w:rPr>
          <w:b/>
          <w:bCs/>
          <w:sz w:val="28"/>
          <w:szCs w:val="32"/>
        </w:rPr>
        <w:t xml:space="preserve">Диагностика и дифференциальная диагностика </w:t>
      </w:r>
    </w:p>
    <w:p w:rsidR="00A7200C" w:rsidRPr="005D217C" w:rsidRDefault="00A7200C" w:rsidP="005D217C">
      <w:pPr>
        <w:spacing w:line="360" w:lineRule="auto"/>
        <w:ind w:firstLine="709"/>
        <w:jc w:val="both"/>
        <w:rPr>
          <w:b/>
          <w:bCs/>
          <w:sz w:val="28"/>
        </w:rPr>
      </w:pPr>
    </w:p>
    <w:p w:rsidR="00A7200C" w:rsidRPr="005D217C" w:rsidRDefault="00A7200C" w:rsidP="005D217C">
      <w:pPr>
        <w:spacing w:line="360" w:lineRule="auto"/>
        <w:ind w:firstLine="709"/>
        <w:jc w:val="both"/>
        <w:rPr>
          <w:sz w:val="28"/>
        </w:rPr>
      </w:pPr>
      <w:r w:rsidRPr="005D217C">
        <w:rPr>
          <w:sz w:val="28"/>
        </w:rPr>
        <w:t>Первоначальный диагноз на сап устанавливают на основании результатов клинического осмотра, серологических, аллергических, патологоанатомических, а также бактериологических исследований с учетом эпизоотологических данных.</w:t>
      </w:r>
    </w:p>
    <w:p w:rsidR="00A7200C" w:rsidRPr="005D217C" w:rsidRDefault="00A7200C" w:rsidP="005D217C">
      <w:pPr>
        <w:spacing w:line="360" w:lineRule="auto"/>
        <w:ind w:firstLine="709"/>
        <w:jc w:val="both"/>
        <w:rPr>
          <w:sz w:val="28"/>
        </w:rPr>
      </w:pPr>
      <w:r w:rsidRPr="005D217C">
        <w:rPr>
          <w:sz w:val="28"/>
        </w:rPr>
        <w:t>Аллергический метод имеет большое практическое значение для определения хронически и латентно протекающего сапа. Состояние аллергии может проявляться в любой стадии инфекционного процесса, однако у истощенных, переутомленных лошадей, содержащихся на неполноценном рационе, оно нередко исчезает.</w:t>
      </w:r>
    </w:p>
    <w:p w:rsidR="00A7200C" w:rsidRPr="005D217C" w:rsidRDefault="00A7200C" w:rsidP="005D217C">
      <w:pPr>
        <w:spacing w:line="360" w:lineRule="auto"/>
        <w:ind w:firstLine="709"/>
        <w:jc w:val="both"/>
        <w:rPr>
          <w:sz w:val="28"/>
        </w:rPr>
      </w:pPr>
      <w:r w:rsidRPr="005D217C">
        <w:rPr>
          <w:sz w:val="28"/>
        </w:rPr>
        <w:t>Для аллергической диагностики сапа применяют аллерген — маллеин. Глазная маллеинизация (офтальмореакция) считается основным методом аллергической диагностики сапа лошадей, мулов, лошаков, ослов и верблюдов. Маллеин наносят на конъюнктиву глаза: 3...4 капли двукратно с интервалом 5...6 дней. Реакция появляется на 2-м, чаще на 3-м часе; на 2...8-м часе достигает своего пика. Реакцию учитывают через 3, 6, 9 и 24 ч. На период маллеинизации лошади должны быть освобождены от работы и содержаться на привязи. (При конъюнктивите или других заболеваниях глаз маллеинизацию не проводят.)</w:t>
      </w:r>
    </w:p>
    <w:p w:rsidR="00A7200C" w:rsidRPr="005D217C" w:rsidRDefault="00A7200C" w:rsidP="005D217C">
      <w:pPr>
        <w:spacing w:line="360" w:lineRule="auto"/>
        <w:ind w:firstLine="709"/>
        <w:jc w:val="both"/>
        <w:rPr>
          <w:sz w:val="28"/>
        </w:rPr>
      </w:pPr>
      <w:r w:rsidRPr="005D217C">
        <w:rPr>
          <w:sz w:val="28"/>
        </w:rPr>
        <w:t>Положительная офтальмореакция характеризуется гнойным конъюнктивитом различной силы. Конъюнктива интенсивно краснеет, набухает, веки припухают, глаз закрывается. В глазной щели, по краю нижнего века, появляется «шнурок» гноя, спускающийся из внутреннего угла глаза. При слабовыраженной реакции гной скапливается только у внутреннего утла глаза.</w:t>
      </w:r>
    </w:p>
    <w:p w:rsidR="00A7200C" w:rsidRPr="005D217C" w:rsidRDefault="00A7200C" w:rsidP="005D217C">
      <w:pPr>
        <w:spacing w:line="360" w:lineRule="auto"/>
        <w:ind w:firstLine="709"/>
        <w:jc w:val="both"/>
        <w:rPr>
          <w:sz w:val="28"/>
        </w:rPr>
      </w:pPr>
      <w:r w:rsidRPr="005D217C">
        <w:rPr>
          <w:sz w:val="28"/>
        </w:rPr>
        <w:t>Сомнительная реакция характеризуется интенсивным покраснением конъюнктивы, припухлостью век, слезотечением. Во внутреннем углу глаза появляется незначительное количество гноя. При отсутствии реакции глаз остается нормальным или наблюдаются легкое покраснение конъюнктивы и слезотечение.</w:t>
      </w:r>
    </w:p>
    <w:p w:rsidR="00A7200C" w:rsidRPr="005D217C" w:rsidRDefault="00A7200C" w:rsidP="005D217C">
      <w:pPr>
        <w:spacing w:line="360" w:lineRule="auto"/>
        <w:ind w:firstLine="709"/>
        <w:jc w:val="both"/>
        <w:rPr>
          <w:sz w:val="28"/>
        </w:rPr>
      </w:pPr>
      <w:r w:rsidRPr="005D217C">
        <w:rPr>
          <w:sz w:val="28"/>
        </w:rPr>
        <w:t>В случае сомнительной реакции пробу производят повторно через 5...6 дней в тот же глаз. Реакция наступает уже через 2...5 ч и обычно более резко выражена.</w:t>
      </w:r>
    </w:p>
    <w:p w:rsidR="00A7200C" w:rsidRPr="005D217C" w:rsidRDefault="00A7200C" w:rsidP="005D217C">
      <w:pPr>
        <w:spacing w:line="360" w:lineRule="auto"/>
        <w:ind w:firstLine="709"/>
        <w:jc w:val="both"/>
        <w:rPr>
          <w:sz w:val="28"/>
        </w:rPr>
      </w:pPr>
      <w:r w:rsidRPr="005D217C">
        <w:rPr>
          <w:sz w:val="28"/>
        </w:rPr>
        <w:t>Подкожную маллеинизацию выполняют только в случаях, предусмотренных инструкцией о мероприятиях против сапа. Маллеин вводят в подкожную клетчатку в области подгрудка или шеи в дозе 1 мл. У лошади, подлежащей исследованию подкожной маллеиновой пробой, за сутки до введения маллеина определяют среднюю (по трем измерениям) температуру. Средняя температура тела, равно как и температура перед введением маллеина, не должна превышать 38,5 "С. Затем определяют температуру тела через каждые 3 ч до 18 ч и на 24-м и 36-м часе после введения маллеина. Введение маллеина под кожу вызывает у больных сапом лошадей реакции: температурную, местную и общую органическую. Повышаться температура тела начинает обычно через 6...8 ч после введения маллеина, через 12.. 16 ч достигает 40 "С, держится на этом уровне 1...8 ч, затем начинает понижаться. Местная реакция выражается появлением на месте введения маллеина резко ограниченной горячей, напряженной и болезненной отечности, увеличивающейся в течение 24...36 ч. Общая реакция выражается угнетением состояния и потерей аппетита.</w:t>
      </w:r>
    </w:p>
    <w:p w:rsidR="00A7200C" w:rsidRPr="005D217C" w:rsidRDefault="00A7200C" w:rsidP="005D217C">
      <w:pPr>
        <w:spacing w:line="360" w:lineRule="auto"/>
        <w:ind w:firstLine="709"/>
        <w:jc w:val="both"/>
        <w:rPr>
          <w:sz w:val="28"/>
        </w:rPr>
      </w:pPr>
      <w:r w:rsidRPr="005D217C">
        <w:rPr>
          <w:sz w:val="28"/>
        </w:rPr>
        <w:t>При подкожной маллеинизации реакция признается положительной в случаях, когда имеется типичный подъем температуры тела выше 39 °С, при отсутствии резкой местной реакции или в случаях, когда температура достигает 40 °С и выше, но отсутствует местная реакция.</w:t>
      </w:r>
    </w:p>
    <w:p w:rsidR="00A7200C" w:rsidRPr="005D217C" w:rsidRDefault="00A7200C" w:rsidP="005D217C">
      <w:pPr>
        <w:spacing w:line="360" w:lineRule="auto"/>
        <w:ind w:firstLine="709"/>
        <w:jc w:val="both"/>
        <w:rPr>
          <w:sz w:val="28"/>
        </w:rPr>
      </w:pPr>
      <w:r w:rsidRPr="005D217C">
        <w:rPr>
          <w:sz w:val="28"/>
        </w:rPr>
        <w:t>Для полудиких, табунных лошадей используется также внутрикожный метод маллеинизации.</w:t>
      </w:r>
    </w:p>
    <w:p w:rsidR="00A7200C" w:rsidRPr="005D217C" w:rsidRDefault="00A7200C" w:rsidP="005D217C">
      <w:pPr>
        <w:spacing w:line="360" w:lineRule="auto"/>
        <w:ind w:firstLine="709"/>
        <w:jc w:val="both"/>
        <w:rPr>
          <w:sz w:val="28"/>
        </w:rPr>
      </w:pPr>
      <w:r w:rsidRPr="005D217C">
        <w:rPr>
          <w:sz w:val="28"/>
        </w:rPr>
        <w:t>В качестве серологического метода исследования при диагностике сапа используют РА, РСК, роз-бенгал пробу (РБП), предложены также имму-нофлуоресцентный анализ (ИФА) и полимеразная цепная реакция (ПЦР).</w:t>
      </w:r>
    </w:p>
    <w:p w:rsidR="00A7200C" w:rsidRPr="005D217C" w:rsidRDefault="00A7200C" w:rsidP="005D217C">
      <w:pPr>
        <w:spacing w:line="360" w:lineRule="auto"/>
        <w:ind w:firstLine="709"/>
        <w:jc w:val="both"/>
        <w:rPr>
          <w:sz w:val="28"/>
        </w:rPr>
      </w:pPr>
      <w:r w:rsidRPr="005D217C">
        <w:rPr>
          <w:sz w:val="28"/>
        </w:rPr>
        <w:t>При отсутствии на вскрытии специфических изменений проводят бактериологические исследования. Патматериал для исследования направляют в ветеринарную лабораторию срочно и с нарочным. От убитых или павших животных с соблюдением правил взятия и пересылки материала для исследования на особо опасные болезни отбирают пробы патматериа-ла: лимфатические узлы, носовую перегородку, гортань, глотку, трахею, измененные участки легких, печени, селезенки, кожи.</w:t>
      </w:r>
    </w:p>
    <w:p w:rsidR="00A7200C" w:rsidRPr="005D217C" w:rsidRDefault="00A7200C" w:rsidP="005D217C">
      <w:pPr>
        <w:spacing w:line="360" w:lineRule="auto"/>
        <w:ind w:firstLine="709"/>
        <w:jc w:val="both"/>
        <w:rPr>
          <w:sz w:val="28"/>
        </w:rPr>
      </w:pPr>
      <w:r w:rsidRPr="005D217C">
        <w:rPr>
          <w:sz w:val="28"/>
        </w:rPr>
        <w:t>Бактериологическая диагностика включает культуральное (выделение и идентификация культуры) и биологическое (заражение хомяков или морских свинок) исследования патматериала. При наличии в патматериал е возбудителя сапа в месте его введения лабораторным животным через З...4сут образуется язва с уплотненными краями. Животные малоподвижны, у них развиваются ринит, конъюнктивит, орхит. Хомячки погибают через 5 сут, морские свинки — через 8... 15 сут. Павших лабораторных животных с клиническими признаками болезни вскрывают и проводят высевы на питательные среды из сердца, печени, селезенки и семенников.</w:t>
      </w:r>
    </w:p>
    <w:p w:rsidR="00A7200C" w:rsidRPr="005D217C" w:rsidRDefault="00A7200C" w:rsidP="005D217C">
      <w:pPr>
        <w:spacing w:line="360" w:lineRule="auto"/>
        <w:ind w:firstLine="709"/>
        <w:jc w:val="both"/>
        <w:rPr>
          <w:sz w:val="28"/>
        </w:rPr>
      </w:pPr>
      <w:r w:rsidRPr="005D217C">
        <w:rPr>
          <w:sz w:val="28"/>
        </w:rPr>
        <w:t>Диагноз на сап считают установленным в случае: 1) обнаружения характерных для сапа изменений во внутренних органах и тканях; 2) выделения культуры из патологического материала со свойствами, характерными для возбудителя сапа; 3) получения положительных результатов биопробы.</w:t>
      </w:r>
    </w:p>
    <w:p w:rsidR="00A7200C" w:rsidRPr="005D217C" w:rsidRDefault="00A7200C" w:rsidP="005D217C">
      <w:pPr>
        <w:spacing w:line="360" w:lineRule="auto"/>
        <w:ind w:firstLine="709"/>
        <w:jc w:val="both"/>
        <w:rPr>
          <w:sz w:val="28"/>
        </w:rPr>
      </w:pPr>
      <w:r w:rsidRPr="005D217C">
        <w:rPr>
          <w:sz w:val="28"/>
        </w:rPr>
        <w:t>Сап необходимо дифференцировать от эпизоотического лимфангита, язвенного лимфангита, мыта, псевдотуберкулеза, мелиоидо-за, хронических болезней слизистой оболочки носовой полости, а также поражений, вызванных паразитами.</w:t>
      </w:r>
    </w:p>
    <w:p w:rsidR="00A7200C" w:rsidRPr="005D217C" w:rsidRDefault="00A7200C" w:rsidP="005D217C">
      <w:pPr>
        <w:spacing w:line="360" w:lineRule="auto"/>
        <w:ind w:firstLine="709"/>
        <w:jc w:val="both"/>
        <w:rPr>
          <w:sz w:val="28"/>
        </w:rPr>
      </w:pPr>
    </w:p>
    <w:p w:rsidR="00A7200C" w:rsidRPr="005D217C" w:rsidRDefault="00A7200C" w:rsidP="005D217C">
      <w:pPr>
        <w:numPr>
          <w:ilvl w:val="0"/>
          <w:numId w:val="2"/>
        </w:numPr>
        <w:tabs>
          <w:tab w:val="clear" w:pos="720"/>
          <w:tab w:val="left" w:pos="1080"/>
        </w:tabs>
        <w:spacing w:line="360" w:lineRule="auto"/>
        <w:ind w:left="0" w:firstLine="720"/>
        <w:jc w:val="both"/>
        <w:rPr>
          <w:b/>
          <w:bCs/>
          <w:sz w:val="28"/>
          <w:szCs w:val="32"/>
        </w:rPr>
      </w:pPr>
      <w:r w:rsidRPr="005D217C">
        <w:rPr>
          <w:b/>
          <w:bCs/>
          <w:sz w:val="28"/>
          <w:szCs w:val="32"/>
        </w:rPr>
        <w:t xml:space="preserve">Иммунитет и специфическая профилактика </w:t>
      </w:r>
    </w:p>
    <w:p w:rsidR="00A7200C" w:rsidRPr="005D217C" w:rsidRDefault="00A7200C" w:rsidP="005D217C">
      <w:pPr>
        <w:spacing w:line="360" w:lineRule="auto"/>
        <w:ind w:firstLine="709"/>
        <w:jc w:val="both"/>
        <w:rPr>
          <w:b/>
          <w:bCs/>
          <w:sz w:val="28"/>
        </w:rPr>
      </w:pPr>
    </w:p>
    <w:p w:rsidR="00A7200C" w:rsidRPr="005D217C" w:rsidRDefault="00A7200C" w:rsidP="005D217C">
      <w:pPr>
        <w:spacing w:line="360" w:lineRule="auto"/>
        <w:ind w:firstLine="709"/>
        <w:jc w:val="both"/>
        <w:rPr>
          <w:sz w:val="28"/>
        </w:rPr>
      </w:pPr>
      <w:r w:rsidRPr="005D217C">
        <w:rPr>
          <w:sz w:val="28"/>
        </w:rPr>
        <w:t>При сапе иммунитет нестерильный, выражен слабо и только за счет клеточных факторов защиты. Вакцинацию лошадей против сапа не проводят.</w:t>
      </w:r>
    </w:p>
    <w:p w:rsidR="00A7200C" w:rsidRPr="005D217C" w:rsidRDefault="00A7200C" w:rsidP="005D217C">
      <w:pPr>
        <w:spacing w:line="360" w:lineRule="auto"/>
        <w:ind w:firstLine="709"/>
        <w:jc w:val="both"/>
        <w:rPr>
          <w:sz w:val="28"/>
        </w:rPr>
      </w:pPr>
    </w:p>
    <w:p w:rsidR="00A7200C" w:rsidRPr="005D217C" w:rsidRDefault="00A7200C" w:rsidP="005D217C">
      <w:pPr>
        <w:numPr>
          <w:ilvl w:val="0"/>
          <w:numId w:val="2"/>
        </w:numPr>
        <w:tabs>
          <w:tab w:val="clear" w:pos="720"/>
          <w:tab w:val="left" w:pos="1080"/>
        </w:tabs>
        <w:spacing w:line="360" w:lineRule="auto"/>
        <w:ind w:left="0" w:firstLine="720"/>
        <w:jc w:val="both"/>
        <w:rPr>
          <w:b/>
          <w:bCs/>
          <w:sz w:val="28"/>
          <w:szCs w:val="32"/>
        </w:rPr>
      </w:pPr>
      <w:r w:rsidRPr="005D217C">
        <w:rPr>
          <w:b/>
          <w:bCs/>
          <w:sz w:val="28"/>
          <w:szCs w:val="32"/>
        </w:rPr>
        <w:t xml:space="preserve">Профилактика </w:t>
      </w:r>
    </w:p>
    <w:p w:rsidR="00A7200C" w:rsidRPr="005D217C" w:rsidRDefault="00A7200C" w:rsidP="005D217C">
      <w:pPr>
        <w:spacing w:line="360" w:lineRule="auto"/>
        <w:ind w:firstLine="709"/>
        <w:jc w:val="both"/>
        <w:rPr>
          <w:b/>
          <w:bCs/>
          <w:sz w:val="28"/>
        </w:rPr>
      </w:pPr>
    </w:p>
    <w:p w:rsidR="00A7200C" w:rsidRPr="005D217C" w:rsidRDefault="00A7200C" w:rsidP="005D217C">
      <w:pPr>
        <w:spacing w:line="360" w:lineRule="auto"/>
        <w:ind w:firstLine="709"/>
        <w:jc w:val="both"/>
        <w:rPr>
          <w:sz w:val="28"/>
        </w:rPr>
      </w:pPr>
      <w:r w:rsidRPr="005D217C">
        <w:rPr>
          <w:b/>
          <w:bCs/>
          <w:sz w:val="28"/>
        </w:rPr>
        <w:t xml:space="preserve">В </w:t>
      </w:r>
      <w:r w:rsidRPr="005D217C">
        <w:rPr>
          <w:sz w:val="28"/>
        </w:rPr>
        <w:t>целях предотвращения заноса сапа на территорию страны допускается ввоз только здоровых лошадей и других восприимчивых животных из стран (территорий), благополучных по этой болезни, с соблюдением ветеринарно-санитарных правил. Импортируемые лошади (ослы, мулы) подлежат карантину и обследованию на сап путем клинического осмотра, глазной маллеиновой пробы и исследованием сыворотки крови в РБП.</w:t>
      </w:r>
    </w:p>
    <w:p w:rsidR="00A7200C" w:rsidRPr="005D217C" w:rsidRDefault="00A7200C" w:rsidP="005D217C">
      <w:pPr>
        <w:spacing w:line="360" w:lineRule="auto"/>
        <w:ind w:firstLine="709"/>
        <w:jc w:val="both"/>
        <w:rPr>
          <w:sz w:val="28"/>
        </w:rPr>
      </w:pPr>
      <w:r w:rsidRPr="005D217C">
        <w:rPr>
          <w:sz w:val="28"/>
        </w:rPr>
        <w:t>Всех взрослых лошадей, находящихся в субъектах РФ, расположенных по юго-восточной и южной границам, обследуют на сап не менее 2 раз в год: весной и осенью — путем клинического осмотра и исследования сыворотки крови в РБП. Плановые обследования на сап животных в других субъектах РФ проводят 1 раз в год путем клинического осмотра и глазной маллеинизации. При отрицательных результатах этих исследований животных используют без ограничений.</w:t>
      </w:r>
    </w:p>
    <w:p w:rsidR="00A7200C" w:rsidRPr="005D217C" w:rsidRDefault="00A7200C" w:rsidP="005D217C">
      <w:pPr>
        <w:spacing w:line="360" w:lineRule="auto"/>
        <w:ind w:firstLine="709"/>
        <w:jc w:val="both"/>
        <w:rPr>
          <w:sz w:val="28"/>
        </w:rPr>
      </w:pPr>
      <w:r w:rsidRPr="005D217C">
        <w:rPr>
          <w:sz w:val="28"/>
        </w:rPr>
        <w:t>При положительном результате какого-либо исследования таких животных считают подозреваемыми в заболевании сапом. В этом случае всех лошадей (ослов, мулов) обследуемой группы изолируют в помещении, в котором они содержались, или в специально выделенной конюшне. Животных, подозреваемых в заболевании, обследуют с применением подкожной маллеиновой пробы.</w:t>
      </w:r>
    </w:p>
    <w:p w:rsidR="00A7200C" w:rsidRPr="005D217C" w:rsidRDefault="00A7200C" w:rsidP="005D217C">
      <w:pPr>
        <w:spacing w:line="360" w:lineRule="auto"/>
        <w:ind w:firstLine="709"/>
        <w:jc w:val="both"/>
        <w:rPr>
          <w:sz w:val="28"/>
        </w:rPr>
      </w:pPr>
      <w:r w:rsidRPr="005D217C">
        <w:rPr>
          <w:sz w:val="28"/>
        </w:rPr>
        <w:t>При отрицательном результате подкожной маллеиновой пробы животных считают благополучными по сапу. При положительном результате подкожной маллеиновой пробы с целью уточнения диагноза реагирующих животных убивают и подвергают патологоанатомическому исследованию на сап без снятия шкуры и с соблюдением условий, предотвращающих распространение возбудителя болезни.</w:t>
      </w:r>
    </w:p>
    <w:p w:rsidR="00A7200C" w:rsidRPr="005D217C" w:rsidRDefault="00A7200C" w:rsidP="005D217C">
      <w:pPr>
        <w:spacing w:line="360" w:lineRule="auto"/>
        <w:ind w:firstLine="709"/>
        <w:jc w:val="both"/>
        <w:rPr>
          <w:sz w:val="28"/>
        </w:rPr>
      </w:pPr>
      <w:r w:rsidRPr="005D217C">
        <w:rPr>
          <w:sz w:val="28"/>
        </w:rPr>
        <w:t>В случае обнаружения характерных для сапа изменений во внутренних органах и тканях убитых животных диагноз на сап считают установленным, туши животных уничтожают (сжигают) на месте убоя (вскрытия). При отсутствии на вскрытии характерных для сапа изменений проводят бактериологическое и гистологическое исследования.</w:t>
      </w:r>
    </w:p>
    <w:p w:rsidR="00A7200C" w:rsidRPr="005D217C" w:rsidRDefault="00A7200C" w:rsidP="005D217C">
      <w:pPr>
        <w:spacing w:line="360" w:lineRule="auto"/>
        <w:ind w:firstLine="709"/>
        <w:jc w:val="both"/>
        <w:rPr>
          <w:sz w:val="28"/>
        </w:rPr>
      </w:pPr>
      <w:r w:rsidRPr="005D217C">
        <w:rPr>
          <w:sz w:val="28"/>
        </w:rPr>
        <w:t>Все помещения, окружающую территорию, оборудование, телеги, сани, упряжь, предметы ухода за животными, одежду и обувь обслуживающего персонала дезинфицируют. Трупы животных сжигают. Остальных животных обследуемой группы (табуна) содержат изолированно до получения результатов лабораторных исследований.</w:t>
      </w:r>
    </w:p>
    <w:p w:rsidR="00A7200C" w:rsidRPr="005D217C" w:rsidRDefault="00A7200C" w:rsidP="005D217C">
      <w:pPr>
        <w:spacing w:line="360" w:lineRule="auto"/>
        <w:ind w:firstLine="709"/>
        <w:jc w:val="both"/>
        <w:rPr>
          <w:sz w:val="28"/>
        </w:rPr>
      </w:pPr>
      <w:r w:rsidRPr="005D217C">
        <w:rPr>
          <w:sz w:val="28"/>
        </w:rPr>
        <w:t>При отрицательных результатах лабораторных исследований изоляцию животных прекращают.</w:t>
      </w:r>
    </w:p>
    <w:p w:rsidR="00A7200C" w:rsidRPr="005D217C" w:rsidRDefault="00A7200C" w:rsidP="005D217C">
      <w:pPr>
        <w:spacing w:line="360" w:lineRule="auto"/>
        <w:ind w:firstLine="709"/>
        <w:jc w:val="both"/>
        <w:rPr>
          <w:sz w:val="28"/>
        </w:rPr>
      </w:pPr>
    </w:p>
    <w:p w:rsidR="00A7200C" w:rsidRPr="005D217C" w:rsidRDefault="00A7200C" w:rsidP="005D217C">
      <w:pPr>
        <w:numPr>
          <w:ilvl w:val="0"/>
          <w:numId w:val="2"/>
        </w:numPr>
        <w:tabs>
          <w:tab w:val="clear" w:pos="720"/>
          <w:tab w:val="left" w:pos="1080"/>
        </w:tabs>
        <w:spacing w:line="360" w:lineRule="auto"/>
        <w:ind w:left="0" w:firstLine="720"/>
        <w:jc w:val="both"/>
        <w:rPr>
          <w:b/>
          <w:bCs/>
          <w:sz w:val="28"/>
          <w:szCs w:val="32"/>
        </w:rPr>
      </w:pPr>
      <w:r w:rsidRPr="005D217C">
        <w:rPr>
          <w:b/>
          <w:bCs/>
          <w:sz w:val="28"/>
          <w:szCs w:val="32"/>
        </w:rPr>
        <w:t xml:space="preserve">Лечение </w:t>
      </w:r>
    </w:p>
    <w:p w:rsidR="00A7200C" w:rsidRPr="005D217C" w:rsidRDefault="00A7200C" w:rsidP="005D217C">
      <w:pPr>
        <w:spacing w:line="360" w:lineRule="auto"/>
        <w:ind w:firstLine="709"/>
        <w:jc w:val="both"/>
        <w:rPr>
          <w:b/>
          <w:bCs/>
          <w:sz w:val="28"/>
        </w:rPr>
      </w:pPr>
    </w:p>
    <w:p w:rsidR="00A7200C" w:rsidRPr="005D217C" w:rsidRDefault="00A7200C" w:rsidP="005D217C">
      <w:pPr>
        <w:spacing w:line="360" w:lineRule="auto"/>
        <w:ind w:firstLine="709"/>
        <w:jc w:val="both"/>
        <w:rPr>
          <w:sz w:val="28"/>
        </w:rPr>
      </w:pPr>
      <w:r w:rsidRPr="005D217C">
        <w:rPr>
          <w:sz w:val="28"/>
        </w:rPr>
        <w:t>Лечение животных при заболевании сапом не проводится. Больных сапом лошадей уничтожают.</w:t>
      </w:r>
    </w:p>
    <w:p w:rsidR="00A7200C" w:rsidRPr="005D217C" w:rsidRDefault="00A7200C" w:rsidP="005D217C">
      <w:pPr>
        <w:spacing w:line="360" w:lineRule="auto"/>
        <w:ind w:firstLine="709"/>
        <w:jc w:val="both"/>
        <w:rPr>
          <w:sz w:val="28"/>
        </w:rPr>
      </w:pPr>
    </w:p>
    <w:p w:rsidR="00A7200C" w:rsidRPr="005D217C" w:rsidRDefault="00A7200C" w:rsidP="005D217C">
      <w:pPr>
        <w:numPr>
          <w:ilvl w:val="0"/>
          <w:numId w:val="2"/>
        </w:numPr>
        <w:tabs>
          <w:tab w:val="clear" w:pos="720"/>
          <w:tab w:val="left" w:pos="1080"/>
        </w:tabs>
        <w:spacing w:line="360" w:lineRule="auto"/>
        <w:ind w:left="0" w:firstLine="720"/>
        <w:jc w:val="both"/>
        <w:rPr>
          <w:b/>
          <w:bCs/>
          <w:sz w:val="28"/>
          <w:szCs w:val="32"/>
        </w:rPr>
      </w:pPr>
      <w:r w:rsidRPr="005D217C">
        <w:rPr>
          <w:b/>
          <w:bCs/>
          <w:sz w:val="28"/>
          <w:szCs w:val="32"/>
        </w:rPr>
        <w:t xml:space="preserve">Меры борьбы </w:t>
      </w:r>
    </w:p>
    <w:p w:rsidR="00A7200C" w:rsidRPr="005D217C" w:rsidRDefault="00A7200C" w:rsidP="005D217C">
      <w:pPr>
        <w:spacing w:line="360" w:lineRule="auto"/>
        <w:ind w:firstLine="709"/>
        <w:jc w:val="both"/>
        <w:rPr>
          <w:b/>
          <w:bCs/>
          <w:sz w:val="28"/>
        </w:rPr>
      </w:pPr>
    </w:p>
    <w:p w:rsidR="00A7200C" w:rsidRPr="005D217C" w:rsidRDefault="00A7200C" w:rsidP="005D217C">
      <w:pPr>
        <w:spacing w:line="360" w:lineRule="auto"/>
        <w:ind w:firstLine="709"/>
        <w:jc w:val="both"/>
        <w:rPr>
          <w:sz w:val="28"/>
        </w:rPr>
      </w:pPr>
      <w:r w:rsidRPr="005D217C">
        <w:rPr>
          <w:b/>
          <w:bCs/>
          <w:sz w:val="28"/>
        </w:rPr>
        <w:t xml:space="preserve">В </w:t>
      </w:r>
      <w:r w:rsidRPr="005D217C">
        <w:rPr>
          <w:sz w:val="28"/>
        </w:rPr>
        <w:t>случае подтверждения диагноза на сап в неблагополучном пункте устанавливают карантин и в очаге болезни проводят мероприятия по ее ликвидации. Составляют план мероприятий по ликвидации сапа, который согласовывают с вышестоящим ветеринарным органом и санэпиднадзором.</w:t>
      </w:r>
    </w:p>
    <w:p w:rsidR="00A7200C" w:rsidRPr="005D217C" w:rsidRDefault="00A7200C" w:rsidP="005D217C">
      <w:pPr>
        <w:spacing w:line="360" w:lineRule="auto"/>
        <w:ind w:firstLine="709"/>
        <w:jc w:val="both"/>
        <w:rPr>
          <w:sz w:val="28"/>
        </w:rPr>
      </w:pPr>
      <w:r w:rsidRPr="005D217C">
        <w:rPr>
          <w:sz w:val="28"/>
        </w:rPr>
        <w:t>Всех лошадей, ослов, мулов и верблюдов неблагополучного по сапу пункта каждые 7...8 сут подвергают клиническому осмотру и исследуют сыворотку крови в РБП. В неблагополучном пункте всех животных с положительным результатом какого-либо исследования считают больными сапом и убивают, туши сжигают на месте убоя без снятия шкуры и вскрытия. Остальных лошадей (мулов, ослов), находившихся в контакте с больными животными, отправляют автотранспортом с водонепроницаемым кузовом на санитарную бойню мясокомбината. Продукты убоя используют в соответствии с действующими Правилами ветеринарного осмотра убойных животных и ветеринарно-санитарной экспертизы мяса и мясных продуктов. Помещение, где содержались лошади, оборудование, автотранспорт (после перевозки животных), окружающую помещения территорию, телеги, сани, металлические предметы ухода за животными, одежду и обувь обслуживающего персонала дезинфицируют. Неметаллические предметы ухода и упряжь сжигают. Грубые корма могут быть использованы для скармливания только невосприимчивым к сапу животным неблагополучного пункта.</w:t>
      </w:r>
    </w:p>
    <w:p w:rsidR="00A7200C" w:rsidRPr="005D217C" w:rsidRDefault="00A7200C" w:rsidP="005D217C">
      <w:pPr>
        <w:spacing w:line="360" w:lineRule="auto"/>
        <w:ind w:firstLine="709"/>
        <w:jc w:val="both"/>
        <w:rPr>
          <w:sz w:val="28"/>
        </w:rPr>
      </w:pPr>
      <w:r w:rsidRPr="005D217C">
        <w:rPr>
          <w:sz w:val="28"/>
        </w:rPr>
        <w:t>В неблагополучном пункте запрещаются въезд и выезд на лошадях (ослах, мулах) за пределы населенного пункта; пастьба, перегруппировка, ввод и вывод лошадей (ослов, мулов); вывоз за пределы пункта и скармливание лошадям (ослам, мулам) грубых кормов, при заготовке и перевозке которых использовались больные сапом и бывшие в контакте с ними животные. Для дезинфекции помещений, оборудования, телег, саней, асфальтовых, бетонных и земляных покрытий, навоза, остатков корма, металлических предметов ухода за животными применяют раствор хлорной извести, содержащей не менее 3 % активного хлора, 20%-ную взвесь свежегашеной извести (гидроксид кальция) или 4%-ный горячий раствор гидроксида натрия. Жидкие сточные воды засыпают хлорной известью и перемешивают. Помещения предварительно орошают дезраствором, затем их подвергают механической очистке и дезинфекции. Навоз, остатки корма после дезинфекции вывозят и сжигают. Помещения после дезинфекции подвергают побелке 20%-ным раствором свежегашеной извести. Почву обеззараживают 10%-ным горячим раствором гидроксида натрия, 4%-ным раствором формалина или осветленным раствором хлорной извести. Защитную одежду, полотенца кипятят, резиновые перчатки, фартуки выдерживают в растворе хлорамина. Сапоги, галоши, упряжь протирают раствором хлорамина. Личную одежду обслуживающего персонала дезинфицируют в пароформалиновой камере. Открытые части тела дезинфицируют 0,5...1%-ным раствором хлорамина, 80%-ным спиртом. Транспорт дезинфицируют 1...3%-ным раствором хлорамина.</w:t>
      </w:r>
    </w:p>
    <w:p w:rsidR="00A7200C" w:rsidRPr="005D217C" w:rsidRDefault="00A7200C" w:rsidP="005D217C">
      <w:pPr>
        <w:spacing w:line="360" w:lineRule="auto"/>
        <w:ind w:firstLine="709"/>
        <w:jc w:val="both"/>
        <w:rPr>
          <w:sz w:val="28"/>
        </w:rPr>
      </w:pPr>
      <w:r w:rsidRPr="005D217C">
        <w:rPr>
          <w:sz w:val="28"/>
        </w:rPr>
        <w:t>Населенный пункт объявляют благополучным по сапу в установленном порядке через 2 мес после последнего случая выявления и убоя больных и бывших с ними в контакте восприимчивых к сапу животных, при получении за этот период отрицательных результатов клинического осмотра и исследования сыворотки в РБП и выполнения комплекса заключительных мероприятий по уничтожению возбудителя болезни во внешней среде.</w:t>
      </w:r>
    </w:p>
    <w:p w:rsidR="00A7200C" w:rsidRPr="005D217C" w:rsidRDefault="00A7200C" w:rsidP="005D217C">
      <w:pPr>
        <w:spacing w:line="360" w:lineRule="auto"/>
        <w:ind w:firstLine="709"/>
        <w:jc w:val="both"/>
        <w:rPr>
          <w:sz w:val="28"/>
        </w:rPr>
      </w:pPr>
    </w:p>
    <w:p w:rsidR="00A7200C" w:rsidRPr="005D217C" w:rsidRDefault="00A7200C" w:rsidP="005D217C">
      <w:pPr>
        <w:numPr>
          <w:ilvl w:val="0"/>
          <w:numId w:val="2"/>
        </w:numPr>
        <w:tabs>
          <w:tab w:val="clear" w:pos="720"/>
          <w:tab w:val="left" w:pos="1080"/>
        </w:tabs>
        <w:spacing w:line="360" w:lineRule="auto"/>
        <w:ind w:left="0" w:firstLine="720"/>
        <w:jc w:val="both"/>
        <w:rPr>
          <w:b/>
          <w:bCs/>
          <w:sz w:val="28"/>
          <w:szCs w:val="32"/>
        </w:rPr>
      </w:pPr>
      <w:r w:rsidRPr="005D217C">
        <w:rPr>
          <w:b/>
          <w:bCs/>
          <w:sz w:val="28"/>
          <w:szCs w:val="32"/>
        </w:rPr>
        <w:t xml:space="preserve">Меры по охране людей при сапе </w:t>
      </w:r>
    </w:p>
    <w:p w:rsidR="00A7200C" w:rsidRPr="005D217C" w:rsidRDefault="00A7200C" w:rsidP="005D217C">
      <w:pPr>
        <w:spacing w:line="360" w:lineRule="auto"/>
        <w:ind w:firstLine="709"/>
        <w:jc w:val="both"/>
        <w:rPr>
          <w:b/>
          <w:bCs/>
          <w:sz w:val="28"/>
        </w:rPr>
      </w:pPr>
    </w:p>
    <w:p w:rsidR="00A7200C" w:rsidRPr="005D217C" w:rsidRDefault="00A7200C" w:rsidP="005D217C">
      <w:pPr>
        <w:spacing w:line="360" w:lineRule="auto"/>
        <w:ind w:firstLine="709"/>
        <w:jc w:val="both"/>
        <w:rPr>
          <w:sz w:val="28"/>
        </w:rPr>
      </w:pPr>
      <w:r w:rsidRPr="005D217C">
        <w:rPr>
          <w:sz w:val="28"/>
        </w:rPr>
        <w:t>Персонал, обслуживающий изолированных животных, должен быть проинструктирован главным ветеринарным врачом о правилах техники безопасности при сапе и обеспечен защитной одеждой — комбинезонами, халатами, шапочками или косынками, рукавицами, резиновыми сапогами, а также полотенцами. Лиц, имеющих поражения и ссадины на открытых частях тела, к работе в изоляторе не допускают. В помещении должны быть установлены умывальник, емкости с дезраствором и пароформалиновая камера. Вскрытие животных следует проводить обязательно в защитных очках, ватно-марле-вой маске, клеенчатом фартуке и резиновых перчатках. В помещении запрещается принимать пищу, напитки и курить. Каждый раз после выполнения той или иной работы в изоляторе дезинфицируют руки и другие открытые участки тела, спецодежду и спецобувь.</w:t>
      </w:r>
    </w:p>
    <w:p w:rsidR="005038A8" w:rsidRPr="005D217C" w:rsidRDefault="005038A8" w:rsidP="005D217C">
      <w:pPr>
        <w:spacing w:line="360" w:lineRule="auto"/>
        <w:ind w:firstLine="709"/>
        <w:jc w:val="both"/>
        <w:rPr>
          <w:sz w:val="28"/>
        </w:rPr>
      </w:pPr>
    </w:p>
    <w:p w:rsidR="00A7200C" w:rsidRPr="005D217C" w:rsidRDefault="005D217C" w:rsidP="005D217C">
      <w:pPr>
        <w:spacing w:line="360" w:lineRule="auto"/>
        <w:ind w:firstLine="709"/>
        <w:jc w:val="both"/>
        <w:rPr>
          <w:b/>
          <w:sz w:val="28"/>
          <w:szCs w:val="32"/>
          <w:lang w:val="uk-UA"/>
        </w:rPr>
      </w:pPr>
      <w:r>
        <w:rPr>
          <w:sz w:val="28"/>
          <w:szCs w:val="32"/>
          <w:lang w:val="uk-UA"/>
        </w:rPr>
        <w:br w:type="page"/>
      </w:r>
      <w:r w:rsidR="005038A8" w:rsidRPr="005D217C">
        <w:rPr>
          <w:b/>
          <w:sz w:val="28"/>
          <w:szCs w:val="32"/>
          <w:lang w:val="uk-UA"/>
        </w:rPr>
        <w:t>Список используемой литературы</w:t>
      </w:r>
    </w:p>
    <w:p w:rsidR="005038A8" w:rsidRPr="005D217C" w:rsidRDefault="005D217C" w:rsidP="005D217C">
      <w:pPr>
        <w:spacing w:line="360" w:lineRule="auto"/>
        <w:ind w:firstLine="709"/>
        <w:jc w:val="both"/>
        <w:rPr>
          <w:sz w:val="28"/>
          <w:szCs w:val="32"/>
          <w:lang w:val="uk-UA"/>
        </w:rPr>
      </w:pPr>
      <w:r>
        <w:rPr>
          <w:sz w:val="28"/>
          <w:szCs w:val="32"/>
          <w:lang w:val="uk-UA"/>
        </w:rPr>
        <w:t xml:space="preserve">  </w:t>
      </w:r>
    </w:p>
    <w:p w:rsidR="005038A8" w:rsidRPr="005D217C" w:rsidRDefault="005038A8" w:rsidP="005D217C">
      <w:pPr>
        <w:spacing w:line="360" w:lineRule="auto"/>
        <w:jc w:val="both"/>
        <w:rPr>
          <w:sz w:val="28"/>
          <w:szCs w:val="28"/>
        </w:rPr>
      </w:pPr>
      <w:r w:rsidRPr="005D217C">
        <w:rPr>
          <w:sz w:val="28"/>
          <w:szCs w:val="28"/>
        </w:rPr>
        <w:t>1. Бакулов И.А. Эпизоотология с микробиологией Москва: "Агропромиздат", 1987. - 415с.</w:t>
      </w:r>
    </w:p>
    <w:p w:rsidR="005038A8" w:rsidRPr="005D217C" w:rsidRDefault="005038A8" w:rsidP="005D217C">
      <w:pPr>
        <w:spacing w:line="360" w:lineRule="auto"/>
        <w:jc w:val="both"/>
        <w:rPr>
          <w:sz w:val="28"/>
          <w:szCs w:val="28"/>
        </w:rPr>
      </w:pPr>
      <w:r w:rsidRPr="005D217C">
        <w:rPr>
          <w:sz w:val="28"/>
          <w:szCs w:val="28"/>
        </w:rPr>
        <w:t>2. Инфекционные болезни животных / Б. Ф. Бессарабов, А. А., Е. С. Воронин и др.; Под ред. А. А. Сидорчука. — М.: КолосС, 2007. — 671 с</w:t>
      </w:r>
    </w:p>
    <w:p w:rsidR="005038A8" w:rsidRPr="005D217C" w:rsidRDefault="005038A8" w:rsidP="005D217C">
      <w:pPr>
        <w:spacing w:line="360" w:lineRule="auto"/>
        <w:jc w:val="both"/>
        <w:rPr>
          <w:sz w:val="28"/>
          <w:szCs w:val="28"/>
          <w:lang w:val="uk-UA"/>
        </w:rPr>
      </w:pPr>
      <w:r w:rsidRPr="005D217C">
        <w:rPr>
          <w:sz w:val="28"/>
          <w:szCs w:val="28"/>
        </w:rPr>
        <w:t xml:space="preserve"> 3. Алтухов Н.Н.</w:t>
      </w:r>
      <w:r w:rsidR="005D217C">
        <w:rPr>
          <w:sz w:val="28"/>
          <w:szCs w:val="28"/>
        </w:rPr>
        <w:t xml:space="preserve"> </w:t>
      </w:r>
      <w:r w:rsidRPr="005D217C">
        <w:rPr>
          <w:sz w:val="28"/>
          <w:szCs w:val="28"/>
        </w:rPr>
        <w:t>Краткий справочник ветеринарного врача</w:t>
      </w:r>
      <w:r w:rsidRPr="005D217C">
        <w:rPr>
          <w:sz w:val="28"/>
          <w:szCs w:val="28"/>
          <w:lang w:val="uk-UA"/>
        </w:rPr>
        <w:t xml:space="preserve"> </w:t>
      </w:r>
      <w:r w:rsidRPr="005D217C">
        <w:rPr>
          <w:sz w:val="28"/>
          <w:szCs w:val="28"/>
        </w:rPr>
        <w:t>Москва: "Агропромиздат", 1990. - 574с</w:t>
      </w:r>
    </w:p>
    <w:p w:rsidR="005038A8" w:rsidRPr="005D217C" w:rsidRDefault="005038A8" w:rsidP="005D217C">
      <w:pPr>
        <w:spacing w:line="360" w:lineRule="auto"/>
        <w:jc w:val="both"/>
        <w:rPr>
          <w:sz w:val="28"/>
          <w:szCs w:val="28"/>
          <w:lang w:val="uk-UA"/>
        </w:rPr>
      </w:pPr>
      <w:r w:rsidRPr="005D217C">
        <w:rPr>
          <w:sz w:val="28"/>
          <w:szCs w:val="28"/>
          <w:lang w:val="uk-UA"/>
        </w:rPr>
        <w:t>4. Довідник лікаря ветеринарної медицини/ П.І. Вербицький,П.П.</w:t>
      </w:r>
      <w:r w:rsidR="005D217C">
        <w:rPr>
          <w:sz w:val="28"/>
          <w:szCs w:val="28"/>
          <w:lang w:val="uk-UA"/>
        </w:rPr>
        <w:t xml:space="preserve"> </w:t>
      </w:r>
      <w:r w:rsidRPr="005D217C">
        <w:rPr>
          <w:sz w:val="28"/>
          <w:szCs w:val="28"/>
          <w:lang w:val="uk-UA"/>
        </w:rPr>
        <w:t>Достоєвський.</w:t>
      </w:r>
      <w:r w:rsidR="005D217C">
        <w:rPr>
          <w:sz w:val="28"/>
          <w:szCs w:val="28"/>
          <w:lang w:val="uk-UA"/>
        </w:rPr>
        <w:t xml:space="preserve"> </w:t>
      </w:r>
      <w:r w:rsidRPr="005D217C">
        <w:rPr>
          <w:sz w:val="28"/>
          <w:szCs w:val="28"/>
          <w:lang w:val="uk-UA"/>
        </w:rPr>
        <w:t>– К.: «Урожай», 2004. – 1280с.</w:t>
      </w:r>
    </w:p>
    <w:p w:rsidR="005038A8" w:rsidRPr="005D217C" w:rsidRDefault="005038A8" w:rsidP="005D217C">
      <w:pPr>
        <w:spacing w:line="360" w:lineRule="auto"/>
        <w:jc w:val="both"/>
        <w:rPr>
          <w:sz w:val="28"/>
          <w:szCs w:val="28"/>
          <w:lang w:val="uk-UA"/>
        </w:rPr>
      </w:pPr>
      <w:r w:rsidRPr="005D217C">
        <w:rPr>
          <w:sz w:val="28"/>
          <w:szCs w:val="28"/>
          <w:lang w:val="uk-UA"/>
        </w:rPr>
        <w:t>5. Справочник ветеринарного врача/ А.Ф</w:t>
      </w:r>
      <w:r w:rsidRPr="005D217C">
        <w:rPr>
          <w:sz w:val="28"/>
          <w:szCs w:val="28"/>
        </w:rPr>
        <w:t xml:space="preserve"> Кузнецов. – Москва: «Лань», 2002. – 896с.</w:t>
      </w:r>
    </w:p>
    <w:p w:rsidR="005038A8" w:rsidRPr="005D217C" w:rsidRDefault="005038A8" w:rsidP="005D217C">
      <w:pPr>
        <w:spacing w:line="360" w:lineRule="auto"/>
        <w:jc w:val="both"/>
        <w:rPr>
          <w:sz w:val="28"/>
          <w:szCs w:val="28"/>
          <w:lang w:val="uk-UA"/>
        </w:rPr>
      </w:pPr>
      <w:r w:rsidRPr="005D217C">
        <w:rPr>
          <w:sz w:val="28"/>
          <w:szCs w:val="28"/>
          <w:lang w:val="uk-UA"/>
        </w:rPr>
        <w:t>6. Справочник ветеринарного врача/ П.П. Достоевский,</w:t>
      </w:r>
      <w:r w:rsidR="005D217C">
        <w:rPr>
          <w:sz w:val="28"/>
          <w:szCs w:val="28"/>
          <w:lang w:val="uk-UA"/>
        </w:rPr>
        <w:t xml:space="preserve"> </w:t>
      </w:r>
      <w:r w:rsidRPr="005D217C">
        <w:rPr>
          <w:sz w:val="28"/>
          <w:szCs w:val="28"/>
          <w:lang w:val="uk-UA"/>
        </w:rPr>
        <w:t>Н.А. Судаков, В.А. Атамась и др. – К.: Урожай, 1990. – 784с.</w:t>
      </w:r>
    </w:p>
    <w:p w:rsidR="005038A8" w:rsidRPr="005D217C" w:rsidRDefault="005038A8" w:rsidP="005D217C">
      <w:pPr>
        <w:spacing w:line="360" w:lineRule="auto"/>
        <w:jc w:val="both"/>
        <w:rPr>
          <w:sz w:val="28"/>
          <w:szCs w:val="28"/>
        </w:rPr>
      </w:pPr>
      <w:r w:rsidRPr="005D217C">
        <w:rPr>
          <w:sz w:val="28"/>
          <w:szCs w:val="28"/>
          <w:lang w:val="uk-UA"/>
        </w:rPr>
        <w:t xml:space="preserve">7. </w:t>
      </w:r>
      <w:r w:rsidRPr="005D217C">
        <w:rPr>
          <w:sz w:val="28"/>
          <w:szCs w:val="28"/>
        </w:rPr>
        <w:t>Гавриш В.Г.</w:t>
      </w:r>
      <w:r w:rsidRPr="005D217C">
        <w:rPr>
          <w:sz w:val="28"/>
          <w:szCs w:val="28"/>
          <w:lang w:val="uk-UA"/>
        </w:rPr>
        <w:t xml:space="preserve"> </w:t>
      </w:r>
      <w:r w:rsidRPr="005D217C">
        <w:rPr>
          <w:sz w:val="28"/>
          <w:szCs w:val="28"/>
        </w:rPr>
        <w:t xml:space="preserve">Справочник ветеринарного врача, </w:t>
      </w:r>
      <w:r w:rsidRPr="005D217C">
        <w:rPr>
          <w:sz w:val="28"/>
          <w:szCs w:val="28"/>
          <w:lang w:val="uk-UA"/>
        </w:rPr>
        <w:t xml:space="preserve">4 </w:t>
      </w:r>
      <w:r w:rsidRPr="005D217C">
        <w:rPr>
          <w:sz w:val="28"/>
          <w:szCs w:val="28"/>
        </w:rPr>
        <w:t>изд.</w:t>
      </w:r>
      <w:r w:rsidRPr="005D217C">
        <w:rPr>
          <w:sz w:val="28"/>
          <w:szCs w:val="28"/>
          <w:lang w:val="uk-UA"/>
        </w:rPr>
        <w:t xml:space="preserve"> </w:t>
      </w:r>
      <w:r w:rsidRPr="005D217C">
        <w:rPr>
          <w:sz w:val="28"/>
          <w:szCs w:val="28"/>
        </w:rPr>
        <w:t>Ростов-на-Дону: "Феникс", 200</w:t>
      </w:r>
      <w:r w:rsidRPr="005D217C">
        <w:rPr>
          <w:sz w:val="28"/>
          <w:szCs w:val="28"/>
          <w:lang w:val="uk-UA"/>
        </w:rPr>
        <w:t>3</w:t>
      </w:r>
      <w:r w:rsidRPr="005D217C">
        <w:rPr>
          <w:sz w:val="28"/>
          <w:szCs w:val="28"/>
        </w:rPr>
        <w:t>. - 576с.</w:t>
      </w:r>
    </w:p>
    <w:p w:rsidR="005038A8" w:rsidRPr="005D217C" w:rsidRDefault="005038A8" w:rsidP="005D217C">
      <w:pPr>
        <w:spacing w:line="360" w:lineRule="auto"/>
        <w:ind w:firstLine="709"/>
        <w:jc w:val="both"/>
        <w:rPr>
          <w:sz w:val="28"/>
        </w:rPr>
      </w:pPr>
      <w:bookmarkStart w:id="0" w:name="_GoBack"/>
      <w:bookmarkEnd w:id="0"/>
    </w:p>
    <w:sectPr w:rsidR="005038A8" w:rsidRPr="005D217C" w:rsidSect="005D217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25651"/>
    <w:multiLevelType w:val="hybridMultilevel"/>
    <w:tmpl w:val="63C27C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5747B"/>
    <w:rsid w:val="005038A8"/>
    <w:rsid w:val="005D217C"/>
    <w:rsid w:val="007D6B54"/>
    <w:rsid w:val="00864638"/>
    <w:rsid w:val="00A7200C"/>
    <w:rsid w:val="00D6741D"/>
    <w:rsid w:val="00E0496F"/>
    <w:rsid w:val="00F8686D"/>
    <w:rsid w:val="00FE4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75BCDA-8E65-466A-BEDD-09A69CF9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3126</Words>
  <Characters>17821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
  <LinksUpToDate>false</LinksUpToDate>
  <CharactersWithSpaces>20906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Алексей</dc:creator>
  <cp:keywords/>
  <dc:description/>
  <cp:lastModifiedBy>admin</cp:lastModifiedBy>
  <cp:revision>2</cp:revision>
  <dcterms:created xsi:type="dcterms:W3CDTF">2014-02-24T23:07:00Z</dcterms:created>
  <dcterms:modified xsi:type="dcterms:W3CDTF">2014-02-24T23:07:00Z</dcterms:modified>
</cp:coreProperties>
</file>