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5A" w:rsidRDefault="00BE301B">
      <w:pPr>
        <w:spacing w:before="120" w:after="120" w:line="240" w:lineRule="auto"/>
        <w:ind w:right="284" w:firstLine="720"/>
        <w:jc w:val="center"/>
        <w:rPr>
          <w:b/>
          <w:sz w:val="36"/>
        </w:rPr>
      </w:pPr>
      <w:bookmarkStart w:id="0" w:name="_Toc454267388"/>
      <w:r>
        <w:rPr>
          <w:b/>
          <w:sz w:val="36"/>
        </w:rPr>
        <w:t>АННОТАЦИЯ.</w:t>
      </w:r>
    </w:p>
    <w:p w:rsidR="0018595A" w:rsidRDefault="0018595A">
      <w:pPr>
        <w:spacing w:before="120" w:after="120" w:line="240" w:lineRule="auto"/>
        <w:ind w:right="284" w:firstLine="720"/>
        <w:rPr>
          <w:sz w:val="28"/>
        </w:rPr>
      </w:pPr>
    </w:p>
    <w:p w:rsidR="0018595A" w:rsidRDefault="00BE301B">
      <w:pPr>
        <w:spacing w:before="120" w:after="120" w:line="240" w:lineRule="auto"/>
        <w:ind w:right="284" w:firstLine="720"/>
        <w:rPr>
          <w:sz w:val="28"/>
        </w:rPr>
      </w:pPr>
      <w:r>
        <w:rPr>
          <w:sz w:val="28"/>
        </w:rPr>
        <w:tab/>
        <w:t>В работе рассмотрены вопросы, связанные с необходимостью проведения диагностирования финансового состояния предприятия.</w:t>
      </w:r>
    </w:p>
    <w:p w:rsidR="0018595A" w:rsidRDefault="00BE301B">
      <w:pPr>
        <w:pStyle w:val="af"/>
        <w:spacing w:before="120" w:after="120"/>
        <w:ind w:left="397" w:right="284" w:firstLine="720"/>
        <w:jc w:val="both"/>
        <w:rPr>
          <w:sz w:val="28"/>
        </w:rPr>
      </w:pPr>
      <w:r>
        <w:rPr>
          <w:sz w:val="28"/>
        </w:rPr>
        <w:tab/>
        <w:t>Особое внимание уделено методическим подходам к проведению диагностирования, вопросам цикличности развития производства,  анализу финансового состояния предприятия, необходимости использования менеджеро - маркетинговых обновлений. Осуществлены требуемые расчеты показателей финансового состояния предприятия.</w:t>
      </w:r>
    </w:p>
    <w:p w:rsidR="0018595A" w:rsidRDefault="00BE301B">
      <w:pPr>
        <w:spacing w:before="120" w:after="120" w:line="240" w:lineRule="auto"/>
        <w:ind w:right="284" w:firstLine="720"/>
        <w:rPr>
          <w:sz w:val="28"/>
        </w:rPr>
      </w:pPr>
      <w:r>
        <w:rPr>
          <w:sz w:val="28"/>
        </w:rPr>
        <w:tab/>
        <w:t>Работа рассчитана на главных бухгалтеров и руководителей предприятий.</w:t>
      </w:r>
    </w:p>
    <w:p w:rsidR="0018595A" w:rsidRDefault="0018595A">
      <w:pPr>
        <w:spacing w:before="120" w:after="120" w:line="240" w:lineRule="auto"/>
        <w:ind w:right="284" w:firstLine="720"/>
        <w:rPr>
          <w:sz w:val="28"/>
        </w:rPr>
      </w:pPr>
    </w:p>
    <w:p w:rsidR="0018595A" w:rsidRDefault="0018595A">
      <w:pPr>
        <w:spacing w:before="120" w:after="120" w:line="240" w:lineRule="auto"/>
        <w:ind w:right="284" w:firstLine="720"/>
        <w:rPr>
          <w:sz w:val="28"/>
        </w:rPr>
      </w:pPr>
    </w:p>
    <w:p w:rsidR="0018595A" w:rsidRDefault="0018595A">
      <w:pPr>
        <w:spacing w:before="120" w:after="120" w:line="240" w:lineRule="auto"/>
        <w:ind w:right="284" w:firstLine="720"/>
        <w:rPr>
          <w:sz w:val="28"/>
        </w:rPr>
      </w:pPr>
    </w:p>
    <w:p w:rsidR="0018595A" w:rsidRDefault="0018595A">
      <w:pPr>
        <w:spacing w:before="120" w:after="120" w:line="240" w:lineRule="auto"/>
        <w:ind w:right="284" w:firstLine="720"/>
        <w:rPr>
          <w:sz w:val="28"/>
        </w:rPr>
      </w:pPr>
    </w:p>
    <w:p w:rsidR="0018595A" w:rsidRDefault="0018595A">
      <w:pPr>
        <w:spacing w:before="120" w:after="120" w:line="240" w:lineRule="auto"/>
        <w:ind w:right="284" w:firstLine="720"/>
        <w:rPr>
          <w:sz w:val="28"/>
        </w:rPr>
      </w:pPr>
    </w:p>
    <w:p w:rsidR="0018595A" w:rsidRDefault="00BE301B">
      <w:pPr>
        <w:spacing w:before="120" w:after="120" w:line="240" w:lineRule="auto"/>
        <w:ind w:left="426" w:right="284" w:firstLine="425"/>
        <w:rPr>
          <w:rFonts w:ascii="Arial" w:hAnsi="Arial"/>
          <w:snapToGrid w:val="0"/>
          <w:color w:val="000000"/>
          <w:lang w:val="en-US"/>
        </w:rPr>
      </w:pPr>
      <w:r>
        <w:rPr>
          <w:snapToGrid w:val="0"/>
          <w:color w:val="000000"/>
          <w:sz w:val="28"/>
          <w:lang w:val="en-US"/>
        </w:rPr>
        <w:t>In work the problems connected to necessity of realization diagnosing of a financial condition the enterprise are considered.</w:t>
      </w:r>
    </w:p>
    <w:p w:rsidR="0018595A" w:rsidRDefault="00BE301B">
      <w:pPr>
        <w:spacing w:before="120" w:after="120" w:line="240" w:lineRule="auto"/>
        <w:ind w:left="426" w:right="284" w:firstLine="425"/>
        <w:rPr>
          <w:rFonts w:ascii="Arial" w:hAnsi="Arial"/>
          <w:snapToGrid w:val="0"/>
          <w:color w:val="000000"/>
          <w:lang w:val="en-US"/>
        </w:rPr>
      </w:pPr>
      <w:r>
        <w:rPr>
          <w:snapToGrid w:val="0"/>
          <w:color w:val="000000"/>
          <w:sz w:val="28"/>
          <w:lang w:val="en-US"/>
        </w:rPr>
        <w:t>The special attention is given to the methodical approaches to realization of diagnosing, problems cycling of development of production, analysis of a financial condition of the enterprise, necessity of use manager - marketing renewals. The required accounts of parameters of a financial condition of the enterprise are carried out.</w:t>
      </w:r>
    </w:p>
    <w:p w:rsidR="0018595A" w:rsidRDefault="00BE301B">
      <w:pPr>
        <w:spacing w:before="120" w:after="120" w:line="240" w:lineRule="auto"/>
        <w:ind w:left="426" w:right="284" w:firstLine="141"/>
        <w:rPr>
          <w:rFonts w:ascii="Arial" w:hAnsi="Arial"/>
          <w:snapToGrid w:val="0"/>
          <w:color w:val="000000"/>
          <w:lang w:val="en-US"/>
        </w:rPr>
      </w:pPr>
      <w:r>
        <w:rPr>
          <w:snapToGrid w:val="0"/>
          <w:color w:val="000000"/>
          <w:sz w:val="28"/>
          <w:lang w:val="en-US"/>
        </w:rPr>
        <w:tab/>
        <w:t xml:space="preserve"> The work is designed for the chief accountants and chiefs of the enterprises.</w:t>
      </w:r>
    </w:p>
    <w:p w:rsidR="0018595A" w:rsidRDefault="0018595A">
      <w:pPr>
        <w:rPr>
          <w:rFonts w:ascii="Arial" w:hAnsi="Arial"/>
          <w:snapToGrid w:val="0"/>
          <w:color w:val="000000"/>
        </w:rPr>
      </w:pPr>
    </w:p>
    <w:p w:rsidR="0018595A" w:rsidRDefault="0018595A">
      <w:pPr>
        <w:spacing w:before="120" w:after="120" w:line="240" w:lineRule="auto"/>
        <w:ind w:right="284" w:firstLine="720"/>
        <w:rPr>
          <w:sz w:val="28"/>
        </w:rPr>
      </w:pPr>
    </w:p>
    <w:p w:rsidR="0018595A" w:rsidRDefault="00BE301B">
      <w:pPr>
        <w:pStyle w:val="1"/>
        <w:numPr>
          <w:ilvl w:val="0"/>
          <w:numId w:val="0"/>
        </w:numPr>
        <w:ind w:left="397"/>
        <w:jc w:val="center"/>
        <w:rPr>
          <w:noProof/>
        </w:rPr>
      </w:pPr>
      <w:r>
        <w:rPr>
          <w:sz w:val="36"/>
        </w:rPr>
        <w:lastRenderedPageBreak/>
        <w:t>содержание</w:t>
      </w:r>
      <w:bookmarkEnd w:id="0"/>
      <w:r>
        <w:fldChar w:fldCharType="begin"/>
      </w:r>
      <w:r>
        <w:instrText xml:space="preserve"> TOC \o "1-3" </w:instrText>
      </w:r>
      <w:r>
        <w:fldChar w:fldCharType="separate"/>
      </w:r>
    </w:p>
    <w:p w:rsidR="0018595A" w:rsidRDefault="00BE301B">
      <w:pPr>
        <w:pStyle w:val="10"/>
        <w:rPr>
          <w:noProof/>
        </w:rPr>
      </w:pPr>
      <w:r>
        <w:rPr>
          <w:noProof/>
        </w:rPr>
        <w:t>Введение.</w:t>
      </w:r>
      <w:r>
        <w:rPr>
          <w:noProof/>
        </w:rPr>
        <w:tab/>
      </w:r>
      <w:r>
        <w:rPr>
          <w:noProof/>
        </w:rPr>
        <w:fldChar w:fldCharType="begin"/>
      </w:r>
      <w:r>
        <w:rPr>
          <w:noProof/>
        </w:rPr>
        <w:instrText xml:space="preserve"> PAGEREF _Toc454267389 \h </w:instrText>
      </w:r>
      <w:r>
        <w:rPr>
          <w:noProof/>
        </w:rPr>
      </w:r>
      <w:r>
        <w:rPr>
          <w:noProof/>
        </w:rPr>
        <w:fldChar w:fldCharType="separate"/>
      </w:r>
      <w:r>
        <w:rPr>
          <w:noProof/>
        </w:rPr>
        <w:t>3</w:t>
      </w:r>
      <w:r>
        <w:rPr>
          <w:noProof/>
        </w:rPr>
        <w:fldChar w:fldCharType="end"/>
      </w:r>
    </w:p>
    <w:p w:rsidR="0018595A" w:rsidRDefault="00BE301B">
      <w:pPr>
        <w:pStyle w:val="10"/>
        <w:rPr>
          <w:noProof/>
        </w:rPr>
      </w:pPr>
      <w:r>
        <w:rPr>
          <w:noProof/>
        </w:rPr>
        <w:t>Глава I. Основные направления диагностирования  финансового состояния предприятий.</w:t>
      </w:r>
      <w:r>
        <w:rPr>
          <w:noProof/>
        </w:rPr>
        <w:tab/>
      </w:r>
      <w:r>
        <w:rPr>
          <w:noProof/>
        </w:rPr>
        <w:fldChar w:fldCharType="begin"/>
      </w:r>
      <w:r>
        <w:rPr>
          <w:noProof/>
        </w:rPr>
        <w:instrText xml:space="preserve"> PAGEREF _Toc454267390 \h </w:instrText>
      </w:r>
      <w:r>
        <w:rPr>
          <w:noProof/>
        </w:rPr>
      </w:r>
      <w:r>
        <w:rPr>
          <w:noProof/>
        </w:rPr>
        <w:fldChar w:fldCharType="separate"/>
      </w:r>
      <w:r>
        <w:rPr>
          <w:noProof/>
        </w:rPr>
        <w:t>3</w:t>
      </w:r>
      <w:r>
        <w:rPr>
          <w:noProof/>
        </w:rPr>
        <w:fldChar w:fldCharType="end"/>
      </w:r>
    </w:p>
    <w:p w:rsidR="0018595A" w:rsidRDefault="00BE301B">
      <w:pPr>
        <w:ind w:firstLine="312"/>
        <w:rPr>
          <w:noProof/>
          <w:sz w:val="28"/>
        </w:rPr>
      </w:pPr>
      <w:r>
        <w:rPr>
          <w:noProof/>
          <w:sz w:val="28"/>
        </w:rPr>
        <w:t>1.1. Цикличность изменений финансового состояния предприятия</w:t>
      </w:r>
      <w:r>
        <w:rPr>
          <w:noProof/>
          <w:sz w:val="28"/>
        </w:rPr>
        <w:tab/>
      </w:r>
      <w:r>
        <w:rPr>
          <w:noProof/>
          <w:sz w:val="28"/>
        </w:rPr>
        <w:tab/>
      </w:r>
    </w:p>
    <w:p w:rsidR="0018595A" w:rsidRDefault="00BE301B">
      <w:pPr>
        <w:pStyle w:val="21"/>
        <w:tabs>
          <w:tab w:val="right" w:pos="10206"/>
        </w:tabs>
      </w:pPr>
      <w:r>
        <w:t>1.2. Методические подходы в вопросах диагностирования финансового состояния предприятия.</w:t>
      </w:r>
      <w:r>
        <w:tab/>
      </w:r>
      <w:r>
        <w:fldChar w:fldCharType="begin"/>
      </w:r>
      <w:r>
        <w:instrText xml:space="preserve"> PAGEREF _Toc454267396 \h </w:instrText>
      </w:r>
      <w:r>
        <w:fldChar w:fldCharType="separate"/>
      </w:r>
      <w:r>
        <w:t>15</w:t>
      </w:r>
      <w:r>
        <w:fldChar w:fldCharType="end"/>
      </w:r>
    </w:p>
    <w:p w:rsidR="0018595A" w:rsidRDefault="00BE301B">
      <w:pPr>
        <w:pStyle w:val="30"/>
      </w:pPr>
      <w:r>
        <w:t>1.3. Выбор оптимального пути разработки анализа и прогноза финансового состояния предприятия.</w:t>
      </w:r>
      <w:r>
        <w:tab/>
      </w:r>
      <w:r>
        <w:fldChar w:fldCharType="begin"/>
      </w:r>
      <w:r>
        <w:instrText xml:space="preserve"> PAGEREF _Toc454267404 \h </w:instrText>
      </w:r>
      <w:r>
        <w:fldChar w:fldCharType="separate"/>
      </w:r>
      <w:r>
        <w:t>29</w:t>
      </w:r>
      <w:r>
        <w:fldChar w:fldCharType="end"/>
      </w:r>
    </w:p>
    <w:p w:rsidR="0018595A" w:rsidRDefault="00BE301B">
      <w:pPr>
        <w:pStyle w:val="10"/>
        <w:rPr>
          <w:noProof/>
        </w:rPr>
      </w:pPr>
      <w:r>
        <w:rPr>
          <w:noProof/>
        </w:rPr>
        <w:t>Глава II. Анализ и прогнозные оценки финансового состояния ООО "Альтернатива"</w:t>
      </w:r>
      <w:r>
        <w:rPr>
          <w:noProof/>
        </w:rPr>
        <w:tab/>
      </w:r>
      <w:r>
        <w:rPr>
          <w:noProof/>
        </w:rPr>
        <w:fldChar w:fldCharType="begin"/>
      </w:r>
      <w:r>
        <w:rPr>
          <w:noProof/>
        </w:rPr>
        <w:instrText xml:space="preserve"> PAGEREF _Toc454267409 \h </w:instrText>
      </w:r>
      <w:r>
        <w:rPr>
          <w:noProof/>
        </w:rPr>
      </w:r>
      <w:r>
        <w:rPr>
          <w:noProof/>
        </w:rPr>
        <w:fldChar w:fldCharType="separate"/>
      </w:r>
      <w:r>
        <w:rPr>
          <w:noProof/>
        </w:rPr>
        <w:t>43</w:t>
      </w:r>
      <w:r>
        <w:rPr>
          <w:noProof/>
        </w:rPr>
        <w:fldChar w:fldCharType="end"/>
      </w:r>
    </w:p>
    <w:p w:rsidR="0018595A" w:rsidRDefault="00BE301B">
      <w:pPr>
        <w:pStyle w:val="21"/>
        <w:tabs>
          <w:tab w:val="right" w:pos="10206"/>
        </w:tabs>
      </w:pPr>
      <w:r>
        <w:t>2.1</w:t>
      </w:r>
      <w:r>
        <w:tab/>
        <w:t xml:space="preserve">Характеристика финансово – экономической и хозяйственной деятельности </w:t>
      </w:r>
    </w:p>
    <w:p w:rsidR="0018595A" w:rsidRDefault="00BE301B">
      <w:pPr>
        <w:pStyle w:val="21"/>
        <w:tabs>
          <w:tab w:val="right" w:pos="10206"/>
        </w:tabs>
      </w:pPr>
      <w:r>
        <w:t>ООО "Альтернатива".</w:t>
      </w:r>
      <w:r>
        <w:tab/>
      </w:r>
      <w:r>
        <w:fldChar w:fldCharType="begin"/>
      </w:r>
      <w:r>
        <w:instrText xml:space="preserve"> PAGEREF _Toc454267410 \h </w:instrText>
      </w:r>
      <w:r>
        <w:fldChar w:fldCharType="separate"/>
      </w:r>
      <w:r>
        <w:t>43</w:t>
      </w:r>
      <w:r>
        <w:fldChar w:fldCharType="end"/>
      </w:r>
    </w:p>
    <w:p w:rsidR="0018595A" w:rsidRDefault="00BE301B">
      <w:pPr>
        <w:pStyle w:val="21"/>
        <w:tabs>
          <w:tab w:val="right" w:pos="10206"/>
        </w:tabs>
      </w:pPr>
      <w:r>
        <w:t>2.2 Оценка состояния прогнозно – аналитической работы на  предприятии ООО "Альтернатива".</w:t>
      </w:r>
      <w:r>
        <w:tab/>
      </w:r>
      <w:r>
        <w:fldChar w:fldCharType="begin"/>
      </w:r>
      <w:r>
        <w:instrText xml:space="preserve"> PAGEREF _Toc454267411 \h </w:instrText>
      </w:r>
      <w:r>
        <w:fldChar w:fldCharType="separate"/>
      </w:r>
      <w:r>
        <w:t>49</w:t>
      </w:r>
      <w:r>
        <w:fldChar w:fldCharType="end"/>
      </w:r>
    </w:p>
    <w:p w:rsidR="0018595A" w:rsidRDefault="00BE301B">
      <w:pPr>
        <w:pStyle w:val="10"/>
        <w:rPr>
          <w:noProof/>
        </w:rPr>
      </w:pPr>
      <w:r>
        <w:rPr>
          <w:noProof/>
        </w:rPr>
        <w:t>Глава III. Основные методические подходы в вопросах диагностирования финансового состояния предприятия на примере ООО "Альтернатива".</w:t>
      </w:r>
      <w:r>
        <w:rPr>
          <w:noProof/>
        </w:rPr>
        <w:tab/>
      </w:r>
      <w:r>
        <w:rPr>
          <w:noProof/>
        </w:rPr>
        <w:fldChar w:fldCharType="begin"/>
      </w:r>
      <w:r>
        <w:rPr>
          <w:noProof/>
        </w:rPr>
        <w:instrText xml:space="preserve"> PAGEREF _Toc454267412 \h </w:instrText>
      </w:r>
      <w:r>
        <w:rPr>
          <w:noProof/>
        </w:rPr>
      </w:r>
      <w:r>
        <w:rPr>
          <w:noProof/>
        </w:rPr>
        <w:fldChar w:fldCharType="separate"/>
      </w:r>
      <w:r>
        <w:rPr>
          <w:noProof/>
        </w:rPr>
        <w:t>53</w:t>
      </w:r>
      <w:r>
        <w:rPr>
          <w:noProof/>
        </w:rPr>
        <w:fldChar w:fldCharType="end"/>
      </w:r>
    </w:p>
    <w:p w:rsidR="0018595A" w:rsidRDefault="00BE301B">
      <w:pPr>
        <w:pStyle w:val="21"/>
        <w:tabs>
          <w:tab w:val="right" w:pos="10206"/>
        </w:tabs>
      </w:pPr>
      <w:r>
        <w:t>3.1. Анализ финансового состояния предприятия как основа мониторинга его стратегического развития</w:t>
      </w:r>
      <w:r>
        <w:tab/>
      </w:r>
      <w:r>
        <w:fldChar w:fldCharType="begin"/>
      </w:r>
      <w:r>
        <w:instrText xml:space="preserve"> PAGEREF _Toc454267413 \h </w:instrText>
      </w:r>
      <w:r>
        <w:fldChar w:fldCharType="separate"/>
      </w:r>
      <w:r>
        <w:t>53</w:t>
      </w:r>
      <w:r>
        <w:fldChar w:fldCharType="end"/>
      </w:r>
    </w:p>
    <w:p w:rsidR="0018595A" w:rsidRDefault="00BE301B">
      <w:pPr>
        <w:pStyle w:val="21"/>
        <w:tabs>
          <w:tab w:val="right" w:pos="10206"/>
        </w:tabs>
      </w:pPr>
      <w:r>
        <w:t>3.2. Рекомендации по осуществлению прогнозирования финансового состояния предприятия ООО "Альтернатива".</w:t>
      </w:r>
      <w:r>
        <w:tab/>
      </w:r>
      <w:bookmarkStart w:id="1" w:name="_Hlt454870466"/>
      <w:r>
        <w:fldChar w:fldCharType="begin"/>
      </w:r>
      <w:r>
        <w:instrText xml:space="preserve"> PAGEREF _Toc454267414 \h </w:instrText>
      </w:r>
      <w:r>
        <w:fldChar w:fldCharType="separate"/>
      </w:r>
      <w:r>
        <w:t>78</w:t>
      </w:r>
      <w:r>
        <w:fldChar w:fldCharType="end"/>
      </w:r>
      <w:bookmarkEnd w:id="1"/>
    </w:p>
    <w:p w:rsidR="0018595A" w:rsidRDefault="00BE301B">
      <w:pPr>
        <w:tabs>
          <w:tab w:val="left" w:pos="709"/>
          <w:tab w:val="right" w:pos="10206"/>
        </w:tabs>
        <w:spacing w:line="240" w:lineRule="auto"/>
        <w:ind w:right="992" w:firstLine="284"/>
        <w:rPr>
          <w:sz w:val="28"/>
        </w:rPr>
      </w:pPr>
      <w:r>
        <w:rPr>
          <w:sz w:val="28"/>
        </w:rPr>
        <w:fldChar w:fldCharType="end"/>
      </w:r>
      <w:r>
        <w:rPr>
          <w:sz w:val="28"/>
        </w:rPr>
        <w:t>Заключение.</w:t>
      </w:r>
      <w:r>
        <w:rPr>
          <w:sz w:val="28"/>
        </w:rPr>
        <w:tab/>
        <w:t>84</w:t>
      </w:r>
    </w:p>
    <w:p w:rsidR="0018595A" w:rsidRDefault="00BE301B">
      <w:pPr>
        <w:tabs>
          <w:tab w:val="left" w:pos="709"/>
          <w:tab w:val="right" w:pos="10206"/>
        </w:tabs>
        <w:spacing w:line="240" w:lineRule="auto"/>
        <w:ind w:right="992" w:firstLine="284"/>
        <w:rPr>
          <w:sz w:val="28"/>
        </w:rPr>
      </w:pPr>
      <w:r>
        <w:rPr>
          <w:sz w:val="28"/>
        </w:rPr>
        <w:t>Список литературы</w:t>
      </w:r>
      <w:r>
        <w:rPr>
          <w:sz w:val="28"/>
        </w:rPr>
        <w:tab/>
        <w:t>85</w:t>
      </w:r>
    </w:p>
    <w:p w:rsidR="0018595A" w:rsidRDefault="00BE301B">
      <w:pPr>
        <w:tabs>
          <w:tab w:val="left" w:pos="709"/>
          <w:tab w:val="right" w:pos="10206"/>
        </w:tabs>
        <w:spacing w:line="240" w:lineRule="auto"/>
        <w:ind w:right="992" w:firstLine="284"/>
      </w:pPr>
      <w:r>
        <w:rPr>
          <w:sz w:val="28"/>
        </w:rPr>
        <w:t>Приложения.</w:t>
      </w:r>
      <w:r>
        <w:rPr>
          <w:sz w:val="28"/>
        </w:rPr>
        <w:tab/>
        <w:t>86</w:t>
      </w:r>
    </w:p>
    <w:p w:rsidR="0018595A" w:rsidRDefault="00BE301B">
      <w:pPr>
        <w:pStyle w:val="1"/>
        <w:numPr>
          <w:ilvl w:val="0"/>
          <w:numId w:val="0"/>
        </w:numPr>
        <w:ind w:left="397"/>
        <w:jc w:val="center"/>
        <w:rPr>
          <w:sz w:val="36"/>
        </w:rPr>
      </w:pPr>
      <w:bookmarkStart w:id="2" w:name="_Toc454264761"/>
      <w:bookmarkStart w:id="3" w:name="_Toc454267389"/>
      <w:r>
        <w:rPr>
          <w:sz w:val="36"/>
        </w:rPr>
        <w:t>Введение.</w:t>
      </w:r>
      <w:bookmarkEnd w:id="2"/>
      <w:bookmarkEnd w:id="3"/>
    </w:p>
    <w:p w:rsidR="0018595A" w:rsidRDefault="00BE301B">
      <w:pPr>
        <w:spacing w:before="120" w:after="120" w:line="240" w:lineRule="auto"/>
        <w:rPr>
          <w:sz w:val="28"/>
        </w:rPr>
      </w:pPr>
      <w:bookmarkStart w:id="4" w:name="_Toc454264762"/>
      <w:bookmarkStart w:id="5" w:name="_Toc454267390"/>
      <w:r>
        <w:rPr>
          <w:sz w:val="28"/>
        </w:rPr>
        <w:t>Экономика России развивается методом проб и ошибок. В настоящее время самой актуальной проблемой является изыскание путей преломления негативной ситуации экономического спада в сторону экономического роста. Однако решение этой проблемы не будет означать, что найдена панацея от экономического спада.</w:t>
      </w:r>
    </w:p>
    <w:p w:rsidR="0018595A" w:rsidRDefault="00BE301B">
      <w:pPr>
        <w:spacing w:before="120" w:after="120" w:line="240" w:lineRule="auto"/>
        <w:rPr>
          <w:sz w:val="28"/>
        </w:rPr>
      </w:pPr>
      <w:r>
        <w:rPr>
          <w:sz w:val="28"/>
        </w:rPr>
        <w:tab/>
        <w:t xml:space="preserve">Экономический спад – закономерный процесс, который нельзя преодолеть. Экономисты не смогли предвидеть цикличность развития производства, и на пороге </w:t>
      </w:r>
      <w:r>
        <w:rPr>
          <w:sz w:val="28"/>
          <w:lang w:val="en-US"/>
        </w:rPr>
        <w:t>XXI</w:t>
      </w:r>
      <w:r>
        <w:rPr>
          <w:sz w:val="28"/>
        </w:rPr>
        <w:t xml:space="preserve">  века Россия получила в наследство мощный экономический кризис, поразивший все сферы экономики, истощение природных богатств, экологические катаклизмы. </w:t>
      </w:r>
    </w:p>
    <w:p w:rsidR="0018595A" w:rsidRDefault="00BE301B">
      <w:pPr>
        <w:spacing w:before="120" w:after="120" w:line="240" w:lineRule="auto"/>
        <w:rPr>
          <w:sz w:val="28"/>
        </w:rPr>
      </w:pPr>
      <w:r>
        <w:rPr>
          <w:sz w:val="28"/>
        </w:rPr>
        <w:tab/>
        <w:t>Однако, чтобы ослабить влияние экономического спада на экономику страны в целом, необходимо научиться управлять им. Главной задачей управления  является проведение диагностирования финансового состояния предприятия.</w:t>
      </w:r>
    </w:p>
    <w:p w:rsidR="0018595A" w:rsidRDefault="00BE301B">
      <w:pPr>
        <w:spacing w:before="120" w:after="120" w:line="240" w:lineRule="auto"/>
        <w:rPr>
          <w:sz w:val="28"/>
        </w:rPr>
      </w:pPr>
      <w:r>
        <w:rPr>
          <w:sz w:val="28"/>
        </w:rPr>
        <w:t xml:space="preserve"> </w:t>
      </w:r>
      <w:r>
        <w:rPr>
          <w:sz w:val="28"/>
        </w:rPr>
        <w:tab/>
        <w:t>Диагностирование предприятий находится на низком уровне. Это связано с рядом причин:</w:t>
      </w:r>
    </w:p>
    <w:p w:rsidR="0018595A" w:rsidRDefault="00BE301B" w:rsidP="00BE301B">
      <w:pPr>
        <w:numPr>
          <w:ilvl w:val="0"/>
          <w:numId w:val="64"/>
        </w:numPr>
        <w:tabs>
          <w:tab w:val="clear" w:pos="1080"/>
          <w:tab w:val="num" w:pos="1440"/>
        </w:tabs>
        <w:spacing w:before="120" w:after="120" w:line="240" w:lineRule="auto"/>
        <w:ind w:left="757"/>
        <w:rPr>
          <w:sz w:val="28"/>
        </w:rPr>
      </w:pPr>
      <w:r>
        <w:rPr>
          <w:sz w:val="28"/>
        </w:rPr>
        <w:t>нестабильная экономическая и политическая обстановка в стране;</w:t>
      </w:r>
    </w:p>
    <w:p w:rsidR="0018595A" w:rsidRDefault="00BE301B" w:rsidP="00BE301B">
      <w:pPr>
        <w:numPr>
          <w:ilvl w:val="0"/>
          <w:numId w:val="64"/>
        </w:numPr>
        <w:tabs>
          <w:tab w:val="clear" w:pos="1080"/>
          <w:tab w:val="num" w:pos="1440"/>
        </w:tabs>
        <w:spacing w:before="120" w:after="120" w:line="240" w:lineRule="auto"/>
        <w:ind w:left="757"/>
        <w:rPr>
          <w:sz w:val="28"/>
        </w:rPr>
      </w:pPr>
      <w:r>
        <w:rPr>
          <w:sz w:val="28"/>
        </w:rPr>
        <w:t>слабое финансовое состояние на предприятиях;</w:t>
      </w:r>
    </w:p>
    <w:p w:rsidR="0018595A" w:rsidRDefault="00BE301B" w:rsidP="00BE301B">
      <w:pPr>
        <w:numPr>
          <w:ilvl w:val="0"/>
          <w:numId w:val="64"/>
        </w:numPr>
        <w:tabs>
          <w:tab w:val="clear" w:pos="1080"/>
          <w:tab w:val="num" w:pos="1440"/>
        </w:tabs>
        <w:spacing w:before="120" w:after="120" w:line="240" w:lineRule="auto"/>
        <w:ind w:left="757"/>
        <w:rPr>
          <w:sz w:val="28"/>
        </w:rPr>
      </w:pPr>
      <w:r>
        <w:rPr>
          <w:sz w:val="28"/>
        </w:rPr>
        <w:t>сложностью составления прогнозов;</w:t>
      </w:r>
    </w:p>
    <w:p w:rsidR="0018595A" w:rsidRDefault="00BE301B" w:rsidP="00BE301B">
      <w:pPr>
        <w:numPr>
          <w:ilvl w:val="0"/>
          <w:numId w:val="64"/>
        </w:numPr>
        <w:tabs>
          <w:tab w:val="clear" w:pos="1080"/>
          <w:tab w:val="num" w:pos="1440"/>
        </w:tabs>
        <w:spacing w:before="120" w:after="120" w:line="240" w:lineRule="auto"/>
        <w:ind w:left="757"/>
        <w:rPr>
          <w:sz w:val="28"/>
        </w:rPr>
      </w:pPr>
      <w:r>
        <w:rPr>
          <w:sz w:val="28"/>
        </w:rPr>
        <w:t>отсутствием высококвалифицированных специалистов – аналитиков.</w:t>
      </w:r>
    </w:p>
    <w:p w:rsidR="0018595A" w:rsidRDefault="00BE301B">
      <w:pPr>
        <w:spacing w:before="120" w:after="120" w:line="240" w:lineRule="auto"/>
        <w:rPr>
          <w:sz w:val="28"/>
        </w:rPr>
      </w:pPr>
      <w:r>
        <w:rPr>
          <w:sz w:val="28"/>
        </w:rPr>
        <w:t>Таким образом, исследуемая проблема является актуальной.</w:t>
      </w:r>
    </w:p>
    <w:p w:rsidR="0018595A" w:rsidRDefault="0018595A">
      <w:pPr>
        <w:spacing w:before="120" w:after="120" w:line="240" w:lineRule="auto"/>
        <w:rPr>
          <w:sz w:val="28"/>
        </w:rPr>
      </w:pPr>
    </w:p>
    <w:p w:rsidR="0018595A" w:rsidRDefault="00BE301B">
      <w:pPr>
        <w:spacing w:before="120" w:after="120" w:line="240" w:lineRule="auto"/>
        <w:rPr>
          <w:sz w:val="28"/>
        </w:rPr>
      </w:pPr>
      <w:r>
        <w:rPr>
          <w:sz w:val="28"/>
        </w:rPr>
        <w:tab/>
        <w:t>Цель дипломной работы – апробация аналитического аспекта и предложение методических основ прогнозирования. Основанием для изучения работы послужили труды Н.Д. Кондратьева, Ю.В. Яковца, Шеремета А.Д., Сайфулина Р.С., Ковалева В.В., В.И. Подольского. Объектом исследования выбрано общество с ограниченной ответственностью «Альтернатива» по предоставлению аудиторских услуг.  Особый интерес заслуживает проведение диагностирования (как и в каком объеме) на предприятии, которое само является организационной формой контроля. Предметом исследования дипломной работы является финансовое состояние предприятия ООО «Альтернатива».</w:t>
      </w:r>
    </w:p>
    <w:p w:rsidR="0018595A" w:rsidRDefault="00BE301B">
      <w:pPr>
        <w:spacing w:before="120" w:after="120" w:line="240" w:lineRule="auto"/>
        <w:rPr>
          <w:sz w:val="28"/>
        </w:rPr>
      </w:pPr>
      <w:r>
        <w:rPr>
          <w:sz w:val="28"/>
        </w:rPr>
        <w:t>Задачами работы выступают:</w:t>
      </w:r>
    </w:p>
    <w:p w:rsidR="0018595A" w:rsidRDefault="00BE301B">
      <w:pPr>
        <w:spacing w:before="120" w:after="120" w:line="240" w:lineRule="auto"/>
        <w:rPr>
          <w:sz w:val="28"/>
        </w:rPr>
      </w:pPr>
      <w:r>
        <w:rPr>
          <w:sz w:val="28"/>
        </w:rPr>
        <w:t>1. Закономерность циклического развития производства.</w:t>
      </w:r>
    </w:p>
    <w:p w:rsidR="0018595A" w:rsidRDefault="00BE301B">
      <w:pPr>
        <w:pStyle w:val="af"/>
        <w:spacing w:before="120" w:after="120"/>
        <w:ind w:left="397" w:right="397"/>
        <w:jc w:val="both"/>
        <w:rPr>
          <w:sz w:val="28"/>
        </w:rPr>
      </w:pPr>
      <w:r>
        <w:rPr>
          <w:sz w:val="28"/>
        </w:rPr>
        <w:tab/>
        <w:t xml:space="preserve">В развитии производства наблюдаются спады и оживления экономической активности. </w:t>
      </w:r>
    </w:p>
    <w:p w:rsidR="0018595A" w:rsidRDefault="00BE301B">
      <w:pPr>
        <w:spacing w:before="120" w:after="120" w:line="240" w:lineRule="auto"/>
        <w:rPr>
          <w:sz w:val="28"/>
        </w:rPr>
      </w:pPr>
      <w:r>
        <w:rPr>
          <w:sz w:val="28"/>
        </w:rPr>
        <w:tab/>
        <w:t>Н.Д. Кондратьев – первый русский ученый, обосновавший теорию цикличности в экономике.</w:t>
      </w:r>
    </w:p>
    <w:p w:rsidR="0018595A" w:rsidRDefault="00BE301B">
      <w:pPr>
        <w:spacing w:before="120" w:after="120" w:line="240" w:lineRule="auto"/>
        <w:rPr>
          <w:sz w:val="28"/>
        </w:rPr>
      </w:pPr>
      <w:r>
        <w:rPr>
          <w:sz w:val="28"/>
        </w:rPr>
        <w:tab/>
        <w:t>Ю.В Яковец был продолжателем учения циклического развития производства.. установил необходимость определения для предприятия, какой фазе жизненного цикла соответствует данное финансовое состояние. Выделил и охарактеризовал каждую фазу жизненного цикла развития производства. Более подробно смогли описать фазы жизненного цикла зарубежные ученые К.Р. Макконнели и С.Л. Брю.</w:t>
      </w:r>
    </w:p>
    <w:p w:rsidR="0018595A" w:rsidRDefault="00BE301B">
      <w:pPr>
        <w:pStyle w:val="20"/>
        <w:spacing w:before="120" w:after="120"/>
        <w:ind w:left="397" w:right="397" w:firstLine="596"/>
        <w:jc w:val="both"/>
        <w:rPr>
          <w:b w:val="0"/>
        </w:rPr>
      </w:pPr>
      <w:r>
        <w:rPr>
          <w:b w:val="0"/>
        </w:rPr>
        <w:t>2. Выбор методом сравнения известных методик наиболее приемлемой методики проведения анализа для последующего составления прогноза.</w:t>
      </w:r>
    </w:p>
    <w:p w:rsidR="0018595A" w:rsidRDefault="00BE301B">
      <w:pPr>
        <w:pStyle w:val="af"/>
        <w:spacing w:before="120" w:after="120"/>
        <w:ind w:left="397" w:right="397"/>
        <w:jc w:val="both"/>
        <w:rPr>
          <w:sz w:val="28"/>
        </w:rPr>
      </w:pPr>
      <w:r>
        <w:rPr>
          <w:sz w:val="28"/>
        </w:rPr>
        <w:tab/>
        <w:t>В ходе сравнения было рассмотрено  4 методики по проведению анализа финансового состояния (1-я методика, предложенная Сайфулиным и Шереметом, 2-я методика анализа финансового состояния, предложенная Д.Хорном, 3-я  -  методика, предложенная  В.И. Подольским, 4-я  - методика предложенная В.В. Ковалевым).</w:t>
      </w:r>
    </w:p>
    <w:p w:rsidR="0018595A" w:rsidRDefault="00BE301B">
      <w:pPr>
        <w:pStyle w:val="af"/>
        <w:spacing w:before="120" w:after="120"/>
        <w:ind w:left="397" w:right="397"/>
        <w:jc w:val="both"/>
        <w:rPr>
          <w:sz w:val="28"/>
        </w:rPr>
      </w:pPr>
      <w:r>
        <w:rPr>
          <w:sz w:val="28"/>
        </w:rPr>
        <w:tab/>
        <w:t xml:space="preserve">Наиболее доступной для пользователей и полной для составления анализа следует выделить методику В.И. Подольского. </w:t>
      </w:r>
    </w:p>
    <w:p w:rsidR="0018595A" w:rsidRDefault="00BE301B">
      <w:pPr>
        <w:pStyle w:val="af"/>
        <w:spacing w:before="120" w:after="120"/>
        <w:ind w:left="397" w:right="397"/>
        <w:jc w:val="both"/>
        <w:rPr>
          <w:sz w:val="28"/>
        </w:rPr>
      </w:pPr>
      <w:r>
        <w:rPr>
          <w:sz w:val="28"/>
        </w:rPr>
        <w:t>В.И. Подольский предлагает использовать в анализе финансового состояния метод сравнения и метод коэффициентов. Сам анализ состоит из 6-ти этапов, каждый из которых предоставляет информацию о финансовом состоянии предприятия.</w:t>
      </w:r>
    </w:p>
    <w:p w:rsidR="0018595A" w:rsidRDefault="00BE301B" w:rsidP="00BE301B">
      <w:pPr>
        <w:pStyle w:val="af"/>
        <w:numPr>
          <w:ilvl w:val="0"/>
          <w:numId w:val="67"/>
        </w:numPr>
        <w:spacing w:before="120" w:after="120"/>
        <w:ind w:right="397"/>
        <w:jc w:val="both"/>
        <w:rPr>
          <w:sz w:val="28"/>
        </w:rPr>
      </w:pPr>
      <w:r>
        <w:rPr>
          <w:sz w:val="28"/>
        </w:rPr>
        <w:t>этап - Общая оценка финансового состояния предприятия и его финансовых показателей  за отчетный период.</w:t>
      </w:r>
    </w:p>
    <w:p w:rsidR="0018595A" w:rsidRDefault="00BE301B" w:rsidP="00BE301B">
      <w:pPr>
        <w:pStyle w:val="af"/>
        <w:numPr>
          <w:ilvl w:val="0"/>
          <w:numId w:val="67"/>
        </w:numPr>
        <w:spacing w:before="120" w:after="120"/>
        <w:ind w:right="397"/>
        <w:jc w:val="both"/>
        <w:rPr>
          <w:sz w:val="28"/>
        </w:rPr>
      </w:pPr>
      <w:r>
        <w:rPr>
          <w:sz w:val="28"/>
        </w:rPr>
        <w:t>этап – Анализ платежеспособности  и финансовой устойчивости предприятия .</w:t>
      </w:r>
    </w:p>
    <w:p w:rsidR="0018595A" w:rsidRDefault="00BE301B" w:rsidP="00BE301B">
      <w:pPr>
        <w:pStyle w:val="af"/>
        <w:numPr>
          <w:ilvl w:val="0"/>
          <w:numId w:val="67"/>
        </w:numPr>
        <w:spacing w:before="120" w:after="120"/>
        <w:ind w:right="397"/>
        <w:jc w:val="both"/>
        <w:rPr>
          <w:sz w:val="28"/>
        </w:rPr>
      </w:pPr>
      <w:r>
        <w:rPr>
          <w:sz w:val="28"/>
        </w:rPr>
        <w:t>этап – Анализ кредитоспособности  и ликвидности предприятия .</w:t>
      </w:r>
    </w:p>
    <w:p w:rsidR="0018595A" w:rsidRDefault="00BE301B" w:rsidP="00BE301B">
      <w:pPr>
        <w:pStyle w:val="af"/>
        <w:numPr>
          <w:ilvl w:val="0"/>
          <w:numId w:val="67"/>
        </w:numPr>
        <w:spacing w:before="120" w:after="120"/>
        <w:ind w:left="1080" w:right="397"/>
        <w:jc w:val="both"/>
        <w:rPr>
          <w:sz w:val="28"/>
        </w:rPr>
      </w:pPr>
      <w:r>
        <w:rPr>
          <w:sz w:val="28"/>
        </w:rPr>
        <w:t>этап – Анализ оборачиваемости активов.</w:t>
      </w:r>
    </w:p>
    <w:p w:rsidR="0018595A" w:rsidRDefault="00BE301B" w:rsidP="00BE301B">
      <w:pPr>
        <w:pStyle w:val="af"/>
        <w:numPr>
          <w:ilvl w:val="0"/>
          <w:numId w:val="67"/>
        </w:numPr>
        <w:spacing w:before="120" w:after="120"/>
        <w:ind w:left="1080" w:right="397"/>
        <w:jc w:val="both"/>
        <w:rPr>
          <w:sz w:val="28"/>
        </w:rPr>
      </w:pPr>
      <w:r>
        <w:rPr>
          <w:sz w:val="28"/>
        </w:rPr>
        <w:t>этап -Анализ финансовых результатов предприятия.</w:t>
      </w:r>
    </w:p>
    <w:p w:rsidR="0018595A" w:rsidRDefault="00BE301B" w:rsidP="00BE301B">
      <w:pPr>
        <w:pStyle w:val="af"/>
        <w:numPr>
          <w:ilvl w:val="0"/>
          <w:numId w:val="67"/>
        </w:numPr>
        <w:spacing w:before="120" w:after="120"/>
        <w:ind w:left="1080" w:right="397"/>
        <w:jc w:val="both"/>
        <w:rPr>
          <w:sz w:val="28"/>
        </w:rPr>
      </w:pPr>
      <w:r>
        <w:rPr>
          <w:sz w:val="28"/>
        </w:rPr>
        <w:t>этап -   Оценка потенциального банкротства.</w:t>
      </w:r>
    </w:p>
    <w:p w:rsidR="0018595A" w:rsidRDefault="0018595A">
      <w:pPr>
        <w:pStyle w:val="af"/>
        <w:spacing w:before="120" w:after="120"/>
        <w:ind w:right="397"/>
        <w:jc w:val="both"/>
        <w:rPr>
          <w:sz w:val="28"/>
        </w:rPr>
      </w:pPr>
    </w:p>
    <w:p w:rsidR="0018595A" w:rsidRDefault="0018595A">
      <w:pPr>
        <w:pStyle w:val="af"/>
        <w:spacing w:before="120" w:after="120"/>
        <w:ind w:right="397"/>
        <w:jc w:val="both"/>
        <w:rPr>
          <w:sz w:val="28"/>
        </w:rPr>
      </w:pPr>
    </w:p>
    <w:p w:rsidR="0018595A" w:rsidRDefault="00BE301B">
      <w:pPr>
        <w:pStyle w:val="af"/>
        <w:spacing w:before="120" w:after="120"/>
        <w:ind w:left="697" w:right="397"/>
        <w:jc w:val="both"/>
        <w:rPr>
          <w:sz w:val="28"/>
        </w:rPr>
      </w:pPr>
      <w:r>
        <w:rPr>
          <w:sz w:val="28"/>
        </w:rPr>
        <w:t>3. Характеристика финансово-экономической деятельности выбранного предприятия ООО «Альтернатива».</w:t>
      </w:r>
    </w:p>
    <w:p w:rsidR="0018595A" w:rsidRDefault="00BE301B">
      <w:pPr>
        <w:pStyle w:val="af"/>
        <w:spacing w:before="120" w:after="120"/>
        <w:ind w:left="397" w:right="397"/>
        <w:jc w:val="both"/>
        <w:rPr>
          <w:sz w:val="28"/>
        </w:rPr>
      </w:pPr>
      <w:r>
        <w:rPr>
          <w:sz w:val="28"/>
        </w:rPr>
        <w:tab/>
        <w:t>ООО «Альтернатива» - коммерческая организация, основной целью которой является получение прибыли от осуществления аудиторской деятельности.</w:t>
      </w:r>
    </w:p>
    <w:p w:rsidR="0018595A" w:rsidRDefault="00BE301B">
      <w:pPr>
        <w:pStyle w:val="af"/>
        <w:spacing w:before="120" w:after="120"/>
        <w:ind w:left="397" w:right="397"/>
        <w:jc w:val="both"/>
        <w:rPr>
          <w:sz w:val="28"/>
        </w:rPr>
      </w:pPr>
      <w:r>
        <w:rPr>
          <w:sz w:val="28"/>
        </w:rPr>
        <w:tab/>
        <w:t>В ходе работы подвергаются исследования результаты показателей финансово-экономической деятельности, которые получены за период 1996 – 1998 гг.  С периода 1997 г. по конец 1998 г. – прослеживается тенденция ухудшения финансового состояния предприятия.</w:t>
      </w:r>
    </w:p>
    <w:p w:rsidR="0018595A" w:rsidRDefault="00BE301B">
      <w:pPr>
        <w:pStyle w:val="af"/>
        <w:spacing w:before="120" w:after="120"/>
        <w:ind w:left="397" w:right="397" w:firstLine="596"/>
        <w:jc w:val="both"/>
        <w:rPr>
          <w:sz w:val="28"/>
        </w:rPr>
      </w:pPr>
      <w:r>
        <w:rPr>
          <w:sz w:val="28"/>
        </w:rPr>
        <w:t>4. Оценка состояния прогнозно-аналитической работы на предприятии ООО «Альтернатива».</w:t>
      </w:r>
    </w:p>
    <w:p w:rsidR="0018595A" w:rsidRDefault="00BE301B">
      <w:pPr>
        <w:pStyle w:val="af"/>
        <w:spacing w:before="120" w:after="120"/>
        <w:ind w:left="397" w:right="397"/>
        <w:jc w:val="both"/>
        <w:rPr>
          <w:sz w:val="28"/>
        </w:rPr>
      </w:pPr>
      <w:r>
        <w:rPr>
          <w:sz w:val="28"/>
        </w:rPr>
        <w:t>На данном предприятии проводится анализ финансового состояния, однако полученные результаты служат лишь общей информацией для его учредителей.</w:t>
      </w:r>
    </w:p>
    <w:p w:rsidR="0018595A" w:rsidRDefault="00BE301B">
      <w:pPr>
        <w:pStyle w:val="af"/>
        <w:spacing w:before="120" w:after="120"/>
        <w:ind w:left="397" w:right="397" w:firstLine="596"/>
        <w:jc w:val="both"/>
        <w:rPr>
          <w:sz w:val="28"/>
        </w:rPr>
      </w:pPr>
      <w:r>
        <w:rPr>
          <w:sz w:val="28"/>
        </w:rPr>
        <w:t>5. Анализ финансового состояния с использованием методики В.И. Подольского Выявление слабых моментов в финансовом состоянии предприятия.</w:t>
      </w:r>
    </w:p>
    <w:p w:rsidR="0018595A" w:rsidRDefault="00BE301B">
      <w:pPr>
        <w:pStyle w:val="af"/>
        <w:spacing w:before="120" w:after="120"/>
        <w:ind w:left="397" w:right="397" w:firstLine="596"/>
        <w:jc w:val="both"/>
        <w:rPr>
          <w:sz w:val="28"/>
        </w:rPr>
      </w:pPr>
      <w:r>
        <w:rPr>
          <w:sz w:val="28"/>
        </w:rPr>
        <w:t>6. Проведение менеджеро - маркетинговых обновлений для улучшения финансового состояния предприятия.</w:t>
      </w:r>
    </w:p>
    <w:p w:rsidR="0018595A" w:rsidRDefault="00BE301B">
      <w:pPr>
        <w:pStyle w:val="af"/>
        <w:spacing w:before="120" w:after="120"/>
        <w:ind w:left="397" w:right="397" w:firstLine="596"/>
        <w:jc w:val="both"/>
        <w:rPr>
          <w:sz w:val="28"/>
        </w:rPr>
      </w:pPr>
      <w:r>
        <w:rPr>
          <w:sz w:val="28"/>
        </w:rPr>
        <w:t>7. Составление прогнозного баланса.</w:t>
      </w:r>
    </w:p>
    <w:p w:rsidR="0018595A" w:rsidRDefault="00BE301B">
      <w:pPr>
        <w:pStyle w:val="af"/>
        <w:spacing w:before="120" w:after="120"/>
        <w:ind w:left="397" w:right="397" w:firstLine="596"/>
        <w:jc w:val="both"/>
        <w:rPr>
          <w:sz w:val="28"/>
        </w:rPr>
      </w:pPr>
      <w:r>
        <w:rPr>
          <w:sz w:val="28"/>
        </w:rPr>
        <w:t>8. Сравнение показателей прогнозного баланса с балансом предприятия, выявление причин улучшения показателей прогнозного баланса.</w:t>
      </w:r>
    </w:p>
    <w:p w:rsidR="0018595A" w:rsidRDefault="0018595A">
      <w:pPr>
        <w:pStyle w:val="af"/>
        <w:spacing w:before="120" w:after="120"/>
        <w:ind w:left="397" w:right="397"/>
        <w:jc w:val="both"/>
        <w:rPr>
          <w:sz w:val="28"/>
        </w:rPr>
      </w:pPr>
    </w:p>
    <w:p w:rsidR="0018595A" w:rsidRDefault="00BE301B">
      <w:pPr>
        <w:pStyle w:val="af"/>
        <w:spacing w:before="120" w:after="120"/>
        <w:ind w:left="397" w:right="397"/>
        <w:jc w:val="both"/>
        <w:rPr>
          <w:sz w:val="28"/>
        </w:rPr>
      </w:pPr>
      <w:r>
        <w:rPr>
          <w:sz w:val="28"/>
        </w:rPr>
        <w:tab/>
        <w:t>Таким образом проведенное диагностирование имеет практическое значение для главных бухгалтеров и руководства.</w:t>
      </w:r>
    </w:p>
    <w:p w:rsidR="0018595A" w:rsidRDefault="00BE301B">
      <w:pPr>
        <w:pStyle w:val="1"/>
        <w:numPr>
          <w:ilvl w:val="0"/>
          <w:numId w:val="0"/>
        </w:numPr>
        <w:ind w:left="397"/>
        <w:jc w:val="center"/>
        <w:rPr>
          <w:sz w:val="36"/>
        </w:rPr>
      </w:pPr>
      <w:r>
        <w:rPr>
          <w:sz w:val="36"/>
        </w:rPr>
        <w:t>Основные направления диагностирования  финансового состояния предприятий.</w:t>
      </w:r>
      <w:bookmarkEnd w:id="4"/>
      <w:bookmarkEnd w:id="5"/>
    </w:p>
    <w:p w:rsidR="0018595A" w:rsidRDefault="00BE301B">
      <w:pPr>
        <w:pStyle w:val="2"/>
        <w:jc w:val="center"/>
        <w:rPr>
          <w:sz w:val="32"/>
        </w:rPr>
      </w:pPr>
      <w:bookmarkStart w:id="6" w:name="_Toc454264763"/>
      <w:bookmarkStart w:id="7" w:name="_Toc454267391"/>
      <w:r>
        <w:rPr>
          <w:sz w:val="32"/>
        </w:rPr>
        <w:t>Цикличность изменений финансового состояния предприятия.</w:t>
      </w:r>
      <w:bookmarkEnd w:id="6"/>
      <w:bookmarkEnd w:id="7"/>
    </w:p>
    <w:p w:rsidR="0018595A" w:rsidRDefault="00BE301B">
      <w:pPr>
        <w:pStyle w:val="af"/>
        <w:spacing w:before="120" w:after="120"/>
        <w:ind w:left="284" w:right="282" w:firstLine="436"/>
        <w:jc w:val="both"/>
        <w:rPr>
          <w:sz w:val="28"/>
        </w:rPr>
      </w:pPr>
      <w:r>
        <w:rPr>
          <w:sz w:val="28"/>
        </w:rPr>
        <w:tab/>
        <w:t>Изучение истории производства, процессы, которые протекают в нем в современную эпоху, обнаруживает, что производство развивается не по прямой, а по спирали.</w:t>
      </w:r>
    </w:p>
    <w:p w:rsidR="0018595A" w:rsidRDefault="00BE301B">
      <w:pPr>
        <w:pStyle w:val="af"/>
        <w:spacing w:before="120" w:after="120"/>
        <w:ind w:left="284" w:right="282" w:firstLine="436"/>
        <w:jc w:val="both"/>
        <w:rPr>
          <w:sz w:val="28"/>
        </w:rPr>
      </w:pPr>
      <w:r>
        <w:rPr>
          <w:sz w:val="28"/>
        </w:rPr>
        <w:tab/>
        <w:t>Экономический жизненный цикл производства – это следующие один за другим подъемы и спады уровней экономической активности в течение нескольких лет. Вопросам цикличности в развитии производства посвящено множество работ известных ученых, как российских, так и зарубежных.</w:t>
      </w:r>
    </w:p>
    <w:p w:rsidR="0018595A" w:rsidRDefault="00BE301B">
      <w:pPr>
        <w:pStyle w:val="af"/>
        <w:spacing w:before="120" w:after="120"/>
        <w:ind w:left="284" w:right="282" w:firstLine="436"/>
        <w:jc w:val="both"/>
        <w:rPr>
          <w:sz w:val="28"/>
        </w:rPr>
      </w:pPr>
      <w:r>
        <w:rPr>
          <w:sz w:val="28"/>
        </w:rPr>
        <w:tab/>
        <w:t>Родоначальником теории цикличности в экономике признан русский ученый Н.Д. Кондратьев. Выпускник юридического факультета Петербургского университета, Н.Д. Кондратьев еще в 20 – х гг. открыл широкую дискуссию по проблемам цикличности, названную им теорией длинных волн. Эту теорию он высказал в 1922 году в книге "Мировое хозяйство и конъюнктура".</w:t>
      </w:r>
    </w:p>
    <w:p w:rsidR="0018595A" w:rsidRDefault="00BE301B">
      <w:pPr>
        <w:pStyle w:val="af"/>
        <w:spacing w:before="120" w:after="120"/>
        <w:ind w:left="284" w:right="282" w:firstLine="436"/>
        <w:jc w:val="both"/>
        <w:rPr>
          <w:sz w:val="28"/>
        </w:rPr>
      </w:pPr>
      <w:r>
        <w:rPr>
          <w:sz w:val="28"/>
        </w:rPr>
        <w:tab/>
        <w:t>Н.Д. Кондратьев с помощью статистически-математических приемов описывает различные показатели конъюнктуры рынка: средний уровень товарных цен, % на капитал, заработная плата, обороты внешней торговли, добыча и потребление угля, производство чугуна и свинца. Все эти факторы он характеризует с помощью индексного метода. Н.Д. Кондратьев количественно доказал, измерил во времени и по интенсивности, изобразил графически наличие 3 – х больших циклов экономической конъюнктуры, повышательные и понижательные волны, чередующиеся примерно через полвека.</w:t>
      </w:r>
    </w:p>
    <w:p w:rsidR="0018595A" w:rsidRDefault="0018595A">
      <w:pPr>
        <w:pStyle w:val="af"/>
        <w:spacing w:before="120" w:after="120"/>
        <w:ind w:left="284" w:right="282" w:firstLine="436"/>
        <w:jc w:val="both"/>
        <w:rPr>
          <w:sz w:val="28"/>
        </w:rPr>
      </w:pPr>
    </w:p>
    <w:p w:rsidR="0018595A" w:rsidRDefault="00BE301B" w:rsidP="00BE301B">
      <w:pPr>
        <w:pStyle w:val="af"/>
        <w:numPr>
          <w:ilvl w:val="0"/>
          <w:numId w:val="20"/>
        </w:numPr>
        <w:spacing w:before="120" w:after="120"/>
        <w:ind w:left="1418" w:right="282" w:hanging="698"/>
        <w:jc w:val="both"/>
        <w:rPr>
          <w:sz w:val="28"/>
        </w:rPr>
      </w:pPr>
      <w:r>
        <w:rPr>
          <w:sz w:val="28"/>
        </w:rPr>
        <w:t xml:space="preserve">1. Повышательная волна: с конца 80 – х – 90 – х г. </w:t>
      </w:r>
      <w:r>
        <w:rPr>
          <w:sz w:val="28"/>
          <w:lang w:val="fr-FR"/>
        </w:rPr>
        <w:t>XVIII</w:t>
      </w:r>
      <w:r>
        <w:rPr>
          <w:sz w:val="28"/>
        </w:rPr>
        <w:t xml:space="preserve"> в до 1870 – 1817 гг.</w:t>
      </w:r>
    </w:p>
    <w:p w:rsidR="0018595A" w:rsidRDefault="00BE301B">
      <w:pPr>
        <w:pStyle w:val="af"/>
        <w:spacing w:before="120" w:after="120"/>
        <w:ind w:left="284" w:right="282" w:firstLine="1134"/>
        <w:jc w:val="both"/>
        <w:rPr>
          <w:sz w:val="28"/>
        </w:rPr>
      </w:pPr>
      <w:r>
        <w:rPr>
          <w:sz w:val="28"/>
        </w:rPr>
        <w:t>2. Понижательная волна: с 1810 – 1817 до 1844 – 1851 гг.</w:t>
      </w:r>
    </w:p>
    <w:p w:rsidR="0018595A" w:rsidRDefault="00BE301B" w:rsidP="00BE301B">
      <w:pPr>
        <w:pStyle w:val="af"/>
        <w:numPr>
          <w:ilvl w:val="0"/>
          <w:numId w:val="20"/>
        </w:numPr>
        <w:spacing w:before="120" w:after="120"/>
        <w:ind w:left="284" w:right="282" w:firstLine="436"/>
        <w:jc w:val="both"/>
        <w:rPr>
          <w:sz w:val="28"/>
        </w:rPr>
      </w:pPr>
      <w:r>
        <w:rPr>
          <w:sz w:val="28"/>
        </w:rPr>
        <w:t>1. Повышательная волна: с 1844 – 1851 до 1870 – 1875 гг.</w:t>
      </w:r>
    </w:p>
    <w:p w:rsidR="0018595A" w:rsidRDefault="00BE301B">
      <w:pPr>
        <w:pStyle w:val="af"/>
        <w:spacing w:before="120" w:after="120"/>
        <w:ind w:left="284" w:right="282" w:firstLine="1134"/>
        <w:jc w:val="both"/>
        <w:rPr>
          <w:sz w:val="28"/>
        </w:rPr>
      </w:pPr>
      <w:r>
        <w:rPr>
          <w:sz w:val="28"/>
        </w:rPr>
        <w:t>2. Понижательная волна: с 1870 – 1875 до 1890 – 1896 гг.</w:t>
      </w:r>
    </w:p>
    <w:p w:rsidR="0018595A" w:rsidRDefault="00BE301B" w:rsidP="00BE301B">
      <w:pPr>
        <w:pStyle w:val="af"/>
        <w:numPr>
          <w:ilvl w:val="0"/>
          <w:numId w:val="20"/>
        </w:numPr>
        <w:spacing w:before="120" w:after="120"/>
        <w:ind w:left="284" w:right="282" w:firstLine="436"/>
        <w:jc w:val="both"/>
        <w:rPr>
          <w:sz w:val="28"/>
        </w:rPr>
      </w:pPr>
      <w:r>
        <w:rPr>
          <w:sz w:val="28"/>
        </w:rPr>
        <w:t>1. Повышательная волна: с 1890 – 1896 до 1914 – 1920 гг.</w:t>
      </w:r>
    </w:p>
    <w:p w:rsidR="0018595A" w:rsidRDefault="00BE301B">
      <w:pPr>
        <w:pStyle w:val="af"/>
        <w:spacing w:before="120" w:after="120"/>
        <w:ind w:left="284" w:right="282" w:firstLine="1134"/>
        <w:jc w:val="both"/>
        <w:rPr>
          <w:sz w:val="28"/>
        </w:rPr>
      </w:pPr>
      <w:r>
        <w:rPr>
          <w:sz w:val="28"/>
        </w:rPr>
        <w:t>2. Вероятная понижательная волна: с 1914 – 1920 гг. –</w:t>
      </w:r>
    </w:p>
    <w:p w:rsidR="0018595A" w:rsidRDefault="0018595A">
      <w:pPr>
        <w:pStyle w:val="af"/>
        <w:spacing w:before="120" w:after="120"/>
        <w:ind w:left="284" w:right="282" w:firstLine="436"/>
        <w:jc w:val="both"/>
        <w:rPr>
          <w:sz w:val="28"/>
        </w:rPr>
      </w:pPr>
    </w:p>
    <w:p w:rsidR="0018595A" w:rsidRDefault="00BE301B">
      <w:pPr>
        <w:pStyle w:val="af"/>
        <w:spacing w:before="120" w:after="120"/>
        <w:ind w:left="284" w:right="282" w:firstLine="436"/>
        <w:jc w:val="both"/>
        <w:rPr>
          <w:sz w:val="28"/>
        </w:rPr>
      </w:pPr>
      <w:r>
        <w:rPr>
          <w:sz w:val="28"/>
        </w:rPr>
        <w:t>По существу, он предсказал не только наиболее глубокий мировой кризис конца 20 –х начала 30 – х годов, но неизбежность выхода из него новой повышательной волной. Концепция Кондратьева вызвала нападки как со стороны ортодоксальных марксистов, предвещавших скорый крах капитализма, так и многих ученых за рубежом. Но обе, казалось бы, противоположные концепции противников "длинных волн" были опровергнуты реальным ходом экономического развития, длительным периодом подъема в 50 – 60 гг. и мировым кризисом в 70 – х, который дал мощный импульс к изучению закономерностей долгосрочных колебаний конъюнктуры. Н.Д. Кондратьев исследовал материальную основу долгосрочных экономических колебаний. Он показал, что в течение примерно 2 – х десятилетий перед началом повышательной волны большого цикла, наблюдается оживление в сфере технологических изобретений, а перед началом и в самом начале повышательной волны – широкое применение этих изобретений, связанное с реорганизацией производительных отношений, расширением орбиты мировых экономических связей. На фазах кризиса и депрессии создаются предпосылки для перехода к новым технологическим принципам. Кондратьев параллельно с исследованием экономики и установления ее циклических колебаний разрабатывал проблемы теории и практики прогнозирования, планирования и статистики. Изучая социальную историю общества, пришел к выводу, что периоды повышательных волн больших циклов, как правило, значительно богаче крупными социальными потрясениями в жизни общества (революции, войны), чем периоды понижательных волн. Н.Д. Кондратьев понимал цикличность как всеобщий закон развития общества. За свое научное наследие, замечательное по новизне идей и разнообразию интересов Н.Д. Кондратьев подвергался постоянным нападкам и прожил недолгую жизнь – 46 лет, 8 из которых были проведены в заключении в Спасо–Ефимьевском монастыре г. Суздаля.</w:t>
      </w:r>
    </w:p>
    <w:p w:rsidR="0018595A" w:rsidRDefault="00BE301B">
      <w:pPr>
        <w:pStyle w:val="af"/>
        <w:spacing w:before="120" w:after="120"/>
        <w:ind w:left="284" w:right="282" w:firstLine="436"/>
        <w:jc w:val="both"/>
        <w:rPr>
          <w:sz w:val="28"/>
        </w:rPr>
      </w:pPr>
      <w:r>
        <w:rPr>
          <w:sz w:val="28"/>
        </w:rPr>
        <w:t>Процесс развития производства, количественных и качественных изменений в нем происходит непрерывно и в широких масштабах. Однако в этом потоке обновлений различают эволюционные и революционные формы. К эволюционным формам относят: улучшение отдельных параметров, потребительских свойств, частичную модернизацию изделий, услуг и создание новых моделей. К революционным относят: смену поколений техники, услуг предприятия, возникновение новых научно-технических направлений. Это дает основание говорить о закономерности циклического обновления производства на предприятии.</w:t>
      </w:r>
    </w:p>
    <w:p w:rsidR="0018595A" w:rsidRDefault="00BE301B">
      <w:pPr>
        <w:pStyle w:val="af"/>
        <w:spacing w:before="120" w:after="120"/>
        <w:ind w:left="284" w:right="282" w:firstLine="436"/>
        <w:jc w:val="both"/>
        <w:rPr>
          <w:sz w:val="28"/>
        </w:rPr>
      </w:pPr>
      <w:r>
        <w:rPr>
          <w:sz w:val="28"/>
        </w:rPr>
        <w:t>Причинами волнообразных изменений производства являются факторы, в зависимости от направления влияния которых следует ожидать положительные или отрицательные результаты.</w:t>
      </w:r>
    </w:p>
    <w:p w:rsidR="0018595A" w:rsidRDefault="00BE301B">
      <w:pPr>
        <w:pStyle w:val="af"/>
        <w:spacing w:before="120" w:after="120"/>
        <w:ind w:left="284" w:right="282" w:firstLine="436"/>
        <w:jc w:val="both"/>
        <w:rPr>
          <w:sz w:val="28"/>
          <w:lang w:val="fr-FR"/>
        </w:rPr>
      </w:pPr>
      <w:r>
        <w:rPr>
          <w:sz w:val="28"/>
        </w:rPr>
        <w:t>Различают 3 группы факторов.</w:t>
      </w:r>
    </w:p>
    <w:p w:rsidR="0018595A" w:rsidRDefault="00BE301B">
      <w:pPr>
        <w:pStyle w:val="af"/>
        <w:spacing w:before="120" w:after="120"/>
        <w:ind w:left="284" w:right="282" w:firstLine="436"/>
        <w:jc w:val="both"/>
        <w:rPr>
          <w:sz w:val="28"/>
        </w:rPr>
      </w:pPr>
      <w:r>
        <w:rPr>
          <w:sz w:val="28"/>
          <w:lang w:val="en-US"/>
        </w:rPr>
        <w:t>I.</w:t>
      </w:r>
      <w:r>
        <w:rPr>
          <w:sz w:val="28"/>
        </w:rPr>
        <w:t xml:space="preserve"> Материально-технически связанные с уровнем развития техники и технологии, внедрения в производство научных открытий, совершенствованием орудий и предметов труда.</w:t>
      </w:r>
    </w:p>
    <w:p w:rsidR="0018595A" w:rsidRDefault="00BE301B" w:rsidP="00BE301B">
      <w:pPr>
        <w:pStyle w:val="af"/>
        <w:numPr>
          <w:ilvl w:val="0"/>
          <w:numId w:val="21"/>
        </w:numPr>
        <w:spacing w:before="120" w:after="120"/>
        <w:ind w:left="284" w:right="282" w:firstLine="436"/>
        <w:jc w:val="both"/>
        <w:rPr>
          <w:sz w:val="28"/>
        </w:rPr>
      </w:pPr>
      <w:r>
        <w:rPr>
          <w:sz w:val="28"/>
        </w:rPr>
        <w:t>Повышение технической и энергетической вооруженности труда.</w:t>
      </w:r>
    </w:p>
    <w:p w:rsidR="0018595A" w:rsidRDefault="00BE301B" w:rsidP="00BE301B">
      <w:pPr>
        <w:pStyle w:val="af"/>
        <w:numPr>
          <w:ilvl w:val="0"/>
          <w:numId w:val="21"/>
        </w:numPr>
        <w:spacing w:before="120" w:after="120"/>
        <w:ind w:left="284" w:right="282" w:firstLine="436"/>
        <w:jc w:val="both"/>
        <w:rPr>
          <w:sz w:val="28"/>
        </w:rPr>
      </w:pPr>
      <w:r>
        <w:rPr>
          <w:sz w:val="28"/>
        </w:rPr>
        <w:t>Механизация, автоматизация труда.</w:t>
      </w:r>
    </w:p>
    <w:p w:rsidR="0018595A" w:rsidRDefault="00BE301B" w:rsidP="00BE301B">
      <w:pPr>
        <w:pStyle w:val="af"/>
        <w:numPr>
          <w:ilvl w:val="0"/>
          <w:numId w:val="21"/>
        </w:numPr>
        <w:spacing w:before="120" w:after="120"/>
        <w:ind w:left="284" w:right="282" w:firstLine="436"/>
        <w:jc w:val="both"/>
        <w:rPr>
          <w:sz w:val="28"/>
        </w:rPr>
      </w:pPr>
      <w:r>
        <w:rPr>
          <w:sz w:val="28"/>
        </w:rPr>
        <w:t>Электрификация производства.</w:t>
      </w:r>
    </w:p>
    <w:p w:rsidR="0018595A" w:rsidRDefault="00BE301B" w:rsidP="00BE301B">
      <w:pPr>
        <w:pStyle w:val="af"/>
        <w:numPr>
          <w:ilvl w:val="0"/>
          <w:numId w:val="21"/>
        </w:numPr>
        <w:spacing w:before="120" w:after="120"/>
        <w:ind w:left="284" w:right="282" w:firstLine="436"/>
        <w:jc w:val="both"/>
        <w:rPr>
          <w:sz w:val="28"/>
        </w:rPr>
      </w:pPr>
      <w:r>
        <w:rPr>
          <w:sz w:val="28"/>
        </w:rPr>
        <w:t>Создание принципиально новых технологий, обеспечивающих сокращение затрат живого труда.</w:t>
      </w:r>
    </w:p>
    <w:p w:rsidR="0018595A" w:rsidRDefault="00BE301B" w:rsidP="00BE301B">
      <w:pPr>
        <w:pStyle w:val="af"/>
        <w:numPr>
          <w:ilvl w:val="0"/>
          <w:numId w:val="21"/>
        </w:numPr>
        <w:spacing w:before="120" w:after="120"/>
        <w:ind w:left="284" w:right="282" w:firstLine="436"/>
        <w:jc w:val="both"/>
        <w:rPr>
          <w:sz w:val="28"/>
        </w:rPr>
      </w:pPr>
      <w:r>
        <w:rPr>
          <w:sz w:val="28"/>
        </w:rPr>
        <w:t>Снижение материалоемкости продукции.</w:t>
      </w:r>
    </w:p>
    <w:p w:rsidR="0018595A" w:rsidRDefault="00BE301B" w:rsidP="00BE301B">
      <w:pPr>
        <w:pStyle w:val="af"/>
        <w:numPr>
          <w:ilvl w:val="0"/>
          <w:numId w:val="21"/>
        </w:numPr>
        <w:spacing w:before="120" w:after="120"/>
        <w:ind w:left="284" w:right="282" w:firstLine="436"/>
        <w:jc w:val="both"/>
        <w:rPr>
          <w:sz w:val="28"/>
        </w:rPr>
      </w:pPr>
      <w:r>
        <w:rPr>
          <w:sz w:val="28"/>
        </w:rPr>
        <w:t>Углубление специализации машин.</w:t>
      </w:r>
    </w:p>
    <w:p w:rsidR="0018595A" w:rsidRDefault="00BE301B" w:rsidP="00BE301B">
      <w:pPr>
        <w:pStyle w:val="af"/>
        <w:numPr>
          <w:ilvl w:val="0"/>
          <w:numId w:val="21"/>
        </w:numPr>
        <w:spacing w:before="120" w:after="120"/>
        <w:ind w:left="284" w:right="282" w:firstLine="436"/>
        <w:jc w:val="both"/>
        <w:rPr>
          <w:sz w:val="28"/>
        </w:rPr>
      </w:pPr>
      <w:r>
        <w:rPr>
          <w:sz w:val="28"/>
        </w:rPr>
        <w:t>Освоение новых источников энергии (атомной, внутриядерной, космической).</w:t>
      </w:r>
    </w:p>
    <w:p w:rsidR="0018595A" w:rsidRDefault="00BE301B">
      <w:pPr>
        <w:pStyle w:val="af"/>
        <w:spacing w:before="120" w:after="120"/>
        <w:ind w:left="284" w:right="282" w:firstLine="436"/>
        <w:jc w:val="both"/>
        <w:rPr>
          <w:sz w:val="28"/>
        </w:rPr>
      </w:pPr>
      <w:r>
        <w:rPr>
          <w:sz w:val="28"/>
          <w:lang w:val="en-US"/>
        </w:rPr>
        <w:t>II.</w:t>
      </w:r>
      <w:r>
        <w:rPr>
          <w:sz w:val="28"/>
        </w:rPr>
        <w:t xml:space="preserve"> Организационные – которые обусловлены организацией производства, труда, управления.</w:t>
      </w:r>
    </w:p>
    <w:p w:rsidR="0018595A" w:rsidRDefault="00BE301B">
      <w:pPr>
        <w:pStyle w:val="af"/>
        <w:spacing w:before="120" w:after="120"/>
        <w:ind w:left="284" w:right="282" w:firstLine="436"/>
        <w:jc w:val="both"/>
        <w:rPr>
          <w:sz w:val="28"/>
        </w:rPr>
      </w:pPr>
      <w:r>
        <w:rPr>
          <w:sz w:val="28"/>
        </w:rPr>
        <w:t>Факторы организации производства:</w:t>
      </w:r>
    </w:p>
    <w:p w:rsidR="0018595A" w:rsidRDefault="00BE301B" w:rsidP="00BE301B">
      <w:pPr>
        <w:pStyle w:val="af"/>
        <w:numPr>
          <w:ilvl w:val="0"/>
          <w:numId w:val="22"/>
        </w:numPr>
        <w:spacing w:before="120" w:after="120"/>
        <w:ind w:left="284" w:right="282" w:firstLine="436"/>
        <w:jc w:val="both"/>
        <w:rPr>
          <w:sz w:val="28"/>
        </w:rPr>
      </w:pPr>
      <w:r>
        <w:rPr>
          <w:sz w:val="28"/>
        </w:rPr>
        <w:t>Организация транспортных связей как внутри страны, так и с зарубежными странами, специализация предприятий и их кооперация, организация материально-технического снабжения, энергоснабжения, ремонтного обслуживания и т.д.</w:t>
      </w:r>
    </w:p>
    <w:p w:rsidR="0018595A" w:rsidRDefault="00BE301B" w:rsidP="00BE301B">
      <w:pPr>
        <w:pStyle w:val="af"/>
        <w:numPr>
          <w:ilvl w:val="0"/>
          <w:numId w:val="22"/>
        </w:numPr>
        <w:spacing w:before="120" w:after="120"/>
        <w:ind w:left="284" w:right="282" w:firstLine="436"/>
        <w:jc w:val="both"/>
        <w:rPr>
          <w:sz w:val="28"/>
        </w:rPr>
      </w:pPr>
      <w:r>
        <w:rPr>
          <w:sz w:val="28"/>
        </w:rPr>
        <w:t>Повышение качества планирования с учетом перспективных потребностей рынка.</w:t>
      </w:r>
    </w:p>
    <w:p w:rsidR="0018595A" w:rsidRDefault="00BE301B" w:rsidP="00BE301B">
      <w:pPr>
        <w:pStyle w:val="af"/>
        <w:numPr>
          <w:ilvl w:val="0"/>
          <w:numId w:val="22"/>
        </w:numPr>
        <w:spacing w:before="120" w:after="120"/>
        <w:ind w:left="284" w:right="282" w:firstLine="436"/>
        <w:jc w:val="both"/>
        <w:rPr>
          <w:sz w:val="28"/>
        </w:rPr>
      </w:pPr>
      <w:r>
        <w:rPr>
          <w:sz w:val="28"/>
        </w:rPr>
        <w:t>Организационно-техническая подготовка производства.</w:t>
      </w:r>
    </w:p>
    <w:p w:rsidR="0018595A" w:rsidRDefault="00BE301B" w:rsidP="00BE301B">
      <w:pPr>
        <w:pStyle w:val="af"/>
        <w:numPr>
          <w:ilvl w:val="0"/>
          <w:numId w:val="22"/>
        </w:numPr>
        <w:spacing w:before="120" w:after="120"/>
        <w:ind w:left="284" w:right="282" w:firstLine="436"/>
        <w:jc w:val="both"/>
        <w:rPr>
          <w:sz w:val="28"/>
        </w:rPr>
      </w:pPr>
      <w:r>
        <w:rPr>
          <w:sz w:val="28"/>
        </w:rPr>
        <w:t>Своевременное внедрение новой техники и технологии.</w:t>
      </w:r>
    </w:p>
    <w:p w:rsidR="0018595A" w:rsidRDefault="00BE301B" w:rsidP="00BE301B">
      <w:pPr>
        <w:pStyle w:val="af"/>
        <w:numPr>
          <w:ilvl w:val="0"/>
          <w:numId w:val="22"/>
        </w:numPr>
        <w:spacing w:before="120" w:after="120"/>
        <w:ind w:left="284" w:right="282" w:firstLine="436"/>
        <w:jc w:val="both"/>
        <w:rPr>
          <w:sz w:val="28"/>
        </w:rPr>
      </w:pPr>
      <w:r>
        <w:rPr>
          <w:sz w:val="28"/>
        </w:rPr>
        <w:t>Модернизация действующего оборудования.</w:t>
      </w:r>
    </w:p>
    <w:p w:rsidR="0018595A" w:rsidRDefault="00BE301B" w:rsidP="00BE301B">
      <w:pPr>
        <w:pStyle w:val="af"/>
        <w:numPr>
          <w:ilvl w:val="0"/>
          <w:numId w:val="22"/>
        </w:numPr>
        <w:spacing w:before="120" w:after="120"/>
        <w:ind w:left="284" w:right="282" w:firstLine="436"/>
        <w:jc w:val="both"/>
        <w:rPr>
          <w:sz w:val="28"/>
        </w:rPr>
      </w:pPr>
      <w:r>
        <w:rPr>
          <w:sz w:val="28"/>
        </w:rPr>
        <w:t>Обеспечение текущих и капитальных ремонтов и бесперебойной работы оборудования.</w:t>
      </w:r>
    </w:p>
    <w:p w:rsidR="0018595A" w:rsidRDefault="00BE301B" w:rsidP="00BE301B">
      <w:pPr>
        <w:pStyle w:val="af"/>
        <w:numPr>
          <w:ilvl w:val="0"/>
          <w:numId w:val="22"/>
        </w:numPr>
        <w:spacing w:before="120" w:after="120"/>
        <w:ind w:left="284" w:right="282" w:firstLine="436"/>
        <w:jc w:val="both"/>
        <w:rPr>
          <w:sz w:val="28"/>
        </w:rPr>
      </w:pPr>
      <w:r>
        <w:rPr>
          <w:sz w:val="28"/>
        </w:rPr>
        <w:t>Организация внутризаводского материально-технического снабжения.</w:t>
      </w:r>
    </w:p>
    <w:p w:rsidR="0018595A" w:rsidRDefault="00BE301B">
      <w:pPr>
        <w:pStyle w:val="af"/>
        <w:spacing w:before="120" w:after="120"/>
        <w:ind w:left="284" w:right="282" w:firstLine="436"/>
        <w:jc w:val="both"/>
        <w:rPr>
          <w:sz w:val="28"/>
        </w:rPr>
      </w:pPr>
      <w:r>
        <w:rPr>
          <w:sz w:val="28"/>
        </w:rPr>
        <w:t>Факторы, которые обуславливают организацию труда.</w:t>
      </w:r>
    </w:p>
    <w:p w:rsidR="0018595A" w:rsidRDefault="00BE301B" w:rsidP="00BE301B">
      <w:pPr>
        <w:pStyle w:val="af"/>
        <w:numPr>
          <w:ilvl w:val="0"/>
          <w:numId w:val="22"/>
        </w:numPr>
        <w:spacing w:before="120" w:after="120"/>
        <w:ind w:left="284" w:right="282" w:firstLine="436"/>
        <w:jc w:val="both"/>
        <w:rPr>
          <w:sz w:val="28"/>
        </w:rPr>
      </w:pPr>
      <w:r>
        <w:rPr>
          <w:sz w:val="28"/>
        </w:rPr>
        <w:t>Рациональное разделение и кооперация труда.</w:t>
      </w:r>
    </w:p>
    <w:p w:rsidR="0018595A" w:rsidRDefault="00BE301B" w:rsidP="00BE301B">
      <w:pPr>
        <w:pStyle w:val="af"/>
        <w:numPr>
          <w:ilvl w:val="0"/>
          <w:numId w:val="22"/>
        </w:numPr>
        <w:spacing w:before="120" w:after="120"/>
        <w:ind w:left="284" w:right="282" w:firstLine="436"/>
        <w:jc w:val="both"/>
        <w:rPr>
          <w:sz w:val="28"/>
        </w:rPr>
      </w:pPr>
      <w:r>
        <w:rPr>
          <w:sz w:val="28"/>
        </w:rPr>
        <w:t>Организация и обслуживание рабочих мест.</w:t>
      </w:r>
    </w:p>
    <w:p w:rsidR="0018595A" w:rsidRDefault="00BE301B" w:rsidP="00BE301B">
      <w:pPr>
        <w:pStyle w:val="af"/>
        <w:numPr>
          <w:ilvl w:val="0"/>
          <w:numId w:val="22"/>
        </w:numPr>
        <w:spacing w:before="120" w:after="120"/>
        <w:ind w:left="284" w:right="282" w:firstLine="436"/>
        <w:jc w:val="both"/>
        <w:rPr>
          <w:sz w:val="28"/>
        </w:rPr>
      </w:pPr>
      <w:r>
        <w:rPr>
          <w:sz w:val="28"/>
        </w:rPr>
        <w:t>Улучшение санитарно-гигиенических условий труда, доведение их до комфортных.</w:t>
      </w:r>
    </w:p>
    <w:p w:rsidR="0018595A" w:rsidRDefault="00BE301B" w:rsidP="00BE301B">
      <w:pPr>
        <w:pStyle w:val="af"/>
        <w:numPr>
          <w:ilvl w:val="0"/>
          <w:numId w:val="22"/>
        </w:numPr>
        <w:spacing w:before="120" w:after="120"/>
        <w:ind w:left="284" w:right="282" w:firstLine="436"/>
        <w:jc w:val="both"/>
        <w:rPr>
          <w:sz w:val="28"/>
        </w:rPr>
      </w:pPr>
      <w:r>
        <w:rPr>
          <w:sz w:val="28"/>
        </w:rPr>
        <w:t>Устранение производственных вредностей и опасностей.</w:t>
      </w:r>
    </w:p>
    <w:p w:rsidR="0018595A" w:rsidRDefault="00BE301B" w:rsidP="00BE301B">
      <w:pPr>
        <w:pStyle w:val="af"/>
        <w:numPr>
          <w:ilvl w:val="0"/>
          <w:numId w:val="22"/>
        </w:numPr>
        <w:spacing w:before="120" w:after="120"/>
        <w:ind w:left="284" w:right="282" w:firstLine="436"/>
        <w:jc w:val="both"/>
        <w:rPr>
          <w:sz w:val="28"/>
        </w:rPr>
      </w:pPr>
      <w:r>
        <w:rPr>
          <w:sz w:val="28"/>
        </w:rPr>
        <w:t>Подготовка, переподготовка и повышение квалификации кадров.</w:t>
      </w:r>
    </w:p>
    <w:p w:rsidR="0018595A" w:rsidRDefault="00BE301B" w:rsidP="00BE301B">
      <w:pPr>
        <w:pStyle w:val="af"/>
        <w:numPr>
          <w:ilvl w:val="0"/>
          <w:numId w:val="22"/>
        </w:numPr>
        <w:spacing w:before="120" w:after="120"/>
        <w:ind w:left="284" w:right="282" w:firstLine="436"/>
        <w:jc w:val="both"/>
        <w:rPr>
          <w:sz w:val="28"/>
        </w:rPr>
      </w:pPr>
      <w:r>
        <w:rPr>
          <w:sz w:val="28"/>
        </w:rPr>
        <w:t>Изучение и системное распространение передовых приемов и методов труда.</w:t>
      </w:r>
    </w:p>
    <w:p w:rsidR="0018595A" w:rsidRDefault="00BE301B" w:rsidP="00BE301B">
      <w:pPr>
        <w:pStyle w:val="af"/>
        <w:numPr>
          <w:ilvl w:val="0"/>
          <w:numId w:val="22"/>
        </w:numPr>
        <w:spacing w:before="120" w:after="120"/>
        <w:ind w:left="284" w:right="282" w:firstLine="436"/>
        <w:jc w:val="both"/>
        <w:rPr>
          <w:sz w:val="28"/>
        </w:rPr>
      </w:pPr>
      <w:r>
        <w:rPr>
          <w:sz w:val="28"/>
        </w:rPr>
        <w:t>Организация рациональных режимов труда и отдыха.</w:t>
      </w:r>
    </w:p>
    <w:p w:rsidR="0018595A" w:rsidRDefault="00BE301B" w:rsidP="00BE301B">
      <w:pPr>
        <w:pStyle w:val="af"/>
        <w:numPr>
          <w:ilvl w:val="0"/>
          <w:numId w:val="22"/>
        </w:numPr>
        <w:spacing w:before="120" w:after="120"/>
        <w:ind w:left="284" w:right="282" w:firstLine="436"/>
        <w:jc w:val="both"/>
        <w:rPr>
          <w:sz w:val="28"/>
        </w:rPr>
      </w:pPr>
      <w:r>
        <w:rPr>
          <w:sz w:val="28"/>
        </w:rPr>
        <w:t>Укрепление трудовой и производственной дисциплины.</w:t>
      </w:r>
    </w:p>
    <w:p w:rsidR="0018595A" w:rsidRDefault="00BE301B" w:rsidP="00BE301B">
      <w:pPr>
        <w:pStyle w:val="af"/>
        <w:numPr>
          <w:ilvl w:val="0"/>
          <w:numId w:val="22"/>
        </w:numPr>
        <w:spacing w:before="120" w:after="120"/>
        <w:ind w:left="284" w:right="282" w:firstLine="436"/>
        <w:jc w:val="both"/>
        <w:rPr>
          <w:sz w:val="28"/>
        </w:rPr>
      </w:pPr>
      <w:r>
        <w:rPr>
          <w:sz w:val="28"/>
        </w:rPr>
        <w:t>Развитие коллективных форм труда.</w:t>
      </w:r>
    </w:p>
    <w:p w:rsidR="0018595A" w:rsidRDefault="00BE301B" w:rsidP="00BE301B">
      <w:pPr>
        <w:pStyle w:val="af"/>
        <w:numPr>
          <w:ilvl w:val="0"/>
          <w:numId w:val="22"/>
        </w:numPr>
        <w:spacing w:before="120" w:after="120"/>
        <w:ind w:left="284" w:right="282" w:firstLine="436"/>
        <w:jc w:val="both"/>
        <w:rPr>
          <w:sz w:val="28"/>
        </w:rPr>
      </w:pPr>
      <w:r>
        <w:rPr>
          <w:sz w:val="28"/>
        </w:rPr>
        <w:t>Развитие многоагрегатного обслуживания.</w:t>
      </w:r>
    </w:p>
    <w:p w:rsidR="0018595A" w:rsidRDefault="00BE301B">
      <w:pPr>
        <w:pStyle w:val="af"/>
        <w:spacing w:before="120" w:after="120"/>
        <w:ind w:left="284" w:right="282" w:firstLine="436"/>
        <w:jc w:val="both"/>
        <w:rPr>
          <w:sz w:val="28"/>
        </w:rPr>
      </w:pPr>
      <w:r>
        <w:rPr>
          <w:sz w:val="28"/>
        </w:rPr>
        <w:t>Факторы, которые обуславливают организацию управления.</w:t>
      </w:r>
    </w:p>
    <w:p w:rsidR="0018595A" w:rsidRDefault="00BE301B" w:rsidP="00BE301B">
      <w:pPr>
        <w:pStyle w:val="af"/>
        <w:numPr>
          <w:ilvl w:val="0"/>
          <w:numId w:val="22"/>
        </w:numPr>
        <w:spacing w:before="120" w:after="120"/>
        <w:ind w:left="284" w:right="282" w:firstLine="436"/>
        <w:jc w:val="both"/>
        <w:rPr>
          <w:sz w:val="28"/>
        </w:rPr>
      </w:pPr>
      <w:r>
        <w:rPr>
          <w:sz w:val="28"/>
        </w:rPr>
        <w:t>Создание отраслевых и территориальных органов управления предприятиями.</w:t>
      </w:r>
    </w:p>
    <w:p w:rsidR="0018595A" w:rsidRDefault="00BE301B" w:rsidP="00BE301B">
      <w:pPr>
        <w:pStyle w:val="af"/>
        <w:numPr>
          <w:ilvl w:val="0"/>
          <w:numId w:val="22"/>
        </w:numPr>
        <w:spacing w:before="120" w:after="120"/>
        <w:ind w:left="284" w:right="282" w:firstLine="436"/>
        <w:jc w:val="both"/>
        <w:rPr>
          <w:sz w:val="28"/>
        </w:rPr>
      </w:pPr>
      <w:r>
        <w:rPr>
          <w:sz w:val="28"/>
        </w:rPr>
        <w:t>Координация работы предприятий внутри страны и за рубежом.</w:t>
      </w:r>
    </w:p>
    <w:p w:rsidR="0018595A" w:rsidRDefault="00BE301B" w:rsidP="00BE301B">
      <w:pPr>
        <w:pStyle w:val="af"/>
        <w:numPr>
          <w:ilvl w:val="0"/>
          <w:numId w:val="22"/>
        </w:numPr>
        <w:spacing w:before="120" w:after="120"/>
        <w:ind w:left="284" w:right="282" w:firstLine="436"/>
        <w:jc w:val="both"/>
        <w:rPr>
          <w:sz w:val="28"/>
        </w:rPr>
      </w:pPr>
      <w:r>
        <w:rPr>
          <w:sz w:val="28"/>
        </w:rPr>
        <w:t>Создание экономичной и действенной управленческой структуры.</w:t>
      </w:r>
    </w:p>
    <w:p w:rsidR="0018595A" w:rsidRDefault="00BE301B" w:rsidP="00BE301B">
      <w:pPr>
        <w:pStyle w:val="af"/>
        <w:numPr>
          <w:ilvl w:val="0"/>
          <w:numId w:val="22"/>
        </w:numPr>
        <w:spacing w:before="120" w:after="120"/>
        <w:ind w:left="284" w:right="282" w:firstLine="436"/>
        <w:jc w:val="both"/>
        <w:rPr>
          <w:sz w:val="28"/>
        </w:rPr>
      </w:pPr>
      <w:r>
        <w:rPr>
          <w:sz w:val="28"/>
        </w:rPr>
        <w:t>Укомплектование квалифицированными специалистами.</w:t>
      </w:r>
    </w:p>
    <w:p w:rsidR="0018595A" w:rsidRDefault="00BE301B" w:rsidP="00BE301B">
      <w:pPr>
        <w:pStyle w:val="af"/>
        <w:numPr>
          <w:ilvl w:val="0"/>
          <w:numId w:val="22"/>
        </w:numPr>
        <w:spacing w:before="120" w:after="120"/>
        <w:ind w:left="284" w:right="282" w:firstLine="436"/>
        <w:jc w:val="both"/>
        <w:rPr>
          <w:sz w:val="28"/>
        </w:rPr>
      </w:pPr>
      <w:r>
        <w:rPr>
          <w:sz w:val="28"/>
        </w:rPr>
        <w:t>Их правильная расстановка и использование.</w:t>
      </w:r>
    </w:p>
    <w:p w:rsidR="0018595A" w:rsidRDefault="00BE301B" w:rsidP="00BE301B">
      <w:pPr>
        <w:pStyle w:val="af"/>
        <w:numPr>
          <w:ilvl w:val="0"/>
          <w:numId w:val="22"/>
        </w:numPr>
        <w:spacing w:before="120" w:after="120"/>
        <w:ind w:left="284" w:right="282" w:firstLine="436"/>
        <w:jc w:val="both"/>
        <w:rPr>
          <w:sz w:val="28"/>
        </w:rPr>
      </w:pPr>
      <w:r>
        <w:rPr>
          <w:sz w:val="28"/>
        </w:rPr>
        <w:t>Эффективная организационно-правовая форма.</w:t>
      </w:r>
    </w:p>
    <w:p w:rsidR="0018595A" w:rsidRDefault="00BE301B" w:rsidP="00BE301B">
      <w:pPr>
        <w:pStyle w:val="af"/>
        <w:numPr>
          <w:ilvl w:val="0"/>
          <w:numId w:val="22"/>
        </w:numPr>
        <w:spacing w:before="120" w:after="120"/>
        <w:ind w:left="284" w:right="282" w:firstLine="436"/>
        <w:jc w:val="both"/>
        <w:rPr>
          <w:sz w:val="28"/>
        </w:rPr>
      </w:pPr>
      <w:r>
        <w:rPr>
          <w:sz w:val="28"/>
        </w:rPr>
        <w:t>Совершенствование стилей и методов управления.</w:t>
      </w:r>
    </w:p>
    <w:p w:rsidR="0018595A" w:rsidRDefault="00BE301B">
      <w:pPr>
        <w:pStyle w:val="af"/>
        <w:spacing w:before="120" w:after="120"/>
        <w:ind w:left="284" w:right="282" w:firstLine="436"/>
        <w:jc w:val="both"/>
        <w:rPr>
          <w:sz w:val="28"/>
        </w:rPr>
      </w:pPr>
      <w:r>
        <w:rPr>
          <w:sz w:val="28"/>
          <w:lang w:val="en-US"/>
        </w:rPr>
        <w:t>III</w:t>
      </w:r>
      <w:r>
        <w:rPr>
          <w:sz w:val="28"/>
        </w:rPr>
        <w:t>. Социально-экономические – которые связаны с составом работников, уровнем квалификации, условиями труда и быта, отношением работников к собственности, эффективностью стимулирования труда.</w:t>
      </w:r>
    </w:p>
    <w:p w:rsidR="0018595A" w:rsidRDefault="00BE301B" w:rsidP="00BE301B">
      <w:pPr>
        <w:pStyle w:val="af"/>
        <w:numPr>
          <w:ilvl w:val="0"/>
          <w:numId w:val="23"/>
        </w:numPr>
        <w:spacing w:before="120" w:after="120"/>
        <w:ind w:left="284" w:right="282" w:firstLine="436"/>
        <w:jc w:val="both"/>
        <w:rPr>
          <w:sz w:val="28"/>
        </w:rPr>
      </w:pPr>
      <w:r>
        <w:rPr>
          <w:sz w:val="28"/>
        </w:rPr>
        <w:t>Материальная и моральная заинтересованность.</w:t>
      </w:r>
    </w:p>
    <w:p w:rsidR="0018595A" w:rsidRDefault="00BE301B" w:rsidP="00BE301B">
      <w:pPr>
        <w:pStyle w:val="af"/>
        <w:numPr>
          <w:ilvl w:val="0"/>
          <w:numId w:val="23"/>
        </w:numPr>
        <w:spacing w:before="120" w:after="120"/>
        <w:ind w:left="284" w:right="282" w:firstLine="436"/>
        <w:jc w:val="both"/>
        <w:rPr>
          <w:sz w:val="28"/>
        </w:rPr>
      </w:pPr>
      <w:r>
        <w:rPr>
          <w:sz w:val="28"/>
        </w:rPr>
        <w:t>Уровень квалификации работников, уровень культуры.</w:t>
      </w:r>
    </w:p>
    <w:p w:rsidR="0018595A" w:rsidRDefault="00BE301B" w:rsidP="00BE301B">
      <w:pPr>
        <w:pStyle w:val="af"/>
        <w:numPr>
          <w:ilvl w:val="0"/>
          <w:numId w:val="23"/>
        </w:numPr>
        <w:spacing w:before="120" w:after="120"/>
        <w:ind w:left="284" w:right="282" w:firstLine="436"/>
        <w:jc w:val="both"/>
        <w:rPr>
          <w:sz w:val="28"/>
        </w:rPr>
      </w:pPr>
      <w:r>
        <w:rPr>
          <w:sz w:val="28"/>
        </w:rPr>
        <w:t>Отношение к труду.</w:t>
      </w:r>
    </w:p>
    <w:p w:rsidR="0018595A" w:rsidRDefault="00BE301B" w:rsidP="00BE301B">
      <w:pPr>
        <w:pStyle w:val="af"/>
        <w:numPr>
          <w:ilvl w:val="0"/>
          <w:numId w:val="23"/>
        </w:numPr>
        <w:spacing w:before="120" w:after="120"/>
        <w:ind w:left="284" w:right="282" w:firstLine="436"/>
        <w:jc w:val="both"/>
        <w:rPr>
          <w:sz w:val="28"/>
        </w:rPr>
      </w:pPr>
      <w:r>
        <w:rPr>
          <w:sz w:val="28"/>
        </w:rPr>
        <w:t>Изменение форм собственности на средства производства и результаты труда (перераспределение капитала).</w:t>
      </w:r>
    </w:p>
    <w:p w:rsidR="0018595A" w:rsidRDefault="00BE301B" w:rsidP="00BE301B">
      <w:pPr>
        <w:pStyle w:val="af"/>
        <w:numPr>
          <w:ilvl w:val="0"/>
          <w:numId w:val="23"/>
        </w:numPr>
        <w:spacing w:before="120" w:after="120"/>
        <w:ind w:left="284" w:right="282" w:firstLine="436"/>
        <w:jc w:val="both"/>
        <w:rPr>
          <w:sz w:val="28"/>
        </w:rPr>
      </w:pPr>
      <w:r>
        <w:rPr>
          <w:sz w:val="28"/>
        </w:rPr>
        <w:t>Политические изменения.</w:t>
      </w:r>
    </w:p>
    <w:p w:rsidR="0018595A" w:rsidRDefault="00BE301B" w:rsidP="00BE301B">
      <w:pPr>
        <w:pStyle w:val="af"/>
        <w:numPr>
          <w:ilvl w:val="0"/>
          <w:numId w:val="23"/>
        </w:numPr>
        <w:spacing w:before="120" w:after="120"/>
        <w:ind w:left="284" w:right="282" w:firstLine="436"/>
        <w:jc w:val="both"/>
        <w:rPr>
          <w:sz w:val="28"/>
        </w:rPr>
      </w:pPr>
      <w:r>
        <w:rPr>
          <w:sz w:val="28"/>
        </w:rPr>
        <w:t>Демографическая ситуация.</w:t>
      </w:r>
    </w:p>
    <w:p w:rsidR="0018595A" w:rsidRDefault="00BE301B" w:rsidP="00BE301B">
      <w:pPr>
        <w:pStyle w:val="af"/>
        <w:numPr>
          <w:ilvl w:val="0"/>
          <w:numId w:val="23"/>
        </w:numPr>
        <w:spacing w:before="120" w:after="120"/>
        <w:ind w:left="284" w:right="282" w:firstLine="436"/>
        <w:jc w:val="both"/>
        <w:rPr>
          <w:sz w:val="28"/>
        </w:rPr>
      </w:pPr>
      <w:r>
        <w:rPr>
          <w:sz w:val="28"/>
        </w:rPr>
        <w:t>Инфляция.</w:t>
      </w:r>
    </w:p>
    <w:p w:rsidR="0018595A" w:rsidRDefault="00BE301B">
      <w:pPr>
        <w:pStyle w:val="af"/>
        <w:spacing w:before="120" w:after="120"/>
        <w:ind w:left="284" w:right="282" w:firstLine="436"/>
        <w:jc w:val="both"/>
        <w:rPr>
          <w:sz w:val="28"/>
        </w:rPr>
      </w:pPr>
      <w:r>
        <w:rPr>
          <w:sz w:val="28"/>
        </w:rPr>
        <w:t>Продолжил изучение цикличности производства и внес большой вклад в эту теорию своими работами советский ученый Ю.В. Яковец. Ю.В. Яковец выделяет 4 рода жизненных циклов производства.</w:t>
      </w:r>
    </w:p>
    <w:p w:rsidR="0018595A" w:rsidRDefault="00BE301B" w:rsidP="00BE301B">
      <w:pPr>
        <w:pStyle w:val="af"/>
        <w:numPr>
          <w:ilvl w:val="0"/>
          <w:numId w:val="24"/>
        </w:numPr>
        <w:spacing w:before="120" w:after="120"/>
        <w:ind w:left="284" w:right="282" w:firstLine="436"/>
        <w:jc w:val="both"/>
        <w:rPr>
          <w:sz w:val="28"/>
        </w:rPr>
      </w:pPr>
      <w:r>
        <w:rPr>
          <w:sz w:val="28"/>
        </w:rPr>
        <w:t>Смена поколений техники, услуг.</w:t>
      </w:r>
    </w:p>
    <w:p w:rsidR="0018595A" w:rsidRDefault="00BE301B" w:rsidP="00BE301B">
      <w:pPr>
        <w:pStyle w:val="af"/>
        <w:numPr>
          <w:ilvl w:val="0"/>
          <w:numId w:val="24"/>
        </w:numPr>
        <w:spacing w:before="120" w:after="120"/>
        <w:ind w:left="284" w:right="282" w:firstLine="436"/>
        <w:jc w:val="both"/>
        <w:rPr>
          <w:sz w:val="28"/>
        </w:rPr>
      </w:pPr>
      <w:r>
        <w:rPr>
          <w:sz w:val="28"/>
        </w:rPr>
        <w:t>Переход к новым направлениям техники, услуг.</w:t>
      </w:r>
    </w:p>
    <w:p w:rsidR="0018595A" w:rsidRDefault="00BE301B" w:rsidP="00BE301B">
      <w:pPr>
        <w:pStyle w:val="af"/>
        <w:numPr>
          <w:ilvl w:val="0"/>
          <w:numId w:val="24"/>
        </w:numPr>
        <w:spacing w:before="120" w:after="120"/>
        <w:ind w:left="284" w:right="282" w:firstLine="436"/>
        <w:jc w:val="both"/>
        <w:rPr>
          <w:sz w:val="28"/>
        </w:rPr>
      </w:pPr>
      <w:r>
        <w:rPr>
          <w:sz w:val="28"/>
        </w:rPr>
        <w:t>Периодическое массовое обновление активной части основных фондов.</w:t>
      </w:r>
    </w:p>
    <w:p w:rsidR="0018595A" w:rsidRDefault="00BE301B" w:rsidP="00BE301B">
      <w:pPr>
        <w:pStyle w:val="af"/>
        <w:numPr>
          <w:ilvl w:val="0"/>
          <w:numId w:val="24"/>
        </w:numPr>
        <w:spacing w:before="120" w:after="120"/>
        <w:ind w:left="284" w:right="282" w:firstLine="436"/>
        <w:jc w:val="both"/>
        <w:rPr>
          <w:sz w:val="28"/>
        </w:rPr>
      </w:pPr>
      <w:r>
        <w:rPr>
          <w:sz w:val="28"/>
        </w:rPr>
        <w:t>Общетехнические революции, ведущие к коренному перевороту на уровне производительных сил.</w:t>
      </w:r>
    </w:p>
    <w:p w:rsidR="0018595A" w:rsidRDefault="00BE301B">
      <w:pPr>
        <w:pStyle w:val="af"/>
        <w:spacing w:before="120" w:after="120"/>
        <w:ind w:left="284" w:right="282" w:firstLine="436"/>
        <w:jc w:val="both"/>
        <w:rPr>
          <w:sz w:val="28"/>
        </w:rPr>
      </w:pPr>
      <w:r>
        <w:rPr>
          <w:sz w:val="28"/>
        </w:rPr>
        <w:t>В жизненном цикле производства различают следующие (стадии) фазы: зарождение, освоение, распространение, зрелость, старение. Для того, чтобы своевременно определить на какой фазе жизненного цикла находится предприятие и обеспечить ему твердое устойчивое положение в экономической нише путем проведения необходимых преобразований, рассмотрим более подробно каждую из фаз.</w:t>
      </w:r>
    </w:p>
    <w:p w:rsidR="0018595A" w:rsidRDefault="00BE301B" w:rsidP="00BE301B">
      <w:pPr>
        <w:pStyle w:val="af"/>
        <w:numPr>
          <w:ilvl w:val="0"/>
          <w:numId w:val="25"/>
        </w:numPr>
        <w:spacing w:before="120" w:after="120"/>
        <w:ind w:left="284" w:right="282" w:firstLine="436"/>
        <w:jc w:val="both"/>
        <w:rPr>
          <w:sz w:val="28"/>
        </w:rPr>
      </w:pPr>
      <w:r>
        <w:rPr>
          <w:sz w:val="28"/>
        </w:rPr>
        <w:t>Зарождение – разработка, формирование и первичная апробация технической идеи, технического принципа.</w:t>
      </w:r>
    </w:p>
    <w:p w:rsidR="0018595A" w:rsidRDefault="00BE301B" w:rsidP="00BE301B">
      <w:pPr>
        <w:pStyle w:val="af"/>
        <w:numPr>
          <w:ilvl w:val="0"/>
          <w:numId w:val="25"/>
        </w:numPr>
        <w:spacing w:before="120" w:after="120"/>
        <w:ind w:left="284" w:right="282" w:firstLine="436"/>
        <w:jc w:val="both"/>
        <w:rPr>
          <w:sz w:val="28"/>
        </w:rPr>
      </w:pPr>
      <w:r>
        <w:rPr>
          <w:sz w:val="28"/>
        </w:rPr>
        <w:t>Освоение – осваиваются новые виды изделий и технологические процессы, производится переподготовка кадров. Это связано с крупными единовременными затратами, которые окупаются не сразу. Качество изделий повышается постепенно. Это наиболее трудный период, связан с временным ухудшением экономических показателей работы предприятия, завоеванием признания потребителей.</w:t>
      </w:r>
    </w:p>
    <w:p w:rsidR="0018595A" w:rsidRDefault="00BE301B" w:rsidP="00BE301B">
      <w:pPr>
        <w:pStyle w:val="af"/>
        <w:numPr>
          <w:ilvl w:val="0"/>
          <w:numId w:val="25"/>
        </w:numPr>
        <w:spacing w:before="120" w:after="120"/>
        <w:ind w:left="284" w:right="282" w:firstLine="436"/>
        <w:jc w:val="both"/>
        <w:rPr>
          <w:sz w:val="28"/>
        </w:rPr>
      </w:pPr>
      <w:r>
        <w:rPr>
          <w:sz w:val="28"/>
        </w:rPr>
        <w:t>Распространение – стремительное расширение производства и использование техники, быстрое ее удешевление (техники, услуг), т.к. снижаются издержки их производства и потребления. За счет снижения цен на продукцию, услуги – расширяются сферы ее эффективного применения.</w:t>
      </w:r>
    </w:p>
    <w:p w:rsidR="0018595A" w:rsidRDefault="00BE301B" w:rsidP="00BE301B">
      <w:pPr>
        <w:pStyle w:val="af"/>
        <w:numPr>
          <w:ilvl w:val="0"/>
          <w:numId w:val="25"/>
        </w:numPr>
        <w:spacing w:before="120" w:after="120"/>
        <w:ind w:left="284" w:right="282" w:firstLine="436"/>
        <w:jc w:val="both"/>
        <w:rPr>
          <w:sz w:val="28"/>
        </w:rPr>
      </w:pPr>
      <w:r>
        <w:rPr>
          <w:sz w:val="28"/>
        </w:rPr>
        <w:t>Зрелость – эта стадия характеризуется сравнительно стабильным объемом производства ставших преобладающими поколений техники при смене ее моделей и улучшение отдельных параметров, дающем все меньший прирост эффекта.</w:t>
      </w:r>
    </w:p>
    <w:p w:rsidR="0018595A" w:rsidRDefault="00BE301B" w:rsidP="00BE301B">
      <w:pPr>
        <w:pStyle w:val="af"/>
        <w:numPr>
          <w:ilvl w:val="0"/>
          <w:numId w:val="25"/>
        </w:numPr>
        <w:spacing w:before="120" w:after="120"/>
        <w:ind w:left="284" w:right="282" w:firstLine="436"/>
        <w:jc w:val="both"/>
        <w:rPr>
          <w:sz w:val="28"/>
        </w:rPr>
      </w:pPr>
      <w:r>
        <w:rPr>
          <w:sz w:val="28"/>
        </w:rPr>
        <w:t>Старение (замена) – процесс морального, технического, экологического, социального старения исчерпавшего свой потенциал поколения техники, нарастающей замены ее следующим, более эффективным. Дальнейшая модернизация машин, основанных на устаревшей технической идее, связана с крупными издержками, которые не окупаются дополнительным эффектом у потребителя. Происходит удорожание новых модификаций устаревших машин. Растет ущерб, который несет общество от производства и эксплуатации устаревшей техники. Если происходит задержка с заменой устаревших поколений, замедляются темпы роста производительности труда, новые модели машин оказываются более дорогими в расчете на единицу полезного эффекта.</w:t>
      </w:r>
    </w:p>
    <w:p w:rsidR="0018595A" w:rsidRDefault="0018595A">
      <w:pPr>
        <w:pStyle w:val="af"/>
        <w:spacing w:before="120" w:after="120"/>
        <w:ind w:left="284" w:right="282" w:firstLine="436"/>
        <w:jc w:val="both"/>
        <w:rPr>
          <w:sz w:val="28"/>
          <w:lang w:val="en-US"/>
        </w:rPr>
      </w:pPr>
    </w:p>
    <w:p w:rsidR="0018595A" w:rsidRDefault="00BE301B">
      <w:pPr>
        <w:pStyle w:val="af"/>
        <w:spacing w:before="120" w:after="120"/>
        <w:ind w:left="284" w:right="282" w:firstLine="436"/>
        <w:jc w:val="center"/>
        <w:rPr>
          <w:b/>
          <w:sz w:val="28"/>
        </w:rPr>
      </w:pPr>
      <w:r>
        <w:rPr>
          <w:b/>
          <w:sz w:val="28"/>
        </w:rPr>
        <w:t xml:space="preserve">Рис.  № 1. </w:t>
      </w:r>
      <w:bookmarkStart w:id="8" w:name="_Toc454264764"/>
      <w:bookmarkStart w:id="9" w:name="_Toc454267392"/>
      <w:r>
        <w:rPr>
          <w:b/>
          <w:sz w:val="28"/>
        </w:rPr>
        <w:t>Фазы жизненного цикла</w:t>
      </w:r>
      <w:bookmarkEnd w:id="8"/>
      <w:bookmarkEnd w:id="9"/>
    </w:p>
    <w:p w:rsidR="0018595A" w:rsidRDefault="007A7E88">
      <w:pPr>
        <w:pStyle w:val="af"/>
        <w:spacing w:before="120" w:after="120"/>
        <w:ind w:left="284" w:right="282" w:firstLine="436"/>
        <w:jc w:val="both"/>
        <w:rPr>
          <w:sz w:val="28"/>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6.1pt;margin-top:-41.35pt;width:275.55pt;height:183.4pt;z-index:251645952;mso-position-horizontal:absolute;mso-position-horizontal-relative:text;mso-position-vertical:absolute;mso-position-vertical-relative:text" o:allowincell="f">
            <v:imagedata r:id="rId7" o:title=""/>
            <w10:wrap type="topAndBottom"/>
            <w10:anchorlock/>
          </v:shape>
          <o:OLEObject Type="Embed" ProgID="MSGraph.Chart.8" ShapeID="_x0000_s1027" DrawAspect="Content" ObjectID="_1459316585" r:id="rId8">
            <o:FieldCodes>\s</o:FieldCodes>
          </o:OLEObject>
        </w:object>
      </w:r>
      <w:r w:rsidR="00BE301B">
        <w:rPr>
          <w:sz w:val="28"/>
          <w:lang w:val="en-US"/>
        </w:rPr>
        <w:t xml:space="preserve">I – </w:t>
      </w:r>
      <w:r w:rsidR="00BE301B">
        <w:rPr>
          <w:sz w:val="28"/>
        </w:rPr>
        <w:t>фаза жизненного цикла (зарождение)</w:t>
      </w:r>
    </w:p>
    <w:p w:rsidR="0018595A" w:rsidRDefault="00BE301B">
      <w:pPr>
        <w:pStyle w:val="af"/>
        <w:spacing w:before="120" w:after="120"/>
        <w:ind w:left="284" w:right="282" w:firstLine="436"/>
        <w:jc w:val="both"/>
        <w:rPr>
          <w:sz w:val="28"/>
        </w:rPr>
      </w:pPr>
      <w:r>
        <w:rPr>
          <w:sz w:val="28"/>
          <w:lang w:val="en-US"/>
        </w:rPr>
        <w:t>II</w:t>
      </w:r>
      <w:r>
        <w:rPr>
          <w:sz w:val="28"/>
        </w:rPr>
        <w:t xml:space="preserve"> – фаза жизненного цикла (освоение)</w:t>
      </w:r>
    </w:p>
    <w:p w:rsidR="0018595A" w:rsidRDefault="00BE301B">
      <w:pPr>
        <w:pStyle w:val="af"/>
        <w:spacing w:before="120" w:after="120"/>
        <w:ind w:left="284" w:right="282" w:firstLine="436"/>
        <w:jc w:val="both"/>
        <w:rPr>
          <w:sz w:val="28"/>
        </w:rPr>
      </w:pPr>
      <w:r>
        <w:rPr>
          <w:sz w:val="28"/>
          <w:lang w:val="en-US"/>
        </w:rPr>
        <w:t>III</w:t>
      </w:r>
      <w:r>
        <w:rPr>
          <w:sz w:val="28"/>
        </w:rPr>
        <w:t xml:space="preserve"> – фаза жизненного цикла (распространение)</w:t>
      </w:r>
    </w:p>
    <w:p w:rsidR="0018595A" w:rsidRDefault="00BE301B">
      <w:pPr>
        <w:pStyle w:val="af"/>
        <w:spacing w:before="120" w:after="120"/>
        <w:ind w:left="284" w:right="282" w:firstLine="436"/>
        <w:jc w:val="both"/>
        <w:rPr>
          <w:sz w:val="28"/>
        </w:rPr>
      </w:pPr>
      <w:r>
        <w:rPr>
          <w:sz w:val="28"/>
          <w:lang w:val="en-US"/>
        </w:rPr>
        <w:t>IV</w:t>
      </w:r>
      <w:r>
        <w:rPr>
          <w:sz w:val="28"/>
        </w:rPr>
        <w:t xml:space="preserve"> – фаза жизненного цикла (зрелость)</w:t>
      </w:r>
    </w:p>
    <w:p w:rsidR="0018595A" w:rsidRDefault="00BE301B">
      <w:pPr>
        <w:pStyle w:val="af"/>
        <w:spacing w:before="120" w:after="120"/>
        <w:ind w:left="284" w:right="282" w:firstLine="436"/>
        <w:jc w:val="both"/>
        <w:rPr>
          <w:sz w:val="28"/>
        </w:rPr>
      </w:pPr>
      <w:r>
        <w:rPr>
          <w:sz w:val="28"/>
          <w:lang w:val="en-US"/>
        </w:rPr>
        <w:t>V</w:t>
      </w:r>
      <w:r>
        <w:rPr>
          <w:sz w:val="28"/>
        </w:rPr>
        <w:t xml:space="preserve"> – фаза жизненного цикла (старение)</w:t>
      </w:r>
    </w:p>
    <w:p w:rsidR="0018595A" w:rsidRDefault="007A7E88">
      <w:pPr>
        <w:pStyle w:val="af"/>
        <w:spacing w:before="120" w:after="120"/>
        <w:ind w:left="284" w:right="282" w:firstLine="436"/>
        <w:jc w:val="right"/>
        <w:rPr>
          <w:sz w:val="28"/>
        </w:rPr>
      </w:pPr>
      <w:r>
        <w:rPr>
          <w:noProof/>
          <w:sz w:val="28"/>
        </w:rPr>
        <w:pict>
          <v:line id="_x0000_s1028" style="position:absolute;left:0;text-align:left;z-index:251646976;mso-position-horizontal:absolute;mso-position-horizontal-relative:text;mso-position-vertical:absolute;mso-position-vertical-relative:text" from="15.3pt,20.55pt" to="116.1pt,20.55pt" o:allowincell="f" strokeweight="2pt">
            <w10:anchorlock/>
          </v:line>
        </w:pict>
      </w:r>
      <w:r w:rsidR="00BE301B">
        <w:rPr>
          <w:sz w:val="28"/>
        </w:rPr>
        <w:t>Объем выпуска техники (продукции, услуг)</w:t>
      </w:r>
    </w:p>
    <w:p w:rsidR="0018595A" w:rsidRDefault="007A7E88">
      <w:pPr>
        <w:pStyle w:val="af"/>
        <w:spacing w:before="120" w:after="120"/>
        <w:ind w:left="284" w:right="282" w:firstLine="436"/>
        <w:jc w:val="right"/>
        <w:rPr>
          <w:sz w:val="28"/>
        </w:rPr>
      </w:pPr>
      <w:r>
        <w:rPr>
          <w:noProof/>
          <w:sz w:val="28"/>
        </w:rPr>
        <w:pict>
          <v:line id="_x0000_s1029" style="position:absolute;left:0;text-align:left;z-index:251648000;mso-position-horizontal:absolute;mso-position-horizontal-relative:text;mso-position-vertical:absolute;mso-position-vertical-relative:text" from="15.3pt,14.05pt" to="116.1pt,14.05pt" o:allowincell="f">
            <v:stroke dashstyle="1 1"/>
            <w10:anchorlock/>
          </v:line>
        </w:pict>
      </w:r>
      <w:r w:rsidR="00BE301B">
        <w:rPr>
          <w:sz w:val="28"/>
        </w:rPr>
        <w:t>Затраты на единицу полезного эффекта, денежных единиц</w:t>
      </w:r>
    </w:p>
    <w:p w:rsidR="0018595A" w:rsidRDefault="00BE301B">
      <w:pPr>
        <w:pStyle w:val="af"/>
        <w:spacing w:before="120" w:after="120"/>
        <w:ind w:left="284" w:right="282" w:firstLine="436"/>
        <w:jc w:val="both"/>
        <w:rPr>
          <w:sz w:val="28"/>
        </w:rPr>
      </w:pPr>
      <w:r>
        <w:rPr>
          <w:sz w:val="28"/>
        </w:rPr>
        <w:t>Особенность жизненного цикла развития техники состоит в том, что новое поколение машин начинает осваиваться, когда предыдущее поколение находиться в 4 фазе. Т.е. новый продукт в производство необходимо вводить в период фазы зрелости предыдущего продукта. В противном случае не может быть обеспечена непрерывность технического прогресса, развития производительных сил, нечем будет заменить устаревшую технику. Обычно 5 фаза предыдущего жизненного цикла примерно совпадает во времени с третьей фазой следующего. Техника нового поколения, становясь массовой, начинает определять возросший технический уровень и новый уровень стоимости продукции. Лишь при этом условии выпускавшиеся прежде машины становятся технически и морально экономически устаревшими и подлежат возможно более быстрой замене. Обращает на себя внимание известный "провал" в производстве при переходе от одного поколения техники к другому. Это период, когда старая техника, находящаяся в последней фазе цикла, уже не дает эффекта, а новая, находящаяся в первой – второй – начале третьей фазах, пока еще дает мало эффекта. Чем короче этот переходный период, тем меньше потери для общества от перестройки сферы производства и применения техники при переходе к новому ее уровню.</w:t>
      </w:r>
    </w:p>
    <w:p w:rsidR="0018595A" w:rsidRDefault="007A7E88">
      <w:pPr>
        <w:pStyle w:val="af"/>
        <w:spacing w:before="120" w:after="120"/>
        <w:ind w:left="284" w:right="282" w:firstLine="436"/>
        <w:jc w:val="center"/>
        <w:rPr>
          <w:sz w:val="28"/>
        </w:rPr>
      </w:pPr>
      <w:r>
        <w:rPr>
          <w:noProof/>
          <w:sz w:val="28"/>
        </w:rPr>
        <w:pict>
          <v:shapetype id="_x0000_t202" coordsize="21600,21600" o:spt="202" path="m,l,21600r21600,l21600,xe">
            <v:stroke joinstyle="miter"/>
            <v:path gradientshapeok="t" o:connecttype="rect"/>
          </v:shapetype>
          <v:shape id="_x0000_s1034" type="#_x0000_t202" style="position:absolute;left:0;text-align:left;margin-left:411.3pt;margin-top:90.2pt;width:28.8pt;height:28.8pt;z-index:251652096;mso-position-horizontal:absolute;mso-position-horizontal-relative:text;mso-position-vertical:absolute;mso-position-vertical-relative:text" o:allowincell="f" filled="f" stroked="f">
            <v:textbox style="mso-next-textbox:#_x0000_s1034">
              <w:txbxContent>
                <w:p w:rsidR="0018595A" w:rsidRDefault="00BE301B">
                  <w:pPr>
                    <w:ind w:left="0" w:right="46" w:firstLine="0"/>
                    <w:rPr>
                      <w:lang w:val="en-US"/>
                    </w:rPr>
                  </w:pPr>
                  <w:r>
                    <w:rPr>
                      <w:lang w:val="en-US"/>
                    </w:rPr>
                    <w:t>III</w:t>
                  </w:r>
                </w:p>
              </w:txbxContent>
            </v:textbox>
          </v:shape>
        </w:pict>
      </w:r>
      <w:r>
        <w:rPr>
          <w:noProof/>
          <w:sz w:val="28"/>
        </w:rPr>
        <w:pict>
          <v:shape id="_x0000_s1033" type="#_x0000_t202" style="position:absolute;left:0;text-align:left;margin-left:310.5pt;margin-top:111.8pt;width:28.8pt;height:28.8pt;z-index:251651072;mso-position-horizontal:absolute;mso-position-horizontal-relative:text;mso-position-vertical:absolute;mso-position-vertical-relative:text" o:allowincell="f" filled="f" stroked="f">
            <v:textbox style="mso-next-textbox:#_x0000_s1033">
              <w:txbxContent>
                <w:p w:rsidR="0018595A" w:rsidRDefault="00BE301B">
                  <w:pPr>
                    <w:ind w:left="0" w:right="46" w:firstLine="0"/>
                    <w:rPr>
                      <w:lang w:val="en-US"/>
                    </w:rPr>
                  </w:pPr>
                  <w:r>
                    <w:rPr>
                      <w:lang w:val="en-US"/>
                    </w:rPr>
                    <w:t>II</w:t>
                  </w:r>
                </w:p>
              </w:txbxContent>
            </v:textbox>
          </v:shape>
        </w:pict>
      </w:r>
      <w:r>
        <w:rPr>
          <w:noProof/>
          <w:sz w:val="28"/>
        </w:rPr>
        <w:pict>
          <v:shape id="_x0000_s1031" type="#_x0000_t202" style="position:absolute;left:0;text-align:left;margin-left:195.3pt;margin-top:140.6pt;width:21.6pt;height:21.6pt;z-index:251650048;mso-position-horizontal:absolute;mso-position-horizontal-relative:text;mso-position-vertical:absolute;mso-position-vertical-relative:text" o:allowincell="f" filled="f" stroked="f">
            <v:textbox style="mso-next-textbox:#_x0000_s1031">
              <w:txbxContent>
                <w:p w:rsidR="0018595A" w:rsidRDefault="00BE301B">
                  <w:pPr>
                    <w:ind w:left="0" w:right="19" w:firstLine="0"/>
                    <w:jc w:val="left"/>
                    <w:rPr>
                      <w:lang w:val="en-US"/>
                    </w:rPr>
                  </w:pPr>
                  <w:r>
                    <w:rPr>
                      <w:lang w:val="en-US"/>
                    </w:rPr>
                    <w:t>I</w:t>
                  </w:r>
                </w:p>
              </w:txbxContent>
            </v:textbox>
          </v:shape>
        </w:pict>
      </w:r>
      <w:r>
        <w:rPr>
          <w:noProof/>
          <w:sz w:val="28"/>
        </w:rPr>
        <w:pict>
          <v:shape id="_x0000_s1030" type="#_x0000_t202" style="position:absolute;left:0;text-align:left;margin-left:137.7pt;margin-top:133.4pt;width:28.8pt;height:21.6pt;z-index:251649024;mso-position-horizontal:absolute;mso-position-horizontal-relative:text;mso-position-vertical:absolute;mso-position-vertical-relative:text" o:allowincell="f" filled="f" stroked="f">
            <v:textbox style="mso-next-textbox:#_x0000_s1030">
              <w:txbxContent>
                <w:p w:rsidR="0018595A" w:rsidRDefault="00BE301B">
                  <w:pPr>
                    <w:rPr>
                      <w:lang w:val="en-US"/>
                    </w:rPr>
                  </w:pPr>
                  <w:r>
                    <w:rPr>
                      <w:lang w:val="en-US"/>
                    </w:rPr>
                    <w:t>I</w:t>
                  </w:r>
                </w:p>
              </w:txbxContent>
            </v:textbox>
          </v:shape>
        </w:pict>
      </w:r>
      <w:r w:rsidR="00BE301B">
        <w:rPr>
          <w:sz w:val="28"/>
        </w:rPr>
        <w:object w:dxaOrig="6924" w:dyaOrig="4620">
          <v:shape id="_x0000_i1026" type="#_x0000_t75" style="width:346.5pt;height:231pt" o:ole="" fillcolor="window">
            <v:imagedata r:id="rId9" o:title=""/>
          </v:shape>
          <o:OLEObject Type="Embed" ProgID="MSGraph.Chart.8" ShapeID="_x0000_i1026" DrawAspect="Content" ObjectID="_1459316447" r:id="rId10">
            <o:FieldCodes>\s</o:FieldCodes>
          </o:OLEObject>
        </w:object>
      </w:r>
    </w:p>
    <w:p w:rsidR="0018595A" w:rsidRDefault="00BE301B">
      <w:pPr>
        <w:pStyle w:val="a7"/>
        <w:jc w:val="center"/>
        <w:rPr>
          <w:b/>
          <w:sz w:val="28"/>
        </w:rPr>
      </w:pPr>
      <w:r>
        <w:rPr>
          <w:b/>
          <w:sz w:val="28"/>
        </w:rPr>
        <w:t xml:space="preserve">Рис. № 2. </w:t>
      </w:r>
      <w:bookmarkStart w:id="10" w:name="_Toc454264765"/>
      <w:bookmarkStart w:id="11" w:name="_Toc454267393"/>
      <w:r>
        <w:rPr>
          <w:b/>
          <w:sz w:val="28"/>
        </w:rPr>
        <w:t>Последовательность смены поколений техники</w:t>
      </w:r>
      <w:bookmarkEnd w:id="10"/>
      <w:bookmarkEnd w:id="11"/>
    </w:p>
    <w:p w:rsidR="0018595A" w:rsidRDefault="00BE301B">
      <w:pPr>
        <w:pStyle w:val="af"/>
        <w:spacing w:before="120" w:after="120"/>
        <w:ind w:left="284" w:right="282" w:firstLine="436"/>
        <w:jc w:val="both"/>
        <w:rPr>
          <w:sz w:val="28"/>
        </w:rPr>
      </w:pPr>
      <w:r>
        <w:rPr>
          <w:sz w:val="28"/>
          <w:lang w:val="en-US"/>
        </w:rPr>
        <w:t>I</w:t>
      </w:r>
      <w:r>
        <w:rPr>
          <w:sz w:val="28"/>
        </w:rPr>
        <w:t xml:space="preserve"> – первое поколение техники</w:t>
      </w:r>
    </w:p>
    <w:p w:rsidR="0018595A" w:rsidRDefault="00BE301B">
      <w:pPr>
        <w:pStyle w:val="af"/>
        <w:spacing w:before="120" w:after="120"/>
        <w:ind w:left="284" w:right="282" w:firstLine="436"/>
        <w:jc w:val="both"/>
        <w:rPr>
          <w:sz w:val="28"/>
        </w:rPr>
      </w:pPr>
      <w:r>
        <w:rPr>
          <w:sz w:val="28"/>
          <w:lang w:val="en-US"/>
        </w:rPr>
        <w:t>II</w:t>
      </w:r>
      <w:r>
        <w:rPr>
          <w:sz w:val="28"/>
        </w:rPr>
        <w:t xml:space="preserve"> – второе поколение техники</w:t>
      </w:r>
    </w:p>
    <w:p w:rsidR="0018595A" w:rsidRDefault="00BE301B">
      <w:pPr>
        <w:pStyle w:val="af"/>
        <w:spacing w:before="120" w:after="120"/>
        <w:ind w:left="284" w:right="282" w:firstLine="436"/>
        <w:jc w:val="both"/>
        <w:rPr>
          <w:sz w:val="28"/>
        </w:rPr>
      </w:pPr>
      <w:r>
        <w:rPr>
          <w:sz w:val="28"/>
          <w:lang w:val="en-US"/>
        </w:rPr>
        <w:t>III</w:t>
      </w:r>
      <w:r>
        <w:rPr>
          <w:sz w:val="28"/>
        </w:rPr>
        <w:t xml:space="preserve"> – третье поколение техники</w:t>
      </w:r>
    </w:p>
    <w:p w:rsidR="0018595A" w:rsidRDefault="00BE301B">
      <w:pPr>
        <w:pStyle w:val="af"/>
        <w:spacing w:before="120" w:after="120"/>
        <w:ind w:left="284" w:right="282" w:firstLine="436"/>
        <w:jc w:val="both"/>
        <w:rPr>
          <w:sz w:val="28"/>
        </w:rPr>
      </w:pPr>
      <w:r>
        <w:rPr>
          <w:sz w:val="28"/>
        </w:rPr>
        <w:tab/>
        <w:t>Периодичность смены поколений техники в современных условиях составляет 8 – 10 лет, однако она существенно различается для разных направлений и видов техники (в бытовой технике через 12 – 14 лет).</w:t>
      </w:r>
    </w:p>
    <w:p w:rsidR="0018595A" w:rsidRDefault="00BE301B">
      <w:pPr>
        <w:pStyle w:val="af"/>
        <w:spacing w:before="120" w:after="120"/>
        <w:ind w:left="284" w:right="282" w:firstLine="436"/>
        <w:jc w:val="both"/>
        <w:rPr>
          <w:sz w:val="28"/>
        </w:rPr>
      </w:pPr>
      <w:r>
        <w:rPr>
          <w:sz w:val="28"/>
        </w:rPr>
        <w:tab/>
        <w:t>Нередки случаи, когда новое техническое направление открывает дополнительные сфера производства не заменяя старые, а расширяя область применения техники (телевизоры не вытеснили, а дополнили кино).</w:t>
      </w:r>
    </w:p>
    <w:p w:rsidR="0018595A" w:rsidRDefault="0018595A">
      <w:pPr>
        <w:pStyle w:val="a3"/>
        <w:tabs>
          <w:tab w:val="clear" w:pos="4153"/>
          <w:tab w:val="clear" w:pos="8306"/>
        </w:tabs>
      </w:pPr>
    </w:p>
    <w:p w:rsidR="0018595A" w:rsidRDefault="0018595A"/>
    <w:p w:rsidR="0018595A" w:rsidRDefault="007A7E88">
      <w:r>
        <w:rPr>
          <w:noProof/>
          <w:sz w:val="28"/>
        </w:rPr>
        <w:pict>
          <v:shape id="_x0000_s1044" type="#_x0000_t202" style="position:absolute;left:0;text-align:left;margin-left:360.9pt;margin-top:115.45pt;width:93.6pt;height:21.6pt;z-index:251661312;mso-position-horizontal:absolute;mso-position-horizontal-relative:text;mso-position-vertical:absolute;mso-position-vertical-relative:text" o:allowincell="f" filled="f" stroked="f">
            <v:textbox style="mso-next-textbox:#_x0000_s1044">
              <w:txbxContent>
                <w:p w:rsidR="0018595A" w:rsidRDefault="00BE301B">
                  <w:pPr>
                    <w:ind w:left="0" w:right="52" w:firstLine="0"/>
                    <w:rPr>
                      <w:sz w:val="20"/>
                    </w:rPr>
                  </w:pPr>
                  <w:r>
                    <w:rPr>
                      <w:sz w:val="20"/>
                    </w:rPr>
                    <w:t>Направление 2-е</w:t>
                  </w:r>
                </w:p>
              </w:txbxContent>
            </v:textbox>
          </v:shape>
        </w:pict>
      </w:r>
      <w:r>
        <w:rPr>
          <w:noProof/>
        </w:rPr>
        <w:pict>
          <v:shape id="_x0000_s1043" type="#_x0000_t202" style="position:absolute;left:0;text-align:left;margin-left:216.9pt;margin-top:129.85pt;width:93.6pt;height:21.6pt;z-index:251660288;mso-position-horizontal:absolute;mso-position-horizontal-relative:text;mso-position-vertical:absolute;mso-position-vertical-relative:text" o:allowincell="f" filled="f" stroked="f">
            <v:textbox style="mso-next-textbox:#_x0000_s1043">
              <w:txbxContent>
                <w:p w:rsidR="0018595A" w:rsidRDefault="00BE301B">
                  <w:pPr>
                    <w:ind w:left="0" w:right="52" w:firstLine="0"/>
                    <w:rPr>
                      <w:sz w:val="20"/>
                    </w:rPr>
                  </w:pPr>
                  <w:r>
                    <w:rPr>
                      <w:sz w:val="20"/>
                    </w:rPr>
                    <w:t>Направление 1-е</w:t>
                  </w:r>
                </w:p>
              </w:txbxContent>
            </v:textbox>
          </v:shape>
        </w:pict>
      </w:r>
      <w:r>
        <w:rPr>
          <w:noProof/>
        </w:rPr>
        <w:pict>
          <v:shape id="_x0000_s1041" type="#_x0000_t202" style="position:absolute;left:0;text-align:left;margin-left:418.5pt;margin-top:180.25pt;width:43.2pt;height:21.6pt;z-index:251659264;mso-position-horizontal:absolute;mso-position-horizontal-relative:text;mso-position-vertical:absolute;mso-position-vertical-relative:text" o:allowincell="f" filled="f" stroked="f">
            <v:textbox style="mso-next-textbox:#_x0000_s1041">
              <w:txbxContent>
                <w:p w:rsidR="0018595A" w:rsidRDefault="00BE301B">
                  <w:pPr>
                    <w:ind w:left="0" w:right="20" w:firstLine="0"/>
                    <w:rPr>
                      <w:sz w:val="20"/>
                      <w:lang w:val="en-US"/>
                    </w:rPr>
                  </w:pPr>
                  <w:r>
                    <w:rPr>
                      <w:sz w:val="20"/>
                      <w:lang w:val="en-US"/>
                    </w:rPr>
                    <w:t>2.3</w:t>
                  </w:r>
                </w:p>
              </w:txbxContent>
            </v:textbox>
          </v:shape>
        </w:pict>
      </w:r>
      <w:r>
        <w:rPr>
          <w:noProof/>
        </w:rPr>
        <w:pict>
          <v:shape id="_x0000_s1040" type="#_x0000_t202" style="position:absolute;left:0;text-align:left;margin-left:339.3pt;margin-top:144.25pt;width:36pt;height:21.6pt;z-index:251658240;mso-position-horizontal:absolute;mso-position-horizontal-relative:text;mso-position-vertical:absolute;mso-position-vertical-relative:text" o:allowincell="f" filled="f" stroked="f">
            <v:textbox style="mso-next-textbox:#_x0000_s1040">
              <w:txbxContent>
                <w:p w:rsidR="0018595A" w:rsidRDefault="00BE301B">
                  <w:pPr>
                    <w:ind w:left="0" w:right="35" w:firstLine="0"/>
                    <w:rPr>
                      <w:sz w:val="20"/>
                      <w:lang w:val="en-US"/>
                    </w:rPr>
                  </w:pPr>
                  <w:r>
                    <w:rPr>
                      <w:sz w:val="20"/>
                      <w:lang w:val="en-US"/>
                    </w:rPr>
                    <w:t>2.2</w:t>
                  </w:r>
                </w:p>
              </w:txbxContent>
            </v:textbox>
          </v:shape>
        </w:pict>
      </w:r>
      <w:r>
        <w:rPr>
          <w:noProof/>
        </w:rPr>
        <w:pict>
          <v:shape id="_x0000_s1039" type="#_x0000_t202" style="position:absolute;left:0;text-align:left;margin-left:296.1pt;margin-top:194.65pt;width:28.8pt;height:21.6pt;z-index:251657216;mso-position-horizontal:absolute;mso-position-horizontal-relative:text;mso-position-vertical:absolute;mso-position-vertical-relative:text" o:allowincell="f" filled="f" stroked="f">
            <v:textbox style="mso-next-textbox:#_x0000_s1039">
              <w:txbxContent>
                <w:p w:rsidR="0018595A" w:rsidRDefault="00BE301B">
                  <w:pPr>
                    <w:ind w:left="0" w:right="19" w:firstLine="0"/>
                    <w:rPr>
                      <w:sz w:val="20"/>
                      <w:lang w:val="en-US"/>
                    </w:rPr>
                  </w:pPr>
                  <w:r>
                    <w:rPr>
                      <w:sz w:val="20"/>
                      <w:lang w:val="en-US"/>
                    </w:rPr>
                    <w:t>2.1</w:t>
                  </w:r>
                </w:p>
              </w:txbxContent>
            </v:textbox>
          </v:shape>
        </w:pict>
      </w:r>
      <w:r>
        <w:rPr>
          <w:noProof/>
        </w:rPr>
        <w:pict>
          <v:shape id="_x0000_s1038" type="#_x0000_t202" style="position:absolute;left:0;text-align:left;margin-left:295.95pt;margin-top:151.45pt;width:28.8pt;height:28.8pt;z-index:251656192;mso-position-horizontal:absolute;mso-position-horizontal-relative:text;mso-position-vertical:absolute;mso-position-vertical-relative:text" o:allowincell="f" filled="f" stroked="f">
            <v:textbox style="mso-next-textbox:#_x0000_s1038">
              <w:txbxContent>
                <w:p w:rsidR="0018595A" w:rsidRDefault="00BE301B">
                  <w:pPr>
                    <w:ind w:left="0" w:right="20" w:firstLine="0"/>
                    <w:rPr>
                      <w:sz w:val="20"/>
                      <w:lang w:val="en-US"/>
                    </w:rPr>
                  </w:pPr>
                  <w:r>
                    <w:rPr>
                      <w:sz w:val="20"/>
                      <w:lang w:val="en-US"/>
                    </w:rPr>
                    <w:t>1.4</w:t>
                  </w:r>
                </w:p>
              </w:txbxContent>
            </v:textbox>
          </v:shape>
        </w:pict>
      </w:r>
      <w:r>
        <w:rPr>
          <w:noProof/>
        </w:rPr>
        <w:pict>
          <v:shape id="_x0000_s1037" type="#_x0000_t202" style="position:absolute;left:0;text-align:left;margin-left:209.7pt;margin-top:165.85pt;width:28.8pt;height:21.6pt;z-index:251655168;mso-position-horizontal:absolute;mso-position-horizontal-relative:text;mso-position-vertical:absolute;mso-position-vertical-relative:text" o:allowincell="f" filled="f" stroked="f">
            <v:textbox style="mso-next-textbox:#_x0000_s1037">
              <w:txbxContent>
                <w:p w:rsidR="0018595A" w:rsidRDefault="00BE301B">
                  <w:pPr>
                    <w:ind w:left="0" w:right="6" w:firstLine="0"/>
                    <w:rPr>
                      <w:sz w:val="20"/>
                      <w:lang w:val="en-US"/>
                    </w:rPr>
                  </w:pPr>
                  <w:r>
                    <w:rPr>
                      <w:sz w:val="20"/>
                      <w:lang w:val="en-US"/>
                    </w:rPr>
                    <w:t>1.3</w:t>
                  </w:r>
                </w:p>
              </w:txbxContent>
            </v:textbox>
          </v:shape>
        </w:pict>
      </w:r>
      <w:r>
        <w:rPr>
          <w:noProof/>
        </w:rPr>
        <w:pict>
          <v:shape id="_x0000_s1036" type="#_x0000_t202" style="position:absolute;left:0;text-align:left;margin-left:152.1pt;margin-top:180.25pt;width:28.8pt;height:21.6pt;z-index:251654144;mso-position-horizontal:absolute;mso-position-horizontal-relative:text;mso-position-vertical:absolute;mso-position-vertical-relative:text" o:allowincell="f" filled="f" stroked="f">
            <v:textbox style="mso-next-textbox:#_x0000_s1036">
              <w:txbxContent>
                <w:p w:rsidR="0018595A" w:rsidRDefault="00BE301B">
                  <w:pPr>
                    <w:tabs>
                      <w:tab w:val="left" w:pos="1843"/>
                    </w:tabs>
                    <w:ind w:left="0" w:right="17" w:firstLine="0"/>
                    <w:rPr>
                      <w:sz w:val="20"/>
                      <w:lang w:val="en-US"/>
                    </w:rPr>
                  </w:pPr>
                  <w:r>
                    <w:rPr>
                      <w:sz w:val="20"/>
                      <w:lang w:val="en-US"/>
                    </w:rPr>
                    <w:t>1.2</w:t>
                  </w:r>
                </w:p>
              </w:txbxContent>
            </v:textbox>
          </v:shape>
        </w:pict>
      </w:r>
      <w:r>
        <w:rPr>
          <w:noProof/>
        </w:rPr>
        <w:pict>
          <v:shape id="_x0000_s1035" type="#_x0000_t202" style="position:absolute;left:0;text-align:left;margin-left:101.7pt;margin-top:201.85pt;width:28.8pt;height:21.6pt;z-index:251653120;mso-position-horizontal:absolute;mso-position-horizontal-relative:text;mso-position-vertical:absolute;mso-position-vertical-relative:text" o:allowincell="f" filled="f" stroked="f">
            <v:textbox style="mso-next-textbox:#_x0000_s1035">
              <w:txbxContent>
                <w:p w:rsidR="0018595A" w:rsidRDefault="00BE301B">
                  <w:pPr>
                    <w:tabs>
                      <w:tab w:val="left" w:pos="1276"/>
                    </w:tabs>
                    <w:ind w:left="0" w:right="24" w:firstLine="0"/>
                    <w:rPr>
                      <w:sz w:val="20"/>
                      <w:lang w:val="en-US"/>
                    </w:rPr>
                  </w:pPr>
                  <w:r>
                    <w:rPr>
                      <w:sz w:val="20"/>
                      <w:lang w:val="en-US"/>
                    </w:rPr>
                    <w:t>1.1</w:t>
                  </w:r>
                </w:p>
              </w:txbxContent>
            </v:textbox>
          </v:shape>
        </w:pict>
      </w:r>
      <w:r w:rsidR="00BE301B">
        <w:object w:dxaOrig="8558" w:dyaOrig="5698">
          <v:shape id="_x0000_i1027" type="#_x0000_t75" style="width:428.25pt;height:285pt" o:ole="" fillcolor="window">
            <v:imagedata r:id="rId11" o:title=""/>
          </v:shape>
          <o:OLEObject Type="Embed" ProgID="MSGraph.Chart.8" ShapeID="_x0000_i1027" DrawAspect="Content" ObjectID="_1459316448" r:id="rId12">
            <o:FieldCodes>\s</o:FieldCodes>
          </o:OLEObject>
        </w:object>
      </w:r>
    </w:p>
    <w:p w:rsidR="0018595A" w:rsidRDefault="00BE301B">
      <w:pPr>
        <w:pStyle w:val="a7"/>
        <w:jc w:val="center"/>
        <w:rPr>
          <w:b/>
          <w:sz w:val="28"/>
        </w:rPr>
      </w:pPr>
      <w:r>
        <w:rPr>
          <w:b/>
          <w:sz w:val="28"/>
        </w:rPr>
        <w:t>Рис. № 3. Последовательность смены направлений техники</w:t>
      </w:r>
    </w:p>
    <w:p w:rsidR="0018595A" w:rsidRDefault="00BE301B">
      <w:pPr>
        <w:pStyle w:val="af"/>
        <w:spacing w:before="120" w:after="120"/>
        <w:ind w:left="284" w:right="282" w:firstLine="436"/>
        <w:jc w:val="both"/>
        <w:rPr>
          <w:sz w:val="28"/>
        </w:rPr>
      </w:pPr>
      <w:r>
        <w:rPr>
          <w:sz w:val="28"/>
        </w:rPr>
        <w:t xml:space="preserve">Смена поколений машин является элементарной клеточкой циклов более высокого уровня. Возникновение нового направления технически связанно с революционным переворотом в одной из областей трудовой деятельности человека. Жизненный цикл </w:t>
      </w:r>
      <w:r>
        <w:rPr>
          <w:sz w:val="28"/>
          <w:lang w:val="en-US"/>
        </w:rPr>
        <w:t>II</w:t>
      </w:r>
      <w:r>
        <w:rPr>
          <w:sz w:val="28"/>
        </w:rPr>
        <w:t xml:space="preserve"> рода "Новое направление техники" по мнению Ю.В. Яковца отличается от жизненного цикла </w:t>
      </w:r>
      <w:r>
        <w:rPr>
          <w:sz w:val="28"/>
          <w:lang w:val="en-US"/>
        </w:rPr>
        <w:t>I</w:t>
      </w:r>
      <w:r>
        <w:rPr>
          <w:sz w:val="28"/>
        </w:rPr>
        <w:t xml:space="preserve"> рода – более глубокими преобразованиями технических основ отраслей, строительства, во-вторых более широким охватом отраслей и процессов, на которые распространяется новое направление, в третьих большей длительностью 40 – 60 лет. Каждое новое направление технически реализует свой потенциал в ряде сменяющих друг друга поколений техники. В рамках одного направления техники меняются несколько поколений машин, новые направления могут долгое время использоваться наряду с прежними. Смена поколений и направлений техники охватывает одну область ее производства и применения, характеризует закономерность циклического обновления техники в отраслевом разрезе. Однако смена машин не может ограничиваться одной отраслью. Возникает цепная реакция, которая охватывает одну область техники за другой, происходит массовое обновление техники, которое Ю.В. Яковец отнес к </w:t>
      </w:r>
      <w:r>
        <w:rPr>
          <w:sz w:val="28"/>
          <w:lang w:val="en-US"/>
        </w:rPr>
        <w:t>III</w:t>
      </w:r>
      <w:r>
        <w:rPr>
          <w:sz w:val="28"/>
        </w:rPr>
        <w:t xml:space="preserve"> фазе жизненного цикла. Задержка, отставание в каком-либо одном звене могут задержать технический прогресс во всем обществе. Поэтому переход к новым поколениям техники охватывает группу взаимосвязанных отраслей, ведет к необходимости массового обновления активной части основных производительных фондов.</w:t>
      </w:r>
    </w:p>
    <w:p w:rsidR="0018595A" w:rsidRDefault="00BE301B">
      <w:pPr>
        <w:pStyle w:val="af"/>
        <w:spacing w:before="120" w:after="120"/>
        <w:ind w:left="284" w:right="282" w:firstLine="436"/>
        <w:jc w:val="both"/>
        <w:rPr>
          <w:sz w:val="28"/>
        </w:rPr>
      </w:pPr>
      <w:r>
        <w:rPr>
          <w:sz w:val="28"/>
        </w:rPr>
        <w:tab/>
        <w:t>Массовый переход к новым направлениям техники в ведущих отраслях производств, т.е. концентрация на сравнительно узком отрезке времени частичных технических революций, которые дополняя и углубляя друг друга, постепенно охватывают все основные сферы трудовой деятельности.</w:t>
      </w:r>
    </w:p>
    <w:p w:rsidR="0018595A" w:rsidRDefault="00BE301B">
      <w:pPr>
        <w:pStyle w:val="af"/>
        <w:spacing w:before="120" w:after="120"/>
        <w:ind w:left="284" w:right="282" w:firstLine="436"/>
        <w:jc w:val="both"/>
        <w:rPr>
          <w:sz w:val="28"/>
        </w:rPr>
      </w:pPr>
      <w:r>
        <w:rPr>
          <w:sz w:val="28"/>
        </w:rPr>
        <w:tab/>
        <w:t xml:space="preserve">Такие изменения характерны для последнего жизненного цикла </w:t>
      </w:r>
      <w:r>
        <w:rPr>
          <w:sz w:val="28"/>
          <w:lang w:val="en-US"/>
        </w:rPr>
        <w:t>IV</w:t>
      </w:r>
      <w:r>
        <w:rPr>
          <w:sz w:val="28"/>
        </w:rPr>
        <w:t xml:space="preserve"> рода производства, которые выделил Ю.В. Яковец.</w:t>
      </w:r>
    </w:p>
    <w:p w:rsidR="0018595A" w:rsidRDefault="00BE301B">
      <w:pPr>
        <w:pStyle w:val="af"/>
        <w:spacing w:before="120" w:after="120"/>
        <w:ind w:left="284" w:right="282" w:firstLine="436"/>
        <w:jc w:val="both"/>
        <w:rPr>
          <w:sz w:val="28"/>
        </w:rPr>
      </w:pPr>
      <w:r>
        <w:rPr>
          <w:sz w:val="28"/>
        </w:rPr>
        <w:tab/>
        <w:t>Большой интерес в вопросах цикличности развития производства и экономики в целом возникал и у зарубежных исследователей. Наиболее подробно охарактеризовать экономические циклы производства и их последовательность смогли в своих работах Кэмпбелл Р. Макконнелл, Стенли Л. Брю. В своих исследованиях К.Р. Макконнелл и Ст.Л. Брю приходят к выводу о том, что отдельные экономические циклы существенно отличаются друг от друга по принадлежности и интенсивности, тем не менее все они имеют одни и те же фазы.</w:t>
      </w:r>
    </w:p>
    <w:p w:rsidR="0018595A" w:rsidRDefault="00BE301B" w:rsidP="00BE301B">
      <w:pPr>
        <w:pStyle w:val="af"/>
        <w:numPr>
          <w:ilvl w:val="0"/>
          <w:numId w:val="26"/>
        </w:numPr>
        <w:spacing w:before="120" w:after="120"/>
        <w:ind w:left="284" w:right="282" w:firstLine="436"/>
        <w:jc w:val="both"/>
        <w:rPr>
          <w:sz w:val="28"/>
        </w:rPr>
      </w:pPr>
      <w:r>
        <w:rPr>
          <w:sz w:val="28"/>
        </w:rPr>
        <w:t>Пик цикла – характеризуется тем, что в экономике полная занятость, производство работает на полную или почти на полную мощность. Уровень цен имеет тенденцию к повышению, а рост деловой активности прекращается.</w:t>
      </w:r>
    </w:p>
    <w:p w:rsidR="0018595A" w:rsidRDefault="00BE301B" w:rsidP="00BE301B">
      <w:pPr>
        <w:pStyle w:val="af"/>
        <w:numPr>
          <w:ilvl w:val="0"/>
          <w:numId w:val="26"/>
        </w:numPr>
        <w:spacing w:before="120" w:after="120"/>
        <w:ind w:left="284" w:right="282" w:firstLine="436"/>
        <w:jc w:val="both"/>
        <w:rPr>
          <w:sz w:val="28"/>
        </w:rPr>
      </w:pPr>
      <w:r>
        <w:rPr>
          <w:sz w:val="28"/>
        </w:rPr>
        <w:t>Фаза спада – занятость сокращается, однако цены не поддаются тенденции к снижению. Цены падают, когда спад продолжительный, т.е. если возникает депрессия.</w:t>
      </w:r>
    </w:p>
    <w:p w:rsidR="0018595A" w:rsidRDefault="00BE301B" w:rsidP="00BE301B">
      <w:pPr>
        <w:pStyle w:val="af"/>
        <w:numPr>
          <w:ilvl w:val="0"/>
          <w:numId w:val="26"/>
        </w:numPr>
        <w:spacing w:before="120" w:after="120"/>
        <w:ind w:left="284" w:right="282" w:firstLine="436"/>
        <w:jc w:val="both"/>
        <w:rPr>
          <w:sz w:val="28"/>
        </w:rPr>
      </w:pPr>
      <w:r>
        <w:rPr>
          <w:sz w:val="28"/>
        </w:rPr>
        <w:t>Низшая точка спада – т.е. производство и занятость, достигнув самого низшего уровня начинает "выбираться" со дна..</w:t>
      </w:r>
    </w:p>
    <w:p w:rsidR="0018595A" w:rsidRDefault="00BE301B" w:rsidP="00BE301B">
      <w:pPr>
        <w:pStyle w:val="af"/>
        <w:numPr>
          <w:ilvl w:val="0"/>
          <w:numId w:val="26"/>
        </w:numPr>
        <w:spacing w:before="120" w:after="120"/>
        <w:ind w:left="284" w:right="282" w:firstLine="436"/>
        <w:jc w:val="both"/>
        <w:rPr>
          <w:sz w:val="28"/>
        </w:rPr>
      </w:pPr>
      <w:r>
        <w:rPr>
          <w:sz w:val="28"/>
        </w:rPr>
        <w:t>В фазе оживления уровень производства повышается, а занятость возрастает до полной занятости. Уровень цен может начать повышаться до тех пор, пока не возникает полная занятость и производство не начнет работать на полную мощность.</w:t>
      </w:r>
    </w:p>
    <w:p w:rsidR="0018595A" w:rsidRDefault="007A7E88">
      <w:pPr>
        <w:pStyle w:val="af"/>
        <w:spacing w:before="120" w:after="120"/>
        <w:ind w:left="284" w:right="282" w:firstLine="436"/>
        <w:jc w:val="center"/>
        <w:rPr>
          <w:sz w:val="28"/>
        </w:rPr>
      </w:pPr>
      <w:r>
        <w:rPr>
          <w:noProof/>
          <w:sz w:val="28"/>
        </w:rPr>
        <w:pict>
          <v:shape id="_x0000_s1051" type="#_x0000_t202" style="position:absolute;left:0;text-align:left;margin-left:159.3pt;margin-top:159.85pt;width:100.8pt;height:21.6pt;z-index:251668480;mso-position-horizontal:absolute;mso-position-horizontal-relative:text;mso-position-vertical:absolute;mso-position-vertical-relative:text" o:allowincell="f" filled="f" stroked="f">
            <v:textbox style="mso-next-textbox:#_x0000_s1051">
              <w:txbxContent>
                <w:p w:rsidR="0018595A" w:rsidRDefault="00BE301B">
                  <w:pPr>
                    <w:ind w:left="0" w:right="69" w:firstLine="0"/>
                    <w:rPr>
                      <w:sz w:val="20"/>
                    </w:rPr>
                  </w:pPr>
                  <w:r>
                    <w:rPr>
                      <w:sz w:val="20"/>
                    </w:rPr>
                    <w:t>Тенденция роста</w:t>
                  </w:r>
                </w:p>
              </w:txbxContent>
            </v:textbox>
          </v:shape>
        </w:pict>
      </w:r>
      <w:r>
        <w:rPr>
          <w:noProof/>
          <w:sz w:val="28"/>
        </w:rPr>
        <w:pict>
          <v:shape id="_x0000_s1048" type="#_x0000_t202" style="position:absolute;left:0;text-align:left;margin-left:173.7pt;margin-top:210.25pt;width:28.8pt;height:28.8pt;z-index:251665408;mso-position-horizontal:absolute;mso-position-horizontal-relative:text;mso-position-vertical:absolute;mso-position-vertical-relative:text" o:allowincell="f" filled="f" stroked="f">
            <v:textbox style="layout-flow:vertical;mso-next-textbox:#_x0000_s1048">
              <w:txbxContent>
                <w:p w:rsidR="0018595A" w:rsidRDefault="00BE301B">
                  <w:pPr>
                    <w:ind w:left="0" w:right="19" w:firstLine="0"/>
                    <w:rPr>
                      <w:sz w:val="20"/>
                    </w:rPr>
                  </w:pPr>
                  <w:r>
                    <w:rPr>
                      <w:sz w:val="20"/>
                    </w:rPr>
                    <w:t>спад</w:t>
                  </w:r>
                </w:p>
              </w:txbxContent>
            </v:textbox>
          </v:shape>
        </w:pict>
      </w:r>
      <w:r>
        <w:rPr>
          <w:noProof/>
          <w:sz w:val="28"/>
        </w:rPr>
        <w:pict>
          <v:shape id="_x0000_s1049" type="#_x0000_t202" style="position:absolute;left:0;text-align:left;margin-left:252.9pt;margin-top:152.65pt;width:28.8pt;height:1in;z-index:251666432;mso-position-horizontal:absolute;mso-position-horizontal-relative:text;mso-position-vertical:absolute;mso-position-vertical-relative:text" o:allowincell="f" filled="f" stroked="f">
            <v:textbox style="layout-flow:vertical;mso-layout-flow-alt:bottom-to-top;mso-next-textbox:#_x0000_s1049">
              <w:txbxContent>
                <w:p w:rsidR="0018595A" w:rsidRDefault="00BE301B">
                  <w:pPr>
                    <w:ind w:left="0" w:right="7" w:firstLine="0"/>
                    <w:rPr>
                      <w:sz w:val="20"/>
                    </w:rPr>
                  </w:pPr>
                  <w:r>
                    <w:rPr>
                      <w:sz w:val="20"/>
                    </w:rPr>
                    <w:t>оживление</w:t>
                  </w:r>
                </w:p>
              </w:txbxContent>
            </v:textbox>
          </v:shape>
        </w:pict>
      </w:r>
      <w:r>
        <w:rPr>
          <w:noProof/>
          <w:sz w:val="28"/>
        </w:rPr>
        <w:pict>
          <v:shape id="_x0000_s1045" type="#_x0000_t202" style="position:absolute;left:0;text-align:left;margin-left:80.1pt;margin-top:148.55pt;width:36pt;height:21.6pt;z-index:251662336;mso-position-horizontal:absolute;mso-position-horizontal-relative:text;mso-position-vertical:absolute;mso-position-vertical-relative:text" o:allowincell="f" filled="f" stroked="f">
            <v:textbox style="mso-next-textbox:#_x0000_s1045">
              <w:txbxContent>
                <w:p w:rsidR="0018595A" w:rsidRDefault="00BE301B">
                  <w:pPr>
                    <w:tabs>
                      <w:tab w:val="left" w:pos="2127"/>
                    </w:tabs>
                    <w:ind w:left="0" w:right="33" w:firstLine="0"/>
                    <w:rPr>
                      <w:sz w:val="20"/>
                    </w:rPr>
                  </w:pPr>
                  <w:r>
                    <w:rPr>
                      <w:sz w:val="20"/>
                    </w:rPr>
                    <w:t>Пик</w:t>
                  </w:r>
                </w:p>
              </w:txbxContent>
            </v:textbox>
          </v:shape>
        </w:pict>
      </w:r>
      <w:r>
        <w:rPr>
          <w:noProof/>
          <w:sz w:val="28"/>
        </w:rPr>
        <w:pict>
          <v:shape id="_x0000_s1047" type="#_x0000_t202" style="position:absolute;left:0;text-align:left;margin-left:267.3pt;margin-top:105.35pt;width:36pt;height:21.6pt;z-index:251664384;mso-position-horizontal:absolute;mso-position-horizontal-relative:text;mso-position-vertical:absolute;mso-position-vertical-relative:text" o:allowincell="f" filled="f" stroked="f">
            <v:textbox style="mso-next-textbox:#_x0000_s1047">
              <w:txbxContent>
                <w:p w:rsidR="0018595A" w:rsidRDefault="00BE301B">
                  <w:pPr>
                    <w:tabs>
                      <w:tab w:val="left" w:pos="2127"/>
                    </w:tabs>
                    <w:ind w:left="0" w:right="33" w:firstLine="0"/>
                    <w:rPr>
                      <w:sz w:val="20"/>
                    </w:rPr>
                  </w:pPr>
                  <w:r>
                    <w:rPr>
                      <w:sz w:val="20"/>
                    </w:rPr>
                    <w:t>Пик</w:t>
                  </w:r>
                </w:p>
              </w:txbxContent>
            </v:textbox>
          </v:shape>
        </w:pict>
      </w:r>
      <w:r>
        <w:rPr>
          <w:noProof/>
          <w:sz w:val="28"/>
        </w:rPr>
        <w:pict>
          <v:shape id="_x0000_s1046" type="#_x0000_t202" style="position:absolute;left:0;text-align:left;margin-left:461.7pt;margin-top:18.95pt;width:36pt;height:21.6pt;z-index:251663360;mso-position-horizontal:absolute;mso-position-horizontal-relative:text;mso-position-vertical:absolute;mso-position-vertical-relative:text" o:allowincell="f" filled="f" stroked="f">
            <v:textbox style="mso-next-textbox:#_x0000_s1046">
              <w:txbxContent>
                <w:p w:rsidR="0018595A" w:rsidRDefault="00BE301B">
                  <w:pPr>
                    <w:tabs>
                      <w:tab w:val="left" w:pos="2127"/>
                    </w:tabs>
                    <w:ind w:left="0" w:right="33" w:firstLine="0"/>
                    <w:rPr>
                      <w:sz w:val="20"/>
                    </w:rPr>
                  </w:pPr>
                  <w:r>
                    <w:rPr>
                      <w:sz w:val="20"/>
                    </w:rPr>
                    <w:t>Пик</w:t>
                  </w:r>
                </w:p>
              </w:txbxContent>
            </v:textbox>
          </v:shape>
        </w:pict>
      </w:r>
      <w:r>
        <w:rPr>
          <w:noProof/>
          <w:sz w:val="28"/>
        </w:rPr>
        <w:pict>
          <v:shape id="_x0000_s1050" type="#_x0000_t202" style="position:absolute;left:0;text-align:left;margin-left:346.5pt;margin-top:227.75pt;width:108pt;height:21.6pt;z-index:251667456;mso-position-horizontal:absolute;mso-position-horizontal-relative:text;mso-position-vertical:absolute;mso-position-vertical-relative:text" o:allowincell="f" filled="f" stroked="f">
            <v:textbox style="mso-next-textbox:#_x0000_s1050">
              <w:txbxContent>
                <w:p w:rsidR="0018595A" w:rsidRDefault="00BE301B">
                  <w:pPr>
                    <w:ind w:left="0" w:right="17" w:firstLine="0"/>
                    <w:rPr>
                      <w:sz w:val="20"/>
                    </w:rPr>
                  </w:pPr>
                  <w:r>
                    <w:rPr>
                      <w:sz w:val="20"/>
                    </w:rPr>
                    <w:t>Нижняя точка спада</w:t>
                  </w:r>
                </w:p>
              </w:txbxContent>
            </v:textbox>
          </v:shape>
        </w:pict>
      </w:r>
      <w:r w:rsidR="00BE301B">
        <w:rPr>
          <w:sz w:val="28"/>
        </w:rPr>
        <w:object w:dxaOrig="8220" w:dyaOrig="5480">
          <v:shape id="_x0000_i1028" type="#_x0000_t75" style="width:411pt;height:273.75pt" o:ole="" fillcolor="window">
            <v:imagedata r:id="rId13" o:title=""/>
          </v:shape>
          <o:OLEObject Type="Embed" ProgID="MSGraph.Chart.8" ShapeID="_x0000_i1028" DrawAspect="Content" ObjectID="_1459316449" r:id="rId14">
            <o:FieldCodes>\s</o:FieldCodes>
          </o:OLEObject>
        </w:object>
      </w:r>
    </w:p>
    <w:p w:rsidR="0018595A" w:rsidRDefault="00BE301B">
      <w:pPr>
        <w:pStyle w:val="a7"/>
        <w:jc w:val="center"/>
        <w:rPr>
          <w:b/>
          <w:sz w:val="28"/>
        </w:rPr>
      </w:pPr>
      <w:r>
        <w:rPr>
          <w:b/>
          <w:sz w:val="28"/>
        </w:rPr>
        <w:t>Рис. № 4. Цикличность развития производства</w:t>
      </w:r>
    </w:p>
    <w:p w:rsidR="0018595A" w:rsidRDefault="00BE301B">
      <w:pPr>
        <w:pStyle w:val="2"/>
        <w:numPr>
          <w:ilvl w:val="0"/>
          <w:numId w:val="0"/>
        </w:numPr>
        <w:ind w:left="397"/>
        <w:jc w:val="center"/>
        <w:rPr>
          <w:sz w:val="32"/>
        </w:rPr>
      </w:pPr>
      <w:bookmarkStart w:id="12" w:name="_Toc454264768"/>
      <w:bookmarkStart w:id="13" w:name="_Toc454267396"/>
      <w:r>
        <w:rPr>
          <w:sz w:val="32"/>
        </w:rPr>
        <w:t>1.2. Методические подходы в вопросах диагностирования финансового состояния предприятия.</w:t>
      </w:r>
      <w:bookmarkEnd w:id="12"/>
      <w:bookmarkEnd w:id="13"/>
    </w:p>
    <w:p w:rsidR="0018595A" w:rsidRDefault="00BE301B">
      <w:pPr>
        <w:pStyle w:val="af"/>
        <w:spacing w:before="120" w:after="120"/>
        <w:ind w:left="284" w:right="282" w:firstLine="436"/>
        <w:jc w:val="both"/>
        <w:rPr>
          <w:sz w:val="28"/>
        </w:rPr>
      </w:pPr>
      <w:r>
        <w:rPr>
          <w:sz w:val="28"/>
        </w:rPr>
        <w:tab/>
        <w:t>Выставить верный диагноз предприятию, а именно, определить в каком состоянии оно находиться в данное время и какие предпосылки у него есть дальнейшему развитию, возможно с помощью методических подходов диагностирования. В настоящее время конкретных разработок диагностирования, которые было бы возможно применить для предприятий в нашей стране, нет. Это связано с рядом причин: нестабильная экономическая и политическая обстановка в стране, слабое финансовое состояние многих предприятий, сложности при разработке прогнозов, отсутствие высококвалифицированных специалистов – аналитиков. Под диагностикой финансового состояния предприятий понимают оценку этого состояния и направления изменения его в будущем на основе подробного анализа финансовых показателей за определенный период времени.</w:t>
      </w:r>
    </w:p>
    <w:p w:rsidR="0018595A" w:rsidRDefault="00BE301B">
      <w:pPr>
        <w:pStyle w:val="af"/>
        <w:spacing w:before="120" w:after="120"/>
        <w:ind w:left="284" w:right="282" w:firstLine="436"/>
        <w:jc w:val="both"/>
        <w:rPr>
          <w:sz w:val="28"/>
        </w:rPr>
      </w:pPr>
      <w:r>
        <w:rPr>
          <w:sz w:val="28"/>
        </w:rPr>
        <w:tab/>
        <w:t>Анализ существует с незапамятных времен, являясь весьма емким понятием. Анализ представляет собой процедуру мысленного, а также часто и реального расчленения объекта или явления на части.</w:t>
      </w:r>
    </w:p>
    <w:p w:rsidR="0018595A" w:rsidRDefault="00BE301B">
      <w:pPr>
        <w:pStyle w:val="af"/>
        <w:spacing w:before="120" w:after="120"/>
        <w:ind w:left="284" w:right="282" w:firstLine="436"/>
        <w:jc w:val="both"/>
        <w:rPr>
          <w:sz w:val="28"/>
        </w:rPr>
      </w:pPr>
      <w:r>
        <w:rPr>
          <w:sz w:val="28"/>
        </w:rPr>
        <w:tab/>
        <w:t xml:space="preserve">Родоначальником систематизированного анализа в экономике как составного элемента бухгалтерского учета, следует считать француза Жака Савари (1622 – 1690), который ввел понятие синтетического и аналитического учета и науки об управлении предприятием. Идеи Савари были углублены в </w:t>
      </w:r>
      <w:r>
        <w:rPr>
          <w:sz w:val="28"/>
          <w:lang w:val="en-US"/>
        </w:rPr>
        <w:t>XIX</w:t>
      </w:r>
      <w:r>
        <w:rPr>
          <w:sz w:val="28"/>
        </w:rPr>
        <w:t xml:space="preserve"> веке итальянским бухгалтером Джузеппе Чербони (1827 – 1917), который создал учение о синтетическом сложении и разложении бухгалтерских счетов. В конце </w:t>
      </w:r>
      <w:r>
        <w:rPr>
          <w:sz w:val="28"/>
          <w:lang w:val="en-US"/>
        </w:rPr>
        <w:t xml:space="preserve">XIX – </w:t>
      </w:r>
      <w:r>
        <w:rPr>
          <w:sz w:val="28"/>
        </w:rPr>
        <w:t>начале</w:t>
      </w:r>
      <w:r>
        <w:rPr>
          <w:sz w:val="28"/>
          <w:lang w:val="en-US"/>
        </w:rPr>
        <w:t xml:space="preserve"> XX вв. </w:t>
      </w:r>
      <w:r>
        <w:rPr>
          <w:sz w:val="28"/>
        </w:rPr>
        <w:t xml:space="preserve">появилось  оригинальное понятие в учете – балансоведении. В России расцвет науки об анализе баланса приходится на первую половину </w:t>
      </w:r>
      <w:r>
        <w:rPr>
          <w:sz w:val="28"/>
          <w:lang w:val="en-US"/>
        </w:rPr>
        <w:t xml:space="preserve">XX в. А.К. </w:t>
      </w:r>
      <w:r>
        <w:rPr>
          <w:sz w:val="28"/>
        </w:rPr>
        <w:t>Рощаховский</w:t>
      </w:r>
      <w:r>
        <w:rPr>
          <w:sz w:val="28"/>
          <w:lang w:val="en-US"/>
        </w:rPr>
        <w:t xml:space="preserve"> (1910 г.) </w:t>
      </w:r>
      <w:r>
        <w:rPr>
          <w:sz w:val="28"/>
        </w:rPr>
        <w:t xml:space="preserve">по праву считается первым русским бухгалтером, который по-настоящему оценил роль экономического анализа и его взаимосвязь с бухгалтерским учетом. В 20-е годы теория балансоведения, в частности методика анализа баланса, была окончательно сформирована в трудах А.П. Рудановского, Н.А. Блатова и др. В конце </w:t>
      </w:r>
      <w:r>
        <w:rPr>
          <w:sz w:val="28"/>
          <w:lang w:val="en-US"/>
        </w:rPr>
        <w:t xml:space="preserve">XIX – </w:t>
      </w:r>
      <w:r>
        <w:rPr>
          <w:sz w:val="28"/>
        </w:rPr>
        <w:t>начале</w:t>
      </w:r>
      <w:r>
        <w:rPr>
          <w:sz w:val="28"/>
          <w:lang w:val="en-US"/>
        </w:rPr>
        <w:t xml:space="preserve"> XX </w:t>
      </w:r>
      <w:r>
        <w:rPr>
          <w:sz w:val="28"/>
        </w:rPr>
        <w:t>вв. активно</w:t>
      </w:r>
      <w:r>
        <w:rPr>
          <w:sz w:val="28"/>
          <w:lang w:val="en-US"/>
        </w:rPr>
        <w:t xml:space="preserve"> </w:t>
      </w:r>
      <w:r>
        <w:rPr>
          <w:sz w:val="28"/>
        </w:rPr>
        <w:t>развивается наука о коммерческих вычислениях. Анализ баланса и коммерческие вычисления и составили, таким образом, суть финансового анализа. По мере строительства планового социалистического хозяйства в России финансовый анализ сравнительно быстро был трансформирован в анализ хозяйственной деятельности. Произошло это путем естественного принижения роли коммерческих вычислений, усиление контрольной функции, доминирования анализа отклонений фактических значений от плановых, снижения значимости баланса как инструмента финансового управления. Анализ все более и более отделялся от бухгалтерского учета, по сути он превращался в технико – экономический анализ. К началу 40-х годов появляются первые книги по анализу хозяйственной деятельности (Д.П. Андрианов, М.Ф. Дьячков и др.). в начале 70-х выходят первые книги по разработке методических подходов к теории анализа хозяйственной деятельности (М.И. Баконов, А.Д. Шеремет, И.И. Каракоз).</w:t>
      </w:r>
    </w:p>
    <w:p w:rsidR="0018595A" w:rsidRDefault="00BE301B">
      <w:pPr>
        <w:pStyle w:val="af"/>
        <w:spacing w:before="120" w:after="120"/>
        <w:ind w:left="284" w:right="282" w:firstLine="436"/>
        <w:jc w:val="both"/>
        <w:rPr>
          <w:sz w:val="28"/>
        </w:rPr>
      </w:pPr>
      <w:r>
        <w:rPr>
          <w:sz w:val="28"/>
        </w:rPr>
        <w:tab/>
        <w:t>Во время перестройки экономики (начало 90-х годов) происходит возрождение важнейшего элемента аналитической работы, как финансовый анализ. В его основе лежат анализ и управление финансовыми ресурсами субъекта хозяйствования как основным и приоритетным видом ресурсов. Основными исполнителями такого анализа стали бухгалтера и финансовые менеджеры. Однако анализ хозяйственной деятельности, понимаемый как технико – экономический анализ, не отменяется – он становиться прерогативой руководителей. Финансовый анализ представляет собой способ накопления, трансформации и использования информации финансового характера, имеющий целью:</w:t>
      </w:r>
    </w:p>
    <w:p w:rsidR="0018595A" w:rsidRDefault="00BE301B" w:rsidP="00BE301B">
      <w:pPr>
        <w:pStyle w:val="af"/>
        <w:numPr>
          <w:ilvl w:val="0"/>
          <w:numId w:val="27"/>
        </w:numPr>
        <w:spacing w:before="120" w:after="120"/>
        <w:ind w:left="284" w:right="282" w:firstLine="436"/>
        <w:jc w:val="both"/>
        <w:rPr>
          <w:sz w:val="28"/>
        </w:rPr>
      </w:pPr>
      <w:r>
        <w:rPr>
          <w:sz w:val="28"/>
        </w:rPr>
        <w:t>оценить текущее и перспективное финансовое состояние предприятия;</w:t>
      </w:r>
    </w:p>
    <w:p w:rsidR="0018595A" w:rsidRDefault="00BE301B" w:rsidP="00BE301B">
      <w:pPr>
        <w:pStyle w:val="af"/>
        <w:numPr>
          <w:ilvl w:val="0"/>
          <w:numId w:val="27"/>
        </w:numPr>
        <w:spacing w:before="120" w:after="120"/>
        <w:ind w:left="284" w:right="282" w:firstLine="436"/>
        <w:jc w:val="both"/>
        <w:rPr>
          <w:sz w:val="28"/>
        </w:rPr>
      </w:pPr>
      <w:r>
        <w:rPr>
          <w:sz w:val="28"/>
        </w:rPr>
        <w:t>оценить возможные и целесообразные темпы развития предприятия с позиции финансового их обеспечения;</w:t>
      </w:r>
    </w:p>
    <w:p w:rsidR="0018595A" w:rsidRDefault="00BE301B" w:rsidP="00BE301B">
      <w:pPr>
        <w:pStyle w:val="af"/>
        <w:numPr>
          <w:ilvl w:val="0"/>
          <w:numId w:val="27"/>
        </w:numPr>
        <w:spacing w:before="120" w:after="120"/>
        <w:ind w:left="284" w:right="282" w:firstLine="436"/>
        <w:jc w:val="both"/>
        <w:rPr>
          <w:sz w:val="28"/>
        </w:rPr>
      </w:pPr>
      <w:r>
        <w:rPr>
          <w:sz w:val="28"/>
        </w:rPr>
        <w:t>выявить доступные источники средств и оценить возможность и целесообразность их мобилизации.</w:t>
      </w:r>
    </w:p>
    <w:p w:rsidR="0018595A" w:rsidRDefault="00BE301B">
      <w:pPr>
        <w:pStyle w:val="af"/>
        <w:spacing w:before="120" w:after="120"/>
        <w:ind w:left="284" w:right="282" w:firstLine="436"/>
        <w:jc w:val="both"/>
        <w:rPr>
          <w:sz w:val="28"/>
        </w:rPr>
      </w:pPr>
      <w:r>
        <w:rPr>
          <w:sz w:val="28"/>
        </w:rPr>
        <w:t>С помощью полученных результатов в ходе проведения анализа, которые станут основой для прогнозирования, возможно определить, какой фазе жизненного цикла предприятия соответствует его финансово – экономическое состояние. Под финансовым состоянием предприятия понимают совокупность показателей, которые отражают процесс формирования и использования его финансовых средств.</w:t>
      </w:r>
    </w:p>
    <w:p w:rsidR="0018595A" w:rsidRDefault="00BE301B">
      <w:pPr>
        <w:pStyle w:val="af"/>
        <w:spacing w:before="120" w:after="120"/>
        <w:ind w:left="284" w:right="282" w:firstLine="436"/>
        <w:jc w:val="both"/>
        <w:rPr>
          <w:sz w:val="28"/>
        </w:rPr>
      </w:pPr>
      <w:r>
        <w:rPr>
          <w:sz w:val="28"/>
        </w:rPr>
        <w:t>На данный момент разработано много методик проведения анализа финансового состояния предприятия. Однако не всегда результаты анализа  известных методик можно использовать для прогнозирования. Какая же из них является более полной и довольно доступной для дальнейшего развития предприятия? Ответить на этот вопрос возможно путем сравнения выбранных много методических подходов анализа финансового состояния предприятия.</w:t>
      </w:r>
    </w:p>
    <w:p w:rsidR="0018595A" w:rsidRDefault="00BE301B">
      <w:pPr>
        <w:pStyle w:val="af"/>
        <w:spacing w:before="120" w:after="120"/>
        <w:ind w:left="284" w:right="282" w:firstLine="436"/>
        <w:jc w:val="both"/>
        <w:rPr>
          <w:sz w:val="28"/>
        </w:rPr>
      </w:pPr>
      <w:r>
        <w:rPr>
          <w:sz w:val="28"/>
        </w:rPr>
        <w:t>Рассмотрим особенности различных методических подходов к анализу финансового состояния предприятия.</w:t>
      </w:r>
    </w:p>
    <w:p w:rsidR="0018595A" w:rsidRDefault="00BE301B">
      <w:pPr>
        <w:pStyle w:val="2"/>
        <w:numPr>
          <w:ilvl w:val="0"/>
          <w:numId w:val="0"/>
        </w:numPr>
        <w:ind w:left="397"/>
        <w:jc w:val="center"/>
      </w:pPr>
      <w:bookmarkStart w:id="14" w:name="_Toc454264769"/>
      <w:bookmarkStart w:id="15" w:name="_Toc454265516"/>
      <w:bookmarkStart w:id="16" w:name="_Toc454267397"/>
      <w:r>
        <w:t>Методика проведения анализа финансового состояния предприятия, предложенная Шереметом А.Д. и Сайфулиным Р.С.</w:t>
      </w:r>
      <w:bookmarkEnd w:id="14"/>
      <w:bookmarkEnd w:id="15"/>
      <w:bookmarkEnd w:id="16"/>
    </w:p>
    <w:p w:rsidR="0018595A" w:rsidRDefault="00BE301B">
      <w:pPr>
        <w:pStyle w:val="af"/>
        <w:spacing w:before="120" w:after="120"/>
        <w:ind w:left="284" w:right="282" w:firstLine="436"/>
        <w:jc w:val="both"/>
        <w:rPr>
          <w:sz w:val="28"/>
        </w:rPr>
      </w:pPr>
      <w:r>
        <w:rPr>
          <w:sz w:val="28"/>
        </w:rPr>
        <w:t>Основные этапы анализа финансового состояния предприятия данной методики представлены в таблице № 1.2.1.</w:t>
      </w:r>
    </w:p>
    <w:p w:rsidR="0018595A" w:rsidRDefault="00BE301B">
      <w:pPr>
        <w:pStyle w:val="a7"/>
        <w:jc w:val="center"/>
        <w:rPr>
          <w:b/>
          <w:sz w:val="28"/>
        </w:rPr>
      </w:pPr>
      <w:r>
        <w:rPr>
          <w:b/>
          <w:sz w:val="28"/>
        </w:rPr>
        <w:t>Таблица № 1.2.1.</w:t>
      </w:r>
      <w:bookmarkStart w:id="17" w:name="_Toc454264770"/>
      <w:bookmarkStart w:id="18" w:name="_Toc454267398"/>
      <w:r>
        <w:rPr>
          <w:b/>
          <w:sz w:val="32"/>
        </w:rPr>
        <w:t xml:space="preserve"> </w:t>
      </w:r>
      <w:r>
        <w:rPr>
          <w:b/>
          <w:sz w:val="28"/>
        </w:rPr>
        <w:t>"Этапы проведения анализа финансового состояния предприятия по методике № 1"</w:t>
      </w:r>
      <w:bookmarkEnd w:id="17"/>
      <w:bookmarkEnd w:id="18"/>
    </w:p>
    <w:p w:rsidR="0018595A" w:rsidRDefault="0018595A"/>
    <w:tbl>
      <w:tblPr>
        <w:tblW w:w="0" w:type="auto"/>
        <w:tblInd w:w="14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425"/>
        <w:gridCol w:w="4395"/>
        <w:gridCol w:w="5244"/>
      </w:tblGrid>
      <w:tr w:rsidR="0018595A">
        <w:tc>
          <w:tcPr>
            <w:tcW w:w="425" w:type="dxa"/>
            <w:vAlign w:val="center"/>
          </w:tcPr>
          <w:p w:rsidR="0018595A" w:rsidRDefault="00BE301B">
            <w:pPr>
              <w:pStyle w:val="af"/>
              <w:spacing w:before="120" w:after="120"/>
              <w:ind w:left="284" w:right="282" w:firstLine="436"/>
              <w:jc w:val="both"/>
            </w:pPr>
            <w:r>
              <w:t>№</w:t>
            </w:r>
          </w:p>
        </w:tc>
        <w:tc>
          <w:tcPr>
            <w:tcW w:w="4395" w:type="dxa"/>
          </w:tcPr>
          <w:p w:rsidR="0018595A" w:rsidRDefault="00BE301B">
            <w:pPr>
              <w:pStyle w:val="af"/>
              <w:spacing w:before="120" w:after="120"/>
              <w:ind w:left="284" w:right="282" w:firstLine="436"/>
              <w:jc w:val="both"/>
            </w:pPr>
            <w:r>
              <w:t>Наименование этапа</w:t>
            </w:r>
          </w:p>
        </w:tc>
        <w:tc>
          <w:tcPr>
            <w:tcW w:w="5244" w:type="dxa"/>
          </w:tcPr>
          <w:p w:rsidR="0018595A" w:rsidRDefault="00BE301B">
            <w:pPr>
              <w:pStyle w:val="af"/>
              <w:spacing w:before="120" w:after="120"/>
              <w:ind w:left="284" w:right="282" w:firstLine="436"/>
              <w:jc w:val="both"/>
            </w:pPr>
            <w:r>
              <w:t>Содержание этапа</w:t>
            </w:r>
          </w:p>
        </w:tc>
      </w:tr>
      <w:tr w:rsidR="0018595A">
        <w:tc>
          <w:tcPr>
            <w:tcW w:w="425" w:type="dxa"/>
          </w:tcPr>
          <w:p w:rsidR="0018595A" w:rsidRDefault="0018595A" w:rsidP="00BE301B">
            <w:pPr>
              <w:pStyle w:val="af"/>
              <w:numPr>
                <w:ilvl w:val="0"/>
                <w:numId w:val="28"/>
              </w:numPr>
              <w:spacing w:before="120" w:after="120"/>
              <w:ind w:left="284" w:right="282" w:firstLine="436"/>
              <w:jc w:val="both"/>
            </w:pPr>
          </w:p>
        </w:tc>
        <w:tc>
          <w:tcPr>
            <w:tcW w:w="4395" w:type="dxa"/>
          </w:tcPr>
          <w:p w:rsidR="0018595A" w:rsidRDefault="00BE301B">
            <w:pPr>
              <w:pStyle w:val="af"/>
              <w:spacing w:before="120" w:after="120"/>
              <w:ind w:left="284" w:right="282" w:firstLine="436"/>
            </w:pPr>
            <w:r>
              <w:t>Общая оценка финансового состояния и его изучение за отчетный период</w:t>
            </w:r>
          </w:p>
        </w:tc>
        <w:tc>
          <w:tcPr>
            <w:tcW w:w="5244" w:type="dxa"/>
          </w:tcPr>
          <w:p w:rsidR="0018595A" w:rsidRDefault="00BE301B" w:rsidP="00BE301B">
            <w:pPr>
              <w:pStyle w:val="af"/>
              <w:numPr>
                <w:ilvl w:val="0"/>
                <w:numId w:val="29"/>
              </w:numPr>
              <w:spacing w:before="120" w:after="120"/>
              <w:ind w:left="284" w:right="282" w:firstLine="33"/>
            </w:pPr>
            <w:r>
              <w:t>составление агрегированного баланса</w:t>
            </w:r>
          </w:p>
          <w:p w:rsidR="0018595A" w:rsidRDefault="00BE301B" w:rsidP="00BE301B">
            <w:pPr>
              <w:pStyle w:val="af"/>
              <w:numPr>
                <w:ilvl w:val="0"/>
                <w:numId w:val="29"/>
              </w:numPr>
              <w:spacing w:before="120" w:after="120"/>
              <w:ind w:left="284" w:right="282" w:firstLine="33"/>
            </w:pPr>
            <w:r>
              <w:t>вертикальный и горизонтальный анализ агрегированного баланса по статьям</w:t>
            </w:r>
          </w:p>
          <w:p w:rsidR="0018595A" w:rsidRDefault="00BE301B" w:rsidP="00BE301B">
            <w:pPr>
              <w:pStyle w:val="af"/>
              <w:numPr>
                <w:ilvl w:val="0"/>
                <w:numId w:val="29"/>
              </w:numPr>
              <w:spacing w:before="120" w:after="120"/>
              <w:ind w:left="284" w:right="282" w:firstLine="33"/>
            </w:pPr>
            <w:r>
              <w:t>расчет финансовых коэффициентов</w:t>
            </w:r>
          </w:p>
          <w:p w:rsidR="0018595A" w:rsidRDefault="00BE301B" w:rsidP="00BE301B">
            <w:pPr>
              <w:pStyle w:val="af"/>
              <w:numPr>
                <w:ilvl w:val="0"/>
                <w:numId w:val="29"/>
              </w:numPr>
              <w:spacing w:before="120" w:after="120"/>
              <w:ind w:left="284" w:right="282" w:firstLine="33"/>
            </w:pPr>
            <w:r>
              <w:t>детализация изменений по статьям актива и пассива баланса</w:t>
            </w:r>
          </w:p>
        </w:tc>
      </w:tr>
      <w:tr w:rsidR="0018595A">
        <w:tc>
          <w:tcPr>
            <w:tcW w:w="425" w:type="dxa"/>
          </w:tcPr>
          <w:p w:rsidR="0018595A" w:rsidRDefault="0018595A" w:rsidP="00BE301B">
            <w:pPr>
              <w:pStyle w:val="af"/>
              <w:numPr>
                <w:ilvl w:val="0"/>
                <w:numId w:val="28"/>
              </w:numPr>
              <w:spacing w:before="120" w:after="120"/>
              <w:ind w:left="284" w:right="282" w:firstLine="436"/>
              <w:jc w:val="both"/>
            </w:pPr>
          </w:p>
        </w:tc>
        <w:tc>
          <w:tcPr>
            <w:tcW w:w="4395" w:type="dxa"/>
          </w:tcPr>
          <w:p w:rsidR="0018595A" w:rsidRDefault="00BE301B">
            <w:pPr>
              <w:pStyle w:val="af"/>
              <w:spacing w:before="120" w:after="120"/>
              <w:ind w:left="284" w:right="282" w:firstLine="436"/>
            </w:pPr>
            <w:r>
              <w:t>Анализ финансовой устойчивости</w:t>
            </w:r>
          </w:p>
        </w:tc>
        <w:tc>
          <w:tcPr>
            <w:tcW w:w="5244" w:type="dxa"/>
          </w:tcPr>
          <w:p w:rsidR="0018595A" w:rsidRDefault="00BE301B" w:rsidP="00BE301B">
            <w:pPr>
              <w:pStyle w:val="af"/>
              <w:numPr>
                <w:ilvl w:val="0"/>
                <w:numId w:val="30"/>
              </w:numPr>
              <w:spacing w:before="120" w:after="120"/>
              <w:ind w:left="284" w:right="282" w:firstLine="33"/>
            </w:pPr>
            <w:r>
              <w:t>определение излишка (недостатка) источников средств для формирования запасов и затрат</w:t>
            </w:r>
          </w:p>
          <w:p w:rsidR="0018595A" w:rsidRDefault="00BE301B" w:rsidP="00BE301B">
            <w:pPr>
              <w:pStyle w:val="af"/>
              <w:numPr>
                <w:ilvl w:val="0"/>
                <w:numId w:val="30"/>
              </w:numPr>
              <w:spacing w:before="120" w:after="120"/>
              <w:ind w:left="284" w:right="282" w:firstLine="33"/>
            </w:pPr>
            <w:r>
              <w:t>определение степени покрытия внеоборотных активов источниками средств</w:t>
            </w:r>
          </w:p>
        </w:tc>
      </w:tr>
      <w:tr w:rsidR="0018595A">
        <w:tc>
          <w:tcPr>
            <w:tcW w:w="425" w:type="dxa"/>
          </w:tcPr>
          <w:p w:rsidR="0018595A" w:rsidRDefault="0018595A" w:rsidP="00BE301B">
            <w:pPr>
              <w:pStyle w:val="af"/>
              <w:numPr>
                <w:ilvl w:val="0"/>
                <w:numId w:val="28"/>
              </w:numPr>
              <w:spacing w:before="120" w:after="120"/>
              <w:ind w:left="284" w:right="282" w:firstLine="436"/>
              <w:jc w:val="both"/>
            </w:pPr>
          </w:p>
        </w:tc>
        <w:tc>
          <w:tcPr>
            <w:tcW w:w="4395" w:type="dxa"/>
          </w:tcPr>
          <w:p w:rsidR="0018595A" w:rsidRDefault="00BE301B">
            <w:pPr>
              <w:pStyle w:val="af"/>
              <w:spacing w:before="120" w:after="120"/>
              <w:ind w:left="284" w:right="282" w:firstLine="436"/>
            </w:pPr>
            <w:r>
              <w:t>Анализ ликвидности баланса, деловой активности и платежеспособности предприятия</w:t>
            </w:r>
          </w:p>
        </w:tc>
        <w:tc>
          <w:tcPr>
            <w:tcW w:w="5244" w:type="dxa"/>
          </w:tcPr>
          <w:p w:rsidR="0018595A" w:rsidRDefault="00BE301B" w:rsidP="00BE301B">
            <w:pPr>
              <w:pStyle w:val="af"/>
              <w:numPr>
                <w:ilvl w:val="0"/>
                <w:numId w:val="31"/>
              </w:numPr>
              <w:spacing w:before="120" w:after="120"/>
              <w:ind w:left="284" w:right="282" w:firstLine="33"/>
            </w:pPr>
            <w:r>
              <w:t>анализ ликвидности баланса:</w:t>
            </w:r>
          </w:p>
          <w:p w:rsidR="0018595A" w:rsidRDefault="00BE301B" w:rsidP="00BE301B">
            <w:pPr>
              <w:pStyle w:val="af"/>
              <w:numPr>
                <w:ilvl w:val="0"/>
                <w:numId w:val="32"/>
              </w:numPr>
              <w:spacing w:before="120" w:after="120"/>
              <w:ind w:left="284" w:right="282" w:firstLine="33"/>
            </w:pPr>
            <w:r>
              <w:t>группировка статей активов и пассивов</w:t>
            </w:r>
          </w:p>
          <w:p w:rsidR="0018595A" w:rsidRDefault="00BE301B" w:rsidP="00BE301B">
            <w:pPr>
              <w:pStyle w:val="af"/>
              <w:numPr>
                <w:ilvl w:val="0"/>
                <w:numId w:val="32"/>
              </w:numPr>
              <w:spacing w:before="120" w:after="120"/>
              <w:ind w:left="284" w:right="282" w:firstLine="33"/>
            </w:pPr>
            <w:r>
              <w:t>сопоставление соответствующих итогов активов и пассивов</w:t>
            </w:r>
          </w:p>
          <w:p w:rsidR="0018595A" w:rsidRDefault="00BE301B" w:rsidP="00BE301B">
            <w:pPr>
              <w:pStyle w:val="af"/>
              <w:numPr>
                <w:ilvl w:val="0"/>
                <w:numId w:val="32"/>
              </w:numPr>
              <w:spacing w:before="120" w:after="120"/>
              <w:ind w:left="284" w:right="282" w:firstLine="33"/>
            </w:pPr>
            <w:r>
              <w:t>определение текущей и перспективной ликвидности баланса</w:t>
            </w:r>
          </w:p>
          <w:p w:rsidR="0018595A" w:rsidRDefault="00BE301B" w:rsidP="00BE301B">
            <w:pPr>
              <w:pStyle w:val="af"/>
              <w:numPr>
                <w:ilvl w:val="0"/>
                <w:numId w:val="32"/>
              </w:numPr>
              <w:spacing w:before="120" w:after="120"/>
              <w:ind w:left="284" w:right="282" w:firstLine="33"/>
            </w:pPr>
            <w:r>
              <w:t>оценка степени ликвидности</w:t>
            </w:r>
          </w:p>
          <w:p w:rsidR="0018595A" w:rsidRDefault="00BE301B" w:rsidP="00BE301B">
            <w:pPr>
              <w:pStyle w:val="af"/>
              <w:numPr>
                <w:ilvl w:val="0"/>
                <w:numId w:val="33"/>
              </w:numPr>
              <w:spacing w:before="120" w:after="120"/>
              <w:ind w:left="284" w:right="282" w:firstLine="33"/>
            </w:pPr>
            <w:r>
              <w:t>анализ деловой активности:</w:t>
            </w:r>
          </w:p>
          <w:p w:rsidR="0018595A" w:rsidRDefault="00BE301B" w:rsidP="00BE301B">
            <w:pPr>
              <w:pStyle w:val="af"/>
              <w:numPr>
                <w:ilvl w:val="0"/>
                <w:numId w:val="32"/>
              </w:numPr>
              <w:spacing w:before="120" w:after="120"/>
              <w:ind w:left="284" w:right="282" w:firstLine="33"/>
            </w:pPr>
            <w:r>
              <w:t>расчет коэффициентов оборачиваемости различных групп активов</w:t>
            </w:r>
          </w:p>
          <w:p w:rsidR="0018595A" w:rsidRDefault="00BE301B" w:rsidP="00BE301B">
            <w:pPr>
              <w:pStyle w:val="af"/>
              <w:numPr>
                <w:ilvl w:val="0"/>
                <w:numId w:val="32"/>
              </w:numPr>
              <w:spacing w:before="120" w:after="120"/>
              <w:ind w:left="284" w:right="282" w:firstLine="33"/>
            </w:pPr>
            <w:r>
              <w:t>сравнение их с нормативными величинами и оценка деловой активности</w:t>
            </w:r>
          </w:p>
          <w:p w:rsidR="0018595A" w:rsidRDefault="00BE301B" w:rsidP="00BE301B">
            <w:pPr>
              <w:pStyle w:val="af"/>
              <w:numPr>
                <w:ilvl w:val="0"/>
                <w:numId w:val="34"/>
              </w:numPr>
              <w:spacing w:before="120" w:after="120"/>
              <w:ind w:left="284" w:right="282" w:firstLine="33"/>
            </w:pPr>
            <w:r>
              <w:t>анализ платежеспособности</w:t>
            </w:r>
          </w:p>
        </w:tc>
      </w:tr>
    </w:tbl>
    <w:p w:rsidR="0018595A" w:rsidRDefault="00BE301B">
      <w:pPr>
        <w:pStyle w:val="af"/>
        <w:spacing w:before="120" w:after="120"/>
        <w:ind w:left="284" w:right="282" w:firstLine="436"/>
        <w:jc w:val="both"/>
        <w:rPr>
          <w:sz w:val="28"/>
        </w:rPr>
      </w:pPr>
      <w:r>
        <w:rPr>
          <w:sz w:val="28"/>
        </w:rPr>
        <w:tab/>
      </w:r>
    </w:p>
    <w:p w:rsidR="0018595A" w:rsidRDefault="00BE301B">
      <w:pPr>
        <w:pStyle w:val="af"/>
        <w:spacing w:before="120" w:after="120"/>
        <w:ind w:left="284" w:right="282" w:firstLine="436"/>
        <w:jc w:val="both"/>
        <w:rPr>
          <w:sz w:val="28"/>
        </w:rPr>
      </w:pPr>
      <w:r>
        <w:rPr>
          <w:sz w:val="28"/>
        </w:rPr>
        <w:t>В таблице № 1.2.1. приведены основные этапы данной методики и их краткое содержание. Кроме указанных операций, методика предполагает возможность расчета следующих финансовых коэффициентов:</w:t>
      </w:r>
    </w:p>
    <w:p w:rsidR="0018595A" w:rsidRDefault="00BE301B" w:rsidP="00BE301B">
      <w:pPr>
        <w:pStyle w:val="af"/>
        <w:numPr>
          <w:ilvl w:val="0"/>
          <w:numId w:val="32"/>
        </w:numPr>
        <w:spacing w:before="120" w:after="120"/>
        <w:ind w:left="284" w:right="282" w:firstLine="436"/>
        <w:jc w:val="both"/>
        <w:rPr>
          <w:sz w:val="28"/>
        </w:rPr>
      </w:pPr>
      <w:r>
        <w:rPr>
          <w:sz w:val="28"/>
        </w:rPr>
        <w:t>коэффициент рентабельности</w:t>
      </w:r>
    </w:p>
    <w:p w:rsidR="0018595A" w:rsidRDefault="00BE301B" w:rsidP="00BE301B">
      <w:pPr>
        <w:pStyle w:val="af"/>
        <w:numPr>
          <w:ilvl w:val="0"/>
          <w:numId w:val="32"/>
        </w:numPr>
        <w:spacing w:before="120" w:after="120"/>
        <w:ind w:left="284" w:right="282" w:firstLine="436"/>
        <w:jc w:val="both"/>
        <w:rPr>
          <w:sz w:val="28"/>
        </w:rPr>
      </w:pPr>
      <w:r>
        <w:rPr>
          <w:sz w:val="28"/>
        </w:rPr>
        <w:t>коэффициент эффективности управления</w:t>
      </w:r>
    </w:p>
    <w:p w:rsidR="0018595A" w:rsidRDefault="00BE301B" w:rsidP="00BE301B">
      <w:pPr>
        <w:pStyle w:val="af"/>
        <w:numPr>
          <w:ilvl w:val="0"/>
          <w:numId w:val="32"/>
        </w:numPr>
        <w:spacing w:before="120" w:after="120"/>
        <w:ind w:left="284" w:right="282" w:firstLine="436"/>
        <w:jc w:val="both"/>
        <w:rPr>
          <w:sz w:val="28"/>
        </w:rPr>
      </w:pPr>
      <w:r>
        <w:rPr>
          <w:sz w:val="28"/>
        </w:rPr>
        <w:t>коэффициент рыночной устойчивости</w:t>
      </w:r>
    </w:p>
    <w:p w:rsidR="0018595A" w:rsidRDefault="00BE301B">
      <w:pPr>
        <w:pStyle w:val="af"/>
        <w:spacing w:before="120" w:after="120"/>
        <w:ind w:left="284" w:right="282" w:firstLine="436"/>
        <w:jc w:val="both"/>
        <w:rPr>
          <w:sz w:val="28"/>
        </w:rPr>
      </w:pPr>
      <w:r>
        <w:rPr>
          <w:sz w:val="28"/>
        </w:rPr>
        <w:t>Необходимо отметить, что основной целью проведения анализа финансового состояния предприятия на основе данной методики, является обеспечение эффективного управления финансовым состоянием предприятия и оценка финансовой устойчивости его деловых партнеров.</w:t>
      </w:r>
    </w:p>
    <w:p w:rsidR="0018595A" w:rsidRDefault="00BE301B">
      <w:pPr>
        <w:pStyle w:val="af"/>
        <w:spacing w:before="120" w:after="120"/>
        <w:ind w:left="284" w:right="282" w:firstLine="436"/>
        <w:jc w:val="both"/>
        <w:rPr>
          <w:sz w:val="28"/>
        </w:rPr>
      </w:pPr>
      <w:r>
        <w:rPr>
          <w:sz w:val="28"/>
        </w:rPr>
        <w:t>Далее рассмотрим методику проведения анализа финансового состояния предприятия, предложенную Дж. К. Ван Хорном.</w:t>
      </w:r>
    </w:p>
    <w:p w:rsidR="0018595A" w:rsidRDefault="00BE301B">
      <w:pPr>
        <w:pStyle w:val="af"/>
        <w:spacing w:before="120" w:after="120"/>
        <w:ind w:left="284" w:right="282" w:firstLine="436"/>
        <w:jc w:val="both"/>
        <w:rPr>
          <w:sz w:val="28"/>
        </w:rPr>
      </w:pPr>
      <w:r>
        <w:rPr>
          <w:sz w:val="28"/>
        </w:rPr>
        <w:t>При данном методическом обеспечении в проведении анализа финансового состояния предприятия можно выделить следующие этапы:</w:t>
      </w:r>
    </w:p>
    <w:p w:rsidR="0018595A" w:rsidRDefault="00BE301B" w:rsidP="00BE301B">
      <w:pPr>
        <w:pStyle w:val="af"/>
        <w:numPr>
          <w:ilvl w:val="0"/>
          <w:numId w:val="35"/>
        </w:numPr>
        <w:tabs>
          <w:tab w:val="num" w:pos="1800"/>
        </w:tabs>
        <w:spacing w:before="120" w:after="120"/>
        <w:ind w:left="284" w:right="282" w:firstLine="436"/>
        <w:jc w:val="both"/>
        <w:rPr>
          <w:sz w:val="28"/>
        </w:rPr>
      </w:pPr>
      <w:r>
        <w:rPr>
          <w:sz w:val="28"/>
        </w:rPr>
        <w:t>Расчет финансовых коэффициентов:</w:t>
      </w:r>
    </w:p>
    <w:p w:rsidR="0018595A" w:rsidRDefault="00BE301B">
      <w:pPr>
        <w:pStyle w:val="af"/>
        <w:spacing w:before="120" w:after="120"/>
        <w:ind w:left="284" w:right="282" w:firstLine="436"/>
        <w:jc w:val="both"/>
        <w:rPr>
          <w:sz w:val="28"/>
        </w:rPr>
      </w:pPr>
      <w:r>
        <w:rPr>
          <w:sz w:val="28"/>
        </w:rPr>
        <w:t>а) показатели ликвидности</w:t>
      </w:r>
    </w:p>
    <w:p w:rsidR="0018595A" w:rsidRDefault="00BE301B">
      <w:pPr>
        <w:pStyle w:val="af"/>
        <w:spacing w:before="120" w:after="120"/>
        <w:ind w:left="284" w:right="282" w:firstLine="436"/>
        <w:jc w:val="both"/>
        <w:rPr>
          <w:sz w:val="28"/>
        </w:rPr>
      </w:pPr>
      <w:r>
        <w:rPr>
          <w:sz w:val="28"/>
        </w:rPr>
        <w:t>б) коэффициенты обеспеченности обязательств (например, коэффициент покрытия процентных платежей прибылью)</w:t>
      </w:r>
    </w:p>
    <w:p w:rsidR="0018595A" w:rsidRDefault="00BE301B">
      <w:pPr>
        <w:pStyle w:val="af"/>
        <w:spacing w:before="120" w:after="120"/>
        <w:ind w:left="284" w:right="282" w:firstLine="436"/>
        <w:jc w:val="both"/>
        <w:rPr>
          <w:sz w:val="28"/>
        </w:rPr>
      </w:pPr>
      <w:r>
        <w:rPr>
          <w:sz w:val="28"/>
        </w:rPr>
        <w:t>в) коэффициенты платежеспособности</w:t>
      </w:r>
    </w:p>
    <w:p w:rsidR="0018595A" w:rsidRDefault="00BE301B">
      <w:pPr>
        <w:pStyle w:val="af"/>
        <w:spacing w:before="120" w:after="120"/>
        <w:ind w:left="284" w:right="282" w:firstLine="436"/>
        <w:jc w:val="both"/>
        <w:rPr>
          <w:sz w:val="28"/>
        </w:rPr>
      </w:pPr>
      <w:r>
        <w:rPr>
          <w:sz w:val="28"/>
        </w:rPr>
        <w:t>г) показатели рентабельности</w:t>
      </w:r>
    </w:p>
    <w:p w:rsidR="0018595A" w:rsidRDefault="00BE301B" w:rsidP="00BE301B">
      <w:pPr>
        <w:pStyle w:val="af"/>
        <w:numPr>
          <w:ilvl w:val="0"/>
          <w:numId w:val="35"/>
        </w:numPr>
        <w:tabs>
          <w:tab w:val="num" w:pos="1800"/>
        </w:tabs>
        <w:spacing w:before="120" w:after="120"/>
        <w:ind w:left="284" w:right="282" w:firstLine="436"/>
        <w:jc w:val="both"/>
        <w:rPr>
          <w:sz w:val="28"/>
        </w:rPr>
      </w:pPr>
      <w:r>
        <w:rPr>
          <w:sz w:val="28"/>
        </w:rPr>
        <w:t>Сравнение значений финансовых коэффициентов данного предприятия со средними по отрасли: вывод о степени ликвидности, обеспеченности обязательств, платежеспособности, рентабельности.</w:t>
      </w:r>
    </w:p>
    <w:p w:rsidR="0018595A" w:rsidRDefault="00BE301B" w:rsidP="00BE301B">
      <w:pPr>
        <w:pStyle w:val="af"/>
        <w:numPr>
          <w:ilvl w:val="0"/>
          <w:numId w:val="35"/>
        </w:numPr>
        <w:tabs>
          <w:tab w:val="num" w:pos="1800"/>
        </w:tabs>
        <w:spacing w:before="120" w:after="120"/>
        <w:ind w:left="284" w:right="282" w:firstLine="436"/>
        <w:jc w:val="both"/>
        <w:rPr>
          <w:sz w:val="28"/>
        </w:rPr>
      </w:pPr>
      <w:r>
        <w:rPr>
          <w:sz w:val="28"/>
        </w:rPr>
        <w:t>Анализ динамики вышеуказанных коэффициентов предприятия и определение долговременных тенденций.</w:t>
      </w:r>
    </w:p>
    <w:p w:rsidR="0018595A" w:rsidRDefault="00BE301B" w:rsidP="00BE301B">
      <w:pPr>
        <w:pStyle w:val="af"/>
        <w:numPr>
          <w:ilvl w:val="0"/>
          <w:numId w:val="35"/>
        </w:numPr>
        <w:tabs>
          <w:tab w:val="num" w:pos="1800"/>
        </w:tabs>
        <w:spacing w:before="120" w:after="120"/>
        <w:ind w:left="284" w:right="282" w:firstLine="436"/>
        <w:jc w:val="both"/>
        <w:rPr>
          <w:sz w:val="28"/>
        </w:rPr>
      </w:pPr>
      <w:r>
        <w:rPr>
          <w:sz w:val="28"/>
        </w:rPr>
        <w:t>Проведение процентного анализа отчетности за ряд лет (совмещение вертикального и горизонтального анализа данного баланса по статьям).</w:t>
      </w:r>
    </w:p>
    <w:p w:rsidR="0018595A" w:rsidRDefault="00BE301B" w:rsidP="00BE301B">
      <w:pPr>
        <w:pStyle w:val="af"/>
        <w:numPr>
          <w:ilvl w:val="0"/>
          <w:numId w:val="35"/>
        </w:numPr>
        <w:tabs>
          <w:tab w:val="num" w:pos="1800"/>
        </w:tabs>
        <w:spacing w:before="120" w:after="120"/>
        <w:ind w:left="284" w:right="282" w:firstLine="436"/>
        <w:jc w:val="both"/>
        <w:rPr>
          <w:sz w:val="28"/>
        </w:rPr>
      </w:pPr>
      <w:r>
        <w:rPr>
          <w:sz w:val="28"/>
        </w:rPr>
        <w:t>Проведение индексного анализа отчетности за ряд лет (на основе расчета базисных и цепных индексов по статьям актива и пассива).</w:t>
      </w:r>
    </w:p>
    <w:p w:rsidR="0018595A" w:rsidRDefault="00BE301B">
      <w:pPr>
        <w:pStyle w:val="af"/>
        <w:spacing w:before="120" w:after="120"/>
        <w:ind w:left="284" w:right="282" w:firstLine="436"/>
        <w:jc w:val="both"/>
        <w:rPr>
          <w:sz w:val="28"/>
        </w:rPr>
      </w:pPr>
      <w:r>
        <w:rPr>
          <w:sz w:val="28"/>
        </w:rPr>
        <w:t>Рассмотрим методику проведения анализа финансового состояния предприятия, предложенную В.В. Ковалевым.</w:t>
      </w:r>
    </w:p>
    <w:p w:rsidR="0018595A" w:rsidRDefault="00BE301B">
      <w:pPr>
        <w:pStyle w:val="af"/>
        <w:spacing w:before="120" w:after="120"/>
        <w:ind w:left="284" w:right="282" w:firstLine="436"/>
        <w:jc w:val="both"/>
        <w:rPr>
          <w:sz w:val="28"/>
        </w:rPr>
      </w:pPr>
      <w:r>
        <w:rPr>
          <w:sz w:val="28"/>
        </w:rPr>
        <w:t>В таблице № 1.2.2. представлены основные этапы анализа финансового состояния предприятия по методике В.В. Ковалева.</w:t>
      </w:r>
    </w:p>
    <w:p w:rsidR="0018595A" w:rsidRDefault="00BE301B">
      <w:pPr>
        <w:pStyle w:val="a7"/>
        <w:jc w:val="center"/>
        <w:rPr>
          <w:b/>
          <w:sz w:val="28"/>
        </w:rPr>
      </w:pPr>
      <w:r>
        <w:rPr>
          <w:b/>
          <w:sz w:val="28"/>
        </w:rPr>
        <w:t>Таблица № 1.2.2.</w:t>
      </w:r>
      <w:bookmarkStart w:id="19" w:name="_Toc454264771"/>
      <w:bookmarkStart w:id="20" w:name="_Toc454267399"/>
      <w:r>
        <w:rPr>
          <w:b/>
          <w:sz w:val="32"/>
        </w:rPr>
        <w:t xml:space="preserve"> </w:t>
      </w:r>
      <w:r>
        <w:rPr>
          <w:b/>
          <w:sz w:val="28"/>
        </w:rPr>
        <w:t>"Этапы проведения анализа финансового состояния по методике № 3"</w:t>
      </w:r>
      <w:bookmarkEnd w:id="19"/>
      <w:bookmarkEnd w:id="20"/>
    </w:p>
    <w:tbl>
      <w:tblPr>
        <w:tblW w:w="0" w:type="auto"/>
        <w:tblInd w:w="14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709"/>
        <w:gridCol w:w="3544"/>
        <w:gridCol w:w="5634"/>
      </w:tblGrid>
      <w:tr w:rsidR="0018595A">
        <w:tc>
          <w:tcPr>
            <w:tcW w:w="709" w:type="dxa"/>
          </w:tcPr>
          <w:p w:rsidR="0018595A" w:rsidRDefault="00BE301B">
            <w:pPr>
              <w:pStyle w:val="af"/>
              <w:spacing w:before="120" w:after="120"/>
              <w:ind w:left="34" w:right="34"/>
              <w:jc w:val="center"/>
            </w:pPr>
            <w:r>
              <w:t>№</w:t>
            </w:r>
          </w:p>
        </w:tc>
        <w:tc>
          <w:tcPr>
            <w:tcW w:w="3544" w:type="dxa"/>
          </w:tcPr>
          <w:p w:rsidR="0018595A" w:rsidRDefault="00BE301B">
            <w:pPr>
              <w:pStyle w:val="af"/>
              <w:spacing w:before="120" w:after="120"/>
              <w:ind w:left="284" w:right="34" w:firstLine="33"/>
            </w:pPr>
            <w:r>
              <w:t>Наименование этапа</w:t>
            </w:r>
          </w:p>
        </w:tc>
        <w:tc>
          <w:tcPr>
            <w:tcW w:w="5634" w:type="dxa"/>
          </w:tcPr>
          <w:p w:rsidR="0018595A" w:rsidRDefault="00BE301B">
            <w:pPr>
              <w:pStyle w:val="af"/>
              <w:spacing w:before="120" w:after="120"/>
              <w:ind w:left="284" w:right="282" w:firstLine="436"/>
              <w:jc w:val="center"/>
            </w:pPr>
            <w:r>
              <w:t>Содержание этапа</w:t>
            </w:r>
          </w:p>
        </w:tc>
      </w:tr>
      <w:tr w:rsidR="0018595A">
        <w:tc>
          <w:tcPr>
            <w:tcW w:w="709" w:type="dxa"/>
          </w:tcPr>
          <w:p w:rsidR="0018595A" w:rsidRDefault="00BE301B">
            <w:pPr>
              <w:pStyle w:val="af"/>
              <w:spacing w:before="120" w:after="120"/>
              <w:ind w:left="34" w:right="34"/>
              <w:jc w:val="center"/>
            </w:pPr>
            <w:r>
              <w:t>1.</w:t>
            </w:r>
          </w:p>
        </w:tc>
        <w:tc>
          <w:tcPr>
            <w:tcW w:w="3544" w:type="dxa"/>
          </w:tcPr>
          <w:p w:rsidR="0018595A" w:rsidRDefault="00BE301B">
            <w:pPr>
              <w:pStyle w:val="af"/>
              <w:spacing w:before="120" w:after="120"/>
              <w:ind w:left="284" w:right="34" w:firstLine="33"/>
            </w:pPr>
            <w:r>
              <w:t>Экспресс – анализ</w:t>
            </w:r>
          </w:p>
        </w:tc>
        <w:tc>
          <w:tcPr>
            <w:tcW w:w="5634" w:type="dxa"/>
          </w:tcPr>
          <w:p w:rsidR="0018595A" w:rsidRDefault="00BE301B" w:rsidP="00BE301B">
            <w:pPr>
              <w:pStyle w:val="af"/>
              <w:numPr>
                <w:ilvl w:val="0"/>
                <w:numId w:val="36"/>
              </w:numPr>
              <w:spacing w:before="120" w:after="120"/>
              <w:ind w:left="284" w:firstLine="33"/>
            </w:pPr>
            <w:r>
              <w:t>Ознакомление с аудиторским заключением</w:t>
            </w:r>
          </w:p>
        </w:tc>
      </w:tr>
      <w:tr w:rsidR="0018595A">
        <w:tc>
          <w:tcPr>
            <w:tcW w:w="709" w:type="dxa"/>
          </w:tcPr>
          <w:p w:rsidR="0018595A" w:rsidRDefault="00BE301B">
            <w:pPr>
              <w:pStyle w:val="af"/>
              <w:spacing w:before="120" w:after="120"/>
              <w:ind w:left="34" w:right="34"/>
              <w:jc w:val="center"/>
            </w:pPr>
            <w:r>
              <w:t>1.1.</w:t>
            </w:r>
          </w:p>
        </w:tc>
        <w:tc>
          <w:tcPr>
            <w:tcW w:w="3544" w:type="dxa"/>
          </w:tcPr>
          <w:p w:rsidR="0018595A" w:rsidRDefault="00BE301B">
            <w:pPr>
              <w:pStyle w:val="af"/>
              <w:spacing w:before="120" w:after="120"/>
              <w:ind w:left="284" w:right="34" w:firstLine="33"/>
            </w:pPr>
            <w:r>
              <w:t>Подготовительный этап</w:t>
            </w:r>
          </w:p>
        </w:tc>
        <w:tc>
          <w:tcPr>
            <w:tcW w:w="5634" w:type="dxa"/>
          </w:tcPr>
          <w:p w:rsidR="0018595A" w:rsidRDefault="00BE301B" w:rsidP="00BE301B">
            <w:pPr>
              <w:pStyle w:val="af"/>
              <w:numPr>
                <w:ilvl w:val="0"/>
                <w:numId w:val="37"/>
              </w:numPr>
              <w:spacing w:before="120" w:after="120"/>
              <w:ind w:left="284" w:firstLine="33"/>
            </w:pPr>
            <w:r>
              <w:t>Принятие решения о целесообразности дальнейшего</w:t>
            </w:r>
          </w:p>
          <w:p w:rsidR="0018595A" w:rsidRDefault="00BE301B" w:rsidP="00BE301B">
            <w:pPr>
              <w:pStyle w:val="af"/>
              <w:numPr>
                <w:ilvl w:val="0"/>
                <w:numId w:val="37"/>
              </w:numPr>
              <w:spacing w:before="120" w:after="120"/>
              <w:ind w:left="284" w:firstLine="33"/>
            </w:pPr>
            <w:r>
              <w:t>техническая проверка готовности (счетные процедуры, проверка наличия подписей, форм отчетности)</w:t>
            </w:r>
          </w:p>
        </w:tc>
      </w:tr>
      <w:tr w:rsidR="0018595A">
        <w:tc>
          <w:tcPr>
            <w:tcW w:w="709" w:type="dxa"/>
          </w:tcPr>
          <w:p w:rsidR="0018595A" w:rsidRDefault="00BE301B">
            <w:pPr>
              <w:pStyle w:val="af"/>
              <w:spacing w:before="120" w:after="120"/>
              <w:ind w:left="34" w:right="34"/>
              <w:jc w:val="center"/>
            </w:pPr>
            <w:r>
              <w:t>1.2.</w:t>
            </w:r>
          </w:p>
        </w:tc>
        <w:tc>
          <w:tcPr>
            <w:tcW w:w="3544" w:type="dxa"/>
          </w:tcPr>
          <w:p w:rsidR="0018595A" w:rsidRDefault="00BE301B">
            <w:pPr>
              <w:pStyle w:val="af"/>
              <w:spacing w:before="120" w:after="120"/>
              <w:ind w:left="284" w:right="34" w:firstLine="33"/>
            </w:pPr>
            <w:r>
              <w:t>Предварительный обзор бухгалтерской отчетности:</w:t>
            </w:r>
          </w:p>
        </w:tc>
        <w:tc>
          <w:tcPr>
            <w:tcW w:w="5634" w:type="dxa"/>
          </w:tcPr>
          <w:p w:rsidR="0018595A" w:rsidRDefault="00BE301B" w:rsidP="00BE301B">
            <w:pPr>
              <w:pStyle w:val="af"/>
              <w:numPr>
                <w:ilvl w:val="0"/>
                <w:numId w:val="38"/>
              </w:numPr>
              <w:spacing w:before="120" w:after="120"/>
              <w:ind w:left="284" w:firstLine="33"/>
            </w:pPr>
            <w:r>
              <w:t>ознакомление с пояснительной запиской к бухгалтерской отчетности</w:t>
            </w:r>
          </w:p>
        </w:tc>
      </w:tr>
      <w:tr w:rsidR="0018595A">
        <w:tc>
          <w:tcPr>
            <w:tcW w:w="709" w:type="dxa"/>
          </w:tcPr>
          <w:p w:rsidR="0018595A" w:rsidRDefault="00BE301B">
            <w:pPr>
              <w:pStyle w:val="af"/>
              <w:spacing w:before="120" w:after="120"/>
              <w:ind w:left="34" w:right="34"/>
              <w:jc w:val="center"/>
            </w:pPr>
            <w:r>
              <w:t>1.3.</w:t>
            </w:r>
          </w:p>
        </w:tc>
        <w:tc>
          <w:tcPr>
            <w:tcW w:w="3544" w:type="dxa"/>
          </w:tcPr>
          <w:p w:rsidR="0018595A" w:rsidRDefault="00BE301B">
            <w:pPr>
              <w:pStyle w:val="af"/>
              <w:spacing w:before="120" w:after="120"/>
              <w:ind w:left="284" w:right="34" w:firstLine="33"/>
            </w:pPr>
            <w:r>
              <w:t>Экономическое чтение и анализ отчетности</w:t>
            </w:r>
          </w:p>
        </w:tc>
        <w:tc>
          <w:tcPr>
            <w:tcW w:w="5634" w:type="dxa"/>
          </w:tcPr>
          <w:p w:rsidR="0018595A" w:rsidRDefault="00BE301B" w:rsidP="00BE301B">
            <w:pPr>
              <w:pStyle w:val="af"/>
              <w:numPr>
                <w:ilvl w:val="0"/>
                <w:numId w:val="39"/>
              </w:numPr>
              <w:spacing w:before="120" w:after="120"/>
              <w:ind w:left="284" w:firstLine="33"/>
            </w:pPr>
            <w:r>
              <w:t>обобщающая оценка результатов хозяйственной деятельности:</w:t>
            </w:r>
          </w:p>
          <w:p w:rsidR="0018595A" w:rsidRDefault="00BE301B" w:rsidP="00BE301B">
            <w:pPr>
              <w:pStyle w:val="af"/>
              <w:numPr>
                <w:ilvl w:val="0"/>
                <w:numId w:val="32"/>
              </w:numPr>
              <w:spacing w:before="120" w:after="120"/>
              <w:ind w:left="284" w:firstLine="33"/>
            </w:pPr>
            <w:r>
              <w:t>оценка имущественного, финансового положения</w:t>
            </w:r>
          </w:p>
          <w:p w:rsidR="0018595A" w:rsidRDefault="00BE301B" w:rsidP="00BE301B">
            <w:pPr>
              <w:pStyle w:val="af"/>
              <w:numPr>
                <w:ilvl w:val="0"/>
                <w:numId w:val="32"/>
              </w:numPr>
              <w:spacing w:before="120" w:after="120"/>
              <w:ind w:left="284" w:firstLine="33"/>
            </w:pPr>
            <w:r>
              <w:t>оценка прибыльности, динамичности с помощью финансовых коэффициентов</w:t>
            </w:r>
          </w:p>
        </w:tc>
      </w:tr>
      <w:tr w:rsidR="0018595A">
        <w:tc>
          <w:tcPr>
            <w:tcW w:w="709" w:type="dxa"/>
          </w:tcPr>
          <w:p w:rsidR="0018595A" w:rsidRDefault="00BE301B">
            <w:pPr>
              <w:pStyle w:val="af"/>
              <w:spacing w:before="120" w:after="120"/>
              <w:ind w:left="34" w:right="34"/>
              <w:jc w:val="center"/>
            </w:pPr>
            <w:r>
              <w:t>2.</w:t>
            </w:r>
          </w:p>
        </w:tc>
        <w:tc>
          <w:tcPr>
            <w:tcW w:w="3544" w:type="dxa"/>
          </w:tcPr>
          <w:p w:rsidR="0018595A" w:rsidRDefault="00BE301B">
            <w:pPr>
              <w:pStyle w:val="af"/>
              <w:spacing w:before="120" w:after="120"/>
              <w:ind w:left="284" w:right="34" w:firstLine="33"/>
            </w:pPr>
            <w:r>
              <w:t>Детализированный анализ финансового состояния предприятия</w:t>
            </w:r>
          </w:p>
        </w:tc>
        <w:tc>
          <w:tcPr>
            <w:tcW w:w="5634" w:type="dxa"/>
          </w:tcPr>
          <w:p w:rsidR="0018595A" w:rsidRDefault="0018595A">
            <w:pPr>
              <w:pStyle w:val="af"/>
              <w:spacing w:before="120" w:after="120"/>
              <w:ind w:left="284" w:firstLine="33"/>
            </w:pPr>
          </w:p>
        </w:tc>
      </w:tr>
      <w:tr w:rsidR="0018595A">
        <w:tc>
          <w:tcPr>
            <w:tcW w:w="709" w:type="dxa"/>
          </w:tcPr>
          <w:p w:rsidR="0018595A" w:rsidRDefault="00BE301B">
            <w:pPr>
              <w:pStyle w:val="af"/>
              <w:spacing w:before="120" w:after="120"/>
              <w:ind w:left="34" w:right="34"/>
              <w:jc w:val="center"/>
            </w:pPr>
            <w:r>
              <w:t>2.1.</w:t>
            </w:r>
          </w:p>
        </w:tc>
        <w:tc>
          <w:tcPr>
            <w:tcW w:w="3544" w:type="dxa"/>
          </w:tcPr>
          <w:p w:rsidR="0018595A" w:rsidRDefault="00BE301B">
            <w:pPr>
              <w:pStyle w:val="af"/>
              <w:spacing w:before="120" w:after="120"/>
              <w:ind w:left="284" w:right="34" w:firstLine="33"/>
            </w:pPr>
            <w:r>
              <w:t>Предварительный обзор экономического и финансового положения предприятия</w:t>
            </w:r>
          </w:p>
        </w:tc>
        <w:tc>
          <w:tcPr>
            <w:tcW w:w="5634" w:type="dxa"/>
          </w:tcPr>
          <w:p w:rsidR="0018595A" w:rsidRDefault="00BE301B" w:rsidP="00BE301B">
            <w:pPr>
              <w:pStyle w:val="af"/>
              <w:numPr>
                <w:ilvl w:val="0"/>
                <w:numId w:val="40"/>
              </w:numPr>
              <w:spacing w:before="120" w:after="120"/>
              <w:ind w:left="284" w:firstLine="33"/>
            </w:pPr>
            <w:r>
              <w:t>характеристика общей направленности финансово – хозяйственной деятельности</w:t>
            </w:r>
          </w:p>
          <w:p w:rsidR="0018595A" w:rsidRDefault="00BE301B" w:rsidP="00BE301B">
            <w:pPr>
              <w:pStyle w:val="af"/>
              <w:numPr>
                <w:ilvl w:val="0"/>
                <w:numId w:val="40"/>
              </w:numPr>
              <w:spacing w:before="120" w:after="120"/>
              <w:ind w:left="284" w:firstLine="33"/>
            </w:pPr>
            <w:r>
              <w:t>выявление "больных статей"</w:t>
            </w:r>
          </w:p>
        </w:tc>
      </w:tr>
      <w:tr w:rsidR="0018595A">
        <w:tc>
          <w:tcPr>
            <w:tcW w:w="709" w:type="dxa"/>
          </w:tcPr>
          <w:p w:rsidR="0018595A" w:rsidRDefault="00BE301B">
            <w:pPr>
              <w:pStyle w:val="af"/>
              <w:spacing w:before="120" w:after="120"/>
              <w:ind w:left="34" w:right="34"/>
              <w:jc w:val="center"/>
            </w:pPr>
            <w:r>
              <w:t>2.2.</w:t>
            </w:r>
          </w:p>
        </w:tc>
        <w:tc>
          <w:tcPr>
            <w:tcW w:w="3544" w:type="dxa"/>
          </w:tcPr>
          <w:p w:rsidR="0018595A" w:rsidRDefault="00BE301B">
            <w:pPr>
              <w:pStyle w:val="af"/>
              <w:spacing w:before="120" w:after="120"/>
              <w:ind w:left="284" w:right="34" w:firstLine="33"/>
            </w:pPr>
            <w:r>
              <w:t>Оценка и анализ экономического потенциала предприятия</w:t>
            </w:r>
          </w:p>
        </w:tc>
        <w:tc>
          <w:tcPr>
            <w:tcW w:w="5634" w:type="dxa"/>
          </w:tcPr>
          <w:p w:rsidR="0018595A" w:rsidRDefault="00BE301B" w:rsidP="00BE301B">
            <w:pPr>
              <w:pStyle w:val="af"/>
              <w:numPr>
                <w:ilvl w:val="0"/>
                <w:numId w:val="41"/>
              </w:numPr>
              <w:spacing w:before="120" w:after="120"/>
              <w:ind w:left="284" w:firstLine="33"/>
            </w:pPr>
            <w:r>
              <w:t>оценка имущественного состояния (вертикальный, горизонтальный анализ, анализ качественных сдвигов в имуществе)</w:t>
            </w:r>
          </w:p>
          <w:p w:rsidR="0018595A" w:rsidRDefault="00BE301B" w:rsidP="00BE301B">
            <w:pPr>
              <w:pStyle w:val="af"/>
              <w:numPr>
                <w:ilvl w:val="0"/>
                <w:numId w:val="41"/>
              </w:numPr>
              <w:spacing w:before="120" w:after="120"/>
              <w:ind w:left="284" w:firstLine="33"/>
            </w:pPr>
            <w:r>
              <w:t>оценка финансового положения (ликвидность, финансовая устойчивость)</w:t>
            </w:r>
          </w:p>
        </w:tc>
      </w:tr>
      <w:tr w:rsidR="0018595A">
        <w:tc>
          <w:tcPr>
            <w:tcW w:w="709" w:type="dxa"/>
          </w:tcPr>
          <w:p w:rsidR="0018595A" w:rsidRDefault="00BE301B">
            <w:pPr>
              <w:pStyle w:val="af"/>
              <w:spacing w:before="120" w:after="120"/>
              <w:ind w:left="34" w:right="34"/>
              <w:jc w:val="center"/>
            </w:pPr>
            <w:r>
              <w:t>2.3.</w:t>
            </w:r>
          </w:p>
        </w:tc>
        <w:tc>
          <w:tcPr>
            <w:tcW w:w="3544" w:type="dxa"/>
          </w:tcPr>
          <w:p w:rsidR="0018595A" w:rsidRDefault="00BE301B">
            <w:pPr>
              <w:pStyle w:val="af"/>
              <w:spacing w:before="120" w:after="120"/>
              <w:ind w:left="284" w:right="34" w:firstLine="33"/>
            </w:pPr>
            <w:r>
              <w:t>Оценка и анализ результативности финансово – хозяйственной деятельности</w:t>
            </w:r>
          </w:p>
        </w:tc>
        <w:tc>
          <w:tcPr>
            <w:tcW w:w="5634" w:type="dxa"/>
          </w:tcPr>
          <w:p w:rsidR="0018595A" w:rsidRDefault="00BE301B" w:rsidP="00BE301B">
            <w:pPr>
              <w:pStyle w:val="af"/>
              <w:numPr>
                <w:ilvl w:val="0"/>
                <w:numId w:val="42"/>
              </w:numPr>
              <w:spacing w:before="120" w:after="120"/>
              <w:ind w:left="284" w:firstLine="33"/>
            </w:pPr>
            <w:r>
              <w:t>оценка производственной деятельности</w:t>
            </w:r>
          </w:p>
          <w:p w:rsidR="0018595A" w:rsidRDefault="00BE301B" w:rsidP="00BE301B">
            <w:pPr>
              <w:pStyle w:val="af"/>
              <w:numPr>
                <w:ilvl w:val="0"/>
                <w:numId w:val="42"/>
              </w:numPr>
              <w:spacing w:before="120" w:after="120"/>
              <w:ind w:left="284" w:firstLine="33"/>
            </w:pPr>
            <w:r>
              <w:t>анализ рентабельности</w:t>
            </w:r>
          </w:p>
          <w:p w:rsidR="0018595A" w:rsidRDefault="00BE301B" w:rsidP="00BE301B">
            <w:pPr>
              <w:pStyle w:val="af"/>
              <w:numPr>
                <w:ilvl w:val="0"/>
                <w:numId w:val="42"/>
              </w:numPr>
              <w:spacing w:before="120" w:after="120"/>
              <w:ind w:left="284" w:firstLine="33"/>
            </w:pPr>
            <w:r>
              <w:t>оценка положения на рынке ценных бумаг</w:t>
            </w:r>
          </w:p>
        </w:tc>
      </w:tr>
    </w:tbl>
    <w:p w:rsidR="0018595A" w:rsidRDefault="0018595A">
      <w:pPr>
        <w:pStyle w:val="af"/>
        <w:spacing w:before="120" w:after="120"/>
        <w:ind w:left="284" w:right="282" w:firstLine="436"/>
        <w:jc w:val="both"/>
        <w:rPr>
          <w:sz w:val="28"/>
        </w:rPr>
      </w:pPr>
    </w:p>
    <w:p w:rsidR="0018595A" w:rsidRDefault="00BE301B">
      <w:pPr>
        <w:pStyle w:val="af"/>
        <w:spacing w:before="120" w:after="120"/>
        <w:ind w:left="284" w:right="282" w:firstLine="436"/>
        <w:jc w:val="both"/>
        <w:rPr>
          <w:sz w:val="28"/>
        </w:rPr>
      </w:pPr>
      <w:r>
        <w:rPr>
          <w:sz w:val="28"/>
        </w:rPr>
        <w:t>Рассмотрим четвертую методику, предложенную В.И. Подольским. В таблице № 1.2.3. представлены основные этапы анализа финансового состояния предприятия.</w:t>
      </w:r>
    </w:p>
    <w:p w:rsidR="0018595A" w:rsidRDefault="00BE301B">
      <w:pPr>
        <w:pStyle w:val="a7"/>
        <w:jc w:val="center"/>
        <w:rPr>
          <w:b/>
          <w:sz w:val="28"/>
        </w:rPr>
      </w:pPr>
      <w:r>
        <w:rPr>
          <w:b/>
          <w:sz w:val="28"/>
        </w:rPr>
        <w:t>Таблица № 1.2.3.</w:t>
      </w:r>
      <w:bookmarkStart w:id="21" w:name="_Toc454264772"/>
      <w:bookmarkStart w:id="22" w:name="_Toc454267400"/>
      <w:r>
        <w:rPr>
          <w:b/>
          <w:sz w:val="32"/>
        </w:rPr>
        <w:t xml:space="preserve"> </w:t>
      </w:r>
      <w:r>
        <w:rPr>
          <w:b/>
          <w:sz w:val="28"/>
        </w:rPr>
        <w:t>"Этапы анализа финансового состояния предприятия по методике № 4"</w:t>
      </w:r>
      <w:bookmarkEnd w:id="21"/>
      <w:bookmarkEnd w:id="22"/>
    </w:p>
    <w:p w:rsidR="0018595A" w:rsidRDefault="0018595A"/>
    <w:tbl>
      <w:tblPr>
        <w:tblW w:w="0" w:type="auto"/>
        <w:tblInd w:w="14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709"/>
        <w:gridCol w:w="3969"/>
        <w:gridCol w:w="5386"/>
      </w:tblGrid>
      <w:tr w:rsidR="0018595A">
        <w:tc>
          <w:tcPr>
            <w:tcW w:w="709" w:type="dxa"/>
          </w:tcPr>
          <w:p w:rsidR="0018595A" w:rsidRDefault="00BE301B">
            <w:pPr>
              <w:pStyle w:val="af"/>
              <w:spacing w:before="120" w:after="120"/>
              <w:ind w:right="33" w:firstLine="34"/>
              <w:jc w:val="center"/>
            </w:pPr>
            <w:r>
              <w:t>№</w:t>
            </w:r>
          </w:p>
        </w:tc>
        <w:tc>
          <w:tcPr>
            <w:tcW w:w="3969" w:type="dxa"/>
          </w:tcPr>
          <w:p w:rsidR="0018595A" w:rsidRDefault="00BE301B">
            <w:pPr>
              <w:pStyle w:val="af"/>
              <w:spacing w:before="120" w:after="120"/>
              <w:ind w:left="284" w:right="282" w:firstLine="436"/>
              <w:jc w:val="center"/>
            </w:pPr>
            <w:r>
              <w:t>Наименование этапов</w:t>
            </w:r>
          </w:p>
        </w:tc>
        <w:tc>
          <w:tcPr>
            <w:tcW w:w="5386" w:type="dxa"/>
          </w:tcPr>
          <w:p w:rsidR="0018595A" w:rsidRDefault="00BE301B">
            <w:pPr>
              <w:pStyle w:val="af"/>
              <w:spacing w:before="120" w:after="120"/>
              <w:ind w:left="284" w:right="282" w:firstLine="436"/>
              <w:jc w:val="center"/>
            </w:pPr>
            <w:r>
              <w:t>Содержание</w:t>
            </w:r>
          </w:p>
        </w:tc>
      </w:tr>
      <w:tr w:rsidR="0018595A">
        <w:tc>
          <w:tcPr>
            <w:tcW w:w="709" w:type="dxa"/>
          </w:tcPr>
          <w:p w:rsidR="0018595A" w:rsidRDefault="0018595A">
            <w:pPr>
              <w:pStyle w:val="af"/>
              <w:spacing w:before="120" w:after="120"/>
              <w:ind w:right="33" w:firstLine="34"/>
              <w:jc w:val="center"/>
            </w:pPr>
          </w:p>
        </w:tc>
        <w:tc>
          <w:tcPr>
            <w:tcW w:w="3969" w:type="dxa"/>
          </w:tcPr>
          <w:p w:rsidR="0018595A" w:rsidRDefault="0018595A">
            <w:pPr>
              <w:pStyle w:val="af"/>
              <w:spacing w:before="120" w:after="120"/>
              <w:ind w:left="284" w:right="282" w:firstLine="436"/>
            </w:pPr>
          </w:p>
        </w:tc>
        <w:tc>
          <w:tcPr>
            <w:tcW w:w="5386" w:type="dxa"/>
          </w:tcPr>
          <w:p w:rsidR="0018595A" w:rsidRDefault="00BE301B" w:rsidP="00BE301B">
            <w:pPr>
              <w:pStyle w:val="af"/>
              <w:numPr>
                <w:ilvl w:val="0"/>
                <w:numId w:val="43"/>
              </w:numPr>
              <w:tabs>
                <w:tab w:val="clear" w:pos="360"/>
                <w:tab w:val="num" w:pos="175"/>
              </w:tabs>
              <w:spacing w:before="120" w:after="120"/>
              <w:ind w:left="175" w:right="33" w:firstLine="0"/>
            </w:pPr>
            <w:r>
              <w:t>ознакомление с бухгалтерской отчетностью</w:t>
            </w:r>
          </w:p>
          <w:p w:rsidR="0018595A" w:rsidRDefault="00BE301B" w:rsidP="00BE301B">
            <w:pPr>
              <w:pStyle w:val="af"/>
              <w:numPr>
                <w:ilvl w:val="0"/>
                <w:numId w:val="43"/>
              </w:numPr>
              <w:tabs>
                <w:tab w:val="clear" w:pos="360"/>
                <w:tab w:val="num" w:pos="175"/>
              </w:tabs>
              <w:spacing w:before="120" w:after="120"/>
              <w:ind w:left="175" w:right="33" w:firstLine="0"/>
            </w:pPr>
            <w:r>
              <w:t>техническая проверка готовности</w:t>
            </w:r>
          </w:p>
        </w:tc>
      </w:tr>
      <w:tr w:rsidR="0018595A">
        <w:tc>
          <w:tcPr>
            <w:tcW w:w="709" w:type="dxa"/>
          </w:tcPr>
          <w:p w:rsidR="0018595A" w:rsidRDefault="00BE301B">
            <w:pPr>
              <w:pStyle w:val="af"/>
              <w:spacing w:before="120" w:after="120"/>
              <w:ind w:right="33" w:firstLine="34"/>
              <w:jc w:val="center"/>
            </w:pPr>
            <w:r>
              <w:t>1.</w:t>
            </w:r>
          </w:p>
        </w:tc>
        <w:tc>
          <w:tcPr>
            <w:tcW w:w="3969" w:type="dxa"/>
          </w:tcPr>
          <w:p w:rsidR="0018595A" w:rsidRDefault="00BE301B">
            <w:pPr>
              <w:pStyle w:val="af"/>
              <w:spacing w:before="120" w:after="120"/>
              <w:ind w:left="175" w:right="34"/>
            </w:pPr>
            <w:r>
              <w:t>Общая оценка финансового состояния предприятия и изменений его финансовых показателей за отчетный период</w:t>
            </w:r>
          </w:p>
        </w:tc>
        <w:tc>
          <w:tcPr>
            <w:tcW w:w="5386" w:type="dxa"/>
          </w:tcPr>
          <w:p w:rsidR="0018595A" w:rsidRDefault="00BE301B" w:rsidP="00BE301B">
            <w:pPr>
              <w:pStyle w:val="af"/>
              <w:numPr>
                <w:ilvl w:val="0"/>
                <w:numId w:val="44"/>
              </w:numPr>
              <w:tabs>
                <w:tab w:val="clear" w:pos="360"/>
                <w:tab w:val="num" w:pos="175"/>
              </w:tabs>
              <w:spacing w:before="120" w:after="120"/>
              <w:ind w:left="175" w:right="33" w:firstLine="0"/>
            </w:pPr>
            <w:r>
              <w:t>составление сравнительного аналитического баланса</w:t>
            </w:r>
          </w:p>
          <w:p w:rsidR="0018595A" w:rsidRDefault="00BE301B" w:rsidP="00BE301B">
            <w:pPr>
              <w:pStyle w:val="af"/>
              <w:numPr>
                <w:ilvl w:val="0"/>
                <w:numId w:val="32"/>
              </w:numPr>
              <w:tabs>
                <w:tab w:val="clear" w:pos="360"/>
                <w:tab w:val="num" w:pos="175"/>
              </w:tabs>
              <w:spacing w:before="120" w:after="120"/>
              <w:ind w:left="175" w:right="33" w:firstLine="0"/>
            </w:pPr>
            <w:r>
              <w:t>расчет удельных весов величин статей баланса за отчетный период</w:t>
            </w:r>
          </w:p>
          <w:p w:rsidR="0018595A" w:rsidRDefault="00BE301B" w:rsidP="00BE301B">
            <w:pPr>
              <w:pStyle w:val="af"/>
              <w:numPr>
                <w:ilvl w:val="0"/>
                <w:numId w:val="32"/>
              </w:numPr>
              <w:tabs>
                <w:tab w:val="clear" w:pos="360"/>
                <w:tab w:val="num" w:pos="175"/>
              </w:tabs>
              <w:spacing w:before="120" w:after="120"/>
              <w:ind w:left="175" w:right="33" w:firstLine="0"/>
            </w:pPr>
            <w:r>
              <w:t>расчет изменений статей баланса к величинам на начало периода</w:t>
            </w:r>
          </w:p>
          <w:p w:rsidR="0018595A" w:rsidRDefault="00BE301B" w:rsidP="00BE301B">
            <w:pPr>
              <w:pStyle w:val="af"/>
              <w:numPr>
                <w:ilvl w:val="0"/>
                <w:numId w:val="32"/>
              </w:numPr>
              <w:tabs>
                <w:tab w:val="clear" w:pos="360"/>
                <w:tab w:val="num" w:pos="175"/>
              </w:tabs>
              <w:spacing w:before="120" w:after="120"/>
              <w:ind w:left="175" w:right="33" w:firstLine="0"/>
            </w:pPr>
            <w:r>
              <w:t>расчет изменений статей баланса к изменению итога аналитического баланса</w:t>
            </w:r>
          </w:p>
        </w:tc>
      </w:tr>
      <w:tr w:rsidR="0018595A">
        <w:tc>
          <w:tcPr>
            <w:tcW w:w="709" w:type="dxa"/>
          </w:tcPr>
          <w:p w:rsidR="0018595A" w:rsidRDefault="00BE301B">
            <w:pPr>
              <w:pStyle w:val="af"/>
              <w:spacing w:before="120" w:after="120"/>
              <w:ind w:right="33" w:firstLine="34"/>
              <w:jc w:val="center"/>
            </w:pPr>
            <w:r>
              <w:t>2.</w:t>
            </w:r>
          </w:p>
        </w:tc>
        <w:tc>
          <w:tcPr>
            <w:tcW w:w="3969" w:type="dxa"/>
          </w:tcPr>
          <w:p w:rsidR="0018595A" w:rsidRDefault="00BE301B">
            <w:pPr>
              <w:pStyle w:val="af"/>
              <w:spacing w:before="120" w:after="120"/>
              <w:ind w:left="175" w:right="34"/>
            </w:pPr>
            <w:r>
              <w:t>Анализ платежеспособности и финансовой устойчивости предприятия</w:t>
            </w:r>
          </w:p>
        </w:tc>
        <w:tc>
          <w:tcPr>
            <w:tcW w:w="5386" w:type="dxa"/>
          </w:tcPr>
          <w:p w:rsidR="0018595A" w:rsidRDefault="0018595A">
            <w:pPr>
              <w:pStyle w:val="af"/>
              <w:tabs>
                <w:tab w:val="num" w:pos="175"/>
              </w:tabs>
              <w:spacing w:before="120" w:after="120"/>
              <w:ind w:left="175" w:right="33"/>
            </w:pPr>
          </w:p>
        </w:tc>
      </w:tr>
      <w:tr w:rsidR="0018595A">
        <w:tc>
          <w:tcPr>
            <w:tcW w:w="709" w:type="dxa"/>
          </w:tcPr>
          <w:p w:rsidR="0018595A" w:rsidRDefault="00BE301B">
            <w:pPr>
              <w:pStyle w:val="af"/>
              <w:spacing w:before="120" w:after="120"/>
              <w:ind w:right="33" w:firstLine="34"/>
              <w:jc w:val="center"/>
            </w:pPr>
            <w:r>
              <w:t>2.1.</w:t>
            </w:r>
          </w:p>
        </w:tc>
        <w:tc>
          <w:tcPr>
            <w:tcW w:w="3969" w:type="dxa"/>
          </w:tcPr>
          <w:p w:rsidR="0018595A" w:rsidRDefault="00BE301B">
            <w:pPr>
              <w:pStyle w:val="af"/>
              <w:spacing w:before="120" w:after="120"/>
              <w:ind w:left="175" w:right="34"/>
            </w:pPr>
            <w:r>
              <w:t>методом сравнения</w:t>
            </w:r>
          </w:p>
        </w:tc>
        <w:tc>
          <w:tcPr>
            <w:tcW w:w="5386" w:type="dxa"/>
          </w:tcPr>
          <w:p w:rsidR="0018595A" w:rsidRDefault="00BE301B" w:rsidP="00BE301B">
            <w:pPr>
              <w:pStyle w:val="af"/>
              <w:numPr>
                <w:ilvl w:val="0"/>
                <w:numId w:val="45"/>
              </w:numPr>
              <w:tabs>
                <w:tab w:val="clear" w:pos="360"/>
                <w:tab w:val="num" w:pos="175"/>
              </w:tabs>
              <w:spacing w:before="120" w:after="120"/>
              <w:ind w:left="175" w:right="33" w:firstLine="0"/>
            </w:pPr>
            <w:r>
              <w:t>расчет излишков или недостатков средств для формирования запасов и затрат</w:t>
            </w:r>
          </w:p>
          <w:p w:rsidR="0018595A" w:rsidRDefault="00BE301B" w:rsidP="00BE301B">
            <w:pPr>
              <w:pStyle w:val="af"/>
              <w:numPr>
                <w:ilvl w:val="0"/>
                <w:numId w:val="45"/>
              </w:numPr>
              <w:tabs>
                <w:tab w:val="clear" w:pos="360"/>
                <w:tab w:val="num" w:pos="175"/>
              </w:tabs>
              <w:spacing w:before="120" w:after="120"/>
              <w:ind w:left="175" w:right="33" w:firstLine="0"/>
            </w:pPr>
            <w:r>
              <w:t>определение степени финансовой устойчивости предприятия</w:t>
            </w:r>
          </w:p>
        </w:tc>
      </w:tr>
      <w:tr w:rsidR="0018595A">
        <w:tc>
          <w:tcPr>
            <w:tcW w:w="709" w:type="dxa"/>
          </w:tcPr>
          <w:p w:rsidR="0018595A" w:rsidRDefault="00BE301B">
            <w:pPr>
              <w:pStyle w:val="af"/>
              <w:spacing w:before="120" w:after="120"/>
              <w:ind w:right="33" w:firstLine="34"/>
              <w:jc w:val="center"/>
            </w:pPr>
            <w:r>
              <w:t>2.2</w:t>
            </w:r>
          </w:p>
        </w:tc>
        <w:tc>
          <w:tcPr>
            <w:tcW w:w="3969" w:type="dxa"/>
          </w:tcPr>
          <w:p w:rsidR="0018595A" w:rsidRDefault="00BE301B">
            <w:pPr>
              <w:pStyle w:val="af"/>
              <w:spacing w:before="120" w:after="120"/>
              <w:ind w:left="175" w:right="34"/>
            </w:pPr>
            <w:r>
              <w:t>методом коэффициентов</w:t>
            </w:r>
          </w:p>
        </w:tc>
        <w:tc>
          <w:tcPr>
            <w:tcW w:w="5386" w:type="dxa"/>
          </w:tcPr>
          <w:p w:rsidR="0018595A" w:rsidRDefault="00BE301B" w:rsidP="00BE301B">
            <w:pPr>
              <w:pStyle w:val="af"/>
              <w:numPr>
                <w:ilvl w:val="0"/>
                <w:numId w:val="46"/>
              </w:numPr>
              <w:tabs>
                <w:tab w:val="clear" w:pos="360"/>
                <w:tab w:val="num" w:pos="175"/>
              </w:tabs>
              <w:spacing w:before="120" w:after="120"/>
              <w:ind w:left="175" w:right="33" w:firstLine="0"/>
            </w:pPr>
            <w:r>
              <w:t>коэффициент автономии</w:t>
            </w:r>
          </w:p>
          <w:p w:rsidR="0018595A" w:rsidRDefault="00BE301B" w:rsidP="00BE301B">
            <w:pPr>
              <w:pStyle w:val="af"/>
              <w:numPr>
                <w:ilvl w:val="0"/>
                <w:numId w:val="46"/>
              </w:numPr>
              <w:tabs>
                <w:tab w:val="clear" w:pos="360"/>
                <w:tab w:val="num" w:pos="175"/>
              </w:tabs>
              <w:spacing w:before="120" w:after="120"/>
              <w:ind w:left="175" w:right="33" w:firstLine="0"/>
            </w:pPr>
            <w:r>
              <w:t>коэффициент соотношения заемных и собственных средств</w:t>
            </w:r>
          </w:p>
          <w:p w:rsidR="0018595A" w:rsidRDefault="00BE301B" w:rsidP="00BE301B">
            <w:pPr>
              <w:pStyle w:val="af"/>
              <w:numPr>
                <w:ilvl w:val="0"/>
                <w:numId w:val="46"/>
              </w:numPr>
              <w:tabs>
                <w:tab w:val="clear" w:pos="360"/>
                <w:tab w:val="num" w:pos="175"/>
              </w:tabs>
              <w:spacing w:before="120" w:after="120"/>
              <w:ind w:left="175" w:right="33" w:firstLine="0"/>
            </w:pPr>
            <w:r>
              <w:t>коэффициент обеспеченности собственными средствами</w:t>
            </w:r>
          </w:p>
          <w:p w:rsidR="0018595A" w:rsidRDefault="00BE301B" w:rsidP="00BE301B">
            <w:pPr>
              <w:pStyle w:val="af"/>
              <w:numPr>
                <w:ilvl w:val="0"/>
                <w:numId w:val="46"/>
              </w:numPr>
              <w:tabs>
                <w:tab w:val="clear" w:pos="360"/>
                <w:tab w:val="num" w:pos="175"/>
              </w:tabs>
              <w:spacing w:before="120" w:after="120"/>
              <w:ind w:left="175" w:right="33" w:firstLine="0"/>
            </w:pPr>
            <w:r>
              <w:t>коэффициент маневренности</w:t>
            </w:r>
          </w:p>
          <w:p w:rsidR="0018595A" w:rsidRDefault="00BE301B" w:rsidP="00BE301B">
            <w:pPr>
              <w:pStyle w:val="af"/>
              <w:numPr>
                <w:ilvl w:val="0"/>
                <w:numId w:val="46"/>
              </w:numPr>
              <w:tabs>
                <w:tab w:val="clear" w:pos="360"/>
                <w:tab w:val="num" w:pos="175"/>
              </w:tabs>
              <w:spacing w:before="120" w:after="120"/>
              <w:ind w:left="175" w:right="33" w:firstLine="0"/>
            </w:pPr>
            <w:r>
              <w:t>коэффициент финансирования</w:t>
            </w:r>
          </w:p>
        </w:tc>
      </w:tr>
      <w:tr w:rsidR="0018595A">
        <w:tc>
          <w:tcPr>
            <w:tcW w:w="709" w:type="dxa"/>
          </w:tcPr>
          <w:p w:rsidR="0018595A" w:rsidRDefault="00BE301B">
            <w:pPr>
              <w:pStyle w:val="af"/>
              <w:spacing w:before="120" w:after="120"/>
              <w:ind w:right="33" w:firstLine="34"/>
              <w:jc w:val="center"/>
            </w:pPr>
            <w:r>
              <w:t>3.</w:t>
            </w:r>
          </w:p>
        </w:tc>
        <w:tc>
          <w:tcPr>
            <w:tcW w:w="3969" w:type="dxa"/>
          </w:tcPr>
          <w:p w:rsidR="0018595A" w:rsidRDefault="00BE301B">
            <w:pPr>
              <w:pStyle w:val="af"/>
              <w:spacing w:before="120" w:after="120"/>
              <w:ind w:left="175" w:right="34"/>
            </w:pPr>
            <w:r>
              <w:t>Анализ кредитоспособности и ликвидности баланса предприятия</w:t>
            </w:r>
          </w:p>
        </w:tc>
        <w:tc>
          <w:tcPr>
            <w:tcW w:w="5386" w:type="dxa"/>
          </w:tcPr>
          <w:p w:rsidR="0018595A" w:rsidRDefault="0018595A">
            <w:pPr>
              <w:pStyle w:val="af"/>
              <w:tabs>
                <w:tab w:val="num" w:pos="175"/>
              </w:tabs>
              <w:spacing w:before="120" w:after="120"/>
              <w:ind w:left="175" w:right="33"/>
            </w:pPr>
          </w:p>
        </w:tc>
      </w:tr>
      <w:tr w:rsidR="0018595A">
        <w:tc>
          <w:tcPr>
            <w:tcW w:w="709" w:type="dxa"/>
          </w:tcPr>
          <w:p w:rsidR="0018595A" w:rsidRDefault="00BE301B">
            <w:pPr>
              <w:pStyle w:val="af"/>
              <w:spacing w:before="120" w:after="120"/>
              <w:ind w:right="33" w:firstLine="34"/>
              <w:jc w:val="center"/>
            </w:pPr>
            <w:r>
              <w:t>3.1.</w:t>
            </w:r>
          </w:p>
        </w:tc>
        <w:tc>
          <w:tcPr>
            <w:tcW w:w="3969" w:type="dxa"/>
          </w:tcPr>
          <w:p w:rsidR="0018595A" w:rsidRDefault="00BE301B">
            <w:pPr>
              <w:pStyle w:val="af"/>
              <w:spacing w:before="120" w:after="120"/>
              <w:ind w:left="175" w:right="34"/>
            </w:pPr>
            <w:r>
              <w:t>методом сравнения</w:t>
            </w:r>
          </w:p>
        </w:tc>
        <w:tc>
          <w:tcPr>
            <w:tcW w:w="5386" w:type="dxa"/>
          </w:tcPr>
          <w:p w:rsidR="0018595A" w:rsidRDefault="00BE301B" w:rsidP="00BE301B">
            <w:pPr>
              <w:pStyle w:val="af"/>
              <w:numPr>
                <w:ilvl w:val="0"/>
                <w:numId w:val="47"/>
              </w:numPr>
              <w:tabs>
                <w:tab w:val="clear" w:pos="360"/>
                <w:tab w:val="num" w:pos="175"/>
              </w:tabs>
              <w:spacing w:before="120" w:after="120"/>
              <w:ind w:left="175" w:right="33" w:firstLine="0"/>
            </w:pPr>
            <w:r>
              <w:t>сопоставление средств по активу с обязательствами по пассиву</w:t>
            </w:r>
          </w:p>
        </w:tc>
      </w:tr>
      <w:tr w:rsidR="0018595A">
        <w:tc>
          <w:tcPr>
            <w:tcW w:w="709" w:type="dxa"/>
          </w:tcPr>
          <w:p w:rsidR="0018595A" w:rsidRDefault="00BE301B">
            <w:pPr>
              <w:pStyle w:val="af"/>
              <w:spacing w:before="120" w:after="120"/>
              <w:ind w:right="33" w:firstLine="34"/>
              <w:jc w:val="center"/>
            </w:pPr>
            <w:r>
              <w:t>3.2.</w:t>
            </w:r>
          </w:p>
        </w:tc>
        <w:tc>
          <w:tcPr>
            <w:tcW w:w="3969" w:type="dxa"/>
          </w:tcPr>
          <w:p w:rsidR="0018595A" w:rsidRDefault="00BE301B">
            <w:pPr>
              <w:pStyle w:val="af"/>
              <w:spacing w:before="120" w:after="120"/>
              <w:ind w:left="175" w:right="34"/>
            </w:pPr>
            <w:r>
              <w:t>методом коэффициентов</w:t>
            </w:r>
          </w:p>
        </w:tc>
        <w:tc>
          <w:tcPr>
            <w:tcW w:w="5386" w:type="dxa"/>
          </w:tcPr>
          <w:p w:rsidR="0018595A" w:rsidRDefault="00BE301B" w:rsidP="00BE301B">
            <w:pPr>
              <w:pStyle w:val="af"/>
              <w:numPr>
                <w:ilvl w:val="0"/>
                <w:numId w:val="48"/>
              </w:numPr>
              <w:tabs>
                <w:tab w:val="clear" w:pos="360"/>
                <w:tab w:val="num" w:pos="175"/>
              </w:tabs>
              <w:spacing w:before="120" w:after="120"/>
              <w:ind w:left="175" w:right="33" w:firstLine="0"/>
            </w:pPr>
            <w:r>
              <w:t>коэффициент абсолютной ликвидности</w:t>
            </w:r>
          </w:p>
          <w:p w:rsidR="0018595A" w:rsidRDefault="00BE301B" w:rsidP="00BE301B">
            <w:pPr>
              <w:pStyle w:val="af"/>
              <w:numPr>
                <w:ilvl w:val="0"/>
                <w:numId w:val="48"/>
              </w:numPr>
              <w:tabs>
                <w:tab w:val="clear" w:pos="360"/>
                <w:tab w:val="num" w:pos="175"/>
              </w:tabs>
              <w:spacing w:before="120" w:after="120"/>
              <w:ind w:left="175" w:right="33" w:firstLine="0"/>
            </w:pPr>
            <w:r>
              <w:t xml:space="preserve">коэффициент покрытия или текущей ликвидности </w:t>
            </w:r>
          </w:p>
        </w:tc>
      </w:tr>
      <w:tr w:rsidR="0018595A">
        <w:tc>
          <w:tcPr>
            <w:tcW w:w="709" w:type="dxa"/>
          </w:tcPr>
          <w:p w:rsidR="0018595A" w:rsidRDefault="00BE301B">
            <w:pPr>
              <w:pStyle w:val="af"/>
              <w:spacing w:before="120" w:after="120"/>
              <w:ind w:right="33" w:firstLine="34"/>
              <w:jc w:val="center"/>
            </w:pPr>
            <w:r>
              <w:t>4.</w:t>
            </w:r>
          </w:p>
        </w:tc>
        <w:tc>
          <w:tcPr>
            <w:tcW w:w="3969" w:type="dxa"/>
          </w:tcPr>
          <w:p w:rsidR="0018595A" w:rsidRDefault="00BE301B">
            <w:pPr>
              <w:pStyle w:val="af"/>
              <w:spacing w:before="120" w:after="120"/>
              <w:ind w:left="175" w:right="34"/>
            </w:pPr>
            <w:r>
              <w:t>Анализ оборачиваемости оборотных активов</w:t>
            </w:r>
          </w:p>
        </w:tc>
        <w:tc>
          <w:tcPr>
            <w:tcW w:w="5386" w:type="dxa"/>
          </w:tcPr>
          <w:p w:rsidR="0018595A" w:rsidRDefault="0018595A">
            <w:pPr>
              <w:pStyle w:val="af"/>
              <w:tabs>
                <w:tab w:val="num" w:pos="175"/>
              </w:tabs>
              <w:spacing w:before="120" w:after="120"/>
              <w:ind w:left="175" w:right="33"/>
            </w:pPr>
          </w:p>
        </w:tc>
      </w:tr>
      <w:tr w:rsidR="0018595A">
        <w:tc>
          <w:tcPr>
            <w:tcW w:w="709" w:type="dxa"/>
          </w:tcPr>
          <w:p w:rsidR="0018595A" w:rsidRDefault="00BE301B">
            <w:pPr>
              <w:pStyle w:val="af"/>
              <w:spacing w:before="120" w:after="120"/>
              <w:ind w:right="33" w:firstLine="34"/>
              <w:jc w:val="center"/>
            </w:pPr>
            <w:r>
              <w:t>4.1.</w:t>
            </w:r>
          </w:p>
        </w:tc>
        <w:tc>
          <w:tcPr>
            <w:tcW w:w="3969" w:type="dxa"/>
          </w:tcPr>
          <w:p w:rsidR="0018595A" w:rsidRDefault="00BE301B">
            <w:pPr>
              <w:pStyle w:val="af"/>
              <w:spacing w:before="120" w:after="120"/>
              <w:ind w:left="175" w:right="34"/>
            </w:pPr>
            <w:r>
              <w:t>Анализ оборачиваемости активов предприятия</w:t>
            </w:r>
          </w:p>
        </w:tc>
        <w:tc>
          <w:tcPr>
            <w:tcW w:w="5386" w:type="dxa"/>
          </w:tcPr>
          <w:p w:rsidR="0018595A" w:rsidRDefault="00BE301B" w:rsidP="00BE301B">
            <w:pPr>
              <w:pStyle w:val="af"/>
              <w:numPr>
                <w:ilvl w:val="0"/>
                <w:numId w:val="49"/>
              </w:numPr>
              <w:tabs>
                <w:tab w:val="clear" w:pos="360"/>
                <w:tab w:val="num" w:pos="175"/>
              </w:tabs>
              <w:spacing w:before="120" w:after="120"/>
              <w:ind w:left="175" w:right="33" w:firstLine="0"/>
            </w:pPr>
            <w:r>
              <w:t>определение оборачиваемости активов</w:t>
            </w:r>
          </w:p>
          <w:p w:rsidR="0018595A" w:rsidRDefault="00BE301B" w:rsidP="00BE301B">
            <w:pPr>
              <w:pStyle w:val="af"/>
              <w:numPr>
                <w:ilvl w:val="0"/>
                <w:numId w:val="49"/>
              </w:numPr>
              <w:tabs>
                <w:tab w:val="clear" w:pos="360"/>
                <w:tab w:val="num" w:pos="175"/>
              </w:tabs>
              <w:spacing w:before="120" w:after="120"/>
              <w:ind w:left="175" w:right="33" w:firstLine="0"/>
            </w:pPr>
            <w:r>
              <w:t>определение средней величины активов</w:t>
            </w:r>
          </w:p>
          <w:p w:rsidR="0018595A" w:rsidRDefault="00BE301B" w:rsidP="00BE301B">
            <w:pPr>
              <w:pStyle w:val="af"/>
              <w:numPr>
                <w:ilvl w:val="0"/>
                <w:numId w:val="49"/>
              </w:numPr>
              <w:tabs>
                <w:tab w:val="clear" w:pos="360"/>
                <w:tab w:val="num" w:pos="175"/>
              </w:tabs>
              <w:spacing w:before="120" w:after="120"/>
              <w:ind w:left="175" w:right="33" w:firstLine="0"/>
            </w:pPr>
            <w:r>
              <w:t>определение продолжительности оборота</w:t>
            </w:r>
          </w:p>
          <w:p w:rsidR="0018595A" w:rsidRDefault="00BE301B" w:rsidP="00BE301B">
            <w:pPr>
              <w:pStyle w:val="af"/>
              <w:numPr>
                <w:ilvl w:val="0"/>
                <w:numId w:val="49"/>
              </w:numPr>
              <w:tabs>
                <w:tab w:val="clear" w:pos="360"/>
                <w:tab w:val="num" w:pos="175"/>
              </w:tabs>
              <w:spacing w:before="120" w:after="120"/>
              <w:ind w:left="175" w:right="33" w:firstLine="0"/>
            </w:pPr>
            <w:r>
              <w:t>расчет показателя привлечения (высвобождения) средств в оборот</w:t>
            </w:r>
          </w:p>
        </w:tc>
      </w:tr>
      <w:tr w:rsidR="0018595A">
        <w:tc>
          <w:tcPr>
            <w:tcW w:w="709" w:type="dxa"/>
          </w:tcPr>
          <w:p w:rsidR="0018595A" w:rsidRDefault="00BE301B">
            <w:pPr>
              <w:pStyle w:val="af"/>
              <w:spacing w:before="120" w:after="120"/>
              <w:ind w:right="33" w:firstLine="34"/>
              <w:jc w:val="center"/>
            </w:pPr>
            <w:r>
              <w:t>4.2.</w:t>
            </w:r>
          </w:p>
        </w:tc>
        <w:tc>
          <w:tcPr>
            <w:tcW w:w="3969" w:type="dxa"/>
          </w:tcPr>
          <w:p w:rsidR="0018595A" w:rsidRDefault="00BE301B">
            <w:pPr>
              <w:pStyle w:val="af"/>
              <w:spacing w:before="120" w:after="120"/>
              <w:ind w:left="175" w:right="34"/>
            </w:pPr>
            <w:r>
              <w:t>Анализ дебиторской задолженности</w:t>
            </w:r>
          </w:p>
        </w:tc>
        <w:tc>
          <w:tcPr>
            <w:tcW w:w="5386" w:type="dxa"/>
          </w:tcPr>
          <w:p w:rsidR="0018595A" w:rsidRDefault="00BE301B" w:rsidP="00BE301B">
            <w:pPr>
              <w:pStyle w:val="af"/>
              <w:numPr>
                <w:ilvl w:val="0"/>
                <w:numId w:val="50"/>
              </w:numPr>
              <w:tabs>
                <w:tab w:val="clear" w:pos="360"/>
                <w:tab w:val="num" w:pos="175"/>
              </w:tabs>
              <w:spacing w:before="120" w:after="120"/>
              <w:ind w:left="175" w:right="33" w:firstLine="0"/>
            </w:pPr>
            <w:r>
              <w:t>расчет показателя оборачиваемости дебиторской задолженности</w:t>
            </w:r>
          </w:p>
          <w:p w:rsidR="0018595A" w:rsidRDefault="00BE301B" w:rsidP="00BE301B">
            <w:pPr>
              <w:pStyle w:val="af"/>
              <w:numPr>
                <w:ilvl w:val="0"/>
                <w:numId w:val="50"/>
              </w:numPr>
              <w:tabs>
                <w:tab w:val="clear" w:pos="360"/>
                <w:tab w:val="num" w:pos="175"/>
              </w:tabs>
              <w:spacing w:before="120" w:after="120"/>
              <w:ind w:left="175" w:right="33" w:firstLine="0"/>
            </w:pPr>
            <w:r>
              <w:t>определение периода погашения дебиторской задолженности</w:t>
            </w:r>
          </w:p>
          <w:p w:rsidR="0018595A" w:rsidRDefault="00BE301B" w:rsidP="00BE301B">
            <w:pPr>
              <w:pStyle w:val="af"/>
              <w:numPr>
                <w:ilvl w:val="0"/>
                <w:numId w:val="50"/>
              </w:numPr>
              <w:tabs>
                <w:tab w:val="clear" w:pos="360"/>
                <w:tab w:val="num" w:pos="175"/>
              </w:tabs>
              <w:spacing w:before="120" w:after="120"/>
              <w:ind w:left="175" w:right="33" w:firstLine="0"/>
            </w:pPr>
            <w:r>
              <w:t>определение показателя доли дебиторской задолженности в общем объеме оборотных средств</w:t>
            </w:r>
          </w:p>
          <w:p w:rsidR="0018595A" w:rsidRDefault="00BE301B" w:rsidP="00BE301B">
            <w:pPr>
              <w:pStyle w:val="af"/>
              <w:numPr>
                <w:ilvl w:val="0"/>
                <w:numId w:val="50"/>
              </w:numPr>
              <w:tabs>
                <w:tab w:val="clear" w:pos="360"/>
                <w:tab w:val="num" w:pos="175"/>
              </w:tabs>
              <w:spacing w:before="120" w:after="120"/>
              <w:ind w:left="175" w:right="33" w:firstLine="0"/>
            </w:pPr>
            <w:r>
              <w:t>определение доли сомнительной дебиторской задолженности</w:t>
            </w:r>
          </w:p>
        </w:tc>
      </w:tr>
      <w:tr w:rsidR="0018595A">
        <w:tc>
          <w:tcPr>
            <w:tcW w:w="709" w:type="dxa"/>
          </w:tcPr>
          <w:p w:rsidR="0018595A" w:rsidRDefault="00BE301B">
            <w:pPr>
              <w:pStyle w:val="af"/>
              <w:spacing w:before="120" w:after="120"/>
              <w:ind w:right="33" w:firstLine="34"/>
              <w:jc w:val="center"/>
            </w:pPr>
            <w:r>
              <w:t>4.3.</w:t>
            </w:r>
          </w:p>
        </w:tc>
        <w:tc>
          <w:tcPr>
            <w:tcW w:w="3969" w:type="dxa"/>
          </w:tcPr>
          <w:p w:rsidR="0018595A" w:rsidRDefault="00BE301B">
            <w:pPr>
              <w:pStyle w:val="af"/>
              <w:spacing w:before="120" w:after="120"/>
              <w:ind w:left="175" w:right="34"/>
            </w:pPr>
            <w:r>
              <w:t>Анализ оборачиваемости товарно – материальных запасов</w:t>
            </w:r>
          </w:p>
        </w:tc>
        <w:tc>
          <w:tcPr>
            <w:tcW w:w="5386" w:type="dxa"/>
          </w:tcPr>
          <w:p w:rsidR="0018595A" w:rsidRDefault="00BE301B" w:rsidP="00BE301B">
            <w:pPr>
              <w:pStyle w:val="af"/>
              <w:numPr>
                <w:ilvl w:val="0"/>
                <w:numId w:val="51"/>
              </w:numPr>
              <w:tabs>
                <w:tab w:val="clear" w:pos="360"/>
                <w:tab w:val="num" w:pos="175"/>
              </w:tabs>
              <w:spacing w:before="120" w:after="120"/>
              <w:ind w:left="175" w:right="33" w:firstLine="0"/>
            </w:pPr>
            <w:r>
              <w:t>расчет показателя оборачиваемости запасов</w:t>
            </w:r>
          </w:p>
          <w:p w:rsidR="0018595A" w:rsidRDefault="00BE301B" w:rsidP="00BE301B">
            <w:pPr>
              <w:pStyle w:val="af"/>
              <w:numPr>
                <w:ilvl w:val="0"/>
                <w:numId w:val="51"/>
              </w:numPr>
              <w:tabs>
                <w:tab w:val="clear" w:pos="360"/>
                <w:tab w:val="num" w:pos="175"/>
              </w:tabs>
              <w:spacing w:before="120" w:after="120"/>
              <w:ind w:left="175" w:right="33" w:firstLine="0"/>
            </w:pPr>
            <w:r>
              <w:t>определение срока хранения запасов</w:t>
            </w:r>
          </w:p>
        </w:tc>
      </w:tr>
      <w:tr w:rsidR="0018595A">
        <w:tc>
          <w:tcPr>
            <w:tcW w:w="709" w:type="dxa"/>
          </w:tcPr>
          <w:p w:rsidR="0018595A" w:rsidRDefault="00BE301B">
            <w:pPr>
              <w:pStyle w:val="af"/>
              <w:spacing w:before="120" w:after="120"/>
              <w:ind w:right="33" w:firstLine="34"/>
              <w:jc w:val="center"/>
            </w:pPr>
            <w:r>
              <w:t>5.</w:t>
            </w:r>
          </w:p>
        </w:tc>
        <w:tc>
          <w:tcPr>
            <w:tcW w:w="3969" w:type="dxa"/>
          </w:tcPr>
          <w:p w:rsidR="0018595A" w:rsidRDefault="00BE301B">
            <w:pPr>
              <w:pStyle w:val="af"/>
              <w:spacing w:before="120" w:after="120"/>
              <w:ind w:left="175" w:right="34"/>
            </w:pPr>
            <w:r>
              <w:t>Анализ финансовых результатов предприятия</w:t>
            </w:r>
          </w:p>
        </w:tc>
        <w:tc>
          <w:tcPr>
            <w:tcW w:w="5386" w:type="dxa"/>
          </w:tcPr>
          <w:p w:rsidR="0018595A" w:rsidRDefault="00BE301B" w:rsidP="00BE301B">
            <w:pPr>
              <w:pStyle w:val="af"/>
              <w:numPr>
                <w:ilvl w:val="0"/>
                <w:numId w:val="52"/>
              </w:numPr>
              <w:tabs>
                <w:tab w:val="clear" w:pos="360"/>
                <w:tab w:val="num" w:pos="175"/>
              </w:tabs>
              <w:spacing w:before="120" w:after="120"/>
              <w:ind w:left="175" w:right="33" w:firstLine="0"/>
            </w:pPr>
            <w:r>
              <w:t>оценка динамики показателей балансовой и чистой прибыли за отчетный период</w:t>
            </w:r>
          </w:p>
          <w:p w:rsidR="0018595A" w:rsidRDefault="00BE301B" w:rsidP="00BE301B">
            <w:pPr>
              <w:pStyle w:val="af"/>
              <w:numPr>
                <w:ilvl w:val="0"/>
                <w:numId w:val="52"/>
              </w:numPr>
              <w:tabs>
                <w:tab w:val="clear" w:pos="360"/>
                <w:tab w:val="num" w:pos="175"/>
              </w:tabs>
              <w:spacing w:before="120" w:after="120"/>
              <w:ind w:left="175" w:right="33" w:firstLine="0"/>
            </w:pPr>
            <w:r>
              <w:t>количественная оценка влияния на изменение прибыли от реализации продукции ряда факторов</w:t>
            </w:r>
          </w:p>
          <w:p w:rsidR="0018595A" w:rsidRDefault="00BE301B" w:rsidP="00BE301B">
            <w:pPr>
              <w:pStyle w:val="af"/>
              <w:numPr>
                <w:ilvl w:val="0"/>
                <w:numId w:val="52"/>
              </w:numPr>
              <w:tabs>
                <w:tab w:val="clear" w:pos="360"/>
                <w:tab w:val="num" w:pos="175"/>
              </w:tabs>
              <w:spacing w:before="120" w:after="120"/>
              <w:ind w:left="175" w:right="33" w:firstLine="0"/>
            </w:pPr>
            <w:r>
              <w:t>расчет показателя рентабельности предприятия</w:t>
            </w:r>
          </w:p>
        </w:tc>
      </w:tr>
      <w:tr w:rsidR="0018595A">
        <w:tc>
          <w:tcPr>
            <w:tcW w:w="709" w:type="dxa"/>
          </w:tcPr>
          <w:p w:rsidR="0018595A" w:rsidRDefault="00BE301B">
            <w:pPr>
              <w:pStyle w:val="af"/>
              <w:spacing w:before="120" w:after="120"/>
              <w:ind w:right="33" w:firstLine="34"/>
              <w:jc w:val="center"/>
            </w:pPr>
            <w:r>
              <w:t>6.</w:t>
            </w:r>
          </w:p>
        </w:tc>
        <w:tc>
          <w:tcPr>
            <w:tcW w:w="3969" w:type="dxa"/>
          </w:tcPr>
          <w:p w:rsidR="0018595A" w:rsidRDefault="00BE301B">
            <w:pPr>
              <w:pStyle w:val="af"/>
              <w:spacing w:before="120" w:after="120"/>
              <w:ind w:left="175" w:right="34"/>
            </w:pPr>
            <w:r>
              <w:t>Оценка потенциального банкротства</w:t>
            </w:r>
          </w:p>
        </w:tc>
        <w:tc>
          <w:tcPr>
            <w:tcW w:w="5386" w:type="dxa"/>
          </w:tcPr>
          <w:p w:rsidR="0018595A" w:rsidRDefault="00BE301B" w:rsidP="00BE301B">
            <w:pPr>
              <w:pStyle w:val="af"/>
              <w:numPr>
                <w:ilvl w:val="0"/>
                <w:numId w:val="53"/>
              </w:numPr>
              <w:tabs>
                <w:tab w:val="clear" w:pos="360"/>
                <w:tab w:val="num" w:pos="175"/>
              </w:tabs>
              <w:spacing w:before="120" w:after="120"/>
              <w:ind w:left="175" w:right="33" w:firstLine="0"/>
            </w:pPr>
            <w:r>
              <w:t>определение признаков банкротства с помощью использования формулы "</w:t>
            </w:r>
            <w:r>
              <w:rPr>
                <w:lang w:val="en-US"/>
              </w:rPr>
              <w:t>Z</w:t>
            </w:r>
            <w:r>
              <w:t xml:space="preserve"> – счета" Е. Альтмана</w:t>
            </w:r>
          </w:p>
          <w:p w:rsidR="0018595A" w:rsidRDefault="00BE301B" w:rsidP="00BE301B">
            <w:pPr>
              <w:pStyle w:val="af"/>
              <w:numPr>
                <w:ilvl w:val="0"/>
                <w:numId w:val="53"/>
              </w:numPr>
              <w:tabs>
                <w:tab w:val="clear" w:pos="360"/>
                <w:tab w:val="num" w:pos="175"/>
              </w:tabs>
              <w:spacing w:before="120" w:after="120"/>
              <w:ind w:left="175" w:right="33" w:firstLine="0"/>
            </w:pPr>
            <w:r>
              <w:t>определение признаков банкротства с помощью следующих коэффициентов:</w:t>
            </w:r>
          </w:p>
          <w:p w:rsidR="0018595A" w:rsidRDefault="00BE301B">
            <w:pPr>
              <w:pStyle w:val="af"/>
              <w:tabs>
                <w:tab w:val="num" w:pos="175"/>
              </w:tabs>
              <w:spacing w:before="120" w:after="120"/>
              <w:ind w:left="175" w:right="33"/>
            </w:pPr>
            <w:r>
              <w:t>а) коэффициент текущей ликвидности</w:t>
            </w:r>
          </w:p>
          <w:p w:rsidR="0018595A" w:rsidRDefault="00BE301B">
            <w:pPr>
              <w:pStyle w:val="af"/>
              <w:tabs>
                <w:tab w:val="num" w:pos="175"/>
              </w:tabs>
              <w:spacing w:before="120" w:after="120"/>
              <w:ind w:left="175" w:right="33"/>
            </w:pPr>
            <w:r>
              <w:t>б) коэффициент обеспеченностью собственными средствами</w:t>
            </w:r>
          </w:p>
          <w:p w:rsidR="0018595A" w:rsidRDefault="00BE301B">
            <w:pPr>
              <w:pStyle w:val="af"/>
              <w:tabs>
                <w:tab w:val="num" w:pos="175"/>
              </w:tabs>
              <w:spacing w:before="120" w:after="120"/>
              <w:ind w:left="175" w:right="33"/>
            </w:pPr>
            <w:r>
              <w:t>в) коэффициент восстановления (утраты) платежеспособности</w:t>
            </w:r>
          </w:p>
        </w:tc>
      </w:tr>
    </w:tbl>
    <w:p w:rsidR="0018595A" w:rsidRDefault="0018595A">
      <w:pPr>
        <w:pStyle w:val="af"/>
        <w:spacing w:before="120" w:after="120"/>
        <w:ind w:left="284" w:right="282" w:firstLine="436"/>
        <w:jc w:val="both"/>
        <w:rPr>
          <w:sz w:val="28"/>
        </w:rPr>
      </w:pPr>
    </w:p>
    <w:p w:rsidR="0018595A" w:rsidRDefault="00BE301B">
      <w:pPr>
        <w:pStyle w:val="af"/>
        <w:spacing w:before="120" w:after="120"/>
        <w:ind w:left="284" w:right="282" w:firstLine="436"/>
        <w:jc w:val="both"/>
        <w:rPr>
          <w:sz w:val="28"/>
        </w:rPr>
      </w:pPr>
      <w:r>
        <w:rPr>
          <w:sz w:val="28"/>
        </w:rPr>
        <w:t>Обосную выбор наиболее удачной из рассмотренных методик анализа финансового состояния предприятия с точки зрения возможности его дальнейшего с помощью полученных результатов анализа.</w:t>
      </w:r>
    </w:p>
    <w:p w:rsidR="0018595A" w:rsidRDefault="00BE301B">
      <w:pPr>
        <w:pStyle w:val="af"/>
        <w:spacing w:before="120" w:after="120"/>
        <w:ind w:left="284" w:right="282" w:firstLine="436"/>
        <w:jc w:val="both"/>
        <w:rPr>
          <w:sz w:val="28"/>
        </w:rPr>
      </w:pPr>
      <w:r>
        <w:rPr>
          <w:sz w:val="28"/>
        </w:rPr>
        <w:t>Критериями выбора будут следующие:</w:t>
      </w:r>
    </w:p>
    <w:p w:rsidR="0018595A" w:rsidRDefault="00BE301B" w:rsidP="00BE301B">
      <w:pPr>
        <w:pStyle w:val="af"/>
        <w:numPr>
          <w:ilvl w:val="0"/>
          <w:numId w:val="54"/>
        </w:numPr>
        <w:spacing w:before="120" w:after="120"/>
        <w:ind w:left="284" w:right="282" w:firstLine="436"/>
        <w:jc w:val="both"/>
        <w:rPr>
          <w:sz w:val="28"/>
        </w:rPr>
      </w:pPr>
      <w:r>
        <w:rPr>
          <w:sz w:val="28"/>
        </w:rPr>
        <w:t>Наличие и содержательность предварительных процедур.</w:t>
      </w:r>
    </w:p>
    <w:p w:rsidR="0018595A" w:rsidRDefault="00BE301B" w:rsidP="00BE301B">
      <w:pPr>
        <w:pStyle w:val="af"/>
        <w:numPr>
          <w:ilvl w:val="0"/>
          <w:numId w:val="54"/>
        </w:numPr>
        <w:spacing w:before="120" w:after="120"/>
        <w:ind w:left="284" w:right="282" w:firstLine="436"/>
        <w:jc w:val="both"/>
        <w:rPr>
          <w:sz w:val="28"/>
        </w:rPr>
      </w:pPr>
      <w:r>
        <w:rPr>
          <w:sz w:val="28"/>
        </w:rPr>
        <w:t>Наличие дублирования этапов, процедур, работ.</w:t>
      </w:r>
    </w:p>
    <w:p w:rsidR="0018595A" w:rsidRDefault="00BE301B" w:rsidP="00BE301B">
      <w:pPr>
        <w:pStyle w:val="af"/>
        <w:numPr>
          <w:ilvl w:val="0"/>
          <w:numId w:val="54"/>
        </w:numPr>
        <w:spacing w:before="120" w:after="120"/>
        <w:ind w:left="284" w:right="282" w:firstLine="436"/>
        <w:jc w:val="both"/>
        <w:rPr>
          <w:sz w:val="28"/>
        </w:rPr>
      </w:pPr>
      <w:r>
        <w:rPr>
          <w:sz w:val="28"/>
        </w:rPr>
        <w:t>Степень подробности и детальности рассмотрения этапов.</w:t>
      </w:r>
    </w:p>
    <w:p w:rsidR="0018595A" w:rsidRDefault="00BE301B" w:rsidP="00BE301B">
      <w:pPr>
        <w:pStyle w:val="af"/>
        <w:numPr>
          <w:ilvl w:val="0"/>
          <w:numId w:val="54"/>
        </w:numPr>
        <w:spacing w:before="120" w:after="120"/>
        <w:ind w:left="284" w:right="282" w:firstLine="436"/>
        <w:jc w:val="both"/>
        <w:rPr>
          <w:sz w:val="28"/>
        </w:rPr>
      </w:pPr>
      <w:r>
        <w:rPr>
          <w:sz w:val="28"/>
        </w:rPr>
        <w:t>Степень раскрытия экономического содержания используемых показателей.</w:t>
      </w:r>
    </w:p>
    <w:p w:rsidR="0018595A" w:rsidRDefault="00BE301B" w:rsidP="00BE301B">
      <w:pPr>
        <w:pStyle w:val="af"/>
        <w:numPr>
          <w:ilvl w:val="0"/>
          <w:numId w:val="54"/>
        </w:numPr>
        <w:spacing w:before="120" w:after="120"/>
        <w:ind w:left="284" w:right="282" w:firstLine="436"/>
        <w:jc w:val="both"/>
        <w:rPr>
          <w:sz w:val="28"/>
        </w:rPr>
      </w:pPr>
      <w:r>
        <w:rPr>
          <w:sz w:val="28"/>
        </w:rPr>
        <w:t>Степень детализации анализируемых данных.</w:t>
      </w:r>
    </w:p>
    <w:p w:rsidR="0018595A" w:rsidRDefault="00BE301B" w:rsidP="00BE301B">
      <w:pPr>
        <w:pStyle w:val="af"/>
        <w:numPr>
          <w:ilvl w:val="0"/>
          <w:numId w:val="54"/>
        </w:numPr>
        <w:spacing w:before="120" w:after="120"/>
        <w:ind w:left="284" w:right="282" w:firstLine="436"/>
        <w:jc w:val="both"/>
        <w:rPr>
          <w:sz w:val="28"/>
        </w:rPr>
      </w:pPr>
      <w:r>
        <w:rPr>
          <w:sz w:val="28"/>
        </w:rPr>
        <w:t>Источники получения исходной информации.</w:t>
      </w:r>
    </w:p>
    <w:p w:rsidR="0018595A" w:rsidRDefault="00BE301B" w:rsidP="00BE301B">
      <w:pPr>
        <w:pStyle w:val="af"/>
        <w:numPr>
          <w:ilvl w:val="0"/>
          <w:numId w:val="54"/>
        </w:numPr>
        <w:spacing w:before="120" w:after="120"/>
        <w:ind w:left="284" w:right="282" w:firstLine="436"/>
        <w:jc w:val="both"/>
        <w:rPr>
          <w:sz w:val="28"/>
        </w:rPr>
      </w:pPr>
      <w:r>
        <w:rPr>
          <w:sz w:val="28"/>
        </w:rPr>
        <w:t>Потенциальные пользователи результатов анализа.</w:t>
      </w:r>
    </w:p>
    <w:p w:rsidR="0018595A" w:rsidRDefault="00BE301B">
      <w:pPr>
        <w:pStyle w:val="af"/>
        <w:spacing w:before="120" w:after="120"/>
        <w:ind w:left="284" w:right="282" w:firstLine="436"/>
        <w:jc w:val="both"/>
        <w:rPr>
          <w:sz w:val="28"/>
        </w:rPr>
      </w:pPr>
      <w:r>
        <w:rPr>
          <w:sz w:val="28"/>
        </w:rPr>
        <w:t>Сравнение методик и анализа финансового состояния предприятия по перечисленным критериям рассмотрены в таблице № 1.2.4.</w:t>
      </w:r>
    </w:p>
    <w:p w:rsidR="0018595A" w:rsidRDefault="00BE301B">
      <w:pPr>
        <w:pStyle w:val="af"/>
        <w:spacing w:before="120" w:after="120"/>
        <w:ind w:left="284" w:right="282" w:firstLine="436"/>
        <w:jc w:val="both"/>
        <w:rPr>
          <w:sz w:val="28"/>
        </w:rPr>
      </w:pPr>
      <w:r>
        <w:rPr>
          <w:sz w:val="28"/>
        </w:rPr>
        <w:t>Выводы: во-первых, наиболее полной и содержательной для дальнейшего заключения является методика В.И. Подольского. В ней подробно описаны не только основные этапы анализа финансового состояния предприятия, но она и довольно доступна для пользователей. Результаты анализа финансового состояния предприятия, полученные с помощью методики, предложенной В.И. Подольским, дают возможность определить какой фазе жизненного цикла предприятия соответствует его финансовое состояние и помогут спрогнозировать его финансовое состояние.</w:t>
      </w:r>
    </w:p>
    <w:p w:rsidR="0018595A" w:rsidRDefault="00BE301B">
      <w:pPr>
        <w:pStyle w:val="af"/>
        <w:spacing w:before="120" w:after="120"/>
        <w:ind w:left="284" w:right="282" w:firstLine="436"/>
        <w:jc w:val="both"/>
        <w:rPr>
          <w:sz w:val="28"/>
        </w:rPr>
      </w:pPr>
      <w:r>
        <w:rPr>
          <w:sz w:val="28"/>
        </w:rPr>
        <w:t>Во-вторых, исходя из последнего направления сравнительного анализа методики 1 и 2 представляют собой методики проведения внешнего анализа финансового состояния предприятия, т.е. анализа, использующего публичную информацию (в основном информацию бухгалтерской отчетности) и как следствие этого, анализа, результатами которого пользуются преимущественно внешние пользователи (акционеры, кредиторы, поставщики, покупатели, инвесторы, государственные органы, ассоциации предприятий, профсоюзы). Методики 3 и 4 являются методиками внутреннего анализа финансового состояния, т.к. используется информация, как бухгалтерского, так и производственного учета на предприятии. Потенциальными пользователями этих методик будут лишь руководство, персонал предприятия и аудиторы.</w:t>
      </w:r>
    </w:p>
    <w:p w:rsidR="0018595A" w:rsidRDefault="00BE301B">
      <w:pPr>
        <w:pStyle w:val="af"/>
        <w:spacing w:before="120" w:after="120"/>
        <w:ind w:left="284" w:right="282" w:firstLine="436"/>
        <w:jc w:val="both"/>
        <w:rPr>
          <w:sz w:val="28"/>
        </w:rPr>
      </w:pPr>
      <w:r>
        <w:rPr>
          <w:sz w:val="28"/>
        </w:rPr>
        <w:br w:type="page"/>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465"/>
        <w:gridCol w:w="1173"/>
        <w:gridCol w:w="1173"/>
        <w:gridCol w:w="1173"/>
        <w:gridCol w:w="1173"/>
        <w:gridCol w:w="930"/>
      </w:tblGrid>
      <w:tr w:rsidR="0018595A">
        <w:trPr>
          <w:cantSplit/>
          <w:trHeight w:val="3136"/>
        </w:trPr>
        <w:tc>
          <w:tcPr>
            <w:tcW w:w="567" w:type="dxa"/>
            <w:vMerge w:val="restart"/>
            <w:tcBorders>
              <w:top w:val="nil"/>
              <w:left w:val="nil"/>
              <w:bottom w:val="nil"/>
            </w:tcBorders>
            <w:textDirection w:val="btLr"/>
          </w:tcPr>
          <w:p w:rsidR="0018595A" w:rsidRDefault="00BE301B">
            <w:pPr>
              <w:pStyle w:val="a7"/>
              <w:jc w:val="center"/>
              <w:rPr>
                <w:b/>
                <w:sz w:val="28"/>
              </w:rPr>
            </w:pPr>
            <w:r>
              <w:rPr>
                <w:b/>
                <w:sz w:val="28"/>
              </w:rPr>
              <w:t>Таблица № 1.2.4. " Сравнительный анализ методик проведения АФСП".</w:t>
            </w:r>
          </w:p>
          <w:p w:rsidR="0018595A" w:rsidRDefault="0018595A">
            <w:pPr>
              <w:pStyle w:val="af"/>
              <w:spacing w:before="120" w:after="120"/>
              <w:ind w:left="113" w:right="282"/>
              <w:jc w:val="both"/>
              <w:rPr>
                <w:b/>
                <w:sz w:val="20"/>
              </w:rPr>
            </w:pPr>
          </w:p>
        </w:tc>
        <w:tc>
          <w:tcPr>
            <w:tcW w:w="1134" w:type="dxa"/>
            <w:textDirection w:val="btLr"/>
            <w:vAlign w:val="center"/>
          </w:tcPr>
          <w:p w:rsidR="0018595A" w:rsidRDefault="00BE301B">
            <w:pPr>
              <w:pStyle w:val="af"/>
              <w:tabs>
                <w:tab w:val="left" w:pos="176"/>
              </w:tabs>
              <w:spacing w:before="120" w:after="120"/>
              <w:ind w:left="34" w:right="34"/>
              <w:rPr>
                <w:sz w:val="20"/>
              </w:rPr>
            </w:pPr>
            <w:r>
              <w:rPr>
                <w:sz w:val="20"/>
              </w:rPr>
              <w:t>Методика № 4 (Подольский В.Н.)</w:t>
            </w:r>
          </w:p>
        </w:tc>
        <w:tc>
          <w:tcPr>
            <w:tcW w:w="1276" w:type="dxa"/>
            <w:textDirection w:val="btLr"/>
            <w:vAlign w:val="center"/>
          </w:tcPr>
          <w:p w:rsidR="0018595A" w:rsidRDefault="00BE301B" w:rsidP="00BE301B">
            <w:pPr>
              <w:pStyle w:val="af"/>
              <w:numPr>
                <w:ilvl w:val="0"/>
                <w:numId w:val="53"/>
              </w:numPr>
              <w:tabs>
                <w:tab w:val="left" w:pos="176"/>
              </w:tabs>
              <w:spacing w:before="120" w:after="120"/>
              <w:ind w:left="34" w:firstLine="0"/>
              <w:rPr>
                <w:sz w:val="20"/>
              </w:rPr>
            </w:pPr>
            <w:r>
              <w:rPr>
                <w:sz w:val="20"/>
              </w:rPr>
              <w:t>ознакомление с бухгалтерской отчетностью</w:t>
            </w:r>
          </w:p>
          <w:p w:rsidR="0018595A" w:rsidRDefault="00BE301B" w:rsidP="00BE301B">
            <w:pPr>
              <w:pStyle w:val="af"/>
              <w:numPr>
                <w:ilvl w:val="0"/>
                <w:numId w:val="53"/>
              </w:numPr>
              <w:tabs>
                <w:tab w:val="left" w:pos="176"/>
              </w:tabs>
              <w:spacing w:before="120" w:after="120"/>
              <w:ind w:left="34" w:firstLine="0"/>
              <w:rPr>
                <w:sz w:val="20"/>
              </w:rPr>
            </w:pPr>
            <w:r>
              <w:rPr>
                <w:sz w:val="20"/>
              </w:rPr>
              <w:t>техническая проверка готовности</w:t>
            </w:r>
          </w:p>
        </w:tc>
        <w:tc>
          <w:tcPr>
            <w:tcW w:w="1465" w:type="dxa"/>
            <w:textDirection w:val="btLr"/>
            <w:vAlign w:val="center"/>
          </w:tcPr>
          <w:p w:rsidR="0018595A" w:rsidRDefault="00BE301B">
            <w:pPr>
              <w:pStyle w:val="af"/>
              <w:tabs>
                <w:tab w:val="left" w:pos="176"/>
              </w:tabs>
              <w:spacing w:before="120" w:after="120"/>
              <w:ind w:left="34"/>
              <w:rPr>
                <w:sz w:val="20"/>
              </w:rPr>
            </w:pPr>
            <w:r>
              <w:rPr>
                <w:sz w:val="20"/>
              </w:rPr>
              <w:t>Дублирование отсутствует</w:t>
            </w:r>
          </w:p>
        </w:tc>
        <w:tc>
          <w:tcPr>
            <w:tcW w:w="1173" w:type="dxa"/>
            <w:textDirection w:val="btLr"/>
            <w:vAlign w:val="center"/>
          </w:tcPr>
          <w:p w:rsidR="0018595A" w:rsidRDefault="00BE301B">
            <w:pPr>
              <w:pStyle w:val="af"/>
              <w:tabs>
                <w:tab w:val="left" w:pos="176"/>
              </w:tabs>
              <w:spacing w:before="120" w:after="120"/>
              <w:ind w:left="34" w:right="34"/>
              <w:rPr>
                <w:sz w:val="20"/>
              </w:rPr>
            </w:pPr>
            <w:r>
              <w:rPr>
                <w:sz w:val="20"/>
              </w:rPr>
              <w:t>Этапы рассмотрены довольно подробно и доступны к пониманию</w:t>
            </w:r>
          </w:p>
        </w:tc>
        <w:tc>
          <w:tcPr>
            <w:tcW w:w="1173" w:type="dxa"/>
            <w:textDirection w:val="btLr"/>
            <w:vAlign w:val="center"/>
          </w:tcPr>
          <w:p w:rsidR="0018595A" w:rsidRDefault="00BE301B">
            <w:pPr>
              <w:pStyle w:val="af"/>
              <w:tabs>
                <w:tab w:val="left" w:pos="176"/>
              </w:tabs>
              <w:spacing w:before="120" w:after="120"/>
              <w:ind w:left="34" w:right="34"/>
              <w:rPr>
                <w:sz w:val="20"/>
              </w:rPr>
            </w:pPr>
            <w:r>
              <w:rPr>
                <w:sz w:val="20"/>
              </w:rPr>
              <w:t>Экономическое содержание раскрыто достаточно полно, подробно, на доступном уровне</w:t>
            </w:r>
          </w:p>
        </w:tc>
        <w:tc>
          <w:tcPr>
            <w:tcW w:w="1173" w:type="dxa"/>
            <w:textDirection w:val="btLr"/>
            <w:vAlign w:val="center"/>
          </w:tcPr>
          <w:p w:rsidR="0018595A" w:rsidRDefault="00BE301B">
            <w:pPr>
              <w:pStyle w:val="af"/>
              <w:tabs>
                <w:tab w:val="left" w:pos="176"/>
              </w:tabs>
              <w:spacing w:before="120" w:after="120"/>
              <w:ind w:left="34" w:right="34"/>
              <w:rPr>
                <w:sz w:val="20"/>
              </w:rPr>
            </w:pPr>
            <w:r>
              <w:rPr>
                <w:sz w:val="20"/>
              </w:rPr>
              <w:t>Высокая степень детализации</w:t>
            </w:r>
          </w:p>
        </w:tc>
        <w:tc>
          <w:tcPr>
            <w:tcW w:w="1173" w:type="dxa"/>
            <w:textDirection w:val="btLr"/>
            <w:vAlign w:val="center"/>
          </w:tcPr>
          <w:p w:rsidR="0018595A" w:rsidRDefault="00BE301B">
            <w:pPr>
              <w:pStyle w:val="af"/>
              <w:tabs>
                <w:tab w:val="left" w:pos="176"/>
              </w:tabs>
              <w:spacing w:before="120" w:after="120"/>
              <w:ind w:left="34" w:right="34"/>
              <w:rPr>
                <w:sz w:val="20"/>
              </w:rPr>
            </w:pPr>
            <w:r>
              <w:rPr>
                <w:sz w:val="20"/>
              </w:rPr>
              <w:t>Бухгалтерская отчетность, а также данные производственного (управленческого) учета на предприятии</w:t>
            </w:r>
          </w:p>
        </w:tc>
        <w:tc>
          <w:tcPr>
            <w:tcW w:w="930" w:type="dxa"/>
            <w:textDirection w:val="btLr"/>
            <w:vAlign w:val="center"/>
          </w:tcPr>
          <w:p w:rsidR="0018595A" w:rsidRDefault="00BE301B">
            <w:pPr>
              <w:pStyle w:val="af"/>
              <w:tabs>
                <w:tab w:val="left" w:pos="176"/>
              </w:tabs>
              <w:spacing w:before="120" w:after="120"/>
              <w:ind w:left="34" w:right="34"/>
              <w:rPr>
                <w:sz w:val="20"/>
              </w:rPr>
            </w:pPr>
            <w:r>
              <w:rPr>
                <w:sz w:val="20"/>
              </w:rPr>
              <w:t>Руководство предприятия, аудиторы</w:t>
            </w:r>
          </w:p>
        </w:tc>
      </w:tr>
      <w:tr w:rsidR="0018595A">
        <w:trPr>
          <w:cantSplit/>
          <w:trHeight w:val="3365"/>
        </w:trPr>
        <w:tc>
          <w:tcPr>
            <w:tcW w:w="567" w:type="dxa"/>
            <w:vMerge/>
            <w:tcBorders>
              <w:left w:val="nil"/>
              <w:bottom w:val="nil"/>
            </w:tcBorders>
            <w:textDirection w:val="btLr"/>
          </w:tcPr>
          <w:p w:rsidR="0018595A" w:rsidRDefault="0018595A">
            <w:pPr>
              <w:pStyle w:val="af"/>
              <w:spacing w:before="120" w:after="120"/>
              <w:ind w:left="113" w:right="282"/>
              <w:jc w:val="both"/>
              <w:rPr>
                <w:sz w:val="28"/>
              </w:rPr>
            </w:pPr>
          </w:p>
        </w:tc>
        <w:tc>
          <w:tcPr>
            <w:tcW w:w="1134" w:type="dxa"/>
            <w:textDirection w:val="btLr"/>
            <w:vAlign w:val="center"/>
          </w:tcPr>
          <w:p w:rsidR="0018595A" w:rsidRDefault="00BE301B">
            <w:pPr>
              <w:pStyle w:val="af"/>
              <w:tabs>
                <w:tab w:val="left" w:pos="176"/>
              </w:tabs>
              <w:spacing w:before="120" w:after="120"/>
              <w:ind w:left="34"/>
              <w:rPr>
                <w:sz w:val="20"/>
              </w:rPr>
            </w:pPr>
            <w:r>
              <w:rPr>
                <w:sz w:val="20"/>
              </w:rPr>
              <w:t>Методика № 3 (Ковалев В.В.)</w:t>
            </w:r>
          </w:p>
        </w:tc>
        <w:tc>
          <w:tcPr>
            <w:tcW w:w="1276" w:type="dxa"/>
            <w:textDirection w:val="btLr"/>
            <w:vAlign w:val="center"/>
          </w:tcPr>
          <w:p w:rsidR="0018595A" w:rsidRDefault="00BE301B" w:rsidP="00BE301B">
            <w:pPr>
              <w:pStyle w:val="af"/>
              <w:numPr>
                <w:ilvl w:val="0"/>
                <w:numId w:val="53"/>
              </w:numPr>
              <w:tabs>
                <w:tab w:val="clear" w:pos="360"/>
                <w:tab w:val="left" w:pos="176"/>
              </w:tabs>
              <w:ind w:left="34" w:firstLine="0"/>
              <w:rPr>
                <w:sz w:val="20"/>
              </w:rPr>
            </w:pPr>
            <w:r>
              <w:rPr>
                <w:sz w:val="20"/>
              </w:rPr>
              <w:t>ознакомление с аудиторским заключением</w:t>
            </w:r>
          </w:p>
          <w:p w:rsidR="0018595A" w:rsidRDefault="00BE301B" w:rsidP="00BE301B">
            <w:pPr>
              <w:pStyle w:val="af"/>
              <w:numPr>
                <w:ilvl w:val="0"/>
                <w:numId w:val="53"/>
              </w:numPr>
              <w:tabs>
                <w:tab w:val="clear" w:pos="360"/>
                <w:tab w:val="left" w:pos="176"/>
              </w:tabs>
              <w:ind w:left="34" w:firstLine="0"/>
              <w:rPr>
                <w:sz w:val="20"/>
              </w:rPr>
            </w:pPr>
            <w:r>
              <w:rPr>
                <w:sz w:val="20"/>
              </w:rPr>
              <w:t>техническая проверка готовности</w:t>
            </w:r>
          </w:p>
          <w:p w:rsidR="0018595A" w:rsidRDefault="00BE301B" w:rsidP="00BE301B">
            <w:pPr>
              <w:pStyle w:val="af"/>
              <w:numPr>
                <w:ilvl w:val="0"/>
                <w:numId w:val="53"/>
              </w:numPr>
              <w:tabs>
                <w:tab w:val="clear" w:pos="360"/>
                <w:tab w:val="left" w:pos="176"/>
              </w:tabs>
              <w:ind w:left="34" w:firstLine="0"/>
              <w:rPr>
                <w:sz w:val="20"/>
              </w:rPr>
            </w:pPr>
            <w:r>
              <w:rPr>
                <w:sz w:val="20"/>
              </w:rPr>
              <w:t>ознакомление с пояснительной запиской</w:t>
            </w:r>
          </w:p>
        </w:tc>
        <w:tc>
          <w:tcPr>
            <w:tcW w:w="1465" w:type="dxa"/>
            <w:textDirection w:val="btLr"/>
            <w:vAlign w:val="center"/>
          </w:tcPr>
          <w:p w:rsidR="0018595A" w:rsidRDefault="00BE301B" w:rsidP="00BE301B">
            <w:pPr>
              <w:pStyle w:val="af"/>
              <w:numPr>
                <w:ilvl w:val="0"/>
                <w:numId w:val="53"/>
              </w:numPr>
              <w:tabs>
                <w:tab w:val="left" w:pos="176"/>
              </w:tabs>
              <w:spacing w:before="120" w:after="120"/>
              <w:ind w:left="34" w:firstLine="0"/>
              <w:rPr>
                <w:sz w:val="20"/>
              </w:rPr>
            </w:pPr>
            <w:r>
              <w:rPr>
                <w:sz w:val="20"/>
              </w:rPr>
              <w:t>выявление "больных статей"</w:t>
            </w:r>
          </w:p>
          <w:p w:rsidR="0018595A" w:rsidRDefault="00BE301B">
            <w:pPr>
              <w:pStyle w:val="af"/>
              <w:tabs>
                <w:tab w:val="left" w:pos="176"/>
              </w:tabs>
              <w:spacing w:before="120" w:after="120"/>
              <w:ind w:left="34"/>
              <w:rPr>
                <w:sz w:val="20"/>
              </w:rPr>
            </w:pPr>
            <w:r>
              <w:rPr>
                <w:sz w:val="20"/>
              </w:rPr>
              <w:t xml:space="preserve"> оценка имущественного состояния</w:t>
            </w:r>
          </w:p>
        </w:tc>
        <w:tc>
          <w:tcPr>
            <w:tcW w:w="1173" w:type="dxa"/>
            <w:textDirection w:val="btLr"/>
            <w:vAlign w:val="center"/>
          </w:tcPr>
          <w:p w:rsidR="0018595A" w:rsidRDefault="00BE301B">
            <w:pPr>
              <w:pStyle w:val="af"/>
              <w:tabs>
                <w:tab w:val="left" w:pos="176"/>
              </w:tabs>
              <w:spacing w:before="120" w:after="120"/>
              <w:ind w:left="34"/>
              <w:rPr>
                <w:sz w:val="20"/>
              </w:rPr>
            </w:pPr>
            <w:r>
              <w:rPr>
                <w:sz w:val="20"/>
              </w:rPr>
              <w:t>Этапы рассмотрены достаточно подробно</w:t>
            </w:r>
          </w:p>
        </w:tc>
        <w:tc>
          <w:tcPr>
            <w:tcW w:w="1173" w:type="dxa"/>
            <w:textDirection w:val="btLr"/>
            <w:vAlign w:val="center"/>
          </w:tcPr>
          <w:p w:rsidR="0018595A" w:rsidRDefault="00BE301B">
            <w:pPr>
              <w:pStyle w:val="af"/>
              <w:tabs>
                <w:tab w:val="left" w:pos="176"/>
              </w:tabs>
              <w:spacing w:before="120" w:after="120"/>
              <w:ind w:left="34"/>
              <w:rPr>
                <w:sz w:val="20"/>
              </w:rPr>
            </w:pPr>
            <w:r>
              <w:rPr>
                <w:sz w:val="20"/>
              </w:rPr>
              <w:t>Экономическое содержание раскрыто достаточно полно</w:t>
            </w:r>
          </w:p>
        </w:tc>
        <w:tc>
          <w:tcPr>
            <w:tcW w:w="1173" w:type="dxa"/>
            <w:textDirection w:val="btLr"/>
            <w:vAlign w:val="center"/>
          </w:tcPr>
          <w:p w:rsidR="0018595A" w:rsidRDefault="00BE301B">
            <w:pPr>
              <w:pStyle w:val="af"/>
              <w:tabs>
                <w:tab w:val="left" w:pos="176"/>
              </w:tabs>
              <w:spacing w:before="120" w:after="120"/>
              <w:ind w:left="34"/>
              <w:rPr>
                <w:sz w:val="20"/>
              </w:rPr>
            </w:pPr>
            <w:r>
              <w:rPr>
                <w:sz w:val="20"/>
              </w:rPr>
              <w:t>Высокая степень детализации</w:t>
            </w:r>
          </w:p>
        </w:tc>
        <w:tc>
          <w:tcPr>
            <w:tcW w:w="1173" w:type="dxa"/>
            <w:textDirection w:val="btLr"/>
            <w:vAlign w:val="center"/>
          </w:tcPr>
          <w:p w:rsidR="0018595A" w:rsidRDefault="00BE301B">
            <w:pPr>
              <w:pStyle w:val="af"/>
              <w:tabs>
                <w:tab w:val="left" w:pos="176"/>
              </w:tabs>
              <w:spacing w:before="120" w:after="120"/>
              <w:ind w:left="34"/>
              <w:rPr>
                <w:sz w:val="20"/>
              </w:rPr>
            </w:pPr>
            <w:r>
              <w:rPr>
                <w:sz w:val="20"/>
              </w:rPr>
              <w:t>Бухгалтерская отчетность</w:t>
            </w:r>
          </w:p>
        </w:tc>
        <w:tc>
          <w:tcPr>
            <w:tcW w:w="930" w:type="dxa"/>
            <w:textDirection w:val="btLr"/>
            <w:vAlign w:val="center"/>
          </w:tcPr>
          <w:p w:rsidR="0018595A" w:rsidRDefault="00BE301B">
            <w:pPr>
              <w:pStyle w:val="af"/>
              <w:tabs>
                <w:tab w:val="left" w:pos="176"/>
              </w:tabs>
              <w:spacing w:before="120" w:after="120"/>
              <w:ind w:left="34"/>
              <w:rPr>
                <w:sz w:val="20"/>
              </w:rPr>
            </w:pPr>
            <w:r>
              <w:rPr>
                <w:sz w:val="20"/>
              </w:rPr>
              <w:t>Руководство предприятия, аудиторы</w:t>
            </w:r>
          </w:p>
        </w:tc>
      </w:tr>
      <w:tr w:rsidR="0018595A">
        <w:trPr>
          <w:cantSplit/>
          <w:trHeight w:val="2345"/>
        </w:trPr>
        <w:tc>
          <w:tcPr>
            <w:tcW w:w="567" w:type="dxa"/>
            <w:vMerge/>
            <w:tcBorders>
              <w:left w:val="nil"/>
              <w:bottom w:val="nil"/>
            </w:tcBorders>
            <w:textDirection w:val="btLr"/>
          </w:tcPr>
          <w:p w:rsidR="0018595A" w:rsidRDefault="0018595A">
            <w:pPr>
              <w:pStyle w:val="af"/>
              <w:spacing w:before="120" w:after="120"/>
              <w:ind w:left="113" w:right="282"/>
              <w:jc w:val="both"/>
              <w:rPr>
                <w:sz w:val="28"/>
              </w:rPr>
            </w:pPr>
          </w:p>
        </w:tc>
        <w:tc>
          <w:tcPr>
            <w:tcW w:w="1134" w:type="dxa"/>
            <w:textDirection w:val="btLr"/>
            <w:vAlign w:val="center"/>
          </w:tcPr>
          <w:p w:rsidR="0018595A" w:rsidRDefault="00BE301B">
            <w:pPr>
              <w:pStyle w:val="af"/>
              <w:spacing w:before="120" w:after="120"/>
              <w:ind w:left="34"/>
              <w:rPr>
                <w:sz w:val="20"/>
              </w:rPr>
            </w:pPr>
            <w:r>
              <w:rPr>
                <w:sz w:val="20"/>
              </w:rPr>
              <w:t>Методика № 2 (Дж. К. Ван Хорн)</w:t>
            </w:r>
          </w:p>
        </w:tc>
        <w:tc>
          <w:tcPr>
            <w:tcW w:w="1276" w:type="dxa"/>
            <w:textDirection w:val="btLr"/>
            <w:vAlign w:val="center"/>
          </w:tcPr>
          <w:p w:rsidR="0018595A" w:rsidRDefault="00BE301B">
            <w:pPr>
              <w:pStyle w:val="af"/>
              <w:spacing w:before="120" w:after="120"/>
              <w:ind w:left="34"/>
              <w:rPr>
                <w:sz w:val="20"/>
              </w:rPr>
            </w:pPr>
            <w:r>
              <w:rPr>
                <w:sz w:val="20"/>
              </w:rPr>
              <w:t>Данные процедуры отсутствуют</w:t>
            </w:r>
          </w:p>
        </w:tc>
        <w:tc>
          <w:tcPr>
            <w:tcW w:w="1465" w:type="dxa"/>
            <w:textDirection w:val="btLr"/>
            <w:vAlign w:val="center"/>
          </w:tcPr>
          <w:p w:rsidR="0018595A" w:rsidRDefault="00BE301B">
            <w:pPr>
              <w:pStyle w:val="af"/>
              <w:spacing w:before="120" w:after="120"/>
              <w:ind w:left="34"/>
              <w:rPr>
                <w:sz w:val="20"/>
              </w:rPr>
            </w:pPr>
            <w:r>
              <w:rPr>
                <w:sz w:val="20"/>
              </w:rPr>
              <w:t>Дублирование отсутствует</w:t>
            </w:r>
          </w:p>
        </w:tc>
        <w:tc>
          <w:tcPr>
            <w:tcW w:w="1173" w:type="dxa"/>
            <w:textDirection w:val="btLr"/>
            <w:vAlign w:val="center"/>
          </w:tcPr>
          <w:p w:rsidR="0018595A" w:rsidRDefault="00BE301B">
            <w:pPr>
              <w:pStyle w:val="af"/>
              <w:spacing w:before="120" w:after="120"/>
              <w:ind w:left="34"/>
              <w:rPr>
                <w:sz w:val="20"/>
              </w:rPr>
            </w:pPr>
            <w:r>
              <w:rPr>
                <w:sz w:val="20"/>
              </w:rPr>
              <w:t>Этапы рассмотрены достаточно подробно</w:t>
            </w:r>
          </w:p>
        </w:tc>
        <w:tc>
          <w:tcPr>
            <w:tcW w:w="1173" w:type="dxa"/>
            <w:textDirection w:val="btLr"/>
            <w:vAlign w:val="center"/>
          </w:tcPr>
          <w:p w:rsidR="0018595A" w:rsidRDefault="00BE301B">
            <w:pPr>
              <w:pStyle w:val="af"/>
              <w:spacing w:before="120" w:after="120"/>
              <w:ind w:left="34"/>
              <w:rPr>
                <w:sz w:val="20"/>
              </w:rPr>
            </w:pPr>
            <w:r>
              <w:rPr>
                <w:sz w:val="20"/>
              </w:rPr>
              <w:t>Экономическое содержание раскрыто достаточно полно</w:t>
            </w:r>
          </w:p>
        </w:tc>
        <w:tc>
          <w:tcPr>
            <w:tcW w:w="1173" w:type="dxa"/>
            <w:textDirection w:val="btLr"/>
            <w:vAlign w:val="center"/>
          </w:tcPr>
          <w:p w:rsidR="0018595A" w:rsidRDefault="00BE301B">
            <w:pPr>
              <w:pStyle w:val="af"/>
              <w:spacing w:before="120" w:after="120"/>
              <w:ind w:left="34"/>
              <w:rPr>
                <w:sz w:val="20"/>
              </w:rPr>
            </w:pPr>
            <w:r>
              <w:rPr>
                <w:sz w:val="20"/>
              </w:rPr>
              <w:t>В пределах данных бухгалтерской отчетности</w:t>
            </w:r>
          </w:p>
        </w:tc>
        <w:tc>
          <w:tcPr>
            <w:tcW w:w="1173" w:type="dxa"/>
            <w:textDirection w:val="btLr"/>
            <w:vAlign w:val="center"/>
          </w:tcPr>
          <w:p w:rsidR="0018595A" w:rsidRDefault="00BE301B">
            <w:pPr>
              <w:pStyle w:val="af"/>
              <w:spacing w:before="120" w:after="120"/>
              <w:ind w:left="34"/>
              <w:rPr>
                <w:sz w:val="20"/>
              </w:rPr>
            </w:pPr>
            <w:r>
              <w:rPr>
                <w:sz w:val="20"/>
              </w:rPr>
              <w:t>Бухгалтерская отчетность</w:t>
            </w:r>
          </w:p>
        </w:tc>
        <w:tc>
          <w:tcPr>
            <w:tcW w:w="930" w:type="dxa"/>
            <w:textDirection w:val="btLr"/>
            <w:vAlign w:val="center"/>
          </w:tcPr>
          <w:p w:rsidR="0018595A" w:rsidRDefault="00BE301B">
            <w:pPr>
              <w:pStyle w:val="af"/>
              <w:spacing w:before="120" w:after="120"/>
              <w:ind w:left="34"/>
              <w:rPr>
                <w:sz w:val="20"/>
              </w:rPr>
            </w:pPr>
            <w:r>
              <w:rPr>
                <w:sz w:val="20"/>
              </w:rPr>
              <w:t>Преимущественно внешние пользователи</w:t>
            </w:r>
          </w:p>
        </w:tc>
      </w:tr>
      <w:tr w:rsidR="0018595A">
        <w:trPr>
          <w:cantSplit/>
          <w:trHeight w:val="1684"/>
        </w:trPr>
        <w:tc>
          <w:tcPr>
            <w:tcW w:w="567" w:type="dxa"/>
            <w:vMerge/>
            <w:tcBorders>
              <w:left w:val="nil"/>
              <w:bottom w:val="nil"/>
            </w:tcBorders>
            <w:textDirection w:val="btLr"/>
          </w:tcPr>
          <w:p w:rsidR="0018595A" w:rsidRDefault="0018595A">
            <w:pPr>
              <w:pStyle w:val="af"/>
              <w:spacing w:before="120" w:after="120"/>
              <w:ind w:left="113" w:right="282"/>
              <w:jc w:val="both"/>
              <w:rPr>
                <w:sz w:val="28"/>
              </w:rPr>
            </w:pPr>
          </w:p>
        </w:tc>
        <w:tc>
          <w:tcPr>
            <w:tcW w:w="1134" w:type="dxa"/>
            <w:textDirection w:val="btLr"/>
            <w:vAlign w:val="center"/>
          </w:tcPr>
          <w:p w:rsidR="0018595A" w:rsidRDefault="00BE301B">
            <w:pPr>
              <w:pStyle w:val="af"/>
              <w:tabs>
                <w:tab w:val="left" w:pos="918"/>
              </w:tabs>
              <w:spacing w:before="120" w:after="120"/>
              <w:ind w:left="34"/>
              <w:rPr>
                <w:sz w:val="20"/>
              </w:rPr>
            </w:pPr>
            <w:r>
              <w:rPr>
                <w:sz w:val="20"/>
              </w:rPr>
              <w:t>Методика № 1 (Шеремет А.Д., Сайфулин Р.С.)</w:t>
            </w:r>
          </w:p>
        </w:tc>
        <w:tc>
          <w:tcPr>
            <w:tcW w:w="1276" w:type="dxa"/>
            <w:textDirection w:val="btLr"/>
            <w:vAlign w:val="center"/>
          </w:tcPr>
          <w:p w:rsidR="0018595A" w:rsidRDefault="00BE301B">
            <w:pPr>
              <w:pStyle w:val="af"/>
              <w:tabs>
                <w:tab w:val="left" w:pos="918"/>
              </w:tabs>
              <w:spacing w:before="120" w:after="120"/>
              <w:ind w:left="34"/>
              <w:rPr>
                <w:sz w:val="20"/>
              </w:rPr>
            </w:pPr>
            <w:r>
              <w:rPr>
                <w:sz w:val="20"/>
              </w:rPr>
              <w:t>Данные процедуры отсутствуют</w:t>
            </w:r>
          </w:p>
        </w:tc>
        <w:tc>
          <w:tcPr>
            <w:tcW w:w="1465" w:type="dxa"/>
            <w:textDirection w:val="btLr"/>
            <w:vAlign w:val="center"/>
          </w:tcPr>
          <w:p w:rsidR="0018595A" w:rsidRDefault="00BE301B">
            <w:pPr>
              <w:pStyle w:val="af"/>
              <w:tabs>
                <w:tab w:val="left" w:pos="918"/>
              </w:tabs>
              <w:spacing w:before="120" w:after="120"/>
              <w:ind w:left="34"/>
              <w:rPr>
                <w:sz w:val="20"/>
              </w:rPr>
            </w:pPr>
            <w:r>
              <w:rPr>
                <w:sz w:val="20"/>
              </w:rPr>
              <w:t>Дублирование отсутствует</w:t>
            </w:r>
          </w:p>
        </w:tc>
        <w:tc>
          <w:tcPr>
            <w:tcW w:w="1173" w:type="dxa"/>
            <w:textDirection w:val="btLr"/>
            <w:vAlign w:val="center"/>
          </w:tcPr>
          <w:p w:rsidR="0018595A" w:rsidRDefault="00BE301B">
            <w:pPr>
              <w:pStyle w:val="af"/>
              <w:tabs>
                <w:tab w:val="left" w:pos="918"/>
              </w:tabs>
              <w:spacing w:before="120" w:after="120"/>
              <w:ind w:left="34"/>
              <w:rPr>
                <w:sz w:val="20"/>
              </w:rPr>
            </w:pPr>
            <w:r>
              <w:rPr>
                <w:sz w:val="20"/>
              </w:rPr>
              <w:t>Этапы рассмотрены достаточно подробно</w:t>
            </w:r>
          </w:p>
        </w:tc>
        <w:tc>
          <w:tcPr>
            <w:tcW w:w="1173" w:type="dxa"/>
            <w:textDirection w:val="btLr"/>
            <w:vAlign w:val="center"/>
          </w:tcPr>
          <w:p w:rsidR="0018595A" w:rsidRDefault="00BE301B">
            <w:pPr>
              <w:pStyle w:val="af"/>
              <w:tabs>
                <w:tab w:val="left" w:pos="918"/>
              </w:tabs>
              <w:spacing w:before="120" w:after="120"/>
              <w:ind w:left="34"/>
              <w:rPr>
                <w:sz w:val="20"/>
              </w:rPr>
            </w:pPr>
            <w:r>
              <w:rPr>
                <w:sz w:val="20"/>
              </w:rPr>
              <w:t>Экономическое содержание раскрыто достаточно полно</w:t>
            </w:r>
          </w:p>
        </w:tc>
        <w:tc>
          <w:tcPr>
            <w:tcW w:w="1173" w:type="dxa"/>
            <w:textDirection w:val="btLr"/>
            <w:vAlign w:val="center"/>
          </w:tcPr>
          <w:p w:rsidR="0018595A" w:rsidRDefault="00BE301B">
            <w:pPr>
              <w:pStyle w:val="af"/>
              <w:tabs>
                <w:tab w:val="left" w:pos="918"/>
              </w:tabs>
              <w:spacing w:before="120" w:after="120"/>
              <w:ind w:left="34"/>
              <w:rPr>
                <w:sz w:val="20"/>
              </w:rPr>
            </w:pPr>
            <w:r>
              <w:rPr>
                <w:sz w:val="20"/>
              </w:rPr>
              <w:t>В пределах данных бухгалтерской отчетности</w:t>
            </w:r>
          </w:p>
        </w:tc>
        <w:tc>
          <w:tcPr>
            <w:tcW w:w="1173" w:type="dxa"/>
            <w:textDirection w:val="btLr"/>
            <w:vAlign w:val="center"/>
          </w:tcPr>
          <w:p w:rsidR="0018595A" w:rsidRDefault="00BE301B">
            <w:pPr>
              <w:pStyle w:val="af"/>
              <w:tabs>
                <w:tab w:val="left" w:pos="918"/>
              </w:tabs>
              <w:spacing w:before="120" w:after="120"/>
              <w:ind w:left="34"/>
              <w:rPr>
                <w:sz w:val="20"/>
              </w:rPr>
            </w:pPr>
            <w:r>
              <w:rPr>
                <w:sz w:val="20"/>
              </w:rPr>
              <w:t>Бухгалтерская отчетность</w:t>
            </w:r>
          </w:p>
        </w:tc>
        <w:tc>
          <w:tcPr>
            <w:tcW w:w="930" w:type="dxa"/>
            <w:textDirection w:val="btLr"/>
            <w:vAlign w:val="center"/>
          </w:tcPr>
          <w:p w:rsidR="0018595A" w:rsidRDefault="00BE301B">
            <w:pPr>
              <w:pStyle w:val="af"/>
              <w:tabs>
                <w:tab w:val="left" w:pos="918"/>
              </w:tabs>
              <w:spacing w:before="120" w:after="120"/>
              <w:ind w:left="34"/>
              <w:rPr>
                <w:sz w:val="20"/>
              </w:rPr>
            </w:pPr>
            <w:r>
              <w:rPr>
                <w:sz w:val="20"/>
              </w:rPr>
              <w:t>Преимущественно внешние пользователи</w:t>
            </w:r>
          </w:p>
        </w:tc>
      </w:tr>
      <w:tr w:rsidR="0018595A">
        <w:trPr>
          <w:cantSplit/>
          <w:trHeight w:val="2054"/>
        </w:trPr>
        <w:tc>
          <w:tcPr>
            <w:tcW w:w="567" w:type="dxa"/>
            <w:vMerge/>
            <w:tcBorders>
              <w:left w:val="nil"/>
              <w:bottom w:val="nil"/>
            </w:tcBorders>
            <w:textDirection w:val="btLr"/>
          </w:tcPr>
          <w:p w:rsidR="0018595A" w:rsidRDefault="0018595A">
            <w:pPr>
              <w:pStyle w:val="af"/>
              <w:spacing w:before="120" w:after="120"/>
              <w:ind w:left="113" w:right="282"/>
              <w:jc w:val="both"/>
              <w:rPr>
                <w:sz w:val="28"/>
              </w:rPr>
            </w:pPr>
          </w:p>
        </w:tc>
        <w:tc>
          <w:tcPr>
            <w:tcW w:w="1134" w:type="dxa"/>
            <w:textDirection w:val="btLr"/>
            <w:vAlign w:val="center"/>
          </w:tcPr>
          <w:p w:rsidR="0018595A" w:rsidRDefault="00BE301B">
            <w:pPr>
              <w:pStyle w:val="af"/>
              <w:spacing w:before="120" w:after="120"/>
              <w:rPr>
                <w:sz w:val="20"/>
              </w:rPr>
            </w:pPr>
            <w:r>
              <w:rPr>
                <w:sz w:val="20"/>
              </w:rPr>
              <w:t>Направление сравнительного анализа</w:t>
            </w:r>
          </w:p>
        </w:tc>
        <w:tc>
          <w:tcPr>
            <w:tcW w:w="1276" w:type="dxa"/>
            <w:textDirection w:val="btLr"/>
            <w:vAlign w:val="center"/>
          </w:tcPr>
          <w:p w:rsidR="0018595A" w:rsidRDefault="00BE301B">
            <w:pPr>
              <w:pStyle w:val="af"/>
              <w:spacing w:before="120" w:after="120"/>
              <w:rPr>
                <w:sz w:val="20"/>
              </w:rPr>
            </w:pPr>
            <w:r>
              <w:rPr>
                <w:sz w:val="20"/>
              </w:rPr>
              <w:t>Наличие и содержательность предварительных (подготовительных) процедур</w:t>
            </w:r>
          </w:p>
        </w:tc>
        <w:tc>
          <w:tcPr>
            <w:tcW w:w="1465" w:type="dxa"/>
            <w:textDirection w:val="btLr"/>
            <w:vAlign w:val="center"/>
          </w:tcPr>
          <w:p w:rsidR="0018595A" w:rsidRDefault="00BE301B">
            <w:pPr>
              <w:pStyle w:val="af"/>
              <w:spacing w:before="120" w:after="120"/>
              <w:ind w:left="113" w:right="282"/>
              <w:rPr>
                <w:sz w:val="20"/>
              </w:rPr>
            </w:pPr>
            <w:r>
              <w:rPr>
                <w:sz w:val="20"/>
              </w:rPr>
              <w:t>Наличие дублирования этапов, процедур, работ или получение результатов</w:t>
            </w:r>
          </w:p>
        </w:tc>
        <w:tc>
          <w:tcPr>
            <w:tcW w:w="1173" w:type="dxa"/>
            <w:textDirection w:val="btLr"/>
            <w:vAlign w:val="center"/>
          </w:tcPr>
          <w:p w:rsidR="0018595A" w:rsidRDefault="00BE301B">
            <w:pPr>
              <w:pStyle w:val="af"/>
              <w:spacing w:before="120" w:after="120"/>
              <w:ind w:left="113" w:right="282"/>
              <w:rPr>
                <w:sz w:val="20"/>
              </w:rPr>
            </w:pPr>
            <w:r>
              <w:rPr>
                <w:sz w:val="20"/>
              </w:rPr>
              <w:t>Степень подробности и детальности рассмотрения этапов</w:t>
            </w:r>
          </w:p>
        </w:tc>
        <w:tc>
          <w:tcPr>
            <w:tcW w:w="1173" w:type="dxa"/>
            <w:textDirection w:val="btLr"/>
            <w:vAlign w:val="center"/>
          </w:tcPr>
          <w:p w:rsidR="0018595A" w:rsidRDefault="00BE301B">
            <w:pPr>
              <w:pStyle w:val="af"/>
              <w:spacing w:before="120" w:after="120"/>
              <w:ind w:left="113" w:right="282"/>
              <w:rPr>
                <w:sz w:val="20"/>
              </w:rPr>
            </w:pPr>
            <w:r>
              <w:rPr>
                <w:sz w:val="20"/>
              </w:rPr>
              <w:t>Степень раскрытия экономического содержания используемых показателей</w:t>
            </w:r>
          </w:p>
        </w:tc>
        <w:tc>
          <w:tcPr>
            <w:tcW w:w="1173" w:type="dxa"/>
            <w:textDirection w:val="btLr"/>
            <w:vAlign w:val="center"/>
          </w:tcPr>
          <w:p w:rsidR="0018595A" w:rsidRDefault="00BE301B">
            <w:pPr>
              <w:pStyle w:val="af"/>
              <w:spacing w:before="120" w:after="120"/>
              <w:ind w:left="113" w:right="282"/>
              <w:rPr>
                <w:sz w:val="20"/>
              </w:rPr>
            </w:pPr>
            <w:r>
              <w:rPr>
                <w:sz w:val="20"/>
              </w:rPr>
              <w:t>Степень детализации анализируемых данных</w:t>
            </w:r>
          </w:p>
        </w:tc>
        <w:tc>
          <w:tcPr>
            <w:tcW w:w="1173" w:type="dxa"/>
            <w:textDirection w:val="btLr"/>
            <w:vAlign w:val="center"/>
          </w:tcPr>
          <w:p w:rsidR="0018595A" w:rsidRDefault="00BE301B">
            <w:pPr>
              <w:pStyle w:val="af"/>
              <w:spacing w:before="120" w:after="120"/>
              <w:ind w:left="113" w:right="282"/>
              <w:rPr>
                <w:sz w:val="20"/>
              </w:rPr>
            </w:pPr>
            <w:r>
              <w:rPr>
                <w:sz w:val="20"/>
              </w:rPr>
              <w:t>Источники исходной информации</w:t>
            </w:r>
          </w:p>
        </w:tc>
        <w:tc>
          <w:tcPr>
            <w:tcW w:w="930" w:type="dxa"/>
            <w:textDirection w:val="btLr"/>
            <w:vAlign w:val="center"/>
          </w:tcPr>
          <w:p w:rsidR="0018595A" w:rsidRDefault="00BE301B">
            <w:pPr>
              <w:pStyle w:val="af"/>
              <w:spacing w:before="120" w:after="120"/>
              <w:ind w:left="113" w:right="282"/>
              <w:rPr>
                <w:sz w:val="20"/>
              </w:rPr>
            </w:pPr>
            <w:r>
              <w:rPr>
                <w:sz w:val="20"/>
              </w:rPr>
              <w:t>Потенциальные пользователи</w:t>
            </w:r>
          </w:p>
        </w:tc>
      </w:tr>
      <w:tr w:rsidR="0018595A">
        <w:trPr>
          <w:cantSplit/>
          <w:trHeight w:val="687"/>
        </w:trPr>
        <w:tc>
          <w:tcPr>
            <w:tcW w:w="567" w:type="dxa"/>
            <w:vMerge/>
            <w:tcBorders>
              <w:left w:val="nil"/>
              <w:bottom w:val="nil"/>
            </w:tcBorders>
            <w:textDirection w:val="btLr"/>
          </w:tcPr>
          <w:p w:rsidR="0018595A" w:rsidRDefault="0018595A">
            <w:pPr>
              <w:pStyle w:val="af"/>
              <w:spacing w:before="120" w:after="120"/>
              <w:ind w:left="113" w:right="282"/>
              <w:jc w:val="both"/>
              <w:rPr>
                <w:sz w:val="28"/>
              </w:rPr>
            </w:pPr>
          </w:p>
        </w:tc>
        <w:tc>
          <w:tcPr>
            <w:tcW w:w="1134" w:type="dxa"/>
            <w:textDirection w:val="btLr"/>
          </w:tcPr>
          <w:p w:rsidR="0018595A" w:rsidRDefault="00BE301B">
            <w:pPr>
              <w:pStyle w:val="af"/>
              <w:spacing w:before="120" w:after="120"/>
              <w:ind w:left="113" w:right="34"/>
              <w:jc w:val="center"/>
              <w:rPr>
                <w:sz w:val="20"/>
              </w:rPr>
            </w:pPr>
            <w:r>
              <w:rPr>
                <w:sz w:val="20"/>
              </w:rPr>
              <w:t>№</w:t>
            </w:r>
          </w:p>
        </w:tc>
        <w:tc>
          <w:tcPr>
            <w:tcW w:w="1276" w:type="dxa"/>
            <w:textDirection w:val="btLr"/>
            <w:vAlign w:val="center"/>
          </w:tcPr>
          <w:p w:rsidR="0018595A" w:rsidRDefault="0018595A" w:rsidP="00BE301B">
            <w:pPr>
              <w:pStyle w:val="af"/>
              <w:numPr>
                <w:ilvl w:val="0"/>
                <w:numId w:val="55"/>
              </w:numPr>
              <w:spacing w:before="120" w:after="120"/>
              <w:ind w:right="34"/>
              <w:jc w:val="center"/>
              <w:rPr>
                <w:sz w:val="20"/>
              </w:rPr>
            </w:pPr>
          </w:p>
        </w:tc>
        <w:tc>
          <w:tcPr>
            <w:tcW w:w="1465" w:type="dxa"/>
            <w:textDirection w:val="btLr"/>
            <w:vAlign w:val="center"/>
          </w:tcPr>
          <w:p w:rsidR="0018595A" w:rsidRDefault="0018595A" w:rsidP="00BE301B">
            <w:pPr>
              <w:pStyle w:val="af"/>
              <w:numPr>
                <w:ilvl w:val="0"/>
                <w:numId w:val="55"/>
              </w:numPr>
              <w:spacing w:before="120" w:after="120"/>
              <w:ind w:right="34"/>
              <w:jc w:val="center"/>
              <w:rPr>
                <w:sz w:val="20"/>
              </w:rPr>
            </w:pPr>
          </w:p>
        </w:tc>
        <w:tc>
          <w:tcPr>
            <w:tcW w:w="1173" w:type="dxa"/>
            <w:textDirection w:val="btLr"/>
            <w:vAlign w:val="center"/>
          </w:tcPr>
          <w:p w:rsidR="0018595A" w:rsidRDefault="0018595A" w:rsidP="00BE301B">
            <w:pPr>
              <w:pStyle w:val="af"/>
              <w:numPr>
                <w:ilvl w:val="0"/>
                <w:numId w:val="55"/>
              </w:numPr>
              <w:spacing w:before="120" w:after="120"/>
              <w:ind w:right="34"/>
              <w:jc w:val="center"/>
              <w:rPr>
                <w:sz w:val="20"/>
              </w:rPr>
            </w:pPr>
          </w:p>
        </w:tc>
        <w:tc>
          <w:tcPr>
            <w:tcW w:w="1173" w:type="dxa"/>
            <w:textDirection w:val="btLr"/>
            <w:vAlign w:val="center"/>
          </w:tcPr>
          <w:p w:rsidR="0018595A" w:rsidRDefault="0018595A" w:rsidP="00BE301B">
            <w:pPr>
              <w:pStyle w:val="af"/>
              <w:numPr>
                <w:ilvl w:val="0"/>
                <w:numId w:val="55"/>
              </w:numPr>
              <w:spacing w:before="120" w:after="120"/>
              <w:ind w:right="34"/>
              <w:jc w:val="center"/>
              <w:rPr>
                <w:sz w:val="20"/>
              </w:rPr>
            </w:pPr>
          </w:p>
        </w:tc>
        <w:tc>
          <w:tcPr>
            <w:tcW w:w="1173" w:type="dxa"/>
            <w:textDirection w:val="btLr"/>
            <w:vAlign w:val="center"/>
          </w:tcPr>
          <w:p w:rsidR="0018595A" w:rsidRDefault="0018595A" w:rsidP="00BE301B">
            <w:pPr>
              <w:pStyle w:val="af"/>
              <w:numPr>
                <w:ilvl w:val="0"/>
                <w:numId w:val="55"/>
              </w:numPr>
              <w:spacing w:before="120" w:after="120"/>
              <w:ind w:right="34"/>
              <w:jc w:val="center"/>
              <w:rPr>
                <w:sz w:val="20"/>
              </w:rPr>
            </w:pPr>
          </w:p>
        </w:tc>
        <w:tc>
          <w:tcPr>
            <w:tcW w:w="1173" w:type="dxa"/>
            <w:textDirection w:val="btLr"/>
            <w:vAlign w:val="center"/>
          </w:tcPr>
          <w:p w:rsidR="0018595A" w:rsidRDefault="0018595A" w:rsidP="00BE301B">
            <w:pPr>
              <w:pStyle w:val="af"/>
              <w:numPr>
                <w:ilvl w:val="0"/>
                <w:numId w:val="55"/>
              </w:numPr>
              <w:spacing w:before="120" w:after="120"/>
              <w:ind w:right="34"/>
              <w:jc w:val="center"/>
              <w:rPr>
                <w:sz w:val="20"/>
              </w:rPr>
            </w:pPr>
          </w:p>
        </w:tc>
        <w:tc>
          <w:tcPr>
            <w:tcW w:w="930" w:type="dxa"/>
            <w:textDirection w:val="btLr"/>
            <w:vAlign w:val="center"/>
          </w:tcPr>
          <w:p w:rsidR="0018595A" w:rsidRDefault="0018595A" w:rsidP="00BE301B">
            <w:pPr>
              <w:pStyle w:val="af"/>
              <w:numPr>
                <w:ilvl w:val="0"/>
                <w:numId w:val="55"/>
              </w:numPr>
              <w:spacing w:before="120" w:after="120"/>
              <w:ind w:right="34"/>
              <w:jc w:val="center"/>
              <w:rPr>
                <w:sz w:val="20"/>
              </w:rPr>
            </w:pPr>
          </w:p>
        </w:tc>
      </w:tr>
    </w:tbl>
    <w:p w:rsidR="0018595A" w:rsidRDefault="00BE301B">
      <w:pPr>
        <w:pStyle w:val="af"/>
        <w:spacing w:before="120" w:after="120"/>
        <w:ind w:left="284" w:right="282" w:firstLine="436"/>
        <w:jc w:val="both"/>
        <w:rPr>
          <w:sz w:val="28"/>
        </w:rPr>
      </w:pPr>
      <w:r>
        <w:br w:type="page"/>
      </w:r>
      <w:r>
        <w:rPr>
          <w:sz w:val="28"/>
        </w:rPr>
        <w:t>Как уже упоминалось выше, диагноз включает в себя, кроме анализа прогноз финансового состояния предприятия.</w:t>
      </w:r>
    </w:p>
    <w:p w:rsidR="0018595A" w:rsidRDefault="00BE301B">
      <w:pPr>
        <w:pStyle w:val="ae"/>
        <w:ind w:left="284" w:right="283" w:firstLine="436"/>
        <w:jc w:val="both"/>
      </w:pPr>
      <w:r>
        <w:t>Под прогнозом понимается научно обоснованное суждение о возможных состояниях объекта в будущем, об альтернативных путях и сроках его осуществления. Процесс разработки прогнозов называется прогнозированием. Прогнозирование является важным связующим звеном между теорией и практикой во всех областях жизни общества. Оно имеет 2 различные плоскости конкретизации: собственно предсказательную (дескриптивную, описательную) и другую, сопряженную с ней, относящуюся к категории управления, - предуказательную (прескриптивную, предписательную). Предсказание подразумевает описание возможных или желательных перспектив, состояний, решений проблем будущего. Предуказание есть собственно решение этих проблем, использование информации о будущем в целенаправленной деятельности.</w:t>
      </w:r>
    </w:p>
    <w:p w:rsidR="0018595A" w:rsidRDefault="00BE301B">
      <w:pPr>
        <w:pStyle w:val="ac"/>
      </w:pPr>
      <w:r>
        <w:t>Таким образом, в проблеме прогнозирования различают два аспекта: теоретико – познавательный и управленческий, связанный с возможностью принятия на основе полученного знания управленческих решений.</w:t>
      </w:r>
    </w:p>
    <w:p w:rsidR="0018595A" w:rsidRDefault="00BE301B">
      <w:pPr>
        <w:spacing w:before="120" w:line="240" w:lineRule="auto"/>
        <w:ind w:left="284" w:right="283" w:firstLine="436"/>
        <w:rPr>
          <w:sz w:val="28"/>
        </w:rPr>
      </w:pPr>
      <w:r>
        <w:rPr>
          <w:sz w:val="28"/>
        </w:rPr>
        <w:t>Прогнозы различаются по:</w:t>
      </w:r>
    </w:p>
    <w:p w:rsidR="0018595A" w:rsidRDefault="00BE301B">
      <w:pPr>
        <w:numPr>
          <w:ilvl w:val="0"/>
          <w:numId w:val="2"/>
        </w:numPr>
        <w:spacing w:before="120" w:line="240" w:lineRule="auto"/>
        <w:ind w:left="284" w:right="283" w:firstLine="436"/>
        <w:rPr>
          <w:sz w:val="28"/>
        </w:rPr>
      </w:pPr>
      <w:r>
        <w:rPr>
          <w:sz w:val="28"/>
        </w:rPr>
        <w:t>масштабу прогнозирования</w:t>
      </w:r>
    </w:p>
    <w:p w:rsidR="0018595A" w:rsidRDefault="00BE301B">
      <w:pPr>
        <w:numPr>
          <w:ilvl w:val="0"/>
          <w:numId w:val="2"/>
        </w:numPr>
        <w:spacing w:before="120" w:line="240" w:lineRule="auto"/>
        <w:ind w:left="284" w:right="283" w:firstLine="436"/>
        <w:rPr>
          <w:sz w:val="28"/>
        </w:rPr>
      </w:pPr>
      <w:r>
        <w:rPr>
          <w:sz w:val="28"/>
        </w:rPr>
        <w:t>по времени упреждения</w:t>
      </w:r>
    </w:p>
    <w:p w:rsidR="0018595A" w:rsidRDefault="00BE301B">
      <w:pPr>
        <w:numPr>
          <w:ilvl w:val="0"/>
          <w:numId w:val="2"/>
        </w:numPr>
        <w:spacing w:before="120" w:line="240" w:lineRule="auto"/>
        <w:ind w:left="284" w:right="283" w:firstLine="436"/>
        <w:rPr>
          <w:sz w:val="28"/>
        </w:rPr>
      </w:pPr>
      <w:r>
        <w:rPr>
          <w:sz w:val="28"/>
        </w:rPr>
        <w:t>по характеру объекта</w:t>
      </w:r>
    </w:p>
    <w:p w:rsidR="0018595A" w:rsidRDefault="00BE301B">
      <w:pPr>
        <w:numPr>
          <w:ilvl w:val="0"/>
          <w:numId w:val="2"/>
        </w:numPr>
        <w:spacing w:before="120" w:line="240" w:lineRule="auto"/>
        <w:ind w:left="284" w:right="283" w:firstLine="436"/>
        <w:rPr>
          <w:sz w:val="28"/>
        </w:rPr>
      </w:pPr>
      <w:r>
        <w:rPr>
          <w:sz w:val="28"/>
        </w:rPr>
        <w:t>по функциям</w:t>
      </w:r>
    </w:p>
    <w:p w:rsidR="0018595A" w:rsidRDefault="00BE301B">
      <w:pPr>
        <w:spacing w:before="120" w:line="240" w:lineRule="auto"/>
        <w:ind w:left="284" w:right="283" w:firstLine="436"/>
        <w:rPr>
          <w:sz w:val="28"/>
        </w:rPr>
      </w:pPr>
      <w:r>
        <w:rPr>
          <w:sz w:val="28"/>
        </w:rPr>
        <w:t>По масштабу прогнозирования выделяют:</w:t>
      </w:r>
    </w:p>
    <w:p w:rsidR="0018595A" w:rsidRDefault="00BE301B">
      <w:pPr>
        <w:numPr>
          <w:ilvl w:val="0"/>
          <w:numId w:val="2"/>
        </w:numPr>
        <w:spacing w:before="120" w:line="240" w:lineRule="auto"/>
        <w:ind w:left="284" w:right="283" w:firstLine="436"/>
        <w:rPr>
          <w:sz w:val="28"/>
        </w:rPr>
      </w:pPr>
      <w:r>
        <w:rPr>
          <w:sz w:val="28"/>
        </w:rPr>
        <w:t>макроэкономический (народнохозяйственный)</w:t>
      </w:r>
    </w:p>
    <w:p w:rsidR="0018595A" w:rsidRDefault="00BE301B">
      <w:pPr>
        <w:numPr>
          <w:ilvl w:val="0"/>
          <w:numId w:val="2"/>
        </w:numPr>
        <w:spacing w:before="120" w:line="240" w:lineRule="auto"/>
        <w:ind w:left="284" w:right="283" w:firstLine="436"/>
        <w:rPr>
          <w:sz w:val="28"/>
        </w:rPr>
      </w:pPr>
      <w:r>
        <w:rPr>
          <w:sz w:val="28"/>
        </w:rPr>
        <w:t>структурный (межотраслевой и межрегиональный)</w:t>
      </w:r>
    </w:p>
    <w:p w:rsidR="0018595A" w:rsidRDefault="00BE301B">
      <w:pPr>
        <w:numPr>
          <w:ilvl w:val="0"/>
          <w:numId w:val="2"/>
        </w:numPr>
        <w:spacing w:before="120" w:line="240" w:lineRule="auto"/>
        <w:ind w:left="284" w:right="283" w:firstLine="436"/>
        <w:rPr>
          <w:sz w:val="28"/>
        </w:rPr>
      </w:pPr>
      <w:r>
        <w:rPr>
          <w:sz w:val="28"/>
        </w:rPr>
        <w:t>прогноз развития народнохозяйственных комплексов (топливно – энергетического, агропромышленного, инвестиционного, производственной инфраструктуры, сфера обслуживания)</w:t>
      </w:r>
    </w:p>
    <w:p w:rsidR="0018595A" w:rsidRDefault="00BE301B">
      <w:pPr>
        <w:numPr>
          <w:ilvl w:val="0"/>
          <w:numId w:val="2"/>
        </w:numPr>
        <w:spacing w:before="120" w:line="240" w:lineRule="auto"/>
        <w:ind w:left="284" w:right="283" w:firstLine="436"/>
        <w:rPr>
          <w:sz w:val="28"/>
        </w:rPr>
      </w:pPr>
      <w:r>
        <w:rPr>
          <w:sz w:val="28"/>
        </w:rPr>
        <w:t>прогнозы отраслевые и региональные</w:t>
      </w:r>
    </w:p>
    <w:p w:rsidR="0018595A" w:rsidRDefault="00BE301B">
      <w:pPr>
        <w:numPr>
          <w:ilvl w:val="0"/>
          <w:numId w:val="2"/>
        </w:numPr>
        <w:spacing w:before="120" w:line="240" w:lineRule="auto"/>
        <w:ind w:left="284" w:right="283" w:firstLine="436"/>
        <w:rPr>
          <w:sz w:val="28"/>
        </w:rPr>
      </w:pPr>
      <w:r>
        <w:rPr>
          <w:sz w:val="28"/>
        </w:rPr>
        <w:t>прогнозы первичных звеньев народнохозяйственной системы – предприятий, производственных объединений, а также отдельных производств и продуктов.</w:t>
      </w:r>
    </w:p>
    <w:p w:rsidR="0018595A" w:rsidRDefault="00BE301B">
      <w:pPr>
        <w:spacing w:before="120" w:line="240" w:lineRule="auto"/>
        <w:ind w:left="284" w:right="283" w:firstLine="436"/>
        <w:rPr>
          <w:sz w:val="28"/>
        </w:rPr>
      </w:pPr>
      <w:r>
        <w:rPr>
          <w:sz w:val="28"/>
        </w:rPr>
        <w:t>По времени упреждения прогнозы подразделяются на:</w:t>
      </w:r>
    </w:p>
    <w:p w:rsidR="0018595A" w:rsidRDefault="00BE301B">
      <w:pPr>
        <w:numPr>
          <w:ilvl w:val="0"/>
          <w:numId w:val="2"/>
        </w:numPr>
        <w:spacing w:before="120" w:line="240" w:lineRule="auto"/>
        <w:ind w:left="284" w:right="283" w:firstLine="436"/>
        <w:rPr>
          <w:sz w:val="28"/>
        </w:rPr>
      </w:pPr>
      <w:r>
        <w:rPr>
          <w:sz w:val="28"/>
        </w:rPr>
        <w:t>оперативные</w:t>
      </w:r>
    </w:p>
    <w:p w:rsidR="0018595A" w:rsidRDefault="00BE301B">
      <w:pPr>
        <w:numPr>
          <w:ilvl w:val="0"/>
          <w:numId w:val="2"/>
        </w:numPr>
        <w:spacing w:before="120" w:line="240" w:lineRule="auto"/>
        <w:ind w:left="284" w:right="283" w:firstLine="436"/>
        <w:rPr>
          <w:sz w:val="28"/>
        </w:rPr>
      </w:pPr>
      <w:r>
        <w:rPr>
          <w:sz w:val="28"/>
        </w:rPr>
        <w:t>краткосрочные</w:t>
      </w:r>
    </w:p>
    <w:p w:rsidR="0018595A" w:rsidRDefault="00BE301B">
      <w:pPr>
        <w:numPr>
          <w:ilvl w:val="0"/>
          <w:numId w:val="2"/>
        </w:numPr>
        <w:spacing w:before="120" w:line="240" w:lineRule="auto"/>
        <w:ind w:left="284" w:right="283" w:firstLine="436"/>
        <w:rPr>
          <w:sz w:val="28"/>
        </w:rPr>
      </w:pPr>
      <w:r>
        <w:rPr>
          <w:sz w:val="28"/>
        </w:rPr>
        <w:t>среднесрочные</w:t>
      </w:r>
    </w:p>
    <w:p w:rsidR="0018595A" w:rsidRDefault="00BE301B">
      <w:pPr>
        <w:numPr>
          <w:ilvl w:val="0"/>
          <w:numId w:val="2"/>
        </w:numPr>
        <w:spacing w:before="120" w:line="240" w:lineRule="auto"/>
        <w:ind w:left="284" w:right="283" w:firstLine="436"/>
        <w:rPr>
          <w:sz w:val="28"/>
        </w:rPr>
      </w:pPr>
      <w:r>
        <w:rPr>
          <w:sz w:val="28"/>
        </w:rPr>
        <w:t>долгосрочные</w:t>
      </w:r>
    </w:p>
    <w:p w:rsidR="0018595A" w:rsidRDefault="00BE301B">
      <w:pPr>
        <w:numPr>
          <w:ilvl w:val="0"/>
          <w:numId w:val="2"/>
        </w:numPr>
        <w:spacing w:before="120" w:line="240" w:lineRule="auto"/>
        <w:ind w:left="284" w:right="283" w:firstLine="436"/>
        <w:rPr>
          <w:sz w:val="28"/>
        </w:rPr>
      </w:pPr>
      <w:r>
        <w:rPr>
          <w:sz w:val="28"/>
        </w:rPr>
        <w:t>дальнесрочные.</w:t>
      </w:r>
    </w:p>
    <w:p w:rsidR="0018595A" w:rsidRDefault="00BE301B">
      <w:pPr>
        <w:spacing w:before="120" w:line="240" w:lineRule="auto"/>
        <w:ind w:left="284" w:right="283" w:firstLine="436"/>
        <w:rPr>
          <w:sz w:val="28"/>
        </w:rPr>
      </w:pPr>
      <w:r>
        <w:rPr>
          <w:sz w:val="28"/>
        </w:rPr>
        <w:t>Оперативный прогноз имеет период упреждения до одного месяца, краткосрочный – до шести месяцев до года, долгосрочный – от одного года до пяти лет, дальнесрочный – свыше 5 лет.</w:t>
      </w:r>
    </w:p>
    <w:p w:rsidR="0018595A" w:rsidRDefault="00BE301B">
      <w:pPr>
        <w:pStyle w:val="ae"/>
        <w:ind w:left="284" w:right="283" w:firstLine="436"/>
        <w:jc w:val="both"/>
      </w:pPr>
      <w:r>
        <w:t>Перечисленные типы прогнозов отличаются друг от друга также по своему содержанию и характеру оценок исследуемых процессов. Оперативные прогнозы основаны на предположении о том, что в прогнозируемом периоде не произойдет существенных изменений в исследуемом объекте, как количественных, так и качественных. В них преобладают детально – количественные оценки ожидаемых событий. Краткосрочные прогнозы предполагают только количественные изменения. Оценка событий соответственно дается количественная. Среднесрочные и долгосрочные прогнозы исходят как из количественных, так из и качественных изменений в исследуемом объекте, причем в среднесрочных количественные изменения доминируют над качественными. В среднесрочных прогнозах оценка событий дается количественно – качественная, в долгосрочных – качественно – количественная. Дальнесрочные прогнозы исходят только из качественных изменений, причем речь идет преимущественно об общих закономерностях развития исследуемого объекта.</w:t>
      </w:r>
    </w:p>
    <w:p w:rsidR="0018595A" w:rsidRDefault="00BE301B">
      <w:pPr>
        <w:pStyle w:val="3"/>
        <w:numPr>
          <w:ilvl w:val="0"/>
          <w:numId w:val="0"/>
        </w:numPr>
        <w:spacing w:line="240" w:lineRule="auto"/>
        <w:ind w:left="284" w:right="283"/>
        <w:jc w:val="center"/>
        <w:rPr>
          <w:sz w:val="36"/>
        </w:rPr>
      </w:pPr>
      <w:bookmarkStart w:id="23" w:name="_Toc454264773"/>
      <w:bookmarkStart w:id="24" w:name="_Toc454267401"/>
      <w:r>
        <w:rPr>
          <w:sz w:val="36"/>
        </w:rPr>
        <w:t>Форма оценки прогнозируемых событий качественная.</w:t>
      </w:r>
      <w:bookmarkEnd w:id="23"/>
      <w:bookmarkEnd w:id="24"/>
    </w:p>
    <w:p w:rsidR="0018595A" w:rsidRDefault="0018595A">
      <w:pPr>
        <w:spacing w:line="240" w:lineRule="auto"/>
        <w:ind w:left="284" w:right="283" w:firstLine="436"/>
      </w:pPr>
    </w:p>
    <w:p w:rsidR="0018595A" w:rsidRDefault="00BE301B">
      <w:pPr>
        <w:spacing w:before="120" w:line="240" w:lineRule="auto"/>
        <w:ind w:left="284" w:right="283" w:firstLine="436"/>
        <w:rPr>
          <w:sz w:val="28"/>
        </w:rPr>
      </w:pPr>
      <w:r>
        <w:rPr>
          <w:sz w:val="28"/>
        </w:rPr>
        <w:t>В настоящее время, по оценкам ученых, насчитывается свыше 250 различных методов прогнозирования, но на практике используются не все.</w:t>
      </w:r>
    </w:p>
    <w:p w:rsidR="0018595A" w:rsidRDefault="00BE301B">
      <w:pPr>
        <w:spacing w:before="120" w:line="240" w:lineRule="auto"/>
        <w:ind w:left="284" w:right="283" w:firstLine="436"/>
        <w:rPr>
          <w:sz w:val="28"/>
        </w:rPr>
      </w:pPr>
      <w:r>
        <w:rPr>
          <w:sz w:val="28"/>
        </w:rPr>
        <w:t>Одним из наиболее важных классификационных признаков методов прогнозирования является степень формализации, которая достаточно полно охватывает прогностические методы. Вторым классификационным признаком можно назвать – способ получения прогнозной информации, третьим – общий принцип действия методов прогнозирования.</w:t>
      </w:r>
    </w:p>
    <w:p w:rsidR="0018595A" w:rsidRDefault="00BE301B">
      <w:pPr>
        <w:spacing w:before="120" w:line="240" w:lineRule="auto"/>
        <w:ind w:left="284" w:right="283" w:firstLine="436"/>
        <w:rPr>
          <w:sz w:val="28"/>
        </w:rPr>
      </w:pPr>
      <w:r>
        <w:rPr>
          <w:sz w:val="28"/>
        </w:rPr>
        <w:t>Прежде чем перейти к ознакомлению с классификационными группами методов прогнозирования, на мой взгляд, необходимо дать определение понятию метода прогнозирования. Под ним следует понимать совокупность приемов и способов мышления, позволяющих на основе анализа ретроспективных данных, экзогенных (внешних), эндогенных (внутренних) связей объекта прогнозирования, а также их применений в рамках рассматриваемого явления или процесса вывести суждения определенной достоверности относительно его (объекта) будущего развития.</w:t>
      </w:r>
    </w:p>
    <w:p w:rsidR="0018595A" w:rsidRDefault="00BE301B">
      <w:pPr>
        <w:spacing w:before="120" w:line="240" w:lineRule="auto"/>
        <w:ind w:left="284" w:right="283" w:firstLine="436"/>
        <w:rPr>
          <w:sz w:val="28"/>
        </w:rPr>
      </w:pPr>
      <w:r>
        <w:rPr>
          <w:sz w:val="28"/>
        </w:rPr>
        <w:t>Научно обоснованная классификация дает возможность увеличить число приемов (модификаций) на нижних уровнях классификации, куда могут быть внесены новые элементы.</w:t>
      </w:r>
    </w:p>
    <w:p w:rsidR="0018595A" w:rsidRDefault="0018595A">
      <w:pPr>
        <w:pStyle w:val="3"/>
        <w:numPr>
          <w:ilvl w:val="0"/>
          <w:numId w:val="0"/>
        </w:numPr>
        <w:spacing w:line="240" w:lineRule="auto"/>
        <w:ind w:right="283"/>
        <w:jc w:val="center"/>
      </w:pPr>
    </w:p>
    <w:p w:rsidR="0018595A" w:rsidRDefault="007A7E88">
      <w:pPr>
        <w:spacing w:before="120" w:line="240" w:lineRule="auto"/>
        <w:ind w:left="284" w:right="283" w:firstLine="436"/>
        <w:jc w:val="right"/>
        <w:rPr>
          <w:sz w:val="28"/>
        </w:rPr>
      </w:pPr>
      <w:r>
        <w:rPr>
          <w:noProof/>
          <w:sz w:val="28"/>
        </w:rPr>
        <w:pict>
          <v:shape id="_x0000_s1026" type="#_x0000_t202" style="position:absolute;left:0;text-align:left;margin-left:.9pt;margin-top:150.15pt;width:43.2pt;height:164.55pt;z-index:251644928;mso-position-horizontal:absolute;mso-position-horizontal-relative:text;mso-position-vertical:absolute;mso-position-vertical-relative:text" o:allowincell="f" stroked="f">
            <v:textbox style="layout-flow:vertical;mso-layout-flow-alt:bottom-to-top;mso-next-textbox:#_x0000_s1026">
              <w:txbxContent>
                <w:p w:rsidR="0018595A" w:rsidRDefault="00BE301B">
                  <w:pPr>
                    <w:spacing w:line="240" w:lineRule="auto"/>
                    <w:ind w:left="0" w:right="0"/>
                    <w:jc w:val="left"/>
                  </w:pPr>
                  <w:r>
                    <w:t>По способу: получение прогнозной информации</w:t>
                  </w:r>
                </w:p>
              </w:txbxContent>
            </v:textbox>
          </v:shape>
        </w:pict>
      </w:r>
      <w:r w:rsidR="00BE301B">
        <w:rPr>
          <w:sz w:val="28"/>
        </w:rPr>
        <w:object w:dxaOrig="5750" w:dyaOrig="3180">
          <v:shape id="_x0000_i1029" type="#_x0000_t75" style="width:466.5pt;height:287.25pt" o:ole="" fillcolor="window">
            <v:imagedata r:id="rId15" o:title=""/>
          </v:shape>
          <o:OLEObject Type="Embed" ProgID="OrgPlusWOPX.4" ShapeID="_x0000_i1029" DrawAspect="Content" ObjectID="_1459316450" r:id="rId16"/>
        </w:object>
      </w:r>
    </w:p>
    <w:p w:rsidR="0018595A" w:rsidRDefault="0018595A">
      <w:pPr>
        <w:pStyle w:val="ae"/>
        <w:ind w:left="284" w:right="283" w:firstLine="436"/>
      </w:pPr>
    </w:p>
    <w:p w:rsidR="0018595A" w:rsidRDefault="00BE301B">
      <w:pPr>
        <w:pStyle w:val="3"/>
        <w:numPr>
          <w:ilvl w:val="0"/>
          <w:numId w:val="0"/>
        </w:numPr>
        <w:spacing w:line="240" w:lineRule="auto"/>
        <w:ind w:right="283"/>
        <w:jc w:val="center"/>
      </w:pPr>
      <w:bookmarkStart w:id="25" w:name="_Toc454261618"/>
      <w:bookmarkStart w:id="26" w:name="_Toc454264775"/>
      <w:bookmarkStart w:id="27" w:name="_Toc454265522"/>
      <w:bookmarkStart w:id="28" w:name="_Toc454267403"/>
      <w:r>
        <w:t xml:space="preserve">Рис. № </w:t>
      </w:r>
      <w:bookmarkEnd w:id="25"/>
      <w:bookmarkEnd w:id="26"/>
      <w:bookmarkEnd w:id="27"/>
      <w:bookmarkEnd w:id="28"/>
      <w:r>
        <w:t xml:space="preserve">5. Схема  </w:t>
      </w:r>
      <w:bookmarkStart w:id="29" w:name="_Toc454264774"/>
      <w:bookmarkStart w:id="30" w:name="_Toc454267402"/>
      <w:r>
        <w:t>классификации методов прогнозирования</w:t>
      </w:r>
      <w:bookmarkEnd w:id="29"/>
      <w:bookmarkEnd w:id="30"/>
    </w:p>
    <w:p w:rsidR="0018595A" w:rsidRDefault="00BE301B">
      <w:pPr>
        <w:pStyle w:val="ae"/>
        <w:ind w:left="284" w:right="283" w:firstLine="436"/>
        <w:jc w:val="both"/>
      </w:pPr>
      <w:r>
        <w:t>По степени формализации метода прогнозирования, можно разделить на интуитивные (экспертные) и формализованные (фактографические). Интуитивные (экспертные) методы прогнозирования используются в тех случаях, когда невозможно учесть влияние многих факторов из-за значительной сложности объекта прогнозирования. Эти методы основаны на предварительном сборе информации (анкетирование, интервьюирование, опрос) и ее обработке, а также на суждениях экспертов (эксперта).</w:t>
      </w:r>
    </w:p>
    <w:p w:rsidR="0018595A" w:rsidRDefault="00BE301B">
      <w:pPr>
        <w:pStyle w:val="ae"/>
        <w:ind w:left="284" w:right="283" w:firstLine="436"/>
        <w:jc w:val="both"/>
      </w:pPr>
      <w:r>
        <w:t>При этом различают индивидуальные и коллективные экспертные оценки. В состав индивидуальных экспертных оценок входят: метод "интервью", при котором осуществляется непосредственный контакт эксперта со специалистом по схеме "вопрос – ответ"; аналитический метод, при котором осуществляется логический анализ какой-либо прогнозируемой ситуации, составляются аналитические докладные записки; метод написания сценария, который основан на определении логики процесса или явления во времени при различных условиях.</w:t>
      </w:r>
    </w:p>
    <w:p w:rsidR="0018595A" w:rsidRDefault="00BE301B">
      <w:pPr>
        <w:pStyle w:val="ae"/>
        <w:ind w:left="284" w:right="283" w:firstLine="436"/>
        <w:jc w:val="both"/>
      </w:pPr>
      <w:r>
        <w:t>Метод коллективных экспертных оценок включают в себя: метод "коллективной генерации идей (мозговая атака)", который основан на актуализации творческого потенциала специалистов при "мозговой атаке" проблемной ситуации, реализующей вначале генерацию идей и последующее деструирование (разрушение, критику) этих идей с формулированием контридей, метод "Дельфи", который основан на обработке данных анонимного анкетирования с учетом использования результатов предыдущего тура опроса.</w:t>
      </w:r>
    </w:p>
    <w:p w:rsidR="0018595A" w:rsidRDefault="00BE301B">
      <w:pPr>
        <w:pStyle w:val="ae"/>
        <w:ind w:left="284" w:right="283" w:firstLine="436"/>
        <w:jc w:val="both"/>
      </w:pPr>
      <w:r>
        <w:t>В группу формализованных (фактографических) методов входят две подгруппы: экстраполяции и моделирования.</w:t>
      </w:r>
    </w:p>
    <w:p w:rsidR="0018595A" w:rsidRDefault="00BE301B">
      <w:pPr>
        <w:pStyle w:val="ae"/>
        <w:ind w:left="284" w:right="283" w:firstLine="436"/>
        <w:jc w:val="both"/>
      </w:pPr>
      <w:r>
        <w:t>Экстраполяция – изучение предшествующего развития объекта и перенесение закономерностей этого развития в прошлом и настоящем на будущее. К этой подгруппе относятся методы: наименьших квадратов, экспоненциального сглаживания, скользящих средних.</w:t>
      </w:r>
    </w:p>
    <w:p w:rsidR="0018595A" w:rsidRDefault="00BE301B">
      <w:pPr>
        <w:pStyle w:val="ae"/>
        <w:ind w:left="284" w:right="283" w:firstLine="436"/>
        <w:jc w:val="both"/>
      </w:pPr>
      <w:r>
        <w:t>Моделирование – исследование поисковых и нормативных моделей прогнозируемого объекта в свете ожидаемых или намечаемых изменений в его состоянии. К подгруппе моделирования относятся методы: структурное моделирование, сетевое моделирование, матричное моделирование.</w:t>
      </w:r>
    </w:p>
    <w:p w:rsidR="0018595A" w:rsidRDefault="00BE301B">
      <w:pPr>
        <w:pStyle w:val="ae"/>
        <w:ind w:left="284" w:right="283" w:firstLine="436"/>
        <w:jc w:val="both"/>
      </w:pPr>
      <w:r>
        <w:t>Метод "регрессионные модели" – это статистические модели уравнений. Эти управления с целью нахождения значения некоторых переменных и оценки их влияния на искомую величину.</w:t>
      </w:r>
    </w:p>
    <w:p w:rsidR="0018595A" w:rsidRDefault="00BE301B">
      <w:pPr>
        <w:pStyle w:val="ae"/>
        <w:ind w:left="284" w:right="283" w:firstLine="436"/>
        <w:jc w:val="both"/>
      </w:pPr>
      <w:r>
        <w:t>Метод "эконометрическое моделирование" – основан на более широком применении регрессионных уравнений. Этот метод сложен и дорогостоящ.</w:t>
      </w:r>
    </w:p>
    <w:p w:rsidR="0018595A" w:rsidRDefault="00BE301B">
      <w:pPr>
        <w:pStyle w:val="ae"/>
        <w:ind w:left="284" w:right="283" w:firstLine="436"/>
        <w:jc w:val="both"/>
      </w:pPr>
      <w:r>
        <w:t>Метод "экономические индикаторы" – в основе этого метода лежит социально-экономическая статистика. Дорогостоящ.</w:t>
      </w:r>
    </w:p>
    <w:p w:rsidR="0018595A" w:rsidRDefault="00BE301B">
      <w:pPr>
        <w:pStyle w:val="ae"/>
        <w:ind w:left="284" w:right="283" w:firstLine="436"/>
        <w:jc w:val="both"/>
      </w:pPr>
      <w:r>
        <w:t>Метод "временные ряды" – последовательность множества точек во времени, составляющих определенные промежутки. Совокупность ежедневных, еженедельных, ежемесячных параметров образует временной ряд. Разработка анализа временных рядов за прошлые периоды является хорошей заявкой на их усовершенствование в будущем.</w:t>
      </w:r>
    </w:p>
    <w:p w:rsidR="0018595A" w:rsidRDefault="00BE301B">
      <w:pPr>
        <w:pStyle w:val="ae"/>
        <w:ind w:left="284" w:right="283" w:firstLine="436"/>
        <w:jc w:val="both"/>
      </w:pPr>
      <w:r>
        <w:t>Метод "нейронных сетей" – этот метод дает представление о реальном уровне спроса на продукцию, услуги на конкретный период в будущем. При составлении прогноза спроса учитывается влияние таких факторов как; место распределения продукции, услуг: климатические условия, потребительские способности покупателей.</w:t>
      </w:r>
    </w:p>
    <w:p w:rsidR="0018595A" w:rsidRDefault="00BE301B">
      <w:pPr>
        <w:pStyle w:val="ae"/>
        <w:ind w:left="284" w:right="283" w:firstLine="436"/>
        <w:jc w:val="both"/>
      </w:pPr>
      <w:r>
        <w:t>Особое место в классификации методов экономического прогнозирования занимают комбинированные методы, которые объединяют различные другие методы. Например, коллективные экспертные оценки и методы моделирования или статистические и опрос экспертов. В качестве информации используется фактографическая и экспертная информация.</w:t>
      </w:r>
    </w:p>
    <w:p w:rsidR="0018595A" w:rsidRDefault="00BE301B">
      <w:pPr>
        <w:pStyle w:val="ae"/>
        <w:ind w:left="284" w:right="283" w:firstLine="436"/>
        <w:jc w:val="both"/>
      </w:pPr>
      <w:r>
        <w:t>С точки зрения возможных результатов и путей прогнозного развития производства прогнозы можно классифицировать по трем этапам: исследовательскому, программному и организационному.</w:t>
      </w:r>
    </w:p>
    <w:p w:rsidR="0018595A" w:rsidRDefault="00BE301B">
      <w:pPr>
        <w:pStyle w:val="ae"/>
        <w:ind w:left="284" w:right="283" w:firstLine="436"/>
        <w:jc w:val="both"/>
      </w:pPr>
      <w:r>
        <w:t>Задачей исследовательского прогноза является определение возможных вариантов будущего развития и выбор из множества возможных вариантов одного или нескольких положительных результатов.</w:t>
      </w:r>
    </w:p>
    <w:p w:rsidR="0018595A" w:rsidRDefault="00BE301B">
      <w:pPr>
        <w:pStyle w:val="ae"/>
        <w:ind w:left="284" w:right="283" w:firstLine="436"/>
        <w:jc w:val="both"/>
      </w:pPr>
      <w:r>
        <w:t>Программный аспект прогноза заключается в определении возможных путей достижения желаемых и необходимых результатов.</w:t>
      </w:r>
    </w:p>
    <w:p w:rsidR="0018595A" w:rsidRDefault="00BE301B">
      <w:pPr>
        <w:pStyle w:val="ae"/>
        <w:ind w:left="284" w:right="283" w:firstLine="436"/>
        <w:jc w:val="both"/>
      </w:pPr>
      <w:r>
        <w:t>Организационная сторона прогноза включает в себя комплекс организационно – технических мероприятий, обеспечивающих достижение определенного результата по тому или иному варианту. Здесь должна быть сформулирована обоснованная гипотеза развития комплекса организационных параметров науки, дана вероятностная оценка рекомендуемой схемы распределения ресурсов и перспективам роста научного потенциала на прогнозируемый период.</w:t>
      </w:r>
    </w:p>
    <w:p w:rsidR="0018595A" w:rsidRDefault="0018595A">
      <w:pPr>
        <w:pStyle w:val="ae"/>
        <w:ind w:left="284" w:right="283" w:firstLine="436"/>
        <w:jc w:val="both"/>
      </w:pPr>
    </w:p>
    <w:p w:rsidR="0018595A" w:rsidRDefault="00BE301B">
      <w:pPr>
        <w:pStyle w:val="3"/>
        <w:numPr>
          <w:ilvl w:val="0"/>
          <w:numId w:val="0"/>
        </w:numPr>
        <w:spacing w:line="240" w:lineRule="auto"/>
        <w:ind w:left="284" w:right="283"/>
        <w:jc w:val="center"/>
        <w:rPr>
          <w:sz w:val="36"/>
        </w:rPr>
      </w:pPr>
      <w:bookmarkStart w:id="31" w:name="_Toc454264776"/>
      <w:bookmarkStart w:id="32" w:name="_Toc454267404"/>
      <w:r>
        <w:rPr>
          <w:sz w:val="36"/>
        </w:rPr>
        <w:t>1.3. Выбор оптимального пути разработки анализа и прогноза финансового состояния предприятия.</w:t>
      </w:r>
      <w:bookmarkEnd w:id="31"/>
      <w:bookmarkEnd w:id="32"/>
    </w:p>
    <w:p w:rsidR="0018595A" w:rsidRDefault="0018595A">
      <w:pPr>
        <w:spacing w:line="240" w:lineRule="auto"/>
        <w:ind w:left="284" w:right="283" w:firstLine="436"/>
      </w:pPr>
    </w:p>
    <w:p w:rsidR="0018595A" w:rsidRDefault="00BE301B">
      <w:pPr>
        <w:pStyle w:val="ae"/>
        <w:ind w:left="284" w:right="283" w:firstLine="436"/>
        <w:jc w:val="both"/>
      </w:pPr>
      <w:r>
        <w:t>Из проведенного сравнения методик анализа финансового состояния предприятия, оптимальной с точки зрения использования результатов его для прогнозирования финансового состояния предприятия, на мой взгляд, является методика, предложенная В.И. Подольским.</w:t>
      </w:r>
    </w:p>
    <w:p w:rsidR="0018595A" w:rsidRDefault="00BE301B">
      <w:pPr>
        <w:pStyle w:val="ae"/>
        <w:ind w:left="284" w:right="283" w:firstLine="436"/>
        <w:jc w:val="both"/>
      </w:pPr>
      <w:r>
        <w:t>В методике рекомендовано использовать наиболее простой метод анализа – метод сравнения, когда финансовые показатели отчетного периода сравниваются либо с плановыми, либо с показателями за предыдущий период. При сравнении показателей за разные периоды необходимо добиться их сопоставимости, т.е. показатели следует пересчитать с учетом однородности составных элементов, информационных процессов в экономике, методов оценки, инфляции.</w:t>
      </w:r>
    </w:p>
    <w:p w:rsidR="0018595A" w:rsidRDefault="00BE301B">
      <w:pPr>
        <w:pStyle w:val="ae"/>
        <w:ind w:left="284" w:right="283" w:firstLine="436"/>
        <w:jc w:val="both"/>
      </w:pPr>
      <w:r>
        <w:t>Следующий метод – метод группировок, когда показатели группируются и сводятся в таблицы. Это дает возможность для проведения аналитических расчетов, выявления тенденций развития отдельных явлений и их взаимосвязи, выявление факторов, влияющих на изменение показателей.</w:t>
      </w:r>
    </w:p>
    <w:p w:rsidR="0018595A" w:rsidRDefault="00BE301B">
      <w:pPr>
        <w:pStyle w:val="ae"/>
        <w:ind w:left="284" w:right="283" w:firstLine="436"/>
        <w:jc w:val="both"/>
      </w:pPr>
      <w:r>
        <w:t>Метод цепных подстановок заключается в замене отдельного отчетного показателя базисным. При этом все основные показатели остаются неизменными. Этот метод дает возможность определить влияние отдельных факторов на совокупный финансовый показатель.</w:t>
      </w:r>
    </w:p>
    <w:p w:rsidR="0018595A" w:rsidRDefault="00BE301B">
      <w:pPr>
        <w:pStyle w:val="ae"/>
        <w:ind w:left="284" w:right="283" w:firstLine="436"/>
        <w:jc w:val="both"/>
      </w:pPr>
      <w:r>
        <w:t>В качестве инструментария для финансового анализа широко используются финансовые коэффициенты. Это относительные показатели финансового состояния предприятия, которые выражают отношение одних абсолютных финансовых показателей к другим.</w:t>
      </w:r>
    </w:p>
    <w:p w:rsidR="0018595A" w:rsidRDefault="00BE301B">
      <w:pPr>
        <w:pStyle w:val="ae"/>
        <w:ind w:left="284" w:right="283" w:firstLine="436"/>
        <w:jc w:val="both"/>
      </w:pPr>
      <w:r>
        <w:t>В финансовом анализе предприятия используются определенные алгоритмы и формулы. В целях наглядности и удобства работы предложено записать показатели бухгалтерского баланса в виде следующих условных обозначений.</w:t>
      </w:r>
    </w:p>
    <w:p w:rsidR="0018595A" w:rsidRDefault="00BE301B">
      <w:pPr>
        <w:pStyle w:val="3"/>
        <w:numPr>
          <w:ilvl w:val="0"/>
          <w:numId w:val="0"/>
        </w:numPr>
        <w:spacing w:line="240" w:lineRule="auto"/>
        <w:ind w:left="284" w:right="283"/>
        <w:jc w:val="center"/>
      </w:pPr>
      <w:bookmarkStart w:id="33" w:name="_Toc454264777"/>
      <w:bookmarkStart w:id="34" w:name="_Toc454267405"/>
      <w:r>
        <w:t>Показатели бухгалтерского баланса.</w:t>
      </w:r>
      <w:bookmarkEnd w:id="33"/>
      <w:bookmarkEnd w:id="34"/>
    </w:p>
    <w:p w:rsidR="0018595A" w:rsidRDefault="0018595A">
      <w:pPr>
        <w:pStyle w:val="ae"/>
        <w:ind w:left="284" w:right="283" w:firstLine="436"/>
      </w:pPr>
    </w:p>
    <w:tbl>
      <w:tblPr>
        <w:tblW w:w="0" w:type="auto"/>
        <w:tblInd w:w="284" w:type="dxa"/>
        <w:tblLayout w:type="fixed"/>
        <w:tblLook w:val="0000" w:firstRow="0" w:lastRow="0" w:firstColumn="0" w:lastColumn="0" w:noHBand="0" w:noVBand="0"/>
      </w:tblPr>
      <w:tblGrid>
        <w:gridCol w:w="850"/>
        <w:gridCol w:w="7371"/>
        <w:gridCol w:w="1560"/>
      </w:tblGrid>
      <w:tr w:rsidR="0018595A">
        <w:tc>
          <w:tcPr>
            <w:tcW w:w="850" w:type="dxa"/>
          </w:tcPr>
          <w:p w:rsidR="0018595A" w:rsidRDefault="00BE301B">
            <w:pPr>
              <w:pStyle w:val="ae"/>
              <w:ind w:left="34" w:right="175" w:firstLine="0"/>
              <w:jc w:val="center"/>
              <w:rPr>
                <w:lang w:val="en-US"/>
              </w:rPr>
            </w:pPr>
            <w:r>
              <w:rPr>
                <w:lang w:val="en-US"/>
              </w:rPr>
              <w:t>I.</w:t>
            </w:r>
          </w:p>
        </w:tc>
        <w:tc>
          <w:tcPr>
            <w:tcW w:w="7371" w:type="dxa"/>
          </w:tcPr>
          <w:p w:rsidR="0018595A" w:rsidRDefault="00BE301B">
            <w:pPr>
              <w:pStyle w:val="ae"/>
              <w:ind w:left="284" w:right="283" w:firstLine="34"/>
            </w:pPr>
            <w:r>
              <w:t xml:space="preserve">Внеоборотные активы </w:t>
            </w:r>
          </w:p>
        </w:tc>
        <w:tc>
          <w:tcPr>
            <w:tcW w:w="1560" w:type="dxa"/>
            <w:vAlign w:val="center"/>
          </w:tcPr>
          <w:p w:rsidR="0018595A" w:rsidRDefault="00BE301B">
            <w:pPr>
              <w:pStyle w:val="ae"/>
              <w:ind w:left="34" w:firstLine="0"/>
              <w:jc w:val="center"/>
            </w:pPr>
            <w:r>
              <w:t>– А</w:t>
            </w:r>
            <w:r>
              <w:rPr>
                <w:vertAlign w:val="subscript"/>
              </w:rPr>
              <w:t>в</w:t>
            </w:r>
          </w:p>
        </w:tc>
      </w:tr>
      <w:tr w:rsidR="0018595A">
        <w:tc>
          <w:tcPr>
            <w:tcW w:w="850" w:type="dxa"/>
          </w:tcPr>
          <w:p w:rsidR="0018595A" w:rsidRDefault="00BE301B">
            <w:pPr>
              <w:pStyle w:val="ae"/>
              <w:ind w:left="34" w:right="175" w:firstLine="0"/>
              <w:jc w:val="center"/>
              <w:rPr>
                <w:lang w:val="en-US"/>
              </w:rPr>
            </w:pPr>
            <w:r>
              <w:rPr>
                <w:lang w:val="en-US"/>
              </w:rPr>
              <w:t>II</w:t>
            </w:r>
          </w:p>
        </w:tc>
        <w:tc>
          <w:tcPr>
            <w:tcW w:w="7371" w:type="dxa"/>
          </w:tcPr>
          <w:p w:rsidR="0018595A" w:rsidRDefault="00BE301B">
            <w:pPr>
              <w:pStyle w:val="ae"/>
              <w:ind w:left="284" w:right="283" w:firstLine="34"/>
            </w:pPr>
            <w:r>
              <w:t xml:space="preserve">Оборотные активы </w:t>
            </w:r>
          </w:p>
        </w:tc>
        <w:tc>
          <w:tcPr>
            <w:tcW w:w="1560" w:type="dxa"/>
            <w:vAlign w:val="center"/>
          </w:tcPr>
          <w:p w:rsidR="0018595A" w:rsidRDefault="00BE301B">
            <w:pPr>
              <w:pStyle w:val="ae"/>
              <w:ind w:left="34" w:firstLine="0"/>
              <w:jc w:val="center"/>
            </w:pPr>
            <w:r>
              <w:t>– А</w:t>
            </w:r>
            <w:r>
              <w:rPr>
                <w:vertAlign w:val="subscript"/>
              </w:rPr>
              <w:t>о</w:t>
            </w:r>
          </w:p>
        </w:tc>
      </w:tr>
      <w:tr w:rsidR="0018595A">
        <w:tc>
          <w:tcPr>
            <w:tcW w:w="850" w:type="dxa"/>
          </w:tcPr>
          <w:p w:rsidR="0018595A" w:rsidRDefault="0018595A">
            <w:pPr>
              <w:pStyle w:val="ae"/>
              <w:ind w:left="34" w:right="175" w:firstLine="0"/>
              <w:jc w:val="center"/>
            </w:pPr>
          </w:p>
        </w:tc>
        <w:tc>
          <w:tcPr>
            <w:tcW w:w="7371" w:type="dxa"/>
          </w:tcPr>
          <w:p w:rsidR="0018595A" w:rsidRDefault="00BE301B">
            <w:pPr>
              <w:pStyle w:val="ae"/>
              <w:ind w:left="284" w:right="283" w:firstLine="34"/>
            </w:pPr>
            <w:r>
              <w:t xml:space="preserve">Запасы </w:t>
            </w:r>
          </w:p>
        </w:tc>
        <w:tc>
          <w:tcPr>
            <w:tcW w:w="1560" w:type="dxa"/>
            <w:vAlign w:val="center"/>
          </w:tcPr>
          <w:p w:rsidR="0018595A" w:rsidRDefault="00BE301B">
            <w:pPr>
              <w:pStyle w:val="ae"/>
              <w:ind w:left="34" w:firstLine="0"/>
              <w:jc w:val="center"/>
            </w:pPr>
            <w:r>
              <w:t>– З</w:t>
            </w:r>
          </w:p>
        </w:tc>
      </w:tr>
      <w:tr w:rsidR="0018595A">
        <w:tc>
          <w:tcPr>
            <w:tcW w:w="850" w:type="dxa"/>
          </w:tcPr>
          <w:p w:rsidR="0018595A" w:rsidRDefault="0018595A">
            <w:pPr>
              <w:pStyle w:val="ae"/>
              <w:ind w:left="34" w:right="175" w:firstLine="0"/>
              <w:jc w:val="center"/>
            </w:pPr>
          </w:p>
        </w:tc>
        <w:tc>
          <w:tcPr>
            <w:tcW w:w="7371" w:type="dxa"/>
          </w:tcPr>
          <w:p w:rsidR="0018595A" w:rsidRDefault="00BE301B">
            <w:pPr>
              <w:pStyle w:val="ae"/>
              <w:ind w:left="284" w:right="283" w:firstLine="34"/>
            </w:pPr>
            <w:r>
              <w:t xml:space="preserve">Дебиторская задолженность, краткосрочные финансовые вложения, денежные средства и прочие активы </w:t>
            </w:r>
          </w:p>
        </w:tc>
        <w:tc>
          <w:tcPr>
            <w:tcW w:w="1560" w:type="dxa"/>
            <w:vAlign w:val="center"/>
          </w:tcPr>
          <w:p w:rsidR="0018595A" w:rsidRDefault="00BE301B">
            <w:pPr>
              <w:pStyle w:val="ae"/>
              <w:ind w:left="34" w:firstLine="0"/>
              <w:jc w:val="center"/>
            </w:pPr>
            <w:r>
              <w:t>– Д</w:t>
            </w:r>
          </w:p>
        </w:tc>
      </w:tr>
      <w:tr w:rsidR="0018595A">
        <w:tc>
          <w:tcPr>
            <w:tcW w:w="850" w:type="dxa"/>
          </w:tcPr>
          <w:p w:rsidR="0018595A" w:rsidRDefault="0018595A">
            <w:pPr>
              <w:pStyle w:val="ae"/>
              <w:ind w:left="34" w:right="175" w:firstLine="0"/>
              <w:jc w:val="center"/>
            </w:pPr>
          </w:p>
        </w:tc>
        <w:tc>
          <w:tcPr>
            <w:tcW w:w="7371" w:type="dxa"/>
          </w:tcPr>
          <w:p w:rsidR="0018595A" w:rsidRDefault="00BE301B">
            <w:pPr>
              <w:pStyle w:val="ae"/>
              <w:ind w:left="284" w:right="283" w:firstLine="34"/>
            </w:pPr>
            <w:r>
              <w:t>Краткосрочные финансовые вложения и денежные средства</w:t>
            </w:r>
          </w:p>
        </w:tc>
        <w:tc>
          <w:tcPr>
            <w:tcW w:w="1560" w:type="dxa"/>
            <w:vAlign w:val="center"/>
          </w:tcPr>
          <w:p w:rsidR="0018595A" w:rsidRDefault="00BE301B">
            <w:pPr>
              <w:pStyle w:val="ae"/>
              <w:ind w:left="34" w:firstLine="0"/>
              <w:jc w:val="center"/>
            </w:pPr>
            <w:r>
              <w:t>– В</w:t>
            </w:r>
          </w:p>
        </w:tc>
      </w:tr>
      <w:tr w:rsidR="0018595A">
        <w:tc>
          <w:tcPr>
            <w:tcW w:w="850" w:type="dxa"/>
          </w:tcPr>
          <w:p w:rsidR="0018595A" w:rsidRDefault="00BE301B">
            <w:pPr>
              <w:pStyle w:val="ae"/>
              <w:ind w:left="34" w:right="175" w:firstLine="0"/>
              <w:jc w:val="center"/>
            </w:pPr>
            <w:r>
              <w:rPr>
                <w:lang w:val="en-US"/>
              </w:rPr>
              <w:t>III</w:t>
            </w:r>
            <w:r>
              <w:t>.</w:t>
            </w:r>
          </w:p>
        </w:tc>
        <w:tc>
          <w:tcPr>
            <w:tcW w:w="7371" w:type="dxa"/>
          </w:tcPr>
          <w:p w:rsidR="0018595A" w:rsidRDefault="00BE301B">
            <w:pPr>
              <w:pStyle w:val="ae"/>
              <w:ind w:left="284" w:right="283" w:firstLine="34"/>
            </w:pPr>
            <w:r>
              <w:t>Убытки</w:t>
            </w:r>
          </w:p>
        </w:tc>
        <w:tc>
          <w:tcPr>
            <w:tcW w:w="1560" w:type="dxa"/>
            <w:vAlign w:val="center"/>
          </w:tcPr>
          <w:p w:rsidR="0018595A" w:rsidRDefault="00BE301B">
            <w:pPr>
              <w:pStyle w:val="ae"/>
              <w:ind w:left="34" w:firstLine="0"/>
              <w:jc w:val="center"/>
            </w:pPr>
            <w:r>
              <w:t>– У</w:t>
            </w:r>
          </w:p>
        </w:tc>
      </w:tr>
      <w:tr w:rsidR="0018595A">
        <w:tc>
          <w:tcPr>
            <w:tcW w:w="850" w:type="dxa"/>
          </w:tcPr>
          <w:p w:rsidR="0018595A" w:rsidRDefault="00BE301B">
            <w:pPr>
              <w:pStyle w:val="ae"/>
              <w:ind w:left="34" w:right="175" w:firstLine="0"/>
              <w:jc w:val="center"/>
            </w:pPr>
            <w:r>
              <w:rPr>
                <w:lang w:val="en-US"/>
              </w:rPr>
              <w:t>IV</w:t>
            </w:r>
            <w:r>
              <w:t>.</w:t>
            </w:r>
          </w:p>
        </w:tc>
        <w:tc>
          <w:tcPr>
            <w:tcW w:w="7371" w:type="dxa"/>
          </w:tcPr>
          <w:p w:rsidR="0018595A" w:rsidRDefault="00BE301B">
            <w:pPr>
              <w:pStyle w:val="ae"/>
              <w:ind w:left="284" w:right="283" w:firstLine="34"/>
            </w:pPr>
            <w:r>
              <w:t>Капитал и резервы</w:t>
            </w:r>
          </w:p>
        </w:tc>
        <w:tc>
          <w:tcPr>
            <w:tcW w:w="1560" w:type="dxa"/>
            <w:vAlign w:val="center"/>
          </w:tcPr>
          <w:p w:rsidR="0018595A" w:rsidRDefault="00BE301B">
            <w:pPr>
              <w:pStyle w:val="ae"/>
              <w:ind w:left="34" w:firstLine="0"/>
              <w:jc w:val="center"/>
            </w:pPr>
            <w:r>
              <w:t>– К</w:t>
            </w:r>
          </w:p>
        </w:tc>
      </w:tr>
      <w:tr w:rsidR="0018595A">
        <w:tc>
          <w:tcPr>
            <w:tcW w:w="850" w:type="dxa"/>
          </w:tcPr>
          <w:p w:rsidR="0018595A" w:rsidRDefault="00BE301B">
            <w:pPr>
              <w:pStyle w:val="ae"/>
              <w:ind w:left="34" w:right="175" w:firstLine="0"/>
              <w:jc w:val="center"/>
            </w:pPr>
            <w:r>
              <w:rPr>
                <w:lang w:val="en-US"/>
              </w:rPr>
              <w:t>V.</w:t>
            </w:r>
          </w:p>
        </w:tc>
        <w:tc>
          <w:tcPr>
            <w:tcW w:w="7371" w:type="dxa"/>
          </w:tcPr>
          <w:p w:rsidR="0018595A" w:rsidRDefault="00BE301B">
            <w:pPr>
              <w:pStyle w:val="ae"/>
              <w:ind w:left="284" w:right="283" w:firstLine="34"/>
            </w:pPr>
            <w:r>
              <w:t>Долгосрочные пассивы (долгосрочные кредиты и займы)</w:t>
            </w:r>
          </w:p>
        </w:tc>
        <w:tc>
          <w:tcPr>
            <w:tcW w:w="1560" w:type="dxa"/>
            <w:vAlign w:val="center"/>
          </w:tcPr>
          <w:p w:rsidR="0018595A" w:rsidRDefault="00BE301B">
            <w:pPr>
              <w:pStyle w:val="ae"/>
              <w:ind w:left="34" w:firstLine="0"/>
              <w:jc w:val="center"/>
            </w:pPr>
            <w:r>
              <w:t>– П</w:t>
            </w:r>
            <w:r>
              <w:rPr>
                <w:vertAlign w:val="subscript"/>
              </w:rPr>
              <w:t>д</w:t>
            </w:r>
          </w:p>
        </w:tc>
      </w:tr>
      <w:tr w:rsidR="0018595A">
        <w:tc>
          <w:tcPr>
            <w:tcW w:w="850" w:type="dxa"/>
          </w:tcPr>
          <w:p w:rsidR="0018595A" w:rsidRDefault="00BE301B">
            <w:pPr>
              <w:pStyle w:val="ae"/>
              <w:ind w:left="34" w:right="175" w:firstLine="0"/>
              <w:jc w:val="center"/>
            </w:pPr>
            <w:r>
              <w:rPr>
                <w:lang w:val="en-US"/>
              </w:rPr>
              <w:t>VI</w:t>
            </w:r>
            <w:r>
              <w:t>.</w:t>
            </w:r>
          </w:p>
        </w:tc>
        <w:tc>
          <w:tcPr>
            <w:tcW w:w="7371" w:type="dxa"/>
          </w:tcPr>
          <w:p w:rsidR="0018595A" w:rsidRDefault="00BE301B">
            <w:pPr>
              <w:pStyle w:val="ae"/>
              <w:ind w:left="284" w:right="283" w:firstLine="34"/>
            </w:pPr>
            <w:r>
              <w:t>Краткосрочные пасивы</w:t>
            </w:r>
          </w:p>
        </w:tc>
        <w:tc>
          <w:tcPr>
            <w:tcW w:w="1560" w:type="dxa"/>
            <w:vAlign w:val="center"/>
          </w:tcPr>
          <w:p w:rsidR="0018595A" w:rsidRDefault="00BE301B">
            <w:pPr>
              <w:pStyle w:val="ae"/>
              <w:ind w:left="34" w:firstLine="0"/>
              <w:jc w:val="center"/>
            </w:pPr>
            <w:r>
              <w:t>– П</w:t>
            </w:r>
            <w:r>
              <w:rPr>
                <w:vertAlign w:val="subscript"/>
              </w:rPr>
              <w:t>к</w:t>
            </w:r>
          </w:p>
        </w:tc>
      </w:tr>
      <w:tr w:rsidR="0018595A">
        <w:tc>
          <w:tcPr>
            <w:tcW w:w="850" w:type="dxa"/>
          </w:tcPr>
          <w:p w:rsidR="0018595A" w:rsidRDefault="0018595A">
            <w:pPr>
              <w:pStyle w:val="ae"/>
              <w:ind w:left="284" w:right="283" w:firstLine="436"/>
              <w:jc w:val="center"/>
              <w:rPr>
                <w:lang w:val="en-US"/>
              </w:rPr>
            </w:pPr>
          </w:p>
        </w:tc>
        <w:tc>
          <w:tcPr>
            <w:tcW w:w="7371" w:type="dxa"/>
          </w:tcPr>
          <w:p w:rsidR="0018595A" w:rsidRDefault="00BE301B">
            <w:pPr>
              <w:pStyle w:val="ae"/>
              <w:ind w:left="284" w:right="283" w:firstLine="34"/>
            </w:pPr>
            <w:r>
              <w:t>Краткосрочные кредиты и займы</w:t>
            </w:r>
          </w:p>
        </w:tc>
        <w:tc>
          <w:tcPr>
            <w:tcW w:w="1560" w:type="dxa"/>
            <w:vAlign w:val="center"/>
          </w:tcPr>
          <w:p w:rsidR="0018595A" w:rsidRDefault="00BE301B">
            <w:pPr>
              <w:pStyle w:val="ae"/>
              <w:ind w:left="34" w:firstLine="0"/>
              <w:jc w:val="center"/>
            </w:pPr>
            <w:r>
              <w:t>– М</w:t>
            </w:r>
          </w:p>
        </w:tc>
      </w:tr>
      <w:tr w:rsidR="0018595A">
        <w:tc>
          <w:tcPr>
            <w:tcW w:w="850" w:type="dxa"/>
          </w:tcPr>
          <w:p w:rsidR="0018595A" w:rsidRDefault="0018595A">
            <w:pPr>
              <w:pStyle w:val="ae"/>
              <w:ind w:left="284" w:right="283" w:firstLine="436"/>
              <w:jc w:val="center"/>
              <w:rPr>
                <w:lang w:val="en-US"/>
              </w:rPr>
            </w:pPr>
          </w:p>
        </w:tc>
        <w:tc>
          <w:tcPr>
            <w:tcW w:w="7371" w:type="dxa"/>
          </w:tcPr>
          <w:p w:rsidR="0018595A" w:rsidRDefault="00BE301B">
            <w:pPr>
              <w:pStyle w:val="ae"/>
              <w:ind w:left="284" w:right="283" w:firstLine="34"/>
            </w:pPr>
            <w:r>
              <w:t>Валюта баланса</w:t>
            </w:r>
          </w:p>
        </w:tc>
        <w:tc>
          <w:tcPr>
            <w:tcW w:w="1560" w:type="dxa"/>
            <w:vAlign w:val="center"/>
          </w:tcPr>
          <w:p w:rsidR="0018595A" w:rsidRDefault="00BE301B">
            <w:pPr>
              <w:pStyle w:val="ae"/>
              <w:ind w:left="34" w:firstLine="0"/>
              <w:jc w:val="center"/>
            </w:pPr>
            <w:r>
              <w:t>– Б</w:t>
            </w:r>
          </w:p>
        </w:tc>
      </w:tr>
      <w:tr w:rsidR="0018595A">
        <w:tc>
          <w:tcPr>
            <w:tcW w:w="850" w:type="dxa"/>
          </w:tcPr>
          <w:p w:rsidR="0018595A" w:rsidRDefault="0018595A">
            <w:pPr>
              <w:pStyle w:val="ae"/>
              <w:ind w:left="284" w:right="283" w:firstLine="436"/>
              <w:jc w:val="center"/>
              <w:rPr>
                <w:lang w:val="en-US"/>
              </w:rPr>
            </w:pPr>
          </w:p>
        </w:tc>
        <w:tc>
          <w:tcPr>
            <w:tcW w:w="7371" w:type="dxa"/>
          </w:tcPr>
          <w:p w:rsidR="0018595A" w:rsidRDefault="00BE301B">
            <w:pPr>
              <w:pStyle w:val="3"/>
              <w:numPr>
                <w:ilvl w:val="0"/>
                <w:numId w:val="0"/>
              </w:numPr>
              <w:spacing w:line="240" w:lineRule="auto"/>
              <w:ind w:left="284" w:right="283" w:firstLine="34"/>
              <w:jc w:val="left"/>
            </w:pPr>
            <w:bookmarkStart w:id="35" w:name="_Toc454264778"/>
            <w:bookmarkStart w:id="36" w:name="_Toc454267406"/>
            <w:r>
              <w:t>Расчетные финансовые показатели.</w:t>
            </w:r>
            <w:bookmarkEnd w:id="35"/>
            <w:bookmarkEnd w:id="36"/>
          </w:p>
          <w:p w:rsidR="0018595A" w:rsidRDefault="0018595A">
            <w:pPr>
              <w:spacing w:line="240" w:lineRule="auto"/>
              <w:ind w:left="284" w:right="283" w:firstLine="34"/>
              <w:jc w:val="left"/>
            </w:pPr>
          </w:p>
        </w:tc>
        <w:tc>
          <w:tcPr>
            <w:tcW w:w="1560" w:type="dxa"/>
            <w:vAlign w:val="center"/>
          </w:tcPr>
          <w:p w:rsidR="0018595A" w:rsidRDefault="0018595A">
            <w:pPr>
              <w:pStyle w:val="ae"/>
              <w:ind w:left="34" w:firstLine="0"/>
              <w:jc w:val="center"/>
            </w:pPr>
          </w:p>
        </w:tc>
      </w:tr>
      <w:tr w:rsidR="0018595A">
        <w:tc>
          <w:tcPr>
            <w:tcW w:w="850" w:type="dxa"/>
          </w:tcPr>
          <w:p w:rsidR="0018595A" w:rsidRDefault="0018595A">
            <w:pPr>
              <w:pStyle w:val="ae"/>
              <w:ind w:left="284" w:right="283" w:firstLine="436"/>
              <w:jc w:val="center"/>
              <w:rPr>
                <w:lang w:val="en-US"/>
              </w:rPr>
            </w:pPr>
          </w:p>
        </w:tc>
        <w:tc>
          <w:tcPr>
            <w:tcW w:w="7371" w:type="dxa"/>
          </w:tcPr>
          <w:p w:rsidR="0018595A" w:rsidRDefault="00BE301B">
            <w:pPr>
              <w:pStyle w:val="ae"/>
              <w:ind w:left="284" w:right="283" w:firstLine="34"/>
            </w:pPr>
            <w:r>
              <w:t>Величина собственных оборотных средств</w:t>
            </w:r>
          </w:p>
        </w:tc>
        <w:tc>
          <w:tcPr>
            <w:tcW w:w="1560" w:type="dxa"/>
            <w:vAlign w:val="center"/>
          </w:tcPr>
          <w:p w:rsidR="0018595A" w:rsidRDefault="00BE301B">
            <w:pPr>
              <w:pStyle w:val="ae"/>
              <w:ind w:left="34" w:firstLine="0"/>
              <w:jc w:val="center"/>
            </w:pPr>
            <w:r>
              <w:t>– Е</w:t>
            </w:r>
            <w:r>
              <w:rPr>
                <w:vertAlign w:val="subscript"/>
              </w:rPr>
              <w:t>с</w:t>
            </w:r>
          </w:p>
        </w:tc>
      </w:tr>
      <w:tr w:rsidR="0018595A">
        <w:tc>
          <w:tcPr>
            <w:tcW w:w="850" w:type="dxa"/>
          </w:tcPr>
          <w:p w:rsidR="0018595A" w:rsidRDefault="0018595A">
            <w:pPr>
              <w:pStyle w:val="ae"/>
              <w:ind w:left="284" w:right="283" w:firstLine="436"/>
              <w:jc w:val="center"/>
              <w:rPr>
                <w:lang w:val="en-US"/>
              </w:rPr>
            </w:pPr>
          </w:p>
        </w:tc>
        <w:tc>
          <w:tcPr>
            <w:tcW w:w="7371" w:type="dxa"/>
          </w:tcPr>
          <w:p w:rsidR="0018595A" w:rsidRDefault="00BE301B">
            <w:pPr>
              <w:pStyle w:val="ae"/>
              <w:ind w:left="284" w:right="283" w:firstLine="34"/>
            </w:pPr>
            <w:r>
              <w:t>Общая величина основных источников формирования и запасов</w:t>
            </w:r>
          </w:p>
        </w:tc>
        <w:tc>
          <w:tcPr>
            <w:tcW w:w="1560" w:type="dxa"/>
            <w:vAlign w:val="center"/>
          </w:tcPr>
          <w:p w:rsidR="0018595A" w:rsidRDefault="00BE301B">
            <w:pPr>
              <w:pStyle w:val="ae"/>
              <w:ind w:left="34" w:firstLine="0"/>
              <w:jc w:val="center"/>
            </w:pPr>
            <w:r>
              <w:t>– Е</w:t>
            </w:r>
            <w:r>
              <w:rPr>
                <w:vertAlign w:val="subscript"/>
              </w:rPr>
              <w:t>о</w:t>
            </w:r>
          </w:p>
        </w:tc>
      </w:tr>
      <w:tr w:rsidR="0018595A">
        <w:tc>
          <w:tcPr>
            <w:tcW w:w="850" w:type="dxa"/>
          </w:tcPr>
          <w:p w:rsidR="0018595A" w:rsidRDefault="0018595A">
            <w:pPr>
              <w:pStyle w:val="ae"/>
              <w:ind w:left="284" w:right="283" w:firstLine="436"/>
              <w:jc w:val="center"/>
              <w:rPr>
                <w:lang w:val="en-US"/>
              </w:rPr>
            </w:pPr>
          </w:p>
        </w:tc>
        <w:tc>
          <w:tcPr>
            <w:tcW w:w="7371" w:type="dxa"/>
          </w:tcPr>
          <w:p w:rsidR="0018595A" w:rsidRDefault="00BE301B">
            <w:pPr>
              <w:pStyle w:val="ae"/>
              <w:ind w:left="284" w:right="283" w:firstLine="34"/>
            </w:pPr>
            <w:r>
              <w:t>Излишек или недостаток собственных оборотных средств</w:t>
            </w:r>
          </w:p>
        </w:tc>
        <w:tc>
          <w:tcPr>
            <w:tcW w:w="1560" w:type="dxa"/>
            <w:vAlign w:val="center"/>
          </w:tcPr>
          <w:p w:rsidR="0018595A" w:rsidRDefault="00BE301B">
            <w:pPr>
              <w:pStyle w:val="ae"/>
              <w:ind w:left="34" w:firstLine="0"/>
              <w:jc w:val="center"/>
            </w:pPr>
            <w:r>
              <w:t xml:space="preserve">– </w:t>
            </w:r>
            <w:r>
              <w:sym w:font="Symbol" w:char="F0B1"/>
            </w:r>
            <w:r>
              <w:t xml:space="preserve"> Е</w:t>
            </w:r>
            <w:r>
              <w:rPr>
                <w:vertAlign w:val="subscript"/>
              </w:rPr>
              <w:t>с</w:t>
            </w:r>
          </w:p>
        </w:tc>
      </w:tr>
      <w:tr w:rsidR="0018595A">
        <w:tc>
          <w:tcPr>
            <w:tcW w:w="850" w:type="dxa"/>
          </w:tcPr>
          <w:p w:rsidR="0018595A" w:rsidRDefault="0018595A">
            <w:pPr>
              <w:pStyle w:val="ae"/>
              <w:ind w:left="284" w:right="283" w:firstLine="436"/>
              <w:jc w:val="center"/>
              <w:rPr>
                <w:lang w:val="en-US"/>
              </w:rPr>
            </w:pPr>
          </w:p>
        </w:tc>
        <w:tc>
          <w:tcPr>
            <w:tcW w:w="7371" w:type="dxa"/>
          </w:tcPr>
          <w:p w:rsidR="0018595A" w:rsidRDefault="00BE301B">
            <w:pPr>
              <w:pStyle w:val="ae"/>
              <w:ind w:left="284" w:right="283" w:firstLine="34"/>
            </w:pPr>
            <w:r>
              <w:t>Излишек или недостаток общей величины основных источников формирования запасов и затрат</w:t>
            </w:r>
          </w:p>
        </w:tc>
        <w:tc>
          <w:tcPr>
            <w:tcW w:w="1560" w:type="dxa"/>
            <w:vAlign w:val="center"/>
          </w:tcPr>
          <w:p w:rsidR="0018595A" w:rsidRDefault="00BE301B">
            <w:pPr>
              <w:pStyle w:val="ae"/>
              <w:ind w:left="34" w:firstLine="0"/>
              <w:jc w:val="center"/>
            </w:pPr>
            <w:r>
              <w:t xml:space="preserve">– </w:t>
            </w:r>
            <w:r>
              <w:sym w:font="Symbol" w:char="F0B1"/>
            </w:r>
            <w:r>
              <w:t xml:space="preserve"> Е</w:t>
            </w:r>
            <w:r>
              <w:rPr>
                <w:vertAlign w:val="subscript"/>
              </w:rPr>
              <w:t>о</w:t>
            </w:r>
          </w:p>
        </w:tc>
      </w:tr>
      <w:tr w:rsidR="0018595A">
        <w:tc>
          <w:tcPr>
            <w:tcW w:w="850" w:type="dxa"/>
          </w:tcPr>
          <w:p w:rsidR="0018595A" w:rsidRDefault="0018595A">
            <w:pPr>
              <w:pStyle w:val="ae"/>
              <w:ind w:left="284" w:right="283" w:firstLine="436"/>
              <w:jc w:val="center"/>
              <w:rPr>
                <w:lang w:val="en-US"/>
              </w:rPr>
            </w:pPr>
          </w:p>
        </w:tc>
        <w:tc>
          <w:tcPr>
            <w:tcW w:w="7371" w:type="dxa"/>
          </w:tcPr>
          <w:p w:rsidR="0018595A" w:rsidRDefault="00BE301B">
            <w:pPr>
              <w:pStyle w:val="ae"/>
              <w:ind w:left="284" w:right="283" w:firstLine="34"/>
            </w:pPr>
            <w:r>
              <w:t>Источники, ослабляющие финансовую напряженность</w:t>
            </w:r>
          </w:p>
        </w:tc>
        <w:tc>
          <w:tcPr>
            <w:tcW w:w="1560" w:type="dxa"/>
            <w:vAlign w:val="center"/>
          </w:tcPr>
          <w:p w:rsidR="0018595A" w:rsidRDefault="00BE301B">
            <w:pPr>
              <w:pStyle w:val="ae"/>
              <w:ind w:left="34" w:firstLine="0"/>
              <w:jc w:val="center"/>
            </w:pPr>
            <w:r>
              <w:t>– Н</w:t>
            </w:r>
          </w:p>
        </w:tc>
      </w:tr>
    </w:tbl>
    <w:p w:rsidR="0018595A" w:rsidRDefault="00BE301B">
      <w:pPr>
        <w:pStyle w:val="ae"/>
        <w:ind w:left="284" w:right="283" w:firstLine="436"/>
        <w:jc w:val="both"/>
      </w:pPr>
      <w:r>
        <w:t>В анализе финансового состояния предприятия выделено шесть этапов. На каждом этапе анализа ставиться своя задача оценки финансового состояния предприятия на данный момент времени. Рассмотрим каждый этап анализа финансового состояния предприятия.</w:t>
      </w:r>
    </w:p>
    <w:p w:rsidR="0018595A" w:rsidRDefault="00BE301B">
      <w:pPr>
        <w:pStyle w:val="ae"/>
        <w:ind w:left="284" w:right="283" w:firstLine="436"/>
        <w:jc w:val="both"/>
      </w:pPr>
      <w:r>
        <w:t>Для общей характеристики финансовых показателей предприятия, определения их динамики и отклонений за отчетный период необходимо проводить общую оценку финансового состояния предприятия.</w:t>
      </w:r>
    </w:p>
    <w:p w:rsidR="0018595A" w:rsidRDefault="00BE301B">
      <w:pPr>
        <w:pStyle w:val="ae"/>
        <w:ind w:left="284" w:right="283" w:firstLine="436"/>
        <w:jc w:val="center"/>
        <w:rPr>
          <w:b/>
          <w:i/>
          <w:sz w:val="36"/>
          <w:u w:val="single"/>
        </w:rPr>
      </w:pPr>
      <w:r>
        <w:rPr>
          <w:b/>
          <w:i/>
          <w:sz w:val="36"/>
          <w:u w:val="single"/>
        </w:rPr>
        <w:t>I этап – общая оценка финансового состояния предприятия и изменений его финансовых показателей за отчетный период.</w:t>
      </w:r>
    </w:p>
    <w:p w:rsidR="0018595A" w:rsidRDefault="00BE301B">
      <w:pPr>
        <w:pStyle w:val="ae"/>
        <w:ind w:left="284" w:right="283" w:firstLine="436"/>
        <w:jc w:val="both"/>
      </w:pPr>
      <w:r>
        <w:t>В целях проведения такого анализа рекомендуется составление сравнительного аналитического баланса, в который включается основные агрегированные показатели бухгалтерского баланса.</w:t>
      </w:r>
    </w:p>
    <w:p w:rsidR="0018595A" w:rsidRDefault="00BE301B">
      <w:pPr>
        <w:pStyle w:val="ae"/>
        <w:ind w:left="284" w:right="283" w:firstLine="436"/>
        <w:jc w:val="both"/>
      </w:pPr>
      <w:r>
        <w:t>Благодаря этому документу упрощается работа по проведению горизонтального и вертикального анализа основных финансовых показателей предприятия. Горизонтальный анализ дает характеристику изменений за отчетный период, а вертикальный – характеризует удельный вес показателей в общем итоге (валюте) баланса предприятия. Расчет изменения удельного весов величин статей баланса за отчетный период проводиться по формуле:</w:t>
      </w:r>
    </w:p>
    <w:p w:rsidR="0018595A" w:rsidRDefault="00BE301B">
      <w:pPr>
        <w:pStyle w:val="ae"/>
        <w:ind w:left="284" w:right="283" w:firstLine="436"/>
        <w:jc w:val="both"/>
      </w:pPr>
      <w:r>
        <w:rPr>
          <w:position w:val="-34"/>
        </w:rPr>
        <w:object w:dxaOrig="2040" w:dyaOrig="900">
          <v:shape id="_x0000_i1030" type="#_x0000_t75" style="width:79.5pt;height:35.25pt" o:ole="" fillcolor="window">
            <v:imagedata r:id="rId17" o:title=""/>
          </v:shape>
          <o:OLEObject Type="Embed" ProgID="Equation.3" ShapeID="_x0000_i1030" DrawAspect="Content" ObjectID="_1459316451" r:id="rId18"/>
        </w:object>
      </w:r>
      <w:r>
        <w:tab/>
      </w:r>
      <w:r>
        <w:tab/>
      </w:r>
      <w:r>
        <w:tab/>
      </w:r>
      <w:r>
        <w:tab/>
      </w:r>
      <w:r>
        <w:tab/>
        <w:t>(1.1)</w:t>
      </w:r>
    </w:p>
    <w:p w:rsidR="0018595A" w:rsidRDefault="00BE301B">
      <w:pPr>
        <w:pStyle w:val="ae"/>
        <w:ind w:left="284" w:right="283" w:firstLine="436"/>
        <w:jc w:val="both"/>
      </w:pPr>
      <w:r>
        <w:t xml:space="preserve">где </w:t>
      </w:r>
      <w:r>
        <w:rPr>
          <w:i/>
          <w:lang w:val="en-US"/>
        </w:rPr>
        <w:t>a</w:t>
      </w:r>
      <w:r>
        <w:rPr>
          <w:i/>
          <w:vertAlign w:val="subscript"/>
          <w:lang w:val="en-US"/>
        </w:rPr>
        <w:t>i</w:t>
      </w:r>
      <w:r>
        <w:rPr>
          <w:lang w:val="en-US"/>
        </w:rPr>
        <w:t xml:space="preserve"> – </w:t>
      </w:r>
      <w:r>
        <w:t>статья аналитического баланса</w:t>
      </w:r>
    </w:p>
    <w:p w:rsidR="0018595A" w:rsidRDefault="00BE301B">
      <w:pPr>
        <w:pStyle w:val="ae"/>
        <w:ind w:left="284" w:right="283" w:firstLine="436"/>
        <w:jc w:val="both"/>
      </w:pPr>
      <w:r>
        <w:rPr>
          <w:i/>
          <w:lang w:val="en-US"/>
        </w:rPr>
        <w:t>t</w:t>
      </w:r>
      <w:r>
        <w:rPr>
          <w:i/>
          <w:vertAlign w:val="subscript"/>
          <w:lang w:val="en-US"/>
        </w:rPr>
        <w:t>1</w:t>
      </w:r>
      <w:r>
        <w:t xml:space="preserve"> – показатель статьи аналитического баланса на начало периода</w:t>
      </w:r>
    </w:p>
    <w:p w:rsidR="0018595A" w:rsidRDefault="00BE301B">
      <w:pPr>
        <w:pStyle w:val="ae"/>
        <w:ind w:left="284" w:right="283" w:firstLine="436"/>
        <w:jc w:val="both"/>
      </w:pPr>
      <w:r>
        <w:rPr>
          <w:i/>
          <w:lang w:val="en-US"/>
        </w:rPr>
        <w:t>t</w:t>
      </w:r>
      <w:r>
        <w:rPr>
          <w:i/>
          <w:vertAlign w:val="subscript"/>
          <w:lang w:val="en-US"/>
        </w:rPr>
        <w:t xml:space="preserve">2 </w:t>
      </w:r>
      <w:r>
        <w:rPr>
          <w:lang w:val="en-US"/>
        </w:rPr>
        <w:t xml:space="preserve">– </w:t>
      </w:r>
      <w:r>
        <w:t>показатель статьи аналитического баланса на конец периода</w:t>
      </w:r>
    </w:p>
    <w:p w:rsidR="0018595A" w:rsidRDefault="00BE301B">
      <w:pPr>
        <w:pStyle w:val="ae"/>
        <w:ind w:left="284" w:right="283" w:firstLine="436"/>
        <w:jc w:val="both"/>
      </w:pPr>
      <w:r>
        <w:t>Расчет изменений статей баланса в % к величинам на начало года проводится по формулам:</w:t>
      </w:r>
    </w:p>
    <w:p w:rsidR="0018595A" w:rsidRDefault="00BE301B">
      <w:pPr>
        <w:pStyle w:val="ae"/>
        <w:ind w:left="284" w:right="283" w:firstLine="436"/>
        <w:jc w:val="both"/>
      </w:pPr>
      <w:r>
        <w:rPr>
          <w:position w:val="-10"/>
        </w:rPr>
        <w:object w:dxaOrig="180" w:dyaOrig="340">
          <v:shape id="_x0000_i1031" type="#_x0000_t75" style="width:9pt;height:17.25pt" o:ole="" fillcolor="window">
            <v:imagedata r:id="rId19" o:title=""/>
          </v:shape>
          <o:OLEObject Type="Embed" ProgID="Equation.3" ShapeID="_x0000_i1031" DrawAspect="Content" ObjectID="_1459316452" r:id="rId20"/>
        </w:object>
      </w:r>
      <w:r>
        <w:rPr>
          <w:position w:val="-34"/>
        </w:rPr>
        <w:object w:dxaOrig="1280" w:dyaOrig="900">
          <v:shape id="_x0000_i1032" type="#_x0000_t75" style="width:50.25pt;height:36pt" o:ole="" fillcolor="window">
            <v:imagedata r:id="rId21" o:title=""/>
          </v:shape>
          <o:OLEObject Type="Embed" ProgID="Equation.3" ShapeID="_x0000_i1032" DrawAspect="Content" ObjectID="_1459316453" r:id="rId22"/>
        </w:object>
      </w:r>
      <w:r>
        <w:t xml:space="preserve"> или </w:t>
      </w:r>
      <w:r>
        <w:rPr>
          <w:position w:val="-40"/>
        </w:rPr>
        <w:object w:dxaOrig="2100" w:dyaOrig="980">
          <v:shape id="_x0000_i1033" type="#_x0000_t75" style="width:92.25pt;height:42.75pt" o:ole="" fillcolor="window">
            <v:imagedata r:id="rId23" o:title=""/>
          </v:shape>
          <o:OLEObject Type="Embed" ProgID="Equation.3" ShapeID="_x0000_i1033" DrawAspect="Content" ObjectID="_1459316454" r:id="rId24"/>
        </w:object>
      </w:r>
      <w:r>
        <w:tab/>
      </w:r>
      <w:r>
        <w:tab/>
        <w:t>(1.2)</w:t>
      </w:r>
    </w:p>
    <w:p w:rsidR="0018595A" w:rsidRDefault="00BE301B">
      <w:pPr>
        <w:pStyle w:val="ae"/>
        <w:ind w:left="284" w:right="283" w:firstLine="436"/>
        <w:jc w:val="both"/>
      </w:pPr>
      <w:r>
        <w:t>расчет изменения статей баланса в % к изменению итога аналитического баланса проводится по формулам:</w:t>
      </w:r>
    </w:p>
    <w:p w:rsidR="0018595A" w:rsidRDefault="00BE301B">
      <w:pPr>
        <w:pStyle w:val="ae"/>
        <w:ind w:left="284" w:right="283" w:firstLine="436"/>
        <w:jc w:val="both"/>
      </w:pPr>
      <w:r>
        <w:rPr>
          <w:position w:val="-32"/>
        </w:rPr>
        <w:object w:dxaOrig="1300" w:dyaOrig="880">
          <v:shape id="_x0000_i1034" type="#_x0000_t75" style="width:57.75pt;height:39pt" o:ole="" fillcolor="window">
            <v:imagedata r:id="rId25" o:title=""/>
          </v:shape>
          <o:OLEObject Type="Embed" ProgID="Equation.3" ShapeID="_x0000_i1034" DrawAspect="Content" ObjectID="_1459316455" r:id="rId26"/>
        </w:object>
      </w:r>
      <w:r>
        <w:t xml:space="preserve"> или </w:t>
      </w:r>
      <w:r>
        <w:rPr>
          <w:position w:val="-40"/>
        </w:rPr>
        <w:object w:dxaOrig="2100" w:dyaOrig="980">
          <v:shape id="_x0000_i1035" type="#_x0000_t75" style="width:90.75pt;height:42pt" o:ole="" fillcolor="window">
            <v:imagedata r:id="rId27" o:title=""/>
          </v:shape>
          <o:OLEObject Type="Embed" ProgID="Equation.3" ShapeID="_x0000_i1035" DrawAspect="Content" ObjectID="_1459316456" r:id="rId28"/>
        </w:object>
      </w:r>
      <w:r>
        <w:tab/>
      </w:r>
      <w:r>
        <w:tab/>
      </w:r>
      <w:r>
        <w:tab/>
        <w:t>(1.3)</w:t>
      </w:r>
    </w:p>
    <w:p w:rsidR="0018595A" w:rsidRDefault="00BE301B">
      <w:pPr>
        <w:pStyle w:val="3"/>
        <w:numPr>
          <w:ilvl w:val="0"/>
          <w:numId w:val="0"/>
        </w:numPr>
        <w:spacing w:line="240" w:lineRule="auto"/>
        <w:ind w:left="284" w:right="283"/>
        <w:jc w:val="center"/>
      </w:pPr>
      <w:bookmarkStart w:id="37" w:name="_Toc454261622"/>
      <w:bookmarkStart w:id="38" w:name="_Toc454264779"/>
      <w:bookmarkStart w:id="39" w:name="_Toc454265526"/>
      <w:bookmarkStart w:id="40" w:name="_Toc454267407"/>
      <w:r>
        <w:t>Таблица 1.3.5.</w:t>
      </w:r>
      <w:bookmarkStart w:id="41" w:name="_Toc454264780"/>
      <w:bookmarkStart w:id="42" w:name="_Toc454267408"/>
      <w:bookmarkEnd w:id="37"/>
      <w:bookmarkEnd w:id="38"/>
      <w:bookmarkEnd w:id="39"/>
      <w:bookmarkEnd w:id="40"/>
      <w:r>
        <w:t xml:space="preserve"> Сравнительно аналитический баланс</w:t>
      </w:r>
      <w:bookmarkEnd w:id="41"/>
      <w:bookmarkEnd w:id="42"/>
    </w:p>
    <w:p w:rsidR="0018595A" w:rsidRDefault="0018595A">
      <w:pPr>
        <w:spacing w:line="240" w:lineRule="auto"/>
        <w:ind w:left="284" w:right="283" w:firstLine="436"/>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992"/>
        <w:gridCol w:w="3"/>
        <w:gridCol w:w="1136"/>
        <w:gridCol w:w="1136"/>
        <w:gridCol w:w="1411"/>
        <w:gridCol w:w="1134"/>
        <w:gridCol w:w="992"/>
        <w:gridCol w:w="1091"/>
      </w:tblGrid>
      <w:tr w:rsidR="0018595A">
        <w:trPr>
          <w:cantSplit/>
        </w:trPr>
        <w:tc>
          <w:tcPr>
            <w:tcW w:w="1276" w:type="dxa"/>
            <w:vAlign w:val="center"/>
          </w:tcPr>
          <w:p w:rsidR="0018595A" w:rsidRDefault="0018595A">
            <w:pPr>
              <w:pStyle w:val="ae"/>
              <w:ind w:left="34" w:right="34" w:firstLine="0"/>
              <w:jc w:val="center"/>
              <w:rPr>
                <w:sz w:val="20"/>
              </w:rPr>
            </w:pPr>
          </w:p>
        </w:tc>
        <w:tc>
          <w:tcPr>
            <w:tcW w:w="1984" w:type="dxa"/>
            <w:gridSpan w:val="2"/>
            <w:vAlign w:val="center"/>
          </w:tcPr>
          <w:p w:rsidR="0018595A" w:rsidRDefault="00BE301B">
            <w:pPr>
              <w:pStyle w:val="ae"/>
              <w:ind w:right="33" w:firstLine="34"/>
              <w:jc w:val="center"/>
              <w:rPr>
                <w:sz w:val="24"/>
              </w:rPr>
            </w:pPr>
            <w:r>
              <w:rPr>
                <w:sz w:val="24"/>
              </w:rPr>
              <w:t>Абсолютные величины</w:t>
            </w:r>
          </w:p>
        </w:tc>
        <w:tc>
          <w:tcPr>
            <w:tcW w:w="2275" w:type="dxa"/>
            <w:gridSpan w:val="3"/>
            <w:vAlign w:val="center"/>
          </w:tcPr>
          <w:p w:rsidR="0018595A" w:rsidRDefault="00BE301B">
            <w:pPr>
              <w:pStyle w:val="ae"/>
              <w:ind w:firstLine="34"/>
              <w:jc w:val="center"/>
              <w:rPr>
                <w:sz w:val="24"/>
              </w:rPr>
            </w:pPr>
            <w:r>
              <w:rPr>
                <w:sz w:val="24"/>
              </w:rPr>
              <w:t>Удельный вес</w:t>
            </w:r>
          </w:p>
        </w:tc>
        <w:tc>
          <w:tcPr>
            <w:tcW w:w="4628" w:type="dxa"/>
            <w:gridSpan w:val="4"/>
            <w:vAlign w:val="center"/>
          </w:tcPr>
          <w:p w:rsidR="0018595A" w:rsidRDefault="00BE301B">
            <w:pPr>
              <w:pStyle w:val="ae"/>
              <w:ind w:firstLine="27"/>
              <w:jc w:val="center"/>
              <w:rPr>
                <w:sz w:val="24"/>
              </w:rPr>
            </w:pPr>
            <w:r>
              <w:rPr>
                <w:sz w:val="24"/>
              </w:rPr>
              <w:t>Изменения</w:t>
            </w:r>
          </w:p>
        </w:tc>
      </w:tr>
      <w:tr w:rsidR="0018595A">
        <w:tc>
          <w:tcPr>
            <w:tcW w:w="1276" w:type="dxa"/>
            <w:tcBorders>
              <w:bottom w:val="nil"/>
            </w:tcBorders>
          </w:tcPr>
          <w:p w:rsidR="0018595A" w:rsidRDefault="00BE301B">
            <w:pPr>
              <w:pStyle w:val="ae"/>
              <w:ind w:left="34" w:right="34" w:firstLine="0"/>
              <w:jc w:val="center"/>
              <w:rPr>
                <w:sz w:val="20"/>
              </w:rPr>
            </w:pPr>
            <w:r>
              <w:rPr>
                <w:sz w:val="20"/>
              </w:rPr>
              <w:t>Показатели баланса</w:t>
            </w:r>
          </w:p>
        </w:tc>
        <w:tc>
          <w:tcPr>
            <w:tcW w:w="992" w:type="dxa"/>
            <w:tcBorders>
              <w:bottom w:val="nil"/>
            </w:tcBorders>
          </w:tcPr>
          <w:p w:rsidR="0018595A" w:rsidRDefault="00BE301B">
            <w:pPr>
              <w:pStyle w:val="ae"/>
              <w:tabs>
                <w:tab w:val="left" w:pos="601"/>
                <w:tab w:val="left" w:pos="743"/>
              </w:tabs>
              <w:ind w:right="34" w:firstLine="0"/>
              <w:jc w:val="center"/>
              <w:rPr>
                <w:sz w:val="20"/>
              </w:rPr>
            </w:pPr>
            <w:r>
              <w:rPr>
                <w:sz w:val="20"/>
              </w:rPr>
              <w:t>На начало периода</w:t>
            </w:r>
          </w:p>
        </w:tc>
        <w:tc>
          <w:tcPr>
            <w:tcW w:w="995" w:type="dxa"/>
            <w:gridSpan w:val="2"/>
            <w:tcBorders>
              <w:bottom w:val="nil"/>
            </w:tcBorders>
          </w:tcPr>
          <w:p w:rsidR="0018595A" w:rsidRDefault="00BE301B">
            <w:pPr>
              <w:pStyle w:val="ae"/>
              <w:ind w:right="36" w:firstLine="0"/>
              <w:jc w:val="center"/>
              <w:rPr>
                <w:sz w:val="20"/>
              </w:rPr>
            </w:pPr>
            <w:r>
              <w:rPr>
                <w:sz w:val="20"/>
              </w:rPr>
              <w:t>На конец периода</w:t>
            </w:r>
          </w:p>
        </w:tc>
        <w:tc>
          <w:tcPr>
            <w:tcW w:w="1136" w:type="dxa"/>
            <w:tcBorders>
              <w:bottom w:val="nil"/>
            </w:tcBorders>
          </w:tcPr>
          <w:p w:rsidR="0018595A" w:rsidRDefault="00BE301B">
            <w:pPr>
              <w:pStyle w:val="ae"/>
              <w:ind w:right="38" w:firstLine="0"/>
              <w:jc w:val="center"/>
              <w:rPr>
                <w:sz w:val="20"/>
              </w:rPr>
            </w:pPr>
            <w:r>
              <w:rPr>
                <w:sz w:val="20"/>
              </w:rPr>
              <w:t>На начало периода</w:t>
            </w:r>
          </w:p>
        </w:tc>
        <w:tc>
          <w:tcPr>
            <w:tcW w:w="1136" w:type="dxa"/>
            <w:tcBorders>
              <w:bottom w:val="nil"/>
            </w:tcBorders>
          </w:tcPr>
          <w:p w:rsidR="0018595A" w:rsidRDefault="00BE301B">
            <w:pPr>
              <w:pStyle w:val="ae"/>
              <w:ind w:right="38" w:firstLine="0"/>
              <w:jc w:val="center"/>
              <w:rPr>
                <w:sz w:val="20"/>
              </w:rPr>
            </w:pPr>
            <w:r>
              <w:rPr>
                <w:sz w:val="20"/>
              </w:rPr>
              <w:t>На конец периода</w:t>
            </w:r>
          </w:p>
        </w:tc>
        <w:tc>
          <w:tcPr>
            <w:tcW w:w="1411" w:type="dxa"/>
            <w:tcBorders>
              <w:bottom w:val="nil"/>
            </w:tcBorders>
          </w:tcPr>
          <w:p w:rsidR="0018595A" w:rsidRDefault="00BE301B">
            <w:pPr>
              <w:pStyle w:val="ae"/>
              <w:ind w:left="27" w:hanging="27"/>
              <w:jc w:val="center"/>
              <w:rPr>
                <w:sz w:val="20"/>
              </w:rPr>
            </w:pPr>
            <w:r>
              <w:rPr>
                <w:sz w:val="20"/>
              </w:rPr>
              <w:t>В абсолютных величинах</w:t>
            </w:r>
          </w:p>
        </w:tc>
        <w:tc>
          <w:tcPr>
            <w:tcW w:w="1134" w:type="dxa"/>
            <w:tcBorders>
              <w:bottom w:val="nil"/>
            </w:tcBorders>
          </w:tcPr>
          <w:p w:rsidR="0018595A" w:rsidRDefault="00BE301B">
            <w:pPr>
              <w:pStyle w:val="ae"/>
              <w:ind w:left="27" w:hanging="27"/>
              <w:jc w:val="center"/>
              <w:rPr>
                <w:sz w:val="20"/>
              </w:rPr>
            </w:pPr>
            <w:r>
              <w:rPr>
                <w:sz w:val="20"/>
              </w:rPr>
              <w:t>В удельных весах</w:t>
            </w:r>
          </w:p>
        </w:tc>
        <w:tc>
          <w:tcPr>
            <w:tcW w:w="992" w:type="dxa"/>
            <w:tcBorders>
              <w:bottom w:val="nil"/>
            </w:tcBorders>
          </w:tcPr>
          <w:p w:rsidR="0018595A" w:rsidRDefault="00BE301B">
            <w:pPr>
              <w:pStyle w:val="ae"/>
              <w:ind w:left="27" w:hanging="27"/>
              <w:jc w:val="center"/>
              <w:rPr>
                <w:sz w:val="20"/>
              </w:rPr>
            </w:pPr>
            <w:r>
              <w:rPr>
                <w:sz w:val="20"/>
              </w:rPr>
              <w:t>% к велич.</w:t>
            </w:r>
          </w:p>
        </w:tc>
        <w:tc>
          <w:tcPr>
            <w:tcW w:w="1091" w:type="dxa"/>
            <w:tcBorders>
              <w:bottom w:val="nil"/>
            </w:tcBorders>
          </w:tcPr>
          <w:p w:rsidR="0018595A" w:rsidRDefault="00BE301B">
            <w:pPr>
              <w:pStyle w:val="ae"/>
              <w:ind w:left="27" w:hanging="27"/>
              <w:jc w:val="center"/>
              <w:rPr>
                <w:sz w:val="20"/>
              </w:rPr>
            </w:pPr>
            <w:r>
              <w:rPr>
                <w:sz w:val="20"/>
              </w:rPr>
              <w:t>% к изменен.</w:t>
            </w:r>
          </w:p>
        </w:tc>
      </w:tr>
      <w:tr w:rsidR="0018595A">
        <w:tc>
          <w:tcPr>
            <w:tcW w:w="1276" w:type="dxa"/>
            <w:tcBorders>
              <w:top w:val="nil"/>
            </w:tcBorders>
            <w:vAlign w:val="center"/>
          </w:tcPr>
          <w:p w:rsidR="0018595A" w:rsidRDefault="00BE301B">
            <w:pPr>
              <w:pStyle w:val="ae"/>
              <w:ind w:left="34" w:right="34" w:firstLine="0"/>
              <w:jc w:val="center"/>
              <w:rPr>
                <w:sz w:val="24"/>
              </w:rPr>
            </w:pPr>
            <w:r>
              <w:rPr>
                <w:sz w:val="24"/>
              </w:rPr>
              <w:t>1</w:t>
            </w:r>
          </w:p>
        </w:tc>
        <w:tc>
          <w:tcPr>
            <w:tcW w:w="992" w:type="dxa"/>
            <w:tcBorders>
              <w:top w:val="nil"/>
            </w:tcBorders>
            <w:vAlign w:val="center"/>
          </w:tcPr>
          <w:p w:rsidR="0018595A" w:rsidRDefault="00BE301B">
            <w:pPr>
              <w:pStyle w:val="ae"/>
              <w:tabs>
                <w:tab w:val="left" w:pos="601"/>
                <w:tab w:val="left" w:pos="743"/>
              </w:tabs>
              <w:ind w:right="283" w:firstLine="0"/>
              <w:jc w:val="center"/>
              <w:rPr>
                <w:sz w:val="24"/>
              </w:rPr>
            </w:pPr>
            <w:r>
              <w:rPr>
                <w:sz w:val="24"/>
              </w:rPr>
              <w:t>2</w:t>
            </w:r>
          </w:p>
        </w:tc>
        <w:tc>
          <w:tcPr>
            <w:tcW w:w="995" w:type="dxa"/>
            <w:gridSpan w:val="2"/>
            <w:tcBorders>
              <w:top w:val="nil"/>
            </w:tcBorders>
            <w:vAlign w:val="center"/>
          </w:tcPr>
          <w:p w:rsidR="0018595A" w:rsidRDefault="00BE301B">
            <w:pPr>
              <w:pStyle w:val="ae"/>
              <w:ind w:right="36" w:firstLine="0"/>
              <w:jc w:val="center"/>
              <w:rPr>
                <w:sz w:val="24"/>
              </w:rPr>
            </w:pPr>
            <w:r>
              <w:rPr>
                <w:sz w:val="24"/>
              </w:rPr>
              <w:t>3</w:t>
            </w:r>
          </w:p>
        </w:tc>
        <w:tc>
          <w:tcPr>
            <w:tcW w:w="1136" w:type="dxa"/>
            <w:tcBorders>
              <w:top w:val="nil"/>
            </w:tcBorders>
            <w:vAlign w:val="center"/>
          </w:tcPr>
          <w:p w:rsidR="0018595A" w:rsidRDefault="00BE301B">
            <w:pPr>
              <w:pStyle w:val="ae"/>
              <w:ind w:right="38" w:firstLine="0"/>
              <w:jc w:val="center"/>
              <w:rPr>
                <w:sz w:val="24"/>
              </w:rPr>
            </w:pPr>
            <w:r>
              <w:rPr>
                <w:sz w:val="24"/>
              </w:rPr>
              <w:t>4</w:t>
            </w:r>
          </w:p>
        </w:tc>
        <w:tc>
          <w:tcPr>
            <w:tcW w:w="1136" w:type="dxa"/>
            <w:tcBorders>
              <w:top w:val="nil"/>
            </w:tcBorders>
            <w:vAlign w:val="center"/>
          </w:tcPr>
          <w:p w:rsidR="0018595A" w:rsidRDefault="00BE301B">
            <w:pPr>
              <w:pStyle w:val="ae"/>
              <w:ind w:right="38" w:firstLine="0"/>
              <w:jc w:val="center"/>
              <w:rPr>
                <w:sz w:val="24"/>
              </w:rPr>
            </w:pPr>
            <w:r>
              <w:rPr>
                <w:sz w:val="24"/>
              </w:rPr>
              <w:t>5</w:t>
            </w:r>
          </w:p>
        </w:tc>
        <w:tc>
          <w:tcPr>
            <w:tcW w:w="1411" w:type="dxa"/>
            <w:tcBorders>
              <w:top w:val="nil"/>
            </w:tcBorders>
            <w:vAlign w:val="center"/>
          </w:tcPr>
          <w:p w:rsidR="0018595A" w:rsidRDefault="00BE301B">
            <w:pPr>
              <w:pStyle w:val="ae"/>
              <w:ind w:left="27" w:hanging="27"/>
              <w:jc w:val="center"/>
              <w:rPr>
                <w:sz w:val="24"/>
              </w:rPr>
            </w:pPr>
            <w:r>
              <w:rPr>
                <w:sz w:val="24"/>
              </w:rPr>
              <w:t>6</w:t>
            </w:r>
          </w:p>
        </w:tc>
        <w:tc>
          <w:tcPr>
            <w:tcW w:w="1134" w:type="dxa"/>
            <w:tcBorders>
              <w:top w:val="nil"/>
            </w:tcBorders>
            <w:vAlign w:val="center"/>
          </w:tcPr>
          <w:p w:rsidR="0018595A" w:rsidRDefault="00BE301B">
            <w:pPr>
              <w:pStyle w:val="ae"/>
              <w:ind w:left="27" w:hanging="27"/>
              <w:jc w:val="center"/>
              <w:rPr>
                <w:sz w:val="24"/>
              </w:rPr>
            </w:pPr>
            <w:r>
              <w:rPr>
                <w:sz w:val="24"/>
              </w:rPr>
              <w:t>7</w:t>
            </w:r>
          </w:p>
        </w:tc>
        <w:tc>
          <w:tcPr>
            <w:tcW w:w="992" w:type="dxa"/>
            <w:tcBorders>
              <w:top w:val="nil"/>
            </w:tcBorders>
            <w:vAlign w:val="center"/>
          </w:tcPr>
          <w:p w:rsidR="0018595A" w:rsidRDefault="00BE301B">
            <w:pPr>
              <w:pStyle w:val="ae"/>
              <w:ind w:left="27" w:hanging="27"/>
              <w:jc w:val="center"/>
              <w:rPr>
                <w:sz w:val="24"/>
              </w:rPr>
            </w:pPr>
            <w:r>
              <w:rPr>
                <w:sz w:val="24"/>
              </w:rPr>
              <w:t>8</w:t>
            </w:r>
          </w:p>
        </w:tc>
        <w:tc>
          <w:tcPr>
            <w:tcW w:w="1091" w:type="dxa"/>
            <w:tcBorders>
              <w:top w:val="nil"/>
            </w:tcBorders>
            <w:vAlign w:val="center"/>
          </w:tcPr>
          <w:p w:rsidR="0018595A" w:rsidRDefault="00BE301B">
            <w:pPr>
              <w:pStyle w:val="ae"/>
              <w:ind w:left="27" w:hanging="27"/>
              <w:jc w:val="center"/>
              <w:rPr>
                <w:sz w:val="24"/>
              </w:rPr>
            </w:pPr>
            <w:r>
              <w:rPr>
                <w:sz w:val="24"/>
              </w:rPr>
              <w:t>9</w:t>
            </w:r>
          </w:p>
        </w:tc>
      </w:tr>
      <w:tr w:rsidR="0018595A">
        <w:tc>
          <w:tcPr>
            <w:tcW w:w="1276" w:type="dxa"/>
            <w:tcBorders>
              <w:bottom w:val="nil"/>
            </w:tcBorders>
          </w:tcPr>
          <w:p w:rsidR="0018595A" w:rsidRDefault="00BE301B">
            <w:pPr>
              <w:pStyle w:val="ae"/>
              <w:ind w:left="34" w:right="34" w:firstLine="0"/>
              <w:rPr>
                <w:sz w:val="24"/>
              </w:rPr>
            </w:pPr>
            <w:r>
              <w:rPr>
                <w:sz w:val="24"/>
              </w:rPr>
              <w:t>1. Актив</w:t>
            </w:r>
          </w:p>
        </w:tc>
        <w:tc>
          <w:tcPr>
            <w:tcW w:w="992" w:type="dxa"/>
            <w:tcBorders>
              <w:bottom w:val="nil"/>
            </w:tcBorders>
          </w:tcPr>
          <w:p w:rsidR="0018595A" w:rsidRDefault="0018595A">
            <w:pPr>
              <w:pStyle w:val="ae"/>
              <w:tabs>
                <w:tab w:val="left" w:pos="601"/>
                <w:tab w:val="left" w:pos="743"/>
              </w:tabs>
              <w:ind w:right="283" w:firstLine="0"/>
              <w:rPr>
                <w:sz w:val="24"/>
              </w:rPr>
            </w:pPr>
          </w:p>
        </w:tc>
        <w:tc>
          <w:tcPr>
            <w:tcW w:w="995" w:type="dxa"/>
            <w:gridSpan w:val="2"/>
            <w:tcBorders>
              <w:bottom w:val="nil"/>
            </w:tcBorders>
          </w:tcPr>
          <w:p w:rsidR="0018595A" w:rsidRDefault="0018595A">
            <w:pPr>
              <w:pStyle w:val="ae"/>
              <w:ind w:right="36" w:firstLine="0"/>
              <w:rPr>
                <w:sz w:val="24"/>
              </w:rPr>
            </w:pPr>
          </w:p>
        </w:tc>
        <w:tc>
          <w:tcPr>
            <w:tcW w:w="1136" w:type="dxa"/>
            <w:tcBorders>
              <w:bottom w:val="nil"/>
            </w:tcBorders>
          </w:tcPr>
          <w:p w:rsidR="0018595A" w:rsidRDefault="0018595A">
            <w:pPr>
              <w:pStyle w:val="ae"/>
              <w:ind w:right="38" w:firstLine="0"/>
              <w:rPr>
                <w:sz w:val="24"/>
              </w:rPr>
            </w:pPr>
          </w:p>
        </w:tc>
        <w:tc>
          <w:tcPr>
            <w:tcW w:w="1136" w:type="dxa"/>
            <w:tcBorders>
              <w:bottom w:val="nil"/>
            </w:tcBorders>
          </w:tcPr>
          <w:p w:rsidR="0018595A" w:rsidRDefault="0018595A">
            <w:pPr>
              <w:pStyle w:val="ae"/>
              <w:ind w:right="38" w:firstLine="0"/>
              <w:rPr>
                <w:sz w:val="24"/>
              </w:rPr>
            </w:pPr>
          </w:p>
        </w:tc>
        <w:tc>
          <w:tcPr>
            <w:tcW w:w="1411" w:type="dxa"/>
            <w:tcBorders>
              <w:bottom w:val="nil"/>
            </w:tcBorders>
          </w:tcPr>
          <w:p w:rsidR="0018595A" w:rsidRDefault="0018595A">
            <w:pPr>
              <w:pStyle w:val="ae"/>
              <w:ind w:left="27" w:hanging="27"/>
              <w:rPr>
                <w:sz w:val="24"/>
              </w:rPr>
            </w:pPr>
          </w:p>
        </w:tc>
        <w:tc>
          <w:tcPr>
            <w:tcW w:w="1134" w:type="dxa"/>
            <w:tcBorders>
              <w:bottom w:val="nil"/>
            </w:tcBorders>
          </w:tcPr>
          <w:p w:rsidR="0018595A" w:rsidRDefault="0018595A">
            <w:pPr>
              <w:pStyle w:val="ae"/>
              <w:ind w:left="27" w:hanging="27"/>
              <w:rPr>
                <w:sz w:val="24"/>
              </w:rPr>
            </w:pPr>
          </w:p>
        </w:tc>
        <w:tc>
          <w:tcPr>
            <w:tcW w:w="992" w:type="dxa"/>
            <w:tcBorders>
              <w:bottom w:val="nil"/>
            </w:tcBorders>
          </w:tcPr>
          <w:p w:rsidR="0018595A" w:rsidRDefault="0018595A">
            <w:pPr>
              <w:pStyle w:val="ae"/>
              <w:ind w:left="27" w:hanging="27"/>
              <w:rPr>
                <w:sz w:val="24"/>
              </w:rPr>
            </w:pPr>
          </w:p>
        </w:tc>
        <w:tc>
          <w:tcPr>
            <w:tcW w:w="1091" w:type="dxa"/>
            <w:tcBorders>
              <w:bottom w:val="nil"/>
            </w:tcBorders>
          </w:tcPr>
          <w:p w:rsidR="0018595A" w:rsidRDefault="0018595A">
            <w:pPr>
              <w:pStyle w:val="ae"/>
              <w:ind w:left="27" w:hanging="27"/>
              <w:rPr>
                <w:sz w:val="24"/>
              </w:rPr>
            </w:pPr>
          </w:p>
        </w:tc>
      </w:tr>
      <w:tr w:rsidR="0018595A">
        <w:tc>
          <w:tcPr>
            <w:tcW w:w="1276" w:type="dxa"/>
            <w:tcBorders>
              <w:top w:val="nil"/>
            </w:tcBorders>
          </w:tcPr>
          <w:p w:rsidR="0018595A" w:rsidRDefault="00BE301B">
            <w:pPr>
              <w:pStyle w:val="ae"/>
              <w:ind w:left="34" w:right="34" w:firstLine="0"/>
              <w:rPr>
                <w:sz w:val="24"/>
              </w:rPr>
            </w:pPr>
            <w:r>
              <w:rPr>
                <w:sz w:val="24"/>
              </w:rPr>
              <w:t>2. Пассив</w:t>
            </w:r>
          </w:p>
        </w:tc>
        <w:tc>
          <w:tcPr>
            <w:tcW w:w="992" w:type="dxa"/>
            <w:tcBorders>
              <w:top w:val="nil"/>
            </w:tcBorders>
          </w:tcPr>
          <w:p w:rsidR="0018595A" w:rsidRDefault="0018595A">
            <w:pPr>
              <w:pStyle w:val="ae"/>
              <w:tabs>
                <w:tab w:val="left" w:pos="601"/>
                <w:tab w:val="left" w:pos="743"/>
              </w:tabs>
              <w:ind w:right="283" w:firstLine="0"/>
              <w:rPr>
                <w:sz w:val="24"/>
              </w:rPr>
            </w:pPr>
          </w:p>
        </w:tc>
        <w:tc>
          <w:tcPr>
            <w:tcW w:w="995" w:type="dxa"/>
            <w:gridSpan w:val="2"/>
            <w:tcBorders>
              <w:top w:val="nil"/>
            </w:tcBorders>
          </w:tcPr>
          <w:p w:rsidR="0018595A" w:rsidRDefault="0018595A">
            <w:pPr>
              <w:pStyle w:val="ae"/>
              <w:ind w:right="36" w:firstLine="0"/>
              <w:rPr>
                <w:sz w:val="24"/>
              </w:rPr>
            </w:pPr>
          </w:p>
        </w:tc>
        <w:tc>
          <w:tcPr>
            <w:tcW w:w="1136" w:type="dxa"/>
            <w:tcBorders>
              <w:top w:val="nil"/>
            </w:tcBorders>
          </w:tcPr>
          <w:p w:rsidR="0018595A" w:rsidRDefault="0018595A">
            <w:pPr>
              <w:pStyle w:val="ae"/>
              <w:ind w:right="38" w:firstLine="0"/>
              <w:rPr>
                <w:sz w:val="24"/>
              </w:rPr>
            </w:pPr>
          </w:p>
        </w:tc>
        <w:tc>
          <w:tcPr>
            <w:tcW w:w="1136" w:type="dxa"/>
            <w:tcBorders>
              <w:top w:val="nil"/>
            </w:tcBorders>
          </w:tcPr>
          <w:p w:rsidR="0018595A" w:rsidRDefault="0018595A">
            <w:pPr>
              <w:pStyle w:val="ae"/>
              <w:ind w:right="38" w:firstLine="0"/>
              <w:rPr>
                <w:sz w:val="24"/>
              </w:rPr>
            </w:pPr>
          </w:p>
        </w:tc>
        <w:tc>
          <w:tcPr>
            <w:tcW w:w="1411" w:type="dxa"/>
            <w:tcBorders>
              <w:top w:val="nil"/>
            </w:tcBorders>
          </w:tcPr>
          <w:p w:rsidR="0018595A" w:rsidRDefault="0018595A">
            <w:pPr>
              <w:pStyle w:val="ae"/>
              <w:ind w:left="27" w:hanging="27"/>
              <w:rPr>
                <w:sz w:val="24"/>
              </w:rPr>
            </w:pPr>
          </w:p>
        </w:tc>
        <w:tc>
          <w:tcPr>
            <w:tcW w:w="1134" w:type="dxa"/>
            <w:tcBorders>
              <w:top w:val="nil"/>
            </w:tcBorders>
          </w:tcPr>
          <w:p w:rsidR="0018595A" w:rsidRDefault="0018595A">
            <w:pPr>
              <w:pStyle w:val="ae"/>
              <w:ind w:left="27" w:hanging="27"/>
              <w:rPr>
                <w:sz w:val="24"/>
              </w:rPr>
            </w:pPr>
          </w:p>
        </w:tc>
        <w:tc>
          <w:tcPr>
            <w:tcW w:w="992" w:type="dxa"/>
            <w:tcBorders>
              <w:top w:val="nil"/>
            </w:tcBorders>
          </w:tcPr>
          <w:p w:rsidR="0018595A" w:rsidRDefault="0018595A">
            <w:pPr>
              <w:pStyle w:val="ae"/>
              <w:ind w:left="27" w:hanging="27"/>
              <w:rPr>
                <w:sz w:val="24"/>
              </w:rPr>
            </w:pPr>
          </w:p>
        </w:tc>
        <w:tc>
          <w:tcPr>
            <w:tcW w:w="1091" w:type="dxa"/>
            <w:tcBorders>
              <w:top w:val="nil"/>
            </w:tcBorders>
          </w:tcPr>
          <w:p w:rsidR="0018595A" w:rsidRDefault="0018595A">
            <w:pPr>
              <w:pStyle w:val="ae"/>
              <w:ind w:left="27" w:hanging="27"/>
              <w:rPr>
                <w:sz w:val="24"/>
              </w:rPr>
            </w:pPr>
          </w:p>
        </w:tc>
      </w:tr>
    </w:tbl>
    <w:p w:rsidR="0018595A" w:rsidRDefault="00BE301B">
      <w:pPr>
        <w:pStyle w:val="ae"/>
        <w:ind w:left="284" w:right="283" w:firstLine="436"/>
        <w:jc w:val="both"/>
      </w:pPr>
      <w:r>
        <w:t>Полученные показатели структурных изменений (гр. 8 и 9) дают возможность выявить за счет каких источников менялись активы предприятия.</w:t>
      </w:r>
    </w:p>
    <w:p w:rsidR="0018595A" w:rsidRDefault="00BE301B">
      <w:pPr>
        <w:pStyle w:val="ae"/>
        <w:ind w:left="284" w:right="283" w:firstLine="436"/>
        <w:jc w:val="center"/>
        <w:rPr>
          <w:b/>
          <w:i/>
          <w:sz w:val="36"/>
          <w:u w:val="single"/>
        </w:rPr>
      </w:pPr>
      <w:r>
        <w:rPr>
          <w:b/>
          <w:i/>
          <w:sz w:val="36"/>
          <w:u w:val="single"/>
          <w:lang w:val="en-US"/>
        </w:rPr>
        <w:t>II</w:t>
      </w:r>
      <w:r>
        <w:rPr>
          <w:b/>
          <w:i/>
          <w:sz w:val="36"/>
          <w:u w:val="single"/>
        </w:rPr>
        <w:t xml:space="preserve"> этап – анализ платежеспособности и финансовой устойчивости предприятия.</w:t>
      </w:r>
    </w:p>
    <w:p w:rsidR="0018595A" w:rsidRDefault="00BE301B">
      <w:pPr>
        <w:pStyle w:val="ae"/>
        <w:ind w:left="284" w:right="283" w:firstLine="436"/>
        <w:jc w:val="both"/>
      </w:pPr>
      <w:r>
        <w:t>Категории платежеспособности и финансовой устойчивости являются составными характеристиками оценки общего финансового состояния предприятия.</w:t>
      </w:r>
    </w:p>
    <w:p w:rsidR="0018595A" w:rsidRDefault="00BE301B">
      <w:pPr>
        <w:pStyle w:val="ae"/>
        <w:ind w:left="284" w:right="283" w:firstLine="436"/>
        <w:jc w:val="both"/>
      </w:pPr>
      <w:r>
        <w:t>Этот этап анализа позволяет выявить направление тенденции изменения финансового состояния предприятия и установить, какими структурными изменениями баланса обусловлена преобладающая тенденция. Следующей задачей анализа является выявление причин изменения финансового состояния предприятия. Это возможно с помощью исследования показателя финансовой устойчивости предприятия. Внешним проявлением финансовой устойчивости предприятия является его платежеспособность. Предприятие считается платежеспособным, если имеющиеся у него денежные средства, краткосрочные финансовые вложения и активные расчеты (расчеты с дебиторами) покрывают его краткосрочные обязательства.</w:t>
      </w:r>
    </w:p>
    <w:p w:rsidR="0018595A" w:rsidRDefault="00BE301B">
      <w:pPr>
        <w:pStyle w:val="ae"/>
        <w:ind w:left="284" w:right="283" w:firstLine="436"/>
        <w:jc w:val="both"/>
      </w:pPr>
      <w:r>
        <w:t>В.И. Подольский предлагает два метода оценки платежеспособности и финансовой устойчивости предприятия.</w:t>
      </w:r>
    </w:p>
    <w:p w:rsidR="0018595A" w:rsidRDefault="00BE301B">
      <w:pPr>
        <w:pStyle w:val="ae"/>
        <w:numPr>
          <w:ilvl w:val="0"/>
          <w:numId w:val="3"/>
        </w:numPr>
        <w:ind w:left="284" w:right="283" w:firstLine="436"/>
        <w:jc w:val="both"/>
      </w:pPr>
      <w:r>
        <w:t>Метод сравнения</w:t>
      </w:r>
    </w:p>
    <w:p w:rsidR="0018595A" w:rsidRDefault="00BE301B">
      <w:pPr>
        <w:pStyle w:val="ae"/>
        <w:ind w:left="284" w:right="283" w:firstLine="436"/>
        <w:jc w:val="both"/>
      </w:pPr>
      <w:r>
        <w:t xml:space="preserve">Платежеспособное предприятие – то, у которого денежные средства, краткосрочные финансовые вложения и активные расчеты и прочие активы покрывают его краткосрочные обязательства: </w:t>
      </w:r>
    </w:p>
    <w:p w:rsidR="0018595A" w:rsidRDefault="00BE301B">
      <w:pPr>
        <w:pStyle w:val="ae"/>
        <w:ind w:left="284" w:right="283" w:firstLine="436"/>
        <w:jc w:val="both"/>
      </w:pPr>
      <w:r>
        <w:t xml:space="preserve">Д </w:t>
      </w:r>
      <w:r>
        <w:sym w:font="Symbol" w:char="F03E"/>
      </w:r>
      <w:r>
        <w:t xml:space="preserve"> М + Н</w:t>
      </w:r>
      <w:r>
        <w:tab/>
      </w:r>
      <w:r>
        <w:tab/>
      </w:r>
      <w:r>
        <w:tab/>
      </w:r>
      <w:r>
        <w:tab/>
      </w:r>
      <w:r>
        <w:tab/>
      </w:r>
      <w:r>
        <w:tab/>
        <w:t>(2.1)</w:t>
      </w:r>
    </w:p>
    <w:p w:rsidR="0018595A" w:rsidRDefault="00BE301B">
      <w:pPr>
        <w:pStyle w:val="ae"/>
        <w:ind w:left="284" w:right="283" w:firstLine="436"/>
        <w:jc w:val="both"/>
      </w:pPr>
      <w:r>
        <w:t>Финансовая устойчивость предприятия – это обеспеченность его запасов и затрат источниками формирования.</w:t>
      </w:r>
    </w:p>
    <w:p w:rsidR="0018595A" w:rsidRDefault="00BE301B">
      <w:pPr>
        <w:pStyle w:val="ae"/>
        <w:ind w:left="284" w:right="283" w:firstLine="436"/>
        <w:jc w:val="both"/>
      </w:pPr>
      <w:r>
        <w:t>В целях характеристики источников средств для формирования запасов и затрат используются показатели, которые отражают различную степень охвата видов источников.</w:t>
      </w:r>
    </w:p>
    <w:p w:rsidR="0018595A" w:rsidRDefault="00BE301B">
      <w:pPr>
        <w:pStyle w:val="ae"/>
        <w:ind w:left="284" w:right="283" w:firstLine="436"/>
        <w:jc w:val="both"/>
      </w:pPr>
      <w:r>
        <w:t>В их числе:</w:t>
      </w:r>
    </w:p>
    <w:p w:rsidR="0018595A" w:rsidRDefault="00BE301B">
      <w:pPr>
        <w:pStyle w:val="ae"/>
        <w:numPr>
          <w:ilvl w:val="0"/>
          <w:numId w:val="4"/>
        </w:numPr>
        <w:ind w:left="284" w:right="283" w:firstLine="436"/>
        <w:jc w:val="both"/>
      </w:pPr>
      <w:r>
        <w:t>Наличие собственных оборотных средств Е</w:t>
      </w:r>
      <w:r>
        <w:rPr>
          <w:vertAlign w:val="subscript"/>
        </w:rPr>
        <w:t>с</w:t>
      </w:r>
      <w:r>
        <w:t>.</w:t>
      </w:r>
    </w:p>
    <w:p w:rsidR="0018595A" w:rsidRDefault="00BE301B">
      <w:pPr>
        <w:pStyle w:val="ae"/>
        <w:ind w:left="284" w:right="283" w:firstLine="436"/>
        <w:jc w:val="both"/>
      </w:pPr>
      <w:r>
        <w:t>Е</w:t>
      </w:r>
      <w:r>
        <w:rPr>
          <w:vertAlign w:val="subscript"/>
        </w:rPr>
        <w:t>с</w:t>
      </w:r>
      <w:r>
        <w:t xml:space="preserve"> = К + П</w:t>
      </w:r>
      <w:r>
        <w:rPr>
          <w:vertAlign w:val="subscript"/>
        </w:rPr>
        <w:t>д</w:t>
      </w:r>
      <w:r>
        <w:t xml:space="preserve"> – А</w:t>
      </w:r>
      <w:r>
        <w:rPr>
          <w:vertAlign w:val="subscript"/>
        </w:rPr>
        <w:t>в</w:t>
      </w:r>
      <w:r>
        <w:t xml:space="preserve"> </w:t>
      </w:r>
      <w:r>
        <w:tab/>
      </w:r>
      <w:r>
        <w:tab/>
      </w:r>
      <w:r>
        <w:tab/>
      </w:r>
      <w:r>
        <w:tab/>
      </w:r>
      <w:r>
        <w:tab/>
        <w:t>(2.2)</w:t>
      </w:r>
    </w:p>
    <w:p w:rsidR="0018595A" w:rsidRDefault="00BE301B">
      <w:pPr>
        <w:pStyle w:val="ae"/>
        <w:numPr>
          <w:ilvl w:val="0"/>
          <w:numId w:val="4"/>
        </w:numPr>
        <w:ind w:left="284" w:right="283" w:firstLine="436"/>
        <w:jc w:val="both"/>
      </w:pPr>
      <w:r>
        <w:t>Общая величина основных источников формирования запасов и затрат Е</w:t>
      </w:r>
      <w:r>
        <w:rPr>
          <w:vertAlign w:val="subscript"/>
        </w:rPr>
        <w:t>о</w:t>
      </w:r>
      <w:r>
        <w:t>:</w:t>
      </w:r>
    </w:p>
    <w:p w:rsidR="0018595A" w:rsidRDefault="00BE301B">
      <w:pPr>
        <w:pStyle w:val="ae"/>
        <w:ind w:left="284" w:right="283" w:firstLine="436"/>
        <w:jc w:val="both"/>
      </w:pPr>
      <w:r>
        <w:t>Е</w:t>
      </w:r>
      <w:r>
        <w:rPr>
          <w:vertAlign w:val="subscript"/>
        </w:rPr>
        <w:t>о</w:t>
      </w:r>
      <w:r>
        <w:t xml:space="preserve"> = Е</w:t>
      </w:r>
      <w:r>
        <w:rPr>
          <w:vertAlign w:val="subscript"/>
        </w:rPr>
        <w:t>с</w:t>
      </w:r>
      <w:r>
        <w:t xml:space="preserve"> + М</w:t>
      </w:r>
      <w:r>
        <w:tab/>
      </w:r>
      <w:r>
        <w:tab/>
      </w:r>
      <w:r>
        <w:tab/>
      </w:r>
      <w:r>
        <w:tab/>
      </w:r>
      <w:r>
        <w:tab/>
      </w:r>
      <w:r>
        <w:tab/>
        <w:t>(2.3)</w:t>
      </w:r>
    </w:p>
    <w:p w:rsidR="0018595A" w:rsidRDefault="00BE301B">
      <w:pPr>
        <w:pStyle w:val="ae"/>
        <w:ind w:left="284" w:right="283" w:firstLine="436"/>
        <w:jc w:val="both"/>
      </w:pPr>
      <w:r>
        <w:t>На основании вышеперечисленных показателей рассчитываются показатели обеспеченности запасов и затрат источниками их формирования.</w:t>
      </w:r>
    </w:p>
    <w:p w:rsidR="0018595A" w:rsidRDefault="00BE301B">
      <w:pPr>
        <w:pStyle w:val="ae"/>
        <w:ind w:left="284" w:right="283" w:firstLine="436"/>
        <w:jc w:val="both"/>
      </w:pPr>
      <w:r>
        <w:tab/>
        <w:t xml:space="preserve">Излишек (+) или недостаток (-) собственных оборотных средств </w:t>
      </w:r>
      <w:r>
        <w:sym w:font="Symbol" w:char="F0B1"/>
      </w:r>
      <w:r>
        <w:t>Е</w:t>
      </w:r>
      <w:r>
        <w:rPr>
          <w:vertAlign w:val="subscript"/>
        </w:rPr>
        <w:t>с</w:t>
      </w:r>
      <w:r>
        <w:t>:</w:t>
      </w:r>
    </w:p>
    <w:p w:rsidR="0018595A" w:rsidRDefault="00BE301B">
      <w:pPr>
        <w:pStyle w:val="ae"/>
        <w:ind w:left="284" w:right="283" w:firstLine="436"/>
        <w:jc w:val="both"/>
      </w:pPr>
      <w:r>
        <w:sym w:font="Symbol" w:char="F0B1"/>
      </w:r>
      <w:r>
        <w:t>Е</w:t>
      </w:r>
      <w:r>
        <w:rPr>
          <w:vertAlign w:val="subscript"/>
        </w:rPr>
        <w:t>с</w:t>
      </w:r>
      <w:r>
        <w:t xml:space="preserve"> = Е</w:t>
      </w:r>
      <w:r>
        <w:rPr>
          <w:vertAlign w:val="subscript"/>
        </w:rPr>
        <w:t>с</w:t>
      </w:r>
      <w:r>
        <w:t xml:space="preserve"> – З </w:t>
      </w:r>
      <w:r>
        <w:tab/>
      </w:r>
      <w:r>
        <w:tab/>
      </w:r>
      <w:r>
        <w:tab/>
      </w:r>
      <w:r>
        <w:tab/>
      </w:r>
      <w:r>
        <w:tab/>
        <w:t>(2.4)</w:t>
      </w:r>
    </w:p>
    <w:p w:rsidR="0018595A" w:rsidRDefault="00BE301B">
      <w:pPr>
        <w:pStyle w:val="ae"/>
        <w:ind w:left="284" w:right="283" w:firstLine="436"/>
        <w:jc w:val="both"/>
      </w:pPr>
      <w:r>
        <w:tab/>
        <w:t>Финансовая устойчивость характеризуется следующими уровнями:</w:t>
      </w:r>
    </w:p>
    <w:p w:rsidR="0018595A" w:rsidRDefault="00BE301B">
      <w:pPr>
        <w:pStyle w:val="ae"/>
        <w:ind w:left="284" w:right="283" w:firstLine="436"/>
        <w:jc w:val="both"/>
      </w:pPr>
      <w:r>
        <w:tab/>
        <w:t>а) абсолютная финансовая устойчивость</w:t>
      </w:r>
    </w:p>
    <w:p w:rsidR="0018595A" w:rsidRDefault="00BE301B">
      <w:pPr>
        <w:pStyle w:val="ae"/>
        <w:ind w:left="284" w:right="283" w:firstLine="436"/>
        <w:jc w:val="both"/>
      </w:pPr>
      <w:r>
        <w:tab/>
        <w:t xml:space="preserve">З </w:t>
      </w:r>
      <w:r>
        <w:sym w:font="Symbol" w:char="F03C"/>
      </w:r>
      <w:r>
        <w:t xml:space="preserve"> Е</w:t>
      </w:r>
      <w:r>
        <w:rPr>
          <w:vertAlign w:val="subscript"/>
        </w:rPr>
        <w:t>с</w:t>
      </w:r>
      <w:r>
        <w:t xml:space="preserve"> + М</w:t>
      </w:r>
      <w:r>
        <w:tab/>
      </w:r>
      <w:r>
        <w:tab/>
      </w:r>
      <w:r>
        <w:tab/>
      </w:r>
      <w:r>
        <w:tab/>
      </w:r>
      <w:r>
        <w:tab/>
        <w:t>(2.5)</w:t>
      </w:r>
    </w:p>
    <w:p w:rsidR="0018595A" w:rsidRDefault="00BE301B">
      <w:pPr>
        <w:pStyle w:val="ae"/>
        <w:ind w:left="284" w:right="283" w:firstLine="436"/>
        <w:jc w:val="both"/>
      </w:pPr>
      <w:r>
        <w:tab/>
        <w:t>б) нормальная устойчивость (гарантируется платежеспособность)</w:t>
      </w:r>
    </w:p>
    <w:p w:rsidR="0018595A" w:rsidRDefault="00BE301B">
      <w:pPr>
        <w:pStyle w:val="ae"/>
        <w:ind w:left="284" w:right="283" w:firstLine="436"/>
        <w:jc w:val="both"/>
      </w:pPr>
      <w:r>
        <w:tab/>
        <w:t>З = Е</w:t>
      </w:r>
      <w:r>
        <w:rPr>
          <w:vertAlign w:val="subscript"/>
        </w:rPr>
        <w:t>с</w:t>
      </w:r>
      <w:r>
        <w:t xml:space="preserve"> + М</w:t>
      </w:r>
      <w:r>
        <w:tab/>
      </w:r>
      <w:r>
        <w:tab/>
      </w:r>
      <w:r>
        <w:tab/>
      </w:r>
      <w:r>
        <w:tab/>
      </w:r>
      <w:r>
        <w:tab/>
        <w:t>(2.6)</w:t>
      </w:r>
    </w:p>
    <w:p w:rsidR="0018595A" w:rsidRDefault="00BE301B">
      <w:pPr>
        <w:pStyle w:val="ae"/>
        <w:ind w:left="284" w:right="283" w:firstLine="436"/>
        <w:jc w:val="both"/>
      </w:pPr>
      <w:r>
        <w:tab/>
        <w:t>в) неустойчивое финансовое состояние (нарушение платежеспособности)</w:t>
      </w:r>
    </w:p>
    <w:p w:rsidR="0018595A" w:rsidRDefault="00BE301B">
      <w:pPr>
        <w:pStyle w:val="ae"/>
        <w:ind w:left="284" w:right="283" w:firstLine="436"/>
        <w:jc w:val="both"/>
      </w:pPr>
      <w:r>
        <w:tab/>
        <w:t>З = Е</w:t>
      </w:r>
      <w:r>
        <w:rPr>
          <w:vertAlign w:val="subscript"/>
        </w:rPr>
        <w:t>с</w:t>
      </w:r>
      <w:r>
        <w:t xml:space="preserve"> + М + И</w:t>
      </w:r>
      <w:r>
        <w:rPr>
          <w:vertAlign w:val="subscript"/>
        </w:rPr>
        <w:t>о</w:t>
      </w:r>
      <w:r>
        <w:tab/>
      </w:r>
      <w:r>
        <w:tab/>
      </w:r>
      <w:r>
        <w:tab/>
      </w:r>
      <w:r>
        <w:tab/>
        <w:t>(2.7)</w:t>
      </w:r>
    </w:p>
    <w:p w:rsidR="0018595A" w:rsidRDefault="00BE301B">
      <w:pPr>
        <w:pStyle w:val="ae"/>
        <w:ind w:left="284" w:right="283" w:firstLine="436"/>
        <w:jc w:val="both"/>
      </w:pPr>
      <w:r>
        <w:tab/>
        <w:t>г) кризисное финансовое состояние</w:t>
      </w:r>
    </w:p>
    <w:p w:rsidR="0018595A" w:rsidRDefault="00BE301B">
      <w:pPr>
        <w:pStyle w:val="ae"/>
        <w:ind w:left="284" w:right="283" w:firstLine="436"/>
        <w:jc w:val="both"/>
      </w:pPr>
      <w:r>
        <w:tab/>
        <w:t xml:space="preserve">З </w:t>
      </w:r>
      <w:r>
        <w:sym w:font="Symbol" w:char="F03E"/>
      </w:r>
      <w:r>
        <w:t xml:space="preserve"> Е</w:t>
      </w:r>
      <w:r>
        <w:rPr>
          <w:vertAlign w:val="subscript"/>
        </w:rPr>
        <w:t>с</w:t>
      </w:r>
      <w:r>
        <w:t xml:space="preserve"> + М</w:t>
      </w:r>
      <w:r>
        <w:tab/>
      </w:r>
      <w:r>
        <w:tab/>
      </w:r>
      <w:r>
        <w:tab/>
      </w:r>
      <w:r>
        <w:tab/>
      </w:r>
      <w:r>
        <w:tab/>
        <w:t>(2.8)</w:t>
      </w:r>
    </w:p>
    <w:p w:rsidR="0018595A" w:rsidRDefault="00BE301B">
      <w:pPr>
        <w:pStyle w:val="ae"/>
        <w:ind w:left="284" w:right="283" w:firstLine="436"/>
        <w:jc w:val="both"/>
      </w:pPr>
      <w:r>
        <w:t>Расчет указанных показателей и определение на их основе ситуаций позволяет выявить положение, в котором находиться предприятие, и наметить меры по его изменению.</w:t>
      </w:r>
    </w:p>
    <w:p w:rsidR="0018595A" w:rsidRDefault="00BE301B">
      <w:pPr>
        <w:pStyle w:val="ae"/>
        <w:numPr>
          <w:ilvl w:val="0"/>
          <w:numId w:val="3"/>
        </w:numPr>
        <w:ind w:left="284" w:right="283" w:firstLine="436"/>
        <w:jc w:val="both"/>
      </w:pPr>
      <w:r>
        <w:t>Метод коэффициентов.</w:t>
      </w:r>
    </w:p>
    <w:p w:rsidR="0018595A" w:rsidRDefault="00BE301B">
      <w:pPr>
        <w:pStyle w:val="ae"/>
        <w:ind w:left="284" w:right="283" w:firstLine="436"/>
        <w:jc w:val="both"/>
      </w:pPr>
      <w:r>
        <w:t>Для характеристики финансовой устойчивости предприятия используется ряд финансовых коэффициентов.</w:t>
      </w:r>
    </w:p>
    <w:p w:rsidR="0018595A" w:rsidRDefault="00BE301B">
      <w:pPr>
        <w:pStyle w:val="ae"/>
        <w:ind w:left="284" w:right="283" w:firstLine="436"/>
        <w:jc w:val="both"/>
      </w:pPr>
      <w:r>
        <w:t>а) коэффициент автономии</w:t>
      </w:r>
    </w:p>
    <w:p w:rsidR="0018595A" w:rsidRDefault="00BE301B">
      <w:pPr>
        <w:pStyle w:val="ae"/>
        <w:ind w:left="284" w:right="283" w:firstLine="436"/>
        <w:jc w:val="both"/>
        <w:rPr>
          <w:lang w:val="en-US"/>
        </w:rPr>
      </w:pPr>
      <w:r>
        <w:rPr>
          <w:position w:val="-36"/>
        </w:rPr>
        <w:object w:dxaOrig="980" w:dyaOrig="880">
          <v:shape id="_x0000_i1036" type="#_x0000_t75" style="width:41.25pt;height:37.5pt" o:ole="" fillcolor="window">
            <v:imagedata r:id="rId29" o:title=""/>
          </v:shape>
          <o:OLEObject Type="Embed" ProgID="Equation.3" ShapeID="_x0000_i1036" DrawAspect="Content" ObjectID="_1459316457" r:id="rId30"/>
        </w:object>
      </w:r>
      <w:r>
        <w:t xml:space="preserve">,  </w:t>
      </w:r>
      <w:r>
        <w:rPr>
          <w:lang w:val="en-US"/>
        </w:rPr>
        <w:tab/>
        <w:t xml:space="preserve">normal </w:t>
      </w:r>
      <w:r>
        <w:rPr>
          <w:lang w:val="en-US"/>
        </w:rPr>
        <w:sym w:font="Symbol" w:char="F0B3"/>
      </w:r>
      <w:r>
        <w:rPr>
          <w:lang w:val="en-US"/>
        </w:rPr>
        <w:t xml:space="preserve"> 0,5</w:t>
      </w:r>
      <w:r>
        <w:rPr>
          <w:lang w:val="en-US"/>
        </w:rPr>
        <w:tab/>
      </w:r>
      <w:r>
        <w:rPr>
          <w:lang w:val="en-US"/>
        </w:rPr>
        <w:tab/>
      </w:r>
      <w:r>
        <w:rPr>
          <w:lang w:val="en-US"/>
        </w:rPr>
        <w:tab/>
      </w:r>
      <w:r>
        <w:rPr>
          <w:lang w:val="en-US"/>
        </w:rPr>
        <w:tab/>
        <w:t>(2.9)</w:t>
      </w:r>
    </w:p>
    <w:p w:rsidR="0018595A" w:rsidRDefault="00BE301B">
      <w:pPr>
        <w:pStyle w:val="ae"/>
        <w:ind w:left="284" w:right="283" w:firstLine="436"/>
        <w:jc w:val="both"/>
      </w:pPr>
      <w:r>
        <w:t>Коэффициент автономии показывает долю собственных средств в общем объеме ресурсов предприятия. Чем он выше, тем выше финансовая независимость предприятия.</w:t>
      </w:r>
    </w:p>
    <w:p w:rsidR="0018595A" w:rsidRDefault="00BE301B">
      <w:pPr>
        <w:pStyle w:val="ae"/>
        <w:ind w:left="284" w:right="283" w:firstLine="436"/>
        <w:jc w:val="both"/>
      </w:pPr>
      <w:r>
        <w:t>б) коэффициент соотношения заемных и собственных средств</w:t>
      </w:r>
    </w:p>
    <w:p w:rsidR="0018595A" w:rsidRDefault="00BE301B">
      <w:pPr>
        <w:pStyle w:val="ae"/>
        <w:ind w:left="284" w:right="283" w:firstLine="436"/>
        <w:jc w:val="both"/>
        <w:rPr>
          <w:lang w:val="en-US"/>
        </w:rPr>
      </w:pPr>
      <w:r>
        <w:rPr>
          <w:position w:val="-10"/>
        </w:rPr>
        <w:object w:dxaOrig="180" w:dyaOrig="340">
          <v:shape id="_x0000_i1037" type="#_x0000_t75" style="width:9pt;height:17.25pt" o:ole="" fillcolor="window">
            <v:imagedata r:id="rId19" o:title=""/>
          </v:shape>
          <o:OLEObject Type="Embed" ProgID="Equation.3" ShapeID="_x0000_i1037" DrawAspect="Content" ObjectID="_1459316458" r:id="rId31"/>
        </w:object>
      </w:r>
      <w:r>
        <w:rPr>
          <w:position w:val="-36"/>
        </w:rPr>
        <w:object w:dxaOrig="1740" w:dyaOrig="800">
          <v:shape id="_x0000_i1038" type="#_x0000_t75" style="width:81pt;height:36.75pt" o:ole="" fillcolor="window">
            <v:imagedata r:id="rId32" o:title=""/>
          </v:shape>
          <o:OLEObject Type="Embed" ProgID="Equation.3" ShapeID="_x0000_i1038" DrawAspect="Content" ObjectID="_1459316459" r:id="rId33"/>
        </w:object>
      </w:r>
      <w:r>
        <w:t xml:space="preserve">, </w:t>
      </w:r>
      <w:r>
        <w:tab/>
      </w:r>
      <w:r>
        <w:rPr>
          <w:lang w:val="en-US"/>
        </w:rPr>
        <w:t xml:space="preserve">normal </w:t>
      </w:r>
      <w:r>
        <w:rPr>
          <w:lang w:val="en-US"/>
        </w:rPr>
        <w:sym w:font="Symbol" w:char="F0A3"/>
      </w:r>
      <w:r>
        <w:rPr>
          <w:lang w:val="en-US"/>
        </w:rPr>
        <w:t xml:space="preserve"> 1</w:t>
      </w:r>
      <w:r>
        <w:rPr>
          <w:lang w:val="en-US"/>
        </w:rPr>
        <w:tab/>
      </w:r>
      <w:r>
        <w:rPr>
          <w:lang w:val="en-US"/>
        </w:rPr>
        <w:tab/>
      </w:r>
      <w:r>
        <w:rPr>
          <w:lang w:val="en-US"/>
        </w:rPr>
        <w:tab/>
        <w:t>(2.10)</w:t>
      </w:r>
    </w:p>
    <w:p w:rsidR="0018595A" w:rsidRDefault="00BE301B">
      <w:pPr>
        <w:pStyle w:val="ae"/>
        <w:ind w:left="284" w:right="283" w:firstLine="436"/>
        <w:jc w:val="both"/>
      </w:pPr>
      <w:r>
        <w:t xml:space="preserve"> </w:t>
      </w:r>
      <w:r>
        <w:tab/>
        <w:t>Коэффициент показывает, какая часть деятельности предприятия финансируется за счет заемных источников средств.</w:t>
      </w:r>
    </w:p>
    <w:p w:rsidR="0018595A" w:rsidRDefault="00BE301B">
      <w:pPr>
        <w:pStyle w:val="ae"/>
        <w:ind w:left="284" w:right="283" w:firstLine="436"/>
        <w:jc w:val="both"/>
      </w:pPr>
      <w:r>
        <w:t>в) коэффициент обеспеченности собственными средствами:</w:t>
      </w:r>
    </w:p>
    <w:p w:rsidR="0018595A" w:rsidRDefault="00BE301B">
      <w:pPr>
        <w:pStyle w:val="ae"/>
        <w:ind w:left="284" w:right="283" w:firstLine="436"/>
        <w:jc w:val="both"/>
        <w:rPr>
          <w:lang w:val="en-US"/>
        </w:rPr>
      </w:pPr>
      <w:r>
        <w:rPr>
          <w:position w:val="-36"/>
        </w:rPr>
        <w:object w:dxaOrig="960" w:dyaOrig="800">
          <v:shape id="_x0000_i1039" type="#_x0000_t75" style="width:46.5pt;height:38.25pt" o:ole="" fillcolor="window">
            <v:imagedata r:id="rId34" o:title=""/>
          </v:shape>
          <o:OLEObject Type="Embed" ProgID="Equation.3" ShapeID="_x0000_i1039" DrawAspect="Content" ObjectID="_1459316460" r:id="rId35"/>
        </w:object>
      </w:r>
      <w:r>
        <w:t xml:space="preserve">, </w:t>
      </w:r>
      <w:r>
        <w:tab/>
      </w:r>
      <w:r>
        <w:rPr>
          <w:lang w:val="en-US"/>
        </w:rPr>
        <w:t xml:space="preserve">normal </w:t>
      </w:r>
      <w:r>
        <w:rPr>
          <w:lang w:val="en-US"/>
        </w:rPr>
        <w:sym w:font="Symbol" w:char="F0B3"/>
      </w:r>
      <w:r>
        <w:rPr>
          <w:lang w:val="en-US"/>
        </w:rPr>
        <w:t xml:space="preserve"> 0,1</w:t>
      </w:r>
      <w:r>
        <w:rPr>
          <w:lang w:val="en-US"/>
        </w:rPr>
        <w:tab/>
      </w:r>
      <w:r>
        <w:rPr>
          <w:lang w:val="en-US"/>
        </w:rPr>
        <w:tab/>
      </w:r>
      <w:r>
        <w:rPr>
          <w:lang w:val="en-US"/>
        </w:rPr>
        <w:tab/>
      </w:r>
      <w:r>
        <w:rPr>
          <w:lang w:val="en-US"/>
        </w:rPr>
        <w:tab/>
        <w:t>(2.11)</w:t>
      </w:r>
    </w:p>
    <w:p w:rsidR="0018595A" w:rsidRDefault="00BE301B">
      <w:pPr>
        <w:pStyle w:val="ae"/>
        <w:ind w:left="284" w:right="283" w:firstLine="436"/>
        <w:jc w:val="both"/>
      </w:pPr>
      <w:r>
        <w:rPr>
          <w:lang w:val="en-US"/>
        </w:rPr>
        <w:tab/>
      </w:r>
      <w:r>
        <w:t>Коэффициент показывает наличие собственных оборотных средств, которые необходимы для финансовой устойчивости</w:t>
      </w:r>
    </w:p>
    <w:p w:rsidR="0018595A" w:rsidRDefault="00BE301B">
      <w:pPr>
        <w:pStyle w:val="ae"/>
        <w:ind w:left="284" w:right="283" w:firstLine="436"/>
        <w:jc w:val="both"/>
      </w:pPr>
      <w:r>
        <w:t>г) коэффициент маневренности:</w:t>
      </w:r>
    </w:p>
    <w:p w:rsidR="0018595A" w:rsidRDefault="00BE301B">
      <w:pPr>
        <w:pStyle w:val="ae"/>
        <w:ind w:left="284" w:right="283" w:firstLine="436"/>
        <w:jc w:val="both"/>
        <w:rPr>
          <w:lang w:val="en-US"/>
        </w:rPr>
      </w:pPr>
      <w:r>
        <w:rPr>
          <w:position w:val="-36"/>
        </w:rPr>
        <w:object w:dxaOrig="980" w:dyaOrig="800">
          <v:shape id="_x0000_i1040" type="#_x0000_t75" style="width:41.25pt;height:33.75pt" o:ole="" fillcolor="window">
            <v:imagedata r:id="rId36" o:title=""/>
          </v:shape>
          <o:OLEObject Type="Embed" ProgID="Equation.3" ShapeID="_x0000_i1040" DrawAspect="Content" ObjectID="_1459316461" r:id="rId37"/>
        </w:object>
      </w:r>
      <w:r>
        <w:t xml:space="preserve">, </w:t>
      </w:r>
      <w:r>
        <w:tab/>
      </w:r>
      <w:r>
        <w:rPr>
          <w:lang w:val="en-US"/>
        </w:rPr>
        <w:t xml:space="preserve">normal </w:t>
      </w:r>
      <w:r>
        <w:rPr>
          <w:lang w:val="en-US"/>
        </w:rPr>
        <w:sym w:font="Symbol" w:char="F0B3"/>
      </w:r>
      <w:r>
        <w:rPr>
          <w:lang w:val="en-US"/>
        </w:rPr>
        <w:t xml:space="preserve"> 1</w:t>
      </w:r>
      <w:r>
        <w:rPr>
          <w:lang w:val="en-US"/>
        </w:rPr>
        <w:tab/>
      </w:r>
      <w:r>
        <w:rPr>
          <w:lang w:val="en-US"/>
        </w:rPr>
        <w:tab/>
      </w:r>
      <w:r>
        <w:rPr>
          <w:lang w:val="en-US"/>
        </w:rPr>
        <w:tab/>
      </w:r>
      <w:r>
        <w:rPr>
          <w:lang w:val="en-US"/>
        </w:rPr>
        <w:tab/>
        <w:t>(2.12)</w:t>
      </w:r>
    </w:p>
    <w:p w:rsidR="0018595A" w:rsidRDefault="00BE301B">
      <w:pPr>
        <w:pStyle w:val="ae"/>
        <w:ind w:left="284" w:right="283" w:firstLine="436"/>
        <w:jc w:val="both"/>
      </w:pPr>
      <w:r>
        <w:rPr>
          <w:lang w:val="en-US"/>
        </w:rPr>
        <w:tab/>
      </w:r>
      <w:r>
        <w:t>Коэффициент показывает, какая часть деятельности предприятия финансируется за счет собственных средств.</w:t>
      </w:r>
    </w:p>
    <w:p w:rsidR="0018595A" w:rsidRDefault="00BE301B">
      <w:pPr>
        <w:pStyle w:val="ae"/>
        <w:ind w:left="284" w:right="283" w:firstLine="436"/>
        <w:jc w:val="center"/>
        <w:rPr>
          <w:b/>
          <w:i/>
          <w:sz w:val="36"/>
          <w:u w:val="single"/>
        </w:rPr>
      </w:pPr>
      <w:r>
        <w:rPr>
          <w:b/>
          <w:i/>
          <w:sz w:val="36"/>
          <w:u w:val="single"/>
          <w:lang w:val="en-US"/>
        </w:rPr>
        <w:t>III</w:t>
      </w:r>
      <w:r>
        <w:rPr>
          <w:b/>
          <w:i/>
          <w:sz w:val="36"/>
          <w:u w:val="single"/>
        </w:rPr>
        <w:t xml:space="preserve"> этап – анализ кредитоспособности и ликвидности предприятия.</w:t>
      </w:r>
    </w:p>
    <w:p w:rsidR="0018595A" w:rsidRDefault="00BE301B">
      <w:pPr>
        <w:pStyle w:val="ae"/>
        <w:ind w:left="284" w:right="283" w:firstLine="436"/>
        <w:jc w:val="both"/>
      </w:pPr>
      <w:r>
        <w:t>В процессе взаимоотношений предприятий с кредитной системой, а также с другими предприятиями необходимо проводить анализ кредитоспособности заемщика.</w:t>
      </w:r>
    </w:p>
    <w:p w:rsidR="0018595A" w:rsidRDefault="00BE301B">
      <w:pPr>
        <w:pStyle w:val="ae"/>
        <w:ind w:left="284" w:right="283" w:firstLine="436"/>
        <w:jc w:val="both"/>
      </w:pPr>
      <w:r>
        <w:t>Кредитоспособность – это способность предприятия своевременно и полностью рассчитаться по своим долгам.</w:t>
      </w:r>
    </w:p>
    <w:p w:rsidR="0018595A" w:rsidRDefault="00BE301B">
      <w:pPr>
        <w:pStyle w:val="ae"/>
        <w:ind w:left="284" w:right="283" w:firstLine="436"/>
        <w:jc w:val="both"/>
      </w:pPr>
      <w:r>
        <w:t>Анализ кредитоспособности предполагает проведение расчетов по определению ликвидности активов и ликвидности баланса.</w:t>
      </w:r>
    </w:p>
    <w:p w:rsidR="0018595A" w:rsidRDefault="00BE301B">
      <w:pPr>
        <w:pStyle w:val="ae"/>
        <w:ind w:left="284" w:right="283" w:firstLine="436"/>
        <w:jc w:val="both"/>
      </w:pPr>
      <w:r>
        <w:t>Ликвидность активов – это величина, обратная времени, необходимая для превращения их в деньги. чем меньше времени требуется для превращения их в деньги, тем ликвиднее активы. Ликвидность баланса выражается в степени покрытия обязательств предприятия его активами, срок превращения которых в деньги соответствует сроку погашения обязательств. Потребность в анализе ликвидности баланса возникает в условиях рынка в связи с усилением финансовых ограничений и необходимостью оценки кредитоспособности предприятия.</w:t>
      </w:r>
    </w:p>
    <w:p w:rsidR="0018595A" w:rsidRDefault="00BE301B">
      <w:pPr>
        <w:pStyle w:val="ae"/>
        <w:ind w:left="284" w:right="283" w:firstLine="436"/>
        <w:jc w:val="both"/>
      </w:pPr>
      <w:r>
        <w:t>Существует также два метода определения кредитоспособности и ликвидности баланса.</w:t>
      </w:r>
    </w:p>
    <w:p w:rsidR="0018595A" w:rsidRDefault="00BE301B">
      <w:pPr>
        <w:pStyle w:val="ae"/>
        <w:numPr>
          <w:ilvl w:val="0"/>
          <w:numId w:val="11"/>
        </w:numPr>
        <w:ind w:right="283"/>
        <w:jc w:val="both"/>
      </w:pPr>
      <w:r>
        <w:t>Метод сравнения.</w:t>
      </w:r>
    </w:p>
    <w:p w:rsidR="0018595A" w:rsidRDefault="00BE301B">
      <w:pPr>
        <w:pStyle w:val="ae"/>
        <w:ind w:left="426" w:right="283" w:firstLine="654"/>
        <w:jc w:val="both"/>
      </w:pPr>
      <w:r>
        <w:t>Анализ ликвидности баланса методом сравнения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сгруппированные по срокам их погашения и расположенными в порядке возрастания сроков уплаты.</w:t>
      </w:r>
    </w:p>
    <w:p w:rsidR="0018595A" w:rsidRDefault="00BE301B">
      <w:pPr>
        <w:pStyle w:val="ae"/>
        <w:ind w:left="426" w:right="283" w:firstLine="654"/>
        <w:jc w:val="both"/>
      </w:pPr>
      <w:r>
        <w:t>Активы предприятия в зависимости от скорости превращения их в деньги делятся на четыре группы:</w:t>
      </w:r>
    </w:p>
    <w:p w:rsidR="0018595A" w:rsidRDefault="00BE301B">
      <w:pPr>
        <w:pStyle w:val="ae"/>
        <w:ind w:left="426" w:right="283" w:firstLine="654"/>
        <w:jc w:val="both"/>
        <w:rPr>
          <w:u w:val="single"/>
        </w:rPr>
      </w:pPr>
      <w:r>
        <w:rPr>
          <w:u w:val="single"/>
        </w:rPr>
        <w:t>А</w:t>
      </w:r>
      <w:r>
        <w:rPr>
          <w:u w:val="single"/>
          <w:vertAlign w:val="subscript"/>
        </w:rPr>
        <w:t>1</w:t>
      </w:r>
      <w:r>
        <w:rPr>
          <w:u w:val="single"/>
        </w:rPr>
        <w:t xml:space="preserve"> – наиболее ликвидные активы.</w:t>
      </w:r>
    </w:p>
    <w:p w:rsidR="0018595A" w:rsidRDefault="00BE301B">
      <w:pPr>
        <w:pStyle w:val="ae"/>
        <w:ind w:left="426" w:right="283" w:firstLine="654"/>
        <w:jc w:val="both"/>
      </w:pPr>
      <w:r>
        <w:t>К ним относятся: денежные средства и краткосрочные финансовые вложения.</w:t>
      </w:r>
    </w:p>
    <w:p w:rsidR="0018595A" w:rsidRDefault="00BE301B">
      <w:pPr>
        <w:pStyle w:val="ae"/>
        <w:ind w:left="426" w:right="283" w:firstLine="654"/>
        <w:jc w:val="both"/>
      </w:pPr>
      <w:r>
        <w:t>Используя коды строк полной формы баланса (ф. № 1 по ОКУД), можно записать алгоритм расчета:</w:t>
      </w:r>
    </w:p>
    <w:p w:rsidR="0018595A" w:rsidRDefault="00BE301B">
      <w:pPr>
        <w:pStyle w:val="ae"/>
        <w:ind w:left="426" w:right="283" w:firstLine="654"/>
        <w:jc w:val="both"/>
      </w:pPr>
      <w:r>
        <w:t>А</w:t>
      </w:r>
      <w:r>
        <w:rPr>
          <w:vertAlign w:val="subscript"/>
        </w:rPr>
        <w:t xml:space="preserve">1 </w:t>
      </w:r>
      <w:r>
        <w:t>= стр.250 + стр.260</w:t>
      </w:r>
    </w:p>
    <w:p w:rsidR="0018595A" w:rsidRDefault="00BE301B">
      <w:pPr>
        <w:pStyle w:val="ae"/>
        <w:ind w:left="426" w:right="283" w:firstLine="654"/>
        <w:jc w:val="both"/>
        <w:rPr>
          <w:u w:val="single"/>
        </w:rPr>
      </w:pPr>
      <w:r>
        <w:rPr>
          <w:u w:val="single"/>
        </w:rPr>
        <w:t>А</w:t>
      </w:r>
      <w:r>
        <w:rPr>
          <w:u w:val="single"/>
          <w:vertAlign w:val="subscript"/>
        </w:rPr>
        <w:t>2</w:t>
      </w:r>
      <w:r>
        <w:rPr>
          <w:u w:val="single"/>
        </w:rPr>
        <w:t xml:space="preserve"> – быстро реализуемые активы.</w:t>
      </w:r>
    </w:p>
    <w:p w:rsidR="0018595A" w:rsidRDefault="00BE301B">
      <w:pPr>
        <w:pStyle w:val="ae"/>
        <w:ind w:left="426" w:right="283" w:firstLine="654"/>
        <w:jc w:val="both"/>
      </w:pPr>
      <w:r>
        <w:t>К ним относятся: дебиторская задолженность и прочие активы:</w:t>
      </w:r>
    </w:p>
    <w:p w:rsidR="0018595A" w:rsidRDefault="00BE301B">
      <w:pPr>
        <w:pStyle w:val="ae"/>
        <w:ind w:left="426" w:right="283" w:firstLine="654"/>
        <w:jc w:val="both"/>
      </w:pPr>
      <w:r>
        <w:t>А</w:t>
      </w:r>
      <w:r>
        <w:rPr>
          <w:vertAlign w:val="subscript"/>
        </w:rPr>
        <w:t>2</w:t>
      </w:r>
      <w:r>
        <w:t xml:space="preserve"> = стр.240 + стр.230 + стр.270</w:t>
      </w:r>
    </w:p>
    <w:p w:rsidR="0018595A" w:rsidRDefault="00BE301B">
      <w:pPr>
        <w:pStyle w:val="ae"/>
        <w:ind w:left="426" w:right="283" w:firstLine="654"/>
        <w:jc w:val="both"/>
        <w:rPr>
          <w:u w:val="single"/>
        </w:rPr>
      </w:pPr>
      <w:r>
        <w:rPr>
          <w:u w:val="single"/>
        </w:rPr>
        <w:t>А</w:t>
      </w:r>
      <w:r>
        <w:rPr>
          <w:u w:val="single"/>
          <w:vertAlign w:val="subscript"/>
        </w:rPr>
        <w:t>3</w:t>
      </w:r>
      <w:r>
        <w:rPr>
          <w:u w:val="single"/>
        </w:rPr>
        <w:t xml:space="preserve"> – медленно реализуемые активы.</w:t>
      </w:r>
    </w:p>
    <w:p w:rsidR="0018595A" w:rsidRDefault="00BE301B">
      <w:pPr>
        <w:pStyle w:val="ae"/>
        <w:ind w:left="426" w:right="283" w:firstLine="654"/>
        <w:jc w:val="both"/>
      </w:pPr>
      <w:r>
        <w:t xml:space="preserve">В эту группу включаются "Запасы", кроме строки "Расходы будущих приходов", а из </w:t>
      </w:r>
      <w:r>
        <w:rPr>
          <w:lang w:val="en-US"/>
        </w:rPr>
        <w:t>I</w:t>
      </w:r>
      <w:r>
        <w:t xml:space="preserve"> раздела баланса включается строка "Долгосрочные финансовые вложения":</w:t>
      </w:r>
    </w:p>
    <w:p w:rsidR="0018595A" w:rsidRDefault="00BE301B">
      <w:pPr>
        <w:pStyle w:val="ae"/>
        <w:ind w:left="426" w:right="283" w:firstLine="654"/>
        <w:jc w:val="both"/>
      </w:pPr>
      <w:r>
        <w:t>А</w:t>
      </w:r>
      <w:r>
        <w:rPr>
          <w:vertAlign w:val="subscript"/>
        </w:rPr>
        <w:t>3</w:t>
      </w:r>
      <w:r>
        <w:t xml:space="preserve"> = стр. 210 + стр.140 – стр.217</w:t>
      </w:r>
    </w:p>
    <w:p w:rsidR="0018595A" w:rsidRDefault="00BE301B">
      <w:pPr>
        <w:pStyle w:val="ae"/>
        <w:ind w:left="426" w:right="283" w:firstLine="654"/>
        <w:jc w:val="both"/>
        <w:rPr>
          <w:u w:val="single"/>
        </w:rPr>
      </w:pPr>
      <w:r>
        <w:rPr>
          <w:u w:val="single"/>
        </w:rPr>
        <w:t>А</w:t>
      </w:r>
      <w:r>
        <w:rPr>
          <w:u w:val="single"/>
          <w:vertAlign w:val="subscript"/>
        </w:rPr>
        <w:t>4</w:t>
      </w:r>
      <w:r>
        <w:rPr>
          <w:u w:val="single"/>
        </w:rPr>
        <w:t xml:space="preserve"> – трудно реализуемые активы.</w:t>
      </w:r>
    </w:p>
    <w:p w:rsidR="0018595A" w:rsidRDefault="00BE301B">
      <w:pPr>
        <w:pStyle w:val="ae"/>
        <w:ind w:left="426" w:right="283" w:firstLine="654"/>
        <w:jc w:val="both"/>
      </w:pPr>
      <w:r>
        <w:t xml:space="preserve">В группу включаются статьи </w:t>
      </w:r>
      <w:r>
        <w:rPr>
          <w:lang w:val="en-US"/>
        </w:rPr>
        <w:t>I</w:t>
      </w:r>
      <w:r>
        <w:t xml:space="preserve"> раздела баланса за исключением строки, включенной в группу "медленно реализуемые активы":</w:t>
      </w:r>
    </w:p>
    <w:p w:rsidR="0018595A" w:rsidRDefault="00BE301B">
      <w:pPr>
        <w:pStyle w:val="ae"/>
        <w:ind w:left="426" w:right="283" w:firstLine="654"/>
        <w:jc w:val="both"/>
      </w:pPr>
      <w:r>
        <w:t>А</w:t>
      </w:r>
      <w:r>
        <w:rPr>
          <w:vertAlign w:val="subscript"/>
        </w:rPr>
        <w:t>4</w:t>
      </w:r>
      <w:r>
        <w:t xml:space="preserve"> = стр. 190 – стр.140</w:t>
      </w:r>
    </w:p>
    <w:p w:rsidR="0018595A" w:rsidRDefault="00BE301B">
      <w:pPr>
        <w:pStyle w:val="ae"/>
        <w:ind w:left="426" w:right="283" w:firstLine="654"/>
        <w:jc w:val="both"/>
      </w:pPr>
      <w:r>
        <w:t>Обязательства предприятия также разделяются на четыре группы и располагаются по степени срочности их оплаты.</w:t>
      </w:r>
    </w:p>
    <w:p w:rsidR="0018595A" w:rsidRDefault="00BE301B">
      <w:pPr>
        <w:pStyle w:val="ae"/>
        <w:ind w:left="426" w:right="283" w:firstLine="654"/>
        <w:jc w:val="both"/>
        <w:rPr>
          <w:u w:val="single"/>
        </w:rPr>
      </w:pPr>
      <w:r>
        <w:rPr>
          <w:u w:val="single"/>
        </w:rPr>
        <w:t>П</w:t>
      </w:r>
      <w:r>
        <w:rPr>
          <w:u w:val="single"/>
          <w:vertAlign w:val="subscript"/>
        </w:rPr>
        <w:t>1</w:t>
      </w:r>
      <w:r>
        <w:rPr>
          <w:u w:val="single"/>
        </w:rPr>
        <w:t xml:space="preserve"> – наиболее срочные обязательства.</w:t>
      </w:r>
    </w:p>
    <w:p w:rsidR="0018595A" w:rsidRDefault="00BE301B">
      <w:pPr>
        <w:pStyle w:val="ae"/>
        <w:ind w:left="426" w:right="283" w:firstLine="654"/>
        <w:jc w:val="both"/>
      </w:pPr>
      <w:r>
        <w:t>В эту группу включается кредиторская задолженность:</w:t>
      </w:r>
    </w:p>
    <w:p w:rsidR="0018595A" w:rsidRDefault="00BE301B">
      <w:pPr>
        <w:pStyle w:val="ae"/>
        <w:ind w:left="426" w:right="283" w:firstLine="654"/>
        <w:jc w:val="both"/>
      </w:pPr>
      <w:r>
        <w:t>П</w:t>
      </w:r>
      <w:r>
        <w:rPr>
          <w:vertAlign w:val="subscript"/>
        </w:rPr>
        <w:t>1</w:t>
      </w:r>
      <w:r>
        <w:t xml:space="preserve"> = стр.260</w:t>
      </w:r>
    </w:p>
    <w:p w:rsidR="0018595A" w:rsidRDefault="00BE301B">
      <w:pPr>
        <w:pStyle w:val="ae"/>
        <w:ind w:left="284" w:right="283" w:firstLine="436"/>
        <w:jc w:val="both"/>
        <w:rPr>
          <w:u w:val="single"/>
        </w:rPr>
      </w:pPr>
      <w:r>
        <w:rPr>
          <w:u w:val="single"/>
        </w:rPr>
        <w:t>П</w:t>
      </w:r>
      <w:r>
        <w:rPr>
          <w:u w:val="single"/>
          <w:vertAlign w:val="subscript"/>
        </w:rPr>
        <w:t>2</w:t>
      </w:r>
      <w:r>
        <w:rPr>
          <w:u w:val="single"/>
        </w:rPr>
        <w:t xml:space="preserve"> – краткосрочные пассивы.</w:t>
      </w:r>
    </w:p>
    <w:p w:rsidR="0018595A" w:rsidRDefault="00BE301B">
      <w:pPr>
        <w:pStyle w:val="ae"/>
        <w:ind w:left="284" w:right="283" w:firstLine="436"/>
        <w:jc w:val="both"/>
      </w:pPr>
      <w:r>
        <w:t>К ним относятся: краткосрочные кредиты и займы и прочие краткосрочные пассивы:</w:t>
      </w:r>
    </w:p>
    <w:p w:rsidR="0018595A" w:rsidRDefault="00BE301B">
      <w:pPr>
        <w:pStyle w:val="ae"/>
        <w:ind w:left="284" w:right="283" w:firstLine="436"/>
        <w:jc w:val="both"/>
      </w:pPr>
      <w:r>
        <w:t>П</w:t>
      </w:r>
      <w:r>
        <w:rPr>
          <w:vertAlign w:val="subscript"/>
        </w:rPr>
        <w:t>2</w:t>
      </w:r>
      <w:r>
        <w:t xml:space="preserve"> = стр.610 + стр.670</w:t>
      </w:r>
    </w:p>
    <w:p w:rsidR="0018595A" w:rsidRDefault="00BE301B">
      <w:pPr>
        <w:pStyle w:val="ae"/>
        <w:ind w:left="284" w:right="283" w:firstLine="436"/>
        <w:jc w:val="both"/>
        <w:rPr>
          <w:u w:val="single"/>
        </w:rPr>
      </w:pPr>
      <w:r>
        <w:rPr>
          <w:u w:val="single"/>
        </w:rPr>
        <w:t>П</w:t>
      </w:r>
      <w:r>
        <w:rPr>
          <w:u w:val="single"/>
          <w:vertAlign w:val="subscript"/>
        </w:rPr>
        <w:t xml:space="preserve">3 </w:t>
      </w:r>
      <w:r>
        <w:rPr>
          <w:u w:val="single"/>
        </w:rPr>
        <w:t>– долгосрочные пассивы.</w:t>
      </w:r>
    </w:p>
    <w:p w:rsidR="0018595A" w:rsidRDefault="00BE301B">
      <w:pPr>
        <w:pStyle w:val="ae"/>
        <w:ind w:left="284" w:right="283" w:firstLine="436"/>
        <w:jc w:val="both"/>
      </w:pPr>
      <w:r>
        <w:t>В группу входят долгосрочные кредиты и займы:</w:t>
      </w:r>
    </w:p>
    <w:p w:rsidR="0018595A" w:rsidRDefault="00BE301B">
      <w:pPr>
        <w:pStyle w:val="ae"/>
        <w:ind w:left="284" w:right="283" w:firstLine="436"/>
        <w:jc w:val="both"/>
      </w:pPr>
      <w:r>
        <w:t>П</w:t>
      </w:r>
      <w:r>
        <w:rPr>
          <w:vertAlign w:val="subscript"/>
        </w:rPr>
        <w:t>3</w:t>
      </w:r>
      <w:r>
        <w:t xml:space="preserve"> = стр.590</w:t>
      </w:r>
    </w:p>
    <w:p w:rsidR="0018595A" w:rsidRDefault="00BE301B">
      <w:pPr>
        <w:pStyle w:val="ae"/>
        <w:ind w:left="284" w:right="283" w:firstLine="436"/>
        <w:jc w:val="both"/>
        <w:rPr>
          <w:u w:val="single"/>
        </w:rPr>
      </w:pPr>
      <w:r>
        <w:rPr>
          <w:u w:val="single"/>
        </w:rPr>
        <w:t>П</w:t>
      </w:r>
      <w:r>
        <w:rPr>
          <w:u w:val="single"/>
          <w:vertAlign w:val="subscript"/>
        </w:rPr>
        <w:t>4</w:t>
      </w:r>
      <w:r>
        <w:rPr>
          <w:u w:val="single"/>
        </w:rPr>
        <w:t xml:space="preserve"> – постоянные пассивы.</w:t>
      </w:r>
    </w:p>
    <w:p w:rsidR="0018595A" w:rsidRDefault="00BE301B">
      <w:pPr>
        <w:pStyle w:val="ae"/>
        <w:ind w:left="284" w:right="283" w:firstLine="436"/>
        <w:jc w:val="both"/>
      </w:pPr>
      <w:r>
        <w:t>П</w:t>
      </w:r>
      <w:r>
        <w:rPr>
          <w:vertAlign w:val="subscript"/>
        </w:rPr>
        <w:t>4</w:t>
      </w:r>
      <w:r>
        <w:t xml:space="preserve"> = стр.490 + стр.630 + стр.640 + стр.650 + стр.660 – стр.217</w:t>
      </w:r>
    </w:p>
    <w:p w:rsidR="0018595A" w:rsidRDefault="00BE301B">
      <w:pPr>
        <w:pStyle w:val="ae"/>
        <w:ind w:left="284" w:right="283" w:firstLine="436"/>
        <w:jc w:val="both"/>
      </w:pPr>
      <w:r>
        <w:t>Баланс считается ликвидным при условии следующих соотношений групп активов и обязательств:</w:t>
      </w:r>
    </w:p>
    <w:p w:rsidR="0018595A" w:rsidRDefault="00BE301B">
      <w:pPr>
        <w:pStyle w:val="ae"/>
        <w:ind w:left="284" w:right="283" w:firstLine="436"/>
        <w:jc w:val="both"/>
      </w:pPr>
      <w:r>
        <w:rPr>
          <w:position w:val="-98"/>
        </w:rPr>
        <w:object w:dxaOrig="1260" w:dyaOrig="2140">
          <v:shape id="_x0000_i1041" type="#_x0000_t75" style="width:63pt;height:107.25pt" o:ole="" fillcolor="window">
            <v:imagedata r:id="rId38" o:title=""/>
          </v:shape>
          <o:OLEObject Type="Embed" ProgID="Equation.3" ShapeID="_x0000_i1041" DrawAspect="Content" ObjectID="_1459316462" r:id="rId39"/>
        </w:object>
      </w:r>
    </w:p>
    <w:p w:rsidR="0018595A" w:rsidRDefault="00BE301B">
      <w:pPr>
        <w:pStyle w:val="ae"/>
        <w:ind w:left="284" w:right="283" w:firstLine="436"/>
        <w:jc w:val="both"/>
      </w:pPr>
      <w:r>
        <w:t>Сравнение первой и второй групп активов (А</w:t>
      </w:r>
      <w:r>
        <w:rPr>
          <w:vertAlign w:val="subscript"/>
        </w:rPr>
        <w:t>1</w:t>
      </w:r>
      <w:r>
        <w:t>, А</w:t>
      </w:r>
      <w:r>
        <w:rPr>
          <w:vertAlign w:val="subscript"/>
        </w:rPr>
        <w:t>2</w:t>
      </w:r>
      <w:r>
        <w:t>) с первыми двумя группами пассивов (П</w:t>
      </w:r>
      <w:r>
        <w:rPr>
          <w:vertAlign w:val="subscript"/>
        </w:rPr>
        <w:t>1</w:t>
      </w:r>
      <w:r>
        <w:t>, П</w:t>
      </w:r>
      <w:r>
        <w:rPr>
          <w:vertAlign w:val="subscript"/>
        </w:rPr>
        <w:t>2</w:t>
      </w:r>
      <w:r>
        <w:t>) показывает текущую ликвидность, т.е. платежеспособность или неплатежеспособность предприятия в ближайшее к моменту проведения анализа время.</w:t>
      </w:r>
    </w:p>
    <w:p w:rsidR="0018595A" w:rsidRDefault="00BE301B">
      <w:pPr>
        <w:pStyle w:val="ae"/>
        <w:ind w:left="284" w:right="283" w:firstLine="436"/>
        <w:jc w:val="both"/>
      </w:pPr>
      <w:r>
        <w:t>Сравнение же третьей группы активов (А</w:t>
      </w:r>
      <w:r>
        <w:rPr>
          <w:vertAlign w:val="subscript"/>
        </w:rPr>
        <w:t>3</w:t>
      </w:r>
      <w:r>
        <w:t>, А</w:t>
      </w:r>
      <w:r>
        <w:rPr>
          <w:vertAlign w:val="subscript"/>
        </w:rPr>
        <w:t>4</w:t>
      </w:r>
      <w:r>
        <w:t>) и пассивов (П</w:t>
      </w:r>
      <w:r>
        <w:rPr>
          <w:vertAlign w:val="subscript"/>
        </w:rPr>
        <w:t>3</w:t>
      </w:r>
      <w:r>
        <w:t>, П</w:t>
      </w:r>
      <w:r>
        <w:rPr>
          <w:vertAlign w:val="subscript"/>
        </w:rPr>
        <w:t>4</w:t>
      </w:r>
      <w:r>
        <w:t>) показывает перспективную ликвидность, т.е. прогноз платежеспособности предприятия.</w:t>
      </w:r>
    </w:p>
    <w:p w:rsidR="0018595A" w:rsidRDefault="00BE301B">
      <w:pPr>
        <w:pStyle w:val="ae"/>
        <w:numPr>
          <w:ilvl w:val="0"/>
          <w:numId w:val="11"/>
        </w:numPr>
        <w:ind w:right="283"/>
        <w:jc w:val="both"/>
      </w:pPr>
      <w:r>
        <w:t>Метод коэффициентов.</w:t>
      </w:r>
    </w:p>
    <w:p w:rsidR="0018595A" w:rsidRDefault="00BE301B">
      <w:pPr>
        <w:pStyle w:val="ae"/>
        <w:ind w:left="284" w:right="283" w:firstLine="436"/>
        <w:jc w:val="both"/>
      </w:pPr>
      <w:r>
        <w:t>Ликвидность предприятия определяется и с помощью ряда финансовых коэффициентов.</w:t>
      </w:r>
    </w:p>
    <w:p w:rsidR="0018595A" w:rsidRDefault="00BE301B">
      <w:pPr>
        <w:pStyle w:val="ae"/>
        <w:ind w:left="284" w:right="283" w:firstLine="436"/>
        <w:jc w:val="both"/>
      </w:pPr>
      <w:r>
        <w:t>а) коэффициент абсолютной ликвидности:</w:t>
      </w:r>
    </w:p>
    <w:p w:rsidR="0018595A" w:rsidRDefault="00BE301B">
      <w:pPr>
        <w:pStyle w:val="ae"/>
        <w:ind w:left="284" w:right="283" w:firstLine="436"/>
        <w:jc w:val="both"/>
      </w:pPr>
      <w:r>
        <w:rPr>
          <w:position w:val="-32"/>
        </w:rPr>
        <w:object w:dxaOrig="1780" w:dyaOrig="880">
          <v:shape id="_x0000_i1042" type="#_x0000_t75" style="width:81.75pt;height:40.5pt" o:ole="" fillcolor="window">
            <v:imagedata r:id="rId40" o:title=""/>
          </v:shape>
          <o:OLEObject Type="Embed" ProgID="Equation.3" ShapeID="_x0000_i1042" DrawAspect="Content" ObjectID="_1459316463" r:id="rId41"/>
        </w:object>
      </w:r>
      <w:r>
        <w:t xml:space="preserve">, </w:t>
      </w:r>
      <w:r>
        <w:tab/>
        <w:t xml:space="preserve"> К</w:t>
      </w:r>
      <w:r>
        <w:rPr>
          <w:vertAlign w:val="subscript"/>
        </w:rPr>
        <w:t>а.л.</w:t>
      </w:r>
      <w:r>
        <w:t xml:space="preserve"> </w:t>
      </w:r>
      <w:r>
        <w:sym w:font="Symbol" w:char="F0B3"/>
      </w:r>
      <w:r>
        <w:t xml:space="preserve"> 2 </w:t>
      </w:r>
      <w:r>
        <w:sym w:font="Symbol" w:char="F0BB"/>
      </w:r>
      <w:r>
        <w:t xml:space="preserve"> 0,5</w:t>
      </w:r>
      <w:r>
        <w:tab/>
      </w:r>
      <w:r>
        <w:tab/>
      </w:r>
      <w:r>
        <w:tab/>
        <w:t>(3.1)</w:t>
      </w:r>
    </w:p>
    <w:p w:rsidR="0018595A" w:rsidRDefault="00BE301B">
      <w:pPr>
        <w:pStyle w:val="ae"/>
        <w:ind w:left="284" w:right="283" w:firstLine="436"/>
        <w:jc w:val="both"/>
      </w:pPr>
      <w:r>
        <w:t>коэффициент показывает, какая часть текущей задолженности может быть погашена в ближайшее к моменту составления баланса время.</w:t>
      </w:r>
    </w:p>
    <w:p w:rsidR="0018595A" w:rsidRDefault="00BE301B">
      <w:pPr>
        <w:pStyle w:val="ae"/>
        <w:ind w:left="284" w:right="283" w:firstLine="436"/>
        <w:jc w:val="both"/>
      </w:pPr>
      <w:r>
        <w:t>б) коэффициент покрытия или текущей ликвидности:</w:t>
      </w:r>
    </w:p>
    <w:p w:rsidR="0018595A" w:rsidRDefault="00BE301B">
      <w:pPr>
        <w:pStyle w:val="ae"/>
        <w:ind w:left="284" w:right="283" w:firstLine="436"/>
        <w:jc w:val="both"/>
      </w:pPr>
      <w:r>
        <w:rPr>
          <w:position w:val="-32"/>
        </w:rPr>
        <w:object w:dxaOrig="1800" w:dyaOrig="880">
          <v:shape id="_x0000_i1043" type="#_x0000_t75" style="width:82.5pt;height:40.5pt" o:ole="" fillcolor="window">
            <v:imagedata r:id="rId42" o:title=""/>
          </v:shape>
          <o:OLEObject Type="Embed" ProgID="Equation.3" ShapeID="_x0000_i1043" DrawAspect="Content" ObjectID="_1459316464" r:id="rId43"/>
        </w:object>
      </w:r>
      <w:r>
        <w:t>;</w:t>
      </w:r>
      <w:r>
        <w:tab/>
        <w:t>К</w:t>
      </w:r>
      <w:r>
        <w:rPr>
          <w:vertAlign w:val="subscript"/>
        </w:rPr>
        <w:t xml:space="preserve">т.л. </w:t>
      </w:r>
      <w:r>
        <w:sym w:font="Symbol" w:char="F0B3"/>
      </w:r>
      <w:r>
        <w:t xml:space="preserve"> 2</w:t>
      </w:r>
      <w:r>
        <w:tab/>
      </w:r>
      <w:r>
        <w:tab/>
      </w:r>
      <w:r>
        <w:tab/>
      </w:r>
      <w:r>
        <w:tab/>
        <w:t>(3.2)</w:t>
      </w:r>
    </w:p>
    <w:p w:rsidR="0018595A" w:rsidRDefault="00BE301B">
      <w:pPr>
        <w:pStyle w:val="ae"/>
        <w:ind w:left="284" w:right="283" w:firstLine="436"/>
        <w:jc w:val="both"/>
      </w:pPr>
      <w:r>
        <w:t>коэффициент показывает, в какой степени текущие активы покрывают краткосрочные обязательства.</w:t>
      </w:r>
    </w:p>
    <w:p w:rsidR="0018595A" w:rsidRDefault="00BE301B">
      <w:pPr>
        <w:pStyle w:val="ae"/>
        <w:ind w:left="284" w:right="283" w:firstLine="0"/>
        <w:jc w:val="center"/>
        <w:rPr>
          <w:b/>
          <w:i/>
          <w:sz w:val="36"/>
          <w:u w:val="single"/>
        </w:rPr>
      </w:pPr>
      <w:r>
        <w:rPr>
          <w:b/>
          <w:i/>
          <w:sz w:val="36"/>
          <w:u w:val="single"/>
          <w:lang w:val="en-US"/>
        </w:rPr>
        <w:t>IV</w:t>
      </w:r>
      <w:r>
        <w:rPr>
          <w:b/>
          <w:i/>
          <w:sz w:val="36"/>
          <w:u w:val="single"/>
        </w:rPr>
        <w:t xml:space="preserve"> этап – анализ оборачиваемости оборотных активов.</w:t>
      </w:r>
    </w:p>
    <w:p w:rsidR="0018595A" w:rsidRDefault="00BE301B">
      <w:pPr>
        <w:pStyle w:val="ae"/>
        <w:ind w:left="284" w:right="283" w:firstLine="436"/>
        <w:jc w:val="both"/>
      </w:pPr>
      <w:r>
        <w:t>Важнейшей составной частью финансовых ресурсов предприятия являются его оборотные активы, которые включают: запасы, денежные средства, краткосрочные финансовые вложения, дебиторскую задолженность. Большое влияние на состояние оборотных активов оказывает их оборачиваемость. От нее зависит не только размер минимально необходимых для хозяйственной деятельности оборотных средств, но и размер затрат, связанных с владением и хранением запасов.</w:t>
      </w:r>
    </w:p>
    <w:p w:rsidR="0018595A" w:rsidRDefault="00BE301B">
      <w:pPr>
        <w:pStyle w:val="ae"/>
        <w:ind w:left="284" w:right="283" w:firstLine="436"/>
        <w:jc w:val="both"/>
      </w:pPr>
      <w:r>
        <w:t>В свою очередь, это отражается на себестоимости продукции и в конечном итоге на финансовых результатах предприятия. Все это обуславливает необходимость постоянного контроля за оборотными средствами и анализа их оборачиваемости.</w:t>
      </w:r>
    </w:p>
    <w:p w:rsidR="0018595A" w:rsidRDefault="00BE301B">
      <w:pPr>
        <w:pStyle w:val="ae"/>
        <w:ind w:left="284" w:right="283" w:firstLine="436"/>
        <w:jc w:val="both"/>
      </w:pPr>
      <w:r>
        <w:t>Этот этап анализа финансового состояния предприятия в свою очередь можно разделить на три стадии.</w:t>
      </w:r>
    </w:p>
    <w:p w:rsidR="0018595A" w:rsidRDefault="00BE301B">
      <w:pPr>
        <w:pStyle w:val="ae"/>
        <w:ind w:left="284" w:right="283" w:firstLine="436"/>
        <w:jc w:val="center"/>
        <w:rPr>
          <w:b/>
          <w:i/>
          <w:sz w:val="32"/>
        </w:rPr>
      </w:pPr>
      <w:r>
        <w:rPr>
          <w:b/>
          <w:i/>
          <w:sz w:val="32"/>
        </w:rPr>
        <w:t>Первая стадия – анализ оборачиваемости активов.</w:t>
      </w:r>
    </w:p>
    <w:p w:rsidR="0018595A" w:rsidRDefault="00BE301B">
      <w:pPr>
        <w:pStyle w:val="ae"/>
        <w:numPr>
          <w:ilvl w:val="0"/>
          <w:numId w:val="5"/>
        </w:numPr>
        <w:ind w:left="284" w:right="283" w:firstLine="436"/>
        <w:jc w:val="both"/>
      </w:pPr>
      <w:r>
        <w:t>Оборачиваемость активов или скорость оборота.</w:t>
      </w:r>
    </w:p>
    <w:p w:rsidR="0018595A" w:rsidRDefault="00BE301B">
      <w:pPr>
        <w:pStyle w:val="ae"/>
        <w:ind w:left="284" w:right="283" w:firstLine="436"/>
        <w:jc w:val="both"/>
      </w:pPr>
      <w:r>
        <w:rPr>
          <w:position w:val="-36"/>
        </w:rPr>
        <w:object w:dxaOrig="940" w:dyaOrig="880">
          <v:shape id="_x0000_i1044" type="#_x0000_t75" style="width:39.75pt;height:36.75pt" o:ole="" fillcolor="window">
            <v:imagedata r:id="rId44" o:title=""/>
          </v:shape>
          <o:OLEObject Type="Embed" ProgID="Equation.3" ShapeID="_x0000_i1044" DrawAspect="Content" ObjectID="_1459316465" r:id="rId45"/>
        </w:object>
      </w:r>
      <w:r>
        <w:t>;</w:t>
      </w:r>
      <w:r>
        <w:tab/>
      </w:r>
      <w:r>
        <w:tab/>
      </w:r>
      <w:r>
        <w:tab/>
      </w:r>
      <w:r>
        <w:tab/>
      </w:r>
      <w:r>
        <w:tab/>
      </w:r>
      <w:r>
        <w:tab/>
        <w:t>(4.1)</w:t>
      </w:r>
    </w:p>
    <w:p w:rsidR="0018595A" w:rsidRDefault="00BE301B">
      <w:pPr>
        <w:pStyle w:val="ae"/>
        <w:ind w:left="284" w:right="283" w:firstLine="436"/>
        <w:jc w:val="both"/>
      </w:pPr>
      <w:r>
        <w:t xml:space="preserve">где </w:t>
      </w:r>
      <w:r>
        <w:rPr>
          <w:lang w:val="en-US"/>
        </w:rPr>
        <w:t>V</w:t>
      </w:r>
      <w:r>
        <w:t xml:space="preserve"> – выручка от реализации</w:t>
      </w:r>
    </w:p>
    <w:p w:rsidR="0018595A" w:rsidRDefault="00BE301B">
      <w:pPr>
        <w:pStyle w:val="ae"/>
        <w:ind w:left="284" w:right="283" w:firstLine="436"/>
        <w:jc w:val="both"/>
      </w:pPr>
      <w:r>
        <w:t xml:space="preserve">       </w:t>
      </w:r>
      <w:r>
        <w:rPr>
          <w:position w:val="-4"/>
        </w:rPr>
        <w:object w:dxaOrig="300" w:dyaOrig="420">
          <v:shape id="_x0000_i1045" type="#_x0000_t75" style="width:15pt;height:21pt" o:ole="" fillcolor="window">
            <v:imagedata r:id="rId46" o:title=""/>
          </v:shape>
          <o:OLEObject Type="Embed" ProgID="Equation.3" ShapeID="_x0000_i1045" DrawAspect="Content" ObjectID="_1459316466" r:id="rId47"/>
        </w:object>
      </w:r>
      <w:r>
        <w:t xml:space="preserve"> – средняя величина активов</w:t>
      </w:r>
    </w:p>
    <w:p w:rsidR="0018595A" w:rsidRDefault="00BE301B">
      <w:pPr>
        <w:pStyle w:val="ae"/>
        <w:ind w:left="284" w:right="283" w:firstLine="436"/>
        <w:jc w:val="both"/>
      </w:pPr>
      <w:r>
        <w:t xml:space="preserve">       </w:t>
      </w:r>
      <w:r>
        <w:rPr>
          <w:position w:val="-36"/>
        </w:rPr>
        <w:object w:dxaOrig="1820" w:dyaOrig="880">
          <v:shape id="_x0000_i1046" type="#_x0000_t75" style="width:78.75pt;height:38.25pt" o:ole="" fillcolor="window">
            <v:imagedata r:id="rId48" o:title=""/>
          </v:shape>
          <o:OLEObject Type="Embed" ProgID="Equation.3" ShapeID="_x0000_i1046" DrawAspect="Content" ObjectID="_1459316467" r:id="rId49"/>
        </w:object>
      </w:r>
      <w:r>
        <w:t xml:space="preserve"> ;</w:t>
      </w:r>
      <w:r>
        <w:tab/>
      </w:r>
      <w:r>
        <w:tab/>
      </w:r>
      <w:r>
        <w:tab/>
      </w:r>
      <w:r>
        <w:tab/>
        <w:t>(4.2)</w:t>
      </w:r>
    </w:p>
    <w:p w:rsidR="0018595A" w:rsidRDefault="00BE301B">
      <w:pPr>
        <w:pStyle w:val="ae"/>
        <w:ind w:left="284" w:right="283" w:firstLine="436"/>
        <w:jc w:val="both"/>
      </w:pPr>
      <w:r>
        <w:t>где А</w:t>
      </w:r>
      <w:r>
        <w:rPr>
          <w:vertAlign w:val="subscript"/>
        </w:rPr>
        <w:t>нач</w:t>
      </w:r>
      <w:r>
        <w:t xml:space="preserve"> – сумма активов на начало периода</w:t>
      </w:r>
    </w:p>
    <w:p w:rsidR="0018595A" w:rsidRDefault="00BE301B">
      <w:pPr>
        <w:pStyle w:val="ae"/>
        <w:ind w:left="284" w:right="283" w:firstLine="436"/>
        <w:jc w:val="both"/>
      </w:pPr>
      <w:r>
        <w:t xml:space="preserve">      А</w:t>
      </w:r>
      <w:r>
        <w:rPr>
          <w:vertAlign w:val="subscript"/>
        </w:rPr>
        <w:t>кон</w:t>
      </w:r>
      <w:r>
        <w:t xml:space="preserve"> – сумма активов на конец периода</w:t>
      </w:r>
    </w:p>
    <w:p w:rsidR="0018595A" w:rsidRDefault="00BE301B">
      <w:pPr>
        <w:pStyle w:val="ae"/>
        <w:ind w:left="284" w:right="283" w:firstLine="436"/>
        <w:jc w:val="both"/>
      </w:pPr>
      <w:r>
        <w:t>Скорость оборота характеризует скорость оборота оборотных активов предприятия.</w:t>
      </w:r>
    </w:p>
    <w:p w:rsidR="0018595A" w:rsidRDefault="00BE301B">
      <w:pPr>
        <w:pStyle w:val="ae"/>
        <w:numPr>
          <w:ilvl w:val="0"/>
          <w:numId w:val="5"/>
        </w:numPr>
        <w:ind w:left="284" w:right="283" w:firstLine="436"/>
        <w:jc w:val="both"/>
      </w:pPr>
      <w:r>
        <w:t>Продолжительность оборота:</w:t>
      </w:r>
    </w:p>
    <w:p w:rsidR="0018595A" w:rsidRDefault="00BE301B">
      <w:pPr>
        <w:pStyle w:val="ae"/>
        <w:ind w:left="284" w:right="283" w:firstLine="436"/>
        <w:jc w:val="both"/>
      </w:pPr>
      <w:r>
        <w:rPr>
          <w:position w:val="-34"/>
        </w:rPr>
        <w:object w:dxaOrig="1240" w:dyaOrig="900">
          <v:shape id="_x0000_i1047" type="#_x0000_t75" style="width:54.75pt;height:39pt" o:ole="" fillcolor="window">
            <v:imagedata r:id="rId50" o:title=""/>
          </v:shape>
          <o:OLEObject Type="Embed" ProgID="Equation.3" ShapeID="_x0000_i1047" DrawAspect="Content" ObjectID="_1459316468" r:id="rId51"/>
        </w:object>
      </w:r>
      <w:r>
        <w:t>;</w:t>
      </w:r>
      <w:r>
        <w:tab/>
      </w:r>
      <w:r>
        <w:tab/>
      </w:r>
      <w:r>
        <w:tab/>
      </w:r>
      <w:r>
        <w:tab/>
      </w:r>
      <w:r>
        <w:tab/>
      </w:r>
      <w:r>
        <w:tab/>
        <w:t>(4.3)</w:t>
      </w:r>
    </w:p>
    <w:p w:rsidR="0018595A" w:rsidRDefault="00BE301B">
      <w:pPr>
        <w:pStyle w:val="ae"/>
        <w:ind w:left="284" w:right="283" w:firstLine="436"/>
        <w:jc w:val="both"/>
      </w:pPr>
      <w:r>
        <w:t>где Д – длительность анализируемого периода</w:t>
      </w:r>
    </w:p>
    <w:p w:rsidR="0018595A" w:rsidRDefault="00BE301B">
      <w:pPr>
        <w:pStyle w:val="ae"/>
        <w:ind w:left="284" w:right="283" w:firstLine="436"/>
        <w:jc w:val="both"/>
      </w:pPr>
      <w:r>
        <w:t xml:space="preserve">      О</w:t>
      </w:r>
      <w:r>
        <w:rPr>
          <w:vertAlign w:val="subscript"/>
        </w:rPr>
        <w:t>а</w:t>
      </w:r>
      <w:r>
        <w:t xml:space="preserve"> – оборачиваемость активов</w:t>
      </w:r>
    </w:p>
    <w:p w:rsidR="0018595A" w:rsidRDefault="00BE301B">
      <w:pPr>
        <w:pStyle w:val="ae"/>
        <w:numPr>
          <w:ilvl w:val="0"/>
          <w:numId w:val="5"/>
        </w:numPr>
        <w:ind w:left="284" w:right="283" w:firstLine="436"/>
        <w:jc w:val="both"/>
      </w:pPr>
      <w:r>
        <w:t>Привлечение (высвобождение) средств в оборот:</w:t>
      </w:r>
    </w:p>
    <w:p w:rsidR="0018595A" w:rsidRDefault="00BE301B">
      <w:pPr>
        <w:pStyle w:val="ae"/>
        <w:ind w:left="284" w:right="283" w:firstLine="436"/>
        <w:jc w:val="both"/>
      </w:pPr>
      <w:r>
        <w:rPr>
          <w:position w:val="-40"/>
        </w:rPr>
        <w:object w:dxaOrig="3780" w:dyaOrig="940">
          <v:shape id="_x0000_i1048" type="#_x0000_t75" style="width:174pt;height:42.75pt" o:ole="" fillcolor="window">
            <v:imagedata r:id="rId52" o:title=""/>
          </v:shape>
          <o:OLEObject Type="Embed" ProgID="Equation.3" ShapeID="_x0000_i1048" DrawAspect="Content" ObjectID="_1459316469" r:id="rId53"/>
        </w:object>
      </w:r>
      <w:r>
        <w:t>;</w:t>
      </w:r>
      <w:r>
        <w:tab/>
      </w:r>
      <w:r>
        <w:tab/>
      </w:r>
      <w:r>
        <w:tab/>
        <w:t>(4.4)</w:t>
      </w:r>
    </w:p>
    <w:p w:rsidR="0018595A" w:rsidRDefault="00BE301B">
      <w:pPr>
        <w:pStyle w:val="ae"/>
        <w:ind w:left="284" w:right="283" w:firstLine="436"/>
        <w:jc w:val="both"/>
      </w:pPr>
      <w:r>
        <w:t>где К</w:t>
      </w:r>
      <w:r>
        <w:rPr>
          <w:vertAlign w:val="subscript"/>
        </w:rPr>
        <w:t>прод.отчет</w:t>
      </w:r>
      <w:r>
        <w:rPr>
          <w:vertAlign w:val="subscript"/>
          <w:lang w:val="en-US"/>
        </w:rPr>
        <w:t xml:space="preserve">t </w:t>
      </w:r>
      <w:r>
        <w:t>– период оборота отчетного года</w:t>
      </w:r>
    </w:p>
    <w:p w:rsidR="0018595A" w:rsidRDefault="00BE301B">
      <w:pPr>
        <w:pStyle w:val="ae"/>
        <w:ind w:left="284" w:right="283" w:firstLine="436"/>
        <w:jc w:val="both"/>
      </w:pPr>
      <w:r>
        <w:t xml:space="preserve">      К</w:t>
      </w:r>
      <w:r>
        <w:rPr>
          <w:vertAlign w:val="subscript"/>
        </w:rPr>
        <w:t>прод.предм.</w:t>
      </w:r>
      <w:r>
        <w:rPr>
          <w:vertAlign w:val="subscript"/>
          <w:lang w:val="en-US"/>
        </w:rPr>
        <w:t>t</w:t>
      </w:r>
      <w:r>
        <w:rPr>
          <w:vertAlign w:val="subscript"/>
        </w:rPr>
        <w:t xml:space="preserve"> </w:t>
      </w:r>
      <w:r>
        <w:t>– период оборота предшествующего года.</w:t>
      </w:r>
    </w:p>
    <w:p w:rsidR="0018595A" w:rsidRDefault="00BE301B">
      <w:pPr>
        <w:pStyle w:val="ae"/>
        <w:ind w:left="284" w:right="283" w:firstLine="436"/>
        <w:jc w:val="both"/>
      </w:pPr>
      <w:r>
        <w:t>Этот показатель характеризует дополнительное привлечение (высвобождение) средств в оборот, вызванное замедлением (ускорением) оборачиваемости активов.</w:t>
      </w:r>
    </w:p>
    <w:p w:rsidR="0018595A" w:rsidRDefault="00BE301B">
      <w:pPr>
        <w:pStyle w:val="ae"/>
        <w:ind w:left="284" w:right="283" w:firstLine="436"/>
        <w:jc w:val="center"/>
        <w:rPr>
          <w:b/>
          <w:i/>
          <w:sz w:val="32"/>
        </w:rPr>
      </w:pPr>
      <w:r>
        <w:rPr>
          <w:b/>
          <w:i/>
          <w:sz w:val="32"/>
        </w:rPr>
        <w:t>Вторая стадия – анализ оборачиваемости дебиторской задолженности.</w:t>
      </w:r>
    </w:p>
    <w:p w:rsidR="0018595A" w:rsidRDefault="00BE301B">
      <w:pPr>
        <w:pStyle w:val="ae"/>
        <w:numPr>
          <w:ilvl w:val="0"/>
          <w:numId w:val="6"/>
        </w:numPr>
        <w:ind w:left="284" w:right="283" w:firstLine="436"/>
        <w:jc w:val="both"/>
      </w:pPr>
      <w:r>
        <w:t>Оборачиваемость дебиторской задолженности:</w:t>
      </w:r>
    </w:p>
    <w:p w:rsidR="0018595A" w:rsidRDefault="00BE301B">
      <w:pPr>
        <w:pStyle w:val="ae"/>
        <w:ind w:left="284" w:right="283" w:firstLine="436"/>
        <w:jc w:val="both"/>
      </w:pPr>
      <w:r>
        <w:rPr>
          <w:position w:val="-40"/>
        </w:rPr>
        <w:object w:dxaOrig="1280" w:dyaOrig="940">
          <v:shape id="_x0000_i1049" type="#_x0000_t75" style="width:56.25pt;height:41.25pt" o:ole="" fillcolor="window">
            <v:imagedata r:id="rId54" o:title=""/>
          </v:shape>
          <o:OLEObject Type="Embed" ProgID="Equation.3" ShapeID="_x0000_i1049" DrawAspect="Content" ObjectID="_1459316470" r:id="rId55"/>
        </w:object>
      </w:r>
      <w:r>
        <w:t xml:space="preserve">; </w:t>
      </w:r>
      <w:r>
        <w:tab/>
      </w:r>
      <w:r>
        <w:tab/>
      </w:r>
      <w:r>
        <w:tab/>
      </w:r>
      <w:r>
        <w:tab/>
      </w:r>
      <w:r>
        <w:tab/>
      </w:r>
      <w:r>
        <w:tab/>
        <w:t>(4.5)</w:t>
      </w:r>
    </w:p>
    <w:p w:rsidR="0018595A" w:rsidRDefault="00BE301B">
      <w:pPr>
        <w:pStyle w:val="ae"/>
        <w:ind w:left="284" w:right="283" w:firstLine="436"/>
        <w:jc w:val="both"/>
      </w:pPr>
      <w:r>
        <w:t xml:space="preserve">где </w:t>
      </w:r>
      <w:r>
        <w:rPr>
          <w:position w:val="-12"/>
        </w:rPr>
        <w:object w:dxaOrig="540" w:dyaOrig="499">
          <v:shape id="_x0000_i1050" type="#_x0000_t75" style="width:27pt;height:24.75pt" o:ole="" fillcolor="window">
            <v:imagedata r:id="rId56" o:title=""/>
          </v:shape>
          <o:OLEObject Type="Embed" ProgID="Equation.3" ShapeID="_x0000_i1050" DrawAspect="Content" ObjectID="_1459316471" r:id="rId57"/>
        </w:object>
      </w:r>
      <w:r>
        <w:t xml:space="preserve"> - средняя дебиторская задолженность</w:t>
      </w:r>
    </w:p>
    <w:p w:rsidR="0018595A" w:rsidRDefault="00BE301B">
      <w:pPr>
        <w:pStyle w:val="ae"/>
        <w:ind w:left="284" w:right="283" w:firstLine="436"/>
        <w:jc w:val="both"/>
      </w:pPr>
      <w:r>
        <w:t>Этот показатель характеризует кратность превышения выручки от реализации над средней величиной дебиторской задолженностью.</w:t>
      </w:r>
    </w:p>
    <w:p w:rsidR="0018595A" w:rsidRDefault="00BE301B">
      <w:pPr>
        <w:pStyle w:val="ae"/>
        <w:numPr>
          <w:ilvl w:val="0"/>
          <w:numId w:val="6"/>
        </w:numPr>
        <w:ind w:left="284" w:right="283" w:firstLine="436"/>
        <w:jc w:val="both"/>
      </w:pPr>
      <w:r>
        <w:t>Период погашения дебиторской задолженности:</w:t>
      </w:r>
    </w:p>
    <w:p w:rsidR="0018595A" w:rsidRDefault="00BE301B">
      <w:pPr>
        <w:pStyle w:val="ae"/>
        <w:ind w:left="284" w:right="283" w:firstLine="436"/>
        <w:jc w:val="both"/>
      </w:pPr>
      <w:r>
        <w:rPr>
          <w:position w:val="-34"/>
        </w:rPr>
        <w:object w:dxaOrig="1300" w:dyaOrig="900">
          <v:shape id="_x0000_i1051" type="#_x0000_t75" style="width:57.75pt;height:39.75pt" o:ole="" fillcolor="window">
            <v:imagedata r:id="rId58" o:title=""/>
          </v:shape>
          <o:OLEObject Type="Embed" ProgID="Equation.3" ShapeID="_x0000_i1051" DrawAspect="Content" ObjectID="_1459316472" r:id="rId59"/>
        </w:object>
      </w:r>
      <w:r>
        <w:t>;</w:t>
      </w:r>
      <w:r>
        <w:tab/>
      </w:r>
      <w:r>
        <w:tab/>
      </w:r>
      <w:r>
        <w:tab/>
      </w:r>
      <w:r>
        <w:tab/>
      </w:r>
      <w:r>
        <w:tab/>
      </w:r>
      <w:r>
        <w:tab/>
        <w:t>(4.6)</w:t>
      </w:r>
    </w:p>
    <w:p w:rsidR="0018595A" w:rsidRDefault="00BE301B">
      <w:pPr>
        <w:pStyle w:val="ae"/>
        <w:ind w:left="284" w:right="283" w:firstLine="436"/>
        <w:jc w:val="both"/>
      </w:pPr>
      <w:r>
        <w:t>показатель характеризует сложившийся за период срок расчетов покупателей.</w:t>
      </w:r>
    </w:p>
    <w:p w:rsidR="0018595A" w:rsidRDefault="00BE301B">
      <w:pPr>
        <w:pStyle w:val="ae"/>
        <w:numPr>
          <w:ilvl w:val="0"/>
          <w:numId w:val="6"/>
        </w:numPr>
        <w:ind w:left="284" w:right="283" w:firstLine="436"/>
        <w:jc w:val="both"/>
      </w:pPr>
      <w:r>
        <w:t>Доля дебиторской задолженности в общем объеме оборотных активов.</w:t>
      </w:r>
    </w:p>
    <w:p w:rsidR="0018595A" w:rsidRDefault="00BE301B">
      <w:pPr>
        <w:pStyle w:val="ae"/>
        <w:ind w:left="284" w:right="283" w:firstLine="436"/>
        <w:jc w:val="both"/>
      </w:pPr>
      <w:r>
        <w:rPr>
          <w:position w:val="-34"/>
        </w:rPr>
        <w:object w:dxaOrig="2340" w:dyaOrig="900">
          <v:shape id="_x0000_i1052" type="#_x0000_t75" style="width:109.5pt;height:42pt" o:ole="" fillcolor="window">
            <v:imagedata r:id="rId60" o:title=""/>
          </v:shape>
          <o:OLEObject Type="Embed" ProgID="Equation.3" ShapeID="_x0000_i1052" DrawAspect="Content" ObjectID="_1459316473" r:id="rId61"/>
        </w:object>
      </w:r>
      <w:r>
        <w:t>;</w:t>
      </w:r>
      <w:r>
        <w:tab/>
      </w:r>
      <w:r>
        <w:tab/>
      </w:r>
      <w:r>
        <w:tab/>
      </w:r>
      <w:r>
        <w:tab/>
        <w:t>(4.7)</w:t>
      </w:r>
    </w:p>
    <w:p w:rsidR="0018595A" w:rsidRDefault="00BE301B">
      <w:pPr>
        <w:pStyle w:val="ae"/>
        <w:ind w:left="284" w:right="283" w:firstLine="436"/>
        <w:jc w:val="both"/>
      </w:pPr>
      <w:r>
        <w:t>Он характеризует структуры оборотных активов.</w:t>
      </w:r>
    </w:p>
    <w:p w:rsidR="0018595A" w:rsidRDefault="00BE301B">
      <w:pPr>
        <w:pStyle w:val="ae"/>
        <w:ind w:left="284" w:right="283" w:firstLine="436"/>
        <w:jc w:val="center"/>
        <w:rPr>
          <w:b/>
          <w:i/>
          <w:sz w:val="32"/>
        </w:rPr>
      </w:pPr>
      <w:r>
        <w:rPr>
          <w:b/>
          <w:i/>
          <w:sz w:val="32"/>
        </w:rPr>
        <w:t>Третья стадия – анализ оборачиваемости товарно-материальных запасов (ТМЗ)</w:t>
      </w:r>
    </w:p>
    <w:p w:rsidR="0018595A" w:rsidRDefault="00BE301B">
      <w:pPr>
        <w:pStyle w:val="ae"/>
        <w:numPr>
          <w:ilvl w:val="0"/>
          <w:numId w:val="7"/>
        </w:numPr>
        <w:ind w:left="284" w:right="283" w:firstLine="436"/>
        <w:jc w:val="both"/>
      </w:pPr>
      <w:r>
        <w:t>Оборачиваемость запасов:</w:t>
      </w:r>
    </w:p>
    <w:p w:rsidR="0018595A" w:rsidRDefault="00BE301B">
      <w:pPr>
        <w:pStyle w:val="ae"/>
        <w:ind w:left="284" w:right="283" w:firstLine="436"/>
        <w:jc w:val="both"/>
      </w:pPr>
      <w:r>
        <w:rPr>
          <w:position w:val="-36"/>
        </w:rPr>
        <w:object w:dxaOrig="1920" w:dyaOrig="920">
          <v:shape id="_x0000_i1053" type="#_x0000_t75" style="width:88.5pt;height:42pt" o:ole="" fillcolor="window">
            <v:imagedata r:id="rId62" o:title=""/>
          </v:shape>
          <o:OLEObject Type="Embed" ProgID="Equation.3" ShapeID="_x0000_i1053" DrawAspect="Content" ObjectID="_1459316474" r:id="rId63"/>
        </w:object>
      </w:r>
      <w:r>
        <w:t>;</w:t>
      </w:r>
      <w:r>
        <w:tab/>
      </w:r>
      <w:r>
        <w:tab/>
      </w:r>
      <w:r>
        <w:tab/>
      </w:r>
      <w:r>
        <w:tab/>
      </w:r>
      <w:r>
        <w:tab/>
        <w:t>(4.8)</w:t>
      </w:r>
    </w:p>
    <w:p w:rsidR="0018595A" w:rsidRDefault="00BE301B">
      <w:pPr>
        <w:pStyle w:val="ae"/>
        <w:ind w:left="284" w:right="283" w:firstLine="436"/>
        <w:jc w:val="both"/>
      </w:pPr>
      <w:r>
        <w:t>где С – себестоимость реализованной продукции</w:t>
      </w:r>
    </w:p>
    <w:p w:rsidR="0018595A" w:rsidRDefault="00BE301B">
      <w:pPr>
        <w:pStyle w:val="ae"/>
        <w:ind w:left="284" w:right="283" w:firstLine="436"/>
        <w:jc w:val="both"/>
      </w:pPr>
      <w:r>
        <w:t xml:space="preserve">      </w:t>
      </w:r>
      <w:r>
        <w:rPr>
          <w:position w:val="-6"/>
        </w:rPr>
        <w:object w:dxaOrig="999" w:dyaOrig="400">
          <v:shape id="_x0000_i1054" type="#_x0000_t75" style="width:50.25pt;height:20.25pt" o:ole="" fillcolor="window">
            <v:imagedata r:id="rId64" o:title=""/>
          </v:shape>
          <o:OLEObject Type="Embed" ProgID="Equation.3" ShapeID="_x0000_i1054" DrawAspect="Content" ObjectID="_1459316475" r:id="rId65"/>
        </w:object>
      </w:r>
      <w:r>
        <w:t xml:space="preserve"> - средняя величина запасов</w:t>
      </w:r>
    </w:p>
    <w:p w:rsidR="0018595A" w:rsidRDefault="00BE301B">
      <w:pPr>
        <w:pStyle w:val="ae"/>
        <w:ind w:left="284" w:right="283" w:firstLine="436"/>
        <w:jc w:val="both"/>
      </w:pPr>
      <w:r>
        <w:t>этот показатель отражает скорость оборота товарно-материальных запасов.</w:t>
      </w:r>
    </w:p>
    <w:p w:rsidR="0018595A" w:rsidRDefault="00BE301B">
      <w:pPr>
        <w:pStyle w:val="ae"/>
        <w:numPr>
          <w:ilvl w:val="0"/>
          <w:numId w:val="7"/>
        </w:numPr>
        <w:ind w:left="284" w:right="283" w:firstLine="436"/>
        <w:jc w:val="both"/>
      </w:pPr>
      <w:r>
        <w:t>Срок хранения запасов:</w:t>
      </w:r>
    </w:p>
    <w:p w:rsidR="0018595A" w:rsidRDefault="00BE301B">
      <w:pPr>
        <w:pStyle w:val="ae"/>
        <w:ind w:left="284" w:right="283" w:firstLine="436"/>
        <w:jc w:val="both"/>
      </w:pPr>
      <w:r>
        <w:rPr>
          <w:position w:val="-34"/>
        </w:rPr>
        <w:object w:dxaOrig="1280" w:dyaOrig="900">
          <v:shape id="_x0000_i1055" type="#_x0000_t75" style="width:56.25pt;height:39.75pt" o:ole="" fillcolor="window">
            <v:imagedata r:id="rId66" o:title=""/>
          </v:shape>
          <o:OLEObject Type="Embed" ProgID="Equation.3" ShapeID="_x0000_i1055" DrawAspect="Content" ObjectID="_1459316476" r:id="rId67"/>
        </w:object>
      </w:r>
      <w:r>
        <w:t>;</w:t>
      </w:r>
      <w:r>
        <w:tab/>
      </w:r>
      <w:r>
        <w:tab/>
      </w:r>
      <w:r>
        <w:tab/>
      </w:r>
      <w:r>
        <w:tab/>
      </w:r>
      <w:r>
        <w:tab/>
      </w:r>
      <w:r>
        <w:tab/>
        <w:t>(4.9)</w:t>
      </w:r>
    </w:p>
    <w:p w:rsidR="0018595A" w:rsidRDefault="00BE301B">
      <w:pPr>
        <w:pStyle w:val="ae"/>
        <w:ind w:left="284" w:right="283" w:firstLine="436"/>
        <w:jc w:val="both"/>
      </w:pPr>
      <w:r>
        <w:t>Характеризует длительность хранения запасов.</w:t>
      </w:r>
    </w:p>
    <w:p w:rsidR="0018595A" w:rsidRDefault="00BE301B">
      <w:pPr>
        <w:pStyle w:val="ae"/>
        <w:ind w:left="284" w:right="283" w:firstLine="436"/>
        <w:jc w:val="both"/>
      </w:pPr>
      <w:r>
        <w:t>Выше перечисленные показатели дают определенную возможность охарактеризовать состояние оборотных активов и их динамичность. Именно, от состояния оборотных активов зависит место нахождения в жизненном цикле предприятия. Ибо недостаток оборотных средств парализует производственную деятельность предприятия, и в конечном итоге, приводит предприятие к отсутствию возможности оплачивать по своим обязательствам и к банкротству.</w:t>
      </w:r>
    </w:p>
    <w:p w:rsidR="0018595A" w:rsidRDefault="00BE301B">
      <w:pPr>
        <w:pStyle w:val="ae"/>
        <w:ind w:left="284" w:right="283" w:firstLine="436"/>
        <w:jc w:val="center"/>
        <w:rPr>
          <w:b/>
          <w:i/>
          <w:sz w:val="36"/>
          <w:u w:val="single"/>
        </w:rPr>
      </w:pPr>
      <w:r>
        <w:rPr>
          <w:b/>
          <w:i/>
          <w:sz w:val="36"/>
          <w:u w:val="single"/>
          <w:lang w:val="en-US"/>
        </w:rPr>
        <w:t>V</w:t>
      </w:r>
      <w:r>
        <w:rPr>
          <w:b/>
          <w:i/>
          <w:sz w:val="36"/>
          <w:u w:val="single"/>
        </w:rPr>
        <w:t xml:space="preserve"> этап – анализ финансовых результатов предприятия.</w:t>
      </w:r>
    </w:p>
    <w:p w:rsidR="0018595A" w:rsidRDefault="00BE301B">
      <w:pPr>
        <w:pStyle w:val="ae"/>
        <w:ind w:left="284" w:right="283" w:firstLine="436"/>
        <w:jc w:val="both"/>
      </w:pPr>
      <w:r>
        <w:t>Возможности самофинансирования, удовлетворения материальных и социальных потребностей собственника капитала и работников предприятия обеспечивает прибыль. Поэтому прибыль является целью деятельности предприятия и предпосылкой для возобновления производства. Можно произвести большой объем продукции, однако, если она не будет реализована или реализована по цене, не обеспечившей получение прибыли, то предприятие окажется в тяжелом финансовом положении.</w:t>
      </w:r>
    </w:p>
    <w:p w:rsidR="0018595A" w:rsidRDefault="00BE301B">
      <w:pPr>
        <w:pStyle w:val="ae"/>
        <w:ind w:left="284" w:right="283" w:firstLine="436"/>
        <w:jc w:val="both"/>
      </w:pPr>
      <w:r>
        <w:t>Анализ финансовых результатов предприятия начинается с оценки динамики показателей балансовой и чистой прибыли за отчетный период. При этом сравниваются основные финансовые показатели за прошлый и отчетный периоды, рассчитываются отклонения от базовой величины показателя и выясняется, какие показатели оказали наибольшее влияние на балансовую и чистую прибыль. Этот этап состоит из трех стадий:</w:t>
      </w:r>
    </w:p>
    <w:p w:rsidR="0018595A" w:rsidRDefault="00BE301B">
      <w:pPr>
        <w:pStyle w:val="ae"/>
        <w:ind w:left="284" w:right="283" w:firstLine="436"/>
        <w:jc w:val="center"/>
        <w:rPr>
          <w:b/>
          <w:u w:val="single"/>
        </w:rPr>
      </w:pPr>
      <w:r>
        <w:rPr>
          <w:b/>
          <w:u w:val="single"/>
        </w:rPr>
        <w:t>Первая стадия.</w:t>
      </w:r>
    </w:p>
    <w:p w:rsidR="0018595A" w:rsidRDefault="00BE301B">
      <w:pPr>
        <w:pStyle w:val="ae"/>
        <w:ind w:left="284" w:right="283" w:firstLine="436"/>
        <w:jc w:val="both"/>
      </w:pPr>
      <w:r>
        <w:t>Оценивается динамика показателей балансовой и чистой прибыли на начало и конец периода.</w:t>
      </w:r>
    </w:p>
    <w:p w:rsidR="0018595A" w:rsidRDefault="00BE301B">
      <w:pPr>
        <w:pStyle w:val="ae"/>
        <w:ind w:left="284" w:right="283" w:firstLine="436"/>
        <w:jc w:val="center"/>
        <w:rPr>
          <w:b/>
          <w:u w:val="single"/>
        </w:rPr>
      </w:pPr>
      <w:r>
        <w:rPr>
          <w:b/>
          <w:u w:val="single"/>
        </w:rPr>
        <w:t>Вторая стадия.</w:t>
      </w:r>
    </w:p>
    <w:p w:rsidR="0018595A" w:rsidRDefault="00BE301B">
      <w:pPr>
        <w:pStyle w:val="ae"/>
        <w:ind w:left="284" w:right="283" w:firstLine="436"/>
        <w:jc w:val="both"/>
      </w:pPr>
      <w:r>
        <w:t>Количественная оценка влияния факторов на изменение показателей, так называемый факторный анализ прибыли.</w:t>
      </w:r>
    </w:p>
    <w:p w:rsidR="0018595A" w:rsidRDefault="00BE301B">
      <w:pPr>
        <w:pStyle w:val="ae"/>
        <w:numPr>
          <w:ilvl w:val="0"/>
          <w:numId w:val="8"/>
        </w:numPr>
        <w:ind w:left="284" w:right="283" w:firstLine="436"/>
        <w:jc w:val="both"/>
      </w:pPr>
      <w:r>
        <w:t>Влияние на прибыль изменения отпускных цен на реализацию продукции:</w:t>
      </w:r>
    </w:p>
    <w:p w:rsidR="0018595A" w:rsidRDefault="00BE301B">
      <w:pPr>
        <w:pStyle w:val="ae"/>
        <w:ind w:left="284" w:right="283" w:firstLine="436"/>
        <w:jc w:val="both"/>
      </w:pPr>
      <w:r>
        <w:sym w:font="Symbol" w:char="F0B1"/>
      </w:r>
      <w:r>
        <w:t>П = Р</w:t>
      </w:r>
      <w:r>
        <w:rPr>
          <w:vertAlign w:val="subscript"/>
        </w:rPr>
        <w:t>1</w:t>
      </w:r>
      <w:r>
        <w:t xml:space="preserve"> – Р</w:t>
      </w:r>
      <w:r>
        <w:rPr>
          <w:vertAlign w:val="subscript"/>
        </w:rPr>
        <w:t>2</w:t>
      </w:r>
      <w:r>
        <w:tab/>
      </w:r>
      <w:r>
        <w:tab/>
      </w:r>
      <w:r>
        <w:tab/>
      </w:r>
      <w:r>
        <w:tab/>
      </w:r>
      <w:r>
        <w:tab/>
      </w:r>
      <w:r>
        <w:tab/>
        <w:t>(5.1)</w:t>
      </w:r>
    </w:p>
    <w:p w:rsidR="0018595A" w:rsidRDefault="00BE301B">
      <w:pPr>
        <w:pStyle w:val="ae"/>
        <w:ind w:left="284" w:right="283" w:firstLine="436"/>
        <w:jc w:val="both"/>
      </w:pPr>
      <w:r>
        <w:t xml:space="preserve">где </w:t>
      </w:r>
      <w:r>
        <w:sym w:font="Symbol" w:char="F0B1"/>
      </w:r>
      <w:r>
        <w:t>П – изменение прибыли</w:t>
      </w:r>
    </w:p>
    <w:p w:rsidR="0018595A" w:rsidRDefault="00BE301B">
      <w:pPr>
        <w:pStyle w:val="ae"/>
        <w:ind w:left="284" w:right="283" w:firstLine="436"/>
        <w:jc w:val="both"/>
      </w:pPr>
      <w:r>
        <w:t xml:space="preserve"> Р</w:t>
      </w:r>
      <w:r>
        <w:rPr>
          <w:vertAlign w:val="subscript"/>
        </w:rPr>
        <w:t>1</w:t>
      </w:r>
      <w:r>
        <w:t xml:space="preserve"> – реализация в ценах отчетного периода</w:t>
      </w:r>
    </w:p>
    <w:p w:rsidR="0018595A" w:rsidRDefault="00BE301B">
      <w:pPr>
        <w:pStyle w:val="ae"/>
        <w:ind w:left="284" w:right="283" w:firstLine="436"/>
        <w:jc w:val="both"/>
      </w:pPr>
      <w:r>
        <w:t xml:space="preserve"> Р</w:t>
      </w:r>
      <w:r>
        <w:rPr>
          <w:vertAlign w:val="subscript"/>
        </w:rPr>
        <w:t xml:space="preserve">2 </w:t>
      </w:r>
      <w:r>
        <w:t>– реализация в ценах базисного периода</w:t>
      </w:r>
    </w:p>
    <w:p w:rsidR="0018595A" w:rsidRDefault="00BE301B">
      <w:pPr>
        <w:pStyle w:val="ae"/>
        <w:numPr>
          <w:ilvl w:val="0"/>
          <w:numId w:val="8"/>
        </w:numPr>
        <w:ind w:left="284" w:right="283" w:firstLine="436"/>
        <w:jc w:val="both"/>
      </w:pPr>
      <w:r>
        <w:t>Влияние на прибыль в изменении себестоимости:</w:t>
      </w:r>
    </w:p>
    <w:p w:rsidR="0018595A" w:rsidRDefault="00BE301B">
      <w:pPr>
        <w:pStyle w:val="ae"/>
        <w:ind w:left="284" w:right="283" w:firstLine="436"/>
        <w:jc w:val="both"/>
      </w:pPr>
      <w:r>
        <w:rPr>
          <w:position w:val="-34"/>
        </w:rPr>
        <w:object w:dxaOrig="2560" w:dyaOrig="900">
          <v:shape id="_x0000_i1056" type="#_x0000_t75" style="width:113.25pt;height:39.75pt" o:ole="" fillcolor="window">
            <v:imagedata r:id="rId68" o:title=""/>
          </v:shape>
          <o:OLEObject Type="Embed" ProgID="Equation.3" ShapeID="_x0000_i1056" DrawAspect="Content" ObjectID="_1459316477" r:id="rId69"/>
        </w:object>
      </w:r>
      <w:r>
        <w:t>;</w:t>
      </w:r>
      <w:r>
        <w:tab/>
      </w:r>
      <w:r>
        <w:tab/>
      </w:r>
      <w:r>
        <w:tab/>
      </w:r>
      <w:r>
        <w:tab/>
        <w:t>(5.2)</w:t>
      </w:r>
    </w:p>
    <w:p w:rsidR="0018595A" w:rsidRDefault="00BE301B">
      <w:pPr>
        <w:pStyle w:val="ae"/>
        <w:ind w:left="284" w:right="283" w:firstLine="436"/>
        <w:jc w:val="both"/>
      </w:pPr>
      <w:r>
        <w:t>где  П</w:t>
      </w:r>
      <w:r>
        <w:rPr>
          <w:vertAlign w:val="subscript"/>
        </w:rPr>
        <w:t>отч</w:t>
      </w:r>
      <w:r>
        <w:t xml:space="preserve"> – прибыль (убыток) отчетного периода</w:t>
      </w:r>
    </w:p>
    <w:p w:rsidR="0018595A" w:rsidRDefault="00BE301B">
      <w:pPr>
        <w:pStyle w:val="ae"/>
        <w:ind w:left="284" w:right="283" w:firstLine="436"/>
        <w:jc w:val="both"/>
      </w:pPr>
      <w:r>
        <w:t>П</w:t>
      </w:r>
      <w:r>
        <w:rPr>
          <w:vertAlign w:val="subscript"/>
        </w:rPr>
        <w:t>б</w:t>
      </w:r>
      <w:r>
        <w:t xml:space="preserve"> – прибыль (убыток) базисного периода</w:t>
      </w:r>
    </w:p>
    <w:p w:rsidR="0018595A" w:rsidRDefault="00BE301B">
      <w:pPr>
        <w:pStyle w:val="ae"/>
        <w:ind w:left="284" w:right="283" w:firstLine="436"/>
        <w:jc w:val="both"/>
      </w:pPr>
      <w:r>
        <w:t>С</w:t>
      </w:r>
      <w:r>
        <w:rPr>
          <w:vertAlign w:val="subscript"/>
        </w:rPr>
        <w:t>о</w:t>
      </w:r>
      <w:r>
        <w:t xml:space="preserve"> – себестоимость отчетного периода</w:t>
      </w:r>
    </w:p>
    <w:p w:rsidR="0018595A" w:rsidRDefault="00BE301B">
      <w:pPr>
        <w:pStyle w:val="ae"/>
        <w:ind w:left="284" w:right="283" w:firstLine="436"/>
        <w:jc w:val="both"/>
      </w:pPr>
      <w:r>
        <w:t>С</w:t>
      </w:r>
      <w:r>
        <w:rPr>
          <w:vertAlign w:val="subscript"/>
        </w:rPr>
        <w:t>б</w:t>
      </w:r>
      <w:r>
        <w:t xml:space="preserve"> – себестоимость базисного периода</w:t>
      </w:r>
    </w:p>
    <w:p w:rsidR="0018595A" w:rsidRDefault="00BE301B">
      <w:pPr>
        <w:pStyle w:val="ae"/>
        <w:numPr>
          <w:ilvl w:val="0"/>
          <w:numId w:val="8"/>
        </w:numPr>
        <w:ind w:left="284" w:right="283" w:firstLine="436"/>
        <w:jc w:val="both"/>
      </w:pPr>
      <w:r>
        <w:t>Влияние на прибыль изменений в объеме продукции:</w:t>
      </w:r>
    </w:p>
    <w:p w:rsidR="0018595A" w:rsidRDefault="00BE301B">
      <w:pPr>
        <w:pStyle w:val="ae"/>
        <w:ind w:left="284" w:right="283" w:firstLine="436"/>
        <w:jc w:val="both"/>
      </w:pPr>
      <w:r>
        <w:rPr>
          <w:position w:val="-40"/>
        </w:rPr>
        <w:object w:dxaOrig="2620" w:dyaOrig="980">
          <v:shape id="_x0000_i1057" type="#_x0000_t75" style="width:123.75pt;height:45.75pt" o:ole="" fillcolor="window">
            <v:imagedata r:id="rId70" o:title=""/>
          </v:shape>
          <o:OLEObject Type="Embed" ProgID="Equation.3" ShapeID="_x0000_i1057" DrawAspect="Content" ObjectID="_1459316478" r:id="rId71"/>
        </w:object>
      </w:r>
      <w:r>
        <w:t xml:space="preserve"> ;</w:t>
      </w:r>
      <w:r>
        <w:tab/>
      </w:r>
      <w:r>
        <w:tab/>
      </w:r>
      <w:r>
        <w:tab/>
      </w:r>
      <w:r>
        <w:tab/>
        <w:t>(5.3)</w:t>
      </w:r>
    </w:p>
    <w:p w:rsidR="0018595A" w:rsidRDefault="00BE301B">
      <w:pPr>
        <w:pStyle w:val="ae"/>
        <w:numPr>
          <w:ilvl w:val="0"/>
          <w:numId w:val="8"/>
        </w:numPr>
        <w:ind w:left="284" w:right="283" w:firstLine="436"/>
        <w:jc w:val="both"/>
      </w:pPr>
      <w:r>
        <w:t>Влияние на прибыль экономии от снижения себестоимости:</w:t>
      </w:r>
    </w:p>
    <w:p w:rsidR="0018595A" w:rsidRDefault="00BE301B">
      <w:pPr>
        <w:pStyle w:val="ae"/>
        <w:ind w:left="284" w:right="283" w:firstLine="436"/>
        <w:jc w:val="both"/>
      </w:pPr>
      <w:r>
        <w:sym w:font="Symbol" w:char="F0B1"/>
      </w:r>
      <w:r>
        <w:t>П = С</w:t>
      </w:r>
      <w:r>
        <w:rPr>
          <w:vertAlign w:val="subscript"/>
        </w:rPr>
        <w:t>б</w:t>
      </w:r>
      <w:r>
        <w:t xml:space="preserve"> – С</w:t>
      </w:r>
      <w:r>
        <w:rPr>
          <w:vertAlign w:val="subscript"/>
        </w:rPr>
        <w:t xml:space="preserve">о </w:t>
      </w:r>
      <w:r>
        <w:t>;</w:t>
      </w:r>
      <w:r>
        <w:tab/>
      </w:r>
      <w:r>
        <w:tab/>
      </w:r>
      <w:r>
        <w:tab/>
      </w:r>
      <w:r>
        <w:tab/>
      </w:r>
      <w:r>
        <w:tab/>
        <w:t>(5.4)</w:t>
      </w:r>
    </w:p>
    <w:p w:rsidR="0018595A" w:rsidRDefault="00BE301B">
      <w:pPr>
        <w:pStyle w:val="ae"/>
        <w:numPr>
          <w:ilvl w:val="0"/>
          <w:numId w:val="8"/>
        </w:numPr>
        <w:ind w:left="284" w:right="283" w:firstLine="436"/>
        <w:jc w:val="both"/>
      </w:pPr>
      <w:r>
        <w:t>Влияние на прибыль изменения себестоимости за счет структурных сдвигов в составе продукции:</w:t>
      </w:r>
    </w:p>
    <w:p w:rsidR="0018595A" w:rsidRDefault="00BE301B">
      <w:pPr>
        <w:pStyle w:val="ae"/>
        <w:ind w:left="284" w:right="283" w:firstLine="436"/>
        <w:jc w:val="both"/>
      </w:pPr>
      <w:r>
        <w:rPr>
          <w:position w:val="-34"/>
        </w:rPr>
        <w:object w:dxaOrig="2299" w:dyaOrig="900">
          <v:shape id="_x0000_i1058" type="#_x0000_t75" style="width:107.25pt;height:42pt" o:ole="" fillcolor="window">
            <v:imagedata r:id="rId72" o:title=""/>
          </v:shape>
          <o:OLEObject Type="Embed" ProgID="Equation.3" ShapeID="_x0000_i1058" DrawAspect="Content" ObjectID="_1459316479" r:id="rId73"/>
        </w:object>
      </w:r>
      <w:r>
        <w:t>;</w:t>
      </w:r>
      <w:r>
        <w:tab/>
      </w:r>
      <w:r>
        <w:tab/>
      </w:r>
      <w:r>
        <w:tab/>
      </w:r>
      <w:r>
        <w:tab/>
        <w:t>(5.5)</w:t>
      </w:r>
    </w:p>
    <w:p w:rsidR="0018595A" w:rsidRDefault="00BE301B">
      <w:pPr>
        <w:pStyle w:val="ae"/>
        <w:ind w:left="284" w:right="283" w:firstLine="436"/>
        <w:jc w:val="both"/>
      </w:pPr>
      <w:r>
        <w:t>Чтобы определить влияние на прибыль всех изменений, необходимо сложить величины показателей, получим суммарное выражение влияния всех факторов на прибыль от реализации продукции (услуг):</w:t>
      </w:r>
    </w:p>
    <w:p w:rsidR="0018595A" w:rsidRDefault="00BE301B">
      <w:pPr>
        <w:pStyle w:val="ae"/>
        <w:ind w:left="284" w:right="283" w:firstLine="436"/>
        <w:jc w:val="both"/>
      </w:pPr>
      <w:r>
        <w:rPr>
          <w:position w:val="-26"/>
        </w:rPr>
        <w:object w:dxaOrig="1680" w:dyaOrig="700">
          <v:shape id="_x0000_i1059" type="#_x0000_t75" style="width:83.25pt;height:35.25pt" o:ole="" fillcolor="window">
            <v:imagedata r:id="rId74" o:title=""/>
          </v:shape>
          <o:OLEObject Type="Embed" ProgID="Equation.3" ShapeID="_x0000_i1059" DrawAspect="Content" ObjectID="_1459316480" r:id="rId75"/>
        </w:object>
      </w:r>
      <w:r>
        <w:t>;</w:t>
      </w:r>
      <w:r>
        <w:tab/>
      </w:r>
      <w:r>
        <w:tab/>
      </w:r>
      <w:r>
        <w:tab/>
      </w:r>
      <w:r>
        <w:tab/>
      </w:r>
      <w:r>
        <w:tab/>
        <w:t>(5.6)</w:t>
      </w:r>
    </w:p>
    <w:p w:rsidR="0018595A" w:rsidRDefault="0018595A">
      <w:pPr>
        <w:pStyle w:val="ae"/>
        <w:ind w:left="284" w:right="283" w:firstLine="436"/>
        <w:jc w:val="both"/>
      </w:pPr>
    </w:p>
    <w:p w:rsidR="0018595A" w:rsidRDefault="00BE301B">
      <w:pPr>
        <w:pStyle w:val="ae"/>
        <w:ind w:left="284" w:right="283" w:firstLine="436"/>
        <w:jc w:val="center"/>
        <w:rPr>
          <w:b/>
          <w:u w:val="single"/>
        </w:rPr>
      </w:pPr>
      <w:r>
        <w:rPr>
          <w:b/>
          <w:u w:val="single"/>
        </w:rPr>
        <w:t>Третья стадия.</w:t>
      </w:r>
    </w:p>
    <w:p w:rsidR="0018595A" w:rsidRDefault="0018595A">
      <w:pPr>
        <w:pStyle w:val="ae"/>
        <w:ind w:left="284" w:right="283" w:firstLine="436"/>
        <w:jc w:val="center"/>
        <w:rPr>
          <w:b/>
          <w:u w:val="single"/>
        </w:rPr>
      </w:pPr>
    </w:p>
    <w:p w:rsidR="0018595A" w:rsidRDefault="00BE301B">
      <w:pPr>
        <w:pStyle w:val="ae"/>
        <w:ind w:left="284" w:right="283" w:firstLine="436"/>
        <w:jc w:val="both"/>
      </w:pPr>
      <w:r>
        <w:t>Важнейшим показателем, отражающим конечные финансовые результаты деятельности предприятия, является рентабельность.</w:t>
      </w:r>
    </w:p>
    <w:p w:rsidR="0018595A" w:rsidRDefault="00BE301B">
      <w:pPr>
        <w:pStyle w:val="ae"/>
        <w:ind w:left="284" w:right="283" w:firstLine="436"/>
        <w:jc w:val="both"/>
      </w:pPr>
      <w:r>
        <w:t>Рентабельность – относительный показатель экономической эффективности производства, характеризующий соотношение дохода (прибыли) и затрат за определенный период времени.</w:t>
      </w:r>
    </w:p>
    <w:p w:rsidR="0018595A" w:rsidRDefault="00BE301B">
      <w:pPr>
        <w:pStyle w:val="ae"/>
        <w:ind w:left="284" w:right="283" w:firstLine="436"/>
        <w:jc w:val="both"/>
      </w:pPr>
      <w:r>
        <w:t>Существует система показателей рентабельности.</w:t>
      </w:r>
    </w:p>
    <w:p w:rsidR="0018595A" w:rsidRDefault="00BE301B">
      <w:pPr>
        <w:pStyle w:val="ae"/>
        <w:numPr>
          <w:ilvl w:val="0"/>
          <w:numId w:val="9"/>
        </w:numPr>
        <w:ind w:left="284" w:right="283" w:firstLine="436"/>
        <w:jc w:val="both"/>
      </w:pPr>
      <w:r>
        <w:t>Рентабельность имущества (активов) предприятия:</w:t>
      </w:r>
    </w:p>
    <w:p w:rsidR="0018595A" w:rsidRDefault="00BE301B">
      <w:pPr>
        <w:pStyle w:val="ae"/>
        <w:ind w:left="284" w:right="283" w:firstLine="436"/>
        <w:jc w:val="both"/>
      </w:pPr>
      <w:r>
        <w:rPr>
          <w:position w:val="-36"/>
        </w:rPr>
        <w:object w:dxaOrig="1860" w:dyaOrig="920">
          <v:shape id="_x0000_i1060" type="#_x0000_t75" style="width:92.25pt;height:45.75pt" o:ole="" fillcolor="window">
            <v:imagedata r:id="rId76" o:title=""/>
          </v:shape>
          <o:OLEObject Type="Embed" ProgID="Equation.3" ShapeID="_x0000_i1060" DrawAspect="Content" ObjectID="_1459316481" r:id="rId77"/>
        </w:object>
      </w:r>
      <w:r>
        <w:t>;</w:t>
      </w:r>
      <w:r>
        <w:tab/>
      </w:r>
      <w:r>
        <w:tab/>
      </w:r>
      <w:r>
        <w:tab/>
      </w:r>
      <w:r>
        <w:tab/>
      </w:r>
      <w:r>
        <w:tab/>
        <w:t>(5.7)</w:t>
      </w:r>
    </w:p>
    <w:p w:rsidR="0018595A" w:rsidRDefault="00BE301B">
      <w:pPr>
        <w:pStyle w:val="ae"/>
        <w:ind w:left="284" w:right="283" w:firstLine="436"/>
        <w:jc w:val="both"/>
      </w:pPr>
      <w:r>
        <w:t>где  Р</w:t>
      </w:r>
      <w:r>
        <w:rPr>
          <w:vertAlign w:val="subscript"/>
        </w:rPr>
        <w:t xml:space="preserve">а.п. </w:t>
      </w:r>
      <w:r>
        <w:t>– рентабельность активов предприятия</w:t>
      </w:r>
    </w:p>
    <w:p w:rsidR="0018595A" w:rsidRDefault="00BE301B">
      <w:pPr>
        <w:pStyle w:val="ae"/>
        <w:ind w:left="284" w:right="283" w:firstLine="436"/>
        <w:jc w:val="both"/>
      </w:pPr>
      <w:r>
        <w:t>П</w:t>
      </w:r>
      <w:r>
        <w:rPr>
          <w:vertAlign w:val="subscript"/>
        </w:rPr>
        <w:t>ч</w:t>
      </w:r>
      <w:r>
        <w:t xml:space="preserve"> – чистая прибыль</w:t>
      </w:r>
    </w:p>
    <w:p w:rsidR="0018595A" w:rsidRDefault="00BE301B">
      <w:pPr>
        <w:pStyle w:val="ae"/>
        <w:ind w:left="284" w:right="283" w:firstLine="436"/>
        <w:jc w:val="both"/>
      </w:pPr>
      <w:r>
        <w:rPr>
          <w:position w:val="-4"/>
        </w:rPr>
        <w:object w:dxaOrig="300" w:dyaOrig="420">
          <v:shape id="_x0000_i1061" type="#_x0000_t75" style="width:15pt;height:21pt" o:ole="" fillcolor="window">
            <v:imagedata r:id="rId78" o:title=""/>
          </v:shape>
          <o:OLEObject Type="Embed" ProgID="Equation.3" ShapeID="_x0000_i1061" DrawAspect="Content" ObjectID="_1459316482" r:id="rId79"/>
        </w:object>
      </w:r>
      <w:r>
        <w:t xml:space="preserve"> - средняя величина активов</w:t>
      </w:r>
    </w:p>
    <w:p w:rsidR="0018595A" w:rsidRDefault="00BE301B">
      <w:pPr>
        <w:pStyle w:val="ae"/>
        <w:numPr>
          <w:ilvl w:val="0"/>
          <w:numId w:val="9"/>
        </w:numPr>
        <w:ind w:left="284" w:right="283" w:firstLine="436"/>
        <w:jc w:val="both"/>
      </w:pPr>
      <w:r>
        <w:t>Рентабельность внеоборотных активов:</w:t>
      </w:r>
    </w:p>
    <w:p w:rsidR="0018595A" w:rsidRDefault="00BE301B">
      <w:pPr>
        <w:pStyle w:val="ae"/>
        <w:ind w:left="284" w:right="283" w:firstLine="436"/>
        <w:jc w:val="both"/>
      </w:pPr>
      <w:r>
        <w:rPr>
          <w:position w:val="-36"/>
        </w:rPr>
        <w:object w:dxaOrig="1880" w:dyaOrig="920">
          <v:shape id="_x0000_i1062" type="#_x0000_t75" style="width:86.25pt;height:42pt" o:ole="" fillcolor="window">
            <v:imagedata r:id="rId80" o:title=""/>
          </v:shape>
          <o:OLEObject Type="Embed" ProgID="Equation.3" ShapeID="_x0000_i1062" DrawAspect="Content" ObjectID="_1459316483" r:id="rId81"/>
        </w:object>
      </w:r>
      <w:r>
        <w:t>;</w:t>
      </w:r>
      <w:r>
        <w:tab/>
      </w:r>
      <w:r>
        <w:tab/>
      </w:r>
      <w:r>
        <w:tab/>
      </w:r>
      <w:r>
        <w:tab/>
      </w:r>
      <w:r>
        <w:tab/>
        <w:t>(5.8)</w:t>
      </w:r>
    </w:p>
    <w:p w:rsidR="0018595A" w:rsidRDefault="00BE301B">
      <w:pPr>
        <w:pStyle w:val="ae"/>
        <w:numPr>
          <w:ilvl w:val="0"/>
          <w:numId w:val="9"/>
        </w:numPr>
        <w:ind w:left="284" w:right="283" w:firstLine="436"/>
        <w:jc w:val="both"/>
      </w:pPr>
      <w:r>
        <w:t>Рентабельность оборотных активов:</w:t>
      </w:r>
    </w:p>
    <w:p w:rsidR="0018595A" w:rsidRDefault="00BE301B">
      <w:pPr>
        <w:pStyle w:val="ae"/>
        <w:ind w:left="284" w:right="283" w:firstLine="436"/>
        <w:jc w:val="both"/>
      </w:pPr>
      <w:r>
        <w:rPr>
          <w:position w:val="-36"/>
        </w:rPr>
        <w:object w:dxaOrig="1960" w:dyaOrig="880">
          <v:shape id="_x0000_i1063" type="#_x0000_t75" style="width:90.75pt;height:40.5pt" o:ole="" fillcolor="window">
            <v:imagedata r:id="rId82" o:title=""/>
          </v:shape>
          <o:OLEObject Type="Embed" ProgID="Equation.3" ShapeID="_x0000_i1063" DrawAspect="Content" ObjectID="_1459316484" r:id="rId83"/>
        </w:object>
      </w:r>
      <w:r>
        <w:t>;</w:t>
      </w:r>
      <w:r>
        <w:tab/>
      </w:r>
      <w:r>
        <w:tab/>
      </w:r>
      <w:r>
        <w:tab/>
      </w:r>
      <w:r>
        <w:tab/>
      </w:r>
      <w:r>
        <w:tab/>
        <w:t>(5.9)</w:t>
      </w:r>
    </w:p>
    <w:p w:rsidR="0018595A" w:rsidRDefault="00BE301B">
      <w:pPr>
        <w:pStyle w:val="ae"/>
        <w:numPr>
          <w:ilvl w:val="0"/>
          <w:numId w:val="9"/>
        </w:numPr>
        <w:ind w:left="284" w:right="283" w:firstLine="436"/>
        <w:jc w:val="both"/>
      </w:pPr>
      <w:r>
        <w:t>Рентабельность инвестиций:</w:t>
      </w:r>
    </w:p>
    <w:p w:rsidR="0018595A" w:rsidRDefault="00BE301B">
      <w:pPr>
        <w:pStyle w:val="ae"/>
        <w:ind w:left="284" w:right="283" w:firstLine="436"/>
        <w:jc w:val="both"/>
      </w:pPr>
      <w:r>
        <w:rPr>
          <w:position w:val="-32"/>
        </w:rPr>
        <w:object w:dxaOrig="2240" w:dyaOrig="880">
          <v:shape id="_x0000_i1064" type="#_x0000_t75" style="width:104.25pt;height:41.25pt" o:ole="" fillcolor="window">
            <v:imagedata r:id="rId84" o:title=""/>
          </v:shape>
          <o:OLEObject Type="Embed" ProgID="Equation.3" ShapeID="_x0000_i1064" DrawAspect="Content" ObjectID="_1459316485" r:id="rId85"/>
        </w:object>
      </w:r>
      <w:r>
        <w:t>;</w:t>
      </w:r>
      <w:r>
        <w:tab/>
      </w:r>
      <w:r>
        <w:tab/>
      </w:r>
      <w:r>
        <w:tab/>
      </w:r>
      <w:r>
        <w:tab/>
      </w:r>
      <w:r>
        <w:tab/>
        <w:t>(5.10)</w:t>
      </w:r>
    </w:p>
    <w:p w:rsidR="0018595A" w:rsidRDefault="00BE301B">
      <w:pPr>
        <w:pStyle w:val="ae"/>
        <w:ind w:left="284" w:right="283" w:firstLine="436"/>
        <w:jc w:val="both"/>
      </w:pPr>
      <w:r>
        <w:t>где П</w:t>
      </w:r>
      <w:r>
        <w:rPr>
          <w:vertAlign w:val="subscript"/>
        </w:rPr>
        <w:t xml:space="preserve">д.н.у. </w:t>
      </w:r>
      <w:r>
        <w:t>– прибыль до уплаты налогов.</w:t>
      </w:r>
    </w:p>
    <w:p w:rsidR="0018595A" w:rsidRDefault="00BE301B">
      <w:pPr>
        <w:pStyle w:val="ae"/>
        <w:numPr>
          <w:ilvl w:val="0"/>
          <w:numId w:val="9"/>
        </w:numPr>
        <w:ind w:left="284" w:right="283" w:firstLine="436"/>
        <w:jc w:val="both"/>
      </w:pPr>
      <w:r>
        <w:t>Рентабельность собственного капитала:</w:t>
      </w:r>
    </w:p>
    <w:p w:rsidR="0018595A" w:rsidRDefault="00BE301B">
      <w:pPr>
        <w:pStyle w:val="ae"/>
        <w:ind w:left="284" w:right="283" w:firstLine="436"/>
        <w:jc w:val="both"/>
      </w:pPr>
      <w:r>
        <w:rPr>
          <w:position w:val="-34"/>
        </w:rPr>
        <w:object w:dxaOrig="2020" w:dyaOrig="900">
          <v:shape id="_x0000_i1065" type="#_x0000_t75" style="width:93.75pt;height:41.25pt" o:ole="" fillcolor="window">
            <v:imagedata r:id="rId86" o:title=""/>
          </v:shape>
          <o:OLEObject Type="Embed" ProgID="Equation.3" ShapeID="_x0000_i1065" DrawAspect="Content" ObjectID="_1459316486" r:id="rId87"/>
        </w:object>
      </w:r>
      <w:r>
        <w:t>;</w:t>
      </w:r>
      <w:r>
        <w:tab/>
      </w:r>
      <w:r>
        <w:tab/>
      </w:r>
      <w:r>
        <w:tab/>
      </w:r>
      <w:r>
        <w:tab/>
      </w:r>
      <w:r>
        <w:tab/>
        <w:t>(5.11)</w:t>
      </w:r>
    </w:p>
    <w:p w:rsidR="0018595A" w:rsidRDefault="00BE301B">
      <w:pPr>
        <w:pStyle w:val="ae"/>
        <w:ind w:left="284" w:right="283" w:firstLine="436"/>
        <w:jc w:val="both"/>
      </w:pPr>
      <w:r>
        <w:t>где СК – величина собственного капитала.</w:t>
      </w:r>
    </w:p>
    <w:p w:rsidR="0018595A" w:rsidRDefault="00BE301B">
      <w:pPr>
        <w:pStyle w:val="ae"/>
        <w:numPr>
          <w:ilvl w:val="0"/>
          <w:numId w:val="9"/>
        </w:numPr>
        <w:ind w:left="284" w:right="283" w:firstLine="436"/>
        <w:jc w:val="both"/>
      </w:pPr>
      <w:r>
        <w:t>Рентабельность заемных средств:</w:t>
      </w:r>
    </w:p>
    <w:p w:rsidR="0018595A" w:rsidRDefault="00BE301B">
      <w:pPr>
        <w:pStyle w:val="ae"/>
        <w:ind w:left="284" w:right="283" w:firstLine="436"/>
        <w:jc w:val="both"/>
      </w:pPr>
      <w:r>
        <w:rPr>
          <w:position w:val="-38"/>
        </w:rPr>
        <w:object w:dxaOrig="3739" w:dyaOrig="940">
          <v:shape id="_x0000_i1066" type="#_x0000_t75" style="width:171.75pt;height:43.5pt" o:ole="" fillcolor="window">
            <v:imagedata r:id="rId88" o:title=""/>
          </v:shape>
          <o:OLEObject Type="Embed" ProgID="Equation.3" ShapeID="_x0000_i1066" DrawAspect="Content" ObjectID="_1459316487" r:id="rId89"/>
        </w:object>
      </w:r>
      <w:r>
        <w:t xml:space="preserve">; </w:t>
      </w:r>
      <w:r>
        <w:tab/>
      </w:r>
      <w:r>
        <w:tab/>
      </w:r>
      <w:r>
        <w:tab/>
        <w:t>(5.12)</w:t>
      </w:r>
    </w:p>
    <w:p w:rsidR="0018595A" w:rsidRDefault="00BE301B">
      <w:pPr>
        <w:pStyle w:val="ae"/>
        <w:numPr>
          <w:ilvl w:val="0"/>
          <w:numId w:val="9"/>
        </w:numPr>
        <w:ind w:left="284" w:right="283" w:firstLine="436"/>
        <w:jc w:val="both"/>
      </w:pPr>
      <w:r>
        <w:t>Рентабельность совокупного используемого капитала:</w:t>
      </w:r>
    </w:p>
    <w:p w:rsidR="0018595A" w:rsidRDefault="00BE301B">
      <w:pPr>
        <w:pStyle w:val="ae"/>
        <w:ind w:left="284" w:right="283" w:firstLine="436"/>
        <w:jc w:val="both"/>
      </w:pPr>
      <w:r>
        <w:rPr>
          <w:position w:val="-36"/>
        </w:rPr>
        <w:object w:dxaOrig="4320" w:dyaOrig="920">
          <v:shape id="_x0000_i1067" type="#_x0000_t75" style="width:208.5pt;height:44.25pt" o:ole="" fillcolor="window">
            <v:imagedata r:id="rId90" o:title=""/>
          </v:shape>
          <o:OLEObject Type="Embed" ProgID="Equation.3" ShapeID="_x0000_i1067" DrawAspect="Content" ObjectID="_1459316488" r:id="rId91"/>
        </w:object>
      </w:r>
      <w:r>
        <w:t>;</w:t>
      </w:r>
      <w:r>
        <w:tab/>
      </w:r>
      <w:r>
        <w:tab/>
        <w:t>(5.13)</w:t>
      </w:r>
    </w:p>
    <w:p w:rsidR="0018595A" w:rsidRDefault="00BE301B">
      <w:pPr>
        <w:pStyle w:val="ae"/>
        <w:numPr>
          <w:ilvl w:val="0"/>
          <w:numId w:val="9"/>
        </w:numPr>
        <w:ind w:left="284" w:right="283" w:firstLine="436"/>
        <w:jc w:val="both"/>
      </w:pPr>
      <w:r>
        <w:t>Рентабельность реализованной продукции:</w:t>
      </w:r>
    </w:p>
    <w:p w:rsidR="0018595A" w:rsidRDefault="00BE301B">
      <w:pPr>
        <w:pStyle w:val="ae"/>
        <w:ind w:left="284" w:right="283" w:firstLine="436"/>
        <w:jc w:val="both"/>
      </w:pPr>
      <w:r>
        <w:rPr>
          <w:position w:val="-34"/>
        </w:rPr>
        <w:object w:dxaOrig="1880" w:dyaOrig="900">
          <v:shape id="_x0000_i1068" type="#_x0000_t75" style="width:86.25pt;height:41.25pt" o:ole="" fillcolor="window">
            <v:imagedata r:id="rId92" o:title=""/>
          </v:shape>
          <o:OLEObject Type="Embed" ProgID="Equation.3" ShapeID="_x0000_i1068" DrawAspect="Content" ObjectID="_1459316489" r:id="rId93"/>
        </w:object>
      </w:r>
      <w:r>
        <w:t>;</w:t>
      </w:r>
      <w:r>
        <w:tab/>
      </w:r>
      <w:r>
        <w:tab/>
      </w:r>
      <w:r>
        <w:tab/>
      </w:r>
      <w:r>
        <w:tab/>
      </w:r>
      <w:r>
        <w:tab/>
        <w:t>(5.14)</w:t>
      </w:r>
    </w:p>
    <w:p w:rsidR="0018595A" w:rsidRDefault="00BE301B">
      <w:pPr>
        <w:pStyle w:val="ae"/>
        <w:ind w:left="284" w:right="283" w:firstLine="436"/>
        <w:jc w:val="both"/>
      </w:pPr>
      <w:r>
        <w:t>С помощью перечисленных выше показателей рентабельности можно проанализировать эффективность использования активов предприятия, т.е. финансовую отдачу от вложения капиталов.</w:t>
      </w:r>
    </w:p>
    <w:p w:rsidR="0018595A" w:rsidRDefault="00BE301B">
      <w:pPr>
        <w:pStyle w:val="ae"/>
        <w:ind w:left="284" w:right="283" w:firstLine="436"/>
        <w:jc w:val="center"/>
        <w:rPr>
          <w:b/>
          <w:i/>
          <w:sz w:val="36"/>
          <w:u w:val="single"/>
        </w:rPr>
      </w:pPr>
      <w:r>
        <w:rPr>
          <w:b/>
          <w:i/>
          <w:sz w:val="36"/>
          <w:u w:val="single"/>
          <w:lang w:val="en-US"/>
        </w:rPr>
        <w:t>VI</w:t>
      </w:r>
      <w:r>
        <w:rPr>
          <w:b/>
          <w:i/>
          <w:sz w:val="36"/>
          <w:u w:val="single"/>
        </w:rPr>
        <w:t xml:space="preserve"> этап – оценка потенциального банкротства.</w:t>
      </w:r>
    </w:p>
    <w:p w:rsidR="0018595A" w:rsidRDefault="00BE301B">
      <w:pPr>
        <w:pStyle w:val="ae"/>
        <w:ind w:left="284" w:right="283" w:firstLine="436"/>
        <w:jc w:val="both"/>
      </w:pPr>
      <w:r>
        <w:t>Одной из целей финансового анализа является своевременное выявление признаков банкротства предприятия.</w:t>
      </w:r>
    </w:p>
    <w:p w:rsidR="0018595A" w:rsidRDefault="00BE301B">
      <w:pPr>
        <w:pStyle w:val="ae"/>
        <w:ind w:left="284" w:right="283" w:firstLine="436"/>
        <w:jc w:val="both"/>
      </w:pPr>
      <w:r>
        <w:t>Основываясь на теории длинных волн  в экономике Кондратьева, можно заключить, что любое предприятие в своем развитии движется к состоянию банкротства. Однако заранее предугадав негативную тенденцию, можно заблаговременно перепрофилировать производство, не допустив ликвидации предприятия. В соответствии с действующим в России законодательством основанием для признания предприятия банкротом является невыполнение им своих обязательств по оплате товаров, услуг от истечении 3-х месяцев со дня наступления сроков оплаты.</w:t>
      </w:r>
    </w:p>
    <w:p w:rsidR="0018595A" w:rsidRDefault="00BE301B">
      <w:pPr>
        <w:pStyle w:val="ae"/>
        <w:ind w:left="284" w:right="283" w:firstLine="436"/>
        <w:jc w:val="both"/>
      </w:pPr>
      <w:r>
        <w:t>В странах с развитой экономикой анализ потенциального банкротства предприятия оценивается с помощью коэффициента "</w:t>
      </w:r>
      <w:r>
        <w:rPr>
          <w:lang w:val="en-US"/>
        </w:rPr>
        <w:t>Z</w:t>
      </w:r>
      <w:r>
        <w:t xml:space="preserve"> – счет Альтмана"</w:t>
      </w:r>
    </w:p>
    <w:p w:rsidR="0018595A" w:rsidRDefault="00BE301B">
      <w:pPr>
        <w:pStyle w:val="ae"/>
        <w:ind w:left="284" w:right="283" w:firstLine="436"/>
        <w:jc w:val="both"/>
      </w:pPr>
      <w:r>
        <w:rPr>
          <w:position w:val="-46"/>
        </w:rPr>
        <w:object w:dxaOrig="8640" w:dyaOrig="1040">
          <v:shape id="_x0000_i1069" type="#_x0000_t75" style="width:410.25pt;height:48.75pt" o:ole="" fillcolor="window">
            <v:imagedata r:id="rId94" o:title=""/>
          </v:shape>
          <o:OLEObject Type="Embed" ProgID="Equation.3" ShapeID="_x0000_i1069" DrawAspect="Content" ObjectID="_1459316490" r:id="rId95"/>
        </w:object>
      </w:r>
      <w:r>
        <w:t>;</w:t>
      </w:r>
      <w:r>
        <w:tab/>
        <w:t>(6.1)</w:t>
      </w:r>
    </w:p>
    <w:p w:rsidR="0018595A" w:rsidRDefault="00BE301B">
      <w:pPr>
        <w:pStyle w:val="ae"/>
        <w:ind w:left="284" w:right="283" w:firstLine="436"/>
        <w:jc w:val="both"/>
      </w:pPr>
      <w:r>
        <w:t>где  НП – нераспределенная прибыль</w:t>
      </w:r>
    </w:p>
    <w:p w:rsidR="0018595A" w:rsidRDefault="00BE301B">
      <w:pPr>
        <w:pStyle w:val="ae"/>
        <w:ind w:left="284" w:right="283" w:firstLine="436"/>
        <w:jc w:val="both"/>
      </w:pPr>
      <w:r>
        <w:t>ДОД – доход от основной деятельности</w:t>
      </w:r>
    </w:p>
    <w:p w:rsidR="0018595A" w:rsidRDefault="00BE301B">
      <w:pPr>
        <w:pStyle w:val="ae"/>
        <w:ind w:left="284" w:right="283" w:firstLine="436"/>
        <w:jc w:val="both"/>
      </w:pPr>
      <w:r>
        <w:t>РСА – рыночная стоимость обыкновенных и привилегированных акций</w:t>
      </w:r>
    </w:p>
    <w:p w:rsidR="0018595A" w:rsidRDefault="00BE301B">
      <w:pPr>
        <w:pStyle w:val="ae"/>
        <w:ind w:left="284" w:right="283" w:firstLine="436"/>
        <w:jc w:val="both"/>
      </w:pPr>
      <w:r>
        <w:t>ВР – объем продаж продукции</w:t>
      </w:r>
    </w:p>
    <w:p w:rsidR="0018595A" w:rsidRDefault="00BE301B">
      <w:pPr>
        <w:pStyle w:val="ae"/>
        <w:ind w:left="284" w:right="283" w:firstLine="436"/>
        <w:jc w:val="both"/>
      </w:pPr>
      <w:r>
        <w:t>Ограничения: Если "</w:t>
      </w:r>
      <w:r>
        <w:rPr>
          <w:lang w:val="en-US"/>
        </w:rPr>
        <w:t>Z</w:t>
      </w:r>
      <w:r>
        <w:t xml:space="preserve"> – счет Альтмана" </w:t>
      </w:r>
      <w:r>
        <w:sym w:font="Symbol" w:char="F0A3"/>
      </w:r>
      <w:r>
        <w:t xml:space="preserve"> 1,8, вероятность банкротства очень высока, если "</w:t>
      </w:r>
      <w:r>
        <w:rPr>
          <w:lang w:val="en-US"/>
        </w:rPr>
        <w:t>Z</w:t>
      </w:r>
      <w:r>
        <w:t xml:space="preserve"> – счет Альтмана" от 1,8 до 2,7 – вероятность банкротства высокая. Если "</w:t>
      </w:r>
      <w:r>
        <w:rPr>
          <w:lang w:val="en-US"/>
        </w:rPr>
        <w:t>Z</w:t>
      </w:r>
      <w:r>
        <w:t xml:space="preserve"> – счет Альтмана" от 2,7 до 2,9 – вероятность банкротства возможна. Если "</w:t>
      </w:r>
      <w:r>
        <w:rPr>
          <w:lang w:val="en-US"/>
        </w:rPr>
        <w:t>Z</w:t>
      </w:r>
      <w:r>
        <w:t xml:space="preserve"> – счет Альтмана" от 3 и выше – вероятность банкротства очень низкая.</w:t>
      </w:r>
    </w:p>
    <w:p w:rsidR="0018595A" w:rsidRDefault="00BE301B">
      <w:pPr>
        <w:pStyle w:val="ae"/>
        <w:ind w:left="284" w:right="283" w:firstLine="436"/>
        <w:jc w:val="both"/>
      </w:pPr>
      <w:r>
        <w:t>В Российской федерации для выявления предприятий с неудовлетворительным финансовым состоянием и для выявления признаков их банкротства используют следующие коэффициенты и устанавливаются их нормативы.</w:t>
      </w:r>
    </w:p>
    <w:p w:rsidR="0018595A" w:rsidRDefault="00BE301B">
      <w:pPr>
        <w:pStyle w:val="ae"/>
        <w:numPr>
          <w:ilvl w:val="0"/>
          <w:numId w:val="10"/>
        </w:numPr>
        <w:ind w:left="284" w:right="283" w:firstLine="436"/>
        <w:jc w:val="both"/>
      </w:pPr>
      <w:r>
        <w:t>Коэффициент текущей ликвидности:</w:t>
      </w:r>
    </w:p>
    <w:p w:rsidR="0018595A" w:rsidRDefault="00BE301B">
      <w:pPr>
        <w:pStyle w:val="ae"/>
        <w:ind w:left="284" w:right="283" w:firstLine="436"/>
        <w:jc w:val="both"/>
      </w:pPr>
      <w:r>
        <w:rPr>
          <w:position w:val="-32"/>
        </w:rPr>
        <w:object w:dxaOrig="2220" w:dyaOrig="880">
          <v:shape id="_x0000_i1070" type="#_x0000_t75" style="width:103.5pt;height:41.25pt" o:ole="" fillcolor="window">
            <v:imagedata r:id="rId96" o:title=""/>
          </v:shape>
          <o:OLEObject Type="Embed" ProgID="Equation.3" ShapeID="_x0000_i1070" DrawAspect="Content" ObjectID="_1459316491" r:id="rId97"/>
        </w:object>
      </w:r>
      <w:r>
        <w:t>;</w:t>
      </w:r>
      <w:r>
        <w:tab/>
      </w:r>
      <w:r>
        <w:tab/>
      </w:r>
      <w:r>
        <w:tab/>
      </w:r>
      <w:r>
        <w:tab/>
      </w:r>
      <w:r>
        <w:tab/>
        <w:t>(6.2)</w:t>
      </w:r>
    </w:p>
    <w:p w:rsidR="0018595A" w:rsidRDefault="00BE301B">
      <w:pPr>
        <w:pStyle w:val="ae"/>
        <w:numPr>
          <w:ilvl w:val="0"/>
          <w:numId w:val="10"/>
        </w:numPr>
        <w:ind w:left="284" w:right="283" w:firstLine="436"/>
        <w:jc w:val="both"/>
      </w:pPr>
      <w:r>
        <w:t>Коэффициент обеспеченности собственными средствами:</w:t>
      </w:r>
    </w:p>
    <w:p w:rsidR="0018595A" w:rsidRDefault="00BE301B">
      <w:pPr>
        <w:pStyle w:val="ae"/>
        <w:ind w:left="284" w:right="283" w:firstLine="436"/>
        <w:jc w:val="both"/>
      </w:pPr>
      <w:r>
        <w:rPr>
          <w:position w:val="-34"/>
        </w:rPr>
        <w:object w:dxaOrig="1600" w:dyaOrig="900">
          <v:shape id="_x0000_i1071" type="#_x0000_t75" style="width:80.25pt;height:45pt" o:ole="" fillcolor="window">
            <v:imagedata r:id="rId98" o:title=""/>
          </v:shape>
          <o:OLEObject Type="Embed" ProgID="Equation.3" ShapeID="_x0000_i1071" DrawAspect="Content" ObjectID="_1459316492" r:id="rId99"/>
        </w:object>
      </w:r>
      <w:r>
        <w:t>;</w:t>
      </w:r>
      <w:r>
        <w:tab/>
      </w:r>
      <w:r>
        <w:tab/>
      </w:r>
      <w:r>
        <w:tab/>
      </w:r>
      <w:r>
        <w:tab/>
      </w:r>
      <w:r>
        <w:tab/>
        <w:t>(6.3)</w:t>
      </w:r>
    </w:p>
    <w:p w:rsidR="0018595A" w:rsidRDefault="00BE301B">
      <w:pPr>
        <w:pStyle w:val="ae"/>
        <w:numPr>
          <w:ilvl w:val="0"/>
          <w:numId w:val="10"/>
        </w:numPr>
        <w:ind w:left="284" w:right="283" w:firstLine="436"/>
        <w:jc w:val="both"/>
      </w:pPr>
      <w:r>
        <w:t>Коэффициент восстановления (утраты) платежеспособности:</w:t>
      </w:r>
    </w:p>
    <w:p w:rsidR="0018595A" w:rsidRDefault="00BE301B">
      <w:pPr>
        <w:pStyle w:val="ae"/>
        <w:ind w:left="284" w:right="283" w:firstLine="436"/>
        <w:jc w:val="both"/>
      </w:pPr>
      <w:r>
        <w:rPr>
          <w:position w:val="-32"/>
        </w:rPr>
        <w:object w:dxaOrig="5020" w:dyaOrig="880">
          <v:shape id="_x0000_i1072" type="#_x0000_t75" style="width:243.75pt;height:42.75pt" o:ole="" fillcolor="window">
            <v:imagedata r:id="rId100" o:title=""/>
          </v:shape>
          <o:OLEObject Type="Embed" ProgID="Equation.3" ShapeID="_x0000_i1072" DrawAspect="Content" ObjectID="_1459316493" r:id="rId101"/>
        </w:object>
      </w:r>
      <w:r>
        <w:t>; (6.4)</w:t>
      </w:r>
    </w:p>
    <w:p w:rsidR="0018595A" w:rsidRDefault="00BE301B">
      <w:pPr>
        <w:pStyle w:val="ae"/>
        <w:ind w:left="284" w:right="283" w:firstLine="436"/>
        <w:jc w:val="both"/>
      </w:pPr>
      <w:r>
        <w:t>где  К</w:t>
      </w:r>
      <w:r>
        <w:rPr>
          <w:vertAlign w:val="subscript"/>
        </w:rPr>
        <w:t>т.л.</w:t>
      </w:r>
      <w:r>
        <w:rPr>
          <w:lang w:val="en-US"/>
        </w:rPr>
        <w:t>t</w:t>
      </w:r>
      <w:r>
        <w:rPr>
          <w:vertAlign w:val="subscript"/>
        </w:rPr>
        <w:t>2</w:t>
      </w:r>
      <w:r>
        <w:t xml:space="preserve"> – коэффициент текущей ликвидности на конец отчетного периода</w:t>
      </w:r>
    </w:p>
    <w:p w:rsidR="0018595A" w:rsidRDefault="00BE301B">
      <w:pPr>
        <w:pStyle w:val="ae"/>
        <w:ind w:left="284" w:right="283" w:firstLine="436"/>
        <w:jc w:val="both"/>
      </w:pPr>
      <w:r>
        <w:t>К</w:t>
      </w:r>
      <w:r>
        <w:rPr>
          <w:vertAlign w:val="subscript"/>
        </w:rPr>
        <w:t>т.л.</w:t>
      </w:r>
      <w:r>
        <w:rPr>
          <w:lang w:val="en-US"/>
        </w:rPr>
        <w:t>t</w:t>
      </w:r>
      <w:r>
        <w:rPr>
          <w:vertAlign w:val="subscript"/>
          <w:lang w:val="en-US"/>
        </w:rPr>
        <w:t>1</w:t>
      </w:r>
      <w:r>
        <w:t xml:space="preserve"> – коэффициент текущей ликвидности на начало отчетного периода</w:t>
      </w:r>
    </w:p>
    <w:p w:rsidR="0018595A" w:rsidRDefault="00BE301B">
      <w:pPr>
        <w:pStyle w:val="ae"/>
        <w:ind w:left="284" w:right="283" w:firstLine="436"/>
        <w:jc w:val="both"/>
      </w:pPr>
      <w:r>
        <w:t>У – период восстановления утраты платежеспособности</w:t>
      </w:r>
    </w:p>
    <w:p w:rsidR="0018595A" w:rsidRDefault="00BE301B">
      <w:pPr>
        <w:pStyle w:val="ae"/>
        <w:ind w:left="284" w:right="283" w:firstLine="436"/>
        <w:jc w:val="both"/>
      </w:pPr>
      <w:r>
        <w:t>Т – продолжительность отчетного периода</w:t>
      </w:r>
    </w:p>
    <w:p w:rsidR="0018595A" w:rsidRDefault="00BE301B">
      <w:pPr>
        <w:pStyle w:val="ae"/>
        <w:ind w:left="284" w:right="283" w:firstLine="436"/>
        <w:jc w:val="both"/>
      </w:pPr>
      <w:r>
        <w:t>Если предприятие имеет после составления бухгалтерского баланса указанные расчетные коэффициенты ниже установленных, то это может служить основанием для признания предприятия неплатежеспособным, т.е. банкротом.</w:t>
      </w:r>
    </w:p>
    <w:p w:rsidR="0018595A" w:rsidRDefault="00BE301B">
      <w:pPr>
        <w:pStyle w:val="1"/>
        <w:jc w:val="center"/>
        <w:rPr>
          <w:sz w:val="36"/>
        </w:rPr>
      </w:pPr>
      <w:bookmarkStart w:id="43" w:name="_Toc454264781"/>
      <w:bookmarkStart w:id="44" w:name="_Toc454267409"/>
      <w:r>
        <w:rPr>
          <w:sz w:val="36"/>
        </w:rPr>
        <w:t>Анализ и прогнозные оценки финансового состояния ООО "Альтернатива"</w:t>
      </w:r>
      <w:bookmarkEnd w:id="43"/>
      <w:bookmarkEnd w:id="44"/>
    </w:p>
    <w:p w:rsidR="0018595A" w:rsidRDefault="00BE301B">
      <w:pPr>
        <w:pStyle w:val="2"/>
        <w:jc w:val="center"/>
        <w:rPr>
          <w:sz w:val="32"/>
        </w:rPr>
      </w:pPr>
      <w:bookmarkStart w:id="45" w:name="_Toc454264782"/>
      <w:bookmarkStart w:id="46" w:name="_Toc454267410"/>
      <w:r>
        <w:rPr>
          <w:sz w:val="32"/>
        </w:rPr>
        <w:t>Характеристика финансово – экономической и хозяйственной деятельности ООО "Альтернатива".</w:t>
      </w:r>
      <w:bookmarkEnd w:id="45"/>
      <w:bookmarkEnd w:id="46"/>
    </w:p>
    <w:p w:rsidR="0018595A" w:rsidRDefault="00BE301B">
      <w:pPr>
        <w:pStyle w:val="ae"/>
        <w:ind w:left="284" w:right="425" w:firstLine="425"/>
      </w:pPr>
      <w:r>
        <w:t>Индивидуальное частное предприятие "Альтернатива" создано 30 марта 1993 года. С 23 октября 1998 года в соответствии с ГК оно было переименовано в общество с ограниченной ответственностью. ООО "Альтернатива" является коммерческой организацией, основной целью которой является получение прибыли от осуществления аудиторской деятельности. Основными видами деятельности ООО "Альтернатива" является:</w:t>
      </w:r>
    </w:p>
    <w:p w:rsidR="0018595A" w:rsidRDefault="00BE301B" w:rsidP="00BE301B">
      <w:pPr>
        <w:numPr>
          <w:ilvl w:val="0"/>
          <w:numId w:val="59"/>
        </w:numPr>
        <w:ind w:left="284" w:right="425" w:firstLine="425"/>
        <w:rPr>
          <w:sz w:val="28"/>
        </w:rPr>
      </w:pPr>
      <w:r>
        <w:rPr>
          <w:sz w:val="28"/>
        </w:rPr>
        <w:t>экспертиза финансовой отчетности коммерческих предприятий, акционерных обществ, страховых компаний, совместных предприятий, представительств иностранных фирм, банков и других организаций, а также граждан, занимающихся предпринимательской деятельностью;</w:t>
      </w:r>
    </w:p>
    <w:p w:rsidR="0018595A" w:rsidRDefault="00BE301B" w:rsidP="00BE301B">
      <w:pPr>
        <w:numPr>
          <w:ilvl w:val="0"/>
          <w:numId w:val="59"/>
        </w:numPr>
        <w:ind w:left="284" w:right="425" w:firstLine="425"/>
        <w:rPr>
          <w:sz w:val="28"/>
        </w:rPr>
      </w:pPr>
      <w:r>
        <w:rPr>
          <w:sz w:val="28"/>
        </w:rPr>
        <w:t>оказание практической помощи руководству и экономическим службам  предприятия в ведении дел и управлении его финансами, постановка бухгалтерского учета;</w:t>
      </w:r>
    </w:p>
    <w:p w:rsidR="0018595A" w:rsidRDefault="00BE301B" w:rsidP="00BE301B">
      <w:pPr>
        <w:numPr>
          <w:ilvl w:val="0"/>
          <w:numId w:val="59"/>
        </w:numPr>
        <w:ind w:left="284" w:right="425" w:firstLine="425"/>
        <w:rPr>
          <w:sz w:val="28"/>
        </w:rPr>
      </w:pPr>
      <w:r>
        <w:rPr>
          <w:sz w:val="28"/>
        </w:rPr>
        <w:t>предоставление юридических услуг в области финансово – хозяйственной деятельности;</w:t>
      </w:r>
    </w:p>
    <w:p w:rsidR="0018595A" w:rsidRDefault="00BE301B" w:rsidP="00BE301B">
      <w:pPr>
        <w:numPr>
          <w:ilvl w:val="0"/>
          <w:numId w:val="59"/>
        </w:numPr>
        <w:ind w:left="284" w:right="425" w:firstLine="425"/>
        <w:rPr>
          <w:sz w:val="28"/>
        </w:rPr>
      </w:pPr>
      <w:r>
        <w:rPr>
          <w:sz w:val="28"/>
        </w:rPr>
        <w:t>оказание иных аудиторских услуг.</w:t>
      </w:r>
    </w:p>
    <w:p w:rsidR="0018595A" w:rsidRDefault="00BE301B">
      <w:pPr>
        <w:spacing w:before="120" w:after="120" w:line="240" w:lineRule="auto"/>
        <w:rPr>
          <w:sz w:val="28"/>
        </w:rPr>
      </w:pPr>
      <w:r>
        <w:rPr>
          <w:sz w:val="28"/>
        </w:rPr>
        <w:t xml:space="preserve">1. Формирование финансовых ресурсов предприятия ООО “Альтернатива”.           </w:t>
      </w:r>
      <w:r>
        <w:rPr>
          <w:sz w:val="28"/>
        </w:rPr>
        <w:tab/>
        <w:t xml:space="preserve">Процесс  формирования финансовых ресурсов предприятия осуществляется за счет собственных средств. </w:t>
      </w:r>
    </w:p>
    <w:p w:rsidR="0018595A" w:rsidRDefault="00BE301B">
      <w:pPr>
        <w:spacing w:before="120" w:after="120" w:line="240" w:lineRule="auto"/>
        <w:rPr>
          <w:sz w:val="28"/>
        </w:rPr>
      </w:pPr>
      <w:r>
        <w:rPr>
          <w:sz w:val="28"/>
        </w:rPr>
        <w:tab/>
        <w:t>Уставный капитал ООО “Альтернатива” на 1998 г. Составил 10 000 рублей. В обществе создается резервный фонд за счет ежегодных отчислений от прибыли, которая служит источником пополнения уставного капитала и для покрытия долгов, убытков. Отчисление в резервный фонд составляет 15% от суммы чистой прибыли общества.</w:t>
      </w:r>
    </w:p>
    <w:p w:rsidR="0018595A" w:rsidRDefault="0018595A">
      <w:pPr>
        <w:spacing w:before="120" w:after="120" w:line="240" w:lineRule="auto"/>
        <w:rPr>
          <w:sz w:val="28"/>
        </w:rPr>
      </w:pPr>
    </w:p>
    <w:p w:rsidR="0018595A" w:rsidRDefault="0018595A">
      <w:pPr>
        <w:pStyle w:val="a3"/>
        <w:tabs>
          <w:tab w:val="clear" w:pos="4153"/>
          <w:tab w:val="clear" w:pos="8306"/>
        </w:tabs>
      </w:pPr>
    </w:p>
    <w:p w:rsidR="0018595A" w:rsidRDefault="00BE301B">
      <w:pPr>
        <w:framePr w:w="4163" w:h="437" w:hSpace="141" w:wrap="around" w:vAnchor="text" w:hAnchor="page" w:x="3744" w:y="2111"/>
        <w:jc w:val="center"/>
      </w:pPr>
      <w:r>
        <w:t>Финансовые ресурсы</w:t>
      </w:r>
    </w:p>
    <w:p w:rsidR="0018595A" w:rsidRDefault="00BE301B">
      <w:pPr>
        <w:framePr w:w="2747" w:h="865" w:hSpace="141" w:wrap="around" w:vAnchor="text" w:hAnchor="page" w:x="1008" w:y="3551"/>
        <w:spacing w:line="240" w:lineRule="auto"/>
        <w:jc w:val="center"/>
      </w:pPr>
      <w:r>
        <w:t>Вложенные</w:t>
      </w:r>
    </w:p>
    <w:p w:rsidR="0018595A" w:rsidRDefault="00BE301B">
      <w:pPr>
        <w:framePr w:w="2747" w:h="865" w:hSpace="141" w:wrap="around" w:vAnchor="text" w:hAnchor="page" w:x="1008" w:y="3551"/>
        <w:spacing w:line="240" w:lineRule="auto"/>
        <w:jc w:val="center"/>
      </w:pPr>
      <w:r>
        <w:t xml:space="preserve"> в оборотные средства</w:t>
      </w:r>
    </w:p>
    <w:p w:rsidR="0018595A" w:rsidRDefault="00BE301B">
      <w:pPr>
        <w:framePr w:w="5763" w:h="361" w:hSpace="141" w:wrap="around" w:vAnchor="text" w:hAnchor="page" w:x="3312" w:y="458"/>
        <w:spacing w:line="240" w:lineRule="auto"/>
        <w:jc w:val="center"/>
      </w:pPr>
      <w:r>
        <w:t>Собственные и привнесенные к ним средства</w:t>
      </w:r>
      <w:r>
        <w:tab/>
      </w:r>
      <w:r>
        <w:tab/>
      </w:r>
      <w:r>
        <w:tab/>
      </w:r>
      <w:r>
        <w:tab/>
      </w:r>
    </w:p>
    <w:p w:rsidR="0018595A" w:rsidRDefault="00BE301B">
      <w:pPr>
        <w:framePr w:w="2875" w:h="865" w:hSpace="141" w:wrap="around" w:vAnchor="text" w:hAnchor="page" w:x="7920" w:y="3551"/>
        <w:spacing w:line="240" w:lineRule="auto"/>
        <w:jc w:val="center"/>
      </w:pPr>
      <w:r>
        <w:t>Вложенные в нематериальные активы</w:t>
      </w:r>
    </w:p>
    <w:p w:rsidR="0018595A" w:rsidRDefault="00BE301B">
      <w:pPr>
        <w:framePr w:w="2723" w:h="865" w:hSpace="141" w:wrap="around" w:vAnchor="text" w:hAnchor="page" w:x="4464" w:y="3551"/>
        <w:spacing w:line="240" w:lineRule="auto"/>
        <w:jc w:val="center"/>
      </w:pPr>
      <w:r>
        <w:t xml:space="preserve">Вложенные </w:t>
      </w:r>
    </w:p>
    <w:p w:rsidR="0018595A" w:rsidRDefault="00BE301B">
      <w:pPr>
        <w:framePr w:w="2723" w:h="865" w:hSpace="141" w:wrap="around" w:vAnchor="text" w:hAnchor="page" w:x="4464" w:y="3551"/>
        <w:spacing w:line="240" w:lineRule="auto"/>
        <w:jc w:val="center"/>
      </w:pPr>
      <w:r>
        <w:t xml:space="preserve"> в основные средства</w:t>
      </w:r>
    </w:p>
    <w:p w:rsidR="0018595A" w:rsidRDefault="00BE301B">
      <w:pPr>
        <w:framePr w:w="6691" w:h="865" w:hSpace="141" w:wrap="around" w:vAnchor="text" w:hAnchor="page" w:x="2602" w:y="7021"/>
        <w:jc w:val="center"/>
      </w:pPr>
      <w:r>
        <w:t>Процесс  формирования и распределения прибыли предприятия</w:t>
      </w:r>
    </w:p>
    <w:p w:rsidR="0018595A" w:rsidRDefault="00BE301B">
      <w:pPr>
        <w:framePr w:w="3841" w:h="429" w:hSpace="141" w:wrap="around" w:vAnchor="text" w:hAnchor="page" w:x="4032" w:y="5431"/>
        <w:jc w:val="center"/>
      </w:pPr>
      <w:r>
        <w:t>Направленные в фонды развития</w:t>
      </w:r>
    </w:p>
    <w:p w:rsidR="0018595A" w:rsidRDefault="007A7E88">
      <w:r>
        <w:rPr>
          <w:noProof/>
        </w:rPr>
        <w:pict>
          <v:group id="_x0000_s1053" style="position:absolute;left:0;text-align:left;margin-left:15.3pt;margin-top:15.25pt;width:489.65pt;height:384.6pt;z-index:251670528" coordorigin=",-1266" coordsize="20000,23076" o:allowincell="f">
            <v:group id="_x0000_s1054" style="position:absolute;top:-1266;width:20000;height:12528" coordorigin=",-3833" coordsize="20000,25056">
              <v:group id="_x0000_s1055" style="position:absolute;top:15169;width:20000;height:6054" coordsize="20000,25225">
                <v:line id="_x0000_s1056" style="position:absolute" from="7058,0" to="12942,25">
                  <v:stroke startarrowwidth="narrow" startarrowlength="short" endarrowwidth="narrow" endarrowlength="short"/>
                </v:line>
                <v:line id="_x0000_s1057" style="position:absolute" from="7058,25200" to="12942,25225">
                  <v:stroke startarrowwidth="narrow" startarrowlength="short" endarrowwidth="narrow" endarrowlength="short"/>
                </v:line>
                <v:line id="_x0000_s1058" style="position:absolute" from="0,0" to="5884,25">
                  <v:stroke startarrowwidth="narrow" startarrowlength="short" endarrowwidth="narrow" endarrowlength="short"/>
                </v:line>
                <v:line id="_x0000_s1059" style="position:absolute" from="0,25200" to="5884,25225">
                  <v:stroke startarrowwidth="narrow" startarrowlength="short" endarrowwidth="narrow" endarrowlength="short"/>
                </v:line>
                <v:line id="_x0000_s1060" style="position:absolute" from="14116,25200" to="20000,25225">
                  <v:stroke startarrowwidth="narrow" startarrowlength="short" endarrowwidth="narrow" endarrowlength="short"/>
                </v:line>
                <v:line id="_x0000_s1061" style="position:absolute" from="14116,0" to="20000,25">
                  <v:stroke startarrowwidth="narrow" startarrowlength="short" endarrowwidth="narrow" endarrowlength="short"/>
                </v:line>
                <v:line id="_x0000_s1062" style="position:absolute" from="0,0" to="2,25225">
                  <v:stroke startarrowwidth="narrow" startarrowlength="short" endarrowwidth="narrow" endarrowlength="short"/>
                </v:line>
                <v:line id="_x0000_s1063" style="position:absolute" from="5882,0" to="5884,25225">
                  <v:stroke startarrowwidth="narrow" startarrowlength="short" endarrowwidth="narrow" endarrowlength="short"/>
                </v:line>
                <v:line id="_x0000_s1064" style="position:absolute" from="7058,0" to="7060,25225">
                  <v:stroke startarrowwidth="narrow" startarrowlength="short" endarrowwidth="narrow" endarrowlength="short"/>
                </v:line>
                <v:line id="_x0000_s1065" style="position:absolute" from="12940,0" to="12942,25225">
                  <v:stroke startarrowwidth="narrow" startarrowlength="short" endarrowwidth="narrow" endarrowlength="short"/>
                </v:line>
                <v:line id="_x0000_s1066" style="position:absolute" from="14116,0" to="14118,25225">
                  <v:stroke startarrowwidth="narrow" startarrowlength="short" endarrowwidth="narrow" endarrowlength="short"/>
                </v:line>
                <v:line id="_x0000_s1067" style="position:absolute" from="19998,0" to="20000,25225">
                  <v:stroke startarrowwidth="narrow" startarrowlength="short" endarrowwidth="narrow" endarrowlength="short"/>
                </v:line>
              </v:group>
              <v:group id="_x0000_s1068" style="position:absolute;left:2941;top:-3833;width:14412;height:19008" coordsize="20000,19008">
                <v:group id="_x0000_s1069" style="position:absolute;left:1224;width:16736;height:14694" coordsize="20000,19592">
                  <v:group id="_x0000_s1070" style="position:absolute;width:20000;height:8072" coordsize="20000,19171">
                    <v:line id="_x0000_s1071" style="position:absolute" from="0,0" to="20000,19">
                      <v:stroke startarrowwidth="narrow" startarrowlength="short" endarrowwidth="narrow" endarrowlength="short"/>
                    </v:line>
                    <v:line id="_x0000_s1072" style="position:absolute" from="0,19152" to="20000,19171">
                      <v:stroke startarrowwidth="narrow" startarrowlength="short" endarrowwidth="narrow" endarrowlength="short"/>
                    </v:line>
                    <v:line id="_x0000_s1073" style="position:absolute" from="0,0" to="4,19171">
                      <v:stroke startarrowwidth="narrow" startarrowlength="short" endarrowwidth="narrow" endarrowlength="short"/>
                    </v:line>
                    <v:line id="_x0000_s1074" style="position:absolute" from="19996,0" to="20000,19171">
                      <v:stroke startarrowwidth="narrow" startarrowlength="short" endarrowwidth="narrow" endarrowlength="short"/>
                    </v:line>
                  </v:group>
                  <v:line id="_x0000_s1075" style="position:absolute" from="2927,12672" to="17073,12680">
                    <v:stroke startarrowwidth="narrow" startarrowlength="short" endarrowwidth="narrow" endarrowlength="short"/>
                  </v:line>
                  <v:line id="_x0000_s1076" style="position:absolute" from="2927,19584" to="17073,19592">
                    <v:stroke startarrowwidth="narrow" startarrowlength="short" endarrowwidth="narrow" endarrowlength="short"/>
                  </v:line>
                  <v:line id="_x0000_s1077" style="position:absolute" from="2927,12672" to="2930,19592">
                    <v:stroke startarrowwidth="narrow" startarrowlength="short" endarrowwidth="narrow" endarrowlength="short"/>
                  </v:line>
                  <v:line id="_x0000_s1078" style="position:absolute" from="17070,12672" to="17073,19592">
                    <v:stroke startarrowwidth="narrow" startarrowlength="short" endarrowwidth="narrow" endarrowlength="short"/>
                  </v:line>
                  <v:group id="_x0000_s1079" style="position:absolute;left:9755;top:8056;width:978;height:4616" coordorigin="220" coordsize="19560,20000">
                    <v:line id="_x0000_s1080" style="position:absolute" from="9980,0" to="10020,20000">
                      <v:stroke startarrowwidth="narrow" startarrowlength="short" endarrowwidth="narrow" endarrowlength="short"/>
                    </v:line>
                    <v:line id="_x0000_s1081" style="position:absolute" from="220,14974" to="10020,20000">
                      <v:stroke startarrowwidth="narrow" startarrowlength="short" endarrowwidth="narrow" endarrowlength="short"/>
                    </v:line>
                    <v:line id="_x0000_s1082" style="position:absolute;flip:x" from="9980,14974" to="19780,20000">
                      <v:stroke startarrowwidth="narrow" startarrowlength="short" endarrowwidth="narrow" endarrowlength="short"/>
                    </v:line>
                  </v:group>
                </v:group>
                <v:group id="_x0000_s1083" style="position:absolute;top:14682;width:20000;height:4326" coordsize="20000,20000">
                  <v:group id="_x0000_s1084" style="position:absolute;left:9387;width:818;height:20000" coordorigin="184" coordsize="19632,20000">
                    <v:line id="_x0000_s1085" style="position:absolute" from="9976,0" to="10024,20000">
                      <v:stroke startarrowwidth="narrow" startarrowlength="short" endarrowwidth="narrow" endarrowlength="short"/>
                    </v:line>
                    <v:line id="_x0000_s1086" style="position:absolute" from="184,14979" to="10024,20000">
                      <v:stroke startarrowwidth="narrow" startarrowlength="short" endarrowwidth="narrow" endarrowlength="short"/>
                    </v:line>
                    <v:line id="_x0000_s1087" style="position:absolute;flip:x" from="9976,14979" to="19816,20000">
                      <v:stroke startarrowwidth="narrow" startarrowlength="short" endarrowwidth="narrow" endarrowlength="short"/>
                    </v:line>
                  </v:group>
                  <v:line id="_x0000_s1088" style="position:absolute;flip:x" from="0,0" to="4492,20000">
                    <v:stroke startarrowwidth="narrow" startarrowlength="short" endarrowwidth="narrow" endarrowlength="short"/>
                  </v:line>
                  <v:line id="_x0000_s1089" style="position:absolute;flip:x y" from="14692,0" to="20000,20000">
                    <v:stroke startarrowwidth="narrow" startarrowlength="short" endarrowwidth="narrow" endarrowlength="short"/>
                  </v:line>
                  <v:line id="_x0000_s1090" style="position:absolute;flip:x" from="0,11983" to="819,20000">
                    <v:stroke startarrowwidth="narrow" startarrowlength="short" endarrowwidth="narrow" endarrowlength="short"/>
                  </v:line>
                  <v:line id="_x0000_s1091" style="position:absolute;flip:x" from="0,15978" to="1635,20000">
                    <v:stroke startarrowwidth="narrow" startarrowlength="short" endarrowwidth="narrow" endarrowlength="short"/>
                  </v:line>
                  <v:line id="_x0000_s1092" style="position:absolute" from="19181,11983" to="20000,20000">
                    <v:stroke startarrowwidth="narrow" startarrowlength="short" endarrowwidth="narrow" endarrowlength="short"/>
                  </v:line>
                  <v:line id="_x0000_s1093" style="position:absolute" from="18365,15978" to="20000,20000">
                    <v:stroke startarrowwidth="narrow" startarrowlength="short" endarrowwidth="narrow" endarrowlength="short"/>
                  </v:line>
                </v:group>
              </v:group>
            </v:group>
            <v:group id="_x0000_s1094" style="position:absolute;left:9705;top:11367;width:590;height:2163" coordorigin="-30" coordsize="20060,20000">
              <v:line id="_x0000_s1095" style="position:absolute" from="9966,0" to="10034,20000">
                <v:stroke startarrowwidth="narrow" startarrowlength="short" endarrowwidth="narrow" endarrowlength="short"/>
              </v:line>
              <v:line id="_x0000_s1096" style="position:absolute" from="-30,15978" to="10034,20000">
                <v:stroke startarrowwidth="narrow" startarrowlength="short" endarrowwidth="narrow" endarrowlength="short"/>
              </v:line>
              <v:line id="_x0000_s1097" style="position:absolute;flip:x" from="9966,15978" to="20030,20000">
                <v:stroke startarrowwidth="narrow" startarrowlength="short" endarrowwidth="narrow" endarrowlength="short"/>
              </v:line>
            </v:group>
            <v:group id="_x0000_s1098" style="position:absolute;left:2941;top:13527;width:14412;height:8283" coordorigin="-1" coordsize="20002,19327">
              <v:line id="_x0000_s1099" style="position:absolute" from="4081,0" to="15511,7">
                <v:stroke startarrowwidth="narrow" startarrowlength="short" endarrowwidth="narrow" endarrowlength="short"/>
              </v:line>
              <v:line id="_x0000_s1100" style="position:absolute" from="4081,7056" to="15511,7063">
                <v:stroke startarrowwidth="narrow" startarrowlength="short" endarrowwidth="narrow" endarrowlength="short"/>
              </v:line>
              <v:line id="_x0000_s1101" style="position:absolute" from="4081,0" to="4084,7063">
                <v:stroke startarrowwidth="narrow" startarrowlength="short" endarrowwidth="narrow" endarrowlength="short"/>
              </v:line>
              <v:line id="_x0000_s1102" style="position:absolute" from="15508,0" to="15511,7063">
                <v:stroke startarrowwidth="narrow" startarrowlength="short" endarrowwidth="narrow" endarrowlength="short"/>
              </v:line>
              <v:group id="_x0000_s1103" style="position:absolute;left:9387;top:7224;width:818;height:5047" coordorigin="184" coordsize="19632,20000">
                <v:line id="_x0000_s1104" style="position:absolute" from="9976,0" to="10024,20000">
                  <v:stroke startarrowwidth="narrow" startarrowlength="short" endarrowwidth="narrow" endarrowlength="short"/>
                </v:line>
                <v:line id="_x0000_s1105" style="position:absolute" from="184,15978" to="10024,20000">
                  <v:stroke startarrowwidth="narrow" startarrowlength="short" endarrowwidth="narrow" endarrowlength="short"/>
                </v:line>
                <v:line id="_x0000_s1106" style="position:absolute;flip:x" from="9976,15978" to="19816,20000">
                  <v:stroke startarrowwidth="narrow" startarrowlength="short" endarrowwidth="narrow" endarrowlength="short"/>
                </v:line>
              </v:group>
              <v:line id="_x0000_s1107" style="position:absolute" from="-1,12264" to="20001,12271">
                <v:stroke startarrowwidth="narrow" startarrowlength="short" endarrowwidth="narrow" endarrowlength="short"/>
              </v:line>
              <v:line id="_x0000_s1108" style="position:absolute" from="-1,19320" to="20001,19327">
                <v:stroke startarrowwidth="narrow" startarrowlength="short" endarrowwidth="narrow" endarrowlength="short"/>
              </v:line>
              <v:line id="_x0000_s1109" style="position:absolute" from="-1,12264" to="2,19327">
                <v:stroke startarrowwidth="narrow" startarrowlength="short" endarrowwidth="narrow" endarrowlength="short"/>
              </v:line>
              <v:line id="_x0000_s1110" style="position:absolute" from="19998,12264" to="20001,19327">
                <v:stroke startarrowwidth="narrow" startarrowlength="short" endarrowwidth="narrow" endarrowlength="short"/>
              </v:line>
            </v:group>
          </v:group>
        </w:pict>
      </w:r>
      <w:r w:rsidR="00BE301B">
        <w:tab/>
      </w:r>
      <w:r w:rsidR="00BE301B">
        <w:tab/>
      </w:r>
      <w:r w:rsidR="00BE301B">
        <w:tab/>
      </w:r>
      <w:r w:rsidR="00BE301B">
        <w:tab/>
      </w:r>
      <w:r w:rsidR="00BE301B">
        <w:tab/>
      </w:r>
      <w:r w:rsidR="00BE301B">
        <w:tab/>
      </w:r>
      <w:r w:rsidR="00BE301B">
        <w:tab/>
      </w:r>
      <w:r w:rsidR="00BE301B">
        <w:tab/>
      </w:r>
      <w:r w:rsidR="00BE301B">
        <w:tab/>
      </w:r>
      <w:r w:rsidR="00BE301B">
        <w:tab/>
      </w:r>
      <w:r w:rsidR="00BE301B">
        <w:tab/>
      </w:r>
      <w:r w:rsidR="00BE301B">
        <w:tab/>
      </w:r>
      <w:r w:rsidR="00BE301B">
        <w:tab/>
      </w:r>
      <w:r w:rsidR="00BE301B">
        <w:tab/>
      </w:r>
      <w:r w:rsidR="00BE301B">
        <w:tab/>
      </w:r>
      <w:r w:rsidR="00BE301B">
        <w:tab/>
      </w:r>
      <w:r w:rsidR="00BE301B">
        <w:tab/>
      </w:r>
    </w:p>
    <w:p w:rsidR="0018595A" w:rsidRDefault="0018595A"/>
    <w:p w:rsidR="0018595A" w:rsidRDefault="0018595A"/>
    <w:p w:rsidR="0018595A" w:rsidRDefault="0018595A"/>
    <w:p w:rsidR="0018595A" w:rsidRDefault="0018595A"/>
    <w:p w:rsidR="0018595A" w:rsidRDefault="0018595A"/>
    <w:p w:rsidR="0018595A" w:rsidRDefault="0018595A"/>
    <w:p w:rsidR="0018595A" w:rsidRDefault="0018595A"/>
    <w:p w:rsidR="0018595A" w:rsidRDefault="0018595A"/>
    <w:p w:rsidR="0018595A" w:rsidRDefault="0018595A"/>
    <w:p w:rsidR="0018595A" w:rsidRDefault="0018595A"/>
    <w:p w:rsidR="0018595A" w:rsidRDefault="0018595A"/>
    <w:p w:rsidR="0018595A" w:rsidRDefault="0018595A"/>
    <w:p w:rsidR="0018595A" w:rsidRDefault="0018595A"/>
    <w:p w:rsidR="0018595A" w:rsidRDefault="0018595A"/>
    <w:p w:rsidR="0018595A" w:rsidRDefault="0018595A"/>
    <w:p w:rsidR="0018595A" w:rsidRDefault="00BE301B">
      <w:pPr>
        <w:spacing w:before="120" w:after="120" w:line="240" w:lineRule="auto"/>
        <w:jc w:val="center"/>
        <w:rPr>
          <w:b/>
          <w:sz w:val="28"/>
        </w:rPr>
      </w:pPr>
      <w:r>
        <w:rPr>
          <w:b/>
          <w:sz w:val="28"/>
        </w:rPr>
        <w:t xml:space="preserve">Рис. № 6 </w:t>
      </w:r>
      <w:r>
        <w:rPr>
          <w:b/>
          <w:sz w:val="28"/>
        </w:rPr>
        <w:tab/>
        <w:t>Схема структуры формирования и использования финансовых ресурсов предприятия ООО “Альтернатива”.</w:t>
      </w:r>
    </w:p>
    <w:p w:rsidR="0018595A" w:rsidRDefault="0018595A"/>
    <w:p w:rsidR="0018595A" w:rsidRDefault="00BE301B">
      <w:pPr>
        <w:spacing w:before="120" w:after="120" w:line="240" w:lineRule="auto"/>
        <w:rPr>
          <w:sz w:val="28"/>
        </w:rPr>
      </w:pPr>
      <w:r>
        <w:rPr>
          <w:sz w:val="28"/>
        </w:rPr>
        <w:t>Источниками формирования имущества предприятия ООО “Альтернатива” являются:</w:t>
      </w:r>
    </w:p>
    <w:p w:rsidR="0018595A" w:rsidRDefault="00BE301B">
      <w:pPr>
        <w:spacing w:before="120" w:after="120" w:line="240" w:lineRule="auto"/>
        <w:rPr>
          <w:sz w:val="28"/>
        </w:rPr>
      </w:pPr>
      <w:r>
        <w:rPr>
          <w:sz w:val="28"/>
        </w:rPr>
        <w:tab/>
        <w:t>- средства, переданные предприятию учредителями в момент его формирования как субъекта хозяйствования в сумме 3500 рублей.</w:t>
      </w:r>
    </w:p>
    <w:p w:rsidR="0018595A" w:rsidRDefault="00BE301B">
      <w:pPr>
        <w:spacing w:before="120" w:after="120" w:line="240" w:lineRule="auto"/>
        <w:rPr>
          <w:sz w:val="28"/>
        </w:rPr>
      </w:pPr>
      <w:r>
        <w:rPr>
          <w:sz w:val="28"/>
        </w:rPr>
        <w:tab/>
        <w:t>- средства, полученные по результатам собственной хозяйственной деятельности предприятия, направленные на пополнения запасов в сумме 2000 рублей, приобретение основных средств в сумме 7000 рублей.</w:t>
      </w:r>
    </w:p>
    <w:p w:rsidR="0018595A" w:rsidRDefault="00BE301B">
      <w:pPr>
        <w:spacing w:before="120" w:after="120" w:line="240" w:lineRule="auto"/>
        <w:rPr>
          <w:sz w:val="28"/>
        </w:rPr>
      </w:pPr>
      <w:r>
        <w:rPr>
          <w:sz w:val="28"/>
        </w:rPr>
        <w:t>2. Оборотные активы предприятия ООО “Альтернатива”.</w:t>
      </w:r>
    </w:p>
    <w:p w:rsidR="0018595A" w:rsidRDefault="0018595A">
      <w:pPr>
        <w:jc w:val="right"/>
      </w:pPr>
    </w:p>
    <w:p w:rsidR="0018595A" w:rsidRDefault="0018595A">
      <w:pPr>
        <w:jc w:val="right"/>
      </w:pPr>
    </w:p>
    <w:p w:rsidR="0018595A" w:rsidRDefault="00BE301B">
      <w:pPr>
        <w:jc w:val="center"/>
        <w:rPr>
          <w:sz w:val="28"/>
        </w:rPr>
      </w:pPr>
      <w:r>
        <w:rPr>
          <w:b/>
          <w:sz w:val="28"/>
        </w:rPr>
        <w:t>Таблица 2.1.1.</w:t>
      </w:r>
      <w:r>
        <w:t xml:space="preserve"> </w:t>
      </w:r>
      <w:r>
        <w:rPr>
          <w:b/>
          <w:sz w:val="28"/>
        </w:rPr>
        <w:t>Структура ликвидности активов предприятия ООО “Альтернатива”.</w:t>
      </w:r>
    </w:p>
    <w:p w:rsidR="0018595A" w:rsidRDefault="0018595A"/>
    <w:tbl>
      <w:tblPr>
        <w:tblW w:w="0" w:type="auto"/>
        <w:tblInd w:w="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7"/>
        <w:gridCol w:w="1985"/>
        <w:gridCol w:w="1842"/>
        <w:gridCol w:w="2127"/>
      </w:tblGrid>
      <w:tr w:rsidR="0018595A">
        <w:tc>
          <w:tcPr>
            <w:tcW w:w="3827" w:type="dxa"/>
            <w:tcBorders>
              <w:top w:val="single" w:sz="12" w:space="0" w:color="auto"/>
              <w:left w:val="single" w:sz="12" w:space="0" w:color="auto"/>
              <w:bottom w:val="nil"/>
            </w:tcBorders>
          </w:tcPr>
          <w:p w:rsidR="0018595A" w:rsidRDefault="0018595A">
            <w:pPr>
              <w:tabs>
                <w:tab w:val="left" w:pos="3615"/>
              </w:tabs>
              <w:ind w:left="72" w:right="72" w:firstLine="141"/>
              <w:jc w:val="left"/>
              <w:rPr>
                <w:b/>
                <w:sz w:val="20"/>
              </w:rPr>
            </w:pPr>
          </w:p>
        </w:tc>
        <w:tc>
          <w:tcPr>
            <w:tcW w:w="1985" w:type="dxa"/>
            <w:tcBorders>
              <w:top w:val="single" w:sz="12" w:space="0" w:color="auto"/>
              <w:bottom w:val="nil"/>
            </w:tcBorders>
          </w:tcPr>
          <w:p w:rsidR="0018595A" w:rsidRDefault="00BE301B">
            <w:pPr>
              <w:ind w:left="0" w:right="72" w:firstLine="72"/>
              <w:jc w:val="center"/>
              <w:rPr>
                <w:b/>
                <w:sz w:val="20"/>
              </w:rPr>
            </w:pPr>
            <w:r>
              <w:rPr>
                <w:b/>
                <w:sz w:val="20"/>
              </w:rPr>
              <w:t>За отчетный период 1996 г.</w:t>
            </w:r>
          </w:p>
        </w:tc>
        <w:tc>
          <w:tcPr>
            <w:tcW w:w="1842" w:type="dxa"/>
            <w:tcBorders>
              <w:top w:val="single" w:sz="12" w:space="0" w:color="auto"/>
              <w:bottom w:val="nil"/>
            </w:tcBorders>
          </w:tcPr>
          <w:p w:rsidR="0018595A" w:rsidRDefault="00BE301B">
            <w:pPr>
              <w:ind w:left="71" w:right="71" w:firstLine="0"/>
              <w:jc w:val="center"/>
              <w:rPr>
                <w:b/>
                <w:sz w:val="20"/>
              </w:rPr>
            </w:pPr>
            <w:r>
              <w:rPr>
                <w:b/>
                <w:sz w:val="20"/>
              </w:rPr>
              <w:t>За отчетный период 1997 г.</w:t>
            </w:r>
          </w:p>
        </w:tc>
        <w:tc>
          <w:tcPr>
            <w:tcW w:w="2127" w:type="dxa"/>
            <w:tcBorders>
              <w:top w:val="single" w:sz="12" w:space="0" w:color="auto"/>
              <w:bottom w:val="nil"/>
              <w:right w:val="single" w:sz="12" w:space="0" w:color="auto"/>
            </w:tcBorders>
          </w:tcPr>
          <w:p w:rsidR="0018595A" w:rsidRDefault="00BE301B">
            <w:pPr>
              <w:ind w:left="0" w:right="72" w:firstLine="0"/>
              <w:jc w:val="center"/>
              <w:rPr>
                <w:b/>
                <w:sz w:val="20"/>
              </w:rPr>
            </w:pPr>
            <w:r>
              <w:rPr>
                <w:b/>
                <w:sz w:val="20"/>
              </w:rPr>
              <w:t>За отчетный период 1998 г.</w:t>
            </w:r>
          </w:p>
        </w:tc>
      </w:tr>
      <w:tr w:rsidR="0018595A">
        <w:tc>
          <w:tcPr>
            <w:tcW w:w="3827" w:type="dxa"/>
            <w:tcBorders>
              <w:top w:val="single" w:sz="12" w:space="0" w:color="auto"/>
              <w:left w:val="single" w:sz="12" w:space="0" w:color="auto"/>
            </w:tcBorders>
          </w:tcPr>
          <w:p w:rsidR="0018595A" w:rsidRDefault="00BE301B">
            <w:pPr>
              <w:tabs>
                <w:tab w:val="left" w:pos="3615"/>
              </w:tabs>
              <w:ind w:left="72" w:right="72" w:firstLine="141"/>
              <w:jc w:val="left"/>
              <w:rPr>
                <w:sz w:val="20"/>
              </w:rPr>
            </w:pPr>
            <w:r>
              <w:rPr>
                <w:sz w:val="20"/>
              </w:rPr>
              <w:t>1. Наиболее ликвидные активы А1 (руб.)</w:t>
            </w:r>
          </w:p>
        </w:tc>
        <w:tc>
          <w:tcPr>
            <w:tcW w:w="1985" w:type="dxa"/>
            <w:tcBorders>
              <w:top w:val="single" w:sz="12" w:space="0" w:color="auto"/>
            </w:tcBorders>
          </w:tcPr>
          <w:p w:rsidR="0018595A" w:rsidRDefault="00BE301B">
            <w:pPr>
              <w:ind w:left="0" w:right="72" w:firstLine="72"/>
              <w:jc w:val="center"/>
              <w:rPr>
                <w:sz w:val="20"/>
              </w:rPr>
            </w:pPr>
            <w:r>
              <w:rPr>
                <w:sz w:val="20"/>
              </w:rPr>
              <w:t>205</w:t>
            </w:r>
          </w:p>
        </w:tc>
        <w:tc>
          <w:tcPr>
            <w:tcW w:w="1842" w:type="dxa"/>
            <w:tcBorders>
              <w:top w:val="single" w:sz="12" w:space="0" w:color="auto"/>
            </w:tcBorders>
          </w:tcPr>
          <w:p w:rsidR="0018595A" w:rsidRDefault="00BE301B">
            <w:pPr>
              <w:ind w:left="71" w:right="71" w:firstLine="0"/>
              <w:jc w:val="center"/>
              <w:rPr>
                <w:sz w:val="20"/>
              </w:rPr>
            </w:pPr>
            <w:r>
              <w:rPr>
                <w:sz w:val="20"/>
              </w:rPr>
              <w:t>13</w:t>
            </w:r>
          </w:p>
        </w:tc>
        <w:tc>
          <w:tcPr>
            <w:tcW w:w="2127" w:type="dxa"/>
            <w:tcBorders>
              <w:top w:val="single" w:sz="12" w:space="0" w:color="auto"/>
              <w:right w:val="single" w:sz="12" w:space="0" w:color="auto"/>
            </w:tcBorders>
          </w:tcPr>
          <w:p w:rsidR="0018595A" w:rsidRDefault="00BE301B">
            <w:pPr>
              <w:ind w:left="0" w:right="72" w:firstLine="0"/>
              <w:jc w:val="center"/>
              <w:rPr>
                <w:sz w:val="20"/>
              </w:rPr>
            </w:pPr>
            <w:r>
              <w:rPr>
                <w:sz w:val="20"/>
              </w:rPr>
              <w:t>63</w:t>
            </w:r>
          </w:p>
        </w:tc>
      </w:tr>
      <w:tr w:rsidR="0018595A">
        <w:tc>
          <w:tcPr>
            <w:tcW w:w="3827" w:type="dxa"/>
            <w:tcBorders>
              <w:left w:val="single" w:sz="12" w:space="0" w:color="auto"/>
              <w:bottom w:val="nil"/>
            </w:tcBorders>
          </w:tcPr>
          <w:p w:rsidR="0018595A" w:rsidRDefault="00BE301B">
            <w:pPr>
              <w:tabs>
                <w:tab w:val="left" w:pos="3615"/>
              </w:tabs>
              <w:ind w:left="72" w:right="72" w:firstLine="141"/>
              <w:jc w:val="left"/>
              <w:rPr>
                <w:sz w:val="20"/>
              </w:rPr>
            </w:pPr>
            <w:r>
              <w:rPr>
                <w:sz w:val="20"/>
              </w:rPr>
              <w:t xml:space="preserve"> Доля  наиболее ликвидных активов в оборотных активах (%)</w:t>
            </w:r>
          </w:p>
        </w:tc>
        <w:tc>
          <w:tcPr>
            <w:tcW w:w="1985" w:type="dxa"/>
            <w:tcBorders>
              <w:bottom w:val="nil"/>
            </w:tcBorders>
          </w:tcPr>
          <w:p w:rsidR="0018595A" w:rsidRDefault="00BE301B">
            <w:pPr>
              <w:ind w:left="0" w:right="72" w:firstLine="72"/>
              <w:jc w:val="center"/>
              <w:rPr>
                <w:sz w:val="20"/>
              </w:rPr>
            </w:pPr>
            <w:r>
              <w:rPr>
                <w:sz w:val="20"/>
              </w:rPr>
              <w:t>0.27</w:t>
            </w:r>
          </w:p>
        </w:tc>
        <w:tc>
          <w:tcPr>
            <w:tcW w:w="1842" w:type="dxa"/>
            <w:tcBorders>
              <w:bottom w:val="nil"/>
            </w:tcBorders>
          </w:tcPr>
          <w:p w:rsidR="0018595A" w:rsidRDefault="00BE301B">
            <w:pPr>
              <w:ind w:left="71" w:right="71" w:firstLine="0"/>
              <w:jc w:val="center"/>
              <w:rPr>
                <w:sz w:val="20"/>
              </w:rPr>
            </w:pPr>
            <w:r>
              <w:rPr>
                <w:sz w:val="20"/>
              </w:rPr>
              <w:t>0.02</w:t>
            </w:r>
          </w:p>
        </w:tc>
        <w:tc>
          <w:tcPr>
            <w:tcW w:w="2127" w:type="dxa"/>
            <w:tcBorders>
              <w:bottom w:val="nil"/>
              <w:right w:val="single" w:sz="12" w:space="0" w:color="auto"/>
            </w:tcBorders>
          </w:tcPr>
          <w:p w:rsidR="0018595A" w:rsidRDefault="00BE301B">
            <w:pPr>
              <w:ind w:left="0" w:right="72" w:firstLine="0"/>
              <w:jc w:val="center"/>
              <w:rPr>
                <w:sz w:val="20"/>
              </w:rPr>
            </w:pPr>
            <w:r>
              <w:rPr>
                <w:sz w:val="20"/>
              </w:rPr>
              <w:t>0.09</w:t>
            </w:r>
          </w:p>
        </w:tc>
      </w:tr>
      <w:tr w:rsidR="0018595A">
        <w:tc>
          <w:tcPr>
            <w:tcW w:w="3827" w:type="dxa"/>
            <w:tcBorders>
              <w:left w:val="single" w:sz="12" w:space="0" w:color="auto"/>
              <w:bottom w:val="single" w:sz="12" w:space="0" w:color="auto"/>
            </w:tcBorders>
          </w:tcPr>
          <w:p w:rsidR="0018595A" w:rsidRDefault="00BE301B">
            <w:pPr>
              <w:tabs>
                <w:tab w:val="left" w:pos="3615"/>
              </w:tabs>
              <w:ind w:left="72" w:right="72" w:firstLine="141"/>
              <w:jc w:val="left"/>
              <w:rPr>
                <w:sz w:val="20"/>
              </w:rPr>
            </w:pPr>
            <w:r>
              <w:rPr>
                <w:sz w:val="20"/>
              </w:rPr>
              <w:t>Доля  наиболее ликвидных активов в валюте баланса (%)</w:t>
            </w:r>
          </w:p>
        </w:tc>
        <w:tc>
          <w:tcPr>
            <w:tcW w:w="1985" w:type="dxa"/>
            <w:tcBorders>
              <w:bottom w:val="single" w:sz="12" w:space="0" w:color="auto"/>
            </w:tcBorders>
          </w:tcPr>
          <w:p w:rsidR="0018595A" w:rsidRDefault="00BE301B">
            <w:pPr>
              <w:ind w:left="0" w:right="72" w:firstLine="72"/>
              <w:jc w:val="center"/>
              <w:rPr>
                <w:sz w:val="20"/>
              </w:rPr>
            </w:pPr>
            <w:r>
              <w:rPr>
                <w:sz w:val="20"/>
              </w:rPr>
              <w:t>0.25</w:t>
            </w:r>
          </w:p>
        </w:tc>
        <w:tc>
          <w:tcPr>
            <w:tcW w:w="1842" w:type="dxa"/>
            <w:tcBorders>
              <w:bottom w:val="single" w:sz="12" w:space="0" w:color="auto"/>
            </w:tcBorders>
          </w:tcPr>
          <w:p w:rsidR="0018595A" w:rsidRDefault="00BE301B">
            <w:pPr>
              <w:ind w:left="71" w:right="71" w:firstLine="0"/>
              <w:jc w:val="center"/>
              <w:rPr>
                <w:sz w:val="20"/>
              </w:rPr>
            </w:pPr>
            <w:r>
              <w:rPr>
                <w:sz w:val="20"/>
              </w:rPr>
              <w:t>0.01</w:t>
            </w:r>
          </w:p>
        </w:tc>
        <w:tc>
          <w:tcPr>
            <w:tcW w:w="2127" w:type="dxa"/>
            <w:tcBorders>
              <w:bottom w:val="single" w:sz="12" w:space="0" w:color="auto"/>
              <w:right w:val="single" w:sz="12" w:space="0" w:color="auto"/>
            </w:tcBorders>
          </w:tcPr>
          <w:p w:rsidR="0018595A" w:rsidRDefault="00BE301B">
            <w:pPr>
              <w:ind w:left="0" w:right="72" w:firstLine="0"/>
              <w:jc w:val="center"/>
              <w:rPr>
                <w:sz w:val="20"/>
              </w:rPr>
            </w:pPr>
            <w:r>
              <w:rPr>
                <w:sz w:val="20"/>
              </w:rPr>
              <w:t>0.06</w:t>
            </w:r>
          </w:p>
        </w:tc>
      </w:tr>
      <w:tr w:rsidR="0018595A">
        <w:tc>
          <w:tcPr>
            <w:tcW w:w="3827" w:type="dxa"/>
            <w:tcBorders>
              <w:top w:val="nil"/>
              <w:left w:val="single" w:sz="12" w:space="0" w:color="auto"/>
            </w:tcBorders>
          </w:tcPr>
          <w:p w:rsidR="0018595A" w:rsidRDefault="00BE301B">
            <w:pPr>
              <w:tabs>
                <w:tab w:val="left" w:pos="3615"/>
              </w:tabs>
              <w:ind w:left="72" w:right="72" w:firstLine="141"/>
              <w:jc w:val="left"/>
              <w:rPr>
                <w:sz w:val="20"/>
              </w:rPr>
            </w:pPr>
            <w:r>
              <w:rPr>
                <w:sz w:val="20"/>
              </w:rPr>
              <w:t>2. Быстро реализуемые активы А2 (руб.)</w:t>
            </w:r>
          </w:p>
        </w:tc>
        <w:tc>
          <w:tcPr>
            <w:tcW w:w="1985" w:type="dxa"/>
            <w:tcBorders>
              <w:top w:val="nil"/>
            </w:tcBorders>
          </w:tcPr>
          <w:p w:rsidR="0018595A" w:rsidRDefault="00BE301B">
            <w:pPr>
              <w:ind w:left="0" w:right="72" w:firstLine="72"/>
              <w:jc w:val="center"/>
              <w:rPr>
                <w:sz w:val="20"/>
              </w:rPr>
            </w:pPr>
            <w:r>
              <w:rPr>
                <w:sz w:val="20"/>
              </w:rPr>
              <w:t>69344</w:t>
            </w:r>
          </w:p>
        </w:tc>
        <w:tc>
          <w:tcPr>
            <w:tcW w:w="1842" w:type="dxa"/>
            <w:tcBorders>
              <w:top w:val="nil"/>
            </w:tcBorders>
          </w:tcPr>
          <w:p w:rsidR="0018595A" w:rsidRDefault="00BE301B">
            <w:pPr>
              <w:ind w:left="71" w:right="71" w:firstLine="0"/>
              <w:jc w:val="center"/>
              <w:rPr>
                <w:sz w:val="20"/>
              </w:rPr>
            </w:pPr>
            <w:r>
              <w:rPr>
                <w:sz w:val="20"/>
              </w:rPr>
              <w:t>61807</w:t>
            </w:r>
          </w:p>
        </w:tc>
        <w:tc>
          <w:tcPr>
            <w:tcW w:w="2127" w:type="dxa"/>
            <w:tcBorders>
              <w:top w:val="nil"/>
              <w:right w:val="single" w:sz="12" w:space="0" w:color="auto"/>
            </w:tcBorders>
          </w:tcPr>
          <w:p w:rsidR="0018595A" w:rsidRDefault="00BE301B">
            <w:pPr>
              <w:ind w:left="0" w:right="72" w:firstLine="0"/>
              <w:jc w:val="center"/>
              <w:rPr>
                <w:sz w:val="20"/>
              </w:rPr>
            </w:pPr>
            <w:r>
              <w:rPr>
                <w:sz w:val="20"/>
              </w:rPr>
              <w:t>43753</w:t>
            </w:r>
          </w:p>
        </w:tc>
      </w:tr>
      <w:tr w:rsidR="0018595A">
        <w:tc>
          <w:tcPr>
            <w:tcW w:w="3827" w:type="dxa"/>
            <w:tcBorders>
              <w:left w:val="single" w:sz="12" w:space="0" w:color="auto"/>
              <w:bottom w:val="nil"/>
            </w:tcBorders>
          </w:tcPr>
          <w:p w:rsidR="0018595A" w:rsidRDefault="00BE301B">
            <w:pPr>
              <w:tabs>
                <w:tab w:val="left" w:pos="3615"/>
              </w:tabs>
              <w:ind w:left="72" w:right="72" w:firstLine="141"/>
              <w:jc w:val="left"/>
              <w:rPr>
                <w:sz w:val="20"/>
              </w:rPr>
            </w:pPr>
            <w:r>
              <w:rPr>
                <w:sz w:val="20"/>
              </w:rPr>
              <w:t>Доля быстро реализуемых активов в оборотных активах (%)</w:t>
            </w:r>
          </w:p>
        </w:tc>
        <w:tc>
          <w:tcPr>
            <w:tcW w:w="1985" w:type="dxa"/>
            <w:tcBorders>
              <w:bottom w:val="nil"/>
            </w:tcBorders>
          </w:tcPr>
          <w:p w:rsidR="0018595A" w:rsidRDefault="00BE301B">
            <w:pPr>
              <w:ind w:left="0" w:right="72" w:firstLine="72"/>
              <w:jc w:val="center"/>
              <w:rPr>
                <w:sz w:val="20"/>
              </w:rPr>
            </w:pPr>
            <w:r>
              <w:rPr>
                <w:sz w:val="20"/>
              </w:rPr>
              <w:t>93.58</w:t>
            </w:r>
          </w:p>
        </w:tc>
        <w:tc>
          <w:tcPr>
            <w:tcW w:w="1842" w:type="dxa"/>
            <w:tcBorders>
              <w:bottom w:val="nil"/>
            </w:tcBorders>
          </w:tcPr>
          <w:p w:rsidR="0018595A" w:rsidRDefault="00BE301B">
            <w:pPr>
              <w:ind w:left="71" w:right="71" w:firstLine="0"/>
              <w:jc w:val="center"/>
              <w:rPr>
                <w:sz w:val="20"/>
              </w:rPr>
            </w:pPr>
            <w:r>
              <w:rPr>
                <w:sz w:val="20"/>
              </w:rPr>
              <w:t>72.24</w:t>
            </w:r>
          </w:p>
        </w:tc>
        <w:tc>
          <w:tcPr>
            <w:tcW w:w="2127" w:type="dxa"/>
            <w:tcBorders>
              <w:bottom w:val="nil"/>
              <w:right w:val="single" w:sz="12" w:space="0" w:color="auto"/>
            </w:tcBorders>
          </w:tcPr>
          <w:p w:rsidR="0018595A" w:rsidRDefault="00BE301B">
            <w:pPr>
              <w:ind w:left="0" w:right="72" w:firstLine="0"/>
              <w:jc w:val="center"/>
              <w:rPr>
                <w:sz w:val="20"/>
              </w:rPr>
            </w:pPr>
            <w:r>
              <w:rPr>
                <w:sz w:val="20"/>
              </w:rPr>
              <w:t>65.22</w:t>
            </w:r>
          </w:p>
        </w:tc>
      </w:tr>
      <w:tr w:rsidR="0018595A">
        <w:tc>
          <w:tcPr>
            <w:tcW w:w="3827" w:type="dxa"/>
            <w:tcBorders>
              <w:left w:val="single" w:sz="12" w:space="0" w:color="auto"/>
              <w:bottom w:val="single" w:sz="12" w:space="0" w:color="auto"/>
            </w:tcBorders>
          </w:tcPr>
          <w:p w:rsidR="0018595A" w:rsidRDefault="00BE301B">
            <w:pPr>
              <w:tabs>
                <w:tab w:val="left" w:pos="3615"/>
              </w:tabs>
              <w:ind w:left="72" w:right="72" w:firstLine="141"/>
              <w:jc w:val="left"/>
              <w:rPr>
                <w:sz w:val="20"/>
              </w:rPr>
            </w:pPr>
            <w:r>
              <w:rPr>
                <w:sz w:val="20"/>
              </w:rPr>
              <w:t>Доля быстро реализуемых активов в валюте баланса (%)</w:t>
            </w:r>
          </w:p>
        </w:tc>
        <w:tc>
          <w:tcPr>
            <w:tcW w:w="1985" w:type="dxa"/>
            <w:tcBorders>
              <w:bottom w:val="single" w:sz="12" w:space="0" w:color="auto"/>
            </w:tcBorders>
          </w:tcPr>
          <w:p w:rsidR="0018595A" w:rsidRDefault="00BE301B">
            <w:pPr>
              <w:ind w:left="0" w:right="72" w:firstLine="72"/>
              <w:jc w:val="center"/>
              <w:rPr>
                <w:sz w:val="20"/>
              </w:rPr>
            </w:pPr>
            <w:r>
              <w:rPr>
                <w:sz w:val="20"/>
              </w:rPr>
              <w:t>87.25</w:t>
            </w:r>
          </w:p>
        </w:tc>
        <w:tc>
          <w:tcPr>
            <w:tcW w:w="1842" w:type="dxa"/>
            <w:tcBorders>
              <w:bottom w:val="single" w:sz="12" w:space="0" w:color="auto"/>
            </w:tcBorders>
          </w:tcPr>
          <w:p w:rsidR="0018595A" w:rsidRDefault="00BE301B">
            <w:pPr>
              <w:ind w:left="71" w:right="71" w:firstLine="0"/>
              <w:jc w:val="center"/>
              <w:rPr>
                <w:sz w:val="20"/>
              </w:rPr>
            </w:pPr>
            <w:r>
              <w:rPr>
                <w:sz w:val="20"/>
              </w:rPr>
              <w:t>60.65</w:t>
            </w:r>
          </w:p>
        </w:tc>
        <w:tc>
          <w:tcPr>
            <w:tcW w:w="2127" w:type="dxa"/>
            <w:tcBorders>
              <w:bottom w:val="single" w:sz="12" w:space="0" w:color="auto"/>
              <w:right w:val="single" w:sz="12" w:space="0" w:color="auto"/>
            </w:tcBorders>
          </w:tcPr>
          <w:p w:rsidR="0018595A" w:rsidRDefault="00BE301B">
            <w:pPr>
              <w:ind w:left="0" w:right="72" w:firstLine="0"/>
              <w:jc w:val="center"/>
              <w:rPr>
                <w:sz w:val="20"/>
              </w:rPr>
            </w:pPr>
            <w:r>
              <w:rPr>
                <w:sz w:val="20"/>
              </w:rPr>
              <w:t>41.72</w:t>
            </w:r>
          </w:p>
        </w:tc>
      </w:tr>
      <w:tr w:rsidR="0018595A">
        <w:tc>
          <w:tcPr>
            <w:tcW w:w="3827" w:type="dxa"/>
            <w:tcBorders>
              <w:top w:val="nil"/>
              <w:left w:val="single" w:sz="12" w:space="0" w:color="auto"/>
            </w:tcBorders>
          </w:tcPr>
          <w:p w:rsidR="0018595A" w:rsidRDefault="00BE301B">
            <w:pPr>
              <w:tabs>
                <w:tab w:val="left" w:pos="3615"/>
              </w:tabs>
              <w:ind w:left="72" w:right="72" w:firstLine="141"/>
              <w:jc w:val="left"/>
              <w:rPr>
                <w:sz w:val="20"/>
              </w:rPr>
            </w:pPr>
            <w:r>
              <w:rPr>
                <w:sz w:val="20"/>
              </w:rPr>
              <w:t>3. Медленно реализуемые активы А3 (руб.)</w:t>
            </w:r>
          </w:p>
        </w:tc>
        <w:tc>
          <w:tcPr>
            <w:tcW w:w="1985" w:type="dxa"/>
            <w:tcBorders>
              <w:top w:val="nil"/>
            </w:tcBorders>
          </w:tcPr>
          <w:p w:rsidR="0018595A" w:rsidRDefault="00BE301B">
            <w:pPr>
              <w:ind w:left="0" w:right="72" w:firstLine="72"/>
              <w:jc w:val="center"/>
              <w:rPr>
                <w:sz w:val="20"/>
              </w:rPr>
            </w:pPr>
            <w:r>
              <w:rPr>
                <w:sz w:val="20"/>
              </w:rPr>
              <w:t>4554</w:t>
            </w:r>
          </w:p>
        </w:tc>
        <w:tc>
          <w:tcPr>
            <w:tcW w:w="1842" w:type="dxa"/>
            <w:tcBorders>
              <w:top w:val="nil"/>
            </w:tcBorders>
          </w:tcPr>
          <w:p w:rsidR="0018595A" w:rsidRDefault="00BE301B">
            <w:pPr>
              <w:ind w:left="71" w:right="71" w:firstLine="0"/>
              <w:jc w:val="center"/>
              <w:rPr>
                <w:sz w:val="20"/>
              </w:rPr>
            </w:pPr>
            <w:r>
              <w:rPr>
                <w:sz w:val="20"/>
              </w:rPr>
              <w:t>19472</w:t>
            </w:r>
          </w:p>
        </w:tc>
        <w:tc>
          <w:tcPr>
            <w:tcW w:w="2127" w:type="dxa"/>
            <w:tcBorders>
              <w:top w:val="nil"/>
              <w:right w:val="single" w:sz="12" w:space="0" w:color="auto"/>
            </w:tcBorders>
          </w:tcPr>
          <w:p w:rsidR="0018595A" w:rsidRDefault="00BE301B">
            <w:pPr>
              <w:ind w:left="0" w:right="72" w:firstLine="0"/>
              <w:jc w:val="center"/>
              <w:rPr>
                <w:sz w:val="20"/>
              </w:rPr>
            </w:pPr>
            <w:r>
              <w:rPr>
                <w:sz w:val="20"/>
              </w:rPr>
              <w:t>23260</w:t>
            </w:r>
          </w:p>
        </w:tc>
      </w:tr>
      <w:tr w:rsidR="0018595A">
        <w:tc>
          <w:tcPr>
            <w:tcW w:w="3827" w:type="dxa"/>
            <w:tcBorders>
              <w:left w:val="single" w:sz="12" w:space="0" w:color="auto"/>
              <w:bottom w:val="nil"/>
            </w:tcBorders>
          </w:tcPr>
          <w:p w:rsidR="0018595A" w:rsidRDefault="00BE301B">
            <w:pPr>
              <w:tabs>
                <w:tab w:val="left" w:pos="3615"/>
              </w:tabs>
              <w:ind w:left="72" w:right="72" w:firstLine="141"/>
              <w:jc w:val="left"/>
              <w:rPr>
                <w:sz w:val="20"/>
              </w:rPr>
            </w:pPr>
            <w:r>
              <w:rPr>
                <w:sz w:val="20"/>
              </w:rPr>
              <w:t>Доля медленно реализуемых активов в оборотных активах (%)</w:t>
            </w:r>
          </w:p>
        </w:tc>
        <w:tc>
          <w:tcPr>
            <w:tcW w:w="1985" w:type="dxa"/>
            <w:tcBorders>
              <w:bottom w:val="nil"/>
            </w:tcBorders>
          </w:tcPr>
          <w:p w:rsidR="0018595A" w:rsidRDefault="00BE301B">
            <w:pPr>
              <w:ind w:left="0" w:right="72" w:firstLine="72"/>
              <w:jc w:val="center"/>
              <w:rPr>
                <w:sz w:val="20"/>
              </w:rPr>
            </w:pPr>
            <w:r>
              <w:rPr>
                <w:sz w:val="20"/>
              </w:rPr>
              <w:t>6.16</w:t>
            </w:r>
          </w:p>
        </w:tc>
        <w:tc>
          <w:tcPr>
            <w:tcW w:w="1842" w:type="dxa"/>
            <w:tcBorders>
              <w:bottom w:val="nil"/>
            </w:tcBorders>
          </w:tcPr>
          <w:p w:rsidR="0018595A" w:rsidRDefault="00BE301B">
            <w:pPr>
              <w:ind w:left="71" w:right="71" w:firstLine="0"/>
              <w:jc w:val="center"/>
              <w:rPr>
                <w:sz w:val="20"/>
              </w:rPr>
            </w:pPr>
            <w:r>
              <w:rPr>
                <w:sz w:val="20"/>
              </w:rPr>
              <w:t>22.76</w:t>
            </w:r>
          </w:p>
        </w:tc>
        <w:tc>
          <w:tcPr>
            <w:tcW w:w="2127" w:type="dxa"/>
            <w:tcBorders>
              <w:bottom w:val="nil"/>
              <w:right w:val="single" w:sz="12" w:space="0" w:color="auto"/>
            </w:tcBorders>
          </w:tcPr>
          <w:p w:rsidR="0018595A" w:rsidRDefault="00BE301B">
            <w:pPr>
              <w:ind w:left="0" w:right="72" w:firstLine="0"/>
              <w:jc w:val="center"/>
              <w:rPr>
                <w:sz w:val="20"/>
              </w:rPr>
            </w:pPr>
            <w:r>
              <w:rPr>
                <w:sz w:val="20"/>
              </w:rPr>
              <w:t>34.68</w:t>
            </w:r>
          </w:p>
        </w:tc>
      </w:tr>
      <w:tr w:rsidR="0018595A">
        <w:tc>
          <w:tcPr>
            <w:tcW w:w="3827" w:type="dxa"/>
            <w:tcBorders>
              <w:left w:val="single" w:sz="12" w:space="0" w:color="auto"/>
              <w:bottom w:val="single" w:sz="12" w:space="0" w:color="auto"/>
            </w:tcBorders>
          </w:tcPr>
          <w:p w:rsidR="0018595A" w:rsidRDefault="00BE301B">
            <w:pPr>
              <w:tabs>
                <w:tab w:val="left" w:pos="3615"/>
              </w:tabs>
              <w:ind w:left="72" w:right="72" w:firstLine="141"/>
              <w:jc w:val="left"/>
              <w:rPr>
                <w:sz w:val="20"/>
              </w:rPr>
            </w:pPr>
            <w:r>
              <w:rPr>
                <w:sz w:val="20"/>
              </w:rPr>
              <w:t>Доля медленно реализуемых активов в валюте баланса (%)</w:t>
            </w:r>
          </w:p>
        </w:tc>
        <w:tc>
          <w:tcPr>
            <w:tcW w:w="1985" w:type="dxa"/>
            <w:tcBorders>
              <w:bottom w:val="single" w:sz="12" w:space="0" w:color="auto"/>
            </w:tcBorders>
          </w:tcPr>
          <w:p w:rsidR="0018595A" w:rsidRDefault="00BE301B">
            <w:pPr>
              <w:ind w:left="0" w:right="72" w:firstLine="72"/>
              <w:jc w:val="center"/>
              <w:rPr>
                <w:sz w:val="20"/>
              </w:rPr>
            </w:pPr>
            <w:r>
              <w:rPr>
                <w:sz w:val="20"/>
              </w:rPr>
              <w:t>5.73</w:t>
            </w:r>
          </w:p>
        </w:tc>
        <w:tc>
          <w:tcPr>
            <w:tcW w:w="1842" w:type="dxa"/>
            <w:tcBorders>
              <w:bottom w:val="single" w:sz="12" w:space="0" w:color="auto"/>
            </w:tcBorders>
          </w:tcPr>
          <w:p w:rsidR="0018595A" w:rsidRDefault="00BE301B">
            <w:pPr>
              <w:ind w:left="71" w:right="71" w:firstLine="0"/>
              <w:jc w:val="center"/>
              <w:rPr>
                <w:sz w:val="20"/>
              </w:rPr>
            </w:pPr>
            <w:r>
              <w:rPr>
                <w:sz w:val="20"/>
              </w:rPr>
              <w:t>19.11</w:t>
            </w:r>
          </w:p>
        </w:tc>
        <w:tc>
          <w:tcPr>
            <w:tcW w:w="2127" w:type="dxa"/>
            <w:tcBorders>
              <w:bottom w:val="single" w:sz="12" w:space="0" w:color="auto"/>
              <w:right w:val="single" w:sz="12" w:space="0" w:color="auto"/>
            </w:tcBorders>
          </w:tcPr>
          <w:p w:rsidR="0018595A" w:rsidRDefault="00BE301B">
            <w:pPr>
              <w:ind w:left="0" w:right="72" w:firstLine="0"/>
              <w:jc w:val="center"/>
              <w:rPr>
                <w:sz w:val="20"/>
              </w:rPr>
            </w:pPr>
            <w:r>
              <w:rPr>
                <w:sz w:val="20"/>
              </w:rPr>
              <w:t>22.18</w:t>
            </w:r>
          </w:p>
        </w:tc>
      </w:tr>
      <w:tr w:rsidR="0018595A">
        <w:tc>
          <w:tcPr>
            <w:tcW w:w="3827" w:type="dxa"/>
            <w:tcBorders>
              <w:top w:val="nil"/>
              <w:left w:val="single" w:sz="12" w:space="0" w:color="auto"/>
            </w:tcBorders>
          </w:tcPr>
          <w:p w:rsidR="0018595A" w:rsidRDefault="00BE301B">
            <w:pPr>
              <w:tabs>
                <w:tab w:val="left" w:pos="3615"/>
              </w:tabs>
              <w:ind w:left="72" w:right="72" w:firstLine="141"/>
              <w:jc w:val="left"/>
              <w:rPr>
                <w:sz w:val="20"/>
              </w:rPr>
            </w:pPr>
            <w:r>
              <w:rPr>
                <w:sz w:val="20"/>
              </w:rPr>
              <w:t>4. Трудно реализуемые активы А4 (руб.)</w:t>
            </w:r>
          </w:p>
        </w:tc>
        <w:tc>
          <w:tcPr>
            <w:tcW w:w="1985" w:type="dxa"/>
            <w:tcBorders>
              <w:top w:val="nil"/>
            </w:tcBorders>
          </w:tcPr>
          <w:p w:rsidR="0018595A" w:rsidRDefault="00BE301B">
            <w:pPr>
              <w:ind w:left="0" w:right="72" w:firstLine="72"/>
              <w:jc w:val="center"/>
              <w:rPr>
                <w:sz w:val="20"/>
              </w:rPr>
            </w:pPr>
            <w:r>
              <w:rPr>
                <w:sz w:val="20"/>
              </w:rPr>
              <w:t>5368</w:t>
            </w:r>
          </w:p>
        </w:tc>
        <w:tc>
          <w:tcPr>
            <w:tcW w:w="1842" w:type="dxa"/>
            <w:tcBorders>
              <w:top w:val="nil"/>
            </w:tcBorders>
          </w:tcPr>
          <w:p w:rsidR="0018595A" w:rsidRDefault="00BE301B">
            <w:pPr>
              <w:ind w:left="71" w:right="71" w:firstLine="0"/>
              <w:jc w:val="center"/>
              <w:rPr>
                <w:sz w:val="20"/>
              </w:rPr>
            </w:pPr>
            <w:r>
              <w:rPr>
                <w:sz w:val="20"/>
              </w:rPr>
              <w:t>16213</w:t>
            </w:r>
          </w:p>
        </w:tc>
        <w:tc>
          <w:tcPr>
            <w:tcW w:w="2127" w:type="dxa"/>
            <w:tcBorders>
              <w:top w:val="nil"/>
              <w:right w:val="single" w:sz="12" w:space="0" w:color="auto"/>
            </w:tcBorders>
          </w:tcPr>
          <w:p w:rsidR="0018595A" w:rsidRDefault="00BE301B">
            <w:pPr>
              <w:ind w:left="0" w:right="72" w:firstLine="0"/>
              <w:jc w:val="center"/>
              <w:rPr>
                <w:sz w:val="20"/>
              </w:rPr>
            </w:pPr>
            <w:r>
              <w:rPr>
                <w:sz w:val="20"/>
              </w:rPr>
              <w:t>7786</w:t>
            </w:r>
          </w:p>
        </w:tc>
      </w:tr>
      <w:tr w:rsidR="0018595A">
        <w:tc>
          <w:tcPr>
            <w:tcW w:w="3827" w:type="dxa"/>
            <w:tcBorders>
              <w:left w:val="single" w:sz="12" w:space="0" w:color="auto"/>
            </w:tcBorders>
          </w:tcPr>
          <w:p w:rsidR="0018595A" w:rsidRDefault="00BE301B">
            <w:pPr>
              <w:tabs>
                <w:tab w:val="left" w:pos="3615"/>
              </w:tabs>
              <w:ind w:left="72" w:right="72" w:firstLine="141"/>
              <w:jc w:val="left"/>
              <w:rPr>
                <w:sz w:val="20"/>
              </w:rPr>
            </w:pPr>
            <w:r>
              <w:rPr>
                <w:sz w:val="20"/>
              </w:rPr>
              <w:t>Доля трудно реализуемых активов  в оборотных активах (%)</w:t>
            </w:r>
          </w:p>
        </w:tc>
        <w:tc>
          <w:tcPr>
            <w:tcW w:w="1985" w:type="dxa"/>
          </w:tcPr>
          <w:p w:rsidR="0018595A" w:rsidRDefault="00BE301B">
            <w:pPr>
              <w:ind w:left="0" w:right="72" w:firstLine="72"/>
              <w:jc w:val="center"/>
              <w:rPr>
                <w:sz w:val="20"/>
              </w:rPr>
            </w:pPr>
            <w:r>
              <w:rPr>
                <w:sz w:val="20"/>
              </w:rPr>
              <w:t>7.24</w:t>
            </w:r>
          </w:p>
        </w:tc>
        <w:tc>
          <w:tcPr>
            <w:tcW w:w="1842" w:type="dxa"/>
          </w:tcPr>
          <w:p w:rsidR="0018595A" w:rsidRDefault="00BE301B">
            <w:pPr>
              <w:ind w:left="71" w:right="71" w:firstLine="0"/>
              <w:jc w:val="center"/>
              <w:rPr>
                <w:sz w:val="20"/>
              </w:rPr>
            </w:pPr>
            <w:r>
              <w:rPr>
                <w:sz w:val="20"/>
              </w:rPr>
              <w:t>18.95</w:t>
            </w:r>
          </w:p>
        </w:tc>
        <w:tc>
          <w:tcPr>
            <w:tcW w:w="2127" w:type="dxa"/>
            <w:tcBorders>
              <w:right w:val="single" w:sz="12" w:space="0" w:color="auto"/>
            </w:tcBorders>
          </w:tcPr>
          <w:p w:rsidR="0018595A" w:rsidRDefault="00BE301B">
            <w:pPr>
              <w:ind w:left="0" w:right="72" w:firstLine="0"/>
              <w:jc w:val="center"/>
              <w:rPr>
                <w:sz w:val="20"/>
              </w:rPr>
            </w:pPr>
            <w:r>
              <w:rPr>
                <w:sz w:val="20"/>
              </w:rPr>
              <w:t>11.61</w:t>
            </w:r>
          </w:p>
        </w:tc>
      </w:tr>
      <w:tr w:rsidR="0018595A">
        <w:tc>
          <w:tcPr>
            <w:tcW w:w="3827" w:type="dxa"/>
            <w:tcBorders>
              <w:left w:val="single" w:sz="12" w:space="0" w:color="auto"/>
              <w:bottom w:val="single" w:sz="12" w:space="0" w:color="auto"/>
            </w:tcBorders>
          </w:tcPr>
          <w:p w:rsidR="0018595A" w:rsidRDefault="00BE301B">
            <w:pPr>
              <w:tabs>
                <w:tab w:val="left" w:pos="3615"/>
              </w:tabs>
              <w:ind w:left="72" w:right="72" w:firstLine="141"/>
              <w:jc w:val="left"/>
              <w:rPr>
                <w:sz w:val="20"/>
              </w:rPr>
            </w:pPr>
            <w:r>
              <w:rPr>
                <w:sz w:val="20"/>
              </w:rPr>
              <w:t>Доля трудно реализуемых активов в валюте баланса (%)</w:t>
            </w:r>
          </w:p>
        </w:tc>
        <w:tc>
          <w:tcPr>
            <w:tcW w:w="1985" w:type="dxa"/>
            <w:tcBorders>
              <w:bottom w:val="single" w:sz="12" w:space="0" w:color="auto"/>
            </w:tcBorders>
          </w:tcPr>
          <w:p w:rsidR="0018595A" w:rsidRDefault="00BE301B">
            <w:pPr>
              <w:ind w:left="0" w:right="72" w:firstLine="72"/>
              <w:jc w:val="center"/>
              <w:rPr>
                <w:sz w:val="20"/>
              </w:rPr>
            </w:pPr>
            <w:r>
              <w:rPr>
                <w:sz w:val="20"/>
              </w:rPr>
              <w:t>6.75</w:t>
            </w:r>
          </w:p>
        </w:tc>
        <w:tc>
          <w:tcPr>
            <w:tcW w:w="1842" w:type="dxa"/>
            <w:tcBorders>
              <w:bottom w:val="single" w:sz="12" w:space="0" w:color="auto"/>
            </w:tcBorders>
          </w:tcPr>
          <w:p w:rsidR="0018595A" w:rsidRDefault="00BE301B">
            <w:pPr>
              <w:ind w:left="71" w:right="71" w:firstLine="0"/>
              <w:jc w:val="center"/>
              <w:rPr>
                <w:sz w:val="20"/>
              </w:rPr>
            </w:pPr>
            <w:r>
              <w:rPr>
                <w:sz w:val="20"/>
              </w:rPr>
              <w:t>15.91</w:t>
            </w:r>
          </w:p>
        </w:tc>
        <w:tc>
          <w:tcPr>
            <w:tcW w:w="2127" w:type="dxa"/>
            <w:tcBorders>
              <w:bottom w:val="single" w:sz="12" w:space="0" w:color="auto"/>
              <w:right w:val="single" w:sz="12" w:space="0" w:color="auto"/>
            </w:tcBorders>
          </w:tcPr>
          <w:p w:rsidR="0018595A" w:rsidRDefault="00BE301B">
            <w:pPr>
              <w:ind w:left="0" w:right="72" w:firstLine="0"/>
              <w:jc w:val="center"/>
              <w:rPr>
                <w:sz w:val="20"/>
              </w:rPr>
            </w:pPr>
            <w:r>
              <w:rPr>
                <w:sz w:val="20"/>
              </w:rPr>
              <w:t>7.42</w:t>
            </w:r>
          </w:p>
        </w:tc>
      </w:tr>
    </w:tbl>
    <w:p w:rsidR="0018595A" w:rsidRDefault="0018595A"/>
    <w:p w:rsidR="0018595A" w:rsidRDefault="00BE301B">
      <w:pPr>
        <w:spacing w:before="120" w:after="120" w:line="240" w:lineRule="auto"/>
        <w:rPr>
          <w:sz w:val="28"/>
        </w:rPr>
      </w:pPr>
      <w:r>
        <w:rPr>
          <w:sz w:val="28"/>
        </w:rPr>
        <w:t>Из таблицы видно, что доля наиболее ликвидных активов предприятия ООО “Альтернатива” в оборотных активах и к валюте баланса очень мала. Большую часть оборотных активов составляет дебиторская задолженность, на период 1998 г. в сравнении с периодом 1996 г. наиболее ликвидных активов в 3.2 раза становится меньше, что свидетельствует об ухудшении финансового состояния предприятия.</w:t>
      </w:r>
    </w:p>
    <w:p w:rsidR="0018595A" w:rsidRDefault="00BE301B">
      <w:pPr>
        <w:spacing w:before="120" w:after="120" w:line="240" w:lineRule="auto"/>
        <w:rPr>
          <w:sz w:val="28"/>
        </w:rPr>
      </w:pPr>
      <w:r>
        <w:rPr>
          <w:sz w:val="28"/>
        </w:rPr>
        <w:t>3. Состав основных средств предприятия ООО “Альтернатива” и эффективность их использования.</w:t>
      </w:r>
    </w:p>
    <w:p w:rsidR="0018595A" w:rsidRDefault="00BE301B">
      <w:pPr>
        <w:spacing w:before="120" w:after="120" w:line="240" w:lineRule="auto"/>
        <w:rPr>
          <w:sz w:val="28"/>
        </w:rPr>
      </w:pPr>
      <w:r>
        <w:rPr>
          <w:sz w:val="28"/>
        </w:rPr>
        <w:tab/>
        <w:t>К основным средствам ООО “Альтернатива” относятся:</w:t>
      </w:r>
    </w:p>
    <w:p w:rsidR="0018595A" w:rsidRDefault="00BE301B">
      <w:pPr>
        <w:spacing w:before="120" w:after="120" w:line="240" w:lineRule="auto"/>
        <w:rPr>
          <w:sz w:val="28"/>
        </w:rPr>
      </w:pPr>
      <w:r>
        <w:rPr>
          <w:sz w:val="28"/>
        </w:rPr>
        <w:tab/>
        <w:t>- машина (легковая) - приобретена в 1993г.;</w:t>
      </w:r>
    </w:p>
    <w:p w:rsidR="0018595A" w:rsidRDefault="00BE301B">
      <w:pPr>
        <w:spacing w:before="120" w:after="120" w:line="240" w:lineRule="auto"/>
        <w:rPr>
          <w:sz w:val="28"/>
        </w:rPr>
      </w:pPr>
      <w:r>
        <w:rPr>
          <w:sz w:val="28"/>
        </w:rPr>
        <w:tab/>
        <w:t>- гараж (приобретен в 1997г).</w:t>
      </w:r>
    </w:p>
    <w:p w:rsidR="0018595A" w:rsidRDefault="00BE301B">
      <w:pPr>
        <w:spacing w:before="120" w:after="120" w:line="240" w:lineRule="auto"/>
        <w:jc w:val="center"/>
        <w:rPr>
          <w:b/>
          <w:sz w:val="28"/>
        </w:rPr>
      </w:pPr>
      <w:r>
        <w:rPr>
          <w:b/>
          <w:sz w:val="28"/>
        </w:rPr>
        <w:t>Таблица 2.1.2 Динамика  эффективности использования основных средств.</w:t>
      </w:r>
    </w:p>
    <w:tbl>
      <w:tblPr>
        <w:tblW w:w="0" w:type="auto"/>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2268"/>
        <w:gridCol w:w="2268"/>
        <w:gridCol w:w="2410"/>
      </w:tblGrid>
      <w:tr w:rsidR="0018595A">
        <w:tc>
          <w:tcPr>
            <w:tcW w:w="2835" w:type="dxa"/>
          </w:tcPr>
          <w:p w:rsidR="0018595A" w:rsidRDefault="00BE301B">
            <w:pPr>
              <w:ind w:left="72" w:right="72" w:firstLine="0"/>
              <w:jc w:val="center"/>
              <w:rPr>
                <w:b/>
              </w:rPr>
            </w:pPr>
            <w:r>
              <w:rPr>
                <w:b/>
              </w:rPr>
              <w:t xml:space="preserve">Показатель </w:t>
            </w:r>
          </w:p>
        </w:tc>
        <w:tc>
          <w:tcPr>
            <w:tcW w:w="2268" w:type="dxa"/>
          </w:tcPr>
          <w:p w:rsidR="0018595A" w:rsidRDefault="00BE301B">
            <w:pPr>
              <w:ind w:left="72" w:right="72" w:firstLine="0"/>
              <w:jc w:val="center"/>
              <w:rPr>
                <w:b/>
              </w:rPr>
            </w:pPr>
            <w:r>
              <w:rPr>
                <w:b/>
              </w:rPr>
              <w:t>За отчетный период 1996 г.</w:t>
            </w:r>
          </w:p>
        </w:tc>
        <w:tc>
          <w:tcPr>
            <w:tcW w:w="2268" w:type="dxa"/>
          </w:tcPr>
          <w:p w:rsidR="0018595A" w:rsidRDefault="00BE301B">
            <w:pPr>
              <w:ind w:left="72" w:right="72" w:firstLine="0"/>
              <w:jc w:val="center"/>
              <w:rPr>
                <w:b/>
              </w:rPr>
            </w:pPr>
            <w:r>
              <w:rPr>
                <w:b/>
              </w:rPr>
              <w:t>За отчетный период 1997 г.</w:t>
            </w:r>
          </w:p>
        </w:tc>
        <w:tc>
          <w:tcPr>
            <w:tcW w:w="2410" w:type="dxa"/>
          </w:tcPr>
          <w:p w:rsidR="0018595A" w:rsidRDefault="00BE301B">
            <w:pPr>
              <w:ind w:left="72" w:right="72" w:firstLine="0"/>
              <w:jc w:val="center"/>
              <w:rPr>
                <w:b/>
              </w:rPr>
            </w:pPr>
            <w:r>
              <w:rPr>
                <w:b/>
              </w:rPr>
              <w:t>За отчетный период 1998 г.</w:t>
            </w:r>
          </w:p>
        </w:tc>
      </w:tr>
      <w:tr w:rsidR="0018595A">
        <w:tc>
          <w:tcPr>
            <w:tcW w:w="2835" w:type="dxa"/>
          </w:tcPr>
          <w:p w:rsidR="0018595A" w:rsidRDefault="00BE301B">
            <w:pPr>
              <w:ind w:left="72" w:right="72" w:firstLine="0"/>
            </w:pPr>
            <w:r>
              <w:t>Фондоотдача</w:t>
            </w:r>
          </w:p>
        </w:tc>
        <w:tc>
          <w:tcPr>
            <w:tcW w:w="2268" w:type="dxa"/>
          </w:tcPr>
          <w:p w:rsidR="0018595A" w:rsidRDefault="00BE301B">
            <w:pPr>
              <w:ind w:left="72" w:right="72" w:firstLine="0"/>
              <w:jc w:val="center"/>
            </w:pPr>
            <w:r>
              <w:t>133.8</w:t>
            </w:r>
          </w:p>
        </w:tc>
        <w:tc>
          <w:tcPr>
            <w:tcW w:w="2268" w:type="dxa"/>
          </w:tcPr>
          <w:p w:rsidR="0018595A" w:rsidRDefault="00BE301B">
            <w:pPr>
              <w:ind w:left="72" w:right="72" w:firstLine="0"/>
              <w:jc w:val="center"/>
            </w:pPr>
            <w:r>
              <w:t>31.5</w:t>
            </w:r>
          </w:p>
        </w:tc>
        <w:tc>
          <w:tcPr>
            <w:tcW w:w="2410" w:type="dxa"/>
          </w:tcPr>
          <w:p w:rsidR="0018595A" w:rsidRDefault="00BE301B">
            <w:pPr>
              <w:ind w:left="72" w:right="72" w:firstLine="0"/>
              <w:jc w:val="center"/>
            </w:pPr>
            <w:r>
              <w:t>34</w:t>
            </w:r>
          </w:p>
        </w:tc>
      </w:tr>
      <w:tr w:rsidR="0018595A">
        <w:tc>
          <w:tcPr>
            <w:tcW w:w="2835" w:type="dxa"/>
          </w:tcPr>
          <w:p w:rsidR="0018595A" w:rsidRDefault="00BE301B">
            <w:pPr>
              <w:ind w:left="72" w:right="72" w:firstLine="0"/>
            </w:pPr>
            <w:r>
              <w:t>Фондоемкость</w:t>
            </w:r>
          </w:p>
        </w:tc>
        <w:tc>
          <w:tcPr>
            <w:tcW w:w="2268" w:type="dxa"/>
          </w:tcPr>
          <w:p w:rsidR="0018595A" w:rsidRDefault="00BE301B">
            <w:pPr>
              <w:ind w:left="72" w:right="72" w:firstLine="0"/>
              <w:jc w:val="center"/>
            </w:pPr>
            <w:r>
              <w:t>0.007</w:t>
            </w:r>
          </w:p>
        </w:tc>
        <w:tc>
          <w:tcPr>
            <w:tcW w:w="2268" w:type="dxa"/>
          </w:tcPr>
          <w:p w:rsidR="0018595A" w:rsidRDefault="00BE301B">
            <w:pPr>
              <w:ind w:left="72" w:right="72" w:firstLine="0"/>
              <w:jc w:val="center"/>
            </w:pPr>
            <w:r>
              <w:t>0.03</w:t>
            </w:r>
          </w:p>
        </w:tc>
        <w:tc>
          <w:tcPr>
            <w:tcW w:w="2410" w:type="dxa"/>
          </w:tcPr>
          <w:p w:rsidR="0018595A" w:rsidRDefault="00BE301B">
            <w:pPr>
              <w:ind w:left="72" w:right="72" w:firstLine="0"/>
              <w:jc w:val="center"/>
            </w:pPr>
            <w:r>
              <w:t>0.02</w:t>
            </w:r>
          </w:p>
        </w:tc>
      </w:tr>
      <w:tr w:rsidR="0018595A">
        <w:tc>
          <w:tcPr>
            <w:tcW w:w="2835" w:type="dxa"/>
          </w:tcPr>
          <w:p w:rsidR="0018595A" w:rsidRDefault="00BE301B">
            <w:pPr>
              <w:ind w:left="72" w:right="72" w:firstLine="0"/>
            </w:pPr>
            <w:r>
              <w:t>Фондовооруженость</w:t>
            </w:r>
          </w:p>
        </w:tc>
        <w:tc>
          <w:tcPr>
            <w:tcW w:w="2268" w:type="dxa"/>
          </w:tcPr>
          <w:p w:rsidR="0018595A" w:rsidRDefault="00BE301B">
            <w:pPr>
              <w:ind w:left="72" w:right="72" w:firstLine="0"/>
              <w:jc w:val="center"/>
            </w:pPr>
            <w:r>
              <w:t>686</w:t>
            </w:r>
          </w:p>
        </w:tc>
        <w:tc>
          <w:tcPr>
            <w:tcW w:w="2268" w:type="dxa"/>
          </w:tcPr>
          <w:p w:rsidR="0018595A" w:rsidRDefault="00BE301B">
            <w:pPr>
              <w:ind w:left="72" w:right="72" w:firstLine="0"/>
              <w:jc w:val="center"/>
            </w:pPr>
            <w:r>
              <w:t>1684</w:t>
            </w:r>
          </w:p>
        </w:tc>
        <w:tc>
          <w:tcPr>
            <w:tcW w:w="2410" w:type="dxa"/>
          </w:tcPr>
          <w:p w:rsidR="0018595A" w:rsidRDefault="00BE301B">
            <w:pPr>
              <w:ind w:left="72" w:right="72" w:firstLine="0"/>
              <w:jc w:val="center"/>
            </w:pPr>
            <w:r>
              <w:t>1523</w:t>
            </w:r>
          </w:p>
        </w:tc>
      </w:tr>
    </w:tbl>
    <w:p w:rsidR="0018595A" w:rsidRDefault="00BE301B">
      <w:pPr>
        <w:spacing w:before="120" w:after="120" w:line="240" w:lineRule="auto"/>
        <w:rPr>
          <w:sz w:val="28"/>
        </w:rPr>
      </w:pPr>
      <w:r>
        <w:rPr>
          <w:sz w:val="28"/>
        </w:rPr>
        <w:t>Показатели фондоотдачи снизились к 1998 г. в 3.9 раза по сравнению с 1996 г. в результате снижения выручки от предоставления аудиторских услуг и приобретения новых основных средств.</w:t>
      </w:r>
    </w:p>
    <w:p w:rsidR="0018595A" w:rsidRDefault="00BE301B">
      <w:pPr>
        <w:spacing w:before="120" w:after="120" w:line="240" w:lineRule="auto"/>
        <w:rPr>
          <w:sz w:val="28"/>
        </w:rPr>
      </w:pPr>
      <w:r>
        <w:rPr>
          <w:sz w:val="28"/>
        </w:rPr>
        <w:tab/>
        <w:t>Значение показателя фондовооруженности 1996 г. увеличилось  по сравнению с его значением в 1998 г. в 2.2 раза, то есть возрос уровень технической оснащенности предприятия.</w:t>
      </w:r>
    </w:p>
    <w:p w:rsidR="0018595A" w:rsidRDefault="00BE301B">
      <w:pPr>
        <w:spacing w:before="120" w:after="120" w:line="240" w:lineRule="auto"/>
        <w:rPr>
          <w:sz w:val="28"/>
        </w:rPr>
      </w:pPr>
      <w:r>
        <w:rPr>
          <w:sz w:val="28"/>
        </w:rPr>
        <w:t>4. Обязательства предприятия ООО “Альтернатива”.</w:t>
      </w:r>
    </w:p>
    <w:p w:rsidR="0018595A" w:rsidRDefault="00BE301B">
      <w:pPr>
        <w:jc w:val="center"/>
        <w:rPr>
          <w:b/>
          <w:sz w:val="28"/>
        </w:rPr>
      </w:pPr>
      <w:r>
        <w:rPr>
          <w:b/>
          <w:sz w:val="28"/>
        </w:rPr>
        <w:t>Таблица 2.1.3. Структура обязательств предприятия ООО “Альтернатива”.</w:t>
      </w: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1843"/>
        <w:gridCol w:w="1701"/>
        <w:gridCol w:w="1701"/>
      </w:tblGrid>
      <w:tr w:rsidR="0018595A">
        <w:tc>
          <w:tcPr>
            <w:tcW w:w="4678" w:type="dxa"/>
          </w:tcPr>
          <w:p w:rsidR="0018595A" w:rsidRDefault="00BE301B">
            <w:pPr>
              <w:ind w:left="72" w:right="72" w:firstLine="0"/>
            </w:pPr>
            <w:r>
              <w:t>1. Наиболее срочные обязательства П1 (руб.)</w:t>
            </w:r>
          </w:p>
        </w:tc>
        <w:tc>
          <w:tcPr>
            <w:tcW w:w="1843" w:type="dxa"/>
          </w:tcPr>
          <w:p w:rsidR="0018595A" w:rsidRDefault="00BE301B">
            <w:pPr>
              <w:ind w:left="72" w:right="72" w:firstLine="0"/>
            </w:pPr>
            <w:r>
              <w:t>66619</w:t>
            </w:r>
          </w:p>
        </w:tc>
        <w:tc>
          <w:tcPr>
            <w:tcW w:w="1701" w:type="dxa"/>
          </w:tcPr>
          <w:p w:rsidR="0018595A" w:rsidRDefault="00BE301B">
            <w:pPr>
              <w:ind w:left="72" w:right="72" w:firstLine="0"/>
            </w:pPr>
            <w:r>
              <w:t>82146</w:t>
            </w:r>
          </w:p>
        </w:tc>
        <w:tc>
          <w:tcPr>
            <w:tcW w:w="1701" w:type="dxa"/>
          </w:tcPr>
          <w:p w:rsidR="0018595A" w:rsidRDefault="00BE301B">
            <w:pPr>
              <w:ind w:left="72" w:right="72" w:firstLine="0"/>
            </w:pPr>
            <w:r>
              <w:t>81489</w:t>
            </w:r>
          </w:p>
        </w:tc>
      </w:tr>
      <w:tr w:rsidR="0018595A">
        <w:tc>
          <w:tcPr>
            <w:tcW w:w="4678" w:type="dxa"/>
          </w:tcPr>
          <w:p w:rsidR="0018595A" w:rsidRDefault="00BE301B">
            <w:pPr>
              <w:ind w:left="72" w:right="72" w:firstLine="0"/>
            </w:pPr>
            <w:r>
              <w:t>Доля наиболее срочных обязательств в валюте пассивов (%)</w:t>
            </w:r>
          </w:p>
        </w:tc>
        <w:tc>
          <w:tcPr>
            <w:tcW w:w="1843" w:type="dxa"/>
          </w:tcPr>
          <w:p w:rsidR="0018595A" w:rsidRDefault="00BE301B">
            <w:pPr>
              <w:ind w:left="72" w:right="72" w:firstLine="0"/>
            </w:pPr>
            <w:r>
              <w:t>83.82</w:t>
            </w:r>
          </w:p>
        </w:tc>
        <w:tc>
          <w:tcPr>
            <w:tcW w:w="1701" w:type="dxa"/>
          </w:tcPr>
          <w:p w:rsidR="0018595A" w:rsidRDefault="00BE301B">
            <w:pPr>
              <w:ind w:left="72" w:right="72" w:firstLine="0"/>
            </w:pPr>
            <w:r>
              <w:t>80.6</w:t>
            </w:r>
          </w:p>
        </w:tc>
        <w:tc>
          <w:tcPr>
            <w:tcW w:w="1701" w:type="dxa"/>
          </w:tcPr>
          <w:p w:rsidR="0018595A" w:rsidRDefault="00BE301B">
            <w:pPr>
              <w:ind w:left="72" w:right="72" w:firstLine="0"/>
            </w:pPr>
            <w:r>
              <w:t>77.70</w:t>
            </w:r>
          </w:p>
        </w:tc>
      </w:tr>
      <w:tr w:rsidR="0018595A">
        <w:tc>
          <w:tcPr>
            <w:tcW w:w="4678" w:type="dxa"/>
          </w:tcPr>
          <w:p w:rsidR="0018595A" w:rsidRDefault="0018595A">
            <w:pPr>
              <w:ind w:left="72" w:right="72" w:firstLine="0"/>
            </w:pPr>
          </w:p>
        </w:tc>
        <w:tc>
          <w:tcPr>
            <w:tcW w:w="1843" w:type="dxa"/>
          </w:tcPr>
          <w:p w:rsidR="0018595A" w:rsidRDefault="0018595A">
            <w:pPr>
              <w:ind w:left="72" w:right="72" w:firstLine="0"/>
            </w:pPr>
          </w:p>
        </w:tc>
        <w:tc>
          <w:tcPr>
            <w:tcW w:w="1701" w:type="dxa"/>
          </w:tcPr>
          <w:p w:rsidR="0018595A" w:rsidRDefault="0018595A">
            <w:pPr>
              <w:ind w:left="72" w:right="72" w:firstLine="0"/>
            </w:pPr>
          </w:p>
        </w:tc>
        <w:tc>
          <w:tcPr>
            <w:tcW w:w="1701" w:type="dxa"/>
          </w:tcPr>
          <w:p w:rsidR="0018595A" w:rsidRDefault="0018595A">
            <w:pPr>
              <w:ind w:left="72" w:right="72" w:firstLine="0"/>
            </w:pPr>
          </w:p>
        </w:tc>
      </w:tr>
      <w:tr w:rsidR="0018595A">
        <w:tc>
          <w:tcPr>
            <w:tcW w:w="4678" w:type="dxa"/>
          </w:tcPr>
          <w:p w:rsidR="0018595A" w:rsidRDefault="00BE301B">
            <w:pPr>
              <w:ind w:left="72" w:right="72" w:firstLine="0"/>
            </w:pPr>
            <w:r>
              <w:t>2. Краткосрочные пассивы П2 (руб.)</w:t>
            </w:r>
          </w:p>
        </w:tc>
        <w:tc>
          <w:tcPr>
            <w:tcW w:w="1843" w:type="dxa"/>
          </w:tcPr>
          <w:p w:rsidR="0018595A" w:rsidRDefault="00BE301B">
            <w:pPr>
              <w:ind w:left="72" w:right="72" w:firstLine="0"/>
            </w:pPr>
            <w:r>
              <w:t>0</w:t>
            </w:r>
          </w:p>
        </w:tc>
        <w:tc>
          <w:tcPr>
            <w:tcW w:w="1701" w:type="dxa"/>
          </w:tcPr>
          <w:p w:rsidR="0018595A" w:rsidRDefault="00BE301B">
            <w:pPr>
              <w:ind w:left="72" w:right="72" w:firstLine="0"/>
            </w:pPr>
            <w:r>
              <w:t>0</w:t>
            </w:r>
          </w:p>
        </w:tc>
        <w:tc>
          <w:tcPr>
            <w:tcW w:w="1701" w:type="dxa"/>
          </w:tcPr>
          <w:p w:rsidR="0018595A" w:rsidRDefault="00BE301B">
            <w:pPr>
              <w:ind w:left="72" w:right="72" w:firstLine="0"/>
            </w:pPr>
            <w:r>
              <w:t>0</w:t>
            </w:r>
          </w:p>
        </w:tc>
      </w:tr>
      <w:tr w:rsidR="0018595A">
        <w:tc>
          <w:tcPr>
            <w:tcW w:w="4678" w:type="dxa"/>
          </w:tcPr>
          <w:p w:rsidR="0018595A" w:rsidRDefault="00BE301B">
            <w:pPr>
              <w:ind w:left="72" w:right="72" w:firstLine="0"/>
            </w:pPr>
            <w:r>
              <w:t>Доля краткосрочных обязательств в валюте пассивов (%)</w:t>
            </w:r>
          </w:p>
        </w:tc>
        <w:tc>
          <w:tcPr>
            <w:tcW w:w="1843" w:type="dxa"/>
          </w:tcPr>
          <w:p w:rsidR="0018595A" w:rsidRDefault="0018595A">
            <w:pPr>
              <w:ind w:left="72" w:right="72" w:firstLine="0"/>
            </w:pPr>
          </w:p>
        </w:tc>
        <w:tc>
          <w:tcPr>
            <w:tcW w:w="1701" w:type="dxa"/>
          </w:tcPr>
          <w:p w:rsidR="0018595A" w:rsidRDefault="0018595A">
            <w:pPr>
              <w:ind w:left="72" w:right="72" w:firstLine="0"/>
            </w:pPr>
          </w:p>
        </w:tc>
        <w:tc>
          <w:tcPr>
            <w:tcW w:w="1701" w:type="dxa"/>
          </w:tcPr>
          <w:p w:rsidR="0018595A" w:rsidRDefault="0018595A">
            <w:pPr>
              <w:ind w:left="72" w:right="72" w:firstLine="0"/>
            </w:pPr>
          </w:p>
        </w:tc>
      </w:tr>
      <w:tr w:rsidR="0018595A">
        <w:tc>
          <w:tcPr>
            <w:tcW w:w="4678" w:type="dxa"/>
          </w:tcPr>
          <w:p w:rsidR="0018595A" w:rsidRDefault="0018595A">
            <w:pPr>
              <w:ind w:left="72" w:right="72" w:firstLine="0"/>
            </w:pPr>
          </w:p>
        </w:tc>
        <w:tc>
          <w:tcPr>
            <w:tcW w:w="1843" w:type="dxa"/>
          </w:tcPr>
          <w:p w:rsidR="0018595A" w:rsidRDefault="0018595A">
            <w:pPr>
              <w:ind w:left="72" w:right="72" w:firstLine="0"/>
            </w:pPr>
          </w:p>
        </w:tc>
        <w:tc>
          <w:tcPr>
            <w:tcW w:w="1701" w:type="dxa"/>
          </w:tcPr>
          <w:p w:rsidR="0018595A" w:rsidRDefault="0018595A">
            <w:pPr>
              <w:ind w:left="72" w:right="72" w:firstLine="0"/>
            </w:pPr>
          </w:p>
        </w:tc>
        <w:tc>
          <w:tcPr>
            <w:tcW w:w="1701" w:type="dxa"/>
          </w:tcPr>
          <w:p w:rsidR="0018595A" w:rsidRDefault="0018595A">
            <w:pPr>
              <w:ind w:left="72" w:right="72" w:firstLine="0"/>
            </w:pPr>
          </w:p>
        </w:tc>
      </w:tr>
      <w:tr w:rsidR="0018595A">
        <w:tc>
          <w:tcPr>
            <w:tcW w:w="4678" w:type="dxa"/>
          </w:tcPr>
          <w:p w:rsidR="0018595A" w:rsidRDefault="00BE301B">
            <w:pPr>
              <w:ind w:left="72" w:right="72" w:firstLine="0"/>
            </w:pPr>
            <w:r>
              <w:t>3. Долгосрочные пассивы П3 (руб.)</w:t>
            </w:r>
          </w:p>
        </w:tc>
        <w:tc>
          <w:tcPr>
            <w:tcW w:w="1843" w:type="dxa"/>
          </w:tcPr>
          <w:p w:rsidR="0018595A" w:rsidRDefault="00BE301B">
            <w:pPr>
              <w:ind w:left="72" w:right="72" w:firstLine="0"/>
            </w:pPr>
            <w:r>
              <w:t>0</w:t>
            </w:r>
          </w:p>
        </w:tc>
        <w:tc>
          <w:tcPr>
            <w:tcW w:w="1701" w:type="dxa"/>
          </w:tcPr>
          <w:p w:rsidR="0018595A" w:rsidRDefault="00BE301B">
            <w:pPr>
              <w:ind w:left="72" w:right="72" w:firstLine="0"/>
            </w:pPr>
            <w:r>
              <w:t>0</w:t>
            </w:r>
          </w:p>
        </w:tc>
        <w:tc>
          <w:tcPr>
            <w:tcW w:w="1701" w:type="dxa"/>
          </w:tcPr>
          <w:p w:rsidR="0018595A" w:rsidRDefault="00BE301B">
            <w:pPr>
              <w:ind w:left="72" w:right="72" w:firstLine="0"/>
            </w:pPr>
            <w:r>
              <w:t>0</w:t>
            </w:r>
          </w:p>
        </w:tc>
      </w:tr>
      <w:tr w:rsidR="0018595A">
        <w:tc>
          <w:tcPr>
            <w:tcW w:w="4678" w:type="dxa"/>
          </w:tcPr>
          <w:p w:rsidR="0018595A" w:rsidRDefault="00BE301B">
            <w:pPr>
              <w:ind w:left="72" w:right="72" w:firstLine="0"/>
            </w:pPr>
            <w:r>
              <w:t>Доля долгосрочных обязательств в валюте пассивов (%)</w:t>
            </w:r>
          </w:p>
        </w:tc>
        <w:tc>
          <w:tcPr>
            <w:tcW w:w="1843" w:type="dxa"/>
          </w:tcPr>
          <w:p w:rsidR="0018595A" w:rsidRDefault="0018595A">
            <w:pPr>
              <w:ind w:left="72" w:right="72" w:firstLine="0"/>
            </w:pPr>
          </w:p>
        </w:tc>
        <w:tc>
          <w:tcPr>
            <w:tcW w:w="1701" w:type="dxa"/>
          </w:tcPr>
          <w:p w:rsidR="0018595A" w:rsidRDefault="0018595A">
            <w:pPr>
              <w:ind w:left="72" w:right="72" w:firstLine="0"/>
            </w:pPr>
          </w:p>
        </w:tc>
        <w:tc>
          <w:tcPr>
            <w:tcW w:w="1701" w:type="dxa"/>
          </w:tcPr>
          <w:p w:rsidR="0018595A" w:rsidRDefault="0018595A">
            <w:pPr>
              <w:ind w:left="72" w:right="72" w:firstLine="0"/>
            </w:pPr>
          </w:p>
        </w:tc>
      </w:tr>
      <w:tr w:rsidR="0018595A">
        <w:tc>
          <w:tcPr>
            <w:tcW w:w="4678" w:type="dxa"/>
          </w:tcPr>
          <w:p w:rsidR="0018595A" w:rsidRDefault="0018595A">
            <w:pPr>
              <w:ind w:left="72" w:right="72" w:firstLine="0"/>
            </w:pPr>
          </w:p>
        </w:tc>
        <w:tc>
          <w:tcPr>
            <w:tcW w:w="1843" w:type="dxa"/>
          </w:tcPr>
          <w:p w:rsidR="0018595A" w:rsidRDefault="0018595A">
            <w:pPr>
              <w:ind w:left="72" w:right="72" w:firstLine="0"/>
            </w:pPr>
          </w:p>
        </w:tc>
        <w:tc>
          <w:tcPr>
            <w:tcW w:w="1701" w:type="dxa"/>
          </w:tcPr>
          <w:p w:rsidR="0018595A" w:rsidRDefault="0018595A">
            <w:pPr>
              <w:ind w:left="72" w:right="72" w:firstLine="0"/>
            </w:pPr>
          </w:p>
        </w:tc>
        <w:tc>
          <w:tcPr>
            <w:tcW w:w="1701" w:type="dxa"/>
          </w:tcPr>
          <w:p w:rsidR="0018595A" w:rsidRDefault="0018595A">
            <w:pPr>
              <w:ind w:left="72" w:right="72" w:firstLine="0"/>
            </w:pPr>
          </w:p>
        </w:tc>
      </w:tr>
      <w:tr w:rsidR="0018595A">
        <w:tc>
          <w:tcPr>
            <w:tcW w:w="4678" w:type="dxa"/>
          </w:tcPr>
          <w:p w:rsidR="0018595A" w:rsidRDefault="00BE301B">
            <w:pPr>
              <w:ind w:left="72" w:right="72" w:firstLine="0"/>
            </w:pPr>
            <w:r>
              <w:t>4. Постоянные пассивы П4 (руб.)</w:t>
            </w:r>
          </w:p>
        </w:tc>
        <w:tc>
          <w:tcPr>
            <w:tcW w:w="1843" w:type="dxa"/>
          </w:tcPr>
          <w:p w:rsidR="0018595A" w:rsidRDefault="00BE301B">
            <w:pPr>
              <w:ind w:left="72" w:right="72" w:firstLine="0"/>
            </w:pPr>
            <w:r>
              <w:t>12852</w:t>
            </w:r>
          </w:p>
        </w:tc>
        <w:tc>
          <w:tcPr>
            <w:tcW w:w="1701" w:type="dxa"/>
          </w:tcPr>
          <w:p w:rsidR="0018595A" w:rsidRDefault="00BE301B">
            <w:pPr>
              <w:ind w:left="72" w:right="72" w:firstLine="0"/>
            </w:pPr>
            <w:r>
              <w:t>15505</w:t>
            </w:r>
          </w:p>
        </w:tc>
        <w:tc>
          <w:tcPr>
            <w:tcW w:w="1701" w:type="dxa"/>
          </w:tcPr>
          <w:p w:rsidR="0018595A" w:rsidRDefault="00BE301B">
            <w:pPr>
              <w:ind w:left="72" w:right="72" w:firstLine="0"/>
            </w:pPr>
            <w:r>
              <w:t>21378</w:t>
            </w:r>
          </w:p>
        </w:tc>
      </w:tr>
      <w:tr w:rsidR="0018595A">
        <w:tc>
          <w:tcPr>
            <w:tcW w:w="4678" w:type="dxa"/>
          </w:tcPr>
          <w:p w:rsidR="0018595A" w:rsidRDefault="00BE301B">
            <w:pPr>
              <w:ind w:left="72" w:right="72" w:firstLine="0"/>
            </w:pPr>
            <w:r>
              <w:t>Доля постоянных обязательств в валюте пассивов (%)</w:t>
            </w:r>
          </w:p>
        </w:tc>
        <w:tc>
          <w:tcPr>
            <w:tcW w:w="1843" w:type="dxa"/>
          </w:tcPr>
          <w:p w:rsidR="0018595A" w:rsidRDefault="00BE301B">
            <w:pPr>
              <w:ind w:left="72" w:right="72" w:firstLine="0"/>
            </w:pPr>
            <w:r>
              <w:t>16.17</w:t>
            </w:r>
          </w:p>
        </w:tc>
        <w:tc>
          <w:tcPr>
            <w:tcW w:w="1701" w:type="dxa"/>
          </w:tcPr>
          <w:p w:rsidR="0018595A" w:rsidRDefault="00BE301B">
            <w:pPr>
              <w:ind w:left="72" w:right="72" w:firstLine="0"/>
            </w:pPr>
            <w:r>
              <w:t>15.21</w:t>
            </w:r>
          </w:p>
        </w:tc>
        <w:tc>
          <w:tcPr>
            <w:tcW w:w="1701" w:type="dxa"/>
          </w:tcPr>
          <w:p w:rsidR="0018595A" w:rsidRDefault="00BE301B">
            <w:pPr>
              <w:ind w:left="72" w:right="72" w:firstLine="0"/>
            </w:pPr>
            <w:r>
              <w:t>20.38</w:t>
            </w:r>
          </w:p>
        </w:tc>
      </w:tr>
      <w:tr w:rsidR="0018595A">
        <w:tc>
          <w:tcPr>
            <w:tcW w:w="4678" w:type="dxa"/>
          </w:tcPr>
          <w:p w:rsidR="0018595A" w:rsidRDefault="0018595A">
            <w:pPr>
              <w:ind w:left="72" w:right="72" w:firstLine="0"/>
            </w:pPr>
          </w:p>
        </w:tc>
        <w:tc>
          <w:tcPr>
            <w:tcW w:w="1843" w:type="dxa"/>
          </w:tcPr>
          <w:p w:rsidR="0018595A" w:rsidRDefault="0018595A">
            <w:pPr>
              <w:ind w:left="72" w:right="72" w:firstLine="0"/>
            </w:pPr>
          </w:p>
        </w:tc>
        <w:tc>
          <w:tcPr>
            <w:tcW w:w="1701" w:type="dxa"/>
          </w:tcPr>
          <w:p w:rsidR="0018595A" w:rsidRDefault="0018595A">
            <w:pPr>
              <w:ind w:left="72" w:right="72" w:firstLine="0"/>
            </w:pPr>
          </w:p>
        </w:tc>
        <w:tc>
          <w:tcPr>
            <w:tcW w:w="1701" w:type="dxa"/>
          </w:tcPr>
          <w:p w:rsidR="0018595A" w:rsidRDefault="0018595A">
            <w:pPr>
              <w:ind w:left="72" w:right="72" w:firstLine="0"/>
            </w:pPr>
          </w:p>
        </w:tc>
      </w:tr>
    </w:tbl>
    <w:p w:rsidR="0018595A" w:rsidRDefault="00BE301B">
      <w:pPr>
        <w:spacing w:before="120" w:after="120" w:line="240" w:lineRule="auto"/>
        <w:rPr>
          <w:sz w:val="28"/>
        </w:rPr>
      </w:pPr>
      <w:r>
        <w:tab/>
      </w:r>
      <w:r>
        <w:rPr>
          <w:sz w:val="28"/>
        </w:rPr>
        <w:t>Из таблицы видно, что предприятие не использует привлеченные средства. Наиболее срочные обязательства на период 1998 г. превышают  в 3.8 раза постоянные пассивы. В ходе сравнения показателей таблицы 2.1.1 с показателями таблицы 2.1.3 можно сделать следующее заключение:</w:t>
      </w:r>
    </w:p>
    <w:p w:rsidR="0018595A" w:rsidRDefault="00BE301B">
      <w:pPr>
        <w:spacing w:before="120" w:after="120" w:line="240" w:lineRule="auto"/>
        <w:rPr>
          <w:sz w:val="28"/>
        </w:rPr>
      </w:pPr>
      <w:r>
        <w:rPr>
          <w:sz w:val="28"/>
        </w:rPr>
        <w:t xml:space="preserve">наиболее срочные обязательства значительно преобладают над наиболее ликвидными активами, что говорит о неплатежеспособности предприятия. </w:t>
      </w:r>
    </w:p>
    <w:p w:rsidR="0018595A" w:rsidRDefault="00BE301B">
      <w:pPr>
        <w:spacing w:before="120" w:after="120" w:line="240" w:lineRule="auto"/>
        <w:rPr>
          <w:sz w:val="28"/>
        </w:rPr>
      </w:pPr>
      <w:r>
        <w:rPr>
          <w:sz w:val="28"/>
        </w:rPr>
        <w:t>5. Формирование и распределение прибыли предприятия ООО “Альтернатива”.</w:t>
      </w:r>
    </w:p>
    <w:p w:rsidR="0018595A" w:rsidRDefault="00BE301B">
      <w:pPr>
        <w:spacing w:before="120" w:after="120" w:line="240" w:lineRule="auto"/>
        <w:rPr>
          <w:sz w:val="28"/>
        </w:rPr>
      </w:pPr>
      <w:r>
        <w:rPr>
          <w:sz w:val="28"/>
        </w:rPr>
        <w:t>а) Выручка формируется за счет предоставления аудиторских услуг, которые предоставляют аудиторы этих предприятий и за счет внереализационных поступлений (штрафы, пени).</w:t>
      </w:r>
    </w:p>
    <w:p w:rsidR="0018595A" w:rsidRDefault="00BE301B">
      <w:pPr>
        <w:spacing w:before="120" w:after="120" w:line="240" w:lineRule="auto"/>
        <w:jc w:val="center"/>
        <w:rPr>
          <w:b/>
          <w:sz w:val="28"/>
        </w:rPr>
      </w:pPr>
      <w:r>
        <w:rPr>
          <w:b/>
          <w:sz w:val="28"/>
        </w:rPr>
        <w:t>Таблица 2.1.4  Выручка предприятия ООО “Альтернатива”.</w:t>
      </w: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9"/>
        <w:gridCol w:w="1843"/>
        <w:gridCol w:w="1843"/>
        <w:gridCol w:w="1843"/>
        <w:gridCol w:w="1842"/>
      </w:tblGrid>
      <w:tr w:rsidR="0018595A">
        <w:tc>
          <w:tcPr>
            <w:tcW w:w="2409" w:type="dxa"/>
          </w:tcPr>
          <w:p w:rsidR="0018595A" w:rsidRDefault="00BE301B">
            <w:pPr>
              <w:ind w:left="71" w:right="0" w:firstLine="0"/>
              <w:jc w:val="center"/>
              <w:rPr>
                <w:b/>
              </w:rPr>
            </w:pPr>
            <w:r>
              <w:rPr>
                <w:b/>
              </w:rPr>
              <w:t>Показатель</w:t>
            </w:r>
          </w:p>
        </w:tc>
        <w:tc>
          <w:tcPr>
            <w:tcW w:w="1843" w:type="dxa"/>
          </w:tcPr>
          <w:p w:rsidR="0018595A" w:rsidRDefault="00BE301B">
            <w:pPr>
              <w:ind w:left="71" w:right="0" w:firstLine="0"/>
              <w:jc w:val="center"/>
              <w:rPr>
                <w:b/>
              </w:rPr>
            </w:pPr>
            <w:r>
              <w:rPr>
                <w:b/>
              </w:rPr>
              <w:t>За отчетный период 1995 г.</w:t>
            </w:r>
          </w:p>
        </w:tc>
        <w:tc>
          <w:tcPr>
            <w:tcW w:w="1843" w:type="dxa"/>
          </w:tcPr>
          <w:p w:rsidR="0018595A" w:rsidRDefault="00BE301B">
            <w:pPr>
              <w:ind w:left="71" w:right="0" w:firstLine="0"/>
              <w:jc w:val="center"/>
              <w:rPr>
                <w:b/>
              </w:rPr>
            </w:pPr>
            <w:r>
              <w:rPr>
                <w:b/>
              </w:rPr>
              <w:t>За отчетный период 1996 г.</w:t>
            </w:r>
          </w:p>
        </w:tc>
        <w:tc>
          <w:tcPr>
            <w:tcW w:w="1843" w:type="dxa"/>
          </w:tcPr>
          <w:p w:rsidR="0018595A" w:rsidRDefault="00BE301B">
            <w:pPr>
              <w:ind w:left="71" w:right="0" w:firstLine="0"/>
              <w:jc w:val="center"/>
              <w:rPr>
                <w:b/>
              </w:rPr>
            </w:pPr>
            <w:r>
              <w:rPr>
                <w:b/>
              </w:rPr>
              <w:t>За отчетный период 1997 г.</w:t>
            </w:r>
          </w:p>
        </w:tc>
        <w:tc>
          <w:tcPr>
            <w:tcW w:w="1842" w:type="dxa"/>
          </w:tcPr>
          <w:p w:rsidR="0018595A" w:rsidRDefault="00BE301B">
            <w:pPr>
              <w:ind w:left="71" w:right="0" w:firstLine="0"/>
              <w:jc w:val="center"/>
              <w:rPr>
                <w:b/>
              </w:rPr>
            </w:pPr>
            <w:r>
              <w:rPr>
                <w:b/>
              </w:rPr>
              <w:t>За отчетный период 1998 г.</w:t>
            </w:r>
          </w:p>
        </w:tc>
      </w:tr>
      <w:tr w:rsidR="0018595A">
        <w:tc>
          <w:tcPr>
            <w:tcW w:w="2409" w:type="dxa"/>
          </w:tcPr>
          <w:p w:rsidR="0018595A" w:rsidRDefault="00BE301B">
            <w:pPr>
              <w:ind w:left="71" w:right="0" w:firstLine="0"/>
            </w:pPr>
            <w:r>
              <w:t>Выручка от предоставления аудиторских услуг</w:t>
            </w:r>
          </w:p>
        </w:tc>
        <w:tc>
          <w:tcPr>
            <w:tcW w:w="1843" w:type="dxa"/>
          </w:tcPr>
          <w:p w:rsidR="0018595A" w:rsidRDefault="00BE301B">
            <w:pPr>
              <w:ind w:left="71" w:right="0" w:firstLine="0"/>
            </w:pPr>
            <w:r>
              <w:t>301354</w:t>
            </w:r>
          </w:p>
        </w:tc>
        <w:tc>
          <w:tcPr>
            <w:tcW w:w="1843" w:type="dxa"/>
          </w:tcPr>
          <w:p w:rsidR="0018595A" w:rsidRDefault="00BE301B">
            <w:pPr>
              <w:ind w:left="71" w:right="0" w:firstLine="0"/>
            </w:pPr>
            <w:r>
              <w:t>275629</w:t>
            </w:r>
          </w:p>
        </w:tc>
        <w:tc>
          <w:tcPr>
            <w:tcW w:w="1843" w:type="dxa"/>
          </w:tcPr>
          <w:p w:rsidR="0018595A" w:rsidRDefault="00BE301B">
            <w:pPr>
              <w:ind w:left="71" w:right="0" w:firstLine="0"/>
            </w:pPr>
            <w:r>
              <w:t>265877</w:t>
            </w:r>
          </w:p>
        </w:tc>
        <w:tc>
          <w:tcPr>
            <w:tcW w:w="1842" w:type="dxa"/>
          </w:tcPr>
          <w:p w:rsidR="0018595A" w:rsidRDefault="00BE301B">
            <w:pPr>
              <w:ind w:left="71" w:right="0" w:firstLine="0"/>
            </w:pPr>
            <w:r>
              <w:t>259413</w:t>
            </w:r>
          </w:p>
        </w:tc>
      </w:tr>
      <w:tr w:rsidR="0018595A">
        <w:tc>
          <w:tcPr>
            <w:tcW w:w="2409" w:type="dxa"/>
          </w:tcPr>
          <w:p w:rsidR="0018595A" w:rsidRDefault="00BE301B">
            <w:pPr>
              <w:ind w:left="71" w:right="0" w:firstLine="0"/>
            </w:pPr>
            <w:r>
              <w:t>Выручка с учетом индекса инфляции</w:t>
            </w:r>
          </w:p>
        </w:tc>
        <w:tc>
          <w:tcPr>
            <w:tcW w:w="1843" w:type="dxa"/>
          </w:tcPr>
          <w:p w:rsidR="0018595A" w:rsidRDefault="00BE301B">
            <w:pPr>
              <w:ind w:left="71" w:right="0" w:firstLine="0"/>
            </w:pPr>
            <w:r>
              <w:t>301354</w:t>
            </w:r>
          </w:p>
        </w:tc>
        <w:tc>
          <w:tcPr>
            <w:tcW w:w="1843" w:type="dxa"/>
          </w:tcPr>
          <w:p w:rsidR="0018595A" w:rsidRDefault="00BE301B">
            <w:pPr>
              <w:ind w:left="71" w:right="0" w:firstLine="0"/>
            </w:pPr>
            <w:r>
              <w:t>275629</w:t>
            </w:r>
          </w:p>
        </w:tc>
        <w:tc>
          <w:tcPr>
            <w:tcW w:w="1843" w:type="dxa"/>
          </w:tcPr>
          <w:p w:rsidR="0018595A" w:rsidRDefault="00BE301B">
            <w:pPr>
              <w:ind w:left="71" w:right="0" w:firstLine="0"/>
            </w:pPr>
            <w:r>
              <w:t>289961</w:t>
            </w:r>
          </w:p>
        </w:tc>
        <w:tc>
          <w:tcPr>
            <w:tcW w:w="1842" w:type="dxa"/>
          </w:tcPr>
          <w:p w:rsidR="0018595A" w:rsidRDefault="00BE301B">
            <w:pPr>
              <w:ind w:left="71" w:right="0" w:firstLine="0"/>
            </w:pPr>
            <w:r>
              <w:t>388180</w:t>
            </w:r>
          </w:p>
        </w:tc>
      </w:tr>
    </w:tbl>
    <w:p w:rsidR="0018595A" w:rsidRDefault="00BE301B">
      <w:pPr>
        <w:spacing w:before="120" w:after="120" w:line="240" w:lineRule="auto"/>
        <w:rPr>
          <w:sz w:val="28"/>
        </w:rPr>
      </w:pPr>
      <w:r>
        <w:rPr>
          <w:sz w:val="28"/>
        </w:rPr>
        <w:t>снижение выручки от предоставления аудиторских услуг связано:</w:t>
      </w:r>
    </w:p>
    <w:p w:rsidR="0018595A" w:rsidRDefault="00BE301B">
      <w:pPr>
        <w:spacing w:before="120" w:after="120" w:line="240" w:lineRule="auto"/>
        <w:rPr>
          <w:sz w:val="28"/>
        </w:rPr>
      </w:pPr>
      <w:r>
        <w:rPr>
          <w:sz w:val="28"/>
        </w:rPr>
        <w:tab/>
        <w:t>- со снижением цен на аудиторские услуги по причине роста конкуренции;</w:t>
      </w:r>
    </w:p>
    <w:p w:rsidR="0018595A" w:rsidRDefault="00BE301B">
      <w:pPr>
        <w:spacing w:before="120" w:after="120" w:line="240" w:lineRule="auto"/>
        <w:rPr>
          <w:sz w:val="28"/>
        </w:rPr>
      </w:pPr>
      <w:r>
        <w:rPr>
          <w:sz w:val="28"/>
        </w:rPr>
        <w:tab/>
        <w:t>- с ростом неплатежей обслуживающих предприятий за счет возросшей доли бартерных сделок в доходах до 90%;</w:t>
      </w:r>
    </w:p>
    <w:p w:rsidR="0018595A" w:rsidRDefault="00BE301B">
      <w:pPr>
        <w:spacing w:before="120" w:after="120" w:line="240" w:lineRule="auto"/>
        <w:rPr>
          <w:sz w:val="28"/>
        </w:rPr>
      </w:pPr>
      <w:r>
        <w:rPr>
          <w:sz w:val="28"/>
        </w:rPr>
        <w:tab/>
        <w:t>- в индексом инфляции, который в 1997 г. составил 105.2%, в 1998 г. Составил 146% произошла девальвация рубля, что повлияло на снижение стоимости оказываемых услуг.</w:t>
      </w:r>
    </w:p>
    <w:p w:rsidR="0018595A" w:rsidRDefault="00BE301B">
      <w:pPr>
        <w:spacing w:before="120" w:after="120" w:line="240" w:lineRule="auto"/>
        <w:rPr>
          <w:sz w:val="28"/>
        </w:rPr>
      </w:pPr>
      <w:r>
        <w:rPr>
          <w:sz w:val="28"/>
        </w:rPr>
        <w:t>б) Распределение прибыли предприятия ООО “Альтернатива”.</w:t>
      </w:r>
    </w:p>
    <w:p w:rsidR="0018595A" w:rsidRDefault="00BE301B">
      <w:pPr>
        <w:spacing w:before="120" w:after="120" w:line="240" w:lineRule="auto"/>
        <w:rPr>
          <w:sz w:val="28"/>
        </w:rPr>
      </w:pPr>
      <w:r>
        <w:rPr>
          <w:sz w:val="28"/>
        </w:rPr>
        <w:tab/>
        <w:t>Вывод: высокий показатель выручки в сумме 301354 рублей позволил получить чистую прибыль 40232 руб. и  создать резервный фонд.</w:t>
      </w:r>
    </w:p>
    <w:p w:rsidR="0018595A" w:rsidRDefault="00BE301B" w:rsidP="00BE301B">
      <w:pPr>
        <w:numPr>
          <w:ilvl w:val="0"/>
          <w:numId w:val="60"/>
        </w:numPr>
        <w:ind w:left="284" w:right="425" w:firstLine="425"/>
        <w:jc w:val="center"/>
        <w:rPr>
          <w:b/>
          <w:i/>
          <w:sz w:val="28"/>
        </w:rPr>
      </w:pPr>
      <w:r>
        <w:rPr>
          <w:b/>
          <w:i/>
          <w:sz w:val="28"/>
        </w:rPr>
        <w:t>Формирование  финансовых ресурсов предприятия ООО «Альтернатива».</w:t>
      </w:r>
    </w:p>
    <w:p w:rsidR="0018595A" w:rsidRDefault="00BE301B">
      <w:pPr>
        <w:ind w:left="284" w:right="425" w:firstLine="425"/>
        <w:rPr>
          <w:sz w:val="28"/>
        </w:rPr>
      </w:pPr>
      <w:r>
        <w:rPr>
          <w:sz w:val="28"/>
        </w:rPr>
        <w:t>Процесс формирования финансовых ресурсов предприятия осуществляется за счет собственных средств. Уставный капитал ООО «Альтернатива» на 1998 год составим 10 000 рублей. В обществе создается резервный фонд за счет ежегодных отчислений от прибыли, которой служит источником пополнения уставного капитала и для покрытия долгов, убытков. Отчисление в резервный фонд составляет 15 % от суммы чистой прибыли общества.</w:t>
      </w:r>
    </w:p>
    <w:p w:rsidR="0018595A" w:rsidRDefault="00BE301B">
      <w:pPr>
        <w:ind w:left="284" w:right="425" w:firstLine="425"/>
        <w:rPr>
          <w:sz w:val="28"/>
        </w:rPr>
      </w:pPr>
      <w:r>
        <w:rPr>
          <w:sz w:val="28"/>
        </w:rPr>
        <w:t>Источниками формирования ресурсов (имущества) предприятия ООО "Альтернатива" являются:</w:t>
      </w:r>
    </w:p>
    <w:p w:rsidR="0018595A" w:rsidRDefault="00BE301B" w:rsidP="00BE301B">
      <w:pPr>
        <w:numPr>
          <w:ilvl w:val="0"/>
          <w:numId w:val="59"/>
        </w:numPr>
        <w:ind w:right="425"/>
        <w:rPr>
          <w:sz w:val="28"/>
        </w:rPr>
      </w:pPr>
      <w:r>
        <w:rPr>
          <w:sz w:val="28"/>
        </w:rPr>
        <w:t>средства, переданные предприятию учредителями в момент его формирования как субъекта хозяйствования в сумме 3500 рублей;</w:t>
      </w:r>
    </w:p>
    <w:p w:rsidR="0018595A" w:rsidRDefault="00BE301B" w:rsidP="00BE301B">
      <w:pPr>
        <w:numPr>
          <w:ilvl w:val="0"/>
          <w:numId w:val="59"/>
        </w:numPr>
        <w:ind w:right="425"/>
        <w:rPr>
          <w:sz w:val="28"/>
        </w:rPr>
      </w:pPr>
      <w:r>
        <w:rPr>
          <w:sz w:val="28"/>
        </w:rPr>
        <w:t>средства, полученные по результатам собственной хозяйственной деятельности предприятия, направленные на пополнение запасов в сумме от 1000 рублей до 2000 рублей в 1996 году, приобретение основных средств в сумме 7000 рублей на 1997 год.</w:t>
      </w:r>
    </w:p>
    <w:p w:rsidR="0018595A" w:rsidRDefault="00BE301B">
      <w:pPr>
        <w:ind w:left="284" w:right="425" w:firstLine="425"/>
        <w:jc w:val="center"/>
        <w:rPr>
          <w:b/>
          <w:sz w:val="28"/>
        </w:rPr>
      </w:pPr>
      <w:r>
        <w:rPr>
          <w:b/>
          <w:sz w:val="28"/>
        </w:rPr>
        <w:t>Таблица 2.1.</w:t>
      </w:r>
      <w:r>
        <w:rPr>
          <w:b/>
          <w:sz w:val="28"/>
        </w:rPr>
        <w:tab/>
        <w:t>Состав основных средств предприятия</w:t>
      </w:r>
    </w:p>
    <w:p w:rsidR="0018595A" w:rsidRDefault="00BE301B">
      <w:pPr>
        <w:ind w:left="284" w:right="425" w:firstLine="425"/>
        <w:jc w:val="center"/>
        <w:rPr>
          <w:b/>
          <w:sz w:val="28"/>
        </w:rPr>
      </w:pPr>
      <w:r>
        <w:rPr>
          <w:b/>
          <w:sz w:val="28"/>
        </w:rPr>
        <w:t>ООО «Альтернатива» и эффективность их использования</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126"/>
        <w:gridCol w:w="2126"/>
        <w:gridCol w:w="2127"/>
      </w:tblGrid>
      <w:tr w:rsidR="0018595A">
        <w:trPr>
          <w:trHeight w:val="945"/>
        </w:trPr>
        <w:tc>
          <w:tcPr>
            <w:tcW w:w="3260" w:type="dxa"/>
            <w:vAlign w:val="center"/>
          </w:tcPr>
          <w:p w:rsidR="0018595A" w:rsidRDefault="00BE301B">
            <w:pPr>
              <w:ind w:left="175" w:right="175" w:firstLine="0"/>
              <w:jc w:val="center"/>
              <w:rPr>
                <w:b/>
              </w:rPr>
            </w:pPr>
            <w:r>
              <w:rPr>
                <w:b/>
              </w:rPr>
              <w:t>Показатели</w:t>
            </w:r>
          </w:p>
        </w:tc>
        <w:tc>
          <w:tcPr>
            <w:tcW w:w="2126" w:type="dxa"/>
            <w:vAlign w:val="center"/>
          </w:tcPr>
          <w:p w:rsidR="0018595A" w:rsidRDefault="00BE301B">
            <w:pPr>
              <w:ind w:left="175" w:right="175" w:firstLine="0"/>
              <w:jc w:val="center"/>
              <w:rPr>
                <w:b/>
              </w:rPr>
            </w:pPr>
            <w:r>
              <w:rPr>
                <w:b/>
              </w:rPr>
              <w:t>За отчетный период 1996 г.</w:t>
            </w:r>
          </w:p>
        </w:tc>
        <w:tc>
          <w:tcPr>
            <w:tcW w:w="2126" w:type="dxa"/>
            <w:vAlign w:val="center"/>
          </w:tcPr>
          <w:p w:rsidR="0018595A" w:rsidRDefault="00BE301B">
            <w:pPr>
              <w:ind w:left="175" w:right="175" w:firstLine="0"/>
              <w:jc w:val="center"/>
              <w:rPr>
                <w:b/>
              </w:rPr>
            </w:pPr>
            <w:r>
              <w:rPr>
                <w:b/>
              </w:rPr>
              <w:t>За отчетный период 1997 г.</w:t>
            </w:r>
          </w:p>
        </w:tc>
        <w:tc>
          <w:tcPr>
            <w:tcW w:w="2127" w:type="dxa"/>
            <w:vAlign w:val="center"/>
          </w:tcPr>
          <w:p w:rsidR="0018595A" w:rsidRDefault="00BE301B">
            <w:pPr>
              <w:ind w:left="175" w:right="175" w:firstLine="0"/>
              <w:jc w:val="center"/>
              <w:rPr>
                <w:b/>
              </w:rPr>
            </w:pPr>
            <w:r>
              <w:rPr>
                <w:b/>
              </w:rPr>
              <w:t>За отчетный период 1998 г.</w:t>
            </w:r>
          </w:p>
        </w:tc>
      </w:tr>
      <w:tr w:rsidR="0018595A">
        <w:trPr>
          <w:trHeight w:val="945"/>
        </w:trPr>
        <w:tc>
          <w:tcPr>
            <w:tcW w:w="3260" w:type="dxa"/>
            <w:vAlign w:val="center"/>
          </w:tcPr>
          <w:p w:rsidR="0018595A" w:rsidRDefault="00BE301B">
            <w:pPr>
              <w:ind w:left="175" w:right="175" w:firstLine="0"/>
            </w:pPr>
            <w:r>
              <w:t>Фондоотдача</w:t>
            </w:r>
          </w:p>
        </w:tc>
        <w:tc>
          <w:tcPr>
            <w:tcW w:w="2126" w:type="dxa"/>
            <w:vAlign w:val="center"/>
          </w:tcPr>
          <w:p w:rsidR="0018595A" w:rsidRDefault="00BE301B">
            <w:pPr>
              <w:ind w:left="175" w:right="175" w:firstLine="0"/>
              <w:jc w:val="center"/>
            </w:pPr>
            <w:r>
              <w:t>133,08</w:t>
            </w:r>
          </w:p>
        </w:tc>
        <w:tc>
          <w:tcPr>
            <w:tcW w:w="2126" w:type="dxa"/>
            <w:vAlign w:val="center"/>
          </w:tcPr>
          <w:p w:rsidR="0018595A" w:rsidRDefault="00BE301B">
            <w:pPr>
              <w:ind w:left="175" w:right="175" w:firstLine="0"/>
              <w:jc w:val="center"/>
            </w:pPr>
            <w:r>
              <w:t>31,5</w:t>
            </w:r>
          </w:p>
        </w:tc>
        <w:tc>
          <w:tcPr>
            <w:tcW w:w="2127" w:type="dxa"/>
            <w:vAlign w:val="center"/>
          </w:tcPr>
          <w:p w:rsidR="0018595A" w:rsidRDefault="00BE301B">
            <w:pPr>
              <w:ind w:left="175" w:right="175" w:firstLine="0"/>
              <w:jc w:val="center"/>
            </w:pPr>
            <w:r>
              <w:t>34</w:t>
            </w:r>
          </w:p>
        </w:tc>
      </w:tr>
      <w:tr w:rsidR="0018595A">
        <w:trPr>
          <w:trHeight w:val="945"/>
        </w:trPr>
        <w:tc>
          <w:tcPr>
            <w:tcW w:w="3260" w:type="dxa"/>
            <w:vAlign w:val="center"/>
          </w:tcPr>
          <w:p w:rsidR="0018595A" w:rsidRDefault="00BE301B">
            <w:pPr>
              <w:ind w:left="175" w:right="175" w:firstLine="0"/>
            </w:pPr>
            <w:r>
              <w:t>Фондоемкость</w:t>
            </w:r>
          </w:p>
        </w:tc>
        <w:tc>
          <w:tcPr>
            <w:tcW w:w="2126" w:type="dxa"/>
            <w:vAlign w:val="center"/>
          </w:tcPr>
          <w:p w:rsidR="0018595A" w:rsidRDefault="00BE301B">
            <w:pPr>
              <w:ind w:left="175" w:right="175" w:firstLine="0"/>
              <w:jc w:val="center"/>
            </w:pPr>
            <w:r>
              <w:t>0,007</w:t>
            </w:r>
          </w:p>
        </w:tc>
        <w:tc>
          <w:tcPr>
            <w:tcW w:w="2126" w:type="dxa"/>
            <w:vAlign w:val="center"/>
          </w:tcPr>
          <w:p w:rsidR="0018595A" w:rsidRDefault="00BE301B">
            <w:pPr>
              <w:ind w:left="175" w:right="175" w:firstLine="0"/>
              <w:jc w:val="center"/>
            </w:pPr>
            <w:r>
              <w:t>0,03</w:t>
            </w:r>
          </w:p>
        </w:tc>
        <w:tc>
          <w:tcPr>
            <w:tcW w:w="2127" w:type="dxa"/>
            <w:vAlign w:val="center"/>
          </w:tcPr>
          <w:p w:rsidR="0018595A" w:rsidRDefault="00BE301B">
            <w:pPr>
              <w:ind w:left="175" w:right="175" w:firstLine="0"/>
              <w:jc w:val="center"/>
            </w:pPr>
            <w:r>
              <w:t>0,02</w:t>
            </w:r>
          </w:p>
        </w:tc>
      </w:tr>
      <w:tr w:rsidR="0018595A">
        <w:trPr>
          <w:trHeight w:val="945"/>
        </w:trPr>
        <w:tc>
          <w:tcPr>
            <w:tcW w:w="3260" w:type="dxa"/>
            <w:vAlign w:val="center"/>
          </w:tcPr>
          <w:p w:rsidR="0018595A" w:rsidRDefault="00BE301B">
            <w:pPr>
              <w:ind w:left="175" w:right="175" w:firstLine="0"/>
            </w:pPr>
            <w:r>
              <w:t>Фондовооруженность</w:t>
            </w:r>
          </w:p>
        </w:tc>
        <w:tc>
          <w:tcPr>
            <w:tcW w:w="2126" w:type="dxa"/>
            <w:vAlign w:val="center"/>
          </w:tcPr>
          <w:p w:rsidR="0018595A" w:rsidRDefault="00BE301B">
            <w:pPr>
              <w:ind w:left="175" w:right="175" w:firstLine="0"/>
              <w:jc w:val="center"/>
            </w:pPr>
            <w:r>
              <w:t>686</w:t>
            </w:r>
          </w:p>
        </w:tc>
        <w:tc>
          <w:tcPr>
            <w:tcW w:w="2126" w:type="dxa"/>
            <w:vAlign w:val="center"/>
          </w:tcPr>
          <w:p w:rsidR="0018595A" w:rsidRDefault="00BE301B">
            <w:pPr>
              <w:ind w:left="175" w:right="175" w:firstLine="0"/>
              <w:jc w:val="center"/>
            </w:pPr>
            <w:r>
              <w:t>1684</w:t>
            </w:r>
          </w:p>
        </w:tc>
        <w:tc>
          <w:tcPr>
            <w:tcW w:w="2127" w:type="dxa"/>
            <w:vAlign w:val="center"/>
          </w:tcPr>
          <w:p w:rsidR="0018595A" w:rsidRDefault="00BE301B">
            <w:pPr>
              <w:ind w:left="175" w:right="175" w:firstLine="0"/>
              <w:jc w:val="center"/>
            </w:pPr>
            <w:r>
              <w:t>15213</w:t>
            </w:r>
          </w:p>
        </w:tc>
      </w:tr>
    </w:tbl>
    <w:p w:rsidR="0018595A" w:rsidRDefault="0018595A">
      <w:pPr>
        <w:ind w:left="284" w:right="425" w:firstLine="425"/>
        <w:rPr>
          <w:sz w:val="28"/>
        </w:rPr>
      </w:pPr>
    </w:p>
    <w:p w:rsidR="0018595A" w:rsidRDefault="00BE301B">
      <w:pPr>
        <w:spacing w:line="240" w:lineRule="auto"/>
        <w:ind w:left="284" w:right="425" w:firstLine="425"/>
        <w:rPr>
          <w:sz w:val="28"/>
        </w:rPr>
      </w:pPr>
      <w:r>
        <w:rPr>
          <w:sz w:val="28"/>
        </w:rPr>
        <w:t>Показатели фондовооруженности 1996 года увеличились по сравнению с его значениями в 1997 году в 2,2 раза, т.е. возрос уровень технической оснащенности предприятия. Предприятие увеличивает в основном производственные фонды. Показатель фондоотдачи снизился в 1998 году в 3,9 раза по сравнению с 1996 годом, в результате приобретения основных средств и снижение выручки от оказанных аудиторских услуг.</w:t>
      </w:r>
    </w:p>
    <w:p w:rsidR="0018595A" w:rsidRDefault="00BE301B" w:rsidP="00BE301B">
      <w:pPr>
        <w:numPr>
          <w:ilvl w:val="0"/>
          <w:numId w:val="60"/>
        </w:numPr>
        <w:ind w:left="284" w:right="425" w:firstLine="425"/>
        <w:jc w:val="center"/>
        <w:rPr>
          <w:b/>
          <w:i/>
          <w:sz w:val="28"/>
        </w:rPr>
      </w:pPr>
      <w:r>
        <w:rPr>
          <w:b/>
          <w:i/>
          <w:sz w:val="28"/>
        </w:rPr>
        <w:t>Оборотные активы предприятия ООО «Альтернатива».</w:t>
      </w:r>
    </w:p>
    <w:p w:rsidR="0018595A" w:rsidRDefault="00BE301B">
      <w:pPr>
        <w:spacing w:line="240" w:lineRule="auto"/>
        <w:ind w:left="284" w:right="425" w:firstLine="425"/>
        <w:rPr>
          <w:sz w:val="28"/>
        </w:rPr>
      </w:pPr>
      <w:r>
        <w:rPr>
          <w:sz w:val="28"/>
        </w:rPr>
        <w:t>Доля дебиторской задолженности в оборотных активах на 01.1.1996 составляет 66,7% к оборотным активам. Доля дебиторской задолженности к валюте актива баланса - 57,3%. На период 01.1.1997 года соответственно соответственно составляет 85,2%, 75,6%. На 01.1.1998 года доля дебиторской задолженности в оборотных активах - 65,4%, и доля дебиторской задолженности к валюте актива баланса – 50,1%.</w:t>
      </w:r>
    </w:p>
    <w:p w:rsidR="0018595A" w:rsidRDefault="00BE301B">
      <w:pPr>
        <w:pStyle w:val="2"/>
        <w:numPr>
          <w:ilvl w:val="0"/>
          <w:numId w:val="0"/>
        </w:numPr>
        <w:ind w:left="397"/>
        <w:jc w:val="center"/>
        <w:rPr>
          <w:sz w:val="32"/>
        </w:rPr>
      </w:pPr>
      <w:bookmarkStart w:id="47" w:name="_Toc454264783"/>
      <w:bookmarkStart w:id="48" w:name="_Toc454267411"/>
      <w:r>
        <w:rPr>
          <w:sz w:val="32"/>
        </w:rPr>
        <w:t>2.2 Оценка состояния прогнозно – аналитической работы на  предприятии ООО «Альтернатива».</w:t>
      </w:r>
      <w:bookmarkEnd w:id="47"/>
      <w:bookmarkEnd w:id="48"/>
    </w:p>
    <w:p w:rsidR="0018595A" w:rsidRDefault="00BE301B">
      <w:pPr>
        <w:spacing w:before="120" w:after="120" w:line="240" w:lineRule="auto"/>
        <w:ind w:left="284" w:right="425" w:firstLine="425"/>
        <w:rPr>
          <w:sz w:val="28"/>
        </w:rPr>
      </w:pPr>
      <w:r>
        <w:rPr>
          <w:sz w:val="28"/>
        </w:rPr>
        <w:t>Ежеквартально учредителями ООО «Альтернатива» проводится общее собрание, на котором излагаются вопросы, связанные с положением финансового состояния на предприятии. С этой целью на предприятии проводится анализ финансово – хозяйственной деятельности предприятия за  отчетный период. Методикой анализа предусмотрен расчет показателей финансового состояния предприятия, характеризующих следующие аспекты:</w:t>
      </w:r>
    </w:p>
    <w:p w:rsidR="0018595A" w:rsidRDefault="00BE301B" w:rsidP="00BE301B">
      <w:pPr>
        <w:numPr>
          <w:ilvl w:val="0"/>
          <w:numId w:val="61"/>
        </w:numPr>
        <w:spacing w:before="120" w:after="120" w:line="240" w:lineRule="auto"/>
        <w:ind w:left="284" w:right="425" w:firstLine="425"/>
        <w:rPr>
          <w:sz w:val="28"/>
        </w:rPr>
      </w:pPr>
      <w:r>
        <w:rPr>
          <w:sz w:val="28"/>
        </w:rPr>
        <w:t>Оценка имущественного положения на предприятии ООО «Альтернатива».</w:t>
      </w:r>
    </w:p>
    <w:p w:rsidR="0018595A" w:rsidRDefault="00BE301B" w:rsidP="00BE301B">
      <w:pPr>
        <w:numPr>
          <w:ilvl w:val="1"/>
          <w:numId w:val="61"/>
        </w:numPr>
        <w:spacing w:before="120" w:after="120" w:line="240" w:lineRule="auto"/>
        <w:ind w:left="284" w:right="425" w:firstLine="425"/>
        <w:rPr>
          <w:sz w:val="28"/>
        </w:rPr>
      </w:pPr>
      <w:r>
        <w:rPr>
          <w:sz w:val="28"/>
        </w:rPr>
        <w:t>Сумма хозяйственных средств, находящихся в распоряжении предприятия. Этот показатель дает обобщенную стоимостную оценку активов, числящихся на балансе предприятия.</w:t>
      </w:r>
    </w:p>
    <w:p w:rsidR="0018595A" w:rsidRDefault="00BE301B" w:rsidP="00BE301B">
      <w:pPr>
        <w:numPr>
          <w:ilvl w:val="1"/>
          <w:numId w:val="61"/>
        </w:numPr>
        <w:spacing w:before="120" w:after="120" w:line="240" w:lineRule="auto"/>
        <w:ind w:left="284" w:right="425" w:firstLine="425"/>
        <w:rPr>
          <w:sz w:val="28"/>
        </w:rPr>
      </w:pPr>
      <w:r>
        <w:rPr>
          <w:sz w:val="28"/>
        </w:rPr>
        <w:t>Доля активной части основных средств.</w:t>
      </w:r>
    </w:p>
    <w:p w:rsidR="0018595A" w:rsidRDefault="00BE301B" w:rsidP="00BE301B">
      <w:pPr>
        <w:numPr>
          <w:ilvl w:val="1"/>
          <w:numId w:val="61"/>
        </w:numPr>
        <w:spacing w:before="120" w:after="120" w:line="240" w:lineRule="auto"/>
        <w:ind w:left="284" w:right="425" w:firstLine="425"/>
        <w:rPr>
          <w:sz w:val="28"/>
        </w:rPr>
      </w:pPr>
      <w:r>
        <w:rPr>
          <w:sz w:val="28"/>
        </w:rPr>
        <w:t>Коэффициент износа. Показывает долю остаточной стоимости основных средств, в первоначальной стоимости.</w:t>
      </w:r>
    </w:p>
    <w:p w:rsidR="0018595A" w:rsidRDefault="00BE301B" w:rsidP="00BE301B">
      <w:pPr>
        <w:numPr>
          <w:ilvl w:val="1"/>
          <w:numId w:val="61"/>
        </w:numPr>
        <w:spacing w:before="120" w:after="120" w:line="240" w:lineRule="auto"/>
        <w:ind w:left="284" w:right="425" w:firstLine="425"/>
        <w:rPr>
          <w:sz w:val="28"/>
        </w:rPr>
      </w:pPr>
      <w:r>
        <w:rPr>
          <w:sz w:val="28"/>
        </w:rPr>
        <w:t>Коэффициент обновления. Характеризует долю новых основных средств от имеющихся на конец отчетного периода.</w:t>
      </w:r>
    </w:p>
    <w:p w:rsidR="0018595A" w:rsidRDefault="00BE301B" w:rsidP="00BE301B">
      <w:pPr>
        <w:numPr>
          <w:ilvl w:val="1"/>
          <w:numId w:val="61"/>
        </w:numPr>
        <w:spacing w:before="120" w:after="120" w:line="240" w:lineRule="auto"/>
        <w:ind w:left="284" w:right="425" w:firstLine="425"/>
        <w:rPr>
          <w:sz w:val="28"/>
        </w:rPr>
      </w:pPr>
      <w:r>
        <w:rPr>
          <w:sz w:val="28"/>
        </w:rPr>
        <w:t>Коэффициент выбытия. Показатель характеризует какая часть основных средств выбыла с начала деятельности предприятия.</w:t>
      </w:r>
    </w:p>
    <w:p w:rsidR="0018595A" w:rsidRDefault="00BE301B" w:rsidP="00BE301B">
      <w:pPr>
        <w:numPr>
          <w:ilvl w:val="0"/>
          <w:numId w:val="61"/>
        </w:numPr>
        <w:spacing w:before="120" w:after="120" w:line="240" w:lineRule="auto"/>
        <w:ind w:left="284" w:right="425" w:firstLine="425"/>
        <w:rPr>
          <w:sz w:val="28"/>
        </w:rPr>
      </w:pPr>
      <w:r>
        <w:rPr>
          <w:sz w:val="28"/>
        </w:rPr>
        <w:t>Оценка ликвидности.</w:t>
      </w:r>
    </w:p>
    <w:p w:rsidR="0018595A" w:rsidRDefault="00BE301B">
      <w:pPr>
        <w:spacing w:before="120" w:after="120" w:line="240" w:lineRule="auto"/>
        <w:ind w:left="284" w:right="425" w:firstLine="425"/>
        <w:rPr>
          <w:sz w:val="28"/>
        </w:rPr>
      </w:pPr>
      <w:r>
        <w:rPr>
          <w:sz w:val="28"/>
        </w:rPr>
        <w:t>2.1. Величина собственных оборотных средств. Характеризует ту часть собственного капитала предприятия, которая является источником покрытия текущих активов предприятия.</w:t>
      </w:r>
    </w:p>
    <w:p w:rsidR="0018595A" w:rsidRDefault="00BE301B">
      <w:pPr>
        <w:spacing w:before="120" w:after="120" w:line="240" w:lineRule="auto"/>
        <w:ind w:left="284" w:right="425" w:firstLine="425"/>
        <w:rPr>
          <w:sz w:val="28"/>
        </w:rPr>
      </w:pPr>
      <w:r>
        <w:rPr>
          <w:sz w:val="28"/>
        </w:rPr>
        <w:t>2.2. Маневренность функционирующего капитала. Характеризует ту часть собственных оборотных средств, которая находится в форме  денежных средств, то есть средств, имеющих абсолютную   ликвидность.</w:t>
      </w:r>
    </w:p>
    <w:p w:rsidR="0018595A" w:rsidRDefault="00BE301B">
      <w:pPr>
        <w:spacing w:before="120" w:after="120" w:line="240" w:lineRule="auto"/>
        <w:ind w:left="284" w:right="425" w:firstLine="425"/>
        <w:rPr>
          <w:sz w:val="28"/>
        </w:rPr>
      </w:pPr>
      <w:r>
        <w:rPr>
          <w:sz w:val="28"/>
        </w:rPr>
        <w:t>2.3. Коэффициент быстрой ликвидности. Показывает в какой степени       текущие активы покрывают краткосрочные обязательства за минусом производственных запасов.</w:t>
      </w:r>
    </w:p>
    <w:p w:rsidR="0018595A" w:rsidRDefault="00BE301B">
      <w:pPr>
        <w:spacing w:before="120" w:after="120" w:line="240" w:lineRule="auto"/>
        <w:ind w:left="284" w:right="425" w:firstLine="425"/>
        <w:rPr>
          <w:sz w:val="28"/>
        </w:rPr>
      </w:pPr>
      <w:r>
        <w:rPr>
          <w:sz w:val="28"/>
        </w:rPr>
        <w:t>2.4. Коэффициент текущей ликвидности.</w:t>
      </w:r>
    </w:p>
    <w:p w:rsidR="0018595A" w:rsidRDefault="00BE301B">
      <w:pPr>
        <w:spacing w:before="120" w:after="120" w:line="240" w:lineRule="auto"/>
        <w:ind w:left="284" w:right="425" w:firstLine="425"/>
        <w:rPr>
          <w:sz w:val="28"/>
        </w:rPr>
      </w:pPr>
      <w:r>
        <w:rPr>
          <w:sz w:val="28"/>
        </w:rPr>
        <w:t>2.5. Коэффициент абсолютной ликвидности. Показывает, какая часть   задолженности может быть погашена в ближайшее время.</w:t>
      </w:r>
    </w:p>
    <w:p w:rsidR="0018595A" w:rsidRDefault="00BE301B">
      <w:pPr>
        <w:spacing w:before="120" w:after="120" w:line="240" w:lineRule="auto"/>
        <w:ind w:left="284" w:right="425" w:firstLine="425"/>
        <w:rPr>
          <w:sz w:val="28"/>
        </w:rPr>
      </w:pPr>
      <w:r>
        <w:rPr>
          <w:sz w:val="28"/>
        </w:rPr>
        <w:t>2.6. Доля оборотных средств в покрытии запасов. Характеризует ту        часть стоимости запасов, которая покрывается собственными оборотными средствами.</w:t>
      </w:r>
    </w:p>
    <w:p w:rsidR="0018595A" w:rsidRDefault="00BE301B" w:rsidP="00BE301B">
      <w:pPr>
        <w:numPr>
          <w:ilvl w:val="0"/>
          <w:numId w:val="61"/>
        </w:numPr>
        <w:spacing w:before="120" w:after="120" w:line="240" w:lineRule="auto"/>
        <w:ind w:left="284" w:right="425" w:firstLine="425"/>
        <w:rPr>
          <w:sz w:val="28"/>
        </w:rPr>
      </w:pPr>
      <w:r>
        <w:rPr>
          <w:sz w:val="28"/>
        </w:rPr>
        <w:t>Оценка финансовой устойчивости.</w:t>
      </w:r>
    </w:p>
    <w:p w:rsidR="0018595A" w:rsidRDefault="00BE301B">
      <w:pPr>
        <w:numPr>
          <w:ilvl w:val="1"/>
          <w:numId w:val="0"/>
        </w:numPr>
        <w:tabs>
          <w:tab w:val="num" w:pos="360"/>
        </w:tabs>
        <w:spacing w:before="120" w:after="120" w:line="240" w:lineRule="auto"/>
        <w:ind w:left="284" w:right="425" w:firstLine="425"/>
        <w:rPr>
          <w:sz w:val="28"/>
        </w:rPr>
      </w:pPr>
      <w:r>
        <w:rPr>
          <w:sz w:val="28"/>
        </w:rPr>
        <w:t>Коэффициент концентрации собственного капитала. Характеризует долю владельцев предприятия в общей сумме средств, авансированных в его деятельность.</w:t>
      </w:r>
    </w:p>
    <w:p w:rsidR="0018595A" w:rsidRDefault="00BE301B">
      <w:pPr>
        <w:numPr>
          <w:ilvl w:val="1"/>
          <w:numId w:val="0"/>
        </w:numPr>
        <w:tabs>
          <w:tab w:val="num" w:pos="360"/>
        </w:tabs>
        <w:spacing w:before="120" w:after="120" w:line="240" w:lineRule="auto"/>
        <w:ind w:left="284" w:right="425" w:firstLine="425"/>
        <w:rPr>
          <w:sz w:val="28"/>
        </w:rPr>
      </w:pPr>
      <w:r>
        <w:rPr>
          <w:sz w:val="28"/>
        </w:rPr>
        <w:t>Коэффициент финансовой зависимости (обратный 3.1.)</w:t>
      </w:r>
    </w:p>
    <w:p w:rsidR="0018595A" w:rsidRDefault="00BE301B">
      <w:pPr>
        <w:numPr>
          <w:ilvl w:val="1"/>
          <w:numId w:val="0"/>
        </w:numPr>
        <w:tabs>
          <w:tab w:val="num" w:pos="360"/>
        </w:tabs>
        <w:spacing w:before="120" w:after="120" w:line="240" w:lineRule="auto"/>
        <w:ind w:left="284" w:right="425" w:firstLine="425"/>
        <w:rPr>
          <w:sz w:val="28"/>
        </w:rPr>
      </w:pPr>
      <w:r>
        <w:rPr>
          <w:sz w:val="28"/>
        </w:rPr>
        <w:t>Коэффициент маневренности собственного капитала. Показывает, какая часть собственного капитала используется для финансирования текущей деятельности, то есть вложена в оборотные средства, а какая честь капитализирована.</w:t>
      </w:r>
    </w:p>
    <w:p w:rsidR="0018595A" w:rsidRDefault="00BE301B">
      <w:pPr>
        <w:numPr>
          <w:ilvl w:val="1"/>
          <w:numId w:val="0"/>
        </w:numPr>
        <w:tabs>
          <w:tab w:val="num" w:pos="360"/>
        </w:tabs>
        <w:spacing w:before="120" w:after="120" w:line="240" w:lineRule="auto"/>
        <w:ind w:left="284" w:right="425" w:firstLine="425"/>
        <w:rPr>
          <w:sz w:val="28"/>
        </w:rPr>
      </w:pPr>
      <w:r>
        <w:rPr>
          <w:sz w:val="28"/>
        </w:rPr>
        <w:t>Коэффициент структуры долгосрочных вложений. Показывает, какая часть основных средств и прочих внеоборотных активов профинансирована внешними инвесторами.</w:t>
      </w:r>
    </w:p>
    <w:p w:rsidR="0018595A" w:rsidRDefault="00BE301B">
      <w:pPr>
        <w:numPr>
          <w:ilvl w:val="1"/>
          <w:numId w:val="0"/>
        </w:numPr>
        <w:tabs>
          <w:tab w:val="num" w:pos="360"/>
        </w:tabs>
        <w:spacing w:before="120" w:after="120" w:line="240" w:lineRule="auto"/>
        <w:ind w:left="284" w:right="425" w:firstLine="425"/>
        <w:rPr>
          <w:sz w:val="28"/>
        </w:rPr>
      </w:pPr>
      <w:r>
        <w:rPr>
          <w:sz w:val="28"/>
        </w:rPr>
        <w:t>Коэффициент долгосрочного привлечения заемных средств. Рост показателя – негативная тенденция, то есть предприятие все сильнее зависит от внешних инвесторов.</w:t>
      </w:r>
    </w:p>
    <w:p w:rsidR="0018595A" w:rsidRDefault="00BE301B">
      <w:pPr>
        <w:numPr>
          <w:ilvl w:val="1"/>
          <w:numId w:val="0"/>
        </w:numPr>
        <w:tabs>
          <w:tab w:val="num" w:pos="360"/>
        </w:tabs>
        <w:spacing w:before="120" w:after="120" w:line="240" w:lineRule="auto"/>
        <w:ind w:left="284" w:right="425" w:firstLine="425"/>
        <w:rPr>
          <w:sz w:val="28"/>
        </w:rPr>
      </w:pPr>
      <w:r>
        <w:rPr>
          <w:sz w:val="28"/>
        </w:rPr>
        <w:t>Коэффициент соотношения собственных и привлеченных средств. Рост показателя – негативная тенденция, усиливается зависимость от внешних инвесторов.</w:t>
      </w:r>
    </w:p>
    <w:p w:rsidR="0018595A" w:rsidRDefault="00BE301B">
      <w:pPr>
        <w:spacing w:before="120" w:after="120" w:line="240" w:lineRule="auto"/>
        <w:ind w:left="284" w:right="425" w:firstLine="425"/>
        <w:rPr>
          <w:sz w:val="28"/>
        </w:rPr>
      </w:pPr>
      <w:r>
        <w:rPr>
          <w:sz w:val="28"/>
        </w:rPr>
        <w:t>4. Оценка деловой активности.</w:t>
      </w:r>
    </w:p>
    <w:p w:rsidR="0018595A" w:rsidRDefault="00BE301B">
      <w:pPr>
        <w:spacing w:before="120" w:after="120" w:line="240" w:lineRule="auto"/>
        <w:ind w:left="284" w:right="425" w:firstLine="425"/>
        <w:rPr>
          <w:sz w:val="28"/>
        </w:rPr>
      </w:pPr>
      <w:r>
        <w:rPr>
          <w:sz w:val="28"/>
        </w:rPr>
        <w:t>Показатели этой группы характеризуют результаты и эффективность текущей основной производственной деятельности.</w:t>
      </w:r>
    </w:p>
    <w:p w:rsidR="0018595A" w:rsidRDefault="00BE301B">
      <w:pPr>
        <w:spacing w:before="120" w:after="120" w:line="240" w:lineRule="auto"/>
        <w:ind w:left="284" w:right="425" w:firstLine="425"/>
        <w:rPr>
          <w:sz w:val="28"/>
        </w:rPr>
      </w:pPr>
      <w:r>
        <w:rPr>
          <w:sz w:val="28"/>
        </w:rPr>
        <w:tab/>
        <w:t>4.1. Выручка от реализации услуг.</w:t>
      </w:r>
    </w:p>
    <w:p w:rsidR="0018595A" w:rsidRDefault="00BE301B">
      <w:pPr>
        <w:spacing w:before="120" w:after="120" w:line="240" w:lineRule="auto"/>
        <w:ind w:left="284" w:right="425" w:firstLine="425"/>
        <w:rPr>
          <w:sz w:val="28"/>
        </w:rPr>
      </w:pPr>
      <w:r>
        <w:rPr>
          <w:sz w:val="28"/>
        </w:rPr>
        <w:tab/>
        <w:t>4.2. Производительность труда.</w:t>
      </w:r>
    </w:p>
    <w:p w:rsidR="0018595A" w:rsidRDefault="00BE301B">
      <w:pPr>
        <w:spacing w:before="120" w:after="120" w:line="240" w:lineRule="auto"/>
        <w:ind w:left="284" w:right="425" w:firstLine="425"/>
        <w:rPr>
          <w:sz w:val="28"/>
        </w:rPr>
      </w:pPr>
      <w:r>
        <w:rPr>
          <w:sz w:val="28"/>
        </w:rPr>
        <w:tab/>
        <w:t>4.3. Фондоотдача.</w:t>
      </w:r>
    </w:p>
    <w:p w:rsidR="0018595A" w:rsidRDefault="00BE301B">
      <w:pPr>
        <w:spacing w:before="120" w:after="120" w:line="240" w:lineRule="auto"/>
        <w:ind w:left="284" w:right="425" w:firstLine="425"/>
        <w:rPr>
          <w:sz w:val="28"/>
        </w:rPr>
      </w:pPr>
      <w:r>
        <w:rPr>
          <w:sz w:val="28"/>
        </w:rPr>
        <w:tab/>
        <w:t>4.4. Оборачиваемость производственных запасов.</w:t>
      </w:r>
    </w:p>
    <w:p w:rsidR="0018595A" w:rsidRDefault="00BE301B">
      <w:pPr>
        <w:spacing w:before="120" w:after="120" w:line="240" w:lineRule="auto"/>
        <w:ind w:left="284" w:right="425" w:firstLine="425"/>
        <w:rPr>
          <w:sz w:val="28"/>
        </w:rPr>
      </w:pPr>
      <w:r>
        <w:rPr>
          <w:sz w:val="28"/>
        </w:rPr>
        <w:tab/>
        <w:t>4.5. Оборачиваемость собственного капитала.</w:t>
      </w:r>
    </w:p>
    <w:p w:rsidR="0018595A" w:rsidRDefault="00BE301B">
      <w:pPr>
        <w:spacing w:before="120" w:after="120" w:line="240" w:lineRule="auto"/>
        <w:ind w:left="284" w:right="425" w:firstLine="425"/>
        <w:rPr>
          <w:sz w:val="28"/>
        </w:rPr>
      </w:pPr>
      <w:r>
        <w:rPr>
          <w:sz w:val="28"/>
        </w:rPr>
        <w:tab/>
        <w:t>4.6. Оборачиваемость основного капитала.</w:t>
      </w:r>
    </w:p>
    <w:p w:rsidR="0018595A" w:rsidRDefault="00BE301B">
      <w:pPr>
        <w:spacing w:before="120" w:after="120" w:line="240" w:lineRule="auto"/>
        <w:ind w:left="284" w:right="425" w:firstLine="425"/>
        <w:rPr>
          <w:sz w:val="28"/>
        </w:rPr>
      </w:pPr>
      <w:r>
        <w:rPr>
          <w:sz w:val="28"/>
        </w:rPr>
        <w:tab/>
        <w:t>4.7. Коэффициент устойчивости экономического роста. Показывает, какими в среднем темпами может развиваться предприятие в дальнейшем.</w:t>
      </w:r>
    </w:p>
    <w:p w:rsidR="0018595A" w:rsidRDefault="00BE301B">
      <w:pPr>
        <w:spacing w:before="120" w:after="120" w:line="240" w:lineRule="auto"/>
        <w:ind w:left="284" w:right="425" w:firstLine="425"/>
        <w:rPr>
          <w:sz w:val="28"/>
        </w:rPr>
      </w:pPr>
      <w:r>
        <w:rPr>
          <w:sz w:val="28"/>
        </w:rPr>
        <w:t>5. Оценка рентабельности.</w:t>
      </w:r>
    </w:p>
    <w:p w:rsidR="0018595A" w:rsidRDefault="00BE301B">
      <w:pPr>
        <w:spacing w:before="120" w:after="120" w:line="240" w:lineRule="auto"/>
        <w:ind w:left="284" w:right="425" w:firstLine="425"/>
        <w:rPr>
          <w:sz w:val="28"/>
        </w:rPr>
      </w:pPr>
      <w:r>
        <w:rPr>
          <w:sz w:val="28"/>
        </w:rPr>
        <w:t xml:space="preserve">Важнейшим показателем, которых отражает конечные финансовые результаты деятельности предприятия, является рентабельность. </w:t>
      </w:r>
    </w:p>
    <w:p w:rsidR="0018595A" w:rsidRDefault="00BE301B">
      <w:pPr>
        <w:spacing w:before="120" w:after="120" w:line="240" w:lineRule="auto"/>
        <w:ind w:left="284" w:right="425" w:firstLine="425"/>
        <w:rPr>
          <w:sz w:val="28"/>
        </w:rPr>
      </w:pPr>
      <w:r>
        <w:rPr>
          <w:sz w:val="28"/>
        </w:rPr>
        <w:tab/>
        <w:t>5.1. Показатели чистой прибыли от реализации услуг.</w:t>
      </w:r>
    </w:p>
    <w:p w:rsidR="0018595A" w:rsidRDefault="00BE301B">
      <w:pPr>
        <w:spacing w:before="120" w:after="120" w:line="240" w:lineRule="auto"/>
        <w:ind w:left="284" w:right="425" w:firstLine="425"/>
        <w:rPr>
          <w:sz w:val="28"/>
        </w:rPr>
      </w:pPr>
      <w:r>
        <w:rPr>
          <w:sz w:val="28"/>
        </w:rPr>
        <w:tab/>
        <w:t>5.2. Рентабельность услуг.</w:t>
      </w:r>
    </w:p>
    <w:p w:rsidR="0018595A" w:rsidRDefault="00BE301B">
      <w:pPr>
        <w:spacing w:before="120" w:after="120" w:line="240" w:lineRule="auto"/>
        <w:ind w:left="284" w:right="425" w:firstLine="425"/>
        <w:rPr>
          <w:sz w:val="28"/>
        </w:rPr>
      </w:pPr>
      <w:r>
        <w:rPr>
          <w:sz w:val="28"/>
        </w:rPr>
        <w:tab/>
        <w:t>5.3. Рентабельность основного капитала.</w:t>
      </w:r>
    </w:p>
    <w:p w:rsidR="0018595A" w:rsidRDefault="00BE301B">
      <w:pPr>
        <w:spacing w:before="120" w:after="120" w:line="240" w:lineRule="auto"/>
        <w:ind w:left="284" w:right="425" w:firstLine="425"/>
        <w:rPr>
          <w:sz w:val="28"/>
        </w:rPr>
      </w:pPr>
      <w:r>
        <w:rPr>
          <w:sz w:val="28"/>
        </w:rPr>
        <w:tab/>
        <w:t>5.4. Рентабельность собственного капитала.</w:t>
      </w:r>
    </w:p>
    <w:p w:rsidR="0018595A" w:rsidRDefault="00BE301B">
      <w:pPr>
        <w:spacing w:before="120" w:after="120" w:line="240" w:lineRule="auto"/>
        <w:ind w:left="284" w:right="425" w:firstLine="425"/>
        <w:rPr>
          <w:sz w:val="28"/>
        </w:rPr>
      </w:pPr>
      <w:r>
        <w:rPr>
          <w:sz w:val="28"/>
        </w:rPr>
        <w:tab/>
        <w:t>5.5. Период окупаемости собственного капитала.</w:t>
      </w:r>
    </w:p>
    <w:p w:rsidR="0018595A" w:rsidRDefault="00BE301B">
      <w:pPr>
        <w:spacing w:before="120" w:after="120" w:line="240" w:lineRule="auto"/>
        <w:ind w:left="284" w:right="425" w:firstLine="425"/>
        <w:rPr>
          <w:sz w:val="28"/>
        </w:rPr>
      </w:pPr>
      <w:r>
        <w:rPr>
          <w:sz w:val="28"/>
        </w:rPr>
        <w:t>Кроме обязательной необходимой бухгалтерской отчетности (ф. №1-«Бухгалтерский баланс», ф. №2- «Отчет о финансовых результатах и их использовании», ф. №5-«сведения о состоянии имущества предприятия», ф. №4-«Отчет о движении денежных средств».) предприятие ООО «Альтернатива» проводит анализ финансово – хозяйственной деятельности. Однако, целью его является удовлетворение интересов учредителей. В ракурс анализа не вошли ряд показателей, которые являются необходимыми для прогнозирования. Такие, как</w:t>
      </w:r>
    </w:p>
    <w:p w:rsidR="0018595A" w:rsidRDefault="00BE301B" w:rsidP="00BE301B">
      <w:pPr>
        <w:numPr>
          <w:ilvl w:val="0"/>
          <w:numId w:val="59"/>
        </w:numPr>
        <w:spacing w:before="120" w:after="120" w:line="240" w:lineRule="auto"/>
        <w:ind w:left="284" w:right="425" w:firstLine="425"/>
        <w:rPr>
          <w:sz w:val="28"/>
        </w:rPr>
      </w:pPr>
      <w:r>
        <w:rPr>
          <w:sz w:val="28"/>
        </w:rPr>
        <w:t>коэффициент обеспеченности  собственными средствами (К</w:t>
      </w:r>
      <w:r>
        <w:rPr>
          <w:sz w:val="28"/>
          <w:vertAlign w:val="subscript"/>
        </w:rPr>
        <w:t>о</w:t>
      </w:r>
      <w:r>
        <w:rPr>
          <w:sz w:val="28"/>
        </w:rPr>
        <w:t xml:space="preserve"> </w:t>
      </w:r>
      <w:r>
        <w:rPr>
          <w:sz w:val="28"/>
        </w:rPr>
        <w:sym w:font="Symbol" w:char="F0B3"/>
      </w:r>
      <w:r>
        <w:rPr>
          <w:sz w:val="28"/>
        </w:rPr>
        <w:t xml:space="preserve"> 0,1);</w:t>
      </w:r>
    </w:p>
    <w:p w:rsidR="0018595A" w:rsidRDefault="00BE301B" w:rsidP="00BE301B">
      <w:pPr>
        <w:numPr>
          <w:ilvl w:val="0"/>
          <w:numId w:val="59"/>
        </w:numPr>
        <w:spacing w:before="120" w:after="120" w:line="240" w:lineRule="auto"/>
        <w:ind w:left="284" w:right="425" w:firstLine="425"/>
        <w:rPr>
          <w:sz w:val="28"/>
        </w:rPr>
      </w:pPr>
      <w:r>
        <w:rPr>
          <w:sz w:val="28"/>
        </w:rPr>
        <w:t>коэффициент восстановления (утраты) платежеспособности (К</w:t>
      </w:r>
      <w:r>
        <w:rPr>
          <w:sz w:val="28"/>
          <w:vertAlign w:val="subscript"/>
        </w:rPr>
        <w:t>в.п.</w:t>
      </w:r>
      <w:r>
        <w:rPr>
          <w:sz w:val="28"/>
        </w:rPr>
        <w:t xml:space="preserve"> </w:t>
      </w:r>
      <w:r>
        <w:rPr>
          <w:sz w:val="28"/>
        </w:rPr>
        <w:sym w:font="Symbol" w:char="F0B3"/>
      </w:r>
      <w:r>
        <w:rPr>
          <w:sz w:val="28"/>
        </w:rPr>
        <w:t xml:space="preserve"> 1);</w:t>
      </w:r>
    </w:p>
    <w:p w:rsidR="0018595A" w:rsidRDefault="00BE301B">
      <w:pPr>
        <w:spacing w:before="120" w:after="120" w:line="240" w:lineRule="auto"/>
        <w:ind w:left="284" w:right="425" w:firstLine="425"/>
        <w:rPr>
          <w:sz w:val="28"/>
        </w:rPr>
      </w:pPr>
      <w:r>
        <w:rPr>
          <w:sz w:val="28"/>
        </w:rPr>
        <w:t>полученные результаты анализа служат лишь информацией об общей финансовой обстановке на предприятии ООО «Альтернатива». Не ставится цель изыскания причин возникновения негативных ситуаций. Следствием неадекватного подхода к  вопросам диагностирования является отсутствие понимания причин ухудшения финансового состояния предприятия, по предотвращению которой не предпринимается никаких мер. Об этом говори: уменьшение выручки от реализации услуг, сокращение фондоотдачи, рост убытков, значительная доля дебиторской задолженности в оборотных активах, сокращение наиболее ликвидных активов. С годами тенденция ухудшения финансового состояния предприятия ООО «Альтернатива» возрастает. Таки образом, применяемая на предприятии методика проведения анализа финансового состояния не дает полной картины финансового состояния предприятия ООО «Альтернатива» с точки зрения выявления причин  и не позволяет использовать результаты его прогнозирования и изменения финансового состояния в будущем.</w:t>
      </w:r>
    </w:p>
    <w:p w:rsidR="0018595A" w:rsidRDefault="00BE301B">
      <w:pPr>
        <w:pStyle w:val="1"/>
        <w:numPr>
          <w:ilvl w:val="0"/>
          <w:numId w:val="0"/>
        </w:numPr>
        <w:ind w:left="397"/>
        <w:jc w:val="center"/>
        <w:rPr>
          <w:sz w:val="36"/>
        </w:rPr>
      </w:pPr>
      <w:bookmarkStart w:id="49" w:name="_Toc454264784"/>
      <w:bookmarkStart w:id="50" w:name="_Toc454267412"/>
      <w:r>
        <w:rPr>
          <w:sz w:val="36"/>
        </w:rPr>
        <w:t>Основные методические подходы в вопросах диагностирования финансового состояния предприятия на примере ООО "Альтернатива".</w:t>
      </w:r>
      <w:bookmarkEnd w:id="49"/>
      <w:bookmarkEnd w:id="50"/>
    </w:p>
    <w:p w:rsidR="0018595A" w:rsidRDefault="00BE301B">
      <w:pPr>
        <w:pStyle w:val="2"/>
        <w:numPr>
          <w:ilvl w:val="0"/>
          <w:numId w:val="0"/>
        </w:numPr>
        <w:ind w:left="397"/>
        <w:jc w:val="center"/>
        <w:rPr>
          <w:sz w:val="32"/>
        </w:rPr>
      </w:pPr>
      <w:bookmarkStart w:id="51" w:name="_Toc454267413"/>
      <w:r>
        <w:rPr>
          <w:sz w:val="32"/>
        </w:rPr>
        <w:t>Анализ финансового состояния предприятия как основа мониторинга его стратегического развития</w:t>
      </w:r>
      <w:bookmarkEnd w:id="51"/>
    </w:p>
    <w:p w:rsidR="0018595A" w:rsidRDefault="00BE301B">
      <w:pPr>
        <w:spacing w:line="240" w:lineRule="auto"/>
        <w:ind w:left="284" w:right="283" w:firstLine="0"/>
        <w:jc w:val="center"/>
        <w:rPr>
          <w:b/>
          <w:sz w:val="32"/>
        </w:rPr>
      </w:pPr>
      <w:r>
        <w:rPr>
          <w:b/>
          <w:sz w:val="32"/>
        </w:rPr>
        <w:t>1 этап – сравнительно – аналитический баланс предприятия ООО "Альтернатива"</w:t>
      </w:r>
    </w:p>
    <w:p w:rsidR="0018595A" w:rsidRDefault="0018595A">
      <w:pPr>
        <w:spacing w:line="240" w:lineRule="auto"/>
        <w:ind w:left="284" w:right="283" w:firstLine="0"/>
        <w:jc w:val="center"/>
        <w:rPr>
          <w:sz w:val="32"/>
        </w:rPr>
      </w:pPr>
    </w:p>
    <w:p w:rsidR="0018595A" w:rsidRDefault="00BE301B">
      <w:pPr>
        <w:spacing w:line="240" w:lineRule="auto"/>
        <w:ind w:left="284" w:right="283" w:firstLine="0"/>
        <w:jc w:val="center"/>
        <w:rPr>
          <w:b/>
          <w:sz w:val="28"/>
        </w:rPr>
      </w:pPr>
      <w:r>
        <w:rPr>
          <w:b/>
          <w:sz w:val="28"/>
        </w:rPr>
        <w:t>Таблица 3.1.1. Сравнительно – аналитический баланс предприятия ООО "Альтернатива" за 1996 г.</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850"/>
        <w:gridCol w:w="993"/>
        <w:gridCol w:w="992"/>
        <w:gridCol w:w="1276"/>
        <w:gridCol w:w="1275"/>
        <w:gridCol w:w="1027"/>
        <w:gridCol w:w="1241"/>
      </w:tblGrid>
      <w:tr w:rsidR="0018595A">
        <w:trPr>
          <w:cantSplit/>
          <w:trHeight w:val="420"/>
        </w:trPr>
        <w:tc>
          <w:tcPr>
            <w:tcW w:w="1418" w:type="dxa"/>
            <w:tcBorders>
              <w:bottom w:val="nil"/>
            </w:tcBorders>
            <w:vAlign w:val="center"/>
          </w:tcPr>
          <w:p w:rsidR="0018595A" w:rsidRDefault="00BE301B">
            <w:pPr>
              <w:spacing w:line="240" w:lineRule="auto"/>
              <w:ind w:left="0" w:right="0" w:firstLine="0"/>
              <w:jc w:val="center"/>
              <w:rPr>
                <w:sz w:val="22"/>
              </w:rPr>
            </w:pPr>
            <w:r>
              <w:rPr>
                <w:sz w:val="22"/>
              </w:rPr>
              <w:t>Показатели баланса</w:t>
            </w:r>
          </w:p>
        </w:tc>
        <w:tc>
          <w:tcPr>
            <w:tcW w:w="1842" w:type="dxa"/>
            <w:gridSpan w:val="2"/>
            <w:vAlign w:val="center"/>
          </w:tcPr>
          <w:p w:rsidR="0018595A" w:rsidRDefault="00BE301B">
            <w:pPr>
              <w:spacing w:line="240" w:lineRule="auto"/>
              <w:ind w:left="0" w:right="0" w:firstLine="0"/>
              <w:jc w:val="center"/>
              <w:rPr>
                <w:sz w:val="22"/>
              </w:rPr>
            </w:pPr>
            <w:r>
              <w:rPr>
                <w:sz w:val="22"/>
              </w:rPr>
              <w:t>Абсолютные величины</w:t>
            </w:r>
          </w:p>
        </w:tc>
        <w:tc>
          <w:tcPr>
            <w:tcW w:w="1985" w:type="dxa"/>
            <w:gridSpan w:val="2"/>
            <w:vAlign w:val="center"/>
          </w:tcPr>
          <w:p w:rsidR="0018595A" w:rsidRDefault="00BE301B">
            <w:pPr>
              <w:spacing w:line="240" w:lineRule="auto"/>
              <w:ind w:left="0" w:right="0" w:firstLine="0"/>
              <w:jc w:val="center"/>
              <w:rPr>
                <w:sz w:val="22"/>
              </w:rPr>
            </w:pPr>
            <w:r>
              <w:rPr>
                <w:sz w:val="22"/>
              </w:rPr>
              <w:t>Удельные веса</w:t>
            </w:r>
          </w:p>
        </w:tc>
        <w:tc>
          <w:tcPr>
            <w:tcW w:w="4819" w:type="dxa"/>
            <w:gridSpan w:val="4"/>
            <w:vAlign w:val="center"/>
          </w:tcPr>
          <w:p w:rsidR="0018595A" w:rsidRDefault="00BE301B">
            <w:pPr>
              <w:spacing w:line="240" w:lineRule="auto"/>
              <w:ind w:left="0" w:right="0" w:firstLine="0"/>
              <w:jc w:val="center"/>
              <w:rPr>
                <w:sz w:val="22"/>
              </w:rPr>
            </w:pPr>
            <w:r>
              <w:rPr>
                <w:sz w:val="22"/>
              </w:rPr>
              <w:t>Изменения</w:t>
            </w:r>
          </w:p>
        </w:tc>
      </w:tr>
      <w:tr w:rsidR="0018595A">
        <w:trPr>
          <w:cantSplit/>
          <w:trHeight w:val="874"/>
        </w:trPr>
        <w:tc>
          <w:tcPr>
            <w:tcW w:w="1418" w:type="dxa"/>
            <w:tcBorders>
              <w:bottom w:val="nil"/>
            </w:tcBorders>
            <w:vAlign w:val="center"/>
          </w:tcPr>
          <w:p w:rsidR="0018595A" w:rsidRDefault="0018595A">
            <w:pPr>
              <w:spacing w:line="240" w:lineRule="auto"/>
              <w:ind w:left="0" w:right="0" w:firstLine="0"/>
              <w:jc w:val="center"/>
              <w:rPr>
                <w:sz w:val="22"/>
              </w:rPr>
            </w:pPr>
          </w:p>
        </w:tc>
        <w:tc>
          <w:tcPr>
            <w:tcW w:w="992" w:type="dxa"/>
            <w:vAlign w:val="center"/>
          </w:tcPr>
          <w:p w:rsidR="0018595A" w:rsidRDefault="00BE301B">
            <w:pPr>
              <w:spacing w:line="240" w:lineRule="auto"/>
              <w:ind w:left="0" w:right="0" w:firstLine="0"/>
              <w:jc w:val="center"/>
              <w:rPr>
                <w:sz w:val="22"/>
              </w:rPr>
            </w:pPr>
            <w:r>
              <w:rPr>
                <w:sz w:val="22"/>
              </w:rPr>
              <w:t>На начало 1996г.</w:t>
            </w:r>
          </w:p>
        </w:tc>
        <w:tc>
          <w:tcPr>
            <w:tcW w:w="850" w:type="dxa"/>
            <w:vAlign w:val="center"/>
          </w:tcPr>
          <w:p w:rsidR="0018595A" w:rsidRDefault="00BE301B">
            <w:pPr>
              <w:spacing w:line="240" w:lineRule="auto"/>
              <w:ind w:left="0" w:right="0" w:firstLine="0"/>
              <w:jc w:val="center"/>
              <w:rPr>
                <w:sz w:val="22"/>
              </w:rPr>
            </w:pPr>
            <w:r>
              <w:rPr>
                <w:sz w:val="22"/>
              </w:rPr>
              <w:t>На конец1996г.</w:t>
            </w:r>
          </w:p>
        </w:tc>
        <w:tc>
          <w:tcPr>
            <w:tcW w:w="993" w:type="dxa"/>
            <w:vAlign w:val="center"/>
          </w:tcPr>
          <w:p w:rsidR="0018595A" w:rsidRDefault="00BE301B">
            <w:pPr>
              <w:spacing w:line="240" w:lineRule="auto"/>
              <w:ind w:left="0" w:right="0" w:firstLine="0"/>
              <w:jc w:val="center"/>
              <w:rPr>
                <w:sz w:val="22"/>
              </w:rPr>
            </w:pPr>
            <w:r>
              <w:rPr>
                <w:sz w:val="22"/>
              </w:rPr>
              <w:t>На начало 1996г.</w:t>
            </w:r>
          </w:p>
        </w:tc>
        <w:tc>
          <w:tcPr>
            <w:tcW w:w="992" w:type="dxa"/>
            <w:vAlign w:val="center"/>
          </w:tcPr>
          <w:p w:rsidR="0018595A" w:rsidRDefault="00BE301B">
            <w:pPr>
              <w:spacing w:line="240" w:lineRule="auto"/>
              <w:ind w:left="0" w:right="0" w:firstLine="0"/>
              <w:jc w:val="center"/>
              <w:rPr>
                <w:sz w:val="22"/>
              </w:rPr>
            </w:pPr>
            <w:r>
              <w:rPr>
                <w:sz w:val="22"/>
              </w:rPr>
              <w:t>На конец 1996г.</w:t>
            </w:r>
          </w:p>
        </w:tc>
        <w:tc>
          <w:tcPr>
            <w:tcW w:w="1276" w:type="dxa"/>
            <w:vAlign w:val="center"/>
          </w:tcPr>
          <w:p w:rsidR="0018595A" w:rsidRDefault="00BE301B">
            <w:pPr>
              <w:spacing w:line="240" w:lineRule="auto"/>
              <w:ind w:left="0" w:right="0" w:firstLine="0"/>
              <w:jc w:val="center"/>
              <w:rPr>
                <w:sz w:val="22"/>
              </w:rPr>
            </w:pPr>
            <w:r>
              <w:rPr>
                <w:sz w:val="22"/>
              </w:rPr>
              <w:t>В абсолют.</w:t>
            </w:r>
          </w:p>
        </w:tc>
        <w:tc>
          <w:tcPr>
            <w:tcW w:w="1275" w:type="dxa"/>
            <w:vAlign w:val="center"/>
          </w:tcPr>
          <w:p w:rsidR="0018595A" w:rsidRDefault="00BE301B">
            <w:pPr>
              <w:spacing w:line="240" w:lineRule="auto"/>
              <w:ind w:left="0" w:right="0" w:firstLine="0"/>
              <w:jc w:val="center"/>
              <w:rPr>
                <w:sz w:val="22"/>
              </w:rPr>
            </w:pPr>
            <w:r>
              <w:rPr>
                <w:sz w:val="22"/>
              </w:rPr>
              <w:t>В удельн.</w:t>
            </w:r>
          </w:p>
        </w:tc>
        <w:tc>
          <w:tcPr>
            <w:tcW w:w="1027" w:type="dxa"/>
            <w:vAlign w:val="center"/>
          </w:tcPr>
          <w:p w:rsidR="0018595A" w:rsidRDefault="00BE301B">
            <w:pPr>
              <w:spacing w:line="240" w:lineRule="auto"/>
              <w:ind w:left="0" w:right="0" w:firstLine="0"/>
              <w:jc w:val="center"/>
              <w:rPr>
                <w:sz w:val="22"/>
              </w:rPr>
            </w:pPr>
            <w:r>
              <w:rPr>
                <w:sz w:val="22"/>
              </w:rPr>
              <w:t>% к величине</w:t>
            </w:r>
          </w:p>
        </w:tc>
        <w:tc>
          <w:tcPr>
            <w:tcW w:w="1241" w:type="dxa"/>
            <w:vAlign w:val="center"/>
          </w:tcPr>
          <w:p w:rsidR="0018595A" w:rsidRDefault="00BE301B">
            <w:pPr>
              <w:spacing w:line="240" w:lineRule="auto"/>
              <w:ind w:left="0" w:right="0" w:firstLine="0"/>
              <w:jc w:val="center"/>
              <w:rPr>
                <w:sz w:val="22"/>
              </w:rPr>
            </w:pPr>
            <w:r>
              <w:rPr>
                <w:sz w:val="22"/>
              </w:rPr>
              <w:t>% к изменению</w:t>
            </w:r>
          </w:p>
        </w:tc>
      </w:tr>
      <w:tr w:rsidR="0018595A">
        <w:trPr>
          <w:cantSplit/>
          <w:trHeight w:val="420"/>
        </w:trPr>
        <w:tc>
          <w:tcPr>
            <w:tcW w:w="1418" w:type="dxa"/>
            <w:tcBorders>
              <w:top w:val="nil"/>
            </w:tcBorders>
            <w:vAlign w:val="center"/>
          </w:tcPr>
          <w:p w:rsidR="0018595A" w:rsidRDefault="00BE301B">
            <w:pPr>
              <w:spacing w:line="240" w:lineRule="auto"/>
              <w:ind w:left="0" w:right="0" w:firstLine="0"/>
              <w:jc w:val="center"/>
              <w:rPr>
                <w:sz w:val="22"/>
              </w:rPr>
            </w:pPr>
            <w:r>
              <w:rPr>
                <w:sz w:val="22"/>
              </w:rPr>
              <w:t>1</w:t>
            </w:r>
          </w:p>
        </w:tc>
        <w:tc>
          <w:tcPr>
            <w:tcW w:w="992" w:type="dxa"/>
            <w:vAlign w:val="center"/>
          </w:tcPr>
          <w:p w:rsidR="0018595A" w:rsidRDefault="00BE301B">
            <w:pPr>
              <w:spacing w:line="240" w:lineRule="auto"/>
              <w:ind w:left="0" w:right="0" w:firstLine="0"/>
              <w:jc w:val="center"/>
              <w:rPr>
                <w:sz w:val="22"/>
              </w:rPr>
            </w:pPr>
            <w:r>
              <w:rPr>
                <w:sz w:val="22"/>
              </w:rPr>
              <w:t>2</w:t>
            </w:r>
          </w:p>
        </w:tc>
        <w:tc>
          <w:tcPr>
            <w:tcW w:w="850" w:type="dxa"/>
            <w:vAlign w:val="center"/>
          </w:tcPr>
          <w:p w:rsidR="0018595A" w:rsidRDefault="00BE301B">
            <w:pPr>
              <w:spacing w:line="240" w:lineRule="auto"/>
              <w:ind w:left="0" w:right="0" w:firstLine="0"/>
              <w:jc w:val="center"/>
              <w:rPr>
                <w:sz w:val="22"/>
              </w:rPr>
            </w:pPr>
            <w:r>
              <w:rPr>
                <w:sz w:val="22"/>
              </w:rPr>
              <w:t>3</w:t>
            </w:r>
          </w:p>
        </w:tc>
        <w:tc>
          <w:tcPr>
            <w:tcW w:w="993" w:type="dxa"/>
            <w:vAlign w:val="center"/>
          </w:tcPr>
          <w:p w:rsidR="0018595A" w:rsidRDefault="00BE301B">
            <w:pPr>
              <w:spacing w:line="240" w:lineRule="auto"/>
              <w:ind w:left="0" w:right="0" w:firstLine="0"/>
              <w:jc w:val="center"/>
              <w:rPr>
                <w:sz w:val="22"/>
              </w:rPr>
            </w:pPr>
            <w:r>
              <w:rPr>
                <w:sz w:val="22"/>
              </w:rPr>
              <w:t>4</w:t>
            </w:r>
          </w:p>
        </w:tc>
        <w:tc>
          <w:tcPr>
            <w:tcW w:w="992" w:type="dxa"/>
            <w:vAlign w:val="center"/>
          </w:tcPr>
          <w:p w:rsidR="0018595A" w:rsidRDefault="00BE301B">
            <w:pPr>
              <w:spacing w:line="240" w:lineRule="auto"/>
              <w:ind w:left="0" w:right="0" w:firstLine="0"/>
              <w:jc w:val="center"/>
              <w:rPr>
                <w:sz w:val="22"/>
              </w:rPr>
            </w:pPr>
            <w:r>
              <w:rPr>
                <w:sz w:val="22"/>
              </w:rPr>
              <w:t>5</w:t>
            </w:r>
          </w:p>
        </w:tc>
        <w:tc>
          <w:tcPr>
            <w:tcW w:w="1276" w:type="dxa"/>
            <w:vAlign w:val="center"/>
          </w:tcPr>
          <w:p w:rsidR="0018595A" w:rsidRDefault="00BE301B">
            <w:pPr>
              <w:spacing w:line="240" w:lineRule="auto"/>
              <w:ind w:left="0" w:right="0" w:firstLine="0"/>
              <w:jc w:val="center"/>
              <w:rPr>
                <w:sz w:val="22"/>
              </w:rPr>
            </w:pPr>
            <w:r>
              <w:rPr>
                <w:sz w:val="22"/>
              </w:rPr>
              <w:t>6</w:t>
            </w:r>
          </w:p>
        </w:tc>
        <w:tc>
          <w:tcPr>
            <w:tcW w:w="1275" w:type="dxa"/>
            <w:vAlign w:val="center"/>
          </w:tcPr>
          <w:p w:rsidR="0018595A" w:rsidRDefault="00BE301B">
            <w:pPr>
              <w:spacing w:line="240" w:lineRule="auto"/>
              <w:ind w:left="0" w:right="0" w:firstLine="0"/>
              <w:jc w:val="center"/>
              <w:rPr>
                <w:sz w:val="22"/>
              </w:rPr>
            </w:pPr>
            <w:r>
              <w:rPr>
                <w:sz w:val="22"/>
              </w:rPr>
              <w:t>7</w:t>
            </w:r>
          </w:p>
        </w:tc>
        <w:tc>
          <w:tcPr>
            <w:tcW w:w="1027" w:type="dxa"/>
            <w:vAlign w:val="center"/>
          </w:tcPr>
          <w:p w:rsidR="0018595A" w:rsidRDefault="00BE301B">
            <w:pPr>
              <w:spacing w:line="240" w:lineRule="auto"/>
              <w:ind w:left="0" w:right="0" w:firstLine="0"/>
              <w:jc w:val="center"/>
              <w:rPr>
                <w:sz w:val="22"/>
              </w:rPr>
            </w:pPr>
            <w:r>
              <w:rPr>
                <w:sz w:val="22"/>
              </w:rPr>
              <w:t>8</w:t>
            </w:r>
          </w:p>
        </w:tc>
        <w:tc>
          <w:tcPr>
            <w:tcW w:w="1241" w:type="dxa"/>
            <w:vAlign w:val="center"/>
          </w:tcPr>
          <w:p w:rsidR="0018595A" w:rsidRDefault="00BE301B">
            <w:pPr>
              <w:spacing w:line="240" w:lineRule="auto"/>
              <w:ind w:left="0" w:right="0" w:firstLine="0"/>
              <w:jc w:val="center"/>
              <w:rPr>
                <w:sz w:val="22"/>
              </w:rPr>
            </w:pPr>
            <w:r>
              <w:rPr>
                <w:sz w:val="22"/>
              </w:rPr>
              <w:t>9</w:t>
            </w:r>
          </w:p>
        </w:tc>
      </w:tr>
      <w:tr w:rsidR="0018595A">
        <w:trPr>
          <w:trHeight w:val="420"/>
        </w:trPr>
        <w:tc>
          <w:tcPr>
            <w:tcW w:w="1418" w:type="dxa"/>
            <w:vAlign w:val="center"/>
          </w:tcPr>
          <w:p w:rsidR="0018595A" w:rsidRDefault="00BE301B">
            <w:pPr>
              <w:spacing w:line="240" w:lineRule="auto"/>
              <w:ind w:left="0" w:right="0" w:firstLine="0"/>
              <w:jc w:val="center"/>
              <w:rPr>
                <w:sz w:val="22"/>
              </w:rPr>
            </w:pPr>
            <w:r>
              <w:rPr>
                <w:sz w:val="22"/>
              </w:rPr>
              <w:t>А</w:t>
            </w:r>
            <w:r>
              <w:rPr>
                <w:sz w:val="22"/>
                <w:vertAlign w:val="subscript"/>
              </w:rPr>
              <w:t>в</w:t>
            </w:r>
          </w:p>
        </w:tc>
        <w:tc>
          <w:tcPr>
            <w:tcW w:w="992" w:type="dxa"/>
            <w:vAlign w:val="center"/>
          </w:tcPr>
          <w:p w:rsidR="0018595A" w:rsidRDefault="00BE301B">
            <w:pPr>
              <w:spacing w:line="240" w:lineRule="auto"/>
              <w:ind w:left="0" w:right="0" w:firstLine="0"/>
              <w:jc w:val="center"/>
              <w:rPr>
                <w:sz w:val="22"/>
              </w:rPr>
            </w:pPr>
            <w:r>
              <w:rPr>
                <w:sz w:val="22"/>
              </w:rPr>
              <w:t>10402</w:t>
            </w:r>
          </w:p>
        </w:tc>
        <w:tc>
          <w:tcPr>
            <w:tcW w:w="850" w:type="dxa"/>
            <w:vAlign w:val="center"/>
          </w:tcPr>
          <w:p w:rsidR="0018595A" w:rsidRDefault="00BE301B">
            <w:pPr>
              <w:spacing w:line="240" w:lineRule="auto"/>
              <w:ind w:left="0" w:right="0" w:firstLine="0"/>
              <w:jc w:val="center"/>
              <w:rPr>
                <w:sz w:val="22"/>
              </w:rPr>
            </w:pPr>
            <w:r>
              <w:rPr>
                <w:sz w:val="22"/>
              </w:rPr>
              <w:t>5368</w:t>
            </w:r>
          </w:p>
        </w:tc>
        <w:tc>
          <w:tcPr>
            <w:tcW w:w="993" w:type="dxa"/>
            <w:vAlign w:val="center"/>
          </w:tcPr>
          <w:p w:rsidR="0018595A" w:rsidRDefault="00BE301B">
            <w:pPr>
              <w:spacing w:line="240" w:lineRule="auto"/>
              <w:ind w:left="0" w:right="0" w:firstLine="0"/>
              <w:jc w:val="center"/>
              <w:rPr>
                <w:sz w:val="22"/>
              </w:rPr>
            </w:pPr>
            <w:r>
              <w:rPr>
                <w:sz w:val="22"/>
              </w:rPr>
              <w:t>14,13</w:t>
            </w:r>
          </w:p>
        </w:tc>
        <w:tc>
          <w:tcPr>
            <w:tcW w:w="992" w:type="dxa"/>
            <w:vAlign w:val="center"/>
          </w:tcPr>
          <w:p w:rsidR="0018595A" w:rsidRDefault="00BE301B">
            <w:pPr>
              <w:spacing w:line="240" w:lineRule="auto"/>
              <w:ind w:left="0" w:right="0" w:firstLine="0"/>
              <w:jc w:val="center"/>
              <w:rPr>
                <w:sz w:val="22"/>
              </w:rPr>
            </w:pPr>
            <w:r>
              <w:rPr>
                <w:sz w:val="22"/>
              </w:rPr>
              <w:t>6,75</w:t>
            </w:r>
          </w:p>
        </w:tc>
        <w:tc>
          <w:tcPr>
            <w:tcW w:w="1276" w:type="dxa"/>
            <w:vAlign w:val="center"/>
          </w:tcPr>
          <w:p w:rsidR="0018595A" w:rsidRDefault="00BE301B">
            <w:pPr>
              <w:spacing w:line="240" w:lineRule="auto"/>
              <w:ind w:left="0" w:right="0" w:firstLine="0"/>
              <w:jc w:val="center"/>
              <w:rPr>
                <w:sz w:val="22"/>
              </w:rPr>
            </w:pPr>
            <w:r>
              <w:rPr>
                <w:sz w:val="22"/>
              </w:rPr>
              <w:t>-5034</w:t>
            </w:r>
          </w:p>
        </w:tc>
        <w:tc>
          <w:tcPr>
            <w:tcW w:w="1275" w:type="dxa"/>
            <w:vAlign w:val="center"/>
          </w:tcPr>
          <w:p w:rsidR="0018595A" w:rsidRDefault="00BE301B">
            <w:pPr>
              <w:spacing w:line="240" w:lineRule="auto"/>
              <w:ind w:left="0" w:right="0" w:firstLine="0"/>
              <w:jc w:val="center"/>
              <w:rPr>
                <w:sz w:val="22"/>
              </w:rPr>
            </w:pPr>
            <w:r>
              <w:rPr>
                <w:sz w:val="22"/>
              </w:rPr>
              <w:t>-7,38</w:t>
            </w:r>
          </w:p>
        </w:tc>
        <w:tc>
          <w:tcPr>
            <w:tcW w:w="1027" w:type="dxa"/>
            <w:vAlign w:val="center"/>
          </w:tcPr>
          <w:p w:rsidR="0018595A" w:rsidRDefault="00BE301B">
            <w:pPr>
              <w:spacing w:line="240" w:lineRule="auto"/>
              <w:ind w:left="0" w:right="0" w:firstLine="0"/>
              <w:jc w:val="center"/>
              <w:rPr>
                <w:sz w:val="22"/>
              </w:rPr>
            </w:pPr>
            <w:r>
              <w:rPr>
                <w:sz w:val="22"/>
              </w:rPr>
              <w:t>-48,39</w:t>
            </w:r>
          </w:p>
        </w:tc>
        <w:tc>
          <w:tcPr>
            <w:tcW w:w="1241" w:type="dxa"/>
            <w:vAlign w:val="center"/>
          </w:tcPr>
          <w:p w:rsidR="0018595A" w:rsidRDefault="00BE301B">
            <w:pPr>
              <w:spacing w:line="240" w:lineRule="auto"/>
              <w:ind w:left="0" w:right="0" w:firstLine="0"/>
              <w:jc w:val="center"/>
              <w:rPr>
                <w:sz w:val="22"/>
              </w:rPr>
            </w:pPr>
            <w:r>
              <w:rPr>
                <w:sz w:val="22"/>
              </w:rPr>
              <w:t>-85,95</w:t>
            </w:r>
          </w:p>
        </w:tc>
      </w:tr>
      <w:tr w:rsidR="0018595A">
        <w:trPr>
          <w:trHeight w:val="420"/>
        </w:trPr>
        <w:tc>
          <w:tcPr>
            <w:tcW w:w="1418" w:type="dxa"/>
            <w:vAlign w:val="center"/>
          </w:tcPr>
          <w:p w:rsidR="0018595A" w:rsidRDefault="00BE301B">
            <w:pPr>
              <w:spacing w:line="240" w:lineRule="auto"/>
              <w:ind w:left="0" w:right="0" w:firstLine="0"/>
              <w:jc w:val="center"/>
              <w:rPr>
                <w:sz w:val="22"/>
              </w:rPr>
            </w:pPr>
            <w:r>
              <w:rPr>
                <w:sz w:val="22"/>
              </w:rPr>
              <w:t>А</w:t>
            </w:r>
            <w:r>
              <w:rPr>
                <w:sz w:val="22"/>
                <w:vertAlign w:val="subscript"/>
              </w:rPr>
              <w:t>о</w:t>
            </w:r>
          </w:p>
        </w:tc>
        <w:tc>
          <w:tcPr>
            <w:tcW w:w="992" w:type="dxa"/>
            <w:vAlign w:val="center"/>
          </w:tcPr>
          <w:p w:rsidR="0018595A" w:rsidRDefault="00BE301B">
            <w:pPr>
              <w:spacing w:line="240" w:lineRule="auto"/>
              <w:ind w:left="0" w:right="0" w:firstLine="0"/>
              <w:jc w:val="center"/>
              <w:rPr>
                <w:sz w:val="22"/>
              </w:rPr>
            </w:pPr>
            <w:r>
              <w:rPr>
                <w:sz w:val="22"/>
              </w:rPr>
              <w:t>63212</w:t>
            </w:r>
          </w:p>
        </w:tc>
        <w:tc>
          <w:tcPr>
            <w:tcW w:w="850" w:type="dxa"/>
            <w:vAlign w:val="center"/>
          </w:tcPr>
          <w:p w:rsidR="0018595A" w:rsidRDefault="00BE301B">
            <w:pPr>
              <w:spacing w:line="240" w:lineRule="auto"/>
              <w:ind w:left="0" w:right="0" w:firstLine="0"/>
              <w:jc w:val="center"/>
              <w:rPr>
                <w:sz w:val="22"/>
              </w:rPr>
            </w:pPr>
            <w:r>
              <w:rPr>
                <w:sz w:val="22"/>
              </w:rPr>
              <w:t>74103</w:t>
            </w:r>
          </w:p>
        </w:tc>
        <w:tc>
          <w:tcPr>
            <w:tcW w:w="993" w:type="dxa"/>
            <w:vAlign w:val="center"/>
          </w:tcPr>
          <w:p w:rsidR="0018595A" w:rsidRDefault="00BE301B">
            <w:pPr>
              <w:spacing w:line="240" w:lineRule="auto"/>
              <w:ind w:left="0" w:right="0" w:firstLine="0"/>
              <w:jc w:val="center"/>
              <w:rPr>
                <w:sz w:val="22"/>
              </w:rPr>
            </w:pPr>
            <w:r>
              <w:rPr>
                <w:sz w:val="22"/>
              </w:rPr>
              <w:t>85,86</w:t>
            </w:r>
          </w:p>
        </w:tc>
        <w:tc>
          <w:tcPr>
            <w:tcW w:w="992" w:type="dxa"/>
            <w:vAlign w:val="center"/>
          </w:tcPr>
          <w:p w:rsidR="0018595A" w:rsidRDefault="00BE301B">
            <w:pPr>
              <w:spacing w:line="240" w:lineRule="auto"/>
              <w:ind w:left="0" w:right="0" w:firstLine="0"/>
              <w:jc w:val="center"/>
              <w:rPr>
                <w:sz w:val="22"/>
              </w:rPr>
            </w:pPr>
            <w:r>
              <w:rPr>
                <w:sz w:val="22"/>
              </w:rPr>
              <w:t>93,245</w:t>
            </w:r>
          </w:p>
        </w:tc>
        <w:tc>
          <w:tcPr>
            <w:tcW w:w="1276" w:type="dxa"/>
            <w:vAlign w:val="center"/>
          </w:tcPr>
          <w:p w:rsidR="0018595A" w:rsidRDefault="00BE301B">
            <w:pPr>
              <w:spacing w:line="240" w:lineRule="auto"/>
              <w:ind w:left="0" w:right="0" w:firstLine="0"/>
              <w:jc w:val="center"/>
              <w:rPr>
                <w:sz w:val="22"/>
              </w:rPr>
            </w:pPr>
            <w:r>
              <w:rPr>
                <w:sz w:val="22"/>
              </w:rPr>
              <w:t>10891</w:t>
            </w:r>
          </w:p>
        </w:tc>
        <w:tc>
          <w:tcPr>
            <w:tcW w:w="1275" w:type="dxa"/>
            <w:vAlign w:val="center"/>
          </w:tcPr>
          <w:p w:rsidR="0018595A" w:rsidRDefault="00BE301B">
            <w:pPr>
              <w:spacing w:line="240" w:lineRule="auto"/>
              <w:ind w:left="0" w:right="0" w:firstLine="0"/>
              <w:jc w:val="center"/>
              <w:rPr>
                <w:sz w:val="22"/>
              </w:rPr>
            </w:pPr>
            <w:r>
              <w:rPr>
                <w:sz w:val="22"/>
              </w:rPr>
              <w:t>7,39</w:t>
            </w:r>
          </w:p>
        </w:tc>
        <w:tc>
          <w:tcPr>
            <w:tcW w:w="1027" w:type="dxa"/>
            <w:vAlign w:val="center"/>
          </w:tcPr>
          <w:p w:rsidR="0018595A" w:rsidRDefault="00BE301B">
            <w:pPr>
              <w:spacing w:line="240" w:lineRule="auto"/>
              <w:ind w:left="0" w:right="0" w:firstLine="0"/>
              <w:jc w:val="center"/>
              <w:rPr>
                <w:sz w:val="22"/>
              </w:rPr>
            </w:pPr>
            <w:r>
              <w:rPr>
                <w:sz w:val="22"/>
              </w:rPr>
              <w:t>17,23</w:t>
            </w:r>
          </w:p>
        </w:tc>
        <w:tc>
          <w:tcPr>
            <w:tcW w:w="1241" w:type="dxa"/>
            <w:vAlign w:val="center"/>
          </w:tcPr>
          <w:p w:rsidR="0018595A" w:rsidRDefault="00BE301B">
            <w:pPr>
              <w:spacing w:line="240" w:lineRule="auto"/>
              <w:ind w:left="0" w:right="0" w:firstLine="0"/>
              <w:jc w:val="center"/>
              <w:rPr>
                <w:sz w:val="22"/>
              </w:rPr>
            </w:pPr>
            <w:r>
              <w:rPr>
                <w:sz w:val="22"/>
              </w:rPr>
              <w:t>185,94</w:t>
            </w:r>
          </w:p>
        </w:tc>
      </w:tr>
      <w:tr w:rsidR="0018595A">
        <w:trPr>
          <w:trHeight w:val="420"/>
        </w:trPr>
        <w:tc>
          <w:tcPr>
            <w:tcW w:w="1418" w:type="dxa"/>
            <w:vAlign w:val="center"/>
          </w:tcPr>
          <w:p w:rsidR="0018595A" w:rsidRDefault="00BE301B">
            <w:pPr>
              <w:spacing w:line="240" w:lineRule="auto"/>
              <w:ind w:left="0" w:right="0" w:firstLine="0"/>
              <w:jc w:val="center"/>
              <w:rPr>
                <w:sz w:val="22"/>
              </w:rPr>
            </w:pPr>
            <w:r>
              <w:rPr>
                <w:sz w:val="22"/>
              </w:rPr>
              <w:t>З</w:t>
            </w:r>
          </w:p>
        </w:tc>
        <w:tc>
          <w:tcPr>
            <w:tcW w:w="992" w:type="dxa"/>
            <w:vAlign w:val="center"/>
          </w:tcPr>
          <w:p w:rsidR="0018595A" w:rsidRDefault="00BE301B">
            <w:pPr>
              <w:spacing w:line="240" w:lineRule="auto"/>
              <w:ind w:left="0" w:right="0" w:firstLine="0"/>
              <w:jc w:val="center"/>
              <w:rPr>
                <w:sz w:val="22"/>
              </w:rPr>
            </w:pPr>
            <w:r>
              <w:rPr>
                <w:sz w:val="22"/>
              </w:rPr>
              <w:t>3864</w:t>
            </w:r>
          </w:p>
        </w:tc>
        <w:tc>
          <w:tcPr>
            <w:tcW w:w="850" w:type="dxa"/>
            <w:vAlign w:val="center"/>
          </w:tcPr>
          <w:p w:rsidR="0018595A" w:rsidRDefault="00BE301B">
            <w:pPr>
              <w:spacing w:line="240" w:lineRule="auto"/>
              <w:ind w:left="0" w:right="0" w:firstLine="0"/>
              <w:jc w:val="center"/>
              <w:rPr>
                <w:sz w:val="22"/>
              </w:rPr>
            </w:pPr>
            <w:r>
              <w:rPr>
                <w:sz w:val="22"/>
              </w:rPr>
              <w:t>4554</w:t>
            </w:r>
          </w:p>
        </w:tc>
        <w:tc>
          <w:tcPr>
            <w:tcW w:w="993" w:type="dxa"/>
            <w:vAlign w:val="center"/>
          </w:tcPr>
          <w:p w:rsidR="0018595A" w:rsidRDefault="00BE301B">
            <w:pPr>
              <w:spacing w:line="240" w:lineRule="auto"/>
              <w:ind w:left="0" w:right="0" w:firstLine="0"/>
              <w:jc w:val="center"/>
              <w:rPr>
                <w:sz w:val="22"/>
              </w:rPr>
            </w:pPr>
            <w:r>
              <w:rPr>
                <w:sz w:val="22"/>
              </w:rPr>
              <w:t>5,249</w:t>
            </w:r>
          </w:p>
        </w:tc>
        <w:tc>
          <w:tcPr>
            <w:tcW w:w="992" w:type="dxa"/>
            <w:vAlign w:val="center"/>
          </w:tcPr>
          <w:p w:rsidR="0018595A" w:rsidRDefault="00BE301B">
            <w:pPr>
              <w:spacing w:line="240" w:lineRule="auto"/>
              <w:ind w:left="0" w:right="0" w:firstLine="0"/>
              <w:jc w:val="center"/>
              <w:rPr>
                <w:sz w:val="22"/>
              </w:rPr>
            </w:pPr>
            <w:r>
              <w:rPr>
                <w:sz w:val="22"/>
              </w:rPr>
              <w:t>5,73</w:t>
            </w:r>
          </w:p>
        </w:tc>
        <w:tc>
          <w:tcPr>
            <w:tcW w:w="1276" w:type="dxa"/>
            <w:vAlign w:val="center"/>
          </w:tcPr>
          <w:p w:rsidR="0018595A" w:rsidRDefault="00BE301B">
            <w:pPr>
              <w:spacing w:line="240" w:lineRule="auto"/>
              <w:ind w:left="0" w:right="0" w:firstLine="0"/>
              <w:jc w:val="center"/>
              <w:rPr>
                <w:sz w:val="22"/>
              </w:rPr>
            </w:pPr>
            <w:r>
              <w:rPr>
                <w:sz w:val="22"/>
              </w:rPr>
              <w:t>690</w:t>
            </w:r>
          </w:p>
        </w:tc>
        <w:tc>
          <w:tcPr>
            <w:tcW w:w="1275" w:type="dxa"/>
            <w:vAlign w:val="center"/>
          </w:tcPr>
          <w:p w:rsidR="0018595A" w:rsidRDefault="00BE301B">
            <w:pPr>
              <w:spacing w:line="240" w:lineRule="auto"/>
              <w:ind w:left="0" w:right="0" w:firstLine="0"/>
              <w:jc w:val="center"/>
              <w:rPr>
                <w:sz w:val="22"/>
              </w:rPr>
            </w:pPr>
            <w:r>
              <w:rPr>
                <w:sz w:val="22"/>
              </w:rPr>
              <w:t>0,48</w:t>
            </w:r>
          </w:p>
        </w:tc>
        <w:tc>
          <w:tcPr>
            <w:tcW w:w="1027" w:type="dxa"/>
            <w:vAlign w:val="center"/>
          </w:tcPr>
          <w:p w:rsidR="0018595A" w:rsidRDefault="00BE301B">
            <w:pPr>
              <w:spacing w:line="240" w:lineRule="auto"/>
              <w:ind w:left="0" w:right="0" w:firstLine="0"/>
              <w:jc w:val="center"/>
              <w:rPr>
                <w:sz w:val="22"/>
              </w:rPr>
            </w:pPr>
            <w:r>
              <w:rPr>
                <w:sz w:val="22"/>
              </w:rPr>
              <w:t>1785</w:t>
            </w:r>
          </w:p>
        </w:tc>
        <w:tc>
          <w:tcPr>
            <w:tcW w:w="1241" w:type="dxa"/>
            <w:vAlign w:val="center"/>
          </w:tcPr>
          <w:p w:rsidR="0018595A" w:rsidRDefault="00BE301B">
            <w:pPr>
              <w:spacing w:line="240" w:lineRule="auto"/>
              <w:ind w:left="0" w:right="0" w:firstLine="0"/>
              <w:jc w:val="center"/>
              <w:rPr>
                <w:sz w:val="22"/>
              </w:rPr>
            </w:pPr>
            <w:r>
              <w:rPr>
                <w:sz w:val="22"/>
              </w:rPr>
              <w:t>1178</w:t>
            </w:r>
          </w:p>
        </w:tc>
      </w:tr>
      <w:tr w:rsidR="0018595A">
        <w:trPr>
          <w:trHeight w:val="420"/>
        </w:trPr>
        <w:tc>
          <w:tcPr>
            <w:tcW w:w="1418" w:type="dxa"/>
            <w:vAlign w:val="center"/>
          </w:tcPr>
          <w:p w:rsidR="0018595A" w:rsidRDefault="00BE301B">
            <w:pPr>
              <w:spacing w:line="240" w:lineRule="auto"/>
              <w:ind w:left="0" w:right="0" w:firstLine="0"/>
              <w:jc w:val="center"/>
              <w:rPr>
                <w:sz w:val="22"/>
              </w:rPr>
            </w:pPr>
            <w:r>
              <w:rPr>
                <w:sz w:val="22"/>
              </w:rPr>
              <w:t>Д</w:t>
            </w:r>
          </w:p>
        </w:tc>
        <w:tc>
          <w:tcPr>
            <w:tcW w:w="992" w:type="dxa"/>
            <w:vAlign w:val="center"/>
          </w:tcPr>
          <w:p w:rsidR="0018595A" w:rsidRDefault="00BE301B">
            <w:pPr>
              <w:spacing w:line="240" w:lineRule="auto"/>
              <w:ind w:left="0" w:right="0" w:firstLine="0"/>
              <w:jc w:val="center"/>
              <w:rPr>
                <w:sz w:val="22"/>
              </w:rPr>
            </w:pPr>
            <w:r>
              <w:rPr>
                <w:sz w:val="22"/>
              </w:rPr>
              <w:t>59126</w:t>
            </w:r>
          </w:p>
        </w:tc>
        <w:tc>
          <w:tcPr>
            <w:tcW w:w="850" w:type="dxa"/>
            <w:vAlign w:val="center"/>
          </w:tcPr>
          <w:p w:rsidR="0018595A" w:rsidRDefault="00BE301B">
            <w:pPr>
              <w:spacing w:line="240" w:lineRule="auto"/>
              <w:ind w:left="0" w:right="0" w:firstLine="0"/>
              <w:jc w:val="center"/>
              <w:rPr>
                <w:sz w:val="22"/>
              </w:rPr>
            </w:pPr>
            <w:r>
              <w:rPr>
                <w:sz w:val="22"/>
              </w:rPr>
              <w:t>69549</w:t>
            </w:r>
          </w:p>
        </w:tc>
        <w:tc>
          <w:tcPr>
            <w:tcW w:w="993" w:type="dxa"/>
            <w:vAlign w:val="center"/>
          </w:tcPr>
          <w:p w:rsidR="0018595A" w:rsidRDefault="00BE301B">
            <w:pPr>
              <w:spacing w:line="240" w:lineRule="auto"/>
              <w:ind w:left="0" w:right="0" w:firstLine="0"/>
              <w:jc w:val="center"/>
              <w:rPr>
                <w:sz w:val="22"/>
              </w:rPr>
            </w:pPr>
            <w:r>
              <w:rPr>
                <w:sz w:val="22"/>
              </w:rPr>
              <w:t>80,32</w:t>
            </w:r>
          </w:p>
        </w:tc>
        <w:tc>
          <w:tcPr>
            <w:tcW w:w="992" w:type="dxa"/>
            <w:vAlign w:val="center"/>
          </w:tcPr>
          <w:p w:rsidR="0018595A" w:rsidRDefault="00BE301B">
            <w:pPr>
              <w:spacing w:line="240" w:lineRule="auto"/>
              <w:ind w:left="0" w:right="0" w:firstLine="0"/>
              <w:jc w:val="center"/>
              <w:rPr>
                <w:sz w:val="22"/>
              </w:rPr>
            </w:pPr>
            <w:r>
              <w:rPr>
                <w:sz w:val="22"/>
              </w:rPr>
              <w:t>87,52</w:t>
            </w:r>
          </w:p>
        </w:tc>
        <w:tc>
          <w:tcPr>
            <w:tcW w:w="1276" w:type="dxa"/>
            <w:vAlign w:val="center"/>
          </w:tcPr>
          <w:p w:rsidR="0018595A" w:rsidRDefault="00BE301B">
            <w:pPr>
              <w:spacing w:line="240" w:lineRule="auto"/>
              <w:ind w:left="0" w:right="0" w:firstLine="0"/>
              <w:jc w:val="center"/>
              <w:rPr>
                <w:sz w:val="22"/>
              </w:rPr>
            </w:pPr>
            <w:r>
              <w:rPr>
                <w:sz w:val="22"/>
              </w:rPr>
              <w:t>10423</w:t>
            </w:r>
          </w:p>
        </w:tc>
        <w:tc>
          <w:tcPr>
            <w:tcW w:w="1275" w:type="dxa"/>
            <w:vAlign w:val="center"/>
          </w:tcPr>
          <w:p w:rsidR="0018595A" w:rsidRDefault="00BE301B">
            <w:pPr>
              <w:spacing w:line="240" w:lineRule="auto"/>
              <w:ind w:left="0" w:right="0" w:firstLine="0"/>
              <w:jc w:val="center"/>
              <w:rPr>
                <w:sz w:val="22"/>
              </w:rPr>
            </w:pPr>
            <w:r>
              <w:rPr>
                <w:sz w:val="22"/>
              </w:rPr>
              <w:t>7,2</w:t>
            </w:r>
          </w:p>
        </w:tc>
        <w:tc>
          <w:tcPr>
            <w:tcW w:w="1027" w:type="dxa"/>
            <w:vAlign w:val="center"/>
          </w:tcPr>
          <w:p w:rsidR="0018595A" w:rsidRDefault="00BE301B">
            <w:pPr>
              <w:spacing w:line="240" w:lineRule="auto"/>
              <w:ind w:left="0" w:right="0" w:firstLine="0"/>
              <w:jc w:val="center"/>
              <w:rPr>
                <w:sz w:val="22"/>
              </w:rPr>
            </w:pPr>
            <w:r>
              <w:rPr>
                <w:sz w:val="22"/>
              </w:rPr>
              <w:t>17,62</w:t>
            </w:r>
          </w:p>
        </w:tc>
        <w:tc>
          <w:tcPr>
            <w:tcW w:w="1241" w:type="dxa"/>
            <w:vAlign w:val="center"/>
          </w:tcPr>
          <w:p w:rsidR="0018595A" w:rsidRDefault="00BE301B">
            <w:pPr>
              <w:spacing w:line="240" w:lineRule="auto"/>
              <w:ind w:left="0" w:right="0" w:firstLine="0"/>
              <w:jc w:val="center"/>
              <w:rPr>
                <w:sz w:val="22"/>
              </w:rPr>
            </w:pPr>
            <w:r>
              <w:rPr>
                <w:sz w:val="22"/>
              </w:rPr>
              <w:t>177,95</w:t>
            </w:r>
          </w:p>
        </w:tc>
      </w:tr>
      <w:tr w:rsidR="0018595A">
        <w:trPr>
          <w:trHeight w:val="420"/>
        </w:trPr>
        <w:tc>
          <w:tcPr>
            <w:tcW w:w="1418" w:type="dxa"/>
            <w:vAlign w:val="center"/>
          </w:tcPr>
          <w:p w:rsidR="0018595A" w:rsidRDefault="00BE301B">
            <w:pPr>
              <w:spacing w:line="240" w:lineRule="auto"/>
              <w:ind w:left="0" w:right="0" w:firstLine="0"/>
              <w:jc w:val="center"/>
              <w:rPr>
                <w:sz w:val="22"/>
              </w:rPr>
            </w:pPr>
            <w:r>
              <w:rPr>
                <w:sz w:val="22"/>
              </w:rPr>
              <w:t>У</w:t>
            </w:r>
          </w:p>
        </w:tc>
        <w:tc>
          <w:tcPr>
            <w:tcW w:w="992" w:type="dxa"/>
            <w:vAlign w:val="center"/>
          </w:tcPr>
          <w:p w:rsidR="0018595A" w:rsidRDefault="00BE301B">
            <w:pPr>
              <w:spacing w:line="240" w:lineRule="auto"/>
              <w:ind w:left="0" w:right="0" w:firstLine="0"/>
              <w:jc w:val="center"/>
              <w:rPr>
                <w:sz w:val="22"/>
              </w:rPr>
            </w:pPr>
            <w:r>
              <w:rPr>
                <w:sz w:val="22"/>
              </w:rPr>
              <w:t>-</w:t>
            </w:r>
          </w:p>
        </w:tc>
        <w:tc>
          <w:tcPr>
            <w:tcW w:w="850" w:type="dxa"/>
            <w:vAlign w:val="center"/>
          </w:tcPr>
          <w:p w:rsidR="0018595A" w:rsidRDefault="00BE301B">
            <w:pPr>
              <w:spacing w:line="240" w:lineRule="auto"/>
              <w:ind w:left="0" w:right="0" w:firstLine="0"/>
              <w:jc w:val="center"/>
              <w:rPr>
                <w:sz w:val="22"/>
              </w:rPr>
            </w:pPr>
            <w:r>
              <w:rPr>
                <w:sz w:val="22"/>
              </w:rPr>
              <w:t>-</w:t>
            </w:r>
          </w:p>
        </w:tc>
        <w:tc>
          <w:tcPr>
            <w:tcW w:w="993" w:type="dxa"/>
            <w:vAlign w:val="center"/>
          </w:tcPr>
          <w:p w:rsidR="0018595A" w:rsidRDefault="00BE301B">
            <w:pPr>
              <w:spacing w:line="240" w:lineRule="auto"/>
              <w:ind w:left="0" w:right="0" w:firstLine="0"/>
              <w:jc w:val="center"/>
              <w:rPr>
                <w:sz w:val="22"/>
              </w:rPr>
            </w:pPr>
            <w:r>
              <w:rPr>
                <w:sz w:val="22"/>
              </w:rPr>
              <w:t>-</w:t>
            </w:r>
          </w:p>
        </w:tc>
        <w:tc>
          <w:tcPr>
            <w:tcW w:w="992" w:type="dxa"/>
            <w:vAlign w:val="center"/>
          </w:tcPr>
          <w:p w:rsidR="0018595A" w:rsidRDefault="00BE301B">
            <w:pPr>
              <w:spacing w:line="240" w:lineRule="auto"/>
              <w:ind w:left="0" w:right="0" w:firstLine="0"/>
              <w:jc w:val="center"/>
              <w:rPr>
                <w:sz w:val="22"/>
              </w:rPr>
            </w:pPr>
            <w:r>
              <w:rPr>
                <w:sz w:val="22"/>
              </w:rPr>
              <w:t>-</w:t>
            </w:r>
          </w:p>
        </w:tc>
        <w:tc>
          <w:tcPr>
            <w:tcW w:w="1276" w:type="dxa"/>
            <w:vAlign w:val="center"/>
          </w:tcPr>
          <w:p w:rsidR="0018595A" w:rsidRDefault="00BE301B">
            <w:pPr>
              <w:spacing w:line="240" w:lineRule="auto"/>
              <w:ind w:left="0" w:right="0" w:firstLine="0"/>
              <w:jc w:val="center"/>
              <w:rPr>
                <w:sz w:val="22"/>
              </w:rPr>
            </w:pPr>
            <w:r>
              <w:rPr>
                <w:sz w:val="22"/>
              </w:rPr>
              <w:t>-</w:t>
            </w:r>
          </w:p>
        </w:tc>
        <w:tc>
          <w:tcPr>
            <w:tcW w:w="1275" w:type="dxa"/>
            <w:vAlign w:val="center"/>
          </w:tcPr>
          <w:p w:rsidR="0018595A" w:rsidRDefault="00BE301B">
            <w:pPr>
              <w:spacing w:line="240" w:lineRule="auto"/>
              <w:ind w:left="0" w:right="0" w:firstLine="0"/>
              <w:jc w:val="center"/>
              <w:rPr>
                <w:sz w:val="22"/>
              </w:rPr>
            </w:pPr>
            <w:r>
              <w:rPr>
                <w:sz w:val="22"/>
              </w:rPr>
              <w:t>-</w:t>
            </w:r>
          </w:p>
        </w:tc>
        <w:tc>
          <w:tcPr>
            <w:tcW w:w="1027" w:type="dxa"/>
            <w:vAlign w:val="center"/>
          </w:tcPr>
          <w:p w:rsidR="0018595A" w:rsidRDefault="00BE301B">
            <w:pPr>
              <w:spacing w:line="240" w:lineRule="auto"/>
              <w:ind w:left="0" w:right="0" w:firstLine="0"/>
              <w:jc w:val="center"/>
              <w:rPr>
                <w:sz w:val="22"/>
              </w:rPr>
            </w:pPr>
            <w:r>
              <w:rPr>
                <w:sz w:val="22"/>
              </w:rPr>
              <w:t>-</w:t>
            </w:r>
          </w:p>
        </w:tc>
        <w:tc>
          <w:tcPr>
            <w:tcW w:w="1241" w:type="dxa"/>
            <w:vAlign w:val="center"/>
          </w:tcPr>
          <w:p w:rsidR="0018595A" w:rsidRDefault="00BE301B">
            <w:pPr>
              <w:spacing w:line="240" w:lineRule="auto"/>
              <w:ind w:left="0" w:right="0" w:firstLine="0"/>
              <w:jc w:val="center"/>
              <w:rPr>
                <w:sz w:val="22"/>
              </w:rPr>
            </w:pPr>
            <w:r>
              <w:rPr>
                <w:sz w:val="22"/>
              </w:rPr>
              <w:t>-</w:t>
            </w:r>
          </w:p>
        </w:tc>
      </w:tr>
      <w:tr w:rsidR="0018595A">
        <w:trPr>
          <w:trHeight w:val="420"/>
        </w:trPr>
        <w:tc>
          <w:tcPr>
            <w:tcW w:w="1418" w:type="dxa"/>
            <w:vAlign w:val="center"/>
          </w:tcPr>
          <w:p w:rsidR="0018595A" w:rsidRDefault="00BE301B">
            <w:pPr>
              <w:spacing w:line="240" w:lineRule="auto"/>
              <w:ind w:left="0" w:right="0" w:firstLine="0"/>
              <w:jc w:val="center"/>
              <w:rPr>
                <w:sz w:val="22"/>
              </w:rPr>
            </w:pPr>
            <w:r>
              <w:rPr>
                <w:sz w:val="22"/>
              </w:rPr>
              <w:t>К</w:t>
            </w:r>
          </w:p>
        </w:tc>
        <w:tc>
          <w:tcPr>
            <w:tcW w:w="992" w:type="dxa"/>
            <w:vAlign w:val="center"/>
          </w:tcPr>
          <w:p w:rsidR="0018595A" w:rsidRDefault="00BE301B">
            <w:pPr>
              <w:spacing w:line="240" w:lineRule="auto"/>
              <w:ind w:left="0" w:right="0" w:firstLine="0"/>
              <w:jc w:val="center"/>
              <w:rPr>
                <w:sz w:val="22"/>
              </w:rPr>
            </w:pPr>
            <w:r>
              <w:rPr>
                <w:sz w:val="22"/>
              </w:rPr>
              <w:t>22735</w:t>
            </w:r>
          </w:p>
        </w:tc>
        <w:tc>
          <w:tcPr>
            <w:tcW w:w="850" w:type="dxa"/>
            <w:vAlign w:val="center"/>
          </w:tcPr>
          <w:p w:rsidR="0018595A" w:rsidRDefault="00BE301B">
            <w:pPr>
              <w:spacing w:line="240" w:lineRule="auto"/>
              <w:ind w:left="0" w:right="0" w:firstLine="0"/>
              <w:jc w:val="center"/>
              <w:rPr>
                <w:sz w:val="22"/>
              </w:rPr>
            </w:pPr>
            <w:r>
              <w:rPr>
                <w:sz w:val="22"/>
              </w:rPr>
              <w:t>11211</w:t>
            </w:r>
          </w:p>
        </w:tc>
        <w:tc>
          <w:tcPr>
            <w:tcW w:w="993" w:type="dxa"/>
            <w:vAlign w:val="center"/>
          </w:tcPr>
          <w:p w:rsidR="0018595A" w:rsidRDefault="00BE301B">
            <w:pPr>
              <w:spacing w:line="240" w:lineRule="auto"/>
              <w:ind w:left="0" w:right="0" w:firstLine="0"/>
              <w:jc w:val="center"/>
              <w:rPr>
                <w:sz w:val="22"/>
              </w:rPr>
            </w:pPr>
            <w:r>
              <w:rPr>
                <w:sz w:val="22"/>
              </w:rPr>
              <w:t>30,88</w:t>
            </w:r>
          </w:p>
        </w:tc>
        <w:tc>
          <w:tcPr>
            <w:tcW w:w="992" w:type="dxa"/>
            <w:vAlign w:val="center"/>
          </w:tcPr>
          <w:p w:rsidR="0018595A" w:rsidRDefault="00BE301B">
            <w:pPr>
              <w:spacing w:line="240" w:lineRule="auto"/>
              <w:ind w:left="0" w:right="0" w:firstLine="0"/>
              <w:jc w:val="center"/>
              <w:rPr>
                <w:sz w:val="22"/>
              </w:rPr>
            </w:pPr>
            <w:r>
              <w:rPr>
                <w:sz w:val="22"/>
              </w:rPr>
              <w:t>14,11</w:t>
            </w:r>
          </w:p>
        </w:tc>
        <w:tc>
          <w:tcPr>
            <w:tcW w:w="1276" w:type="dxa"/>
            <w:vAlign w:val="center"/>
          </w:tcPr>
          <w:p w:rsidR="0018595A" w:rsidRDefault="00BE301B">
            <w:pPr>
              <w:spacing w:line="240" w:lineRule="auto"/>
              <w:ind w:left="0" w:right="0" w:firstLine="0"/>
              <w:jc w:val="center"/>
              <w:rPr>
                <w:sz w:val="22"/>
              </w:rPr>
            </w:pPr>
            <w:r>
              <w:rPr>
                <w:sz w:val="22"/>
              </w:rPr>
              <w:t>-11524</w:t>
            </w:r>
          </w:p>
        </w:tc>
        <w:tc>
          <w:tcPr>
            <w:tcW w:w="1275" w:type="dxa"/>
            <w:vAlign w:val="center"/>
          </w:tcPr>
          <w:p w:rsidR="0018595A" w:rsidRDefault="00BE301B">
            <w:pPr>
              <w:spacing w:line="240" w:lineRule="auto"/>
              <w:ind w:left="0" w:right="0" w:firstLine="0"/>
              <w:jc w:val="center"/>
              <w:rPr>
                <w:sz w:val="22"/>
              </w:rPr>
            </w:pPr>
            <w:r>
              <w:rPr>
                <w:sz w:val="22"/>
              </w:rPr>
              <w:t>-16,77</w:t>
            </w:r>
          </w:p>
        </w:tc>
        <w:tc>
          <w:tcPr>
            <w:tcW w:w="1027" w:type="dxa"/>
            <w:vAlign w:val="center"/>
          </w:tcPr>
          <w:p w:rsidR="0018595A" w:rsidRDefault="00BE301B">
            <w:pPr>
              <w:spacing w:line="240" w:lineRule="auto"/>
              <w:ind w:left="0" w:right="0" w:firstLine="0"/>
              <w:jc w:val="center"/>
              <w:rPr>
                <w:sz w:val="22"/>
              </w:rPr>
            </w:pPr>
            <w:r>
              <w:rPr>
                <w:sz w:val="22"/>
              </w:rPr>
              <w:t>-50,69</w:t>
            </w:r>
          </w:p>
        </w:tc>
        <w:tc>
          <w:tcPr>
            <w:tcW w:w="1241" w:type="dxa"/>
            <w:vAlign w:val="center"/>
          </w:tcPr>
          <w:p w:rsidR="0018595A" w:rsidRDefault="00BE301B">
            <w:pPr>
              <w:spacing w:line="240" w:lineRule="auto"/>
              <w:ind w:left="0" w:right="0" w:firstLine="0"/>
              <w:jc w:val="center"/>
              <w:rPr>
                <w:sz w:val="22"/>
              </w:rPr>
            </w:pPr>
            <w:r>
              <w:rPr>
                <w:sz w:val="22"/>
              </w:rPr>
              <w:t>-196,75</w:t>
            </w:r>
          </w:p>
        </w:tc>
      </w:tr>
      <w:tr w:rsidR="0018595A">
        <w:trPr>
          <w:trHeight w:val="420"/>
        </w:trPr>
        <w:tc>
          <w:tcPr>
            <w:tcW w:w="1418" w:type="dxa"/>
            <w:vAlign w:val="center"/>
          </w:tcPr>
          <w:p w:rsidR="0018595A" w:rsidRDefault="00BE301B">
            <w:pPr>
              <w:spacing w:line="240" w:lineRule="auto"/>
              <w:ind w:left="0" w:right="0" w:firstLine="0"/>
              <w:jc w:val="center"/>
              <w:rPr>
                <w:sz w:val="22"/>
              </w:rPr>
            </w:pPr>
            <w:r>
              <w:rPr>
                <w:sz w:val="22"/>
              </w:rPr>
              <w:t>П</w:t>
            </w:r>
            <w:r>
              <w:rPr>
                <w:sz w:val="22"/>
                <w:vertAlign w:val="subscript"/>
              </w:rPr>
              <w:t>д</w:t>
            </w:r>
          </w:p>
        </w:tc>
        <w:tc>
          <w:tcPr>
            <w:tcW w:w="992" w:type="dxa"/>
            <w:vAlign w:val="center"/>
          </w:tcPr>
          <w:p w:rsidR="0018595A" w:rsidRDefault="00BE301B">
            <w:pPr>
              <w:spacing w:line="240" w:lineRule="auto"/>
              <w:ind w:left="0" w:right="0" w:firstLine="0"/>
              <w:jc w:val="center"/>
              <w:rPr>
                <w:sz w:val="22"/>
              </w:rPr>
            </w:pPr>
            <w:r>
              <w:rPr>
                <w:sz w:val="22"/>
              </w:rPr>
              <w:t>-</w:t>
            </w:r>
          </w:p>
        </w:tc>
        <w:tc>
          <w:tcPr>
            <w:tcW w:w="850" w:type="dxa"/>
            <w:vAlign w:val="center"/>
          </w:tcPr>
          <w:p w:rsidR="0018595A" w:rsidRDefault="00BE301B">
            <w:pPr>
              <w:spacing w:line="240" w:lineRule="auto"/>
              <w:ind w:left="0" w:right="0" w:firstLine="0"/>
              <w:jc w:val="center"/>
              <w:rPr>
                <w:sz w:val="22"/>
              </w:rPr>
            </w:pPr>
            <w:r>
              <w:rPr>
                <w:sz w:val="22"/>
              </w:rPr>
              <w:t>-</w:t>
            </w:r>
          </w:p>
        </w:tc>
        <w:tc>
          <w:tcPr>
            <w:tcW w:w="993" w:type="dxa"/>
            <w:vAlign w:val="center"/>
          </w:tcPr>
          <w:p w:rsidR="0018595A" w:rsidRDefault="00BE301B">
            <w:pPr>
              <w:spacing w:line="240" w:lineRule="auto"/>
              <w:ind w:left="0" w:right="0" w:firstLine="0"/>
              <w:jc w:val="center"/>
              <w:rPr>
                <w:sz w:val="22"/>
              </w:rPr>
            </w:pPr>
            <w:r>
              <w:rPr>
                <w:sz w:val="22"/>
              </w:rPr>
              <w:t>-</w:t>
            </w:r>
          </w:p>
        </w:tc>
        <w:tc>
          <w:tcPr>
            <w:tcW w:w="992" w:type="dxa"/>
            <w:vAlign w:val="center"/>
          </w:tcPr>
          <w:p w:rsidR="0018595A" w:rsidRDefault="00BE301B">
            <w:pPr>
              <w:spacing w:line="240" w:lineRule="auto"/>
              <w:ind w:left="0" w:right="0" w:firstLine="0"/>
              <w:jc w:val="center"/>
              <w:rPr>
                <w:sz w:val="22"/>
              </w:rPr>
            </w:pPr>
            <w:r>
              <w:rPr>
                <w:sz w:val="22"/>
              </w:rPr>
              <w:t>-</w:t>
            </w:r>
          </w:p>
        </w:tc>
        <w:tc>
          <w:tcPr>
            <w:tcW w:w="1276" w:type="dxa"/>
            <w:vAlign w:val="center"/>
          </w:tcPr>
          <w:p w:rsidR="0018595A" w:rsidRDefault="00BE301B">
            <w:pPr>
              <w:spacing w:line="240" w:lineRule="auto"/>
              <w:ind w:left="0" w:right="0" w:firstLine="0"/>
              <w:jc w:val="center"/>
              <w:rPr>
                <w:sz w:val="22"/>
              </w:rPr>
            </w:pPr>
            <w:r>
              <w:rPr>
                <w:sz w:val="22"/>
              </w:rPr>
              <w:t>-</w:t>
            </w:r>
          </w:p>
        </w:tc>
        <w:tc>
          <w:tcPr>
            <w:tcW w:w="1275" w:type="dxa"/>
            <w:vAlign w:val="center"/>
          </w:tcPr>
          <w:p w:rsidR="0018595A" w:rsidRDefault="00BE301B">
            <w:pPr>
              <w:spacing w:line="240" w:lineRule="auto"/>
              <w:ind w:left="0" w:right="0" w:firstLine="0"/>
              <w:jc w:val="center"/>
              <w:rPr>
                <w:sz w:val="22"/>
              </w:rPr>
            </w:pPr>
            <w:r>
              <w:rPr>
                <w:sz w:val="22"/>
              </w:rPr>
              <w:t>-</w:t>
            </w:r>
          </w:p>
        </w:tc>
        <w:tc>
          <w:tcPr>
            <w:tcW w:w="1027" w:type="dxa"/>
            <w:vAlign w:val="center"/>
          </w:tcPr>
          <w:p w:rsidR="0018595A" w:rsidRDefault="00BE301B">
            <w:pPr>
              <w:spacing w:line="240" w:lineRule="auto"/>
              <w:ind w:left="0" w:right="0" w:firstLine="0"/>
              <w:jc w:val="center"/>
              <w:rPr>
                <w:sz w:val="22"/>
              </w:rPr>
            </w:pPr>
            <w:r>
              <w:rPr>
                <w:sz w:val="22"/>
              </w:rPr>
              <w:t>-</w:t>
            </w:r>
          </w:p>
        </w:tc>
        <w:tc>
          <w:tcPr>
            <w:tcW w:w="1241" w:type="dxa"/>
            <w:vAlign w:val="center"/>
          </w:tcPr>
          <w:p w:rsidR="0018595A" w:rsidRDefault="00BE301B">
            <w:pPr>
              <w:spacing w:line="240" w:lineRule="auto"/>
              <w:ind w:left="0" w:right="0" w:firstLine="0"/>
              <w:jc w:val="center"/>
              <w:rPr>
                <w:sz w:val="22"/>
              </w:rPr>
            </w:pPr>
            <w:r>
              <w:rPr>
                <w:sz w:val="22"/>
              </w:rPr>
              <w:t>-</w:t>
            </w:r>
          </w:p>
        </w:tc>
      </w:tr>
      <w:tr w:rsidR="0018595A">
        <w:trPr>
          <w:trHeight w:val="420"/>
        </w:trPr>
        <w:tc>
          <w:tcPr>
            <w:tcW w:w="1418" w:type="dxa"/>
            <w:vAlign w:val="center"/>
          </w:tcPr>
          <w:p w:rsidR="0018595A" w:rsidRDefault="00BE301B">
            <w:pPr>
              <w:spacing w:line="240" w:lineRule="auto"/>
              <w:ind w:left="0" w:right="0" w:firstLine="0"/>
              <w:jc w:val="center"/>
              <w:rPr>
                <w:sz w:val="22"/>
              </w:rPr>
            </w:pPr>
            <w:r>
              <w:rPr>
                <w:sz w:val="22"/>
              </w:rPr>
              <w:t>П</w:t>
            </w:r>
            <w:r>
              <w:rPr>
                <w:sz w:val="22"/>
                <w:vertAlign w:val="subscript"/>
              </w:rPr>
              <w:t>к</w:t>
            </w:r>
          </w:p>
        </w:tc>
        <w:tc>
          <w:tcPr>
            <w:tcW w:w="992" w:type="dxa"/>
            <w:vAlign w:val="center"/>
          </w:tcPr>
          <w:p w:rsidR="0018595A" w:rsidRDefault="00BE301B">
            <w:pPr>
              <w:spacing w:line="240" w:lineRule="auto"/>
              <w:ind w:left="0" w:right="0" w:firstLine="0"/>
              <w:jc w:val="center"/>
              <w:rPr>
                <w:sz w:val="22"/>
              </w:rPr>
            </w:pPr>
            <w:r>
              <w:rPr>
                <w:sz w:val="22"/>
              </w:rPr>
              <w:t>50879</w:t>
            </w:r>
          </w:p>
        </w:tc>
        <w:tc>
          <w:tcPr>
            <w:tcW w:w="850" w:type="dxa"/>
            <w:vAlign w:val="center"/>
          </w:tcPr>
          <w:p w:rsidR="0018595A" w:rsidRDefault="00BE301B">
            <w:pPr>
              <w:spacing w:line="240" w:lineRule="auto"/>
              <w:ind w:left="0" w:right="0" w:firstLine="0"/>
              <w:jc w:val="center"/>
              <w:rPr>
                <w:sz w:val="22"/>
              </w:rPr>
            </w:pPr>
            <w:r>
              <w:rPr>
                <w:sz w:val="22"/>
              </w:rPr>
              <w:t>68260</w:t>
            </w:r>
          </w:p>
        </w:tc>
        <w:tc>
          <w:tcPr>
            <w:tcW w:w="993" w:type="dxa"/>
            <w:vAlign w:val="center"/>
          </w:tcPr>
          <w:p w:rsidR="0018595A" w:rsidRDefault="00BE301B">
            <w:pPr>
              <w:spacing w:line="240" w:lineRule="auto"/>
              <w:ind w:left="0" w:right="0" w:firstLine="0"/>
              <w:jc w:val="center"/>
              <w:rPr>
                <w:sz w:val="22"/>
              </w:rPr>
            </w:pPr>
            <w:r>
              <w:rPr>
                <w:sz w:val="22"/>
              </w:rPr>
              <w:t>69,12</w:t>
            </w:r>
          </w:p>
        </w:tc>
        <w:tc>
          <w:tcPr>
            <w:tcW w:w="992" w:type="dxa"/>
            <w:vAlign w:val="center"/>
          </w:tcPr>
          <w:p w:rsidR="0018595A" w:rsidRDefault="00BE301B">
            <w:pPr>
              <w:spacing w:line="240" w:lineRule="auto"/>
              <w:ind w:left="0" w:right="0" w:firstLine="0"/>
              <w:jc w:val="center"/>
              <w:rPr>
                <w:sz w:val="22"/>
              </w:rPr>
            </w:pPr>
            <w:r>
              <w:rPr>
                <w:sz w:val="22"/>
              </w:rPr>
              <w:t>85,89</w:t>
            </w:r>
          </w:p>
        </w:tc>
        <w:tc>
          <w:tcPr>
            <w:tcW w:w="1276" w:type="dxa"/>
            <w:vAlign w:val="center"/>
          </w:tcPr>
          <w:p w:rsidR="0018595A" w:rsidRDefault="00BE301B">
            <w:pPr>
              <w:spacing w:line="240" w:lineRule="auto"/>
              <w:ind w:left="0" w:right="0" w:firstLine="0"/>
              <w:jc w:val="center"/>
              <w:rPr>
                <w:sz w:val="22"/>
              </w:rPr>
            </w:pPr>
            <w:r>
              <w:rPr>
                <w:sz w:val="22"/>
              </w:rPr>
              <w:t>17381</w:t>
            </w:r>
          </w:p>
        </w:tc>
        <w:tc>
          <w:tcPr>
            <w:tcW w:w="1275" w:type="dxa"/>
            <w:vAlign w:val="center"/>
          </w:tcPr>
          <w:p w:rsidR="0018595A" w:rsidRDefault="00BE301B">
            <w:pPr>
              <w:spacing w:line="240" w:lineRule="auto"/>
              <w:ind w:left="0" w:right="0" w:firstLine="0"/>
              <w:jc w:val="center"/>
              <w:rPr>
                <w:sz w:val="22"/>
              </w:rPr>
            </w:pPr>
            <w:r>
              <w:rPr>
                <w:sz w:val="22"/>
              </w:rPr>
              <w:t>16,77</w:t>
            </w:r>
          </w:p>
        </w:tc>
        <w:tc>
          <w:tcPr>
            <w:tcW w:w="1027" w:type="dxa"/>
            <w:vAlign w:val="center"/>
          </w:tcPr>
          <w:p w:rsidR="0018595A" w:rsidRDefault="00BE301B">
            <w:pPr>
              <w:spacing w:line="240" w:lineRule="auto"/>
              <w:ind w:left="0" w:right="0" w:firstLine="0"/>
              <w:jc w:val="center"/>
              <w:rPr>
                <w:sz w:val="22"/>
              </w:rPr>
            </w:pPr>
            <w:r>
              <w:rPr>
                <w:sz w:val="22"/>
              </w:rPr>
              <w:t>34,16</w:t>
            </w:r>
          </w:p>
        </w:tc>
        <w:tc>
          <w:tcPr>
            <w:tcW w:w="1241" w:type="dxa"/>
            <w:vAlign w:val="center"/>
          </w:tcPr>
          <w:p w:rsidR="0018595A" w:rsidRDefault="00BE301B">
            <w:pPr>
              <w:spacing w:line="240" w:lineRule="auto"/>
              <w:ind w:left="0" w:right="0" w:firstLine="0"/>
              <w:jc w:val="center"/>
              <w:rPr>
                <w:sz w:val="22"/>
              </w:rPr>
            </w:pPr>
            <w:r>
              <w:rPr>
                <w:sz w:val="22"/>
              </w:rPr>
              <w:t>296,75</w:t>
            </w:r>
          </w:p>
        </w:tc>
      </w:tr>
      <w:tr w:rsidR="0018595A">
        <w:trPr>
          <w:trHeight w:val="420"/>
        </w:trPr>
        <w:tc>
          <w:tcPr>
            <w:tcW w:w="1418" w:type="dxa"/>
            <w:vAlign w:val="center"/>
          </w:tcPr>
          <w:p w:rsidR="0018595A" w:rsidRDefault="00BE301B">
            <w:pPr>
              <w:spacing w:line="240" w:lineRule="auto"/>
              <w:ind w:left="0" w:right="0" w:firstLine="0"/>
              <w:jc w:val="center"/>
              <w:rPr>
                <w:sz w:val="22"/>
              </w:rPr>
            </w:pPr>
            <w:r>
              <w:rPr>
                <w:sz w:val="22"/>
              </w:rPr>
              <w:t>Б</w:t>
            </w:r>
          </w:p>
        </w:tc>
        <w:tc>
          <w:tcPr>
            <w:tcW w:w="992" w:type="dxa"/>
            <w:vAlign w:val="center"/>
          </w:tcPr>
          <w:p w:rsidR="0018595A" w:rsidRDefault="00BE301B">
            <w:pPr>
              <w:spacing w:line="240" w:lineRule="auto"/>
              <w:ind w:left="0" w:right="0" w:firstLine="0"/>
              <w:jc w:val="center"/>
              <w:rPr>
                <w:sz w:val="22"/>
              </w:rPr>
            </w:pPr>
            <w:r>
              <w:rPr>
                <w:sz w:val="22"/>
              </w:rPr>
              <w:t>73614</w:t>
            </w:r>
          </w:p>
        </w:tc>
        <w:tc>
          <w:tcPr>
            <w:tcW w:w="850" w:type="dxa"/>
            <w:vAlign w:val="center"/>
          </w:tcPr>
          <w:p w:rsidR="0018595A" w:rsidRDefault="00BE301B">
            <w:pPr>
              <w:spacing w:line="240" w:lineRule="auto"/>
              <w:ind w:left="0" w:right="0" w:firstLine="0"/>
              <w:jc w:val="center"/>
              <w:rPr>
                <w:sz w:val="22"/>
              </w:rPr>
            </w:pPr>
            <w:r>
              <w:rPr>
                <w:sz w:val="22"/>
              </w:rPr>
              <w:t>79471</w:t>
            </w:r>
          </w:p>
        </w:tc>
        <w:tc>
          <w:tcPr>
            <w:tcW w:w="993" w:type="dxa"/>
            <w:vAlign w:val="center"/>
          </w:tcPr>
          <w:p w:rsidR="0018595A" w:rsidRDefault="00BE301B">
            <w:pPr>
              <w:spacing w:line="240" w:lineRule="auto"/>
              <w:ind w:left="0" w:right="0" w:firstLine="0"/>
              <w:jc w:val="center"/>
              <w:rPr>
                <w:sz w:val="22"/>
              </w:rPr>
            </w:pPr>
            <w:r>
              <w:rPr>
                <w:sz w:val="22"/>
              </w:rPr>
              <w:t>100</w:t>
            </w:r>
          </w:p>
        </w:tc>
        <w:tc>
          <w:tcPr>
            <w:tcW w:w="992" w:type="dxa"/>
            <w:vAlign w:val="center"/>
          </w:tcPr>
          <w:p w:rsidR="0018595A" w:rsidRDefault="00BE301B">
            <w:pPr>
              <w:spacing w:line="240" w:lineRule="auto"/>
              <w:ind w:left="0" w:right="0" w:firstLine="0"/>
              <w:jc w:val="center"/>
              <w:rPr>
                <w:sz w:val="22"/>
              </w:rPr>
            </w:pPr>
            <w:r>
              <w:rPr>
                <w:sz w:val="22"/>
              </w:rPr>
              <w:t>100</w:t>
            </w:r>
          </w:p>
        </w:tc>
        <w:tc>
          <w:tcPr>
            <w:tcW w:w="1276" w:type="dxa"/>
            <w:vAlign w:val="center"/>
          </w:tcPr>
          <w:p w:rsidR="0018595A" w:rsidRDefault="00BE301B">
            <w:pPr>
              <w:spacing w:line="240" w:lineRule="auto"/>
              <w:ind w:left="0" w:right="0" w:firstLine="0"/>
              <w:jc w:val="center"/>
              <w:rPr>
                <w:sz w:val="22"/>
              </w:rPr>
            </w:pPr>
            <w:r>
              <w:rPr>
                <w:sz w:val="22"/>
              </w:rPr>
              <w:t>5857</w:t>
            </w:r>
          </w:p>
        </w:tc>
        <w:tc>
          <w:tcPr>
            <w:tcW w:w="1275" w:type="dxa"/>
            <w:vAlign w:val="center"/>
          </w:tcPr>
          <w:p w:rsidR="0018595A" w:rsidRDefault="00BE301B">
            <w:pPr>
              <w:spacing w:line="240" w:lineRule="auto"/>
              <w:ind w:left="0" w:right="0" w:firstLine="0"/>
              <w:jc w:val="center"/>
              <w:rPr>
                <w:sz w:val="22"/>
              </w:rPr>
            </w:pPr>
            <w:r>
              <w:rPr>
                <w:sz w:val="22"/>
              </w:rPr>
              <w:t>0</w:t>
            </w:r>
          </w:p>
        </w:tc>
        <w:tc>
          <w:tcPr>
            <w:tcW w:w="1027" w:type="dxa"/>
            <w:vAlign w:val="center"/>
          </w:tcPr>
          <w:p w:rsidR="0018595A" w:rsidRDefault="00BE301B">
            <w:pPr>
              <w:spacing w:line="240" w:lineRule="auto"/>
              <w:ind w:left="0" w:right="0" w:firstLine="0"/>
              <w:jc w:val="center"/>
              <w:rPr>
                <w:sz w:val="22"/>
              </w:rPr>
            </w:pPr>
            <w:r>
              <w:rPr>
                <w:sz w:val="22"/>
              </w:rPr>
              <w:t>7,96</w:t>
            </w:r>
          </w:p>
        </w:tc>
        <w:tc>
          <w:tcPr>
            <w:tcW w:w="1241" w:type="dxa"/>
            <w:vAlign w:val="center"/>
          </w:tcPr>
          <w:p w:rsidR="0018595A" w:rsidRDefault="00BE301B">
            <w:pPr>
              <w:spacing w:line="240" w:lineRule="auto"/>
              <w:ind w:left="0" w:right="0" w:firstLine="0"/>
              <w:jc w:val="center"/>
              <w:rPr>
                <w:sz w:val="22"/>
              </w:rPr>
            </w:pPr>
            <w:r>
              <w:rPr>
                <w:sz w:val="22"/>
              </w:rPr>
              <w:t>0</w:t>
            </w:r>
          </w:p>
        </w:tc>
      </w:tr>
    </w:tbl>
    <w:p w:rsidR="0018595A" w:rsidRDefault="00BE301B">
      <w:pPr>
        <w:spacing w:line="240" w:lineRule="auto"/>
        <w:ind w:left="284" w:right="283" w:firstLine="0"/>
        <w:jc w:val="center"/>
        <w:rPr>
          <w:b/>
          <w:sz w:val="28"/>
        </w:rPr>
      </w:pPr>
      <w:r>
        <w:rPr>
          <w:b/>
          <w:sz w:val="28"/>
        </w:rPr>
        <w:t>Таблица 3.1.2. Сравнительно – аналитический баланс предприятия ООО "Альтернатива" за 1997 г.</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992"/>
        <w:gridCol w:w="993"/>
        <w:gridCol w:w="1134"/>
        <w:gridCol w:w="1275"/>
        <w:gridCol w:w="1027"/>
        <w:gridCol w:w="1241"/>
      </w:tblGrid>
      <w:tr w:rsidR="0018595A">
        <w:trPr>
          <w:cantSplit/>
          <w:trHeight w:val="420"/>
        </w:trPr>
        <w:tc>
          <w:tcPr>
            <w:tcW w:w="1418" w:type="dxa"/>
            <w:tcBorders>
              <w:bottom w:val="nil"/>
            </w:tcBorders>
            <w:vAlign w:val="center"/>
          </w:tcPr>
          <w:p w:rsidR="0018595A" w:rsidRDefault="00BE301B">
            <w:pPr>
              <w:spacing w:line="240" w:lineRule="auto"/>
              <w:ind w:left="0" w:right="0" w:firstLine="0"/>
              <w:jc w:val="center"/>
            </w:pPr>
            <w:r>
              <w:t>Показатели баланса</w:t>
            </w:r>
          </w:p>
        </w:tc>
        <w:tc>
          <w:tcPr>
            <w:tcW w:w="1984" w:type="dxa"/>
            <w:gridSpan w:val="2"/>
            <w:vAlign w:val="center"/>
          </w:tcPr>
          <w:p w:rsidR="0018595A" w:rsidRDefault="00BE301B">
            <w:pPr>
              <w:spacing w:line="240" w:lineRule="auto"/>
              <w:ind w:left="0" w:right="0" w:firstLine="0"/>
              <w:jc w:val="center"/>
            </w:pPr>
            <w:r>
              <w:t>Абсолютные величины</w:t>
            </w:r>
          </w:p>
        </w:tc>
        <w:tc>
          <w:tcPr>
            <w:tcW w:w="1985" w:type="dxa"/>
            <w:gridSpan w:val="2"/>
            <w:vAlign w:val="center"/>
          </w:tcPr>
          <w:p w:rsidR="0018595A" w:rsidRDefault="00BE301B">
            <w:pPr>
              <w:spacing w:line="240" w:lineRule="auto"/>
              <w:ind w:left="0" w:right="0" w:firstLine="0"/>
              <w:jc w:val="center"/>
            </w:pPr>
            <w:r>
              <w:t>Удельные веса</w:t>
            </w:r>
          </w:p>
        </w:tc>
        <w:tc>
          <w:tcPr>
            <w:tcW w:w="4677" w:type="dxa"/>
            <w:gridSpan w:val="4"/>
            <w:vAlign w:val="center"/>
          </w:tcPr>
          <w:p w:rsidR="0018595A" w:rsidRDefault="00BE301B">
            <w:pPr>
              <w:spacing w:line="240" w:lineRule="auto"/>
              <w:ind w:left="0" w:right="0" w:firstLine="0"/>
              <w:jc w:val="center"/>
            </w:pPr>
            <w:r>
              <w:t>Изменения</w:t>
            </w:r>
          </w:p>
        </w:tc>
      </w:tr>
      <w:tr w:rsidR="0018595A">
        <w:trPr>
          <w:cantSplit/>
          <w:trHeight w:val="420"/>
        </w:trPr>
        <w:tc>
          <w:tcPr>
            <w:tcW w:w="1418" w:type="dxa"/>
            <w:tcBorders>
              <w:bottom w:val="nil"/>
            </w:tcBorders>
            <w:vAlign w:val="center"/>
          </w:tcPr>
          <w:p w:rsidR="0018595A" w:rsidRDefault="0018595A">
            <w:pPr>
              <w:spacing w:line="240" w:lineRule="auto"/>
              <w:ind w:left="0" w:right="0" w:firstLine="0"/>
              <w:jc w:val="center"/>
              <w:rPr>
                <w:sz w:val="20"/>
              </w:rPr>
            </w:pPr>
          </w:p>
        </w:tc>
        <w:tc>
          <w:tcPr>
            <w:tcW w:w="992" w:type="dxa"/>
            <w:vAlign w:val="center"/>
          </w:tcPr>
          <w:p w:rsidR="0018595A" w:rsidRDefault="00BE301B">
            <w:pPr>
              <w:spacing w:line="240" w:lineRule="auto"/>
              <w:ind w:left="0" w:right="0" w:firstLine="0"/>
              <w:jc w:val="center"/>
              <w:rPr>
                <w:sz w:val="20"/>
              </w:rPr>
            </w:pPr>
            <w:r>
              <w:rPr>
                <w:sz w:val="20"/>
              </w:rPr>
              <w:t>На начало 1997г.</w:t>
            </w:r>
          </w:p>
        </w:tc>
        <w:tc>
          <w:tcPr>
            <w:tcW w:w="992" w:type="dxa"/>
            <w:vAlign w:val="center"/>
          </w:tcPr>
          <w:p w:rsidR="0018595A" w:rsidRDefault="00BE301B">
            <w:pPr>
              <w:spacing w:line="240" w:lineRule="auto"/>
              <w:ind w:left="0" w:right="0" w:firstLine="0"/>
              <w:jc w:val="center"/>
              <w:rPr>
                <w:sz w:val="20"/>
              </w:rPr>
            </w:pPr>
            <w:r>
              <w:rPr>
                <w:sz w:val="20"/>
              </w:rPr>
              <w:t>На конец 1997г.</w:t>
            </w:r>
          </w:p>
        </w:tc>
        <w:tc>
          <w:tcPr>
            <w:tcW w:w="992" w:type="dxa"/>
            <w:vAlign w:val="center"/>
          </w:tcPr>
          <w:p w:rsidR="0018595A" w:rsidRDefault="00BE301B">
            <w:pPr>
              <w:spacing w:line="240" w:lineRule="auto"/>
              <w:ind w:left="0" w:right="0" w:firstLine="0"/>
              <w:jc w:val="center"/>
              <w:rPr>
                <w:sz w:val="20"/>
              </w:rPr>
            </w:pPr>
            <w:r>
              <w:rPr>
                <w:sz w:val="20"/>
              </w:rPr>
              <w:t>На начало 1997г.</w:t>
            </w:r>
          </w:p>
        </w:tc>
        <w:tc>
          <w:tcPr>
            <w:tcW w:w="993" w:type="dxa"/>
            <w:vAlign w:val="center"/>
          </w:tcPr>
          <w:p w:rsidR="0018595A" w:rsidRDefault="00BE301B">
            <w:pPr>
              <w:spacing w:line="240" w:lineRule="auto"/>
              <w:ind w:left="0" w:right="0" w:firstLine="0"/>
              <w:jc w:val="center"/>
              <w:rPr>
                <w:sz w:val="20"/>
              </w:rPr>
            </w:pPr>
            <w:r>
              <w:rPr>
                <w:sz w:val="20"/>
              </w:rPr>
              <w:t>На конец 1997г.</w:t>
            </w:r>
          </w:p>
        </w:tc>
        <w:tc>
          <w:tcPr>
            <w:tcW w:w="1134" w:type="dxa"/>
            <w:vAlign w:val="center"/>
          </w:tcPr>
          <w:p w:rsidR="0018595A" w:rsidRDefault="00BE301B">
            <w:pPr>
              <w:spacing w:line="240" w:lineRule="auto"/>
              <w:ind w:left="0" w:right="0" w:firstLine="0"/>
              <w:jc w:val="center"/>
              <w:rPr>
                <w:sz w:val="20"/>
              </w:rPr>
            </w:pPr>
            <w:r>
              <w:rPr>
                <w:sz w:val="20"/>
              </w:rPr>
              <w:t>В абсолют.</w:t>
            </w:r>
          </w:p>
        </w:tc>
        <w:tc>
          <w:tcPr>
            <w:tcW w:w="1275" w:type="dxa"/>
            <w:vAlign w:val="center"/>
          </w:tcPr>
          <w:p w:rsidR="0018595A" w:rsidRDefault="00BE301B">
            <w:pPr>
              <w:spacing w:line="240" w:lineRule="auto"/>
              <w:ind w:left="0" w:right="0" w:firstLine="0"/>
              <w:jc w:val="center"/>
              <w:rPr>
                <w:sz w:val="20"/>
              </w:rPr>
            </w:pPr>
            <w:r>
              <w:rPr>
                <w:sz w:val="20"/>
              </w:rPr>
              <w:t>В удельн.</w:t>
            </w:r>
          </w:p>
        </w:tc>
        <w:tc>
          <w:tcPr>
            <w:tcW w:w="1027" w:type="dxa"/>
            <w:vAlign w:val="center"/>
          </w:tcPr>
          <w:p w:rsidR="0018595A" w:rsidRDefault="00BE301B">
            <w:pPr>
              <w:spacing w:line="240" w:lineRule="auto"/>
              <w:ind w:left="0" w:right="0" w:firstLine="0"/>
              <w:jc w:val="center"/>
              <w:rPr>
                <w:sz w:val="20"/>
              </w:rPr>
            </w:pPr>
            <w:r>
              <w:rPr>
                <w:sz w:val="20"/>
              </w:rPr>
              <w:t>% к величине</w:t>
            </w:r>
          </w:p>
        </w:tc>
        <w:tc>
          <w:tcPr>
            <w:tcW w:w="1241" w:type="dxa"/>
            <w:vAlign w:val="center"/>
          </w:tcPr>
          <w:p w:rsidR="0018595A" w:rsidRDefault="00BE301B">
            <w:pPr>
              <w:spacing w:line="240" w:lineRule="auto"/>
              <w:ind w:left="0" w:right="0" w:firstLine="0"/>
              <w:jc w:val="center"/>
              <w:rPr>
                <w:sz w:val="20"/>
              </w:rPr>
            </w:pPr>
            <w:r>
              <w:rPr>
                <w:sz w:val="20"/>
              </w:rPr>
              <w:t>% к изменению</w:t>
            </w:r>
          </w:p>
        </w:tc>
      </w:tr>
      <w:tr w:rsidR="0018595A">
        <w:trPr>
          <w:cantSplit/>
          <w:trHeight w:val="420"/>
        </w:trPr>
        <w:tc>
          <w:tcPr>
            <w:tcW w:w="1418" w:type="dxa"/>
            <w:tcBorders>
              <w:top w:val="nil"/>
            </w:tcBorders>
            <w:vAlign w:val="center"/>
          </w:tcPr>
          <w:p w:rsidR="0018595A" w:rsidRDefault="00BE301B">
            <w:pPr>
              <w:spacing w:line="240" w:lineRule="auto"/>
              <w:ind w:left="0" w:right="0" w:firstLine="0"/>
              <w:jc w:val="center"/>
            </w:pPr>
            <w:r>
              <w:t>1</w:t>
            </w:r>
          </w:p>
        </w:tc>
        <w:tc>
          <w:tcPr>
            <w:tcW w:w="992" w:type="dxa"/>
            <w:vAlign w:val="center"/>
          </w:tcPr>
          <w:p w:rsidR="0018595A" w:rsidRDefault="00BE301B">
            <w:pPr>
              <w:spacing w:line="240" w:lineRule="auto"/>
              <w:ind w:left="0" w:right="0" w:firstLine="0"/>
              <w:jc w:val="center"/>
            </w:pPr>
            <w:r>
              <w:t>2</w:t>
            </w:r>
          </w:p>
        </w:tc>
        <w:tc>
          <w:tcPr>
            <w:tcW w:w="992" w:type="dxa"/>
            <w:vAlign w:val="center"/>
          </w:tcPr>
          <w:p w:rsidR="0018595A" w:rsidRDefault="00BE301B">
            <w:pPr>
              <w:spacing w:line="240" w:lineRule="auto"/>
              <w:ind w:left="0" w:right="0" w:firstLine="0"/>
              <w:jc w:val="center"/>
            </w:pPr>
            <w:r>
              <w:t>3</w:t>
            </w:r>
          </w:p>
        </w:tc>
        <w:tc>
          <w:tcPr>
            <w:tcW w:w="992" w:type="dxa"/>
            <w:vAlign w:val="center"/>
          </w:tcPr>
          <w:p w:rsidR="0018595A" w:rsidRDefault="00BE301B">
            <w:pPr>
              <w:spacing w:line="240" w:lineRule="auto"/>
              <w:ind w:left="0" w:right="0" w:firstLine="0"/>
              <w:jc w:val="center"/>
            </w:pPr>
            <w:r>
              <w:t>4</w:t>
            </w:r>
          </w:p>
        </w:tc>
        <w:tc>
          <w:tcPr>
            <w:tcW w:w="993" w:type="dxa"/>
            <w:vAlign w:val="center"/>
          </w:tcPr>
          <w:p w:rsidR="0018595A" w:rsidRDefault="00BE301B">
            <w:pPr>
              <w:spacing w:line="240" w:lineRule="auto"/>
              <w:ind w:left="0" w:right="0" w:firstLine="0"/>
              <w:jc w:val="center"/>
            </w:pPr>
            <w:r>
              <w:t>5</w:t>
            </w:r>
          </w:p>
        </w:tc>
        <w:tc>
          <w:tcPr>
            <w:tcW w:w="1134" w:type="dxa"/>
            <w:vAlign w:val="center"/>
          </w:tcPr>
          <w:p w:rsidR="0018595A" w:rsidRDefault="00BE301B">
            <w:pPr>
              <w:spacing w:line="240" w:lineRule="auto"/>
              <w:ind w:left="0" w:right="0" w:firstLine="0"/>
              <w:jc w:val="center"/>
            </w:pPr>
            <w:r>
              <w:t>6</w:t>
            </w:r>
          </w:p>
        </w:tc>
        <w:tc>
          <w:tcPr>
            <w:tcW w:w="1275" w:type="dxa"/>
            <w:vAlign w:val="center"/>
          </w:tcPr>
          <w:p w:rsidR="0018595A" w:rsidRDefault="00BE301B">
            <w:pPr>
              <w:spacing w:line="240" w:lineRule="auto"/>
              <w:ind w:left="0" w:right="0" w:firstLine="0"/>
              <w:jc w:val="center"/>
            </w:pPr>
            <w:r>
              <w:t>7</w:t>
            </w:r>
          </w:p>
        </w:tc>
        <w:tc>
          <w:tcPr>
            <w:tcW w:w="1027" w:type="dxa"/>
            <w:vAlign w:val="center"/>
          </w:tcPr>
          <w:p w:rsidR="0018595A" w:rsidRDefault="00BE301B">
            <w:pPr>
              <w:spacing w:line="240" w:lineRule="auto"/>
              <w:ind w:left="0" w:right="0" w:firstLine="0"/>
              <w:jc w:val="center"/>
            </w:pPr>
            <w:r>
              <w:t>8</w:t>
            </w:r>
          </w:p>
        </w:tc>
        <w:tc>
          <w:tcPr>
            <w:tcW w:w="1241" w:type="dxa"/>
            <w:vAlign w:val="center"/>
          </w:tcPr>
          <w:p w:rsidR="0018595A" w:rsidRDefault="00BE301B">
            <w:pPr>
              <w:spacing w:line="240" w:lineRule="auto"/>
              <w:ind w:left="0" w:right="0" w:firstLine="0"/>
              <w:jc w:val="center"/>
            </w:pPr>
            <w:r>
              <w:t>9</w:t>
            </w:r>
          </w:p>
        </w:tc>
      </w:tr>
      <w:tr w:rsidR="0018595A">
        <w:trPr>
          <w:trHeight w:val="420"/>
        </w:trPr>
        <w:tc>
          <w:tcPr>
            <w:tcW w:w="1418" w:type="dxa"/>
            <w:vAlign w:val="center"/>
          </w:tcPr>
          <w:p w:rsidR="0018595A" w:rsidRDefault="00BE301B">
            <w:pPr>
              <w:spacing w:line="240" w:lineRule="auto"/>
              <w:ind w:left="0" w:right="0" w:firstLine="0"/>
              <w:jc w:val="center"/>
            </w:pPr>
            <w:r>
              <w:t>А</w:t>
            </w:r>
            <w:r>
              <w:rPr>
                <w:vertAlign w:val="subscript"/>
              </w:rPr>
              <w:t>в</w:t>
            </w:r>
          </w:p>
        </w:tc>
        <w:tc>
          <w:tcPr>
            <w:tcW w:w="992" w:type="dxa"/>
            <w:vAlign w:val="center"/>
          </w:tcPr>
          <w:p w:rsidR="0018595A" w:rsidRDefault="00BE301B">
            <w:pPr>
              <w:spacing w:line="240" w:lineRule="auto"/>
              <w:ind w:left="0" w:right="0" w:firstLine="0"/>
              <w:jc w:val="center"/>
            </w:pPr>
            <w:r>
              <w:t>10642</w:t>
            </w:r>
          </w:p>
        </w:tc>
        <w:tc>
          <w:tcPr>
            <w:tcW w:w="992" w:type="dxa"/>
            <w:vAlign w:val="center"/>
          </w:tcPr>
          <w:p w:rsidR="0018595A" w:rsidRDefault="00BE301B">
            <w:pPr>
              <w:spacing w:line="240" w:lineRule="auto"/>
              <w:ind w:left="0" w:right="0" w:firstLine="0"/>
              <w:jc w:val="center"/>
            </w:pPr>
            <w:r>
              <w:t>16359</w:t>
            </w:r>
          </w:p>
        </w:tc>
        <w:tc>
          <w:tcPr>
            <w:tcW w:w="992" w:type="dxa"/>
            <w:vAlign w:val="center"/>
          </w:tcPr>
          <w:p w:rsidR="0018595A" w:rsidRDefault="00BE301B">
            <w:pPr>
              <w:spacing w:line="240" w:lineRule="auto"/>
              <w:ind w:left="0" w:right="0" w:firstLine="0"/>
              <w:jc w:val="center"/>
            </w:pPr>
            <w:r>
              <w:t>11,35</w:t>
            </w:r>
          </w:p>
        </w:tc>
        <w:tc>
          <w:tcPr>
            <w:tcW w:w="993" w:type="dxa"/>
            <w:vAlign w:val="center"/>
          </w:tcPr>
          <w:p w:rsidR="0018595A" w:rsidRDefault="00BE301B">
            <w:pPr>
              <w:spacing w:line="240" w:lineRule="auto"/>
              <w:ind w:left="0" w:right="0" w:firstLine="0"/>
              <w:jc w:val="center"/>
            </w:pPr>
            <w:r>
              <w:t>16,05</w:t>
            </w:r>
          </w:p>
        </w:tc>
        <w:tc>
          <w:tcPr>
            <w:tcW w:w="1134" w:type="dxa"/>
            <w:vAlign w:val="center"/>
          </w:tcPr>
          <w:p w:rsidR="0018595A" w:rsidRDefault="00BE301B">
            <w:pPr>
              <w:spacing w:line="240" w:lineRule="auto"/>
              <w:ind w:left="0" w:right="0" w:firstLine="0"/>
              <w:jc w:val="center"/>
            </w:pPr>
            <w:r>
              <w:t>5717</w:t>
            </w:r>
          </w:p>
        </w:tc>
        <w:tc>
          <w:tcPr>
            <w:tcW w:w="1275" w:type="dxa"/>
            <w:vAlign w:val="center"/>
          </w:tcPr>
          <w:p w:rsidR="0018595A" w:rsidRDefault="00BE301B">
            <w:pPr>
              <w:spacing w:line="240" w:lineRule="auto"/>
              <w:ind w:left="0" w:right="0" w:firstLine="0"/>
              <w:jc w:val="center"/>
            </w:pPr>
            <w:r>
              <w:t>4,7</w:t>
            </w:r>
          </w:p>
        </w:tc>
        <w:tc>
          <w:tcPr>
            <w:tcW w:w="1027" w:type="dxa"/>
            <w:vAlign w:val="center"/>
          </w:tcPr>
          <w:p w:rsidR="0018595A" w:rsidRDefault="00BE301B">
            <w:pPr>
              <w:spacing w:line="240" w:lineRule="auto"/>
              <w:ind w:left="0" w:right="0" w:firstLine="0"/>
              <w:jc w:val="center"/>
            </w:pPr>
            <w:r>
              <w:t>53,72</w:t>
            </w:r>
          </w:p>
        </w:tc>
        <w:tc>
          <w:tcPr>
            <w:tcW w:w="1241" w:type="dxa"/>
            <w:vAlign w:val="center"/>
          </w:tcPr>
          <w:p w:rsidR="0018595A" w:rsidRDefault="00BE301B">
            <w:pPr>
              <w:spacing w:line="240" w:lineRule="auto"/>
              <w:ind w:left="0" w:right="0" w:firstLine="0"/>
              <w:jc w:val="center"/>
            </w:pPr>
            <w:r>
              <w:t>69,84</w:t>
            </w:r>
          </w:p>
        </w:tc>
      </w:tr>
      <w:tr w:rsidR="0018595A">
        <w:trPr>
          <w:trHeight w:val="420"/>
        </w:trPr>
        <w:tc>
          <w:tcPr>
            <w:tcW w:w="1418" w:type="dxa"/>
            <w:vAlign w:val="center"/>
          </w:tcPr>
          <w:p w:rsidR="0018595A" w:rsidRDefault="00BE301B">
            <w:pPr>
              <w:spacing w:line="240" w:lineRule="auto"/>
              <w:ind w:left="0" w:right="0" w:firstLine="0"/>
              <w:jc w:val="center"/>
            </w:pPr>
            <w:r>
              <w:t>А</w:t>
            </w:r>
            <w:r>
              <w:rPr>
                <w:vertAlign w:val="subscript"/>
              </w:rPr>
              <w:t>о</w:t>
            </w:r>
          </w:p>
        </w:tc>
        <w:tc>
          <w:tcPr>
            <w:tcW w:w="992" w:type="dxa"/>
            <w:vAlign w:val="center"/>
          </w:tcPr>
          <w:p w:rsidR="0018595A" w:rsidRDefault="00BE301B">
            <w:pPr>
              <w:spacing w:line="240" w:lineRule="auto"/>
              <w:ind w:left="0" w:right="0" w:firstLine="0"/>
              <w:jc w:val="center"/>
            </w:pPr>
            <w:r>
              <w:t>83084</w:t>
            </w:r>
          </w:p>
        </w:tc>
        <w:tc>
          <w:tcPr>
            <w:tcW w:w="992" w:type="dxa"/>
            <w:vAlign w:val="center"/>
          </w:tcPr>
          <w:p w:rsidR="0018595A" w:rsidRDefault="00BE301B">
            <w:pPr>
              <w:spacing w:line="240" w:lineRule="auto"/>
              <w:ind w:left="0" w:right="0" w:firstLine="0"/>
              <w:jc w:val="center"/>
            </w:pPr>
            <w:r>
              <w:t>85552</w:t>
            </w:r>
          </w:p>
        </w:tc>
        <w:tc>
          <w:tcPr>
            <w:tcW w:w="992" w:type="dxa"/>
            <w:vAlign w:val="center"/>
          </w:tcPr>
          <w:p w:rsidR="0018595A" w:rsidRDefault="00BE301B">
            <w:pPr>
              <w:spacing w:line="240" w:lineRule="auto"/>
              <w:ind w:left="0" w:right="0" w:firstLine="0"/>
              <w:jc w:val="center"/>
            </w:pPr>
            <w:r>
              <w:t>88,645</w:t>
            </w:r>
          </w:p>
        </w:tc>
        <w:tc>
          <w:tcPr>
            <w:tcW w:w="993" w:type="dxa"/>
            <w:vAlign w:val="center"/>
          </w:tcPr>
          <w:p w:rsidR="0018595A" w:rsidRDefault="00BE301B">
            <w:pPr>
              <w:spacing w:line="240" w:lineRule="auto"/>
              <w:ind w:left="0" w:right="0" w:firstLine="0"/>
              <w:jc w:val="center"/>
            </w:pPr>
            <w:r>
              <w:t>83,947</w:t>
            </w:r>
          </w:p>
        </w:tc>
        <w:tc>
          <w:tcPr>
            <w:tcW w:w="1134" w:type="dxa"/>
            <w:vAlign w:val="center"/>
          </w:tcPr>
          <w:p w:rsidR="0018595A" w:rsidRDefault="00BE301B">
            <w:pPr>
              <w:spacing w:line="240" w:lineRule="auto"/>
              <w:ind w:left="0" w:right="0" w:firstLine="0"/>
              <w:jc w:val="center"/>
            </w:pPr>
            <w:r>
              <w:t>2468</w:t>
            </w:r>
          </w:p>
        </w:tc>
        <w:tc>
          <w:tcPr>
            <w:tcW w:w="1275" w:type="dxa"/>
            <w:vAlign w:val="center"/>
          </w:tcPr>
          <w:p w:rsidR="0018595A" w:rsidRDefault="00BE301B">
            <w:pPr>
              <w:spacing w:line="240" w:lineRule="auto"/>
              <w:ind w:left="0" w:right="0" w:firstLine="0"/>
              <w:jc w:val="center"/>
            </w:pPr>
            <w:r>
              <w:t>-4,69</w:t>
            </w:r>
          </w:p>
        </w:tc>
        <w:tc>
          <w:tcPr>
            <w:tcW w:w="1027" w:type="dxa"/>
            <w:vAlign w:val="center"/>
          </w:tcPr>
          <w:p w:rsidR="0018595A" w:rsidRDefault="00BE301B">
            <w:pPr>
              <w:spacing w:line="240" w:lineRule="auto"/>
              <w:ind w:left="0" w:right="0" w:firstLine="0"/>
              <w:jc w:val="center"/>
            </w:pPr>
            <w:r>
              <w:t>-2,97</w:t>
            </w:r>
          </w:p>
        </w:tc>
        <w:tc>
          <w:tcPr>
            <w:tcW w:w="1241" w:type="dxa"/>
            <w:vAlign w:val="center"/>
          </w:tcPr>
          <w:p w:rsidR="0018595A" w:rsidRDefault="00BE301B">
            <w:pPr>
              <w:spacing w:line="240" w:lineRule="auto"/>
              <w:ind w:left="0" w:right="0" w:firstLine="0"/>
              <w:jc w:val="center"/>
            </w:pPr>
            <w:r>
              <w:t>30,15</w:t>
            </w:r>
          </w:p>
        </w:tc>
      </w:tr>
      <w:tr w:rsidR="0018595A">
        <w:trPr>
          <w:trHeight w:val="420"/>
        </w:trPr>
        <w:tc>
          <w:tcPr>
            <w:tcW w:w="1418" w:type="dxa"/>
            <w:vAlign w:val="center"/>
          </w:tcPr>
          <w:p w:rsidR="0018595A" w:rsidRDefault="00BE301B">
            <w:pPr>
              <w:spacing w:line="240" w:lineRule="auto"/>
              <w:ind w:left="0" w:right="0" w:firstLine="0"/>
              <w:jc w:val="center"/>
            </w:pPr>
            <w:r>
              <w:t>З</w:t>
            </w:r>
          </w:p>
        </w:tc>
        <w:tc>
          <w:tcPr>
            <w:tcW w:w="992" w:type="dxa"/>
            <w:vAlign w:val="center"/>
          </w:tcPr>
          <w:p w:rsidR="0018595A" w:rsidRDefault="00BE301B">
            <w:pPr>
              <w:spacing w:line="240" w:lineRule="auto"/>
              <w:ind w:left="0" w:right="0" w:firstLine="0"/>
              <w:jc w:val="center"/>
            </w:pPr>
            <w:r>
              <w:t>4850</w:t>
            </w:r>
          </w:p>
        </w:tc>
        <w:tc>
          <w:tcPr>
            <w:tcW w:w="992" w:type="dxa"/>
            <w:vAlign w:val="center"/>
          </w:tcPr>
          <w:p w:rsidR="0018595A" w:rsidRDefault="00BE301B">
            <w:pPr>
              <w:spacing w:line="240" w:lineRule="auto"/>
              <w:ind w:left="0" w:right="0" w:firstLine="0"/>
              <w:jc w:val="center"/>
            </w:pPr>
            <w:r>
              <w:t>23732</w:t>
            </w:r>
          </w:p>
        </w:tc>
        <w:tc>
          <w:tcPr>
            <w:tcW w:w="992" w:type="dxa"/>
            <w:vAlign w:val="center"/>
          </w:tcPr>
          <w:p w:rsidR="0018595A" w:rsidRDefault="00BE301B">
            <w:pPr>
              <w:spacing w:line="240" w:lineRule="auto"/>
              <w:ind w:left="0" w:right="0" w:firstLine="0"/>
              <w:jc w:val="center"/>
            </w:pPr>
            <w:r>
              <w:t>5,17</w:t>
            </w:r>
          </w:p>
        </w:tc>
        <w:tc>
          <w:tcPr>
            <w:tcW w:w="993" w:type="dxa"/>
            <w:vAlign w:val="center"/>
          </w:tcPr>
          <w:p w:rsidR="0018595A" w:rsidRDefault="00BE301B">
            <w:pPr>
              <w:spacing w:line="240" w:lineRule="auto"/>
              <w:ind w:left="0" w:right="0" w:firstLine="0"/>
              <w:jc w:val="center"/>
            </w:pPr>
            <w:r>
              <w:t>23,286</w:t>
            </w:r>
          </w:p>
        </w:tc>
        <w:tc>
          <w:tcPr>
            <w:tcW w:w="1134" w:type="dxa"/>
            <w:vAlign w:val="center"/>
          </w:tcPr>
          <w:p w:rsidR="0018595A" w:rsidRDefault="00BE301B">
            <w:pPr>
              <w:spacing w:line="240" w:lineRule="auto"/>
              <w:ind w:left="0" w:right="0" w:firstLine="0"/>
              <w:jc w:val="center"/>
            </w:pPr>
            <w:r>
              <w:t>18882</w:t>
            </w:r>
          </w:p>
        </w:tc>
        <w:tc>
          <w:tcPr>
            <w:tcW w:w="1275" w:type="dxa"/>
            <w:vAlign w:val="center"/>
          </w:tcPr>
          <w:p w:rsidR="0018595A" w:rsidRDefault="00BE301B">
            <w:pPr>
              <w:spacing w:line="240" w:lineRule="auto"/>
              <w:ind w:left="0" w:right="0" w:firstLine="0"/>
              <w:jc w:val="center"/>
            </w:pPr>
            <w:r>
              <w:t>18,12</w:t>
            </w:r>
          </w:p>
        </w:tc>
        <w:tc>
          <w:tcPr>
            <w:tcW w:w="1027" w:type="dxa"/>
            <w:vAlign w:val="center"/>
          </w:tcPr>
          <w:p w:rsidR="0018595A" w:rsidRDefault="00BE301B">
            <w:pPr>
              <w:spacing w:line="240" w:lineRule="auto"/>
              <w:ind w:left="0" w:right="0" w:firstLine="0"/>
              <w:jc w:val="center"/>
            </w:pPr>
            <w:r>
              <w:t>389,3</w:t>
            </w:r>
          </w:p>
        </w:tc>
        <w:tc>
          <w:tcPr>
            <w:tcW w:w="1241" w:type="dxa"/>
            <w:vAlign w:val="center"/>
          </w:tcPr>
          <w:p w:rsidR="0018595A" w:rsidRDefault="00BE301B">
            <w:pPr>
              <w:spacing w:line="240" w:lineRule="auto"/>
              <w:ind w:left="0" w:right="0" w:firstLine="0"/>
              <w:jc w:val="center"/>
            </w:pPr>
            <w:r>
              <w:t>230,69</w:t>
            </w:r>
          </w:p>
        </w:tc>
      </w:tr>
      <w:tr w:rsidR="0018595A">
        <w:trPr>
          <w:trHeight w:val="420"/>
        </w:trPr>
        <w:tc>
          <w:tcPr>
            <w:tcW w:w="1418" w:type="dxa"/>
            <w:vAlign w:val="center"/>
          </w:tcPr>
          <w:p w:rsidR="0018595A" w:rsidRDefault="00BE301B">
            <w:pPr>
              <w:spacing w:line="240" w:lineRule="auto"/>
              <w:ind w:left="0" w:right="0" w:firstLine="0"/>
              <w:jc w:val="center"/>
            </w:pPr>
            <w:r>
              <w:t>Д</w:t>
            </w:r>
          </w:p>
        </w:tc>
        <w:tc>
          <w:tcPr>
            <w:tcW w:w="992" w:type="dxa"/>
            <w:vAlign w:val="center"/>
          </w:tcPr>
          <w:p w:rsidR="0018595A" w:rsidRDefault="00BE301B">
            <w:pPr>
              <w:spacing w:line="240" w:lineRule="auto"/>
              <w:ind w:left="0" w:right="0" w:firstLine="0"/>
              <w:jc w:val="center"/>
            </w:pPr>
            <w:r>
              <w:t>78234</w:t>
            </w:r>
          </w:p>
        </w:tc>
        <w:tc>
          <w:tcPr>
            <w:tcW w:w="992" w:type="dxa"/>
            <w:vAlign w:val="center"/>
          </w:tcPr>
          <w:p w:rsidR="0018595A" w:rsidRDefault="00BE301B">
            <w:pPr>
              <w:spacing w:line="240" w:lineRule="auto"/>
              <w:ind w:left="0" w:right="0" w:firstLine="0"/>
              <w:jc w:val="center"/>
            </w:pPr>
            <w:r>
              <w:t>61820</w:t>
            </w:r>
          </w:p>
        </w:tc>
        <w:tc>
          <w:tcPr>
            <w:tcW w:w="992" w:type="dxa"/>
            <w:vAlign w:val="center"/>
          </w:tcPr>
          <w:p w:rsidR="0018595A" w:rsidRDefault="00BE301B">
            <w:pPr>
              <w:spacing w:line="240" w:lineRule="auto"/>
              <w:ind w:left="0" w:right="0" w:firstLine="0"/>
              <w:jc w:val="center"/>
            </w:pPr>
            <w:r>
              <w:t>83,47</w:t>
            </w:r>
          </w:p>
        </w:tc>
        <w:tc>
          <w:tcPr>
            <w:tcW w:w="993" w:type="dxa"/>
            <w:vAlign w:val="center"/>
          </w:tcPr>
          <w:p w:rsidR="0018595A" w:rsidRDefault="00BE301B">
            <w:pPr>
              <w:spacing w:line="240" w:lineRule="auto"/>
              <w:ind w:left="0" w:right="0" w:firstLine="0"/>
              <w:jc w:val="center"/>
            </w:pPr>
            <w:r>
              <w:t>60,66</w:t>
            </w:r>
          </w:p>
        </w:tc>
        <w:tc>
          <w:tcPr>
            <w:tcW w:w="1134" w:type="dxa"/>
            <w:vAlign w:val="center"/>
          </w:tcPr>
          <w:p w:rsidR="0018595A" w:rsidRDefault="00BE301B">
            <w:pPr>
              <w:spacing w:line="240" w:lineRule="auto"/>
              <w:ind w:left="0" w:right="0" w:firstLine="0"/>
              <w:jc w:val="center"/>
            </w:pPr>
            <w:r>
              <w:t>-16414</w:t>
            </w:r>
          </w:p>
        </w:tc>
        <w:tc>
          <w:tcPr>
            <w:tcW w:w="1275" w:type="dxa"/>
            <w:vAlign w:val="center"/>
          </w:tcPr>
          <w:p w:rsidR="0018595A" w:rsidRDefault="00BE301B">
            <w:pPr>
              <w:spacing w:line="240" w:lineRule="auto"/>
              <w:ind w:left="0" w:right="0" w:firstLine="0"/>
              <w:jc w:val="center"/>
            </w:pPr>
            <w:r>
              <w:t>-22,81</w:t>
            </w:r>
          </w:p>
        </w:tc>
        <w:tc>
          <w:tcPr>
            <w:tcW w:w="1027" w:type="dxa"/>
            <w:vAlign w:val="center"/>
          </w:tcPr>
          <w:p w:rsidR="0018595A" w:rsidRDefault="00BE301B">
            <w:pPr>
              <w:spacing w:line="240" w:lineRule="auto"/>
              <w:ind w:left="0" w:right="0" w:firstLine="0"/>
              <w:jc w:val="center"/>
            </w:pPr>
            <w:r>
              <w:t>-20,98</w:t>
            </w:r>
          </w:p>
        </w:tc>
        <w:tc>
          <w:tcPr>
            <w:tcW w:w="1241" w:type="dxa"/>
            <w:vAlign w:val="center"/>
          </w:tcPr>
          <w:p w:rsidR="0018595A" w:rsidRDefault="00BE301B">
            <w:pPr>
              <w:spacing w:line="240" w:lineRule="auto"/>
              <w:ind w:left="0" w:right="0" w:firstLine="0"/>
              <w:jc w:val="center"/>
            </w:pPr>
            <w:r>
              <w:t>-200,53</w:t>
            </w:r>
          </w:p>
        </w:tc>
      </w:tr>
      <w:tr w:rsidR="0018595A">
        <w:trPr>
          <w:trHeight w:val="420"/>
        </w:trPr>
        <w:tc>
          <w:tcPr>
            <w:tcW w:w="1418" w:type="dxa"/>
            <w:vAlign w:val="center"/>
          </w:tcPr>
          <w:p w:rsidR="0018595A" w:rsidRDefault="00BE301B">
            <w:pPr>
              <w:spacing w:line="240" w:lineRule="auto"/>
              <w:ind w:left="0" w:right="0" w:firstLine="0"/>
              <w:jc w:val="center"/>
            </w:pPr>
            <w:r>
              <w:t>У</w:t>
            </w:r>
          </w:p>
        </w:tc>
        <w:tc>
          <w:tcPr>
            <w:tcW w:w="992" w:type="dxa"/>
            <w:vAlign w:val="center"/>
          </w:tcPr>
          <w:p w:rsidR="0018595A" w:rsidRDefault="00BE301B">
            <w:pPr>
              <w:spacing w:line="240" w:lineRule="auto"/>
              <w:ind w:left="0" w:right="0" w:firstLine="0"/>
              <w:jc w:val="center"/>
            </w:pPr>
            <w:r>
              <w:t>-</w:t>
            </w:r>
          </w:p>
        </w:tc>
        <w:tc>
          <w:tcPr>
            <w:tcW w:w="992" w:type="dxa"/>
            <w:vAlign w:val="center"/>
          </w:tcPr>
          <w:p w:rsidR="0018595A" w:rsidRDefault="00BE301B">
            <w:pPr>
              <w:spacing w:line="240" w:lineRule="auto"/>
              <w:ind w:left="0" w:right="0" w:firstLine="0"/>
              <w:jc w:val="center"/>
            </w:pPr>
            <w:r>
              <w:t>-</w:t>
            </w:r>
          </w:p>
        </w:tc>
        <w:tc>
          <w:tcPr>
            <w:tcW w:w="992" w:type="dxa"/>
            <w:vAlign w:val="center"/>
          </w:tcPr>
          <w:p w:rsidR="0018595A" w:rsidRDefault="00BE301B">
            <w:pPr>
              <w:spacing w:line="240" w:lineRule="auto"/>
              <w:ind w:left="0" w:right="0" w:firstLine="0"/>
              <w:jc w:val="center"/>
            </w:pPr>
            <w:r>
              <w:t>-</w:t>
            </w:r>
          </w:p>
        </w:tc>
        <w:tc>
          <w:tcPr>
            <w:tcW w:w="993" w:type="dxa"/>
            <w:vAlign w:val="center"/>
          </w:tcPr>
          <w:p w:rsidR="0018595A" w:rsidRDefault="00BE301B">
            <w:pPr>
              <w:spacing w:line="240" w:lineRule="auto"/>
              <w:ind w:left="0" w:right="0" w:firstLine="0"/>
              <w:jc w:val="center"/>
            </w:pPr>
            <w:r>
              <w:t>-</w:t>
            </w:r>
          </w:p>
        </w:tc>
        <w:tc>
          <w:tcPr>
            <w:tcW w:w="1134" w:type="dxa"/>
            <w:vAlign w:val="center"/>
          </w:tcPr>
          <w:p w:rsidR="0018595A" w:rsidRDefault="00BE301B">
            <w:pPr>
              <w:spacing w:line="240" w:lineRule="auto"/>
              <w:ind w:left="0" w:right="0" w:firstLine="0"/>
              <w:jc w:val="center"/>
            </w:pPr>
            <w:r>
              <w:t>-</w:t>
            </w:r>
          </w:p>
        </w:tc>
        <w:tc>
          <w:tcPr>
            <w:tcW w:w="1275" w:type="dxa"/>
            <w:vAlign w:val="center"/>
          </w:tcPr>
          <w:p w:rsidR="0018595A" w:rsidRDefault="00BE301B">
            <w:pPr>
              <w:spacing w:line="240" w:lineRule="auto"/>
              <w:ind w:left="0" w:right="0" w:firstLine="0"/>
              <w:jc w:val="center"/>
            </w:pPr>
            <w:r>
              <w:t>-</w:t>
            </w:r>
          </w:p>
        </w:tc>
        <w:tc>
          <w:tcPr>
            <w:tcW w:w="1027" w:type="dxa"/>
            <w:vAlign w:val="center"/>
          </w:tcPr>
          <w:p w:rsidR="0018595A" w:rsidRDefault="00BE301B">
            <w:pPr>
              <w:spacing w:line="240" w:lineRule="auto"/>
              <w:ind w:left="0" w:right="0" w:firstLine="0"/>
              <w:jc w:val="center"/>
            </w:pPr>
            <w:r>
              <w:t>-</w:t>
            </w:r>
          </w:p>
        </w:tc>
        <w:tc>
          <w:tcPr>
            <w:tcW w:w="1241" w:type="dxa"/>
            <w:vAlign w:val="center"/>
          </w:tcPr>
          <w:p w:rsidR="0018595A" w:rsidRDefault="00BE301B">
            <w:pPr>
              <w:spacing w:line="240" w:lineRule="auto"/>
              <w:ind w:left="0" w:right="0" w:firstLine="0"/>
              <w:jc w:val="center"/>
            </w:pPr>
            <w:r>
              <w:t>-</w:t>
            </w:r>
          </w:p>
        </w:tc>
      </w:tr>
      <w:tr w:rsidR="0018595A">
        <w:trPr>
          <w:trHeight w:val="420"/>
        </w:trPr>
        <w:tc>
          <w:tcPr>
            <w:tcW w:w="1418" w:type="dxa"/>
            <w:vAlign w:val="center"/>
          </w:tcPr>
          <w:p w:rsidR="0018595A" w:rsidRDefault="00BE301B">
            <w:pPr>
              <w:spacing w:line="240" w:lineRule="auto"/>
              <w:ind w:left="0" w:right="0" w:firstLine="0"/>
              <w:jc w:val="center"/>
            </w:pPr>
            <w:r>
              <w:t>К</w:t>
            </w:r>
          </w:p>
        </w:tc>
        <w:tc>
          <w:tcPr>
            <w:tcW w:w="992" w:type="dxa"/>
            <w:vAlign w:val="center"/>
          </w:tcPr>
          <w:p w:rsidR="0018595A" w:rsidRDefault="00BE301B">
            <w:pPr>
              <w:spacing w:line="240" w:lineRule="auto"/>
              <w:ind w:left="0" w:right="0" w:firstLine="0"/>
              <w:jc w:val="center"/>
            </w:pPr>
            <w:r>
              <w:t>19236</w:t>
            </w:r>
          </w:p>
        </w:tc>
        <w:tc>
          <w:tcPr>
            <w:tcW w:w="992" w:type="dxa"/>
            <w:vAlign w:val="center"/>
          </w:tcPr>
          <w:p w:rsidR="0018595A" w:rsidRDefault="00BE301B">
            <w:pPr>
              <w:spacing w:line="240" w:lineRule="auto"/>
              <w:ind w:left="0" w:right="0" w:firstLine="0"/>
              <w:jc w:val="center"/>
            </w:pPr>
            <w:r>
              <w:t>17491</w:t>
            </w:r>
          </w:p>
        </w:tc>
        <w:tc>
          <w:tcPr>
            <w:tcW w:w="992" w:type="dxa"/>
            <w:vAlign w:val="center"/>
          </w:tcPr>
          <w:p w:rsidR="0018595A" w:rsidRDefault="00BE301B">
            <w:pPr>
              <w:spacing w:line="240" w:lineRule="auto"/>
              <w:ind w:left="0" w:right="0" w:firstLine="0"/>
              <w:jc w:val="center"/>
            </w:pPr>
            <w:r>
              <w:t>20,52</w:t>
            </w:r>
          </w:p>
        </w:tc>
        <w:tc>
          <w:tcPr>
            <w:tcW w:w="993" w:type="dxa"/>
            <w:vAlign w:val="center"/>
          </w:tcPr>
          <w:p w:rsidR="0018595A" w:rsidRDefault="00BE301B">
            <w:pPr>
              <w:spacing w:line="240" w:lineRule="auto"/>
              <w:ind w:left="0" w:right="0" w:firstLine="0"/>
              <w:jc w:val="center"/>
            </w:pPr>
            <w:r>
              <w:t>17,16</w:t>
            </w:r>
          </w:p>
        </w:tc>
        <w:tc>
          <w:tcPr>
            <w:tcW w:w="1134" w:type="dxa"/>
            <w:vAlign w:val="center"/>
          </w:tcPr>
          <w:p w:rsidR="0018595A" w:rsidRDefault="00BE301B">
            <w:pPr>
              <w:spacing w:line="240" w:lineRule="auto"/>
              <w:ind w:left="0" w:right="0" w:firstLine="0"/>
              <w:jc w:val="center"/>
            </w:pPr>
            <w:r>
              <w:t>-1745</w:t>
            </w:r>
          </w:p>
        </w:tc>
        <w:tc>
          <w:tcPr>
            <w:tcW w:w="1275" w:type="dxa"/>
            <w:vAlign w:val="center"/>
          </w:tcPr>
          <w:p w:rsidR="0018595A" w:rsidRDefault="00BE301B">
            <w:pPr>
              <w:spacing w:line="240" w:lineRule="auto"/>
              <w:ind w:left="0" w:right="0" w:firstLine="0"/>
              <w:jc w:val="center"/>
            </w:pPr>
            <w:r>
              <w:t>-3,36</w:t>
            </w:r>
          </w:p>
        </w:tc>
        <w:tc>
          <w:tcPr>
            <w:tcW w:w="1027" w:type="dxa"/>
            <w:vAlign w:val="center"/>
          </w:tcPr>
          <w:p w:rsidR="0018595A" w:rsidRDefault="00BE301B">
            <w:pPr>
              <w:spacing w:line="240" w:lineRule="auto"/>
              <w:ind w:left="0" w:right="0" w:firstLine="0"/>
              <w:jc w:val="center"/>
            </w:pPr>
            <w:r>
              <w:t>-9,07</w:t>
            </w:r>
          </w:p>
        </w:tc>
        <w:tc>
          <w:tcPr>
            <w:tcW w:w="1241" w:type="dxa"/>
            <w:vAlign w:val="center"/>
          </w:tcPr>
          <w:p w:rsidR="0018595A" w:rsidRDefault="00BE301B">
            <w:pPr>
              <w:spacing w:line="240" w:lineRule="auto"/>
              <w:ind w:left="0" w:right="0" w:firstLine="0"/>
              <w:jc w:val="center"/>
            </w:pPr>
            <w:r>
              <w:t>-21,32</w:t>
            </w:r>
          </w:p>
        </w:tc>
      </w:tr>
      <w:tr w:rsidR="0018595A">
        <w:trPr>
          <w:trHeight w:val="420"/>
        </w:trPr>
        <w:tc>
          <w:tcPr>
            <w:tcW w:w="1418" w:type="dxa"/>
            <w:vAlign w:val="center"/>
          </w:tcPr>
          <w:p w:rsidR="0018595A" w:rsidRDefault="00BE301B">
            <w:pPr>
              <w:spacing w:line="240" w:lineRule="auto"/>
              <w:ind w:left="0" w:right="0" w:firstLine="0"/>
              <w:jc w:val="center"/>
            </w:pPr>
            <w:r>
              <w:t>П</w:t>
            </w:r>
            <w:r>
              <w:rPr>
                <w:vertAlign w:val="subscript"/>
              </w:rPr>
              <w:t>д</w:t>
            </w:r>
          </w:p>
        </w:tc>
        <w:tc>
          <w:tcPr>
            <w:tcW w:w="992" w:type="dxa"/>
            <w:vAlign w:val="center"/>
          </w:tcPr>
          <w:p w:rsidR="0018595A" w:rsidRDefault="00BE301B">
            <w:pPr>
              <w:spacing w:line="240" w:lineRule="auto"/>
              <w:ind w:left="0" w:right="0" w:firstLine="0"/>
              <w:jc w:val="center"/>
            </w:pPr>
            <w:r>
              <w:t>-</w:t>
            </w:r>
          </w:p>
        </w:tc>
        <w:tc>
          <w:tcPr>
            <w:tcW w:w="992" w:type="dxa"/>
            <w:vAlign w:val="center"/>
          </w:tcPr>
          <w:p w:rsidR="0018595A" w:rsidRDefault="00BE301B">
            <w:pPr>
              <w:spacing w:line="240" w:lineRule="auto"/>
              <w:ind w:left="0" w:right="0" w:firstLine="0"/>
              <w:jc w:val="center"/>
            </w:pPr>
            <w:r>
              <w:t>-</w:t>
            </w:r>
          </w:p>
        </w:tc>
        <w:tc>
          <w:tcPr>
            <w:tcW w:w="992" w:type="dxa"/>
            <w:vAlign w:val="center"/>
          </w:tcPr>
          <w:p w:rsidR="0018595A" w:rsidRDefault="00BE301B">
            <w:pPr>
              <w:spacing w:line="240" w:lineRule="auto"/>
              <w:ind w:left="0" w:right="0" w:firstLine="0"/>
              <w:jc w:val="center"/>
            </w:pPr>
            <w:r>
              <w:t>-</w:t>
            </w:r>
          </w:p>
        </w:tc>
        <w:tc>
          <w:tcPr>
            <w:tcW w:w="993" w:type="dxa"/>
            <w:vAlign w:val="center"/>
          </w:tcPr>
          <w:p w:rsidR="0018595A" w:rsidRDefault="00BE301B">
            <w:pPr>
              <w:spacing w:line="240" w:lineRule="auto"/>
              <w:ind w:left="0" w:right="0" w:firstLine="0"/>
              <w:jc w:val="center"/>
            </w:pPr>
            <w:r>
              <w:t>-</w:t>
            </w:r>
          </w:p>
        </w:tc>
        <w:tc>
          <w:tcPr>
            <w:tcW w:w="1134" w:type="dxa"/>
            <w:vAlign w:val="center"/>
          </w:tcPr>
          <w:p w:rsidR="0018595A" w:rsidRDefault="00BE301B">
            <w:pPr>
              <w:spacing w:line="240" w:lineRule="auto"/>
              <w:ind w:left="0" w:right="0" w:firstLine="0"/>
              <w:jc w:val="center"/>
            </w:pPr>
            <w:r>
              <w:t>-</w:t>
            </w:r>
          </w:p>
        </w:tc>
        <w:tc>
          <w:tcPr>
            <w:tcW w:w="1275" w:type="dxa"/>
            <w:vAlign w:val="center"/>
          </w:tcPr>
          <w:p w:rsidR="0018595A" w:rsidRDefault="00BE301B">
            <w:pPr>
              <w:spacing w:line="240" w:lineRule="auto"/>
              <w:ind w:left="0" w:right="0" w:firstLine="0"/>
              <w:jc w:val="center"/>
            </w:pPr>
            <w:r>
              <w:t>-</w:t>
            </w:r>
          </w:p>
        </w:tc>
        <w:tc>
          <w:tcPr>
            <w:tcW w:w="1027" w:type="dxa"/>
            <w:vAlign w:val="center"/>
          </w:tcPr>
          <w:p w:rsidR="0018595A" w:rsidRDefault="00BE301B">
            <w:pPr>
              <w:spacing w:line="240" w:lineRule="auto"/>
              <w:ind w:left="0" w:right="0" w:firstLine="0"/>
              <w:jc w:val="center"/>
            </w:pPr>
            <w:r>
              <w:t>-</w:t>
            </w:r>
          </w:p>
        </w:tc>
        <w:tc>
          <w:tcPr>
            <w:tcW w:w="1241" w:type="dxa"/>
            <w:vAlign w:val="center"/>
          </w:tcPr>
          <w:p w:rsidR="0018595A" w:rsidRDefault="00BE301B">
            <w:pPr>
              <w:spacing w:line="240" w:lineRule="auto"/>
              <w:ind w:left="0" w:right="0" w:firstLine="0"/>
              <w:jc w:val="center"/>
            </w:pPr>
            <w:r>
              <w:t>-</w:t>
            </w:r>
          </w:p>
        </w:tc>
      </w:tr>
      <w:tr w:rsidR="0018595A">
        <w:trPr>
          <w:trHeight w:val="420"/>
        </w:trPr>
        <w:tc>
          <w:tcPr>
            <w:tcW w:w="1418" w:type="dxa"/>
            <w:vAlign w:val="center"/>
          </w:tcPr>
          <w:p w:rsidR="0018595A" w:rsidRDefault="00BE301B">
            <w:pPr>
              <w:spacing w:line="240" w:lineRule="auto"/>
              <w:ind w:left="0" w:right="0" w:firstLine="0"/>
              <w:jc w:val="center"/>
            </w:pPr>
            <w:r>
              <w:t>П</w:t>
            </w:r>
            <w:r>
              <w:rPr>
                <w:vertAlign w:val="subscript"/>
              </w:rPr>
              <w:t>к</w:t>
            </w:r>
          </w:p>
        </w:tc>
        <w:tc>
          <w:tcPr>
            <w:tcW w:w="992" w:type="dxa"/>
            <w:vAlign w:val="center"/>
          </w:tcPr>
          <w:p w:rsidR="0018595A" w:rsidRDefault="00BE301B">
            <w:pPr>
              <w:spacing w:line="240" w:lineRule="auto"/>
              <w:ind w:left="0" w:right="0" w:firstLine="0"/>
              <w:jc w:val="center"/>
            </w:pPr>
            <w:r>
              <w:t>74490</w:t>
            </w:r>
          </w:p>
        </w:tc>
        <w:tc>
          <w:tcPr>
            <w:tcW w:w="992" w:type="dxa"/>
            <w:vAlign w:val="center"/>
          </w:tcPr>
          <w:p w:rsidR="0018595A" w:rsidRDefault="00BE301B">
            <w:pPr>
              <w:spacing w:line="240" w:lineRule="auto"/>
              <w:ind w:left="0" w:right="0" w:firstLine="0"/>
              <w:jc w:val="center"/>
            </w:pPr>
            <w:r>
              <w:t>84420</w:t>
            </w:r>
          </w:p>
        </w:tc>
        <w:tc>
          <w:tcPr>
            <w:tcW w:w="992" w:type="dxa"/>
            <w:vAlign w:val="center"/>
          </w:tcPr>
          <w:p w:rsidR="0018595A" w:rsidRDefault="00BE301B">
            <w:pPr>
              <w:spacing w:line="240" w:lineRule="auto"/>
              <w:ind w:left="0" w:right="0" w:firstLine="0"/>
              <w:jc w:val="center"/>
            </w:pPr>
            <w:r>
              <w:t>79,476</w:t>
            </w:r>
          </w:p>
        </w:tc>
        <w:tc>
          <w:tcPr>
            <w:tcW w:w="993" w:type="dxa"/>
            <w:vAlign w:val="center"/>
          </w:tcPr>
          <w:p w:rsidR="0018595A" w:rsidRDefault="00BE301B">
            <w:pPr>
              <w:spacing w:line="240" w:lineRule="auto"/>
              <w:ind w:left="0" w:right="0" w:firstLine="0"/>
              <w:jc w:val="center"/>
            </w:pPr>
            <w:r>
              <w:t>82,836</w:t>
            </w:r>
          </w:p>
        </w:tc>
        <w:tc>
          <w:tcPr>
            <w:tcW w:w="1134" w:type="dxa"/>
            <w:vAlign w:val="center"/>
          </w:tcPr>
          <w:p w:rsidR="0018595A" w:rsidRDefault="00BE301B">
            <w:pPr>
              <w:spacing w:line="240" w:lineRule="auto"/>
              <w:ind w:left="0" w:right="0" w:firstLine="0"/>
              <w:jc w:val="center"/>
            </w:pPr>
            <w:r>
              <w:t>9930</w:t>
            </w:r>
          </w:p>
        </w:tc>
        <w:tc>
          <w:tcPr>
            <w:tcW w:w="1275" w:type="dxa"/>
            <w:vAlign w:val="center"/>
          </w:tcPr>
          <w:p w:rsidR="0018595A" w:rsidRDefault="00BE301B">
            <w:pPr>
              <w:spacing w:line="240" w:lineRule="auto"/>
              <w:ind w:left="0" w:right="0" w:firstLine="0"/>
              <w:jc w:val="center"/>
            </w:pPr>
            <w:r>
              <w:t>3,36</w:t>
            </w:r>
          </w:p>
        </w:tc>
        <w:tc>
          <w:tcPr>
            <w:tcW w:w="1027" w:type="dxa"/>
            <w:vAlign w:val="center"/>
          </w:tcPr>
          <w:p w:rsidR="0018595A" w:rsidRDefault="00BE301B">
            <w:pPr>
              <w:spacing w:line="240" w:lineRule="auto"/>
              <w:ind w:left="0" w:right="0" w:firstLine="0"/>
              <w:jc w:val="center"/>
            </w:pPr>
            <w:r>
              <w:t>13,33</w:t>
            </w:r>
          </w:p>
        </w:tc>
        <w:tc>
          <w:tcPr>
            <w:tcW w:w="1241" w:type="dxa"/>
            <w:vAlign w:val="center"/>
          </w:tcPr>
          <w:p w:rsidR="0018595A" w:rsidRDefault="00BE301B">
            <w:pPr>
              <w:spacing w:line="240" w:lineRule="auto"/>
              <w:ind w:left="0" w:right="0" w:firstLine="0"/>
              <w:jc w:val="center"/>
            </w:pPr>
            <w:r>
              <w:t>121,32</w:t>
            </w:r>
          </w:p>
        </w:tc>
      </w:tr>
      <w:tr w:rsidR="0018595A">
        <w:trPr>
          <w:trHeight w:val="420"/>
        </w:trPr>
        <w:tc>
          <w:tcPr>
            <w:tcW w:w="1418" w:type="dxa"/>
            <w:vAlign w:val="center"/>
          </w:tcPr>
          <w:p w:rsidR="0018595A" w:rsidRDefault="00BE301B">
            <w:pPr>
              <w:spacing w:line="240" w:lineRule="auto"/>
              <w:ind w:left="0" w:right="0" w:firstLine="0"/>
              <w:jc w:val="center"/>
            </w:pPr>
            <w:r>
              <w:t>Б</w:t>
            </w:r>
          </w:p>
        </w:tc>
        <w:tc>
          <w:tcPr>
            <w:tcW w:w="992" w:type="dxa"/>
            <w:vAlign w:val="center"/>
          </w:tcPr>
          <w:p w:rsidR="0018595A" w:rsidRDefault="00BE301B">
            <w:pPr>
              <w:spacing w:line="240" w:lineRule="auto"/>
              <w:ind w:left="0" w:right="0" w:firstLine="0"/>
              <w:jc w:val="center"/>
            </w:pPr>
            <w:r>
              <w:t>93726</w:t>
            </w:r>
          </w:p>
        </w:tc>
        <w:tc>
          <w:tcPr>
            <w:tcW w:w="992" w:type="dxa"/>
            <w:vAlign w:val="center"/>
          </w:tcPr>
          <w:p w:rsidR="0018595A" w:rsidRDefault="00BE301B">
            <w:pPr>
              <w:spacing w:line="240" w:lineRule="auto"/>
              <w:ind w:left="0" w:right="0" w:firstLine="0"/>
              <w:jc w:val="center"/>
            </w:pPr>
            <w:r>
              <w:t>101911</w:t>
            </w:r>
          </w:p>
        </w:tc>
        <w:tc>
          <w:tcPr>
            <w:tcW w:w="992" w:type="dxa"/>
            <w:vAlign w:val="center"/>
          </w:tcPr>
          <w:p w:rsidR="0018595A" w:rsidRDefault="00BE301B">
            <w:pPr>
              <w:spacing w:line="240" w:lineRule="auto"/>
              <w:ind w:left="0" w:right="0" w:firstLine="0"/>
              <w:jc w:val="center"/>
            </w:pPr>
            <w:r>
              <w:t>100</w:t>
            </w:r>
          </w:p>
        </w:tc>
        <w:tc>
          <w:tcPr>
            <w:tcW w:w="993" w:type="dxa"/>
            <w:vAlign w:val="center"/>
          </w:tcPr>
          <w:p w:rsidR="0018595A" w:rsidRDefault="00BE301B">
            <w:pPr>
              <w:spacing w:line="240" w:lineRule="auto"/>
              <w:ind w:left="0" w:right="0" w:firstLine="0"/>
              <w:jc w:val="center"/>
            </w:pPr>
            <w:r>
              <w:t>100</w:t>
            </w:r>
          </w:p>
        </w:tc>
        <w:tc>
          <w:tcPr>
            <w:tcW w:w="1134" w:type="dxa"/>
            <w:vAlign w:val="center"/>
          </w:tcPr>
          <w:p w:rsidR="0018595A" w:rsidRDefault="00BE301B">
            <w:pPr>
              <w:spacing w:line="240" w:lineRule="auto"/>
              <w:ind w:left="0" w:right="0" w:firstLine="0"/>
              <w:jc w:val="center"/>
            </w:pPr>
            <w:r>
              <w:t>8185</w:t>
            </w:r>
          </w:p>
        </w:tc>
        <w:tc>
          <w:tcPr>
            <w:tcW w:w="1275" w:type="dxa"/>
            <w:vAlign w:val="center"/>
          </w:tcPr>
          <w:p w:rsidR="0018595A" w:rsidRDefault="00BE301B">
            <w:pPr>
              <w:spacing w:line="240" w:lineRule="auto"/>
              <w:ind w:left="0" w:right="0" w:firstLine="0"/>
              <w:jc w:val="center"/>
            </w:pPr>
            <w:r>
              <w:t>0</w:t>
            </w:r>
          </w:p>
        </w:tc>
        <w:tc>
          <w:tcPr>
            <w:tcW w:w="1027" w:type="dxa"/>
            <w:vAlign w:val="center"/>
          </w:tcPr>
          <w:p w:rsidR="0018595A" w:rsidRDefault="00BE301B">
            <w:pPr>
              <w:spacing w:line="240" w:lineRule="auto"/>
              <w:ind w:left="0" w:right="0" w:firstLine="0"/>
              <w:jc w:val="center"/>
            </w:pPr>
            <w:r>
              <w:t>8,73</w:t>
            </w:r>
          </w:p>
        </w:tc>
        <w:tc>
          <w:tcPr>
            <w:tcW w:w="1241" w:type="dxa"/>
            <w:vAlign w:val="center"/>
          </w:tcPr>
          <w:p w:rsidR="0018595A" w:rsidRDefault="00BE301B">
            <w:pPr>
              <w:spacing w:line="240" w:lineRule="auto"/>
              <w:ind w:left="0" w:right="0" w:firstLine="0"/>
              <w:jc w:val="center"/>
            </w:pPr>
            <w:r>
              <w:t>0</w:t>
            </w:r>
          </w:p>
        </w:tc>
      </w:tr>
    </w:tbl>
    <w:p w:rsidR="0018595A" w:rsidRDefault="00BE301B">
      <w:pPr>
        <w:spacing w:line="240" w:lineRule="auto"/>
        <w:ind w:left="284" w:right="283" w:firstLine="0"/>
        <w:jc w:val="center"/>
        <w:rPr>
          <w:b/>
          <w:sz w:val="28"/>
        </w:rPr>
      </w:pPr>
      <w:r>
        <w:rPr>
          <w:b/>
          <w:sz w:val="28"/>
        </w:rPr>
        <w:t>Таблица 3.1.3. Сравнительно – аналитический баланс предприятия ООО "Альтернатива" за 1998 г.</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992"/>
        <w:gridCol w:w="993"/>
        <w:gridCol w:w="1275"/>
        <w:gridCol w:w="1134"/>
        <w:gridCol w:w="1027"/>
        <w:gridCol w:w="1241"/>
      </w:tblGrid>
      <w:tr w:rsidR="0018595A">
        <w:trPr>
          <w:cantSplit/>
          <w:trHeight w:val="420"/>
        </w:trPr>
        <w:tc>
          <w:tcPr>
            <w:tcW w:w="1418" w:type="dxa"/>
            <w:tcBorders>
              <w:bottom w:val="nil"/>
            </w:tcBorders>
            <w:vAlign w:val="center"/>
          </w:tcPr>
          <w:p w:rsidR="0018595A" w:rsidRDefault="00BE301B">
            <w:pPr>
              <w:spacing w:line="240" w:lineRule="auto"/>
              <w:ind w:left="0" w:right="0" w:firstLine="0"/>
              <w:jc w:val="center"/>
            </w:pPr>
            <w:r>
              <w:t>Показатели баланса</w:t>
            </w:r>
          </w:p>
        </w:tc>
        <w:tc>
          <w:tcPr>
            <w:tcW w:w="1984" w:type="dxa"/>
            <w:gridSpan w:val="2"/>
            <w:vAlign w:val="center"/>
          </w:tcPr>
          <w:p w:rsidR="0018595A" w:rsidRDefault="00BE301B">
            <w:pPr>
              <w:spacing w:line="240" w:lineRule="auto"/>
              <w:ind w:left="0" w:right="0" w:firstLine="0"/>
              <w:jc w:val="center"/>
            </w:pPr>
            <w:r>
              <w:t>Абсолютные величины</w:t>
            </w:r>
          </w:p>
        </w:tc>
        <w:tc>
          <w:tcPr>
            <w:tcW w:w="1985" w:type="dxa"/>
            <w:gridSpan w:val="2"/>
            <w:vAlign w:val="center"/>
          </w:tcPr>
          <w:p w:rsidR="0018595A" w:rsidRDefault="00BE301B">
            <w:pPr>
              <w:spacing w:line="240" w:lineRule="auto"/>
              <w:ind w:left="0" w:right="0" w:firstLine="0"/>
              <w:jc w:val="center"/>
            </w:pPr>
            <w:r>
              <w:t>Удельные веса</w:t>
            </w:r>
          </w:p>
        </w:tc>
        <w:tc>
          <w:tcPr>
            <w:tcW w:w="4677" w:type="dxa"/>
            <w:gridSpan w:val="4"/>
            <w:vAlign w:val="center"/>
          </w:tcPr>
          <w:p w:rsidR="0018595A" w:rsidRDefault="00BE301B">
            <w:pPr>
              <w:spacing w:line="240" w:lineRule="auto"/>
              <w:ind w:left="0" w:right="0" w:firstLine="0"/>
              <w:jc w:val="center"/>
            </w:pPr>
            <w:r>
              <w:t>Изменения</w:t>
            </w:r>
          </w:p>
        </w:tc>
      </w:tr>
      <w:tr w:rsidR="0018595A">
        <w:trPr>
          <w:cantSplit/>
          <w:trHeight w:val="420"/>
        </w:trPr>
        <w:tc>
          <w:tcPr>
            <w:tcW w:w="1418" w:type="dxa"/>
            <w:tcBorders>
              <w:bottom w:val="nil"/>
            </w:tcBorders>
            <w:vAlign w:val="center"/>
          </w:tcPr>
          <w:p w:rsidR="0018595A" w:rsidRDefault="0018595A">
            <w:pPr>
              <w:spacing w:line="240" w:lineRule="auto"/>
              <w:ind w:left="0" w:right="0" w:firstLine="0"/>
              <w:jc w:val="center"/>
              <w:rPr>
                <w:sz w:val="20"/>
              </w:rPr>
            </w:pPr>
          </w:p>
        </w:tc>
        <w:tc>
          <w:tcPr>
            <w:tcW w:w="992" w:type="dxa"/>
            <w:vAlign w:val="center"/>
          </w:tcPr>
          <w:p w:rsidR="0018595A" w:rsidRDefault="00BE301B">
            <w:pPr>
              <w:spacing w:line="240" w:lineRule="auto"/>
              <w:ind w:left="0" w:right="0" w:firstLine="0"/>
              <w:jc w:val="center"/>
              <w:rPr>
                <w:sz w:val="20"/>
              </w:rPr>
            </w:pPr>
            <w:r>
              <w:rPr>
                <w:sz w:val="20"/>
              </w:rPr>
              <w:t>На начало 1998г.</w:t>
            </w:r>
          </w:p>
        </w:tc>
        <w:tc>
          <w:tcPr>
            <w:tcW w:w="992" w:type="dxa"/>
            <w:vAlign w:val="center"/>
          </w:tcPr>
          <w:p w:rsidR="0018595A" w:rsidRDefault="00BE301B">
            <w:pPr>
              <w:spacing w:line="240" w:lineRule="auto"/>
              <w:ind w:left="0" w:right="0" w:firstLine="0"/>
              <w:jc w:val="center"/>
              <w:rPr>
                <w:sz w:val="20"/>
              </w:rPr>
            </w:pPr>
            <w:r>
              <w:rPr>
                <w:sz w:val="20"/>
              </w:rPr>
              <w:t>На конец 1998г.</w:t>
            </w:r>
          </w:p>
        </w:tc>
        <w:tc>
          <w:tcPr>
            <w:tcW w:w="992" w:type="dxa"/>
            <w:vAlign w:val="center"/>
          </w:tcPr>
          <w:p w:rsidR="0018595A" w:rsidRDefault="00BE301B">
            <w:pPr>
              <w:spacing w:line="240" w:lineRule="auto"/>
              <w:ind w:left="0" w:right="0" w:firstLine="0"/>
              <w:jc w:val="center"/>
              <w:rPr>
                <w:sz w:val="20"/>
              </w:rPr>
            </w:pPr>
            <w:r>
              <w:rPr>
                <w:sz w:val="20"/>
              </w:rPr>
              <w:t>На начало 1998г.</w:t>
            </w:r>
          </w:p>
        </w:tc>
        <w:tc>
          <w:tcPr>
            <w:tcW w:w="993" w:type="dxa"/>
            <w:vAlign w:val="center"/>
          </w:tcPr>
          <w:p w:rsidR="0018595A" w:rsidRDefault="00BE301B">
            <w:pPr>
              <w:spacing w:line="240" w:lineRule="auto"/>
              <w:ind w:left="0" w:right="0" w:firstLine="0"/>
              <w:jc w:val="center"/>
              <w:rPr>
                <w:sz w:val="20"/>
              </w:rPr>
            </w:pPr>
            <w:r>
              <w:rPr>
                <w:sz w:val="20"/>
              </w:rPr>
              <w:t>На конец 1998г.</w:t>
            </w:r>
          </w:p>
        </w:tc>
        <w:tc>
          <w:tcPr>
            <w:tcW w:w="1275" w:type="dxa"/>
            <w:vAlign w:val="center"/>
          </w:tcPr>
          <w:p w:rsidR="0018595A" w:rsidRDefault="00BE301B">
            <w:pPr>
              <w:spacing w:line="240" w:lineRule="auto"/>
              <w:ind w:left="0" w:right="0" w:firstLine="0"/>
              <w:jc w:val="center"/>
              <w:rPr>
                <w:sz w:val="20"/>
              </w:rPr>
            </w:pPr>
            <w:r>
              <w:rPr>
                <w:sz w:val="20"/>
              </w:rPr>
              <w:t>В абсолют.</w:t>
            </w:r>
          </w:p>
        </w:tc>
        <w:tc>
          <w:tcPr>
            <w:tcW w:w="1134" w:type="dxa"/>
            <w:vAlign w:val="center"/>
          </w:tcPr>
          <w:p w:rsidR="0018595A" w:rsidRDefault="00BE301B">
            <w:pPr>
              <w:spacing w:line="240" w:lineRule="auto"/>
              <w:ind w:left="0" w:right="0" w:firstLine="0"/>
              <w:jc w:val="center"/>
              <w:rPr>
                <w:sz w:val="20"/>
              </w:rPr>
            </w:pPr>
            <w:r>
              <w:rPr>
                <w:sz w:val="20"/>
              </w:rPr>
              <w:t>В удельн.</w:t>
            </w:r>
          </w:p>
        </w:tc>
        <w:tc>
          <w:tcPr>
            <w:tcW w:w="1027" w:type="dxa"/>
            <w:vAlign w:val="center"/>
          </w:tcPr>
          <w:p w:rsidR="0018595A" w:rsidRDefault="00BE301B">
            <w:pPr>
              <w:spacing w:line="240" w:lineRule="auto"/>
              <w:ind w:left="0" w:right="0" w:firstLine="0"/>
              <w:jc w:val="center"/>
              <w:rPr>
                <w:sz w:val="20"/>
              </w:rPr>
            </w:pPr>
            <w:r>
              <w:rPr>
                <w:sz w:val="20"/>
              </w:rPr>
              <w:t>% к величине</w:t>
            </w:r>
          </w:p>
        </w:tc>
        <w:tc>
          <w:tcPr>
            <w:tcW w:w="1241" w:type="dxa"/>
            <w:vAlign w:val="center"/>
          </w:tcPr>
          <w:p w:rsidR="0018595A" w:rsidRDefault="00BE301B">
            <w:pPr>
              <w:spacing w:line="240" w:lineRule="auto"/>
              <w:ind w:left="0" w:right="0" w:firstLine="0"/>
              <w:jc w:val="center"/>
              <w:rPr>
                <w:sz w:val="20"/>
              </w:rPr>
            </w:pPr>
            <w:r>
              <w:rPr>
                <w:sz w:val="20"/>
              </w:rPr>
              <w:t>% к изменению</w:t>
            </w:r>
          </w:p>
        </w:tc>
      </w:tr>
      <w:tr w:rsidR="0018595A">
        <w:trPr>
          <w:cantSplit/>
          <w:trHeight w:val="420"/>
        </w:trPr>
        <w:tc>
          <w:tcPr>
            <w:tcW w:w="1418" w:type="dxa"/>
            <w:tcBorders>
              <w:top w:val="nil"/>
            </w:tcBorders>
            <w:vAlign w:val="center"/>
          </w:tcPr>
          <w:p w:rsidR="0018595A" w:rsidRDefault="00BE301B">
            <w:pPr>
              <w:spacing w:line="240" w:lineRule="auto"/>
              <w:ind w:left="0" w:right="0" w:firstLine="0"/>
              <w:jc w:val="center"/>
            </w:pPr>
            <w:r>
              <w:t>1</w:t>
            </w:r>
          </w:p>
        </w:tc>
        <w:tc>
          <w:tcPr>
            <w:tcW w:w="992" w:type="dxa"/>
            <w:vAlign w:val="center"/>
          </w:tcPr>
          <w:p w:rsidR="0018595A" w:rsidRDefault="00BE301B">
            <w:pPr>
              <w:spacing w:line="240" w:lineRule="auto"/>
              <w:ind w:left="0" w:right="0" w:firstLine="0"/>
              <w:jc w:val="center"/>
            </w:pPr>
            <w:r>
              <w:t>2</w:t>
            </w:r>
          </w:p>
        </w:tc>
        <w:tc>
          <w:tcPr>
            <w:tcW w:w="992" w:type="dxa"/>
            <w:vAlign w:val="center"/>
          </w:tcPr>
          <w:p w:rsidR="0018595A" w:rsidRDefault="00BE301B">
            <w:pPr>
              <w:spacing w:line="240" w:lineRule="auto"/>
              <w:ind w:left="0" w:right="0" w:firstLine="0"/>
              <w:jc w:val="center"/>
            </w:pPr>
            <w:r>
              <w:t>3</w:t>
            </w:r>
          </w:p>
        </w:tc>
        <w:tc>
          <w:tcPr>
            <w:tcW w:w="992" w:type="dxa"/>
            <w:vAlign w:val="center"/>
          </w:tcPr>
          <w:p w:rsidR="0018595A" w:rsidRDefault="00BE301B">
            <w:pPr>
              <w:spacing w:line="240" w:lineRule="auto"/>
              <w:ind w:left="0" w:right="0" w:firstLine="0"/>
              <w:jc w:val="center"/>
            </w:pPr>
            <w:r>
              <w:t>4</w:t>
            </w:r>
          </w:p>
        </w:tc>
        <w:tc>
          <w:tcPr>
            <w:tcW w:w="993" w:type="dxa"/>
            <w:vAlign w:val="center"/>
          </w:tcPr>
          <w:p w:rsidR="0018595A" w:rsidRDefault="00BE301B">
            <w:pPr>
              <w:spacing w:line="240" w:lineRule="auto"/>
              <w:ind w:left="0" w:right="0" w:firstLine="0"/>
              <w:jc w:val="center"/>
            </w:pPr>
            <w:r>
              <w:t>5</w:t>
            </w:r>
          </w:p>
        </w:tc>
        <w:tc>
          <w:tcPr>
            <w:tcW w:w="1275" w:type="dxa"/>
            <w:vAlign w:val="center"/>
          </w:tcPr>
          <w:p w:rsidR="0018595A" w:rsidRDefault="00BE301B">
            <w:pPr>
              <w:spacing w:line="240" w:lineRule="auto"/>
              <w:ind w:left="0" w:right="0" w:firstLine="0"/>
              <w:jc w:val="center"/>
            </w:pPr>
            <w:r>
              <w:t>6</w:t>
            </w:r>
          </w:p>
        </w:tc>
        <w:tc>
          <w:tcPr>
            <w:tcW w:w="1134" w:type="dxa"/>
            <w:vAlign w:val="center"/>
          </w:tcPr>
          <w:p w:rsidR="0018595A" w:rsidRDefault="00BE301B">
            <w:pPr>
              <w:spacing w:line="240" w:lineRule="auto"/>
              <w:ind w:left="0" w:right="0" w:firstLine="0"/>
              <w:jc w:val="center"/>
            </w:pPr>
            <w:r>
              <w:t>7</w:t>
            </w:r>
          </w:p>
        </w:tc>
        <w:tc>
          <w:tcPr>
            <w:tcW w:w="1027" w:type="dxa"/>
            <w:vAlign w:val="center"/>
          </w:tcPr>
          <w:p w:rsidR="0018595A" w:rsidRDefault="00BE301B">
            <w:pPr>
              <w:spacing w:line="240" w:lineRule="auto"/>
              <w:ind w:left="0" w:right="0" w:firstLine="0"/>
              <w:jc w:val="center"/>
            </w:pPr>
            <w:r>
              <w:t>8</w:t>
            </w:r>
          </w:p>
        </w:tc>
        <w:tc>
          <w:tcPr>
            <w:tcW w:w="1241" w:type="dxa"/>
            <w:vAlign w:val="center"/>
          </w:tcPr>
          <w:p w:rsidR="0018595A" w:rsidRDefault="00BE301B">
            <w:pPr>
              <w:spacing w:line="240" w:lineRule="auto"/>
              <w:ind w:left="0" w:right="0" w:firstLine="0"/>
              <w:jc w:val="center"/>
            </w:pPr>
            <w:r>
              <w:t>9</w:t>
            </w:r>
          </w:p>
        </w:tc>
      </w:tr>
      <w:tr w:rsidR="0018595A">
        <w:trPr>
          <w:trHeight w:val="420"/>
        </w:trPr>
        <w:tc>
          <w:tcPr>
            <w:tcW w:w="1418" w:type="dxa"/>
            <w:vAlign w:val="center"/>
          </w:tcPr>
          <w:p w:rsidR="0018595A" w:rsidRDefault="00BE301B">
            <w:pPr>
              <w:spacing w:line="240" w:lineRule="auto"/>
              <w:ind w:left="0" w:right="0" w:firstLine="0"/>
              <w:jc w:val="center"/>
            </w:pPr>
            <w:r>
              <w:t>А</w:t>
            </w:r>
            <w:r>
              <w:rPr>
                <w:vertAlign w:val="subscript"/>
              </w:rPr>
              <w:t>в</w:t>
            </w:r>
          </w:p>
        </w:tc>
        <w:tc>
          <w:tcPr>
            <w:tcW w:w="992" w:type="dxa"/>
            <w:vAlign w:val="center"/>
          </w:tcPr>
          <w:p w:rsidR="0018595A" w:rsidRDefault="00BE301B">
            <w:pPr>
              <w:spacing w:line="240" w:lineRule="auto"/>
              <w:ind w:left="0" w:right="0" w:firstLine="0"/>
              <w:jc w:val="center"/>
            </w:pPr>
            <w:r>
              <w:t>16213</w:t>
            </w:r>
          </w:p>
        </w:tc>
        <w:tc>
          <w:tcPr>
            <w:tcW w:w="992" w:type="dxa"/>
            <w:vAlign w:val="center"/>
          </w:tcPr>
          <w:p w:rsidR="0018595A" w:rsidRDefault="00BE301B">
            <w:pPr>
              <w:spacing w:line="240" w:lineRule="auto"/>
              <w:ind w:left="0" w:right="0" w:firstLine="0"/>
              <w:jc w:val="center"/>
            </w:pPr>
            <w:r>
              <w:t>7786</w:t>
            </w:r>
          </w:p>
        </w:tc>
        <w:tc>
          <w:tcPr>
            <w:tcW w:w="992" w:type="dxa"/>
            <w:vAlign w:val="center"/>
          </w:tcPr>
          <w:p w:rsidR="0018595A" w:rsidRDefault="00BE301B">
            <w:pPr>
              <w:spacing w:line="240" w:lineRule="auto"/>
              <w:ind w:left="0" w:right="0" w:firstLine="0"/>
              <w:jc w:val="center"/>
            </w:pPr>
            <w:r>
              <w:t>16,06</w:t>
            </w:r>
          </w:p>
        </w:tc>
        <w:tc>
          <w:tcPr>
            <w:tcW w:w="993" w:type="dxa"/>
            <w:vAlign w:val="center"/>
          </w:tcPr>
          <w:p w:rsidR="0018595A" w:rsidRDefault="00BE301B">
            <w:pPr>
              <w:spacing w:line="240" w:lineRule="auto"/>
              <w:ind w:left="0" w:right="0" w:firstLine="0"/>
              <w:jc w:val="center"/>
            </w:pPr>
            <w:r>
              <w:t>7,42</w:t>
            </w:r>
          </w:p>
        </w:tc>
        <w:tc>
          <w:tcPr>
            <w:tcW w:w="1275" w:type="dxa"/>
            <w:vAlign w:val="center"/>
          </w:tcPr>
          <w:p w:rsidR="0018595A" w:rsidRDefault="00BE301B">
            <w:pPr>
              <w:spacing w:line="240" w:lineRule="auto"/>
              <w:ind w:left="0" w:right="0" w:firstLine="0"/>
              <w:jc w:val="center"/>
            </w:pPr>
            <w:r>
              <w:t>-8427</w:t>
            </w:r>
          </w:p>
        </w:tc>
        <w:tc>
          <w:tcPr>
            <w:tcW w:w="1134" w:type="dxa"/>
            <w:vAlign w:val="center"/>
          </w:tcPr>
          <w:p w:rsidR="0018595A" w:rsidRDefault="00BE301B">
            <w:pPr>
              <w:spacing w:line="240" w:lineRule="auto"/>
              <w:ind w:left="0" w:right="0" w:firstLine="0"/>
              <w:jc w:val="center"/>
            </w:pPr>
            <w:r>
              <w:t>-8,64</w:t>
            </w:r>
          </w:p>
        </w:tc>
        <w:tc>
          <w:tcPr>
            <w:tcW w:w="1027" w:type="dxa"/>
            <w:vAlign w:val="center"/>
          </w:tcPr>
          <w:p w:rsidR="0018595A" w:rsidRDefault="00BE301B">
            <w:pPr>
              <w:spacing w:line="240" w:lineRule="auto"/>
              <w:ind w:left="0" w:right="0" w:firstLine="0"/>
              <w:jc w:val="center"/>
            </w:pPr>
            <w:r>
              <w:t>-51,98</w:t>
            </w:r>
          </w:p>
        </w:tc>
        <w:tc>
          <w:tcPr>
            <w:tcW w:w="1241" w:type="dxa"/>
            <w:vAlign w:val="center"/>
          </w:tcPr>
          <w:p w:rsidR="0018595A" w:rsidRDefault="00BE301B">
            <w:pPr>
              <w:spacing w:line="240" w:lineRule="auto"/>
              <w:ind w:left="0" w:right="0" w:firstLine="0"/>
              <w:jc w:val="center"/>
            </w:pPr>
            <w:r>
              <w:t>-214,7</w:t>
            </w:r>
          </w:p>
        </w:tc>
      </w:tr>
      <w:tr w:rsidR="0018595A">
        <w:trPr>
          <w:trHeight w:val="420"/>
        </w:trPr>
        <w:tc>
          <w:tcPr>
            <w:tcW w:w="1418" w:type="dxa"/>
            <w:vAlign w:val="center"/>
          </w:tcPr>
          <w:p w:rsidR="0018595A" w:rsidRDefault="00BE301B">
            <w:pPr>
              <w:spacing w:line="240" w:lineRule="auto"/>
              <w:ind w:left="0" w:right="0" w:firstLine="0"/>
              <w:jc w:val="center"/>
            </w:pPr>
            <w:r>
              <w:t>А</w:t>
            </w:r>
            <w:r>
              <w:rPr>
                <w:vertAlign w:val="subscript"/>
              </w:rPr>
              <w:t>о</w:t>
            </w:r>
          </w:p>
        </w:tc>
        <w:tc>
          <w:tcPr>
            <w:tcW w:w="992" w:type="dxa"/>
            <w:vAlign w:val="center"/>
          </w:tcPr>
          <w:p w:rsidR="0018595A" w:rsidRDefault="00BE301B">
            <w:pPr>
              <w:spacing w:line="240" w:lineRule="auto"/>
              <w:ind w:left="0" w:right="0" w:firstLine="0"/>
              <w:jc w:val="center"/>
            </w:pPr>
            <w:r>
              <w:t>78514</w:t>
            </w:r>
          </w:p>
        </w:tc>
        <w:tc>
          <w:tcPr>
            <w:tcW w:w="992" w:type="dxa"/>
            <w:vAlign w:val="center"/>
          </w:tcPr>
          <w:p w:rsidR="0018595A" w:rsidRDefault="00BE301B">
            <w:pPr>
              <w:spacing w:line="240" w:lineRule="auto"/>
              <w:ind w:left="0" w:right="0" w:firstLine="0"/>
              <w:jc w:val="center"/>
            </w:pPr>
            <w:r>
              <w:t>67076</w:t>
            </w:r>
          </w:p>
        </w:tc>
        <w:tc>
          <w:tcPr>
            <w:tcW w:w="992" w:type="dxa"/>
            <w:vAlign w:val="center"/>
          </w:tcPr>
          <w:p w:rsidR="0018595A" w:rsidRDefault="00BE301B">
            <w:pPr>
              <w:spacing w:line="240" w:lineRule="auto"/>
              <w:ind w:left="0" w:right="0" w:firstLine="0"/>
              <w:jc w:val="center"/>
            </w:pPr>
            <w:r>
              <w:t>77,78</w:t>
            </w:r>
          </w:p>
        </w:tc>
        <w:tc>
          <w:tcPr>
            <w:tcW w:w="993" w:type="dxa"/>
            <w:vAlign w:val="center"/>
          </w:tcPr>
          <w:p w:rsidR="0018595A" w:rsidRDefault="00BE301B">
            <w:pPr>
              <w:spacing w:line="240" w:lineRule="auto"/>
              <w:ind w:left="0" w:right="0" w:firstLine="0"/>
              <w:jc w:val="center"/>
            </w:pPr>
            <w:r>
              <w:t>63,96</w:t>
            </w:r>
          </w:p>
        </w:tc>
        <w:tc>
          <w:tcPr>
            <w:tcW w:w="1275" w:type="dxa"/>
            <w:vAlign w:val="center"/>
          </w:tcPr>
          <w:p w:rsidR="0018595A" w:rsidRDefault="00BE301B">
            <w:pPr>
              <w:spacing w:line="240" w:lineRule="auto"/>
              <w:ind w:left="0" w:right="0" w:firstLine="0"/>
              <w:jc w:val="center"/>
            </w:pPr>
            <w:r>
              <w:t>11438</w:t>
            </w:r>
          </w:p>
        </w:tc>
        <w:tc>
          <w:tcPr>
            <w:tcW w:w="1134" w:type="dxa"/>
            <w:vAlign w:val="center"/>
          </w:tcPr>
          <w:p w:rsidR="0018595A" w:rsidRDefault="00BE301B">
            <w:pPr>
              <w:spacing w:line="240" w:lineRule="auto"/>
              <w:ind w:left="0" w:right="0" w:firstLine="0"/>
              <w:jc w:val="center"/>
            </w:pPr>
            <w:r>
              <w:t>-13,82</w:t>
            </w:r>
          </w:p>
        </w:tc>
        <w:tc>
          <w:tcPr>
            <w:tcW w:w="1027" w:type="dxa"/>
            <w:vAlign w:val="center"/>
          </w:tcPr>
          <w:p w:rsidR="0018595A" w:rsidRDefault="00BE301B">
            <w:pPr>
              <w:spacing w:line="240" w:lineRule="auto"/>
              <w:ind w:left="0" w:right="0" w:firstLine="0"/>
              <w:jc w:val="center"/>
            </w:pPr>
            <w:r>
              <w:t>-11,57</w:t>
            </w:r>
          </w:p>
        </w:tc>
        <w:tc>
          <w:tcPr>
            <w:tcW w:w="1241" w:type="dxa"/>
            <w:vAlign w:val="center"/>
          </w:tcPr>
          <w:p w:rsidR="0018595A" w:rsidRDefault="00BE301B">
            <w:pPr>
              <w:spacing w:line="240" w:lineRule="auto"/>
              <w:ind w:left="0" w:right="0" w:firstLine="0"/>
              <w:jc w:val="center"/>
            </w:pPr>
            <w:r>
              <w:t>-291,41</w:t>
            </w:r>
          </w:p>
        </w:tc>
      </w:tr>
      <w:tr w:rsidR="0018595A">
        <w:trPr>
          <w:trHeight w:val="420"/>
        </w:trPr>
        <w:tc>
          <w:tcPr>
            <w:tcW w:w="1418" w:type="dxa"/>
            <w:vAlign w:val="center"/>
          </w:tcPr>
          <w:p w:rsidR="0018595A" w:rsidRDefault="00BE301B">
            <w:pPr>
              <w:spacing w:line="240" w:lineRule="auto"/>
              <w:ind w:left="0" w:right="0" w:firstLine="0"/>
              <w:jc w:val="center"/>
            </w:pPr>
            <w:r>
              <w:t>З</w:t>
            </w:r>
          </w:p>
        </w:tc>
        <w:tc>
          <w:tcPr>
            <w:tcW w:w="992" w:type="dxa"/>
            <w:vAlign w:val="center"/>
          </w:tcPr>
          <w:p w:rsidR="0018595A" w:rsidRDefault="00BE301B">
            <w:pPr>
              <w:spacing w:line="240" w:lineRule="auto"/>
              <w:ind w:left="0" w:right="0" w:firstLine="0"/>
              <w:jc w:val="center"/>
            </w:pPr>
            <w:r>
              <w:t>27085</w:t>
            </w:r>
          </w:p>
        </w:tc>
        <w:tc>
          <w:tcPr>
            <w:tcW w:w="992" w:type="dxa"/>
            <w:vAlign w:val="center"/>
          </w:tcPr>
          <w:p w:rsidR="0018595A" w:rsidRDefault="00BE301B">
            <w:pPr>
              <w:spacing w:line="240" w:lineRule="auto"/>
              <w:ind w:left="0" w:right="0" w:firstLine="0"/>
              <w:jc w:val="center"/>
            </w:pPr>
            <w:r>
              <w:t>23260</w:t>
            </w:r>
          </w:p>
        </w:tc>
        <w:tc>
          <w:tcPr>
            <w:tcW w:w="992" w:type="dxa"/>
            <w:vAlign w:val="center"/>
          </w:tcPr>
          <w:p w:rsidR="0018595A" w:rsidRDefault="00BE301B">
            <w:pPr>
              <w:spacing w:line="240" w:lineRule="auto"/>
              <w:ind w:left="0" w:right="0" w:firstLine="0"/>
              <w:jc w:val="center"/>
            </w:pPr>
            <w:r>
              <w:t>26,83</w:t>
            </w:r>
          </w:p>
        </w:tc>
        <w:tc>
          <w:tcPr>
            <w:tcW w:w="993" w:type="dxa"/>
            <w:vAlign w:val="center"/>
          </w:tcPr>
          <w:p w:rsidR="0018595A" w:rsidRDefault="00BE301B">
            <w:pPr>
              <w:spacing w:line="240" w:lineRule="auto"/>
              <w:ind w:left="0" w:right="0" w:firstLine="0"/>
              <w:jc w:val="center"/>
            </w:pPr>
            <w:r>
              <w:t>22,18</w:t>
            </w:r>
          </w:p>
        </w:tc>
        <w:tc>
          <w:tcPr>
            <w:tcW w:w="1275" w:type="dxa"/>
            <w:vAlign w:val="center"/>
          </w:tcPr>
          <w:p w:rsidR="0018595A" w:rsidRDefault="00BE301B">
            <w:pPr>
              <w:spacing w:line="240" w:lineRule="auto"/>
              <w:ind w:left="0" w:right="0" w:firstLine="0"/>
              <w:jc w:val="center"/>
            </w:pPr>
            <w:r>
              <w:t>-3825</w:t>
            </w:r>
          </w:p>
        </w:tc>
        <w:tc>
          <w:tcPr>
            <w:tcW w:w="1134" w:type="dxa"/>
            <w:vAlign w:val="center"/>
          </w:tcPr>
          <w:p w:rsidR="0018595A" w:rsidRDefault="00BE301B">
            <w:pPr>
              <w:spacing w:line="240" w:lineRule="auto"/>
              <w:ind w:left="0" w:right="0" w:firstLine="0"/>
              <w:jc w:val="center"/>
            </w:pPr>
            <w:r>
              <w:t>-4,65</w:t>
            </w:r>
          </w:p>
        </w:tc>
        <w:tc>
          <w:tcPr>
            <w:tcW w:w="1027" w:type="dxa"/>
            <w:vAlign w:val="center"/>
          </w:tcPr>
          <w:p w:rsidR="0018595A" w:rsidRDefault="00BE301B">
            <w:pPr>
              <w:spacing w:line="240" w:lineRule="auto"/>
              <w:ind w:left="0" w:right="0" w:firstLine="0"/>
              <w:jc w:val="center"/>
            </w:pPr>
            <w:r>
              <w:t>-14,12</w:t>
            </w:r>
          </w:p>
        </w:tc>
        <w:tc>
          <w:tcPr>
            <w:tcW w:w="1241" w:type="dxa"/>
            <w:vAlign w:val="center"/>
          </w:tcPr>
          <w:p w:rsidR="0018595A" w:rsidRDefault="00BE301B">
            <w:pPr>
              <w:spacing w:line="240" w:lineRule="auto"/>
              <w:ind w:left="0" w:right="0" w:firstLine="0"/>
              <w:jc w:val="center"/>
            </w:pPr>
            <w:r>
              <w:t>-97,45</w:t>
            </w:r>
          </w:p>
        </w:tc>
      </w:tr>
      <w:tr w:rsidR="0018595A">
        <w:trPr>
          <w:trHeight w:val="420"/>
        </w:trPr>
        <w:tc>
          <w:tcPr>
            <w:tcW w:w="1418" w:type="dxa"/>
            <w:vAlign w:val="center"/>
          </w:tcPr>
          <w:p w:rsidR="0018595A" w:rsidRDefault="00BE301B">
            <w:pPr>
              <w:spacing w:line="240" w:lineRule="auto"/>
              <w:ind w:left="0" w:right="0" w:firstLine="0"/>
              <w:jc w:val="center"/>
            </w:pPr>
            <w:r>
              <w:t>Д</w:t>
            </w:r>
          </w:p>
        </w:tc>
        <w:tc>
          <w:tcPr>
            <w:tcW w:w="992" w:type="dxa"/>
            <w:vAlign w:val="center"/>
          </w:tcPr>
          <w:p w:rsidR="0018595A" w:rsidRDefault="00BE301B">
            <w:pPr>
              <w:spacing w:line="240" w:lineRule="auto"/>
              <w:ind w:left="0" w:right="0" w:firstLine="0"/>
              <w:jc w:val="center"/>
            </w:pPr>
            <w:r>
              <w:t>51429</w:t>
            </w:r>
          </w:p>
        </w:tc>
        <w:tc>
          <w:tcPr>
            <w:tcW w:w="992" w:type="dxa"/>
            <w:vAlign w:val="center"/>
          </w:tcPr>
          <w:p w:rsidR="0018595A" w:rsidRDefault="00BE301B">
            <w:pPr>
              <w:spacing w:line="240" w:lineRule="auto"/>
              <w:ind w:left="0" w:right="0" w:firstLine="0"/>
              <w:jc w:val="center"/>
            </w:pPr>
            <w:r>
              <w:t>43816</w:t>
            </w:r>
          </w:p>
        </w:tc>
        <w:tc>
          <w:tcPr>
            <w:tcW w:w="992" w:type="dxa"/>
            <w:vAlign w:val="center"/>
          </w:tcPr>
          <w:p w:rsidR="0018595A" w:rsidRDefault="00BE301B">
            <w:pPr>
              <w:spacing w:line="240" w:lineRule="auto"/>
              <w:ind w:left="0" w:right="0" w:firstLine="0"/>
              <w:jc w:val="center"/>
            </w:pPr>
            <w:r>
              <w:t>50,95</w:t>
            </w:r>
          </w:p>
        </w:tc>
        <w:tc>
          <w:tcPr>
            <w:tcW w:w="993" w:type="dxa"/>
            <w:vAlign w:val="center"/>
          </w:tcPr>
          <w:p w:rsidR="0018595A" w:rsidRDefault="00BE301B">
            <w:pPr>
              <w:spacing w:line="240" w:lineRule="auto"/>
              <w:ind w:left="0" w:right="0" w:firstLine="0"/>
              <w:jc w:val="center"/>
            </w:pPr>
            <w:r>
              <w:t>41,78</w:t>
            </w:r>
          </w:p>
        </w:tc>
        <w:tc>
          <w:tcPr>
            <w:tcW w:w="1275" w:type="dxa"/>
            <w:vAlign w:val="center"/>
          </w:tcPr>
          <w:p w:rsidR="0018595A" w:rsidRDefault="00BE301B">
            <w:pPr>
              <w:spacing w:line="240" w:lineRule="auto"/>
              <w:ind w:left="0" w:right="0" w:firstLine="0"/>
              <w:jc w:val="center"/>
            </w:pPr>
            <w:r>
              <w:t>-7613</w:t>
            </w:r>
          </w:p>
        </w:tc>
        <w:tc>
          <w:tcPr>
            <w:tcW w:w="1134" w:type="dxa"/>
            <w:vAlign w:val="center"/>
          </w:tcPr>
          <w:p w:rsidR="0018595A" w:rsidRDefault="00BE301B">
            <w:pPr>
              <w:spacing w:line="240" w:lineRule="auto"/>
              <w:ind w:left="0" w:right="0" w:firstLine="0"/>
              <w:jc w:val="center"/>
            </w:pPr>
            <w:r>
              <w:t>-9,17</w:t>
            </w:r>
          </w:p>
        </w:tc>
        <w:tc>
          <w:tcPr>
            <w:tcW w:w="1027" w:type="dxa"/>
            <w:vAlign w:val="center"/>
          </w:tcPr>
          <w:p w:rsidR="0018595A" w:rsidRDefault="00BE301B">
            <w:pPr>
              <w:spacing w:line="240" w:lineRule="auto"/>
              <w:ind w:left="0" w:right="0" w:firstLine="0"/>
              <w:jc w:val="center"/>
            </w:pPr>
            <w:r>
              <w:t>-14,80</w:t>
            </w:r>
          </w:p>
        </w:tc>
        <w:tc>
          <w:tcPr>
            <w:tcW w:w="1241" w:type="dxa"/>
            <w:vAlign w:val="center"/>
          </w:tcPr>
          <w:p w:rsidR="0018595A" w:rsidRDefault="00BE301B">
            <w:pPr>
              <w:spacing w:line="240" w:lineRule="auto"/>
              <w:ind w:left="0" w:right="0" w:firstLine="0"/>
              <w:jc w:val="center"/>
            </w:pPr>
            <w:r>
              <w:t>-193,96</w:t>
            </w:r>
          </w:p>
        </w:tc>
      </w:tr>
      <w:tr w:rsidR="0018595A">
        <w:trPr>
          <w:trHeight w:val="420"/>
        </w:trPr>
        <w:tc>
          <w:tcPr>
            <w:tcW w:w="1418" w:type="dxa"/>
            <w:vAlign w:val="center"/>
          </w:tcPr>
          <w:p w:rsidR="0018595A" w:rsidRDefault="00BE301B">
            <w:pPr>
              <w:spacing w:line="240" w:lineRule="auto"/>
              <w:ind w:left="0" w:right="0" w:firstLine="0"/>
              <w:jc w:val="center"/>
            </w:pPr>
            <w:r>
              <w:t>У</w:t>
            </w:r>
          </w:p>
        </w:tc>
        <w:tc>
          <w:tcPr>
            <w:tcW w:w="992" w:type="dxa"/>
            <w:vAlign w:val="center"/>
          </w:tcPr>
          <w:p w:rsidR="0018595A" w:rsidRDefault="00BE301B">
            <w:pPr>
              <w:spacing w:line="240" w:lineRule="auto"/>
              <w:ind w:left="0" w:right="0" w:firstLine="0"/>
              <w:jc w:val="center"/>
            </w:pPr>
            <w:r>
              <w:t>6215</w:t>
            </w:r>
          </w:p>
        </w:tc>
        <w:tc>
          <w:tcPr>
            <w:tcW w:w="992" w:type="dxa"/>
            <w:vAlign w:val="center"/>
          </w:tcPr>
          <w:p w:rsidR="0018595A" w:rsidRDefault="00BE301B">
            <w:pPr>
              <w:spacing w:line="240" w:lineRule="auto"/>
              <w:ind w:left="0" w:right="0" w:firstLine="0"/>
              <w:jc w:val="center"/>
            </w:pPr>
            <w:r>
              <w:t>30005</w:t>
            </w:r>
          </w:p>
        </w:tc>
        <w:tc>
          <w:tcPr>
            <w:tcW w:w="992" w:type="dxa"/>
            <w:vAlign w:val="center"/>
          </w:tcPr>
          <w:p w:rsidR="0018595A" w:rsidRDefault="00BE301B">
            <w:pPr>
              <w:spacing w:line="240" w:lineRule="auto"/>
              <w:ind w:left="0" w:right="0" w:firstLine="0"/>
              <w:jc w:val="center"/>
            </w:pPr>
            <w:r>
              <w:t>6,16</w:t>
            </w:r>
          </w:p>
        </w:tc>
        <w:tc>
          <w:tcPr>
            <w:tcW w:w="993" w:type="dxa"/>
            <w:vAlign w:val="center"/>
          </w:tcPr>
          <w:p w:rsidR="0018595A" w:rsidRDefault="00BE301B">
            <w:pPr>
              <w:spacing w:line="240" w:lineRule="auto"/>
              <w:ind w:left="0" w:right="0" w:firstLine="0"/>
              <w:jc w:val="center"/>
            </w:pPr>
            <w:r>
              <w:t>28,61</w:t>
            </w:r>
          </w:p>
        </w:tc>
        <w:tc>
          <w:tcPr>
            <w:tcW w:w="1275" w:type="dxa"/>
            <w:vAlign w:val="center"/>
          </w:tcPr>
          <w:p w:rsidR="0018595A" w:rsidRDefault="00BE301B">
            <w:pPr>
              <w:spacing w:line="240" w:lineRule="auto"/>
              <w:ind w:left="0" w:right="0" w:firstLine="0"/>
              <w:jc w:val="center"/>
            </w:pPr>
            <w:r>
              <w:t>23790</w:t>
            </w:r>
          </w:p>
        </w:tc>
        <w:tc>
          <w:tcPr>
            <w:tcW w:w="1134" w:type="dxa"/>
            <w:vAlign w:val="center"/>
          </w:tcPr>
          <w:p w:rsidR="0018595A" w:rsidRDefault="00BE301B">
            <w:pPr>
              <w:spacing w:line="240" w:lineRule="auto"/>
              <w:ind w:left="0" w:right="0" w:firstLine="0"/>
              <w:jc w:val="center"/>
            </w:pPr>
            <w:r>
              <w:t>22,45</w:t>
            </w:r>
          </w:p>
        </w:tc>
        <w:tc>
          <w:tcPr>
            <w:tcW w:w="1027" w:type="dxa"/>
            <w:vAlign w:val="center"/>
          </w:tcPr>
          <w:p w:rsidR="0018595A" w:rsidRDefault="00BE301B">
            <w:pPr>
              <w:spacing w:line="240" w:lineRule="auto"/>
              <w:ind w:left="0" w:right="0" w:firstLine="0"/>
              <w:jc w:val="center"/>
            </w:pPr>
            <w:r>
              <w:t>382,78</w:t>
            </w:r>
          </w:p>
        </w:tc>
        <w:tc>
          <w:tcPr>
            <w:tcW w:w="1241" w:type="dxa"/>
            <w:vAlign w:val="center"/>
          </w:tcPr>
          <w:p w:rsidR="0018595A" w:rsidRDefault="00BE301B">
            <w:pPr>
              <w:spacing w:line="240" w:lineRule="auto"/>
              <w:ind w:left="0" w:right="0" w:firstLine="0"/>
              <w:jc w:val="center"/>
            </w:pPr>
            <w:r>
              <w:t>606,11</w:t>
            </w:r>
          </w:p>
        </w:tc>
      </w:tr>
      <w:tr w:rsidR="0018595A">
        <w:trPr>
          <w:trHeight w:val="420"/>
        </w:trPr>
        <w:tc>
          <w:tcPr>
            <w:tcW w:w="1418" w:type="dxa"/>
            <w:vAlign w:val="center"/>
          </w:tcPr>
          <w:p w:rsidR="0018595A" w:rsidRDefault="00BE301B">
            <w:pPr>
              <w:spacing w:line="240" w:lineRule="auto"/>
              <w:ind w:left="0" w:right="0" w:firstLine="0"/>
              <w:jc w:val="center"/>
            </w:pPr>
            <w:r>
              <w:t>К</w:t>
            </w:r>
          </w:p>
        </w:tc>
        <w:tc>
          <w:tcPr>
            <w:tcW w:w="992" w:type="dxa"/>
            <w:vAlign w:val="center"/>
          </w:tcPr>
          <w:p w:rsidR="0018595A" w:rsidRDefault="00BE301B">
            <w:pPr>
              <w:spacing w:line="240" w:lineRule="auto"/>
              <w:ind w:left="0" w:right="0" w:firstLine="0"/>
              <w:jc w:val="center"/>
            </w:pPr>
            <w:r>
              <w:t>17602</w:t>
            </w:r>
          </w:p>
        </w:tc>
        <w:tc>
          <w:tcPr>
            <w:tcW w:w="992" w:type="dxa"/>
            <w:vAlign w:val="center"/>
          </w:tcPr>
          <w:p w:rsidR="0018595A" w:rsidRDefault="00BE301B">
            <w:pPr>
              <w:spacing w:line="240" w:lineRule="auto"/>
              <w:ind w:left="0" w:right="0" w:firstLine="0"/>
              <w:jc w:val="center"/>
            </w:pPr>
            <w:r>
              <w:t>17140</w:t>
            </w:r>
          </w:p>
        </w:tc>
        <w:tc>
          <w:tcPr>
            <w:tcW w:w="992" w:type="dxa"/>
            <w:vAlign w:val="center"/>
          </w:tcPr>
          <w:p w:rsidR="0018595A" w:rsidRDefault="00BE301B">
            <w:pPr>
              <w:spacing w:line="240" w:lineRule="auto"/>
              <w:ind w:left="0" w:right="0" w:firstLine="0"/>
              <w:jc w:val="center"/>
            </w:pPr>
            <w:r>
              <w:t>17,437</w:t>
            </w:r>
          </w:p>
        </w:tc>
        <w:tc>
          <w:tcPr>
            <w:tcW w:w="993" w:type="dxa"/>
            <w:vAlign w:val="center"/>
          </w:tcPr>
          <w:p w:rsidR="0018595A" w:rsidRDefault="00BE301B">
            <w:pPr>
              <w:spacing w:line="240" w:lineRule="auto"/>
              <w:ind w:left="0" w:right="0" w:firstLine="0"/>
              <w:jc w:val="center"/>
            </w:pPr>
            <w:r>
              <w:t>16,34</w:t>
            </w:r>
          </w:p>
        </w:tc>
        <w:tc>
          <w:tcPr>
            <w:tcW w:w="1275" w:type="dxa"/>
            <w:vAlign w:val="center"/>
          </w:tcPr>
          <w:p w:rsidR="0018595A" w:rsidRDefault="00BE301B">
            <w:pPr>
              <w:spacing w:line="240" w:lineRule="auto"/>
              <w:ind w:left="0" w:right="0" w:firstLine="0"/>
              <w:jc w:val="center"/>
            </w:pPr>
            <w:r>
              <w:t>-462</w:t>
            </w:r>
          </w:p>
        </w:tc>
        <w:tc>
          <w:tcPr>
            <w:tcW w:w="1134" w:type="dxa"/>
            <w:vAlign w:val="center"/>
          </w:tcPr>
          <w:p w:rsidR="0018595A" w:rsidRDefault="00BE301B">
            <w:pPr>
              <w:spacing w:line="240" w:lineRule="auto"/>
              <w:ind w:left="0" w:right="0" w:firstLine="0"/>
              <w:jc w:val="center"/>
            </w:pPr>
            <w:r>
              <w:t>-1,09</w:t>
            </w:r>
          </w:p>
        </w:tc>
        <w:tc>
          <w:tcPr>
            <w:tcW w:w="1027" w:type="dxa"/>
            <w:vAlign w:val="center"/>
          </w:tcPr>
          <w:p w:rsidR="0018595A" w:rsidRDefault="00BE301B">
            <w:pPr>
              <w:spacing w:line="240" w:lineRule="auto"/>
              <w:ind w:left="0" w:right="0" w:firstLine="0"/>
              <w:jc w:val="center"/>
            </w:pPr>
            <w:r>
              <w:t>-2,62</w:t>
            </w:r>
          </w:p>
        </w:tc>
        <w:tc>
          <w:tcPr>
            <w:tcW w:w="1241" w:type="dxa"/>
            <w:vAlign w:val="center"/>
          </w:tcPr>
          <w:p w:rsidR="0018595A" w:rsidRDefault="00BE301B">
            <w:pPr>
              <w:spacing w:line="240" w:lineRule="auto"/>
              <w:ind w:left="0" w:right="0" w:firstLine="0"/>
              <w:jc w:val="center"/>
            </w:pPr>
            <w:r>
              <w:t>-11,77</w:t>
            </w:r>
          </w:p>
        </w:tc>
      </w:tr>
      <w:tr w:rsidR="0018595A">
        <w:trPr>
          <w:trHeight w:val="420"/>
        </w:trPr>
        <w:tc>
          <w:tcPr>
            <w:tcW w:w="1418" w:type="dxa"/>
            <w:vAlign w:val="center"/>
          </w:tcPr>
          <w:p w:rsidR="0018595A" w:rsidRDefault="00BE301B">
            <w:pPr>
              <w:spacing w:line="240" w:lineRule="auto"/>
              <w:ind w:left="0" w:right="0" w:firstLine="0"/>
              <w:jc w:val="center"/>
            </w:pPr>
            <w:r>
              <w:t>П</w:t>
            </w:r>
            <w:r>
              <w:rPr>
                <w:vertAlign w:val="subscript"/>
              </w:rPr>
              <w:t>д</w:t>
            </w:r>
          </w:p>
        </w:tc>
        <w:tc>
          <w:tcPr>
            <w:tcW w:w="992" w:type="dxa"/>
            <w:vAlign w:val="center"/>
          </w:tcPr>
          <w:p w:rsidR="0018595A" w:rsidRDefault="00BE301B">
            <w:pPr>
              <w:spacing w:line="240" w:lineRule="auto"/>
              <w:ind w:left="0" w:right="0" w:firstLine="0"/>
              <w:jc w:val="center"/>
            </w:pPr>
            <w:r>
              <w:t>-</w:t>
            </w:r>
          </w:p>
        </w:tc>
        <w:tc>
          <w:tcPr>
            <w:tcW w:w="992" w:type="dxa"/>
            <w:vAlign w:val="center"/>
          </w:tcPr>
          <w:p w:rsidR="0018595A" w:rsidRDefault="00BE301B">
            <w:pPr>
              <w:spacing w:line="240" w:lineRule="auto"/>
              <w:ind w:left="0" w:right="0" w:firstLine="0"/>
              <w:jc w:val="center"/>
            </w:pPr>
            <w:r>
              <w:t>-</w:t>
            </w:r>
          </w:p>
        </w:tc>
        <w:tc>
          <w:tcPr>
            <w:tcW w:w="992" w:type="dxa"/>
            <w:vAlign w:val="center"/>
          </w:tcPr>
          <w:p w:rsidR="0018595A" w:rsidRDefault="00BE301B">
            <w:pPr>
              <w:spacing w:line="240" w:lineRule="auto"/>
              <w:ind w:left="0" w:right="0" w:firstLine="0"/>
              <w:jc w:val="center"/>
            </w:pPr>
            <w:r>
              <w:t>-</w:t>
            </w:r>
          </w:p>
        </w:tc>
        <w:tc>
          <w:tcPr>
            <w:tcW w:w="993" w:type="dxa"/>
            <w:vAlign w:val="center"/>
          </w:tcPr>
          <w:p w:rsidR="0018595A" w:rsidRDefault="00BE301B">
            <w:pPr>
              <w:spacing w:line="240" w:lineRule="auto"/>
              <w:ind w:left="0" w:right="0" w:firstLine="0"/>
              <w:jc w:val="center"/>
            </w:pPr>
            <w:r>
              <w:t>-</w:t>
            </w:r>
          </w:p>
        </w:tc>
        <w:tc>
          <w:tcPr>
            <w:tcW w:w="1275" w:type="dxa"/>
            <w:vAlign w:val="center"/>
          </w:tcPr>
          <w:p w:rsidR="0018595A" w:rsidRDefault="00BE301B">
            <w:pPr>
              <w:spacing w:line="240" w:lineRule="auto"/>
              <w:ind w:left="0" w:right="0" w:firstLine="0"/>
              <w:jc w:val="center"/>
            </w:pPr>
            <w:r>
              <w:t>-</w:t>
            </w:r>
          </w:p>
        </w:tc>
        <w:tc>
          <w:tcPr>
            <w:tcW w:w="1134" w:type="dxa"/>
            <w:vAlign w:val="center"/>
          </w:tcPr>
          <w:p w:rsidR="0018595A" w:rsidRDefault="00BE301B">
            <w:pPr>
              <w:spacing w:line="240" w:lineRule="auto"/>
              <w:ind w:left="0" w:right="0" w:firstLine="0"/>
              <w:jc w:val="center"/>
            </w:pPr>
            <w:r>
              <w:t>-</w:t>
            </w:r>
          </w:p>
        </w:tc>
        <w:tc>
          <w:tcPr>
            <w:tcW w:w="1027" w:type="dxa"/>
            <w:vAlign w:val="center"/>
          </w:tcPr>
          <w:p w:rsidR="0018595A" w:rsidRDefault="00BE301B">
            <w:pPr>
              <w:spacing w:line="240" w:lineRule="auto"/>
              <w:ind w:left="0" w:right="0" w:firstLine="0"/>
              <w:jc w:val="center"/>
            </w:pPr>
            <w:r>
              <w:t>-</w:t>
            </w:r>
          </w:p>
        </w:tc>
        <w:tc>
          <w:tcPr>
            <w:tcW w:w="1241" w:type="dxa"/>
            <w:vAlign w:val="center"/>
          </w:tcPr>
          <w:p w:rsidR="0018595A" w:rsidRDefault="00BE301B">
            <w:pPr>
              <w:spacing w:line="240" w:lineRule="auto"/>
              <w:ind w:left="0" w:right="0" w:firstLine="0"/>
              <w:jc w:val="center"/>
            </w:pPr>
            <w:r>
              <w:t>-</w:t>
            </w:r>
          </w:p>
        </w:tc>
      </w:tr>
      <w:tr w:rsidR="0018595A">
        <w:trPr>
          <w:trHeight w:val="420"/>
        </w:trPr>
        <w:tc>
          <w:tcPr>
            <w:tcW w:w="1418" w:type="dxa"/>
            <w:vAlign w:val="center"/>
          </w:tcPr>
          <w:p w:rsidR="0018595A" w:rsidRDefault="00BE301B">
            <w:pPr>
              <w:spacing w:line="240" w:lineRule="auto"/>
              <w:ind w:left="0" w:right="0" w:firstLine="0"/>
              <w:jc w:val="center"/>
            </w:pPr>
            <w:r>
              <w:t>П</w:t>
            </w:r>
            <w:r>
              <w:rPr>
                <w:vertAlign w:val="subscript"/>
              </w:rPr>
              <w:t>к</w:t>
            </w:r>
          </w:p>
        </w:tc>
        <w:tc>
          <w:tcPr>
            <w:tcW w:w="992" w:type="dxa"/>
            <w:vAlign w:val="center"/>
          </w:tcPr>
          <w:p w:rsidR="0018595A" w:rsidRDefault="00BE301B">
            <w:pPr>
              <w:spacing w:line="240" w:lineRule="auto"/>
              <w:ind w:left="0" w:right="0" w:firstLine="0"/>
              <w:jc w:val="center"/>
            </w:pPr>
            <w:r>
              <w:t>83340</w:t>
            </w:r>
          </w:p>
        </w:tc>
        <w:tc>
          <w:tcPr>
            <w:tcW w:w="992" w:type="dxa"/>
            <w:vAlign w:val="center"/>
          </w:tcPr>
          <w:p w:rsidR="0018595A" w:rsidRDefault="00BE301B">
            <w:pPr>
              <w:spacing w:line="240" w:lineRule="auto"/>
              <w:ind w:left="0" w:right="0" w:firstLine="0"/>
              <w:jc w:val="center"/>
            </w:pPr>
            <w:r>
              <w:t>87727</w:t>
            </w:r>
          </w:p>
        </w:tc>
        <w:tc>
          <w:tcPr>
            <w:tcW w:w="992" w:type="dxa"/>
            <w:vAlign w:val="center"/>
          </w:tcPr>
          <w:p w:rsidR="0018595A" w:rsidRDefault="00BE301B">
            <w:pPr>
              <w:spacing w:line="240" w:lineRule="auto"/>
              <w:ind w:left="0" w:right="0" w:firstLine="0"/>
              <w:jc w:val="center"/>
            </w:pPr>
            <w:r>
              <w:t>82,56</w:t>
            </w:r>
          </w:p>
        </w:tc>
        <w:tc>
          <w:tcPr>
            <w:tcW w:w="993" w:type="dxa"/>
            <w:vAlign w:val="center"/>
          </w:tcPr>
          <w:p w:rsidR="0018595A" w:rsidRDefault="00BE301B">
            <w:pPr>
              <w:spacing w:line="240" w:lineRule="auto"/>
              <w:ind w:left="0" w:right="0" w:firstLine="0"/>
              <w:jc w:val="center"/>
            </w:pPr>
            <w:r>
              <w:t>83,65</w:t>
            </w:r>
          </w:p>
        </w:tc>
        <w:tc>
          <w:tcPr>
            <w:tcW w:w="1275" w:type="dxa"/>
            <w:vAlign w:val="center"/>
          </w:tcPr>
          <w:p w:rsidR="0018595A" w:rsidRDefault="00BE301B">
            <w:pPr>
              <w:spacing w:line="240" w:lineRule="auto"/>
              <w:ind w:left="0" w:right="0" w:firstLine="0"/>
              <w:jc w:val="center"/>
            </w:pPr>
            <w:r>
              <w:t>4387</w:t>
            </w:r>
          </w:p>
        </w:tc>
        <w:tc>
          <w:tcPr>
            <w:tcW w:w="1134" w:type="dxa"/>
            <w:vAlign w:val="center"/>
          </w:tcPr>
          <w:p w:rsidR="0018595A" w:rsidRDefault="00BE301B">
            <w:pPr>
              <w:spacing w:line="240" w:lineRule="auto"/>
              <w:ind w:left="0" w:right="0" w:firstLine="0"/>
              <w:jc w:val="center"/>
            </w:pPr>
            <w:r>
              <w:t>1,09</w:t>
            </w:r>
          </w:p>
        </w:tc>
        <w:tc>
          <w:tcPr>
            <w:tcW w:w="1027" w:type="dxa"/>
            <w:vAlign w:val="center"/>
          </w:tcPr>
          <w:p w:rsidR="0018595A" w:rsidRDefault="00BE301B">
            <w:pPr>
              <w:spacing w:line="240" w:lineRule="auto"/>
              <w:ind w:left="0" w:right="0" w:firstLine="0"/>
              <w:jc w:val="center"/>
            </w:pPr>
            <w:r>
              <w:t>5,26</w:t>
            </w:r>
          </w:p>
        </w:tc>
        <w:tc>
          <w:tcPr>
            <w:tcW w:w="1241" w:type="dxa"/>
            <w:vAlign w:val="center"/>
          </w:tcPr>
          <w:p w:rsidR="0018595A" w:rsidRDefault="00BE301B">
            <w:pPr>
              <w:spacing w:line="240" w:lineRule="auto"/>
              <w:ind w:left="0" w:right="0" w:firstLine="0"/>
              <w:jc w:val="center"/>
            </w:pPr>
            <w:r>
              <w:t>111,77</w:t>
            </w:r>
          </w:p>
        </w:tc>
      </w:tr>
      <w:tr w:rsidR="0018595A">
        <w:trPr>
          <w:trHeight w:val="420"/>
        </w:trPr>
        <w:tc>
          <w:tcPr>
            <w:tcW w:w="1418" w:type="dxa"/>
            <w:vAlign w:val="center"/>
          </w:tcPr>
          <w:p w:rsidR="0018595A" w:rsidRDefault="00BE301B">
            <w:pPr>
              <w:spacing w:line="240" w:lineRule="auto"/>
              <w:ind w:left="0" w:right="0" w:firstLine="0"/>
              <w:jc w:val="center"/>
            </w:pPr>
            <w:r>
              <w:t>Б</w:t>
            </w:r>
          </w:p>
        </w:tc>
        <w:tc>
          <w:tcPr>
            <w:tcW w:w="992" w:type="dxa"/>
            <w:vAlign w:val="center"/>
          </w:tcPr>
          <w:p w:rsidR="0018595A" w:rsidRDefault="00BE301B">
            <w:pPr>
              <w:spacing w:line="240" w:lineRule="auto"/>
              <w:ind w:left="0" w:right="0" w:firstLine="0"/>
              <w:jc w:val="center"/>
            </w:pPr>
            <w:r>
              <w:t>100942</w:t>
            </w:r>
          </w:p>
        </w:tc>
        <w:tc>
          <w:tcPr>
            <w:tcW w:w="992" w:type="dxa"/>
            <w:vAlign w:val="center"/>
          </w:tcPr>
          <w:p w:rsidR="0018595A" w:rsidRDefault="00BE301B">
            <w:pPr>
              <w:spacing w:line="240" w:lineRule="auto"/>
              <w:ind w:left="0" w:right="0" w:firstLine="0"/>
              <w:jc w:val="center"/>
            </w:pPr>
            <w:r>
              <w:t>104867</w:t>
            </w:r>
          </w:p>
        </w:tc>
        <w:tc>
          <w:tcPr>
            <w:tcW w:w="992" w:type="dxa"/>
            <w:vAlign w:val="center"/>
          </w:tcPr>
          <w:p w:rsidR="0018595A" w:rsidRDefault="00BE301B">
            <w:pPr>
              <w:spacing w:line="240" w:lineRule="auto"/>
              <w:ind w:left="0" w:right="0" w:firstLine="0"/>
              <w:jc w:val="center"/>
            </w:pPr>
            <w:r>
              <w:t>100</w:t>
            </w:r>
          </w:p>
        </w:tc>
        <w:tc>
          <w:tcPr>
            <w:tcW w:w="993" w:type="dxa"/>
            <w:vAlign w:val="center"/>
          </w:tcPr>
          <w:p w:rsidR="0018595A" w:rsidRDefault="00BE301B">
            <w:pPr>
              <w:spacing w:line="240" w:lineRule="auto"/>
              <w:ind w:left="0" w:right="0" w:firstLine="0"/>
              <w:jc w:val="center"/>
            </w:pPr>
            <w:r>
              <w:t>100</w:t>
            </w:r>
          </w:p>
        </w:tc>
        <w:tc>
          <w:tcPr>
            <w:tcW w:w="1275" w:type="dxa"/>
            <w:vAlign w:val="center"/>
          </w:tcPr>
          <w:p w:rsidR="0018595A" w:rsidRDefault="00BE301B">
            <w:pPr>
              <w:spacing w:line="240" w:lineRule="auto"/>
              <w:ind w:left="0" w:right="0" w:firstLine="0"/>
              <w:jc w:val="center"/>
            </w:pPr>
            <w:r>
              <w:t>3925</w:t>
            </w:r>
          </w:p>
        </w:tc>
        <w:tc>
          <w:tcPr>
            <w:tcW w:w="1134" w:type="dxa"/>
            <w:vAlign w:val="center"/>
          </w:tcPr>
          <w:p w:rsidR="0018595A" w:rsidRDefault="00BE301B">
            <w:pPr>
              <w:spacing w:line="240" w:lineRule="auto"/>
              <w:ind w:left="0" w:right="0" w:firstLine="0"/>
              <w:jc w:val="center"/>
            </w:pPr>
            <w:r>
              <w:t>0</w:t>
            </w:r>
          </w:p>
        </w:tc>
        <w:tc>
          <w:tcPr>
            <w:tcW w:w="1027" w:type="dxa"/>
            <w:vAlign w:val="center"/>
          </w:tcPr>
          <w:p w:rsidR="0018595A" w:rsidRDefault="00BE301B">
            <w:pPr>
              <w:spacing w:line="240" w:lineRule="auto"/>
              <w:ind w:left="0" w:right="0" w:firstLine="0"/>
              <w:jc w:val="center"/>
            </w:pPr>
            <w:r>
              <w:t>3,88</w:t>
            </w:r>
          </w:p>
        </w:tc>
        <w:tc>
          <w:tcPr>
            <w:tcW w:w="1241" w:type="dxa"/>
            <w:vAlign w:val="center"/>
          </w:tcPr>
          <w:p w:rsidR="0018595A" w:rsidRDefault="00BE301B">
            <w:pPr>
              <w:spacing w:line="240" w:lineRule="auto"/>
              <w:ind w:left="0" w:right="0" w:firstLine="0"/>
              <w:jc w:val="center"/>
            </w:pPr>
            <w:r>
              <w:t>0</w:t>
            </w:r>
          </w:p>
        </w:tc>
      </w:tr>
    </w:tbl>
    <w:p w:rsidR="0018595A" w:rsidRDefault="0018595A">
      <w:pPr>
        <w:pStyle w:val="ae"/>
        <w:ind w:left="284" w:right="283" w:firstLine="436"/>
        <w:jc w:val="both"/>
      </w:pPr>
    </w:p>
    <w:p w:rsidR="0018595A" w:rsidRDefault="00BE301B">
      <w:pPr>
        <w:spacing w:line="240" w:lineRule="auto"/>
        <w:ind w:left="284" w:right="283" w:firstLine="0"/>
        <w:jc w:val="center"/>
        <w:rPr>
          <w:b/>
          <w:sz w:val="32"/>
        </w:rPr>
      </w:pPr>
      <w:r>
        <w:rPr>
          <w:b/>
          <w:sz w:val="32"/>
        </w:rPr>
        <w:t>2 этап – анализ платежеспособности и финансовой устойчивости предприятия ООО "Альтернатива"</w:t>
      </w:r>
    </w:p>
    <w:p w:rsidR="0018595A" w:rsidRDefault="0018595A">
      <w:pPr>
        <w:spacing w:line="240" w:lineRule="auto"/>
        <w:ind w:left="284" w:right="283" w:firstLine="0"/>
        <w:jc w:val="center"/>
        <w:rPr>
          <w:sz w:val="36"/>
          <w:u w:val="single"/>
        </w:rPr>
      </w:pPr>
    </w:p>
    <w:p w:rsidR="0018595A" w:rsidRDefault="00BE301B">
      <w:pPr>
        <w:spacing w:line="240" w:lineRule="auto"/>
        <w:ind w:left="284" w:right="283" w:firstLine="0"/>
        <w:jc w:val="center"/>
        <w:rPr>
          <w:sz w:val="36"/>
          <w:u w:val="single"/>
        </w:rPr>
      </w:pPr>
      <w:r>
        <w:rPr>
          <w:sz w:val="36"/>
          <w:u w:val="single"/>
        </w:rPr>
        <w:t>Метод сравнения</w:t>
      </w:r>
    </w:p>
    <w:p w:rsidR="0018595A" w:rsidRDefault="0018595A">
      <w:pPr>
        <w:spacing w:line="240" w:lineRule="auto"/>
        <w:ind w:left="284" w:right="283" w:firstLine="0"/>
        <w:jc w:val="center"/>
        <w:rPr>
          <w:sz w:val="36"/>
          <w:u w:val="single"/>
        </w:rPr>
      </w:pPr>
    </w:p>
    <w:p w:rsidR="0018595A" w:rsidRDefault="00BE301B">
      <w:pPr>
        <w:spacing w:line="240" w:lineRule="auto"/>
        <w:ind w:left="284" w:right="283" w:firstLine="436"/>
        <w:rPr>
          <w:sz w:val="28"/>
        </w:rPr>
      </w:pPr>
      <w:r>
        <w:rPr>
          <w:sz w:val="28"/>
        </w:rPr>
        <w:t>Полученные значения показателей анализа финансовой устойчивости предприятия ООО "Альтернатива" оформим в виде таблицы (см. табл. 3.1.4.)</w:t>
      </w:r>
    </w:p>
    <w:p w:rsidR="0018595A" w:rsidRDefault="00BE301B">
      <w:pPr>
        <w:spacing w:line="240" w:lineRule="auto"/>
        <w:ind w:left="284" w:right="283" w:firstLine="436"/>
        <w:rPr>
          <w:sz w:val="28"/>
        </w:rPr>
      </w:pPr>
      <w:r>
        <w:rPr>
          <w:sz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915"/>
        <w:gridCol w:w="915"/>
        <w:gridCol w:w="915"/>
        <w:gridCol w:w="915"/>
        <w:gridCol w:w="915"/>
        <w:gridCol w:w="915"/>
        <w:gridCol w:w="915"/>
        <w:gridCol w:w="761"/>
        <w:gridCol w:w="992"/>
        <w:gridCol w:w="992"/>
      </w:tblGrid>
      <w:tr w:rsidR="0018595A">
        <w:trPr>
          <w:cantSplit/>
          <w:trHeight w:val="1320"/>
          <w:jc w:val="center"/>
        </w:trPr>
        <w:tc>
          <w:tcPr>
            <w:tcW w:w="914" w:type="dxa"/>
            <w:vMerge w:val="restart"/>
            <w:tcBorders>
              <w:top w:val="nil"/>
              <w:left w:val="nil"/>
              <w:bottom w:val="nil"/>
            </w:tcBorders>
            <w:textDirection w:val="btLr"/>
            <w:vAlign w:val="center"/>
          </w:tcPr>
          <w:p w:rsidR="0018595A" w:rsidRDefault="00BE301B">
            <w:pPr>
              <w:spacing w:line="240" w:lineRule="auto"/>
              <w:ind w:left="113" w:right="283" w:firstLine="0"/>
              <w:jc w:val="center"/>
              <w:rPr>
                <w:b/>
                <w:sz w:val="28"/>
              </w:rPr>
            </w:pPr>
            <w:r>
              <w:rPr>
                <w:b/>
                <w:sz w:val="28"/>
              </w:rPr>
              <w:t>Таблица 3.1.4.  Анализ финансовой устойчивости (руб) предприятия ООО "Альтернатива"</w:t>
            </w:r>
          </w:p>
        </w:tc>
        <w:tc>
          <w:tcPr>
            <w:tcW w:w="915" w:type="dxa"/>
            <w:textDirection w:val="btLr"/>
            <w:vAlign w:val="center"/>
          </w:tcPr>
          <w:p w:rsidR="0018595A" w:rsidRDefault="00BE301B">
            <w:pPr>
              <w:tabs>
                <w:tab w:val="left" w:pos="821"/>
              </w:tabs>
              <w:spacing w:line="240" w:lineRule="auto"/>
              <w:ind w:left="113" w:right="0" w:firstLine="0"/>
              <w:jc w:val="center"/>
              <w:rPr>
                <w:sz w:val="20"/>
              </w:rPr>
            </w:pPr>
            <w:r>
              <w:rPr>
                <w:sz w:val="20"/>
              </w:rPr>
              <w:t>Изменения за отчетный период</w:t>
            </w:r>
          </w:p>
        </w:tc>
        <w:tc>
          <w:tcPr>
            <w:tcW w:w="915" w:type="dxa"/>
            <w:textDirection w:val="btLr"/>
            <w:vAlign w:val="center"/>
          </w:tcPr>
          <w:p w:rsidR="0018595A" w:rsidRDefault="00BE301B">
            <w:pPr>
              <w:spacing w:line="240" w:lineRule="auto"/>
              <w:ind w:left="113" w:right="0" w:firstLine="0"/>
              <w:jc w:val="center"/>
              <w:rPr>
                <w:sz w:val="22"/>
              </w:rPr>
            </w:pPr>
            <w:r>
              <w:rPr>
                <w:sz w:val="22"/>
              </w:rPr>
              <w:t>- 462</w:t>
            </w:r>
          </w:p>
        </w:tc>
        <w:tc>
          <w:tcPr>
            <w:tcW w:w="915" w:type="dxa"/>
            <w:textDirection w:val="btLr"/>
            <w:vAlign w:val="center"/>
          </w:tcPr>
          <w:p w:rsidR="0018595A" w:rsidRDefault="00BE301B">
            <w:pPr>
              <w:spacing w:line="240" w:lineRule="auto"/>
              <w:ind w:left="113" w:right="0" w:firstLine="0"/>
              <w:jc w:val="center"/>
              <w:rPr>
                <w:sz w:val="22"/>
              </w:rPr>
            </w:pPr>
            <w:r>
              <w:rPr>
                <w:sz w:val="22"/>
              </w:rPr>
              <w:t>- 8427</w:t>
            </w:r>
          </w:p>
        </w:tc>
        <w:tc>
          <w:tcPr>
            <w:tcW w:w="915" w:type="dxa"/>
            <w:textDirection w:val="btLr"/>
            <w:vAlign w:val="center"/>
          </w:tcPr>
          <w:p w:rsidR="0018595A" w:rsidRDefault="00BE301B">
            <w:pPr>
              <w:spacing w:line="240" w:lineRule="auto"/>
              <w:ind w:left="113" w:right="0" w:firstLine="0"/>
              <w:jc w:val="center"/>
              <w:rPr>
                <w:sz w:val="22"/>
              </w:rPr>
            </w:pPr>
            <w:r>
              <w:rPr>
                <w:sz w:val="22"/>
              </w:rPr>
              <w:t>-</w:t>
            </w:r>
          </w:p>
        </w:tc>
        <w:tc>
          <w:tcPr>
            <w:tcW w:w="915" w:type="dxa"/>
            <w:textDirection w:val="btLr"/>
            <w:vAlign w:val="center"/>
          </w:tcPr>
          <w:p w:rsidR="0018595A" w:rsidRDefault="00BE301B">
            <w:pPr>
              <w:spacing w:line="240" w:lineRule="auto"/>
              <w:ind w:left="113" w:right="0" w:firstLine="0"/>
              <w:jc w:val="center"/>
              <w:rPr>
                <w:sz w:val="22"/>
              </w:rPr>
            </w:pPr>
            <w:r>
              <w:rPr>
                <w:sz w:val="22"/>
              </w:rPr>
              <w:t>7965</w:t>
            </w:r>
          </w:p>
        </w:tc>
        <w:tc>
          <w:tcPr>
            <w:tcW w:w="915" w:type="dxa"/>
            <w:textDirection w:val="btLr"/>
            <w:vAlign w:val="center"/>
          </w:tcPr>
          <w:p w:rsidR="0018595A" w:rsidRDefault="00BE301B">
            <w:pPr>
              <w:spacing w:line="240" w:lineRule="auto"/>
              <w:ind w:left="113" w:right="0" w:firstLine="0"/>
              <w:jc w:val="center"/>
              <w:rPr>
                <w:sz w:val="22"/>
              </w:rPr>
            </w:pPr>
            <w:r>
              <w:rPr>
                <w:sz w:val="22"/>
              </w:rPr>
              <w:t>-</w:t>
            </w:r>
          </w:p>
        </w:tc>
        <w:tc>
          <w:tcPr>
            <w:tcW w:w="915" w:type="dxa"/>
            <w:textDirection w:val="btLr"/>
            <w:vAlign w:val="center"/>
          </w:tcPr>
          <w:p w:rsidR="0018595A" w:rsidRDefault="00BE301B">
            <w:pPr>
              <w:spacing w:line="240" w:lineRule="auto"/>
              <w:ind w:left="113" w:right="0" w:firstLine="0"/>
              <w:jc w:val="center"/>
              <w:rPr>
                <w:sz w:val="22"/>
              </w:rPr>
            </w:pPr>
            <w:r>
              <w:rPr>
                <w:sz w:val="22"/>
              </w:rPr>
              <w:t>7965</w:t>
            </w:r>
          </w:p>
        </w:tc>
        <w:tc>
          <w:tcPr>
            <w:tcW w:w="761" w:type="dxa"/>
            <w:textDirection w:val="btLr"/>
            <w:vAlign w:val="center"/>
          </w:tcPr>
          <w:p w:rsidR="0018595A" w:rsidRDefault="00BE301B">
            <w:pPr>
              <w:spacing w:line="240" w:lineRule="auto"/>
              <w:ind w:left="113" w:right="0" w:firstLine="0"/>
              <w:jc w:val="center"/>
              <w:rPr>
                <w:sz w:val="22"/>
              </w:rPr>
            </w:pPr>
            <w:r>
              <w:rPr>
                <w:sz w:val="22"/>
              </w:rPr>
              <w:t>- 3825</w:t>
            </w:r>
          </w:p>
        </w:tc>
        <w:tc>
          <w:tcPr>
            <w:tcW w:w="992" w:type="dxa"/>
            <w:textDirection w:val="btLr"/>
            <w:vAlign w:val="center"/>
          </w:tcPr>
          <w:p w:rsidR="0018595A" w:rsidRDefault="00BE301B">
            <w:pPr>
              <w:spacing w:line="240" w:lineRule="auto"/>
              <w:ind w:left="113" w:right="0" w:firstLine="0"/>
              <w:jc w:val="center"/>
              <w:rPr>
                <w:sz w:val="22"/>
              </w:rPr>
            </w:pPr>
            <w:r>
              <w:rPr>
                <w:sz w:val="22"/>
              </w:rPr>
              <w:t>- 11790</w:t>
            </w:r>
          </w:p>
        </w:tc>
        <w:tc>
          <w:tcPr>
            <w:tcW w:w="992" w:type="dxa"/>
            <w:textDirection w:val="btLr"/>
            <w:vAlign w:val="center"/>
          </w:tcPr>
          <w:p w:rsidR="0018595A" w:rsidRDefault="00BE301B">
            <w:pPr>
              <w:spacing w:line="240" w:lineRule="auto"/>
              <w:ind w:left="113" w:right="0" w:firstLine="0"/>
              <w:jc w:val="center"/>
              <w:rPr>
                <w:sz w:val="22"/>
              </w:rPr>
            </w:pPr>
            <w:r>
              <w:rPr>
                <w:sz w:val="22"/>
              </w:rPr>
              <w:t>- 11790</w:t>
            </w:r>
          </w:p>
        </w:tc>
      </w:tr>
      <w:tr w:rsidR="0018595A">
        <w:trPr>
          <w:cantSplit/>
          <w:trHeight w:val="1039"/>
          <w:jc w:val="center"/>
        </w:trPr>
        <w:tc>
          <w:tcPr>
            <w:tcW w:w="914" w:type="dxa"/>
            <w:vMerge/>
            <w:tcBorders>
              <w:left w:val="nil"/>
              <w:bottom w:val="nil"/>
            </w:tcBorders>
            <w:textDirection w:val="btLr"/>
            <w:vAlign w:val="center"/>
          </w:tcPr>
          <w:p w:rsidR="0018595A" w:rsidRDefault="0018595A">
            <w:pPr>
              <w:spacing w:line="240" w:lineRule="auto"/>
              <w:ind w:left="113" w:right="283" w:firstLine="0"/>
              <w:rPr>
                <w:sz w:val="28"/>
              </w:rPr>
            </w:pPr>
          </w:p>
        </w:tc>
        <w:tc>
          <w:tcPr>
            <w:tcW w:w="915" w:type="dxa"/>
            <w:textDirection w:val="btLr"/>
            <w:vAlign w:val="center"/>
          </w:tcPr>
          <w:p w:rsidR="0018595A" w:rsidRDefault="00BE301B">
            <w:pPr>
              <w:spacing w:line="240" w:lineRule="auto"/>
              <w:ind w:left="113" w:right="113" w:firstLine="0"/>
              <w:jc w:val="center"/>
              <w:rPr>
                <w:sz w:val="20"/>
              </w:rPr>
            </w:pPr>
            <w:r>
              <w:rPr>
                <w:sz w:val="20"/>
              </w:rPr>
              <w:t>На конец 1998 года</w:t>
            </w:r>
          </w:p>
        </w:tc>
        <w:tc>
          <w:tcPr>
            <w:tcW w:w="915" w:type="dxa"/>
            <w:textDirection w:val="btLr"/>
            <w:vAlign w:val="center"/>
          </w:tcPr>
          <w:p w:rsidR="0018595A" w:rsidRDefault="00BE301B">
            <w:pPr>
              <w:spacing w:line="240" w:lineRule="auto"/>
              <w:ind w:left="113" w:right="0" w:firstLine="0"/>
              <w:jc w:val="center"/>
              <w:rPr>
                <w:sz w:val="22"/>
              </w:rPr>
            </w:pPr>
            <w:r>
              <w:rPr>
                <w:sz w:val="22"/>
              </w:rPr>
              <w:t>17140</w:t>
            </w:r>
          </w:p>
        </w:tc>
        <w:tc>
          <w:tcPr>
            <w:tcW w:w="915" w:type="dxa"/>
            <w:textDirection w:val="btLr"/>
            <w:vAlign w:val="center"/>
          </w:tcPr>
          <w:p w:rsidR="0018595A" w:rsidRDefault="00BE301B">
            <w:pPr>
              <w:spacing w:line="240" w:lineRule="auto"/>
              <w:ind w:left="113" w:right="0" w:firstLine="0"/>
              <w:jc w:val="center"/>
              <w:rPr>
                <w:sz w:val="22"/>
              </w:rPr>
            </w:pPr>
            <w:r>
              <w:rPr>
                <w:sz w:val="22"/>
              </w:rPr>
              <w:t>7786</w:t>
            </w:r>
          </w:p>
        </w:tc>
        <w:tc>
          <w:tcPr>
            <w:tcW w:w="915" w:type="dxa"/>
            <w:textDirection w:val="btLr"/>
            <w:vAlign w:val="center"/>
          </w:tcPr>
          <w:p w:rsidR="0018595A" w:rsidRDefault="00BE301B">
            <w:pPr>
              <w:spacing w:line="240" w:lineRule="auto"/>
              <w:ind w:left="113" w:right="0" w:firstLine="0"/>
              <w:jc w:val="center"/>
              <w:rPr>
                <w:sz w:val="22"/>
              </w:rPr>
            </w:pPr>
            <w:r>
              <w:rPr>
                <w:sz w:val="22"/>
              </w:rPr>
              <w:t>-</w:t>
            </w:r>
          </w:p>
        </w:tc>
        <w:tc>
          <w:tcPr>
            <w:tcW w:w="915" w:type="dxa"/>
            <w:textDirection w:val="btLr"/>
            <w:vAlign w:val="center"/>
          </w:tcPr>
          <w:p w:rsidR="0018595A" w:rsidRDefault="00BE301B">
            <w:pPr>
              <w:spacing w:line="240" w:lineRule="auto"/>
              <w:ind w:left="113" w:right="0" w:firstLine="0"/>
              <w:jc w:val="center"/>
              <w:rPr>
                <w:sz w:val="22"/>
              </w:rPr>
            </w:pPr>
            <w:r>
              <w:rPr>
                <w:sz w:val="22"/>
              </w:rPr>
              <w:t>9354</w:t>
            </w:r>
          </w:p>
        </w:tc>
        <w:tc>
          <w:tcPr>
            <w:tcW w:w="915" w:type="dxa"/>
            <w:textDirection w:val="btLr"/>
            <w:vAlign w:val="center"/>
          </w:tcPr>
          <w:p w:rsidR="0018595A" w:rsidRDefault="00BE301B">
            <w:pPr>
              <w:spacing w:line="240" w:lineRule="auto"/>
              <w:ind w:left="113" w:right="0" w:firstLine="0"/>
              <w:jc w:val="center"/>
              <w:rPr>
                <w:sz w:val="22"/>
              </w:rPr>
            </w:pPr>
            <w:r>
              <w:rPr>
                <w:sz w:val="22"/>
              </w:rPr>
              <w:t>-</w:t>
            </w:r>
          </w:p>
        </w:tc>
        <w:tc>
          <w:tcPr>
            <w:tcW w:w="915" w:type="dxa"/>
            <w:textDirection w:val="btLr"/>
            <w:vAlign w:val="center"/>
          </w:tcPr>
          <w:p w:rsidR="0018595A" w:rsidRDefault="00BE301B">
            <w:pPr>
              <w:spacing w:line="240" w:lineRule="auto"/>
              <w:ind w:left="113" w:right="0" w:firstLine="0"/>
              <w:jc w:val="center"/>
              <w:rPr>
                <w:sz w:val="22"/>
              </w:rPr>
            </w:pPr>
            <w:r>
              <w:rPr>
                <w:sz w:val="22"/>
              </w:rPr>
              <w:t>9354</w:t>
            </w:r>
          </w:p>
        </w:tc>
        <w:tc>
          <w:tcPr>
            <w:tcW w:w="761" w:type="dxa"/>
            <w:textDirection w:val="btLr"/>
            <w:vAlign w:val="center"/>
          </w:tcPr>
          <w:p w:rsidR="0018595A" w:rsidRDefault="00BE301B">
            <w:pPr>
              <w:spacing w:line="240" w:lineRule="auto"/>
              <w:ind w:left="113" w:right="0" w:firstLine="0"/>
              <w:jc w:val="center"/>
              <w:rPr>
                <w:sz w:val="22"/>
              </w:rPr>
            </w:pPr>
            <w:r>
              <w:rPr>
                <w:sz w:val="22"/>
              </w:rPr>
              <w:t>23260</w:t>
            </w:r>
          </w:p>
        </w:tc>
        <w:tc>
          <w:tcPr>
            <w:tcW w:w="992" w:type="dxa"/>
            <w:textDirection w:val="btLr"/>
            <w:vAlign w:val="center"/>
          </w:tcPr>
          <w:p w:rsidR="0018595A" w:rsidRDefault="00BE301B">
            <w:pPr>
              <w:spacing w:line="240" w:lineRule="auto"/>
              <w:ind w:left="113" w:right="0" w:firstLine="0"/>
              <w:jc w:val="center"/>
              <w:rPr>
                <w:sz w:val="22"/>
              </w:rPr>
            </w:pPr>
            <w:r>
              <w:rPr>
                <w:sz w:val="22"/>
              </w:rPr>
              <w:t>- 13906</w:t>
            </w:r>
          </w:p>
        </w:tc>
        <w:tc>
          <w:tcPr>
            <w:tcW w:w="992" w:type="dxa"/>
            <w:textDirection w:val="btLr"/>
            <w:vAlign w:val="center"/>
          </w:tcPr>
          <w:p w:rsidR="0018595A" w:rsidRDefault="00BE301B">
            <w:pPr>
              <w:spacing w:line="240" w:lineRule="auto"/>
              <w:ind w:left="113" w:right="0" w:firstLine="0"/>
              <w:jc w:val="center"/>
              <w:rPr>
                <w:sz w:val="22"/>
              </w:rPr>
            </w:pPr>
            <w:r>
              <w:rPr>
                <w:sz w:val="22"/>
              </w:rPr>
              <w:t>- 13906</w:t>
            </w:r>
          </w:p>
        </w:tc>
      </w:tr>
      <w:tr w:rsidR="0018595A">
        <w:trPr>
          <w:cantSplit/>
          <w:trHeight w:val="996"/>
          <w:jc w:val="center"/>
        </w:trPr>
        <w:tc>
          <w:tcPr>
            <w:tcW w:w="914" w:type="dxa"/>
            <w:vMerge/>
            <w:tcBorders>
              <w:left w:val="nil"/>
              <w:bottom w:val="nil"/>
            </w:tcBorders>
            <w:textDirection w:val="btLr"/>
            <w:vAlign w:val="center"/>
          </w:tcPr>
          <w:p w:rsidR="0018595A" w:rsidRDefault="0018595A">
            <w:pPr>
              <w:spacing w:line="240" w:lineRule="auto"/>
              <w:ind w:left="113" w:right="283" w:firstLine="0"/>
              <w:rPr>
                <w:sz w:val="28"/>
              </w:rPr>
            </w:pPr>
          </w:p>
        </w:tc>
        <w:tc>
          <w:tcPr>
            <w:tcW w:w="915" w:type="dxa"/>
            <w:textDirection w:val="btLr"/>
            <w:vAlign w:val="center"/>
          </w:tcPr>
          <w:p w:rsidR="0018595A" w:rsidRDefault="00BE301B">
            <w:pPr>
              <w:spacing w:line="240" w:lineRule="auto"/>
              <w:ind w:left="113" w:right="20" w:firstLine="0"/>
              <w:jc w:val="center"/>
              <w:rPr>
                <w:sz w:val="20"/>
              </w:rPr>
            </w:pPr>
            <w:r>
              <w:rPr>
                <w:sz w:val="20"/>
              </w:rPr>
              <w:t>На начало 1998 года</w:t>
            </w:r>
          </w:p>
        </w:tc>
        <w:tc>
          <w:tcPr>
            <w:tcW w:w="915" w:type="dxa"/>
            <w:textDirection w:val="btLr"/>
            <w:vAlign w:val="center"/>
          </w:tcPr>
          <w:p w:rsidR="0018595A" w:rsidRDefault="00BE301B">
            <w:pPr>
              <w:spacing w:line="240" w:lineRule="auto"/>
              <w:ind w:left="113" w:right="0" w:firstLine="0"/>
              <w:jc w:val="center"/>
              <w:rPr>
                <w:sz w:val="22"/>
              </w:rPr>
            </w:pPr>
            <w:r>
              <w:rPr>
                <w:sz w:val="22"/>
              </w:rPr>
              <w:t>17602</w:t>
            </w:r>
          </w:p>
        </w:tc>
        <w:tc>
          <w:tcPr>
            <w:tcW w:w="915" w:type="dxa"/>
            <w:textDirection w:val="btLr"/>
            <w:vAlign w:val="center"/>
          </w:tcPr>
          <w:p w:rsidR="0018595A" w:rsidRDefault="00BE301B">
            <w:pPr>
              <w:spacing w:line="240" w:lineRule="auto"/>
              <w:ind w:left="113" w:right="0" w:firstLine="0"/>
              <w:jc w:val="center"/>
              <w:rPr>
                <w:sz w:val="22"/>
              </w:rPr>
            </w:pPr>
            <w:r>
              <w:rPr>
                <w:sz w:val="22"/>
              </w:rPr>
              <w:t>16213</w:t>
            </w:r>
          </w:p>
        </w:tc>
        <w:tc>
          <w:tcPr>
            <w:tcW w:w="915" w:type="dxa"/>
            <w:textDirection w:val="btLr"/>
            <w:vAlign w:val="center"/>
          </w:tcPr>
          <w:p w:rsidR="0018595A" w:rsidRDefault="00BE301B">
            <w:pPr>
              <w:spacing w:line="240" w:lineRule="auto"/>
              <w:ind w:left="113" w:right="0" w:firstLine="0"/>
              <w:jc w:val="center"/>
              <w:rPr>
                <w:sz w:val="22"/>
              </w:rPr>
            </w:pPr>
            <w:r>
              <w:rPr>
                <w:sz w:val="22"/>
              </w:rPr>
              <w:t>-</w:t>
            </w:r>
          </w:p>
        </w:tc>
        <w:tc>
          <w:tcPr>
            <w:tcW w:w="915" w:type="dxa"/>
            <w:textDirection w:val="btLr"/>
            <w:vAlign w:val="center"/>
          </w:tcPr>
          <w:p w:rsidR="0018595A" w:rsidRDefault="00BE301B">
            <w:pPr>
              <w:spacing w:line="240" w:lineRule="auto"/>
              <w:ind w:left="113" w:right="0" w:firstLine="0"/>
              <w:jc w:val="center"/>
              <w:rPr>
                <w:sz w:val="22"/>
              </w:rPr>
            </w:pPr>
            <w:r>
              <w:rPr>
                <w:sz w:val="22"/>
              </w:rPr>
              <w:t>1389</w:t>
            </w:r>
          </w:p>
        </w:tc>
        <w:tc>
          <w:tcPr>
            <w:tcW w:w="915" w:type="dxa"/>
            <w:textDirection w:val="btLr"/>
            <w:vAlign w:val="center"/>
          </w:tcPr>
          <w:p w:rsidR="0018595A" w:rsidRDefault="00BE301B">
            <w:pPr>
              <w:spacing w:line="240" w:lineRule="auto"/>
              <w:ind w:left="113" w:right="0" w:firstLine="0"/>
              <w:jc w:val="center"/>
              <w:rPr>
                <w:sz w:val="22"/>
              </w:rPr>
            </w:pPr>
            <w:r>
              <w:rPr>
                <w:sz w:val="22"/>
              </w:rPr>
              <w:t>-</w:t>
            </w:r>
          </w:p>
        </w:tc>
        <w:tc>
          <w:tcPr>
            <w:tcW w:w="915" w:type="dxa"/>
            <w:textDirection w:val="btLr"/>
            <w:vAlign w:val="center"/>
          </w:tcPr>
          <w:p w:rsidR="0018595A" w:rsidRDefault="00BE301B">
            <w:pPr>
              <w:spacing w:line="240" w:lineRule="auto"/>
              <w:ind w:left="113" w:right="0" w:firstLine="0"/>
              <w:jc w:val="center"/>
              <w:rPr>
                <w:sz w:val="22"/>
              </w:rPr>
            </w:pPr>
            <w:r>
              <w:rPr>
                <w:sz w:val="22"/>
              </w:rPr>
              <w:t>1389</w:t>
            </w:r>
          </w:p>
        </w:tc>
        <w:tc>
          <w:tcPr>
            <w:tcW w:w="761" w:type="dxa"/>
            <w:textDirection w:val="btLr"/>
            <w:vAlign w:val="center"/>
          </w:tcPr>
          <w:p w:rsidR="0018595A" w:rsidRDefault="00BE301B">
            <w:pPr>
              <w:spacing w:line="240" w:lineRule="auto"/>
              <w:ind w:left="113" w:right="0" w:firstLine="0"/>
              <w:jc w:val="center"/>
              <w:rPr>
                <w:sz w:val="22"/>
              </w:rPr>
            </w:pPr>
            <w:r>
              <w:rPr>
                <w:sz w:val="22"/>
              </w:rPr>
              <w:t>27075</w:t>
            </w:r>
          </w:p>
        </w:tc>
        <w:tc>
          <w:tcPr>
            <w:tcW w:w="992" w:type="dxa"/>
            <w:textDirection w:val="btLr"/>
            <w:vAlign w:val="center"/>
          </w:tcPr>
          <w:p w:rsidR="0018595A" w:rsidRDefault="00BE301B">
            <w:pPr>
              <w:spacing w:line="240" w:lineRule="auto"/>
              <w:ind w:left="113" w:right="0" w:firstLine="0"/>
              <w:jc w:val="center"/>
              <w:rPr>
                <w:sz w:val="22"/>
              </w:rPr>
            </w:pPr>
            <w:r>
              <w:rPr>
                <w:sz w:val="22"/>
              </w:rPr>
              <w:t>- 25696</w:t>
            </w:r>
          </w:p>
        </w:tc>
        <w:tc>
          <w:tcPr>
            <w:tcW w:w="992" w:type="dxa"/>
            <w:textDirection w:val="btLr"/>
            <w:vAlign w:val="center"/>
          </w:tcPr>
          <w:p w:rsidR="0018595A" w:rsidRDefault="00BE301B">
            <w:pPr>
              <w:spacing w:line="240" w:lineRule="auto"/>
              <w:ind w:left="113" w:right="0" w:firstLine="0"/>
              <w:jc w:val="center"/>
              <w:rPr>
                <w:sz w:val="22"/>
              </w:rPr>
            </w:pPr>
            <w:r>
              <w:rPr>
                <w:sz w:val="22"/>
              </w:rPr>
              <w:t>- 25696</w:t>
            </w:r>
          </w:p>
        </w:tc>
      </w:tr>
      <w:tr w:rsidR="0018595A">
        <w:trPr>
          <w:cantSplit/>
          <w:trHeight w:val="1320"/>
          <w:jc w:val="center"/>
        </w:trPr>
        <w:tc>
          <w:tcPr>
            <w:tcW w:w="914" w:type="dxa"/>
            <w:vMerge/>
            <w:tcBorders>
              <w:left w:val="nil"/>
              <w:bottom w:val="nil"/>
            </w:tcBorders>
            <w:textDirection w:val="btLr"/>
            <w:vAlign w:val="center"/>
          </w:tcPr>
          <w:p w:rsidR="0018595A" w:rsidRDefault="0018595A">
            <w:pPr>
              <w:spacing w:line="240" w:lineRule="auto"/>
              <w:ind w:left="113" w:right="283" w:firstLine="0"/>
              <w:rPr>
                <w:sz w:val="28"/>
              </w:rPr>
            </w:pPr>
          </w:p>
        </w:tc>
        <w:tc>
          <w:tcPr>
            <w:tcW w:w="915" w:type="dxa"/>
            <w:textDirection w:val="btLr"/>
            <w:vAlign w:val="center"/>
          </w:tcPr>
          <w:p w:rsidR="0018595A" w:rsidRDefault="00BE301B">
            <w:pPr>
              <w:tabs>
                <w:tab w:val="left" w:pos="821"/>
              </w:tabs>
              <w:spacing w:line="240" w:lineRule="auto"/>
              <w:ind w:left="113" w:right="113" w:firstLine="0"/>
              <w:jc w:val="center"/>
              <w:rPr>
                <w:sz w:val="20"/>
              </w:rPr>
            </w:pPr>
            <w:r>
              <w:rPr>
                <w:sz w:val="20"/>
              </w:rPr>
              <w:t>Изменения за отчетный период</w:t>
            </w:r>
          </w:p>
        </w:tc>
        <w:tc>
          <w:tcPr>
            <w:tcW w:w="915" w:type="dxa"/>
            <w:textDirection w:val="btLr"/>
            <w:vAlign w:val="center"/>
          </w:tcPr>
          <w:p w:rsidR="0018595A" w:rsidRDefault="00BE301B">
            <w:pPr>
              <w:spacing w:line="240" w:lineRule="auto"/>
              <w:ind w:left="113" w:right="283" w:firstLine="0"/>
              <w:jc w:val="center"/>
              <w:rPr>
                <w:sz w:val="22"/>
              </w:rPr>
            </w:pPr>
            <w:r>
              <w:rPr>
                <w:sz w:val="22"/>
              </w:rPr>
              <w:t>- 1745</w:t>
            </w:r>
          </w:p>
        </w:tc>
        <w:tc>
          <w:tcPr>
            <w:tcW w:w="915" w:type="dxa"/>
            <w:textDirection w:val="btLr"/>
            <w:vAlign w:val="center"/>
          </w:tcPr>
          <w:p w:rsidR="0018595A" w:rsidRDefault="00BE301B">
            <w:pPr>
              <w:spacing w:line="240" w:lineRule="auto"/>
              <w:ind w:left="113" w:right="283" w:firstLine="0"/>
              <w:jc w:val="center"/>
              <w:rPr>
                <w:sz w:val="22"/>
              </w:rPr>
            </w:pPr>
            <w:r>
              <w:rPr>
                <w:sz w:val="22"/>
              </w:rPr>
              <w:t>5717</w:t>
            </w:r>
          </w:p>
        </w:tc>
        <w:tc>
          <w:tcPr>
            <w:tcW w:w="915" w:type="dxa"/>
            <w:textDirection w:val="btLr"/>
            <w:vAlign w:val="center"/>
          </w:tcPr>
          <w:p w:rsidR="0018595A" w:rsidRDefault="00BE301B">
            <w:pPr>
              <w:spacing w:line="240" w:lineRule="auto"/>
              <w:ind w:left="113" w:right="283" w:firstLine="0"/>
              <w:jc w:val="center"/>
              <w:rPr>
                <w:sz w:val="22"/>
              </w:rPr>
            </w:pPr>
            <w:r>
              <w:rPr>
                <w:sz w:val="22"/>
              </w:rPr>
              <w:t>-</w:t>
            </w:r>
          </w:p>
        </w:tc>
        <w:tc>
          <w:tcPr>
            <w:tcW w:w="915" w:type="dxa"/>
            <w:textDirection w:val="btLr"/>
            <w:vAlign w:val="center"/>
          </w:tcPr>
          <w:p w:rsidR="0018595A" w:rsidRDefault="00BE301B">
            <w:pPr>
              <w:spacing w:line="240" w:lineRule="auto"/>
              <w:ind w:left="113" w:right="283" w:firstLine="0"/>
              <w:jc w:val="center"/>
              <w:rPr>
                <w:sz w:val="22"/>
              </w:rPr>
            </w:pPr>
            <w:r>
              <w:rPr>
                <w:sz w:val="22"/>
              </w:rPr>
              <w:t>- 7462</w:t>
            </w:r>
          </w:p>
        </w:tc>
        <w:tc>
          <w:tcPr>
            <w:tcW w:w="915" w:type="dxa"/>
            <w:textDirection w:val="btLr"/>
            <w:vAlign w:val="center"/>
          </w:tcPr>
          <w:p w:rsidR="0018595A" w:rsidRDefault="00BE301B">
            <w:pPr>
              <w:spacing w:line="240" w:lineRule="auto"/>
              <w:ind w:left="113" w:right="283" w:firstLine="0"/>
              <w:jc w:val="center"/>
              <w:rPr>
                <w:sz w:val="22"/>
              </w:rPr>
            </w:pPr>
            <w:r>
              <w:rPr>
                <w:sz w:val="22"/>
              </w:rPr>
              <w:t>-</w:t>
            </w:r>
          </w:p>
        </w:tc>
        <w:tc>
          <w:tcPr>
            <w:tcW w:w="915" w:type="dxa"/>
            <w:textDirection w:val="btLr"/>
            <w:vAlign w:val="center"/>
          </w:tcPr>
          <w:p w:rsidR="0018595A" w:rsidRDefault="00BE301B">
            <w:pPr>
              <w:spacing w:line="240" w:lineRule="auto"/>
              <w:ind w:left="113" w:right="283" w:firstLine="0"/>
              <w:jc w:val="center"/>
              <w:rPr>
                <w:sz w:val="22"/>
              </w:rPr>
            </w:pPr>
            <w:r>
              <w:rPr>
                <w:sz w:val="22"/>
              </w:rPr>
              <w:t>- 7462</w:t>
            </w:r>
          </w:p>
        </w:tc>
        <w:tc>
          <w:tcPr>
            <w:tcW w:w="761" w:type="dxa"/>
            <w:textDirection w:val="btLr"/>
            <w:vAlign w:val="center"/>
          </w:tcPr>
          <w:p w:rsidR="0018595A" w:rsidRDefault="00BE301B">
            <w:pPr>
              <w:spacing w:line="240" w:lineRule="auto"/>
              <w:ind w:left="113" w:right="283" w:firstLine="0"/>
              <w:jc w:val="center"/>
              <w:rPr>
                <w:sz w:val="22"/>
              </w:rPr>
            </w:pPr>
            <w:r>
              <w:rPr>
                <w:sz w:val="22"/>
              </w:rPr>
              <w:t>18882</w:t>
            </w:r>
          </w:p>
        </w:tc>
        <w:tc>
          <w:tcPr>
            <w:tcW w:w="992" w:type="dxa"/>
            <w:textDirection w:val="btLr"/>
            <w:vAlign w:val="center"/>
          </w:tcPr>
          <w:p w:rsidR="0018595A" w:rsidRDefault="00BE301B">
            <w:pPr>
              <w:spacing w:line="240" w:lineRule="auto"/>
              <w:ind w:left="113" w:right="283" w:firstLine="0"/>
              <w:jc w:val="center"/>
              <w:rPr>
                <w:sz w:val="22"/>
              </w:rPr>
            </w:pPr>
            <w:r>
              <w:rPr>
                <w:sz w:val="22"/>
              </w:rPr>
              <w:t>- 26344</w:t>
            </w:r>
          </w:p>
        </w:tc>
        <w:tc>
          <w:tcPr>
            <w:tcW w:w="992" w:type="dxa"/>
            <w:textDirection w:val="btLr"/>
            <w:vAlign w:val="center"/>
          </w:tcPr>
          <w:p w:rsidR="0018595A" w:rsidRDefault="00BE301B">
            <w:pPr>
              <w:spacing w:line="240" w:lineRule="auto"/>
              <w:ind w:left="113" w:right="283" w:firstLine="0"/>
              <w:jc w:val="center"/>
              <w:rPr>
                <w:sz w:val="22"/>
              </w:rPr>
            </w:pPr>
            <w:r>
              <w:rPr>
                <w:sz w:val="22"/>
              </w:rPr>
              <w:t>- 26344</w:t>
            </w:r>
          </w:p>
        </w:tc>
      </w:tr>
      <w:tr w:rsidR="0018595A">
        <w:trPr>
          <w:cantSplit/>
          <w:trHeight w:val="917"/>
          <w:jc w:val="center"/>
        </w:trPr>
        <w:tc>
          <w:tcPr>
            <w:tcW w:w="914" w:type="dxa"/>
            <w:vMerge/>
            <w:tcBorders>
              <w:left w:val="nil"/>
              <w:bottom w:val="nil"/>
            </w:tcBorders>
            <w:textDirection w:val="btLr"/>
            <w:vAlign w:val="center"/>
          </w:tcPr>
          <w:p w:rsidR="0018595A" w:rsidRDefault="0018595A">
            <w:pPr>
              <w:spacing w:line="240" w:lineRule="auto"/>
              <w:ind w:left="113" w:right="283" w:firstLine="0"/>
              <w:rPr>
                <w:sz w:val="28"/>
              </w:rPr>
            </w:pPr>
          </w:p>
        </w:tc>
        <w:tc>
          <w:tcPr>
            <w:tcW w:w="915" w:type="dxa"/>
            <w:textDirection w:val="btLr"/>
            <w:vAlign w:val="center"/>
          </w:tcPr>
          <w:p w:rsidR="0018595A" w:rsidRDefault="00BE301B">
            <w:pPr>
              <w:spacing w:line="240" w:lineRule="auto"/>
              <w:ind w:left="113" w:right="113" w:firstLine="0"/>
              <w:jc w:val="center"/>
              <w:rPr>
                <w:sz w:val="20"/>
              </w:rPr>
            </w:pPr>
            <w:r>
              <w:rPr>
                <w:sz w:val="20"/>
              </w:rPr>
              <w:t>На конец 1997 года</w:t>
            </w:r>
          </w:p>
        </w:tc>
        <w:tc>
          <w:tcPr>
            <w:tcW w:w="915" w:type="dxa"/>
            <w:textDirection w:val="btLr"/>
            <w:vAlign w:val="center"/>
          </w:tcPr>
          <w:p w:rsidR="0018595A" w:rsidRDefault="00BE301B">
            <w:pPr>
              <w:spacing w:line="240" w:lineRule="auto"/>
              <w:ind w:left="113" w:right="0" w:firstLine="0"/>
              <w:jc w:val="center"/>
              <w:rPr>
                <w:sz w:val="22"/>
              </w:rPr>
            </w:pPr>
            <w:r>
              <w:rPr>
                <w:sz w:val="22"/>
              </w:rPr>
              <w:t>17491</w:t>
            </w:r>
          </w:p>
        </w:tc>
        <w:tc>
          <w:tcPr>
            <w:tcW w:w="915" w:type="dxa"/>
            <w:textDirection w:val="btLr"/>
            <w:vAlign w:val="center"/>
          </w:tcPr>
          <w:p w:rsidR="0018595A" w:rsidRDefault="00BE301B">
            <w:pPr>
              <w:spacing w:line="240" w:lineRule="auto"/>
              <w:ind w:left="113" w:right="0" w:firstLine="0"/>
              <w:jc w:val="center"/>
              <w:rPr>
                <w:sz w:val="22"/>
              </w:rPr>
            </w:pPr>
            <w:r>
              <w:rPr>
                <w:sz w:val="22"/>
              </w:rPr>
              <w:t>16359</w:t>
            </w:r>
          </w:p>
        </w:tc>
        <w:tc>
          <w:tcPr>
            <w:tcW w:w="915" w:type="dxa"/>
            <w:textDirection w:val="btLr"/>
            <w:vAlign w:val="center"/>
          </w:tcPr>
          <w:p w:rsidR="0018595A" w:rsidRDefault="00BE301B">
            <w:pPr>
              <w:spacing w:line="240" w:lineRule="auto"/>
              <w:ind w:left="113" w:right="0" w:firstLine="0"/>
              <w:jc w:val="center"/>
              <w:rPr>
                <w:sz w:val="22"/>
              </w:rPr>
            </w:pPr>
            <w:r>
              <w:rPr>
                <w:sz w:val="22"/>
              </w:rPr>
              <w:t>-</w:t>
            </w:r>
          </w:p>
        </w:tc>
        <w:tc>
          <w:tcPr>
            <w:tcW w:w="915" w:type="dxa"/>
            <w:textDirection w:val="btLr"/>
            <w:vAlign w:val="center"/>
          </w:tcPr>
          <w:p w:rsidR="0018595A" w:rsidRDefault="00BE301B">
            <w:pPr>
              <w:spacing w:line="240" w:lineRule="auto"/>
              <w:ind w:left="113" w:right="0" w:firstLine="0"/>
              <w:jc w:val="center"/>
              <w:rPr>
                <w:sz w:val="22"/>
              </w:rPr>
            </w:pPr>
            <w:r>
              <w:rPr>
                <w:sz w:val="22"/>
              </w:rPr>
              <w:t>1132</w:t>
            </w:r>
          </w:p>
        </w:tc>
        <w:tc>
          <w:tcPr>
            <w:tcW w:w="915" w:type="dxa"/>
            <w:textDirection w:val="btLr"/>
            <w:vAlign w:val="center"/>
          </w:tcPr>
          <w:p w:rsidR="0018595A" w:rsidRDefault="00BE301B">
            <w:pPr>
              <w:spacing w:line="240" w:lineRule="auto"/>
              <w:ind w:left="113" w:right="0" w:firstLine="0"/>
              <w:jc w:val="center"/>
              <w:rPr>
                <w:sz w:val="22"/>
              </w:rPr>
            </w:pPr>
            <w:r>
              <w:rPr>
                <w:sz w:val="22"/>
              </w:rPr>
              <w:t>-</w:t>
            </w:r>
          </w:p>
        </w:tc>
        <w:tc>
          <w:tcPr>
            <w:tcW w:w="915" w:type="dxa"/>
            <w:textDirection w:val="btLr"/>
            <w:vAlign w:val="center"/>
          </w:tcPr>
          <w:p w:rsidR="0018595A" w:rsidRDefault="00BE301B">
            <w:pPr>
              <w:spacing w:line="240" w:lineRule="auto"/>
              <w:ind w:left="113" w:right="0" w:firstLine="0"/>
              <w:jc w:val="center"/>
              <w:rPr>
                <w:sz w:val="22"/>
              </w:rPr>
            </w:pPr>
            <w:r>
              <w:rPr>
                <w:sz w:val="22"/>
              </w:rPr>
              <w:t>1132</w:t>
            </w:r>
          </w:p>
        </w:tc>
        <w:tc>
          <w:tcPr>
            <w:tcW w:w="761" w:type="dxa"/>
            <w:textDirection w:val="btLr"/>
            <w:vAlign w:val="center"/>
          </w:tcPr>
          <w:p w:rsidR="0018595A" w:rsidRDefault="00BE301B">
            <w:pPr>
              <w:spacing w:line="240" w:lineRule="auto"/>
              <w:ind w:left="113" w:right="0" w:firstLine="0"/>
              <w:jc w:val="center"/>
              <w:rPr>
                <w:sz w:val="22"/>
              </w:rPr>
            </w:pPr>
            <w:r>
              <w:rPr>
                <w:sz w:val="22"/>
              </w:rPr>
              <w:t>23732</w:t>
            </w:r>
          </w:p>
        </w:tc>
        <w:tc>
          <w:tcPr>
            <w:tcW w:w="992" w:type="dxa"/>
            <w:textDirection w:val="btLr"/>
            <w:vAlign w:val="center"/>
          </w:tcPr>
          <w:p w:rsidR="0018595A" w:rsidRDefault="00BE301B">
            <w:pPr>
              <w:spacing w:line="240" w:lineRule="auto"/>
              <w:ind w:left="113" w:right="0" w:firstLine="0"/>
              <w:jc w:val="center"/>
              <w:rPr>
                <w:sz w:val="22"/>
              </w:rPr>
            </w:pPr>
            <w:r>
              <w:rPr>
                <w:sz w:val="22"/>
              </w:rPr>
              <w:t>- 22600</w:t>
            </w:r>
          </w:p>
        </w:tc>
        <w:tc>
          <w:tcPr>
            <w:tcW w:w="992" w:type="dxa"/>
            <w:textDirection w:val="btLr"/>
            <w:vAlign w:val="center"/>
          </w:tcPr>
          <w:p w:rsidR="0018595A" w:rsidRDefault="00BE301B">
            <w:pPr>
              <w:spacing w:line="240" w:lineRule="auto"/>
              <w:ind w:left="113" w:right="0" w:firstLine="0"/>
              <w:jc w:val="center"/>
              <w:rPr>
                <w:sz w:val="22"/>
              </w:rPr>
            </w:pPr>
            <w:r>
              <w:rPr>
                <w:sz w:val="22"/>
              </w:rPr>
              <w:t>- 22600</w:t>
            </w:r>
          </w:p>
        </w:tc>
      </w:tr>
      <w:tr w:rsidR="0018595A">
        <w:trPr>
          <w:cantSplit/>
          <w:trHeight w:val="846"/>
          <w:jc w:val="center"/>
        </w:trPr>
        <w:tc>
          <w:tcPr>
            <w:tcW w:w="914" w:type="dxa"/>
            <w:vMerge/>
            <w:tcBorders>
              <w:left w:val="nil"/>
              <w:bottom w:val="nil"/>
            </w:tcBorders>
            <w:textDirection w:val="btLr"/>
            <w:vAlign w:val="center"/>
          </w:tcPr>
          <w:p w:rsidR="0018595A" w:rsidRDefault="0018595A">
            <w:pPr>
              <w:spacing w:line="240" w:lineRule="auto"/>
              <w:ind w:left="113" w:right="283" w:firstLine="0"/>
              <w:rPr>
                <w:sz w:val="28"/>
              </w:rPr>
            </w:pPr>
          </w:p>
        </w:tc>
        <w:tc>
          <w:tcPr>
            <w:tcW w:w="915" w:type="dxa"/>
            <w:textDirection w:val="btLr"/>
            <w:vAlign w:val="center"/>
          </w:tcPr>
          <w:p w:rsidR="0018595A" w:rsidRDefault="00BE301B">
            <w:pPr>
              <w:spacing w:line="240" w:lineRule="auto"/>
              <w:ind w:left="113" w:right="20" w:firstLine="0"/>
              <w:jc w:val="center"/>
              <w:rPr>
                <w:sz w:val="20"/>
              </w:rPr>
            </w:pPr>
            <w:r>
              <w:rPr>
                <w:sz w:val="20"/>
              </w:rPr>
              <w:t>На начало 1997 года</w:t>
            </w:r>
          </w:p>
        </w:tc>
        <w:tc>
          <w:tcPr>
            <w:tcW w:w="915" w:type="dxa"/>
            <w:textDirection w:val="btLr"/>
            <w:vAlign w:val="center"/>
          </w:tcPr>
          <w:p w:rsidR="0018595A" w:rsidRDefault="00BE301B">
            <w:pPr>
              <w:spacing w:line="240" w:lineRule="auto"/>
              <w:ind w:left="113" w:right="0" w:firstLine="0"/>
              <w:jc w:val="center"/>
              <w:rPr>
                <w:sz w:val="22"/>
              </w:rPr>
            </w:pPr>
            <w:r>
              <w:rPr>
                <w:sz w:val="22"/>
              </w:rPr>
              <w:t>19236</w:t>
            </w:r>
          </w:p>
        </w:tc>
        <w:tc>
          <w:tcPr>
            <w:tcW w:w="915" w:type="dxa"/>
            <w:textDirection w:val="btLr"/>
            <w:vAlign w:val="center"/>
          </w:tcPr>
          <w:p w:rsidR="0018595A" w:rsidRDefault="00BE301B">
            <w:pPr>
              <w:spacing w:line="240" w:lineRule="auto"/>
              <w:ind w:left="113" w:right="0" w:firstLine="0"/>
              <w:jc w:val="center"/>
              <w:rPr>
                <w:sz w:val="22"/>
              </w:rPr>
            </w:pPr>
            <w:r>
              <w:rPr>
                <w:sz w:val="22"/>
              </w:rPr>
              <w:t>10642</w:t>
            </w:r>
          </w:p>
        </w:tc>
        <w:tc>
          <w:tcPr>
            <w:tcW w:w="915" w:type="dxa"/>
            <w:textDirection w:val="btLr"/>
            <w:vAlign w:val="center"/>
          </w:tcPr>
          <w:p w:rsidR="0018595A" w:rsidRDefault="00BE301B">
            <w:pPr>
              <w:spacing w:line="240" w:lineRule="auto"/>
              <w:ind w:left="113" w:right="0" w:firstLine="0"/>
              <w:jc w:val="center"/>
              <w:rPr>
                <w:sz w:val="22"/>
              </w:rPr>
            </w:pPr>
            <w:r>
              <w:rPr>
                <w:sz w:val="22"/>
              </w:rPr>
              <w:t>-</w:t>
            </w:r>
          </w:p>
        </w:tc>
        <w:tc>
          <w:tcPr>
            <w:tcW w:w="915" w:type="dxa"/>
            <w:textDirection w:val="btLr"/>
            <w:vAlign w:val="center"/>
          </w:tcPr>
          <w:p w:rsidR="0018595A" w:rsidRDefault="00BE301B">
            <w:pPr>
              <w:spacing w:line="240" w:lineRule="auto"/>
              <w:ind w:left="113" w:right="0" w:firstLine="0"/>
              <w:jc w:val="center"/>
              <w:rPr>
                <w:sz w:val="22"/>
              </w:rPr>
            </w:pPr>
            <w:r>
              <w:rPr>
                <w:sz w:val="22"/>
              </w:rPr>
              <w:t>8594</w:t>
            </w:r>
          </w:p>
        </w:tc>
        <w:tc>
          <w:tcPr>
            <w:tcW w:w="915" w:type="dxa"/>
            <w:textDirection w:val="btLr"/>
            <w:vAlign w:val="center"/>
          </w:tcPr>
          <w:p w:rsidR="0018595A" w:rsidRDefault="00BE301B">
            <w:pPr>
              <w:spacing w:line="240" w:lineRule="auto"/>
              <w:ind w:left="113" w:right="0" w:firstLine="0"/>
              <w:jc w:val="center"/>
              <w:rPr>
                <w:sz w:val="22"/>
              </w:rPr>
            </w:pPr>
            <w:r>
              <w:rPr>
                <w:sz w:val="22"/>
              </w:rPr>
              <w:t>-</w:t>
            </w:r>
          </w:p>
        </w:tc>
        <w:tc>
          <w:tcPr>
            <w:tcW w:w="915" w:type="dxa"/>
            <w:textDirection w:val="btLr"/>
            <w:vAlign w:val="center"/>
          </w:tcPr>
          <w:p w:rsidR="0018595A" w:rsidRDefault="00BE301B">
            <w:pPr>
              <w:spacing w:line="240" w:lineRule="auto"/>
              <w:ind w:left="113" w:right="0" w:firstLine="0"/>
              <w:jc w:val="center"/>
              <w:rPr>
                <w:sz w:val="22"/>
              </w:rPr>
            </w:pPr>
            <w:r>
              <w:rPr>
                <w:sz w:val="22"/>
              </w:rPr>
              <w:t>8594</w:t>
            </w:r>
          </w:p>
        </w:tc>
        <w:tc>
          <w:tcPr>
            <w:tcW w:w="761" w:type="dxa"/>
            <w:textDirection w:val="btLr"/>
            <w:vAlign w:val="center"/>
          </w:tcPr>
          <w:p w:rsidR="0018595A" w:rsidRDefault="00BE301B">
            <w:pPr>
              <w:spacing w:line="240" w:lineRule="auto"/>
              <w:ind w:left="113" w:right="0" w:firstLine="0"/>
              <w:jc w:val="center"/>
              <w:rPr>
                <w:sz w:val="22"/>
              </w:rPr>
            </w:pPr>
            <w:r>
              <w:rPr>
                <w:sz w:val="22"/>
              </w:rPr>
              <w:t>4850</w:t>
            </w:r>
          </w:p>
        </w:tc>
        <w:tc>
          <w:tcPr>
            <w:tcW w:w="992" w:type="dxa"/>
            <w:textDirection w:val="btLr"/>
            <w:vAlign w:val="center"/>
          </w:tcPr>
          <w:p w:rsidR="0018595A" w:rsidRDefault="00BE301B">
            <w:pPr>
              <w:spacing w:line="240" w:lineRule="auto"/>
              <w:ind w:left="113" w:right="0" w:firstLine="0"/>
              <w:jc w:val="center"/>
              <w:rPr>
                <w:sz w:val="22"/>
              </w:rPr>
            </w:pPr>
            <w:r>
              <w:rPr>
                <w:sz w:val="22"/>
              </w:rPr>
              <w:t>3744</w:t>
            </w:r>
          </w:p>
        </w:tc>
        <w:tc>
          <w:tcPr>
            <w:tcW w:w="992" w:type="dxa"/>
            <w:textDirection w:val="btLr"/>
            <w:vAlign w:val="center"/>
          </w:tcPr>
          <w:p w:rsidR="0018595A" w:rsidRDefault="00BE301B">
            <w:pPr>
              <w:spacing w:line="240" w:lineRule="auto"/>
              <w:ind w:left="113" w:right="0" w:firstLine="0"/>
              <w:jc w:val="center"/>
              <w:rPr>
                <w:sz w:val="22"/>
              </w:rPr>
            </w:pPr>
            <w:r>
              <w:rPr>
                <w:sz w:val="22"/>
              </w:rPr>
              <w:t>3744</w:t>
            </w:r>
          </w:p>
        </w:tc>
      </w:tr>
      <w:tr w:rsidR="0018595A">
        <w:trPr>
          <w:cantSplit/>
          <w:trHeight w:val="972"/>
          <w:jc w:val="center"/>
        </w:trPr>
        <w:tc>
          <w:tcPr>
            <w:tcW w:w="914" w:type="dxa"/>
            <w:vMerge/>
            <w:tcBorders>
              <w:left w:val="nil"/>
              <w:bottom w:val="nil"/>
            </w:tcBorders>
            <w:textDirection w:val="btLr"/>
            <w:vAlign w:val="center"/>
          </w:tcPr>
          <w:p w:rsidR="0018595A" w:rsidRDefault="0018595A">
            <w:pPr>
              <w:spacing w:line="240" w:lineRule="auto"/>
              <w:ind w:left="113" w:right="283" w:firstLine="0"/>
              <w:rPr>
                <w:sz w:val="28"/>
              </w:rPr>
            </w:pPr>
          </w:p>
        </w:tc>
        <w:tc>
          <w:tcPr>
            <w:tcW w:w="915" w:type="dxa"/>
            <w:textDirection w:val="btLr"/>
            <w:vAlign w:val="center"/>
          </w:tcPr>
          <w:p w:rsidR="0018595A" w:rsidRDefault="00BE301B">
            <w:pPr>
              <w:tabs>
                <w:tab w:val="left" w:pos="821"/>
              </w:tabs>
              <w:spacing w:line="240" w:lineRule="auto"/>
              <w:ind w:left="113" w:right="0" w:firstLine="0"/>
              <w:jc w:val="center"/>
              <w:rPr>
                <w:sz w:val="20"/>
              </w:rPr>
            </w:pPr>
            <w:r>
              <w:rPr>
                <w:sz w:val="20"/>
              </w:rPr>
              <w:t>Изменения за отчетный период</w:t>
            </w:r>
          </w:p>
        </w:tc>
        <w:tc>
          <w:tcPr>
            <w:tcW w:w="915" w:type="dxa"/>
            <w:textDirection w:val="btLr"/>
            <w:vAlign w:val="center"/>
          </w:tcPr>
          <w:p w:rsidR="0018595A" w:rsidRDefault="00BE301B">
            <w:pPr>
              <w:spacing w:line="240" w:lineRule="auto"/>
              <w:ind w:left="113" w:right="113" w:firstLine="0"/>
              <w:jc w:val="center"/>
              <w:rPr>
                <w:sz w:val="22"/>
              </w:rPr>
            </w:pPr>
            <w:r>
              <w:rPr>
                <w:sz w:val="22"/>
              </w:rPr>
              <w:t>- 11524</w:t>
            </w:r>
          </w:p>
        </w:tc>
        <w:tc>
          <w:tcPr>
            <w:tcW w:w="915" w:type="dxa"/>
            <w:textDirection w:val="btLr"/>
            <w:vAlign w:val="center"/>
          </w:tcPr>
          <w:p w:rsidR="0018595A" w:rsidRDefault="00BE301B">
            <w:pPr>
              <w:spacing w:line="240" w:lineRule="auto"/>
              <w:ind w:left="113" w:right="113" w:firstLine="0"/>
              <w:jc w:val="center"/>
              <w:rPr>
                <w:sz w:val="22"/>
              </w:rPr>
            </w:pPr>
            <w:r>
              <w:rPr>
                <w:sz w:val="22"/>
              </w:rPr>
              <w:t>- 5034</w:t>
            </w:r>
          </w:p>
        </w:tc>
        <w:tc>
          <w:tcPr>
            <w:tcW w:w="915" w:type="dxa"/>
            <w:textDirection w:val="btLr"/>
            <w:vAlign w:val="center"/>
          </w:tcPr>
          <w:p w:rsidR="0018595A" w:rsidRDefault="00BE301B">
            <w:pPr>
              <w:spacing w:line="240" w:lineRule="auto"/>
              <w:ind w:left="113" w:right="113" w:firstLine="0"/>
              <w:jc w:val="center"/>
              <w:rPr>
                <w:sz w:val="22"/>
              </w:rPr>
            </w:pPr>
            <w:r>
              <w:rPr>
                <w:sz w:val="22"/>
              </w:rPr>
              <w:t>-</w:t>
            </w:r>
          </w:p>
        </w:tc>
        <w:tc>
          <w:tcPr>
            <w:tcW w:w="915" w:type="dxa"/>
            <w:textDirection w:val="btLr"/>
            <w:vAlign w:val="center"/>
          </w:tcPr>
          <w:p w:rsidR="0018595A" w:rsidRDefault="00BE301B">
            <w:pPr>
              <w:spacing w:line="240" w:lineRule="auto"/>
              <w:ind w:left="113" w:right="113" w:firstLine="0"/>
              <w:jc w:val="center"/>
              <w:rPr>
                <w:sz w:val="22"/>
              </w:rPr>
            </w:pPr>
            <w:r>
              <w:rPr>
                <w:sz w:val="22"/>
              </w:rPr>
              <w:t>- 6490</w:t>
            </w:r>
          </w:p>
        </w:tc>
        <w:tc>
          <w:tcPr>
            <w:tcW w:w="915" w:type="dxa"/>
            <w:textDirection w:val="btLr"/>
            <w:vAlign w:val="center"/>
          </w:tcPr>
          <w:p w:rsidR="0018595A" w:rsidRDefault="00BE301B">
            <w:pPr>
              <w:spacing w:line="240" w:lineRule="auto"/>
              <w:ind w:left="113" w:right="113" w:firstLine="0"/>
              <w:jc w:val="center"/>
              <w:rPr>
                <w:sz w:val="22"/>
              </w:rPr>
            </w:pPr>
            <w:r>
              <w:rPr>
                <w:sz w:val="22"/>
              </w:rPr>
              <w:t>-</w:t>
            </w:r>
          </w:p>
        </w:tc>
        <w:tc>
          <w:tcPr>
            <w:tcW w:w="915" w:type="dxa"/>
            <w:textDirection w:val="btLr"/>
            <w:vAlign w:val="center"/>
          </w:tcPr>
          <w:p w:rsidR="0018595A" w:rsidRDefault="00BE301B">
            <w:pPr>
              <w:spacing w:line="240" w:lineRule="auto"/>
              <w:ind w:left="113" w:right="113" w:firstLine="0"/>
              <w:jc w:val="center"/>
              <w:rPr>
                <w:sz w:val="22"/>
              </w:rPr>
            </w:pPr>
            <w:r>
              <w:rPr>
                <w:sz w:val="22"/>
              </w:rPr>
              <w:t>- 6490</w:t>
            </w:r>
          </w:p>
        </w:tc>
        <w:tc>
          <w:tcPr>
            <w:tcW w:w="761" w:type="dxa"/>
            <w:textDirection w:val="btLr"/>
            <w:vAlign w:val="center"/>
          </w:tcPr>
          <w:p w:rsidR="0018595A" w:rsidRDefault="00BE301B">
            <w:pPr>
              <w:spacing w:line="240" w:lineRule="auto"/>
              <w:ind w:left="113" w:right="113" w:firstLine="0"/>
              <w:jc w:val="center"/>
              <w:rPr>
                <w:sz w:val="22"/>
              </w:rPr>
            </w:pPr>
            <w:r>
              <w:rPr>
                <w:sz w:val="22"/>
              </w:rPr>
              <w:t>690</w:t>
            </w:r>
          </w:p>
        </w:tc>
        <w:tc>
          <w:tcPr>
            <w:tcW w:w="992" w:type="dxa"/>
            <w:textDirection w:val="btLr"/>
            <w:vAlign w:val="center"/>
          </w:tcPr>
          <w:p w:rsidR="0018595A" w:rsidRDefault="00BE301B">
            <w:pPr>
              <w:spacing w:line="240" w:lineRule="auto"/>
              <w:ind w:left="113" w:right="113" w:firstLine="0"/>
              <w:jc w:val="center"/>
              <w:rPr>
                <w:sz w:val="22"/>
              </w:rPr>
            </w:pPr>
            <w:r>
              <w:rPr>
                <w:sz w:val="22"/>
              </w:rPr>
              <w:t>- 7180</w:t>
            </w:r>
          </w:p>
        </w:tc>
        <w:tc>
          <w:tcPr>
            <w:tcW w:w="992" w:type="dxa"/>
            <w:textDirection w:val="btLr"/>
            <w:vAlign w:val="center"/>
          </w:tcPr>
          <w:p w:rsidR="0018595A" w:rsidRDefault="00BE301B">
            <w:pPr>
              <w:spacing w:line="240" w:lineRule="auto"/>
              <w:ind w:left="113" w:right="113" w:firstLine="0"/>
              <w:jc w:val="center"/>
              <w:rPr>
                <w:sz w:val="22"/>
              </w:rPr>
            </w:pPr>
            <w:r>
              <w:rPr>
                <w:sz w:val="22"/>
              </w:rPr>
              <w:t>- 7180</w:t>
            </w:r>
          </w:p>
        </w:tc>
      </w:tr>
      <w:tr w:rsidR="0018595A">
        <w:trPr>
          <w:cantSplit/>
          <w:trHeight w:val="972"/>
          <w:jc w:val="center"/>
        </w:trPr>
        <w:tc>
          <w:tcPr>
            <w:tcW w:w="914" w:type="dxa"/>
            <w:vMerge/>
            <w:tcBorders>
              <w:left w:val="nil"/>
              <w:bottom w:val="nil"/>
            </w:tcBorders>
            <w:textDirection w:val="btLr"/>
            <w:vAlign w:val="center"/>
          </w:tcPr>
          <w:p w:rsidR="0018595A" w:rsidRDefault="0018595A">
            <w:pPr>
              <w:spacing w:line="240" w:lineRule="auto"/>
              <w:ind w:left="113" w:right="283" w:firstLine="0"/>
              <w:rPr>
                <w:sz w:val="28"/>
              </w:rPr>
            </w:pPr>
          </w:p>
        </w:tc>
        <w:tc>
          <w:tcPr>
            <w:tcW w:w="915" w:type="dxa"/>
            <w:textDirection w:val="btLr"/>
            <w:vAlign w:val="center"/>
          </w:tcPr>
          <w:p w:rsidR="0018595A" w:rsidRDefault="00BE301B">
            <w:pPr>
              <w:spacing w:line="240" w:lineRule="auto"/>
              <w:ind w:left="113" w:right="113" w:firstLine="0"/>
              <w:jc w:val="center"/>
              <w:rPr>
                <w:sz w:val="20"/>
              </w:rPr>
            </w:pPr>
            <w:r>
              <w:rPr>
                <w:sz w:val="20"/>
              </w:rPr>
              <w:t>На конец 1996 года</w:t>
            </w:r>
          </w:p>
        </w:tc>
        <w:tc>
          <w:tcPr>
            <w:tcW w:w="915" w:type="dxa"/>
            <w:textDirection w:val="btLr"/>
            <w:vAlign w:val="center"/>
          </w:tcPr>
          <w:p w:rsidR="0018595A" w:rsidRDefault="00BE301B">
            <w:pPr>
              <w:spacing w:line="240" w:lineRule="auto"/>
              <w:ind w:left="113" w:right="283" w:firstLine="0"/>
              <w:jc w:val="center"/>
              <w:rPr>
                <w:sz w:val="22"/>
              </w:rPr>
            </w:pPr>
            <w:r>
              <w:rPr>
                <w:sz w:val="22"/>
              </w:rPr>
              <w:t>11211</w:t>
            </w:r>
          </w:p>
        </w:tc>
        <w:tc>
          <w:tcPr>
            <w:tcW w:w="915" w:type="dxa"/>
            <w:textDirection w:val="btLr"/>
            <w:vAlign w:val="center"/>
          </w:tcPr>
          <w:p w:rsidR="0018595A" w:rsidRDefault="00BE301B">
            <w:pPr>
              <w:spacing w:line="240" w:lineRule="auto"/>
              <w:ind w:left="113" w:right="283" w:firstLine="0"/>
              <w:jc w:val="center"/>
              <w:rPr>
                <w:sz w:val="22"/>
              </w:rPr>
            </w:pPr>
            <w:r>
              <w:rPr>
                <w:sz w:val="22"/>
              </w:rPr>
              <w:t>5368</w:t>
            </w:r>
          </w:p>
        </w:tc>
        <w:tc>
          <w:tcPr>
            <w:tcW w:w="915" w:type="dxa"/>
            <w:textDirection w:val="btLr"/>
            <w:vAlign w:val="center"/>
          </w:tcPr>
          <w:p w:rsidR="0018595A" w:rsidRDefault="00BE301B">
            <w:pPr>
              <w:spacing w:line="240" w:lineRule="auto"/>
              <w:ind w:left="113" w:right="283" w:firstLine="0"/>
              <w:jc w:val="center"/>
              <w:rPr>
                <w:sz w:val="22"/>
              </w:rPr>
            </w:pPr>
            <w:r>
              <w:rPr>
                <w:sz w:val="22"/>
              </w:rPr>
              <w:t>-</w:t>
            </w:r>
          </w:p>
        </w:tc>
        <w:tc>
          <w:tcPr>
            <w:tcW w:w="915" w:type="dxa"/>
            <w:textDirection w:val="btLr"/>
            <w:vAlign w:val="center"/>
          </w:tcPr>
          <w:p w:rsidR="0018595A" w:rsidRDefault="00BE301B">
            <w:pPr>
              <w:spacing w:line="240" w:lineRule="auto"/>
              <w:ind w:left="113" w:right="283" w:firstLine="0"/>
              <w:jc w:val="center"/>
              <w:rPr>
                <w:sz w:val="22"/>
              </w:rPr>
            </w:pPr>
            <w:r>
              <w:rPr>
                <w:sz w:val="22"/>
              </w:rPr>
              <w:t>5843</w:t>
            </w:r>
          </w:p>
        </w:tc>
        <w:tc>
          <w:tcPr>
            <w:tcW w:w="915" w:type="dxa"/>
            <w:textDirection w:val="btLr"/>
            <w:vAlign w:val="center"/>
          </w:tcPr>
          <w:p w:rsidR="0018595A" w:rsidRDefault="00BE301B">
            <w:pPr>
              <w:spacing w:line="240" w:lineRule="auto"/>
              <w:ind w:left="113" w:right="283" w:firstLine="0"/>
              <w:jc w:val="center"/>
              <w:rPr>
                <w:sz w:val="22"/>
              </w:rPr>
            </w:pPr>
            <w:r>
              <w:rPr>
                <w:sz w:val="22"/>
              </w:rPr>
              <w:t>-</w:t>
            </w:r>
          </w:p>
        </w:tc>
        <w:tc>
          <w:tcPr>
            <w:tcW w:w="915" w:type="dxa"/>
            <w:textDirection w:val="btLr"/>
            <w:vAlign w:val="center"/>
          </w:tcPr>
          <w:p w:rsidR="0018595A" w:rsidRDefault="00BE301B">
            <w:pPr>
              <w:spacing w:line="240" w:lineRule="auto"/>
              <w:ind w:left="113" w:right="283" w:firstLine="0"/>
              <w:jc w:val="center"/>
              <w:rPr>
                <w:sz w:val="22"/>
              </w:rPr>
            </w:pPr>
            <w:r>
              <w:rPr>
                <w:sz w:val="22"/>
              </w:rPr>
              <w:t>5843</w:t>
            </w:r>
          </w:p>
        </w:tc>
        <w:tc>
          <w:tcPr>
            <w:tcW w:w="761" w:type="dxa"/>
            <w:textDirection w:val="btLr"/>
            <w:vAlign w:val="center"/>
          </w:tcPr>
          <w:p w:rsidR="0018595A" w:rsidRDefault="00BE301B">
            <w:pPr>
              <w:spacing w:line="240" w:lineRule="auto"/>
              <w:ind w:left="113" w:right="283" w:firstLine="0"/>
              <w:jc w:val="center"/>
              <w:rPr>
                <w:sz w:val="22"/>
              </w:rPr>
            </w:pPr>
            <w:r>
              <w:rPr>
                <w:sz w:val="22"/>
              </w:rPr>
              <w:t>4554</w:t>
            </w:r>
          </w:p>
        </w:tc>
        <w:tc>
          <w:tcPr>
            <w:tcW w:w="992" w:type="dxa"/>
            <w:textDirection w:val="btLr"/>
            <w:vAlign w:val="center"/>
          </w:tcPr>
          <w:p w:rsidR="0018595A" w:rsidRDefault="00BE301B">
            <w:pPr>
              <w:spacing w:line="240" w:lineRule="auto"/>
              <w:ind w:left="113" w:right="283" w:firstLine="0"/>
              <w:jc w:val="center"/>
              <w:rPr>
                <w:sz w:val="22"/>
              </w:rPr>
            </w:pPr>
            <w:r>
              <w:rPr>
                <w:sz w:val="22"/>
              </w:rPr>
              <w:t>1289</w:t>
            </w:r>
          </w:p>
        </w:tc>
        <w:tc>
          <w:tcPr>
            <w:tcW w:w="992" w:type="dxa"/>
            <w:textDirection w:val="btLr"/>
            <w:vAlign w:val="center"/>
          </w:tcPr>
          <w:p w:rsidR="0018595A" w:rsidRDefault="00BE301B">
            <w:pPr>
              <w:spacing w:line="240" w:lineRule="auto"/>
              <w:ind w:left="113" w:right="283" w:firstLine="0"/>
              <w:jc w:val="center"/>
              <w:rPr>
                <w:sz w:val="22"/>
              </w:rPr>
            </w:pPr>
            <w:r>
              <w:rPr>
                <w:sz w:val="22"/>
              </w:rPr>
              <w:t>1289</w:t>
            </w:r>
          </w:p>
        </w:tc>
      </w:tr>
      <w:tr w:rsidR="0018595A">
        <w:trPr>
          <w:cantSplit/>
          <w:trHeight w:val="986"/>
          <w:jc w:val="center"/>
        </w:trPr>
        <w:tc>
          <w:tcPr>
            <w:tcW w:w="914" w:type="dxa"/>
            <w:vMerge/>
            <w:tcBorders>
              <w:left w:val="nil"/>
              <w:bottom w:val="nil"/>
            </w:tcBorders>
            <w:textDirection w:val="btLr"/>
            <w:vAlign w:val="center"/>
          </w:tcPr>
          <w:p w:rsidR="0018595A" w:rsidRDefault="0018595A">
            <w:pPr>
              <w:spacing w:line="240" w:lineRule="auto"/>
              <w:ind w:left="113" w:right="283" w:firstLine="0"/>
              <w:rPr>
                <w:sz w:val="28"/>
              </w:rPr>
            </w:pPr>
          </w:p>
        </w:tc>
        <w:tc>
          <w:tcPr>
            <w:tcW w:w="915" w:type="dxa"/>
            <w:textDirection w:val="btLr"/>
            <w:vAlign w:val="center"/>
          </w:tcPr>
          <w:p w:rsidR="0018595A" w:rsidRDefault="00BE301B">
            <w:pPr>
              <w:spacing w:line="240" w:lineRule="auto"/>
              <w:ind w:left="113" w:right="20" w:firstLine="0"/>
              <w:jc w:val="center"/>
              <w:rPr>
                <w:sz w:val="20"/>
              </w:rPr>
            </w:pPr>
            <w:r>
              <w:rPr>
                <w:sz w:val="20"/>
              </w:rPr>
              <w:t>На начало 1996 года</w:t>
            </w:r>
          </w:p>
        </w:tc>
        <w:tc>
          <w:tcPr>
            <w:tcW w:w="915" w:type="dxa"/>
            <w:textDirection w:val="btLr"/>
            <w:vAlign w:val="center"/>
          </w:tcPr>
          <w:p w:rsidR="0018595A" w:rsidRDefault="00BE301B">
            <w:pPr>
              <w:spacing w:line="240" w:lineRule="auto"/>
              <w:ind w:left="113" w:right="283" w:firstLine="0"/>
              <w:jc w:val="center"/>
              <w:rPr>
                <w:sz w:val="22"/>
              </w:rPr>
            </w:pPr>
            <w:r>
              <w:rPr>
                <w:sz w:val="22"/>
              </w:rPr>
              <w:t>22735</w:t>
            </w:r>
          </w:p>
        </w:tc>
        <w:tc>
          <w:tcPr>
            <w:tcW w:w="915" w:type="dxa"/>
            <w:textDirection w:val="btLr"/>
            <w:vAlign w:val="center"/>
          </w:tcPr>
          <w:p w:rsidR="0018595A" w:rsidRDefault="00BE301B">
            <w:pPr>
              <w:spacing w:line="240" w:lineRule="auto"/>
              <w:ind w:left="113" w:right="283" w:firstLine="0"/>
              <w:jc w:val="center"/>
              <w:rPr>
                <w:sz w:val="22"/>
              </w:rPr>
            </w:pPr>
            <w:r>
              <w:rPr>
                <w:sz w:val="22"/>
              </w:rPr>
              <w:t>10402</w:t>
            </w:r>
          </w:p>
        </w:tc>
        <w:tc>
          <w:tcPr>
            <w:tcW w:w="915" w:type="dxa"/>
            <w:textDirection w:val="btLr"/>
            <w:vAlign w:val="center"/>
          </w:tcPr>
          <w:p w:rsidR="0018595A" w:rsidRDefault="00BE301B">
            <w:pPr>
              <w:spacing w:line="240" w:lineRule="auto"/>
              <w:ind w:left="113" w:right="283" w:firstLine="0"/>
              <w:jc w:val="center"/>
              <w:rPr>
                <w:sz w:val="22"/>
              </w:rPr>
            </w:pPr>
            <w:r>
              <w:rPr>
                <w:sz w:val="22"/>
              </w:rPr>
              <w:t>-</w:t>
            </w:r>
          </w:p>
        </w:tc>
        <w:tc>
          <w:tcPr>
            <w:tcW w:w="915" w:type="dxa"/>
            <w:textDirection w:val="btLr"/>
            <w:vAlign w:val="center"/>
          </w:tcPr>
          <w:p w:rsidR="0018595A" w:rsidRDefault="00BE301B">
            <w:pPr>
              <w:spacing w:line="240" w:lineRule="auto"/>
              <w:ind w:left="113" w:right="283" w:firstLine="0"/>
              <w:jc w:val="center"/>
              <w:rPr>
                <w:sz w:val="22"/>
              </w:rPr>
            </w:pPr>
            <w:r>
              <w:rPr>
                <w:sz w:val="22"/>
              </w:rPr>
              <w:t>12333</w:t>
            </w:r>
          </w:p>
        </w:tc>
        <w:tc>
          <w:tcPr>
            <w:tcW w:w="915" w:type="dxa"/>
            <w:textDirection w:val="btLr"/>
            <w:vAlign w:val="center"/>
          </w:tcPr>
          <w:p w:rsidR="0018595A" w:rsidRDefault="00BE301B">
            <w:pPr>
              <w:spacing w:line="240" w:lineRule="auto"/>
              <w:ind w:left="113" w:right="283" w:firstLine="0"/>
              <w:jc w:val="center"/>
              <w:rPr>
                <w:sz w:val="22"/>
              </w:rPr>
            </w:pPr>
            <w:r>
              <w:rPr>
                <w:sz w:val="22"/>
              </w:rPr>
              <w:t>-</w:t>
            </w:r>
          </w:p>
        </w:tc>
        <w:tc>
          <w:tcPr>
            <w:tcW w:w="915" w:type="dxa"/>
            <w:textDirection w:val="btLr"/>
            <w:vAlign w:val="center"/>
          </w:tcPr>
          <w:p w:rsidR="0018595A" w:rsidRDefault="00BE301B">
            <w:pPr>
              <w:spacing w:line="240" w:lineRule="auto"/>
              <w:ind w:left="113" w:right="283" w:firstLine="0"/>
              <w:jc w:val="center"/>
              <w:rPr>
                <w:sz w:val="22"/>
              </w:rPr>
            </w:pPr>
            <w:r>
              <w:rPr>
                <w:sz w:val="22"/>
              </w:rPr>
              <w:t>12333</w:t>
            </w:r>
          </w:p>
        </w:tc>
        <w:tc>
          <w:tcPr>
            <w:tcW w:w="761" w:type="dxa"/>
            <w:textDirection w:val="btLr"/>
            <w:vAlign w:val="center"/>
          </w:tcPr>
          <w:p w:rsidR="0018595A" w:rsidRDefault="00BE301B">
            <w:pPr>
              <w:spacing w:line="240" w:lineRule="auto"/>
              <w:ind w:left="113" w:right="283" w:firstLine="0"/>
              <w:jc w:val="center"/>
              <w:rPr>
                <w:sz w:val="22"/>
              </w:rPr>
            </w:pPr>
            <w:r>
              <w:rPr>
                <w:sz w:val="22"/>
              </w:rPr>
              <w:t>3864</w:t>
            </w:r>
          </w:p>
        </w:tc>
        <w:tc>
          <w:tcPr>
            <w:tcW w:w="992" w:type="dxa"/>
            <w:textDirection w:val="btLr"/>
            <w:vAlign w:val="center"/>
          </w:tcPr>
          <w:p w:rsidR="0018595A" w:rsidRDefault="00BE301B">
            <w:pPr>
              <w:spacing w:line="240" w:lineRule="auto"/>
              <w:ind w:left="113" w:right="283" w:firstLine="0"/>
              <w:jc w:val="center"/>
              <w:rPr>
                <w:sz w:val="22"/>
              </w:rPr>
            </w:pPr>
            <w:r>
              <w:rPr>
                <w:sz w:val="22"/>
              </w:rPr>
              <w:t>8469</w:t>
            </w:r>
          </w:p>
        </w:tc>
        <w:tc>
          <w:tcPr>
            <w:tcW w:w="992" w:type="dxa"/>
            <w:textDirection w:val="btLr"/>
            <w:vAlign w:val="center"/>
          </w:tcPr>
          <w:p w:rsidR="0018595A" w:rsidRDefault="00BE301B">
            <w:pPr>
              <w:spacing w:line="240" w:lineRule="auto"/>
              <w:ind w:left="113" w:right="283" w:firstLine="0"/>
              <w:jc w:val="center"/>
              <w:rPr>
                <w:sz w:val="22"/>
              </w:rPr>
            </w:pPr>
            <w:r>
              <w:rPr>
                <w:sz w:val="22"/>
              </w:rPr>
              <w:t>8469</w:t>
            </w:r>
          </w:p>
        </w:tc>
      </w:tr>
      <w:tr w:rsidR="0018595A">
        <w:trPr>
          <w:cantSplit/>
          <w:trHeight w:val="4160"/>
          <w:jc w:val="center"/>
        </w:trPr>
        <w:tc>
          <w:tcPr>
            <w:tcW w:w="914" w:type="dxa"/>
            <w:vMerge/>
            <w:tcBorders>
              <w:left w:val="nil"/>
              <w:bottom w:val="nil"/>
            </w:tcBorders>
            <w:textDirection w:val="btLr"/>
            <w:vAlign w:val="center"/>
          </w:tcPr>
          <w:p w:rsidR="0018595A" w:rsidRDefault="0018595A">
            <w:pPr>
              <w:spacing w:line="240" w:lineRule="auto"/>
              <w:ind w:left="113" w:right="283" w:firstLine="0"/>
              <w:rPr>
                <w:sz w:val="28"/>
              </w:rPr>
            </w:pPr>
          </w:p>
        </w:tc>
        <w:tc>
          <w:tcPr>
            <w:tcW w:w="915" w:type="dxa"/>
            <w:textDirection w:val="btLr"/>
            <w:vAlign w:val="center"/>
          </w:tcPr>
          <w:p w:rsidR="0018595A" w:rsidRDefault="00BE301B">
            <w:pPr>
              <w:spacing w:line="240" w:lineRule="auto"/>
              <w:ind w:left="113" w:right="113" w:firstLine="0"/>
              <w:jc w:val="center"/>
            </w:pPr>
            <w:r>
              <w:t>Финансовый показатель</w:t>
            </w:r>
          </w:p>
        </w:tc>
        <w:tc>
          <w:tcPr>
            <w:tcW w:w="915" w:type="dxa"/>
            <w:textDirection w:val="btLr"/>
            <w:vAlign w:val="center"/>
          </w:tcPr>
          <w:p w:rsidR="0018595A" w:rsidRDefault="00BE301B">
            <w:pPr>
              <w:spacing w:line="240" w:lineRule="auto"/>
              <w:ind w:left="113" w:right="283" w:firstLine="0"/>
              <w:jc w:val="left"/>
              <w:rPr>
                <w:sz w:val="22"/>
              </w:rPr>
            </w:pPr>
            <w:r>
              <w:rPr>
                <w:sz w:val="22"/>
              </w:rPr>
              <w:t>1. Капитал и резервы</w:t>
            </w:r>
          </w:p>
        </w:tc>
        <w:tc>
          <w:tcPr>
            <w:tcW w:w="915" w:type="dxa"/>
            <w:textDirection w:val="btLr"/>
            <w:vAlign w:val="center"/>
          </w:tcPr>
          <w:p w:rsidR="0018595A" w:rsidRDefault="00BE301B">
            <w:pPr>
              <w:spacing w:line="240" w:lineRule="auto"/>
              <w:ind w:left="113" w:right="283" w:firstLine="0"/>
              <w:jc w:val="left"/>
              <w:rPr>
                <w:sz w:val="22"/>
              </w:rPr>
            </w:pPr>
            <w:r>
              <w:rPr>
                <w:sz w:val="22"/>
              </w:rPr>
              <w:t>2. Внеоборотные средства</w:t>
            </w:r>
          </w:p>
        </w:tc>
        <w:tc>
          <w:tcPr>
            <w:tcW w:w="915" w:type="dxa"/>
            <w:textDirection w:val="btLr"/>
            <w:vAlign w:val="center"/>
          </w:tcPr>
          <w:p w:rsidR="0018595A" w:rsidRDefault="00BE301B">
            <w:pPr>
              <w:spacing w:line="240" w:lineRule="auto"/>
              <w:ind w:left="113" w:right="283" w:firstLine="0"/>
              <w:jc w:val="left"/>
              <w:rPr>
                <w:sz w:val="22"/>
              </w:rPr>
            </w:pPr>
            <w:r>
              <w:rPr>
                <w:sz w:val="22"/>
              </w:rPr>
              <w:t>3. Долгосрочные кредиты</w:t>
            </w:r>
          </w:p>
        </w:tc>
        <w:tc>
          <w:tcPr>
            <w:tcW w:w="915" w:type="dxa"/>
            <w:textDirection w:val="btLr"/>
            <w:vAlign w:val="center"/>
          </w:tcPr>
          <w:p w:rsidR="0018595A" w:rsidRDefault="00BE301B">
            <w:pPr>
              <w:spacing w:line="240" w:lineRule="auto"/>
              <w:ind w:left="113" w:right="283" w:firstLine="0"/>
              <w:jc w:val="left"/>
              <w:rPr>
                <w:sz w:val="22"/>
              </w:rPr>
            </w:pPr>
            <w:r>
              <w:rPr>
                <w:sz w:val="22"/>
              </w:rPr>
              <w:t>4. Наличие собственных оборотных средств (стр.1 + стр.3 – стр.2)</w:t>
            </w:r>
          </w:p>
        </w:tc>
        <w:tc>
          <w:tcPr>
            <w:tcW w:w="915" w:type="dxa"/>
            <w:textDirection w:val="btLr"/>
            <w:vAlign w:val="center"/>
          </w:tcPr>
          <w:p w:rsidR="0018595A" w:rsidRDefault="00BE301B">
            <w:pPr>
              <w:spacing w:line="240" w:lineRule="auto"/>
              <w:ind w:left="113" w:right="283" w:firstLine="0"/>
              <w:rPr>
                <w:sz w:val="22"/>
              </w:rPr>
            </w:pPr>
            <w:r>
              <w:rPr>
                <w:sz w:val="22"/>
              </w:rPr>
              <w:t>5. Краткосрочные кредиты и займы</w:t>
            </w:r>
          </w:p>
        </w:tc>
        <w:tc>
          <w:tcPr>
            <w:tcW w:w="915" w:type="dxa"/>
            <w:textDirection w:val="btLr"/>
            <w:vAlign w:val="center"/>
          </w:tcPr>
          <w:p w:rsidR="0018595A" w:rsidRDefault="00BE301B">
            <w:pPr>
              <w:spacing w:line="240" w:lineRule="auto"/>
              <w:ind w:left="113" w:right="283" w:firstLine="0"/>
              <w:jc w:val="left"/>
              <w:rPr>
                <w:sz w:val="22"/>
              </w:rPr>
            </w:pPr>
            <w:r>
              <w:rPr>
                <w:sz w:val="22"/>
              </w:rPr>
              <w:t>6. Общая величина основных источников формирования запасов и затрат (стр.4 + стр.5)</w:t>
            </w:r>
          </w:p>
        </w:tc>
        <w:tc>
          <w:tcPr>
            <w:tcW w:w="761" w:type="dxa"/>
            <w:textDirection w:val="btLr"/>
            <w:vAlign w:val="center"/>
          </w:tcPr>
          <w:p w:rsidR="0018595A" w:rsidRDefault="00BE301B">
            <w:pPr>
              <w:spacing w:line="240" w:lineRule="auto"/>
              <w:ind w:left="113" w:right="283" w:firstLine="0"/>
              <w:rPr>
                <w:sz w:val="22"/>
              </w:rPr>
            </w:pPr>
            <w:r>
              <w:rPr>
                <w:sz w:val="22"/>
              </w:rPr>
              <w:t xml:space="preserve"> 7. Запасы</w:t>
            </w:r>
          </w:p>
        </w:tc>
        <w:tc>
          <w:tcPr>
            <w:tcW w:w="992" w:type="dxa"/>
            <w:textDirection w:val="btLr"/>
            <w:vAlign w:val="center"/>
          </w:tcPr>
          <w:p w:rsidR="0018595A" w:rsidRDefault="00BE301B">
            <w:pPr>
              <w:spacing w:line="240" w:lineRule="auto"/>
              <w:ind w:left="113" w:right="283" w:firstLine="0"/>
              <w:jc w:val="left"/>
              <w:rPr>
                <w:sz w:val="22"/>
              </w:rPr>
            </w:pPr>
            <w:r>
              <w:rPr>
                <w:sz w:val="22"/>
              </w:rPr>
              <w:t>8. Излишек (+) или недостаток (-) собственных оборотных средств (стр.4 – стр.7)</w:t>
            </w:r>
          </w:p>
        </w:tc>
        <w:tc>
          <w:tcPr>
            <w:tcW w:w="992" w:type="dxa"/>
            <w:textDirection w:val="btLr"/>
            <w:vAlign w:val="center"/>
          </w:tcPr>
          <w:p w:rsidR="0018595A" w:rsidRDefault="00BE301B">
            <w:pPr>
              <w:spacing w:line="240" w:lineRule="auto"/>
              <w:ind w:left="113" w:right="283" w:firstLine="0"/>
              <w:jc w:val="left"/>
              <w:rPr>
                <w:sz w:val="22"/>
              </w:rPr>
            </w:pPr>
            <w:r>
              <w:rPr>
                <w:sz w:val="22"/>
              </w:rPr>
              <w:t>9. Излишек (+) или недостаток (-) общей величины основных источников формирования запасов и затрат (стр.6 – стр.7)</w:t>
            </w:r>
          </w:p>
        </w:tc>
      </w:tr>
    </w:tbl>
    <w:p w:rsidR="0018595A" w:rsidRDefault="00BE301B">
      <w:pPr>
        <w:spacing w:line="240" w:lineRule="auto"/>
        <w:ind w:left="284" w:right="283" w:firstLine="436"/>
        <w:rPr>
          <w:sz w:val="28"/>
        </w:rPr>
      </w:pPr>
      <w:r>
        <w:rPr>
          <w:sz w:val="28"/>
        </w:rPr>
        <w:br w:type="page"/>
        <w:t>Расчеты к таблице.</w:t>
      </w:r>
    </w:p>
    <w:p w:rsidR="0018595A" w:rsidRDefault="00BE301B" w:rsidP="00BE301B">
      <w:pPr>
        <w:numPr>
          <w:ilvl w:val="0"/>
          <w:numId w:val="14"/>
        </w:numPr>
        <w:spacing w:line="240" w:lineRule="auto"/>
        <w:ind w:right="283"/>
        <w:rPr>
          <w:sz w:val="28"/>
        </w:rPr>
      </w:pPr>
      <w:r>
        <w:rPr>
          <w:sz w:val="28"/>
        </w:rPr>
        <w:t>Наличие собственных оборотных средств (Е</w:t>
      </w:r>
      <w:r>
        <w:rPr>
          <w:sz w:val="28"/>
          <w:vertAlign w:val="subscript"/>
        </w:rPr>
        <w:t>с</w:t>
      </w:r>
      <w:r>
        <w:rPr>
          <w:sz w:val="28"/>
        </w:rPr>
        <w:t>)</w:t>
      </w:r>
    </w:p>
    <w:p w:rsidR="0018595A" w:rsidRDefault="00BE301B" w:rsidP="00BE301B">
      <w:pPr>
        <w:numPr>
          <w:ilvl w:val="0"/>
          <w:numId w:val="15"/>
        </w:numPr>
        <w:spacing w:line="240" w:lineRule="auto"/>
        <w:ind w:right="283"/>
        <w:rPr>
          <w:sz w:val="28"/>
        </w:rPr>
      </w:pPr>
      <w:r>
        <w:rPr>
          <w:sz w:val="28"/>
        </w:rPr>
        <w:t>22735+0-10402=12333 – на начало 1996года.</w:t>
      </w:r>
    </w:p>
    <w:p w:rsidR="0018595A" w:rsidRDefault="00BE301B">
      <w:pPr>
        <w:spacing w:line="240" w:lineRule="auto"/>
        <w:ind w:left="1800" w:right="283" w:firstLine="0"/>
        <w:rPr>
          <w:sz w:val="28"/>
        </w:rPr>
      </w:pPr>
      <w:r>
        <w:rPr>
          <w:sz w:val="28"/>
        </w:rPr>
        <w:t>11211+0-5368=5843 – на конец 1996 года.</w:t>
      </w:r>
    </w:p>
    <w:p w:rsidR="0018595A" w:rsidRDefault="00BE301B" w:rsidP="00BE301B">
      <w:pPr>
        <w:numPr>
          <w:ilvl w:val="0"/>
          <w:numId w:val="15"/>
        </w:numPr>
        <w:spacing w:line="240" w:lineRule="auto"/>
        <w:ind w:right="283"/>
        <w:rPr>
          <w:sz w:val="28"/>
        </w:rPr>
      </w:pPr>
      <w:r>
        <w:rPr>
          <w:sz w:val="28"/>
        </w:rPr>
        <w:t>19236+0-10642=8594 – на начало 1997 года.</w:t>
      </w:r>
    </w:p>
    <w:p w:rsidR="0018595A" w:rsidRDefault="00BE301B">
      <w:pPr>
        <w:spacing w:line="240" w:lineRule="auto"/>
        <w:ind w:left="1800" w:right="283" w:firstLine="0"/>
        <w:rPr>
          <w:sz w:val="28"/>
        </w:rPr>
      </w:pPr>
      <w:r>
        <w:rPr>
          <w:sz w:val="28"/>
        </w:rPr>
        <w:t>17491+0-16359=1132 – на конец 1997 года.</w:t>
      </w:r>
    </w:p>
    <w:p w:rsidR="0018595A" w:rsidRDefault="00BE301B" w:rsidP="00BE301B">
      <w:pPr>
        <w:numPr>
          <w:ilvl w:val="0"/>
          <w:numId w:val="15"/>
        </w:numPr>
        <w:spacing w:line="240" w:lineRule="auto"/>
        <w:ind w:right="283"/>
        <w:rPr>
          <w:sz w:val="28"/>
        </w:rPr>
      </w:pPr>
      <w:r>
        <w:rPr>
          <w:sz w:val="28"/>
        </w:rPr>
        <w:t>17602+0-16213=1389 – на начало 1998 года.</w:t>
      </w:r>
    </w:p>
    <w:p w:rsidR="0018595A" w:rsidRDefault="00BE301B">
      <w:pPr>
        <w:spacing w:line="240" w:lineRule="auto"/>
        <w:ind w:left="1800" w:right="283" w:firstLine="0"/>
        <w:rPr>
          <w:sz w:val="28"/>
        </w:rPr>
      </w:pPr>
      <w:r>
        <w:rPr>
          <w:sz w:val="28"/>
        </w:rPr>
        <w:t>17140+0-7786=9354 – на конец 1998 года.</w:t>
      </w:r>
    </w:p>
    <w:p w:rsidR="0018595A" w:rsidRDefault="00BE301B" w:rsidP="00BE301B">
      <w:pPr>
        <w:numPr>
          <w:ilvl w:val="0"/>
          <w:numId w:val="14"/>
        </w:numPr>
        <w:spacing w:line="240" w:lineRule="auto"/>
        <w:ind w:right="283"/>
        <w:rPr>
          <w:sz w:val="28"/>
        </w:rPr>
      </w:pPr>
      <w:r>
        <w:rPr>
          <w:sz w:val="28"/>
        </w:rPr>
        <w:t>Общая величина основных источников формирования запасов и затрат (Е</w:t>
      </w:r>
      <w:r>
        <w:rPr>
          <w:sz w:val="28"/>
          <w:vertAlign w:val="subscript"/>
        </w:rPr>
        <w:t>о</w:t>
      </w:r>
      <w:r>
        <w:rPr>
          <w:sz w:val="28"/>
        </w:rPr>
        <w:t>)</w:t>
      </w:r>
    </w:p>
    <w:p w:rsidR="0018595A" w:rsidRDefault="00BE301B">
      <w:pPr>
        <w:spacing w:line="240" w:lineRule="auto"/>
        <w:ind w:left="720" w:right="283" w:firstLine="720"/>
        <w:rPr>
          <w:sz w:val="28"/>
        </w:rPr>
      </w:pPr>
      <w:r>
        <w:rPr>
          <w:sz w:val="28"/>
        </w:rPr>
        <w:t>Е</w:t>
      </w:r>
      <w:r>
        <w:rPr>
          <w:sz w:val="28"/>
          <w:vertAlign w:val="subscript"/>
        </w:rPr>
        <w:t>о</w:t>
      </w:r>
      <w:r>
        <w:rPr>
          <w:sz w:val="28"/>
        </w:rPr>
        <w:t>=Е</w:t>
      </w:r>
      <w:r>
        <w:rPr>
          <w:sz w:val="28"/>
          <w:vertAlign w:val="subscript"/>
        </w:rPr>
        <w:t>с</w:t>
      </w:r>
      <w:r>
        <w:rPr>
          <w:sz w:val="28"/>
        </w:rPr>
        <w:t xml:space="preserve">, </w:t>
      </w:r>
      <w:r>
        <w:rPr>
          <w:sz w:val="28"/>
        </w:rPr>
        <w:tab/>
        <w:t>т.к. М=0</w:t>
      </w:r>
    </w:p>
    <w:p w:rsidR="0018595A" w:rsidRDefault="00BE301B" w:rsidP="00BE301B">
      <w:pPr>
        <w:numPr>
          <w:ilvl w:val="0"/>
          <w:numId w:val="14"/>
        </w:numPr>
        <w:spacing w:line="240" w:lineRule="auto"/>
        <w:ind w:left="1684" w:right="283" w:hanging="975"/>
        <w:rPr>
          <w:sz w:val="28"/>
        </w:rPr>
      </w:pPr>
      <w:r>
        <w:rPr>
          <w:sz w:val="28"/>
        </w:rPr>
        <w:t>Излишек (+) или недостаток (-) собственных оборотных средств (</w:t>
      </w:r>
      <w:r>
        <w:rPr>
          <w:sz w:val="28"/>
        </w:rPr>
        <w:sym w:font="Symbol" w:char="F0B1"/>
      </w:r>
      <w:r>
        <w:rPr>
          <w:sz w:val="28"/>
        </w:rPr>
        <w:t>Е</w:t>
      </w:r>
      <w:r>
        <w:rPr>
          <w:sz w:val="28"/>
          <w:vertAlign w:val="subscript"/>
        </w:rPr>
        <w:t>с</w:t>
      </w:r>
      <w:r>
        <w:rPr>
          <w:sz w:val="28"/>
        </w:rPr>
        <w:t>)</w:t>
      </w:r>
    </w:p>
    <w:p w:rsidR="0018595A" w:rsidRDefault="00BE301B" w:rsidP="00BE301B">
      <w:pPr>
        <w:numPr>
          <w:ilvl w:val="0"/>
          <w:numId w:val="16"/>
        </w:numPr>
        <w:spacing w:line="240" w:lineRule="auto"/>
        <w:ind w:right="283"/>
        <w:rPr>
          <w:sz w:val="28"/>
        </w:rPr>
      </w:pPr>
      <w:r>
        <w:rPr>
          <w:sz w:val="28"/>
        </w:rPr>
        <w:t>12333-3864=8469 – на начало 1996 года.</w:t>
      </w:r>
    </w:p>
    <w:p w:rsidR="0018595A" w:rsidRDefault="00BE301B">
      <w:pPr>
        <w:spacing w:line="240" w:lineRule="auto"/>
        <w:ind w:left="1800" w:right="283" w:firstLine="0"/>
        <w:rPr>
          <w:sz w:val="28"/>
        </w:rPr>
      </w:pPr>
      <w:r>
        <w:rPr>
          <w:sz w:val="28"/>
        </w:rPr>
        <w:t>5843-4554=1289 – на конец 1996 года.</w:t>
      </w:r>
    </w:p>
    <w:p w:rsidR="0018595A" w:rsidRDefault="00BE301B" w:rsidP="00BE301B">
      <w:pPr>
        <w:numPr>
          <w:ilvl w:val="0"/>
          <w:numId w:val="16"/>
        </w:numPr>
        <w:spacing w:line="240" w:lineRule="auto"/>
        <w:ind w:right="283"/>
        <w:rPr>
          <w:sz w:val="28"/>
        </w:rPr>
      </w:pPr>
      <w:r>
        <w:rPr>
          <w:sz w:val="28"/>
        </w:rPr>
        <w:t>8594-4850=3744 – на начало 1997 года.</w:t>
      </w:r>
    </w:p>
    <w:p w:rsidR="0018595A" w:rsidRDefault="00BE301B">
      <w:pPr>
        <w:spacing w:line="240" w:lineRule="auto"/>
        <w:ind w:left="1800" w:right="283" w:firstLine="0"/>
        <w:rPr>
          <w:sz w:val="28"/>
        </w:rPr>
      </w:pPr>
      <w:r>
        <w:rPr>
          <w:sz w:val="28"/>
        </w:rPr>
        <w:t>1132-23732=-22600 – на конец 1997 года.</w:t>
      </w:r>
    </w:p>
    <w:p w:rsidR="0018595A" w:rsidRDefault="00BE301B" w:rsidP="00BE301B">
      <w:pPr>
        <w:numPr>
          <w:ilvl w:val="0"/>
          <w:numId w:val="16"/>
        </w:numPr>
        <w:spacing w:line="240" w:lineRule="auto"/>
        <w:ind w:right="283"/>
        <w:rPr>
          <w:sz w:val="28"/>
        </w:rPr>
      </w:pPr>
      <w:r>
        <w:rPr>
          <w:sz w:val="28"/>
        </w:rPr>
        <w:t>1389-27085=-25696 – на начало 1998 года.</w:t>
      </w:r>
    </w:p>
    <w:p w:rsidR="0018595A" w:rsidRDefault="00BE301B">
      <w:pPr>
        <w:spacing w:line="240" w:lineRule="auto"/>
        <w:ind w:left="1800" w:right="283" w:firstLine="0"/>
        <w:rPr>
          <w:sz w:val="28"/>
        </w:rPr>
      </w:pPr>
      <w:r>
        <w:rPr>
          <w:sz w:val="28"/>
        </w:rPr>
        <w:t>9354-23260=-13906 – на конец 1998 года.</w:t>
      </w:r>
    </w:p>
    <w:p w:rsidR="0018595A" w:rsidRDefault="00BE301B" w:rsidP="00BE301B">
      <w:pPr>
        <w:numPr>
          <w:ilvl w:val="0"/>
          <w:numId w:val="14"/>
        </w:numPr>
        <w:spacing w:line="240" w:lineRule="auto"/>
        <w:ind w:right="283"/>
        <w:rPr>
          <w:sz w:val="28"/>
        </w:rPr>
      </w:pPr>
      <w:r>
        <w:rPr>
          <w:sz w:val="28"/>
        </w:rPr>
        <w:t>Излишек (+) или недостаток (-) общей величины основных источников для формирования запасов и затрат (</w:t>
      </w:r>
      <w:r>
        <w:rPr>
          <w:sz w:val="28"/>
        </w:rPr>
        <w:sym w:font="Symbol" w:char="F0B1"/>
      </w:r>
      <w:r>
        <w:rPr>
          <w:sz w:val="28"/>
        </w:rPr>
        <w:t>Е</w:t>
      </w:r>
      <w:r>
        <w:rPr>
          <w:sz w:val="28"/>
          <w:vertAlign w:val="subscript"/>
        </w:rPr>
        <w:t>о</w:t>
      </w:r>
      <w:r>
        <w:rPr>
          <w:sz w:val="28"/>
        </w:rPr>
        <w:t>)</w:t>
      </w:r>
    </w:p>
    <w:p w:rsidR="0018595A" w:rsidRDefault="00BE301B">
      <w:pPr>
        <w:spacing w:line="240" w:lineRule="auto"/>
        <w:ind w:left="1440" w:right="283" w:firstLine="0"/>
        <w:rPr>
          <w:sz w:val="28"/>
          <w:vertAlign w:val="subscript"/>
        </w:rPr>
      </w:pPr>
      <w:r>
        <w:rPr>
          <w:sz w:val="28"/>
        </w:rPr>
        <w:sym w:font="Symbol" w:char="F0B1"/>
      </w:r>
      <w:r>
        <w:rPr>
          <w:sz w:val="28"/>
        </w:rPr>
        <w:t>Е</w:t>
      </w:r>
      <w:r>
        <w:rPr>
          <w:sz w:val="28"/>
          <w:vertAlign w:val="subscript"/>
        </w:rPr>
        <w:t>о</w:t>
      </w:r>
      <w:r>
        <w:rPr>
          <w:sz w:val="28"/>
        </w:rPr>
        <w:t>=</w:t>
      </w:r>
      <w:r>
        <w:rPr>
          <w:sz w:val="28"/>
        </w:rPr>
        <w:sym w:font="Symbol" w:char="F0B1"/>
      </w:r>
      <w:r>
        <w:rPr>
          <w:sz w:val="28"/>
        </w:rPr>
        <w:t>Е</w:t>
      </w:r>
      <w:r>
        <w:rPr>
          <w:sz w:val="28"/>
          <w:vertAlign w:val="subscript"/>
        </w:rPr>
        <w:t>с</w:t>
      </w:r>
    </w:p>
    <w:p w:rsidR="0018595A" w:rsidRDefault="00BE301B" w:rsidP="00BE301B">
      <w:pPr>
        <w:numPr>
          <w:ilvl w:val="0"/>
          <w:numId w:val="14"/>
        </w:numPr>
        <w:spacing w:line="240" w:lineRule="auto"/>
        <w:ind w:right="283"/>
        <w:rPr>
          <w:sz w:val="28"/>
        </w:rPr>
      </w:pPr>
      <w:r>
        <w:rPr>
          <w:sz w:val="28"/>
        </w:rPr>
        <w:t>Платежноспособность предприятия ООО "Альтернатива"</w:t>
      </w:r>
    </w:p>
    <w:p w:rsidR="0018595A" w:rsidRDefault="00BE301B" w:rsidP="00BE301B">
      <w:pPr>
        <w:numPr>
          <w:ilvl w:val="0"/>
          <w:numId w:val="17"/>
        </w:numPr>
        <w:spacing w:line="240" w:lineRule="auto"/>
        <w:ind w:right="283"/>
        <w:rPr>
          <w:sz w:val="28"/>
        </w:rPr>
      </w:pPr>
      <w:r>
        <w:rPr>
          <w:sz w:val="28"/>
        </w:rPr>
        <w:t>59126</w:t>
      </w:r>
      <w:r>
        <w:rPr>
          <w:sz w:val="28"/>
        </w:rPr>
        <w:sym w:font="Symbol" w:char="F03E"/>
      </w:r>
      <w:r>
        <w:rPr>
          <w:sz w:val="28"/>
        </w:rPr>
        <w:t>50879 – на начало 1996 года.</w:t>
      </w:r>
    </w:p>
    <w:p w:rsidR="0018595A" w:rsidRDefault="00BE301B">
      <w:pPr>
        <w:spacing w:line="240" w:lineRule="auto"/>
        <w:ind w:left="1800" w:right="283" w:firstLine="0"/>
        <w:rPr>
          <w:sz w:val="28"/>
        </w:rPr>
      </w:pPr>
      <w:r>
        <w:rPr>
          <w:sz w:val="28"/>
        </w:rPr>
        <w:t>69549</w:t>
      </w:r>
      <w:r>
        <w:rPr>
          <w:sz w:val="28"/>
        </w:rPr>
        <w:sym w:font="Symbol" w:char="F03E"/>
      </w:r>
      <w:r>
        <w:rPr>
          <w:sz w:val="28"/>
        </w:rPr>
        <w:t>68260 – на конец 1996 года.</w:t>
      </w:r>
    </w:p>
    <w:p w:rsidR="0018595A" w:rsidRDefault="00BE301B" w:rsidP="00BE301B">
      <w:pPr>
        <w:numPr>
          <w:ilvl w:val="0"/>
          <w:numId w:val="17"/>
        </w:numPr>
        <w:spacing w:line="240" w:lineRule="auto"/>
        <w:ind w:right="283"/>
        <w:rPr>
          <w:sz w:val="28"/>
        </w:rPr>
      </w:pPr>
      <w:r>
        <w:rPr>
          <w:sz w:val="28"/>
        </w:rPr>
        <w:t>78234</w:t>
      </w:r>
      <w:r>
        <w:rPr>
          <w:sz w:val="28"/>
        </w:rPr>
        <w:sym w:font="Symbol" w:char="F03E"/>
      </w:r>
      <w:r>
        <w:rPr>
          <w:sz w:val="28"/>
        </w:rPr>
        <w:t>74490 – на начало 1997 года.</w:t>
      </w:r>
    </w:p>
    <w:p w:rsidR="0018595A" w:rsidRDefault="00BE301B">
      <w:pPr>
        <w:spacing w:line="240" w:lineRule="auto"/>
        <w:ind w:left="1800" w:right="283" w:firstLine="0"/>
        <w:rPr>
          <w:sz w:val="28"/>
        </w:rPr>
      </w:pPr>
      <w:r>
        <w:rPr>
          <w:sz w:val="28"/>
        </w:rPr>
        <w:t>61820</w:t>
      </w:r>
      <w:r>
        <w:rPr>
          <w:sz w:val="28"/>
        </w:rPr>
        <w:sym w:font="Symbol" w:char="F03C"/>
      </w:r>
      <w:r>
        <w:rPr>
          <w:sz w:val="28"/>
        </w:rPr>
        <w:t>84420 – на конец 1997 года.</w:t>
      </w:r>
    </w:p>
    <w:p w:rsidR="0018595A" w:rsidRDefault="00BE301B" w:rsidP="00BE301B">
      <w:pPr>
        <w:numPr>
          <w:ilvl w:val="0"/>
          <w:numId w:val="17"/>
        </w:numPr>
        <w:spacing w:line="240" w:lineRule="auto"/>
        <w:ind w:right="283"/>
        <w:rPr>
          <w:sz w:val="28"/>
        </w:rPr>
      </w:pPr>
      <w:r>
        <w:rPr>
          <w:sz w:val="28"/>
        </w:rPr>
        <w:t>51429</w:t>
      </w:r>
      <w:r>
        <w:rPr>
          <w:sz w:val="28"/>
        </w:rPr>
        <w:sym w:font="Symbol" w:char="F03C"/>
      </w:r>
      <w:r>
        <w:rPr>
          <w:sz w:val="28"/>
        </w:rPr>
        <w:t>83340 – на начало 1998 года.</w:t>
      </w:r>
    </w:p>
    <w:p w:rsidR="0018595A" w:rsidRDefault="00BE301B">
      <w:pPr>
        <w:spacing w:line="240" w:lineRule="auto"/>
        <w:ind w:left="1800" w:right="283" w:firstLine="0"/>
        <w:rPr>
          <w:sz w:val="28"/>
        </w:rPr>
      </w:pPr>
      <w:r>
        <w:rPr>
          <w:sz w:val="28"/>
        </w:rPr>
        <w:t>43816</w:t>
      </w:r>
      <w:r>
        <w:rPr>
          <w:sz w:val="28"/>
        </w:rPr>
        <w:sym w:font="Symbol" w:char="F03C"/>
      </w:r>
      <w:r>
        <w:rPr>
          <w:sz w:val="28"/>
        </w:rPr>
        <w:t>87727 – на конец 1998 года.</w:t>
      </w:r>
    </w:p>
    <w:p w:rsidR="0018595A" w:rsidRDefault="00BE301B" w:rsidP="00BE301B">
      <w:pPr>
        <w:numPr>
          <w:ilvl w:val="0"/>
          <w:numId w:val="14"/>
        </w:numPr>
        <w:spacing w:line="240" w:lineRule="auto"/>
        <w:ind w:right="283"/>
        <w:rPr>
          <w:sz w:val="28"/>
        </w:rPr>
      </w:pPr>
      <w:r>
        <w:rPr>
          <w:sz w:val="28"/>
        </w:rPr>
        <w:t>Финансовая устойчивость предприятия ООО "Альтернатива"</w:t>
      </w:r>
    </w:p>
    <w:p w:rsidR="0018595A" w:rsidRDefault="00BE301B" w:rsidP="00BE301B">
      <w:pPr>
        <w:numPr>
          <w:ilvl w:val="0"/>
          <w:numId w:val="18"/>
        </w:numPr>
        <w:spacing w:line="240" w:lineRule="auto"/>
        <w:ind w:right="283"/>
        <w:rPr>
          <w:sz w:val="28"/>
        </w:rPr>
      </w:pPr>
      <w:r>
        <w:rPr>
          <w:sz w:val="28"/>
        </w:rPr>
        <w:t>3864</w:t>
      </w:r>
      <w:r>
        <w:rPr>
          <w:sz w:val="28"/>
        </w:rPr>
        <w:sym w:font="Symbol" w:char="F03C"/>
      </w:r>
      <w:r>
        <w:rPr>
          <w:sz w:val="28"/>
        </w:rPr>
        <w:t>12333 – на начало 1996 года.</w:t>
      </w:r>
    </w:p>
    <w:p w:rsidR="0018595A" w:rsidRDefault="00BE301B">
      <w:pPr>
        <w:spacing w:line="240" w:lineRule="auto"/>
        <w:ind w:left="1800" w:right="283" w:firstLine="0"/>
        <w:rPr>
          <w:sz w:val="28"/>
        </w:rPr>
      </w:pPr>
      <w:r>
        <w:rPr>
          <w:sz w:val="28"/>
        </w:rPr>
        <w:t>4554</w:t>
      </w:r>
      <w:r>
        <w:rPr>
          <w:sz w:val="28"/>
        </w:rPr>
        <w:sym w:font="Symbol" w:char="F03C"/>
      </w:r>
      <w:r>
        <w:rPr>
          <w:sz w:val="28"/>
        </w:rPr>
        <w:t>5843 – на конец 1996 года.</w:t>
      </w:r>
    </w:p>
    <w:p w:rsidR="0018595A" w:rsidRDefault="00BE301B" w:rsidP="00BE301B">
      <w:pPr>
        <w:numPr>
          <w:ilvl w:val="0"/>
          <w:numId w:val="18"/>
        </w:numPr>
        <w:spacing w:line="240" w:lineRule="auto"/>
        <w:ind w:right="283"/>
        <w:rPr>
          <w:sz w:val="28"/>
        </w:rPr>
      </w:pPr>
      <w:r>
        <w:rPr>
          <w:sz w:val="28"/>
        </w:rPr>
        <w:t>4850</w:t>
      </w:r>
      <w:r>
        <w:rPr>
          <w:sz w:val="28"/>
        </w:rPr>
        <w:sym w:font="Symbol" w:char="F03C"/>
      </w:r>
      <w:r>
        <w:rPr>
          <w:sz w:val="28"/>
        </w:rPr>
        <w:t>8594 – на начало 1997 года.</w:t>
      </w:r>
    </w:p>
    <w:p w:rsidR="0018595A" w:rsidRDefault="00BE301B">
      <w:pPr>
        <w:spacing w:line="240" w:lineRule="auto"/>
        <w:ind w:left="1800" w:right="283" w:firstLine="0"/>
        <w:rPr>
          <w:sz w:val="28"/>
        </w:rPr>
      </w:pPr>
      <w:r>
        <w:rPr>
          <w:sz w:val="28"/>
        </w:rPr>
        <w:t>23732</w:t>
      </w:r>
      <w:r>
        <w:rPr>
          <w:sz w:val="28"/>
        </w:rPr>
        <w:sym w:font="Symbol" w:char="F03E"/>
      </w:r>
      <w:r>
        <w:rPr>
          <w:sz w:val="28"/>
        </w:rPr>
        <w:t>1132 – на конец 1997 года.</w:t>
      </w:r>
    </w:p>
    <w:p w:rsidR="0018595A" w:rsidRDefault="00BE301B" w:rsidP="00BE301B">
      <w:pPr>
        <w:numPr>
          <w:ilvl w:val="0"/>
          <w:numId w:val="18"/>
        </w:numPr>
        <w:spacing w:line="240" w:lineRule="auto"/>
        <w:ind w:right="283"/>
        <w:rPr>
          <w:sz w:val="28"/>
        </w:rPr>
      </w:pPr>
      <w:r>
        <w:rPr>
          <w:sz w:val="28"/>
        </w:rPr>
        <w:t>27085</w:t>
      </w:r>
      <w:r>
        <w:rPr>
          <w:sz w:val="28"/>
        </w:rPr>
        <w:sym w:font="Symbol" w:char="F03E"/>
      </w:r>
      <w:r>
        <w:rPr>
          <w:sz w:val="28"/>
        </w:rPr>
        <w:t>1389 – на начало 1998 года.</w:t>
      </w:r>
    </w:p>
    <w:p w:rsidR="0018595A" w:rsidRDefault="00BE301B">
      <w:pPr>
        <w:spacing w:line="240" w:lineRule="auto"/>
        <w:ind w:left="1800" w:right="283" w:firstLine="0"/>
        <w:rPr>
          <w:sz w:val="28"/>
        </w:rPr>
      </w:pPr>
      <w:r>
        <w:rPr>
          <w:sz w:val="28"/>
        </w:rPr>
        <w:t>23260</w:t>
      </w:r>
      <w:r>
        <w:rPr>
          <w:sz w:val="28"/>
        </w:rPr>
        <w:sym w:font="Symbol" w:char="F03E"/>
      </w:r>
      <w:r>
        <w:rPr>
          <w:sz w:val="28"/>
        </w:rPr>
        <w:t>9354 – на конец 1998 года.</w:t>
      </w:r>
    </w:p>
    <w:p w:rsidR="0018595A" w:rsidRDefault="00BE301B">
      <w:pPr>
        <w:spacing w:line="240" w:lineRule="auto"/>
        <w:ind w:left="284" w:right="283" w:firstLine="425"/>
        <w:rPr>
          <w:sz w:val="28"/>
        </w:rPr>
      </w:pPr>
      <w:r>
        <w:rPr>
          <w:sz w:val="28"/>
        </w:rPr>
        <w:t>Результаты исследования показали следующее:</w:t>
      </w:r>
    </w:p>
    <w:p w:rsidR="0018595A" w:rsidRDefault="00BE301B">
      <w:pPr>
        <w:spacing w:line="240" w:lineRule="auto"/>
        <w:ind w:left="284" w:right="283" w:firstLine="425"/>
        <w:rPr>
          <w:sz w:val="28"/>
        </w:rPr>
      </w:pPr>
      <w:r>
        <w:rPr>
          <w:sz w:val="28"/>
        </w:rPr>
        <w:t>В период 1996 года предприятия было платежеспособным, чему способствовало выполнение неравенства Д</w:t>
      </w:r>
      <w:r>
        <w:rPr>
          <w:sz w:val="28"/>
        </w:rPr>
        <w:sym w:font="Symbol" w:char="F03E"/>
      </w:r>
      <w:r>
        <w:rPr>
          <w:sz w:val="28"/>
        </w:rPr>
        <w:t>М+Н и абсолютно устойчивым, т.к. выполнялось неравенство. С конца 1997 года и за 1998 год финансовое состояние предприятия ухудшается. Оно становится неплатежеспособным и неудовлетворительно устойчивым. Это признаки наступления кризисного финансового состояния, при котором неравенство имеет вид: З</w:t>
      </w:r>
      <w:r>
        <w:rPr>
          <w:sz w:val="28"/>
        </w:rPr>
        <w:sym w:font="Symbol" w:char="F03E"/>
      </w:r>
      <w:r>
        <w:rPr>
          <w:sz w:val="28"/>
        </w:rPr>
        <w:t>Е</w:t>
      </w:r>
      <w:r>
        <w:rPr>
          <w:sz w:val="28"/>
          <w:vertAlign w:val="subscript"/>
        </w:rPr>
        <w:t>с</w:t>
      </w:r>
      <w:r>
        <w:rPr>
          <w:sz w:val="28"/>
        </w:rPr>
        <w:t>+М. Перелом тенденции развития обусловлен недостатком собственных оборотных средств и источников формирования запасов и затрат. Данный уровень финансового состояния характерен для фазы старения (спада) жизненного цикла предприятия. Для преодоления негативной тенденции следует выявить факторы, сила которых обусловила направление тенденции.</w:t>
      </w:r>
    </w:p>
    <w:p w:rsidR="0018595A" w:rsidRDefault="00BE301B">
      <w:pPr>
        <w:spacing w:line="240" w:lineRule="auto"/>
        <w:ind w:left="284" w:right="283" w:firstLine="425"/>
        <w:rPr>
          <w:sz w:val="28"/>
        </w:rPr>
      </w:pPr>
      <w:r>
        <w:rPr>
          <w:sz w:val="28"/>
        </w:rPr>
        <w:t>Попытаемся решить эту задачу с помощью метода коэффициентов.</w:t>
      </w:r>
    </w:p>
    <w:p w:rsidR="0018595A" w:rsidRDefault="0018595A">
      <w:pPr>
        <w:spacing w:line="240" w:lineRule="auto"/>
        <w:ind w:left="284" w:right="283" w:firstLine="425"/>
        <w:jc w:val="center"/>
        <w:rPr>
          <w:sz w:val="28"/>
        </w:rPr>
      </w:pPr>
    </w:p>
    <w:p w:rsidR="0018595A" w:rsidRDefault="00BE301B">
      <w:pPr>
        <w:spacing w:line="240" w:lineRule="auto"/>
        <w:ind w:left="284" w:right="283" w:firstLine="425"/>
        <w:jc w:val="center"/>
        <w:rPr>
          <w:sz w:val="36"/>
          <w:u w:val="single"/>
        </w:rPr>
      </w:pPr>
      <w:r>
        <w:rPr>
          <w:sz w:val="36"/>
          <w:u w:val="single"/>
        </w:rPr>
        <w:t>Метод коэффициентов.</w:t>
      </w:r>
    </w:p>
    <w:p w:rsidR="0018595A" w:rsidRDefault="0018595A">
      <w:pPr>
        <w:spacing w:line="240" w:lineRule="auto"/>
        <w:ind w:left="284" w:right="283" w:firstLine="425"/>
        <w:jc w:val="center"/>
        <w:rPr>
          <w:sz w:val="28"/>
        </w:rPr>
      </w:pPr>
    </w:p>
    <w:p w:rsidR="0018595A" w:rsidRDefault="00BE301B" w:rsidP="00BE301B">
      <w:pPr>
        <w:numPr>
          <w:ilvl w:val="0"/>
          <w:numId w:val="19"/>
        </w:numPr>
        <w:spacing w:line="240" w:lineRule="auto"/>
        <w:ind w:right="283"/>
        <w:rPr>
          <w:sz w:val="28"/>
        </w:rPr>
      </w:pPr>
      <w:r>
        <w:rPr>
          <w:sz w:val="28"/>
        </w:rPr>
        <w:t>Коэффициент автономии (К</w:t>
      </w:r>
      <w:r>
        <w:rPr>
          <w:sz w:val="28"/>
          <w:vertAlign w:val="subscript"/>
        </w:rPr>
        <w:t>а</w:t>
      </w:r>
      <w:r>
        <w:rPr>
          <w:sz w:val="28"/>
        </w:rPr>
        <w:t>):</w:t>
      </w:r>
    </w:p>
    <w:p w:rsidR="0018595A" w:rsidRDefault="00BE301B">
      <w:pPr>
        <w:spacing w:line="240" w:lineRule="auto"/>
        <w:ind w:left="720" w:right="283" w:firstLine="0"/>
        <w:rPr>
          <w:sz w:val="28"/>
        </w:rPr>
      </w:pPr>
      <w:r>
        <w:rPr>
          <w:sz w:val="28"/>
        </w:rPr>
        <w:t xml:space="preserve">а) </w:t>
      </w:r>
      <w:r>
        <w:rPr>
          <w:sz w:val="28"/>
        </w:rPr>
        <w:tab/>
        <w:t>на начало 1996 года</w:t>
      </w:r>
      <w:r>
        <w:rPr>
          <w:sz w:val="28"/>
        </w:rPr>
        <w:tab/>
      </w:r>
      <w:r>
        <w:rPr>
          <w:sz w:val="28"/>
        </w:rPr>
        <w:tab/>
      </w:r>
      <w:r>
        <w:rPr>
          <w:position w:val="-36"/>
          <w:sz w:val="28"/>
        </w:rPr>
        <w:object w:dxaOrig="2880" w:dyaOrig="880">
          <v:shape id="_x0000_i1073" type="#_x0000_t75" style="width:121.5pt;height:37.5pt" o:ole="" fillcolor="window">
            <v:imagedata r:id="rId102" o:title=""/>
          </v:shape>
          <o:OLEObject Type="Embed" ProgID="Equation.3" ShapeID="_x0000_i1073" DrawAspect="Content" ObjectID="_1459316494" r:id="rId103"/>
        </w:object>
      </w:r>
    </w:p>
    <w:p w:rsidR="0018595A" w:rsidRDefault="00BE301B">
      <w:pPr>
        <w:spacing w:line="240" w:lineRule="auto"/>
        <w:ind w:left="720" w:right="283" w:firstLine="0"/>
        <w:rPr>
          <w:sz w:val="28"/>
        </w:rPr>
      </w:pPr>
      <w:r>
        <w:rPr>
          <w:sz w:val="28"/>
        </w:rPr>
        <w:tab/>
        <w:t>на конец 1996 года</w:t>
      </w:r>
      <w:r>
        <w:rPr>
          <w:sz w:val="28"/>
        </w:rPr>
        <w:tab/>
      </w:r>
      <w:r>
        <w:rPr>
          <w:sz w:val="28"/>
        </w:rPr>
        <w:tab/>
      </w:r>
      <w:r>
        <w:rPr>
          <w:position w:val="-36"/>
          <w:sz w:val="28"/>
        </w:rPr>
        <w:object w:dxaOrig="2799" w:dyaOrig="880">
          <v:shape id="_x0000_i1074" type="#_x0000_t75" style="width:117.75pt;height:37.5pt" o:ole="" fillcolor="window">
            <v:imagedata r:id="rId104" o:title=""/>
          </v:shape>
          <o:OLEObject Type="Embed" ProgID="Equation.3" ShapeID="_x0000_i1074" DrawAspect="Content" ObjectID="_1459316495" r:id="rId105"/>
        </w:object>
      </w:r>
    </w:p>
    <w:p w:rsidR="0018595A" w:rsidRDefault="00BE301B">
      <w:pPr>
        <w:spacing w:line="240" w:lineRule="auto"/>
        <w:ind w:left="720" w:right="283" w:firstLine="0"/>
        <w:rPr>
          <w:sz w:val="28"/>
        </w:rPr>
      </w:pPr>
      <w:r>
        <w:rPr>
          <w:sz w:val="28"/>
        </w:rPr>
        <w:t>б)</w:t>
      </w:r>
      <w:r>
        <w:rPr>
          <w:sz w:val="28"/>
        </w:rPr>
        <w:tab/>
        <w:t>на начало 1997 года</w:t>
      </w:r>
      <w:r>
        <w:rPr>
          <w:sz w:val="28"/>
        </w:rPr>
        <w:tab/>
      </w:r>
      <w:r>
        <w:rPr>
          <w:sz w:val="28"/>
        </w:rPr>
        <w:tab/>
      </w:r>
      <w:r>
        <w:rPr>
          <w:position w:val="-36"/>
          <w:sz w:val="28"/>
        </w:rPr>
        <w:object w:dxaOrig="2900" w:dyaOrig="880">
          <v:shape id="_x0000_i1075" type="#_x0000_t75" style="width:122.25pt;height:37.5pt" o:ole="" fillcolor="window">
            <v:imagedata r:id="rId106" o:title=""/>
          </v:shape>
          <o:OLEObject Type="Embed" ProgID="Equation.3" ShapeID="_x0000_i1075" DrawAspect="Content" ObjectID="_1459316496" r:id="rId107"/>
        </w:object>
      </w:r>
    </w:p>
    <w:p w:rsidR="0018595A" w:rsidRDefault="00BE301B">
      <w:pPr>
        <w:spacing w:line="240" w:lineRule="auto"/>
        <w:ind w:left="720" w:right="283" w:firstLine="0"/>
        <w:rPr>
          <w:sz w:val="28"/>
        </w:rPr>
      </w:pPr>
      <w:r>
        <w:rPr>
          <w:sz w:val="28"/>
        </w:rPr>
        <w:tab/>
        <w:t>на конец 1997 года</w:t>
      </w:r>
      <w:r>
        <w:rPr>
          <w:sz w:val="28"/>
        </w:rPr>
        <w:tab/>
      </w:r>
      <w:r>
        <w:rPr>
          <w:sz w:val="28"/>
        </w:rPr>
        <w:tab/>
      </w:r>
      <w:r>
        <w:rPr>
          <w:position w:val="-36"/>
          <w:sz w:val="28"/>
        </w:rPr>
        <w:object w:dxaOrig="2980" w:dyaOrig="880">
          <v:shape id="_x0000_i1076" type="#_x0000_t75" style="width:126pt;height:37.5pt" o:ole="" fillcolor="window">
            <v:imagedata r:id="rId108" o:title=""/>
          </v:shape>
          <o:OLEObject Type="Embed" ProgID="Equation.3" ShapeID="_x0000_i1076" DrawAspect="Content" ObjectID="_1459316497" r:id="rId109"/>
        </w:object>
      </w:r>
    </w:p>
    <w:p w:rsidR="0018595A" w:rsidRDefault="00BE301B">
      <w:pPr>
        <w:spacing w:line="240" w:lineRule="auto"/>
        <w:ind w:left="720" w:right="283" w:firstLine="0"/>
        <w:rPr>
          <w:sz w:val="28"/>
        </w:rPr>
      </w:pPr>
      <w:r>
        <w:rPr>
          <w:sz w:val="28"/>
        </w:rPr>
        <w:t>в)</w:t>
      </w:r>
      <w:r>
        <w:rPr>
          <w:sz w:val="28"/>
        </w:rPr>
        <w:tab/>
        <w:t>на начало 1998 года</w:t>
      </w:r>
      <w:r>
        <w:rPr>
          <w:sz w:val="28"/>
        </w:rPr>
        <w:tab/>
      </w:r>
      <w:r>
        <w:rPr>
          <w:sz w:val="28"/>
        </w:rPr>
        <w:tab/>
      </w:r>
      <w:r>
        <w:rPr>
          <w:position w:val="-36"/>
          <w:sz w:val="28"/>
        </w:rPr>
        <w:object w:dxaOrig="3000" w:dyaOrig="880">
          <v:shape id="_x0000_i1077" type="#_x0000_t75" style="width:127.5pt;height:37.5pt" o:ole="" fillcolor="window">
            <v:imagedata r:id="rId110" o:title=""/>
          </v:shape>
          <o:OLEObject Type="Embed" ProgID="Equation.3" ShapeID="_x0000_i1077" DrawAspect="Content" ObjectID="_1459316498" r:id="rId111"/>
        </w:object>
      </w:r>
    </w:p>
    <w:p w:rsidR="0018595A" w:rsidRDefault="00BE301B">
      <w:pPr>
        <w:spacing w:line="240" w:lineRule="auto"/>
        <w:ind w:left="1429" w:right="283" w:firstLine="0"/>
        <w:rPr>
          <w:sz w:val="28"/>
        </w:rPr>
      </w:pPr>
      <w:r>
        <w:rPr>
          <w:sz w:val="28"/>
        </w:rPr>
        <w:t>на конец 1998 года</w:t>
      </w:r>
      <w:r>
        <w:rPr>
          <w:sz w:val="28"/>
        </w:rPr>
        <w:tab/>
      </w:r>
      <w:r>
        <w:rPr>
          <w:sz w:val="28"/>
        </w:rPr>
        <w:tab/>
      </w:r>
      <w:r>
        <w:rPr>
          <w:position w:val="-36"/>
          <w:sz w:val="28"/>
        </w:rPr>
        <w:object w:dxaOrig="3019" w:dyaOrig="880">
          <v:shape id="_x0000_i1078" type="#_x0000_t75" style="width:128.25pt;height:37.5pt" o:ole="" fillcolor="window">
            <v:imagedata r:id="rId112" o:title=""/>
          </v:shape>
          <o:OLEObject Type="Embed" ProgID="Equation.3" ShapeID="_x0000_i1078" DrawAspect="Content" ObjectID="_1459316499" r:id="rId113"/>
        </w:object>
      </w:r>
    </w:p>
    <w:p w:rsidR="0018595A" w:rsidRDefault="00BE301B">
      <w:pPr>
        <w:spacing w:line="240" w:lineRule="auto"/>
        <w:ind w:right="283"/>
        <w:rPr>
          <w:sz w:val="28"/>
        </w:rPr>
      </w:pPr>
      <w:r>
        <w:rPr>
          <w:sz w:val="28"/>
        </w:rPr>
        <w:t>Вывод: финансовая независимость очень низка, т.е. ниже нормы К</w:t>
      </w:r>
      <w:r>
        <w:rPr>
          <w:sz w:val="28"/>
          <w:vertAlign w:val="subscript"/>
        </w:rPr>
        <w:t>а</w:t>
      </w:r>
      <w:r>
        <w:rPr>
          <w:sz w:val="28"/>
        </w:rPr>
        <w:sym w:font="Symbol" w:char="F0B3"/>
      </w:r>
      <w:r>
        <w:rPr>
          <w:sz w:val="28"/>
        </w:rPr>
        <w:t>0,5 и за анализируемый период с 1996 по 1998гг она снизилась от 0,3088 до 0,1634, почти в 2 раза. Т.о. предприятие развивается и функционирует за счет собственных средств.</w:t>
      </w:r>
    </w:p>
    <w:p w:rsidR="0018595A" w:rsidRDefault="00BE301B" w:rsidP="00BE301B">
      <w:pPr>
        <w:numPr>
          <w:ilvl w:val="0"/>
          <w:numId w:val="19"/>
        </w:numPr>
        <w:spacing w:line="240" w:lineRule="auto"/>
        <w:ind w:right="283"/>
        <w:rPr>
          <w:sz w:val="28"/>
        </w:rPr>
      </w:pPr>
      <w:r>
        <w:rPr>
          <w:sz w:val="28"/>
        </w:rPr>
        <w:t>Коэффициент обеспеченности собственными средствами:</w:t>
      </w:r>
    </w:p>
    <w:p w:rsidR="0018595A" w:rsidRDefault="0018595A">
      <w:pPr>
        <w:spacing w:line="240" w:lineRule="auto"/>
        <w:ind w:left="709" w:right="283" w:firstLine="0"/>
        <w:rPr>
          <w:sz w:val="28"/>
        </w:rPr>
      </w:pPr>
    </w:p>
    <w:p w:rsidR="0018595A" w:rsidRDefault="00BE301B">
      <w:pPr>
        <w:spacing w:line="240" w:lineRule="auto"/>
        <w:ind w:left="720" w:right="283" w:firstLine="0"/>
        <w:rPr>
          <w:sz w:val="28"/>
        </w:rPr>
      </w:pPr>
      <w:r>
        <w:rPr>
          <w:sz w:val="28"/>
        </w:rPr>
        <w:t xml:space="preserve">а) </w:t>
      </w:r>
      <w:r>
        <w:rPr>
          <w:sz w:val="28"/>
        </w:rPr>
        <w:tab/>
        <w:t>на начало 1996 года</w:t>
      </w:r>
      <w:r>
        <w:rPr>
          <w:sz w:val="28"/>
        </w:rPr>
        <w:tab/>
      </w:r>
      <w:r>
        <w:rPr>
          <w:sz w:val="28"/>
        </w:rPr>
        <w:tab/>
      </w:r>
      <w:r>
        <w:rPr>
          <w:position w:val="-36"/>
          <w:sz w:val="28"/>
        </w:rPr>
        <w:object w:dxaOrig="2820" w:dyaOrig="880">
          <v:shape id="_x0000_i1079" type="#_x0000_t75" style="width:118.5pt;height:37.5pt" o:ole="" fillcolor="window">
            <v:imagedata r:id="rId114" o:title=""/>
          </v:shape>
          <o:OLEObject Type="Embed" ProgID="Equation.3" ShapeID="_x0000_i1079" DrawAspect="Content" ObjectID="_1459316500" r:id="rId115"/>
        </w:object>
      </w:r>
    </w:p>
    <w:p w:rsidR="0018595A" w:rsidRDefault="00BE301B">
      <w:pPr>
        <w:spacing w:line="240" w:lineRule="auto"/>
        <w:ind w:left="720" w:right="283" w:firstLine="0"/>
        <w:rPr>
          <w:sz w:val="28"/>
        </w:rPr>
      </w:pPr>
      <w:r>
        <w:rPr>
          <w:sz w:val="28"/>
        </w:rPr>
        <w:tab/>
        <w:t>на конец 1996 года</w:t>
      </w:r>
      <w:r>
        <w:rPr>
          <w:sz w:val="28"/>
        </w:rPr>
        <w:tab/>
      </w:r>
      <w:r>
        <w:rPr>
          <w:sz w:val="28"/>
        </w:rPr>
        <w:tab/>
      </w:r>
      <w:r>
        <w:rPr>
          <w:position w:val="-36"/>
          <w:sz w:val="28"/>
        </w:rPr>
        <w:object w:dxaOrig="2659" w:dyaOrig="880">
          <v:shape id="_x0000_i1080" type="#_x0000_t75" style="width:110.25pt;height:36.75pt" o:ole="" fillcolor="window">
            <v:imagedata r:id="rId116" o:title=""/>
          </v:shape>
          <o:OLEObject Type="Embed" ProgID="Equation.3" ShapeID="_x0000_i1080" DrawAspect="Content" ObjectID="_1459316501" r:id="rId117"/>
        </w:object>
      </w:r>
    </w:p>
    <w:p w:rsidR="0018595A" w:rsidRDefault="00BE301B">
      <w:pPr>
        <w:spacing w:line="240" w:lineRule="auto"/>
        <w:ind w:left="720" w:right="283" w:firstLine="0"/>
        <w:rPr>
          <w:sz w:val="28"/>
        </w:rPr>
      </w:pPr>
      <w:r>
        <w:rPr>
          <w:sz w:val="28"/>
        </w:rPr>
        <w:t>б)</w:t>
      </w:r>
      <w:r>
        <w:rPr>
          <w:sz w:val="28"/>
        </w:rPr>
        <w:tab/>
        <w:t>на начало 1997 года</w:t>
      </w:r>
      <w:r>
        <w:rPr>
          <w:sz w:val="28"/>
        </w:rPr>
        <w:tab/>
      </w:r>
      <w:r>
        <w:rPr>
          <w:sz w:val="28"/>
        </w:rPr>
        <w:tab/>
      </w:r>
      <w:r>
        <w:rPr>
          <w:position w:val="-36"/>
          <w:sz w:val="28"/>
        </w:rPr>
        <w:object w:dxaOrig="2680" w:dyaOrig="880">
          <v:shape id="_x0000_i1081" type="#_x0000_t75" style="width:111pt;height:36.75pt" o:ole="" fillcolor="window">
            <v:imagedata r:id="rId118" o:title=""/>
          </v:shape>
          <o:OLEObject Type="Embed" ProgID="Equation.3" ShapeID="_x0000_i1081" DrawAspect="Content" ObjectID="_1459316502" r:id="rId119"/>
        </w:object>
      </w:r>
    </w:p>
    <w:p w:rsidR="0018595A" w:rsidRDefault="00BE301B">
      <w:pPr>
        <w:spacing w:line="240" w:lineRule="auto"/>
        <w:ind w:left="720" w:right="283" w:firstLine="0"/>
        <w:rPr>
          <w:sz w:val="28"/>
        </w:rPr>
      </w:pPr>
      <w:r>
        <w:rPr>
          <w:sz w:val="28"/>
        </w:rPr>
        <w:tab/>
        <w:t>на конец 1997 года</w:t>
      </w:r>
      <w:r>
        <w:rPr>
          <w:sz w:val="28"/>
        </w:rPr>
        <w:tab/>
      </w:r>
      <w:r>
        <w:rPr>
          <w:sz w:val="28"/>
        </w:rPr>
        <w:tab/>
      </w:r>
      <w:r>
        <w:rPr>
          <w:position w:val="-36"/>
          <w:sz w:val="28"/>
        </w:rPr>
        <w:object w:dxaOrig="2920" w:dyaOrig="880">
          <v:shape id="_x0000_i1082" type="#_x0000_t75" style="width:123.75pt;height:37.5pt" o:ole="" fillcolor="window">
            <v:imagedata r:id="rId120" o:title=""/>
          </v:shape>
          <o:OLEObject Type="Embed" ProgID="Equation.3" ShapeID="_x0000_i1082" DrawAspect="Content" ObjectID="_1459316503" r:id="rId121"/>
        </w:object>
      </w:r>
    </w:p>
    <w:p w:rsidR="0018595A" w:rsidRDefault="00BE301B">
      <w:pPr>
        <w:spacing w:line="240" w:lineRule="auto"/>
        <w:ind w:left="720" w:right="283" w:firstLine="0"/>
        <w:rPr>
          <w:sz w:val="28"/>
        </w:rPr>
      </w:pPr>
      <w:r>
        <w:rPr>
          <w:sz w:val="28"/>
        </w:rPr>
        <w:t>в)</w:t>
      </w:r>
      <w:r>
        <w:rPr>
          <w:sz w:val="28"/>
        </w:rPr>
        <w:tab/>
        <w:t>на начало 1998 года</w:t>
      </w:r>
      <w:r>
        <w:rPr>
          <w:sz w:val="28"/>
        </w:rPr>
        <w:tab/>
      </w:r>
      <w:r>
        <w:rPr>
          <w:sz w:val="28"/>
        </w:rPr>
        <w:tab/>
      </w:r>
      <w:r>
        <w:rPr>
          <w:position w:val="-36"/>
          <w:sz w:val="28"/>
        </w:rPr>
        <w:object w:dxaOrig="2920" w:dyaOrig="880">
          <v:shape id="_x0000_i1083" type="#_x0000_t75" style="width:123.75pt;height:37.5pt" o:ole="" fillcolor="window">
            <v:imagedata r:id="rId122" o:title=""/>
          </v:shape>
          <o:OLEObject Type="Embed" ProgID="Equation.3" ShapeID="_x0000_i1083" DrawAspect="Content" ObjectID="_1459316504" r:id="rId123"/>
        </w:object>
      </w:r>
    </w:p>
    <w:p w:rsidR="0018595A" w:rsidRDefault="00BE301B">
      <w:pPr>
        <w:spacing w:line="240" w:lineRule="auto"/>
        <w:ind w:left="1429" w:right="283" w:firstLine="0"/>
        <w:rPr>
          <w:sz w:val="28"/>
        </w:rPr>
      </w:pPr>
      <w:r>
        <w:rPr>
          <w:sz w:val="28"/>
        </w:rPr>
        <w:t>на конец 1998 года</w:t>
      </w:r>
      <w:r>
        <w:rPr>
          <w:sz w:val="28"/>
        </w:rPr>
        <w:tab/>
      </w:r>
      <w:r>
        <w:rPr>
          <w:sz w:val="28"/>
        </w:rPr>
        <w:tab/>
      </w:r>
      <w:r>
        <w:rPr>
          <w:position w:val="-36"/>
          <w:sz w:val="28"/>
        </w:rPr>
        <w:object w:dxaOrig="2900" w:dyaOrig="880">
          <v:shape id="_x0000_i1084" type="#_x0000_t75" style="width:122.25pt;height:37.5pt" o:ole="" fillcolor="window">
            <v:imagedata r:id="rId124" o:title=""/>
          </v:shape>
          <o:OLEObject Type="Embed" ProgID="Equation.3" ShapeID="_x0000_i1084" DrawAspect="Content" ObjectID="_1459316505" r:id="rId125"/>
        </w:object>
      </w:r>
    </w:p>
    <w:p w:rsidR="0018595A" w:rsidRDefault="00BE301B">
      <w:pPr>
        <w:spacing w:line="240" w:lineRule="auto"/>
        <w:ind w:right="283"/>
        <w:rPr>
          <w:sz w:val="28"/>
        </w:rPr>
      </w:pPr>
      <w:r>
        <w:rPr>
          <w:sz w:val="28"/>
        </w:rPr>
        <w:t>Вывод: из расчетов видно, что значение К</w:t>
      </w:r>
      <w:r>
        <w:rPr>
          <w:sz w:val="28"/>
          <w:vertAlign w:val="subscript"/>
        </w:rPr>
        <w:t>о</w:t>
      </w:r>
      <w:r>
        <w:rPr>
          <w:sz w:val="28"/>
        </w:rPr>
        <w:t xml:space="preserve"> за 1996 год и начало 1997 года выше нормы, что объясняет абсолютную устойчивость предприятия. С конца 1997 года и до конца 1998 значение К</w:t>
      </w:r>
      <w:r>
        <w:rPr>
          <w:sz w:val="28"/>
          <w:vertAlign w:val="subscript"/>
        </w:rPr>
        <w:t>о</w:t>
      </w:r>
      <w:r>
        <w:rPr>
          <w:sz w:val="28"/>
        </w:rPr>
        <w:t xml:space="preserve"> снижается, следовательно неплатежеспособность предприятия усугубляется, обуславливая предпосылки кризисного финансового состояния.</w:t>
      </w:r>
    </w:p>
    <w:p w:rsidR="0018595A" w:rsidRDefault="00BE301B" w:rsidP="00BE301B">
      <w:pPr>
        <w:numPr>
          <w:ilvl w:val="0"/>
          <w:numId w:val="19"/>
        </w:numPr>
        <w:spacing w:line="240" w:lineRule="auto"/>
        <w:ind w:right="283"/>
        <w:rPr>
          <w:sz w:val="28"/>
        </w:rPr>
      </w:pPr>
      <w:r>
        <w:rPr>
          <w:sz w:val="28"/>
        </w:rPr>
        <w:t>Коэффициент маневренности:</w:t>
      </w:r>
    </w:p>
    <w:p w:rsidR="0018595A" w:rsidRDefault="0018595A">
      <w:pPr>
        <w:spacing w:line="240" w:lineRule="auto"/>
        <w:ind w:left="709" w:right="283" w:firstLine="0"/>
        <w:rPr>
          <w:sz w:val="28"/>
        </w:rPr>
      </w:pPr>
    </w:p>
    <w:p w:rsidR="0018595A" w:rsidRDefault="00BE301B">
      <w:pPr>
        <w:spacing w:line="240" w:lineRule="auto"/>
        <w:ind w:left="720" w:right="283" w:firstLine="0"/>
        <w:rPr>
          <w:sz w:val="28"/>
        </w:rPr>
      </w:pPr>
      <w:r>
        <w:rPr>
          <w:sz w:val="28"/>
        </w:rPr>
        <w:t xml:space="preserve">а) </w:t>
      </w:r>
      <w:r>
        <w:rPr>
          <w:sz w:val="28"/>
        </w:rPr>
        <w:tab/>
        <w:t>на начало 1996 года</w:t>
      </w:r>
      <w:r>
        <w:rPr>
          <w:sz w:val="28"/>
        </w:rPr>
        <w:tab/>
      </w:r>
      <w:r>
        <w:rPr>
          <w:sz w:val="28"/>
        </w:rPr>
        <w:tab/>
      </w:r>
      <w:r>
        <w:rPr>
          <w:position w:val="-36"/>
          <w:sz w:val="28"/>
        </w:rPr>
        <w:object w:dxaOrig="2920" w:dyaOrig="880">
          <v:shape id="_x0000_i1085" type="#_x0000_t75" style="width:123.75pt;height:37.5pt" o:ole="" fillcolor="window">
            <v:imagedata r:id="rId126" o:title=""/>
          </v:shape>
          <o:OLEObject Type="Embed" ProgID="Equation.3" ShapeID="_x0000_i1085" DrawAspect="Content" ObjectID="_1459316506" r:id="rId127"/>
        </w:object>
      </w:r>
    </w:p>
    <w:p w:rsidR="0018595A" w:rsidRDefault="00BE301B">
      <w:pPr>
        <w:spacing w:line="240" w:lineRule="auto"/>
        <w:ind w:left="720" w:right="283" w:firstLine="0"/>
        <w:rPr>
          <w:sz w:val="28"/>
        </w:rPr>
      </w:pPr>
      <w:r>
        <w:rPr>
          <w:sz w:val="28"/>
        </w:rPr>
        <w:tab/>
        <w:t>на конец 1996 года</w:t>
      </w:r>
      <w:r>
        <w:rPr>
          <w:sz w:val="28"/>
        </w:rPr>
        <w:tab/>
      </w:r>
      <w:r>
        <w:rPr>
          <w:sz w:val="28"/>
        </w:rPr>
        <w:tab/>
      </w:r>
      <w:r>
        <w:rPr>
          <w:position w:val="-36"/>
          <w:sz w:val="28"/>
        </w:rPr>
        <w:object w:dxaOrig="2860" w:dyaOrig="880">
          <v:shape id="_x0000_i1086" type="#_x0000_t75" style="width:120.75pt;height:37.5pt" o:ole="" fillcolor="window">
            <v:imagedata r:id="rId128" o:title=""/>
          </v:shape>
          <o:OLEObject Type="Embed" ProgID="Equation.3" ShapeID="_x0000_i1086" DrawAspect="Content" ObjectID="_1459316507" r:id="rId129"/>
        </w:object>
      </w:r>
    </w:p>
    <w:p w:rsidR="0018595A" w:rsidRDefault="00BE301B">
      <w:pPr>
        <w:spacing w:line="240" w:lineRule="auto"/>
        <w:ind w:left="720" w:right="283" w:firstLine="0"/>
        <w:rPr>
          <w:sz w:val="28"/>
        </w:rPr>
      </w:pPr>
      <w:r>
        <w:rPr>
          <w:sz w:val="28"/>
        </w:rPr>
        <w:t>б)</w:t>
      </w:r>
      <w:r>
        <w:rPr>
          <w:sz w:val="28"/>
        </w:rPr>
        <w:tab/>
        <w:t>на начало 1997 года</w:t>
      </w:r>
      <w:r>
        <w:rPr>
          <w:sz w:val="28"/>
        </w:rPr>
        <w:tab/>
      </w:r>
      <w:r>
        <w:rPr>
          <w:sz w:val="28"/>
        </w:rPr>
        <w:tab/>
      </w:r>
      <w:r>
        <w:rPr>
          <w:position w:val="-36"/>
          <w:sz w:val="28"/>
        </w:rPr>
        <w:object w:dxaOrig="2900" w:dyaOrig="880">
          <v:shape id="_x0000_i1087" type="#_x0000_t75" style="width:122.25pt;height:37.5pt" o:ole="" fillcolor="window">
            <v:imagedata r:id="rId130" o:title=""/>
          </v:shape>
          <o:OLEObject Type="Embed" ProgID="Equation.3" ShapeID="_x0000_i1087" DrawAspect="Content" ObjectID="_1459316508" r:id="rId131"/>
        </w:object>
      </w:r>
    </w:p>
    <w:p w:rsidR="0018595A" w:rsidRDefault="00BE301B">
      <w:pPr>
        <w:spacing w:line="240" w:lineRule="auto"/>
        <w:ind w:left="720" w:right="283" w:firstLine="0"/>
        <w:rPr>
          <w:sz w:val="28"/>
        </w:rPr>
      </w:pPr>
      <w:r>
        <w:rPr>
          <w:sz w:val="28"/>
        </w:rPr>
        <w:tab/>
        <w:t>на конец 1997 года</w:t>
      </w:r>
      <w:r>
        <w:rPr>
          <w:sz w:val="28"/>
        </w:rPr>
        <w:tab/>
      </w:r>
      <w:r>
        <w:rPr>
          <w:sz w:val="28"/>
        </w:rPr>
        <w:tab/>
      </w:r>
      <w:r>
        <w:rPr>
          <w:position w:val="-36"/>
          <w:sz w:val="28"/>
        </w:rPr>
        <w:object w:dxaOrig="2880" w:dyaOrig="880">
          <v:shape id="_x0000_i1088" type="#_x0000_t75" style="width:121.5pt;height:37.5pt" o:ole="" fillcolor="window">
            <v:imagedata r:id="rId132" o:title=""/>
          </v:shape>
          <o:OLEObject Type="Embed" ProgID="Equation.3" ShapeID="_x0000_i1088" DrawAspect="Content" ObjectID="_1459316509" r:id="rId133"/>
        </w:object>
      </w:r>
    </w:p>
    <w:p w:rsidR="0018595A" w:rsidRDefault="00BE301B">
      <w:pPr>
        <w:spacing w:line="240" w:lineRule="auto"/>
        <w:ind w:left="720" w:right="283" w:firstLine="0"/>
        <w:rPr>
          <w:sz w:val="28"/>
        </w:rPr>
      </w:pPr>
      <w:r>
        <w:rPr>
          <w:sz w:val="28"/>
        </w:rPr>
        <w:t>в)</w:t>
      </w:r>
      <w:r>
        <w:rPr>
          <w:sz w:val="28"/>
        </w:rPr>
        <w:tab/>
        <w:t>на начало 1998 года</w:t>
      </w:r>
      <w:r>
        <w:rPr>
          <w:sz w:val="28"/>
        </w:rPr>
        <w:tab/>
      </w:r>
      <w:r>
        <w:rPr>
          <w:sz w:val="28"/>
        </w:rPr>
        <w:tab/>
      </w:r>
      <w:r>
        <w:rPr>
          <w:position w:val="-36"/>
          <w:sz w:val="28"/>
        </w:rPr>
        <w:object w:dxaOrig="2900" w:dyaOrig="880">
          <v:shape id="_x0000_i1089" type="#_x0000_t75" style="width:122.25pt;height:37.5pt" o:ole="" fillcolor="window">
            <v:imagedata r:id="rId134" o:title=""/>
          </v:shape>
          <o:OLEObject Type="Embed" ProgID="Equation.3" ShapeID="_x0000_i1089" DrawAspect="Content" ObjectID="_1459316510" r:id="rId135"/>
        </w:object>
      </w:r>
    </w:p>
    <w:p w:rsidR="0018595A" w:rsidRDefault="00BE301B">
      <w:pPr>
        <w:spacing w:line="240" w:lineRule="auto"/>
        <w:ind w:left="1429" w:right="283" w:firstLine="0"/>
        <w:rPr>
          <w:sz w:val="28"/>
        </w:rPr>
      </w:pPr>
      <w:r>
        <w:rPr>
          <w:sz w:val="28"/>
        </w:rPr>
        <w:t>на конец 1998 года</w:t>
      </w:r>
      <w:r>
        <w:rPr>
          <w:sz w:val="28"/>
        </w:rPr>
        <w:tab/>
      </w:r>
      <w:r>
        <w:rPr>
          <w:sz w:val="28"/>
        </w:rPr>
        <w:tab/>
      </w:r>
      <w:r>
        <w:rPr>
          <w:position w:val="-36"/>
          <w:sz w:val="28"/>
        </w:rPr>
        <w:object w:dxaOrig="2900" w:dyaOrig="880">
          <v:shape id="_x0000_i1090" type="#_x0000_t75" style="width:129.75pt;height:39.75pt" o:ole="" fillcolor="window">
            <v:imagedata r:id="rId136" o:title=""/>
          </v:shape>
          <o:OLEObject Type="Embed" ProgID="Equation.3" ShapeID="_x0000_i1090" DrawAspect="Content" ObjectID="_1459316511" r:id="rId137"/>
        </w:object>
      </w:r>
    </w:p>
    <w:p w:rsidR="0018595A" w:rsidRDefault="00BE301B">
      <w:pPr>
        <w:spacing w:line="240" w:lineRule="auto"/>
        <w:ind w:right="283"/>
        <w:rPr>
          <w:sz w:val="28"/>
        </w:rPr>
      </w:pPr>
      <w:r>
        <w:rPr>
          <w:sz w:val="28"/>
        </w:rPr>
        <w:t>Вывод: за 1996 год значение К</w:t>
      </w:r>
      <w:r>
        <w:rPr>
          <w:sz w:val="28"/>
          <w:vertAlign w:val="subscript"/>
        </w:rPr>
        <w:t>м</w:t>
      </w:r>
      <w:r>
        <w:rPr>
          <w:sz w:val="28"/>
        </w:rPr>
        <w:t xml:space="preserve"> выше нормы </w:t>
      </w:r>
      <w:r>
        <w:rPr>
          <w:sz w:val="28"/>
        </w:rPr>
        <w:sym w:font="Symbol" w:char="F0B3"/>
      </w:r>
      <w:r>
        <w:rPr>
          <w:sz w:val="28"/>
        </w:rPr>
        <w:t>0,5, с начала 1997 года финансовая устойчивость резко снижается, что объясняется уменьшением К</w:t>
      </w:r>
      <w:r>
        <w:rPr>
          <w:sz w:val="28"/>
          <w:vertAlign w:val="subscript"/>
        </w:rPr>
        <w:t>м</w:t>
      </w:r>
      <w:r>
        <w:rPr>
          <w:sz w:val="28"/>
        </w:rPr>
        <w:t>, но в конце 1998 года за счет увеличения собственных оборотных средств значение К</w:t>
      </w:r>
      <w:r>
        <w:rPr>
          <w:sz w:val="28"/>
          <w:vertAlign w:val="subscript"/>
        </w:rPr>
        <w:t>м</w:t>
      </w:r>
      <w:r>
        <w:rPr>
          <w:sz w:val="28"/>
        </w:rPr>
        <w:t xml:space="preserve"> достигает нормы. Т.о. предприятие имеет необходимые условия для принятия независимого решения.</w:t>
      </w:r>
    </w:p>
    <w:p w:rsidR="0018595A" w:rsidRDefault="0018595A">
      <w:pPr>
        <w:spacing w:line="240" w:lineRule="auto"/>
        <w:ind w:right="283"/>
        <w:rPr>
          <w:sz w:val="28"/>
        </w:rPr>
      </w:pPr>
    </w:p>
    <w:p w:rsidR="0018595A" w:rsidRDefault="00BE301B" w:rsidP="00BE301B">
      <w:pPr>
        <w:numPr>
          <w:ilvl w:val="0"/>
          <w:numId w:val="19"/>
        </w:numPr>
        <w:spacing w:line="240" w:lineRule="auto"/>
        <w:ind w:right="283"/>
        <w:rPr>
          <w:sz w:val="28"/>
        </w:rPr>
      </w:pPr>
      <w:r>
        <w:rPr>
          <w:sz w:val="28"/>
        </w:rPr>
        <w:t>Коэффициент обеспеченности долгосрочных инвестиций:</w:t>
      </w:r>
    </w:p>
    <w:p w:rsidR="0018595A" w:rsidRDefault="0018595A">
      <w:pPr>
        <w:spacing w:line="240" w:lineRule="auto"/>
        <w:ind w:left="709" w:right="283" w:firstLine="0"/>
        <w:rPr>
          <w:sz w:val="28"/>
        </w:rPr>
      </w:pPr>
    </w:p>
    <w:p w:rsidR="0018595A" w:rsidRDefault="00BE301B">
      <w:pPr>
        <w:spacing w:line="240" w:lineRule="auto"/>
        <w:ind w:left="720" w:right="283" w:firstLine="0"/>
        <w:rPr>
          <w:sz w:val="28"/>
        </w:rPr>
      </w:pPr>
      <w:r>
        <w:rPr>
          <w:sz w:val="28"/>
        </w:rPr>
        <w:t xml:space="preserve">а) </w:t>
      </w:r>
      <w:r>
        <w:rPr>
          <w:sz w:val="28"/>
        </w:rPr>
        <w:tab/>
        <w:t>на начало 1996 года</w:t>
      </w:r>
      <w:r>
        <w:rPr>
          <w:sz w:val="28"/>
        </w:rPr>
        <w:tab/>
      </w:r>
      <w:r>
        <w:rPr>
          <w:sz w:val="28"/>
        </w:rPr>
        <w:tab/>
      </w:r>
      <w:r>
        <w:rPr>
          <w:position w:val="-36"/>
          <w:sz w:val="28"/>
        </w:rPr>
        <w:object w:dxaOrig="3060" w:dyaOrig="880">
          <v:shape id="_x0000_i1091" type="#_x0000_t75" style="width:130.5pt;height:37.5pt" o:ole="" fillcolor="window">
            <v:imagedata r:id="rId138" o:title=""/>
          </v:shape>
          <o:OLEObject Type="Embed" ProgID="Equation.3" ShapeID="_x0000_i1091" DrawAspect="Content" ObjectID="_1459316512" r:id="rId139"/>
        </w:object>
      </w:r>
    </w:p>
    <w:p w:rsidR="0018595A" w:rsidRDefault="00BE301B">
      <w:pPr>
        <w:spacing w:line="240" w:lineRule="auto"/>
        <w:ind w:left="720" w:right="283" w:firstLine="0"/>
        <w:rPr>
          <w:sz w:val="28"/>
        </w:rPr>
      </w:pPr>
      <w:r>
        <w:rPr>
          <w:sz w:val="28"/>
        </w:rPr>
        <w:tab/>
        <w:t>на конец 1996 года</w:t>
      </w:r>
      <w:r>
        <w:rPr>
          <w:sz w:val="28"/>
        </w:rPr>
        <w:tab/>
      </w:r>
      <w:r>
        <w:rPr>
          <w:sz w:val="28"/>
        </w:rPr>
        <w:tab/>
      </w:r>
      <w:r>
        <w:rPr>
          <w:position w:val="-36"/>
          <w:sz w:val="28"/>
        </w:rPr>
        <w:object w:dxaOrig="3000" w:dyaOrig="880">
          <v:shape id="_x0000_i1092" type="#_x0000_t75" style="width:127.5pt;height:37.5pt" o:ole="" fillcolor="window">
            <v:imagedata r:id="rId140" o:title=""/>
          </v:shape>
          <o:OLEObject Type="Embed" ProgID="Equation.3" ShapeID="_x0000_i1092" DrawAspect="Content" ObjectID="_1459316513" r:id="rId141"/>
        </w:object>
      </w:r>
    </w:p>
    <w:p w:rsidR="0018595A" w:rsidRDefault="00BE301B">
      <w:pPr>
        <w:spacing w:line="240" w:lineRule="auto"/>
        <w:ind w:left="720" w:right="283" w:firstLine="0"/>
        <w:rPr>
          <w:sz w:val="28"/>
        </w:rPr>
      </w:pPr>
      <w:r>
        <w:rPr>
          <w:sz w:val="28"/>
        </w:rPr>
        <w:t>б)</w:t>
      </w:r>
      <w:r>
        <w:rPr>
          <w:sz w:val="28"/>
        </w:rPr>
        <w:tab/>
        <w:t>на начало 1997 года</w:t>
      </w:r>
      <w:r>
        <w:rPr>
          <w:sz w:val="28"/>
        </w:rPr>
        <w:tab/>
      </w:r>
      <w:r>
        <w:rPr>
          <w:sz w:val="28"/>
        </w:rPr>
        <w:tab/>
      </w:r>
      <w:r>
        <w:rPr>
          <w:position w:val="-36"/>
          <w:sz w:val="28"/>
        </w:rPr>
        <w:object w:dxaOrig="3019" w:dyaOrig="880">
          <v:shape id="_x0000_i1093" type="#_x0000_t75" style="width:128.25pt;height:37.5pt" o:ole="" fillcolor="window">
            <v:imagedata r:id="rId142" o:title=""/>
          </v:shape>
          <o:OLEObject Type="Embed" ProgID="Equation.3" ShapeID="_x0000_i1093" DrawAspect="Content" ObjectID="_1459316514" r:id="rId143"/>
        </w:object>
      </w:r>
    </w:p>
    <w:p w:rsidR="0018595A" w:rsidRDefault="00BE301B">
      <w:pPr>
        <w:spacing w:line="240" w:lineRule="auto"/>
        <w:ind w:left="720" w:right="283" w:firstLine="0"/>
        <w:rPr>
          <w:sz w:val="28"/>
        </w:rPr>
      </w:pPr>
      <w:r>
        <w:rPr>
          <w:sz w:val="28"/>
        </w:rPr>
        <w:tab/>
        <w:t>на конец 1997 года</w:t>
      </w:r>
      <w:r>
        <w:rPr>
          <w:sz w:val="28"/>
        </w:rPr>
        <w:tab/>
      </w:r>
      <w:r>
        <w:rPr>
          <w:sz w:val="28"/>
        </w:rPr>
        <w:tab/>
      </w:r>
      <w:r>
        <w:rPr>
          <w:position w:val="-36"/>
          <w:sz w:val="28"/>
        </w:rPr>
        <w:object w:dxaOrig="3019" w:dyaOrig="880">
          <v:shape id="_x0000_i1094" type="#_x0000_t75" style="width:128.25pt;height:37.5pt" o:ole="" fillcolor="window">
            <v:imagedata r:id="rId144" o:title=""/>
          </v:shape>
          <o:OLEObject Type="Embed" ProgID="Equation.3" ShapeID="_x0000_i1094" DrawAspect="Content" ObjectID="_1459316515" r:id="rId145"/>
        </w:object>
      </w:r>
    </w:p>
    <w:p w:rsidR="0018595A" w:rsidRDefault="00BE301B">
      <w:pPr>
        <w:spacing w:line="240" w:lineRule="auto"/>
        <w:ind w:left="720" w:right="283" w:firstLine="0"/>
        <w:rPr>
          <w:sz w:val="28"/>
        </w:rPr>
      </w:pPr>
      <w:r>
        <w:rPr>
          <w:sz w:val="28"/>
        </w:rPr>
        <w:t>в)</w:t>
      </w:r>
      <w:r>
        <w:rPr>
          <w:sz w:val="28"/>
        </w:rPr>
        <w:tab/>
        <w:t>на начало 1998 года</w:t>
      </w:r>
      <w:r>
        <w:rPr>
          <w:sz w:val="28"/>
        </w:rPr>
        <w:tab/>
      </w:r>
      <w:r>
        <w:rPr>
          <w:sz w:val="28"/>
        </w:rPr>
        <w:tab/>
      </w:r>
      <w:r>
        <w:rPr>
          <w:position w:val="-36"/>
          <w:sz w:val="28"/>
        </w:rPr>
        <w:object w:dxaOrig="2980" w:dyaOrig="880">
          <v:shape id="_x0000_i1095" type="#_x0000_t75" style="width:126.75pt;height:37.5pt" o:ole="" fillcolor="window">
            <v:imagedata r:id="rId146" o:title=""/>
          </v:shape>
          <o:OLEObject Type="Embed" ProgID="Equation.3" ShapeID="_x0000_i1095" DrawAspect="Content" ObjectID="_1459316516" r:id="rId147"/>
        </w:object>
      </w:r>
    </w:p>
    <w:p w:rsidR="0018595A" w:rsidRDefault="00BE301B">
      <w:pPr>
        <w:spacing w:line="240" w:lineRule="auto"/>
        <w:ind w:left="1429" w:right="283" w:firstLine="0"/>
        <w:rPr>
          <w:sz w:val="28"/>
        </w:rPr>
      </w:pPr>
      <w:r>
        <w:rPr>
          <w:sz w:val="28"/>
        </w:rPr>
        <w:t>на конец 1998 года</w:t>
      </w:r>
      <w:r>
        <w:rPr>
          <w:sz w:val="28"/>
        </w:rPr>
        <w:tab/>
      </w:r>
      <w:r>
        <w:rPr>
          <w:sz w:val="28"/>
        </w:rPr>
        <w:tab/>
      </w:r>
      <w:r>
        <w:rPr>
          <w:position w:val="-36"/>
          <w:sz w:val="28"/>
        </w:rPr>
        <w:object w:dxaOrig="3019" w:dyaOrig="880">
          <v:shape id="_x0000_i1096" type="#_x0000_t75" style="width:128.25pt;height:37.5pt" o:ole="" fillcolor="window">
            <v:imagedata r:id="rId148" o:title=""/>
          </v:shape>
          <o:OLEObject Type="Embed" ProgID="Equation.3" ShapeID="_x0000_i1096" DrawAspect="Content" ObjectID="_1459316517" r:id="rId149"/>
        </w:object>
      </w:r>
    </w:p>
    <w:p w:rsidR="0018595A" w:rsidRDefault="0018595A">
      <w:pPr>
        <w:spacing w:line="240" w:lineRule="auto"/>
        <w:ind w:right="283"/>
        <w:rPr>
          <w:sz w:val="28"/>
        </w:rPr>
      </w:pPr>
    </w:p>
    <w:p w:rsidR="0018595A" w:rsidRDefault="00BE301B">
      <w:pPr>
        <w:spacing w:line="240" w:lineRule="auto"/>
        <w:ind w:right="283"/>
        <w:rPr>
          <w:sz w:val="28"/>
        </w:rPr>
      </w:pPr>
      <w:r>
        <w:rPr>
          <w:sz w:val="28"/>
        </w:rPr>
        <w:t>Вывод: полученные результаты меньше 2. Это говорит о том, что практически весь капитал сосредоточен в текущих активах, которые полностью финансируются за счет собственных средств.</w:t>
      </w:r>
    </w:p>
    <w:p w:rsidR="0018595A" w:rsidRDefault="0018595A">
      <w:pPr>
        <w:spacing w:line="240" w:lineRule="auto"/>
        <w:ind w:right="283"/>
        <w:rPr>
          <w:sz w:val="28"/>
        </w:rPr>
      </w:pPr>
    </w:p>
    <w:p w:rsidR="0018595A" w:rsidRDefault="00BE301B" w:rsidP="00BE301B">
      <w:pPr>
        <w:numPr>
          <w:ilvl w:val="0"/>
          <w:numId w:val="19"/>
        </w:numPr>
        <w:spacing w:line="240" w:lineRule="auto"/>
        <w:ind w:right="283"/>
        <w:rPr>
          <w:sz w:val="28"/>
        </w:rPr>
      </w:pPr>
      <w:r>
        <w:rPr>
          <w:sz w:val="28"/>
        </w:rPr>
        <w:t>Коэффициент соотношения собственных и заемных средств:</w:t>
      </w:r>
    </w:p>
    <w:p w:rsidR="0018595A" w:rsidRDefault="0018595A">
      <w:pPr>
        <w:spacing w:line="240" w:lineRule="auto"/>
        <w:ind w:right="283"/>
        <w:rPr>
          <w:sz w:val="28"/>
        </w:rPr>
      </w:pPr>
    </w:p>
    <w:p w:rsidR="0018595A" w:rsidRDefault="00BE301B">
      <w:pPr>
        <w:spacing w:line="240" w:lineRule="auto"/>
        <w:ind w:right="283"/>
        <w:rPr>
          <w:sz w:val="28"/>
        </w:rPr>
      </w:pPr>
      <w:r>
        <w:rPr>
          <w:sz w:val="28"/>
        </w:rPr>
        <w:t>Анализируемое предприятие не привлекает заемные средства, поэтому К</w:t>
      </w:r>
      <w:r>
        <w:rPr>
          <w:sz w:val="28"/>
          <w:vertAlign w:val="subscript"/>
        </w:rPr>
        <w:t xml:space="preserve">з.с </w:t>
      </w:r>
      <w:r>
        <w:rPr>
          <w:sz w:val="28"/>
        </w:rPr>
        <w:t>выше нормального значения, т.е. К</w:t>
      </w:r>
      <w:r>
        <w:rPr>
          <w:sz w:val="28"/>
          <w:vertAlign w:val="subscript"/>
        </w:rPr>
        <w:t xml:space="preserve">з.с </w:t>
      </w:r>
      <w:r>
        <w:rPr>
          <w:sz w:val="28"/>
        </w:rPr>
        <w:sym w:font="Symbol" w:char="F0A3"/>
      </w:r>
      <w:r>
        <w:rPr>
          <w:sz w:val="28"/>
        </w:rPr>
        <w:t>1.</w:t>
      </w:r>
    </w:p>
    <w:p w:rsidR="0018595A" w:rsidRDefault="0018595A">
      <w:pPr>
        <w:spacing w:line="240" w:lineRule="auto"/>
        <w:ind w:right="283"/>
        <w:rPr>
          <w:sz w:val="28"/>
        </w:rPr>
      </w:pPr>
    </w:p>
    <w:p w:rsidR="0018595A" w:rsidRDefault="00BE301B" w:rsidP="00BE301B">
      <w:pPr>
        <w:numPr>
          <w:ilvl w:val="0"/>
          <w:numId w:val="19"/>
        </w:numPr>
        <w:spacing w:line="240" w:lineRule="auto"/>
        <w:ind w:right="283"/>
        <w:rPr>
          <w:sz w:val="28"/>
        </w:rPr>
      </w:pPr>
      <w:r>
        <w:rPr>
          <w:sz w:val="28"/>
        </w:rPr>
        <w:t>Коэффициент финансирования К</w:t>
      </w:r>
      <w:r>
        <w:rPr>
          <w:sz w:val="28"/>
          <w:vertAlign w:val="subscript"/>
        </w:rPr>
        <w:t>ф</w:t>
      </w:r>
      <w:r>
        <w:rPr>
          <w:sz w:val="28"/>
        </w:rPr>
        <w:t>:</w:t>
      </w:r>
    </w:p>
    <w:p w:rsidR="0018595A" w:rsidRDefault="0018595A">
      <w:pPr>
        <w:spacing w:line="240" w:lineRule="auto"/>
        <w:ind w:right="283"/>
        <w:rPr>
          <w:sz w:val="28"/>
        </w:rPr>
      </w:pPr>
    </w:p>
    <w:p w:rsidR="0018595A" w:rsidRDefault="00BE301B">
      <w:pPr>
        <w:spacing w:line="240" w:lineRule="auto"/>
        <w:ind w:right="283"/>
        <w:rPr>
          <w:sz w:val="28"/>
        </w:rPr>
      </w:pPr>
      <w:r>
        <w:rPr>
          <w:sz w:val="28"/>
        </w:rPr>
        <w:t>Нормальное значение К</w:t>
      </w:r>
      <w:r>
        <w:rPr>
          <w:sz w:val="28"/>
          <w:vertAlign w:val="subscript"/>
        </w:rPr>
        <w:t>ф</w:t>
      </w:r>
      <w:r>
        <w:rPr>
          <w:sz w:val="28"/>
        </w:rPr>
        <w:t xml:space="preserve"> </w:t>
      </w:r>
      <w:r>
        <w:rPr>
          <w:sz w:val="28"/>
        </w:rPr>
        <w:sym w:font="Symbol" w:char="F0B3"/>
      </w:r>
      <w:r>
        <w:rPr>
          <w:sz w:val="28"/>
        </w:rPr>
        <w:t>1</w:t>
      </w:r>
    </w:p>
    <w:p w:rsidR="0018595A" w:rsidRDefault="00BE301B">
      <w:pPr>
        <w:spacing w:line="240" w:lineRule="auto"/>
        <w:ind w:right="283"/>
        <w:rPr>
          <w:sz w:val="28"/>
        </w:rPr>
      </w:pPr>
      <w:r>
        <w:rPr>
          <w:sz w:val="28"/>
        </w:rPr>
        <w:t>Анализируемое предприятие в своей деятельности не использует заемные средства, поэтому К</w:t>
      </w:r>
      <w:r>
        <w:rPr>
          <w:sz w:val="28"/>
          <w:vertAlign w:val="subscript"/>
        </w:rPr>
        <w:t>ф</w:t>
      </w:r>
      <w:r>
        <w:rPr>
          <w:sz w:val="28"/>
        </w:rPr>
        <w:t xml:space="preserve"> выше нормального значения.</w:t>
      </w:r>
    </w:p>
    <w:p w:rsidR="0018595A" w:rsidRDefault="00BE301B">
      <w:pPr>
        <w:spacing w:line="240" w:lineRule="auto"/>
        <w:ind w:right="283"/>
        <w:rPr>
          <w:sz w:val="28"/>
        </w:rPr>
      </w:pPr>
      <w:r>
        <w:rPr>
          <w:sz w:val="28"/>
        </w:rPr>
        <w:t>Для наглядности полученные значения коэффициентов поместим в таблицу (см. табл. 3.2)</w:t>
      </w:r>
    </w:p>
    <w:p w:rsidR="0018595A" w:rsidRDefault="00BE301B">
      <w:pPr>
        <w:spacing w:line="240" w:lineRule="auto"/>
        <w:ind w:right="283"/>
        <w:rPr>
          <w:sz w:val="28"/>
        </w:rPr>
      </w:pPr>
      <w:r>
        <w:rPr>
          <w:sz w:val="28"/>
        </w:rPr>
        <w:br w:type="page"/>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17"/>
        <w:gridCol w:w="1276"/>
        <w:gridCol w:w="1276"/>
        <w:gridCol w:w="1134"/>
        <w:gridCol w:w="1134"/>
        <w:gridCol w:w="1275"/>
        <w:gridCol w:w="1276"/>
      </w:tblGrid>
      <w:tr w:rsidR="0018595A">
        <w:trPr>
          <w:cantSplit/>
          <w:trHeight w:val="1248"/>
        </w:trPr>
        <w:tc>
          <w:tcPr>
            <w:tcW w:w="851" w:type="dxa"/>
            <w:vMerge w:val="restart"/>
            <w:tcBorders>
              <w:top w:val="nil"/>
              <w:left w:val="nil"/>
              <w:bottom w:val="nil"/>
            </w:tcBorders>
            <w:textDirection w:val="btLr"/>
            <w:vAlign w:val="center"/>
          </w:tcPr>
          <w:p w:rsidR="0018595A" w:rsidRDefault="00BE301B">
            <w:pPr>
              <w:spacing w:line="240" w:lineRule="auto"/>
              <w:ind w:left="113" w:right="113" w:firstLine="0"/>
              <w:jc w:val="center"/>
              <w:rPr>
                <w:b/>
                <w:sz w:val="28"/>
              </w:rPr>
            </w:pPr>
            <w:r>
              <w:rPr>
                <w:b/>
                <w:sz w:val="28"/>
              </w:rPr>
              <w:t xml:space="preserve"> Таблица № 3.1. 5. Результаты расчета финансовых коэффициентов</w:t>
            </w:r>
          </w:p>
        </w:tc>
        <w:tc>
          <w:tcPr>
            <w:tcW w:w="1417" w:type="dxa"/>
            <w:textDirection w:val="btLr"/>
            <w:vAlign w:val="center"/>
          </w:tcPr>
          <w:p w:rsidR="0018595A" w:rsidRDefault="00BE301B">
            <w:pPr>
              <w:spacing w:line="240" w:lineRule="auto"/>
              <w:ind w:left="113" w:right="113" w:firstLine="0"/>
              <w:jc w:val="center"/>
              <w:rPr>
                <w:sz w:val="20"/>
              </w:rPr>
            </w:pPr>
            <w:r>
              <w:rPr>
                <w:sz w:val="20"/>
              </w:rPr>
              <w:t>Изменения за отчетный период</w:t>
            </w:r>
          </w:p>
        </w:tc>
        <w:tc>
          <w:tcPr>
            <w:tcW w:w="1276" w:type="dxa"/>
            <w:textDirection w:val="btLr"/>
            <w:vAlign w:val="center"/>
          </w:tcPr>
          <w:p w:rsidR="0018595A" w:rsidRDefault="00BE301B">
            <w:pPr>
              <w:spacing w:line="240" w:lineRule="auto"/>
              <w:ind w:left="113" w:right="113" w:firstLine="0"/>
              <w:jc w:val="center"/>
              <w:rPr>
                <w:sz w:val="20"/>
              </w:rPr>
            </w:pPr>
            <w:r>
              <w:rPr>
                <w:sz w:val="20"/>
              </w:rPr>
              <w:t>-0,0109</w:t>
            </w:r>
          </w:p>
        </w:tc>
        <w:tc>
          <w:tcPr>
            <w:tcW w:w="1276" w:type="dxa"/>
            <w:textDirection w:val="btLr"/>
            <w:vAlign w:val="center"/>
          </w:tcPr>
          <w:p w:rsidR="0018595A" w:rsidRDefault="00BE301B">
            <w:pPr>
              <w:spacing w:line="240" w:lineRule="auto"/>
              <w:ind w:left="113" w:right="113" w:firstLine="0"/>
              <w:jc w:val="center"/>
              <w:rPr>
                <w:sz w:val="20"/>
              </w:rPr>
            </w:pPr>
            <w:r>
              <w:rPr>
                <w:sz w:val="20"/>
              </w:rPr>
              <w:t>х</w:t>
            </w:r>
          </w:p>
        </w:tc>
        <w:tc>
          <w:tcPr>
            <w:tcW w:w="1134" w:type="dxa"/>
            <w:textDirection w:val="btLr"/>
            <w:vAlign w:val="center"/>
          </w:tcPr>
          <w:p w:rsidR="0018595A" w:rsidRDefault="00BE301B">
            <w:pPr>
              <w:spacing w:line="240" w:lineRule="auto"/>
              <w:ind w:left="113" w:right="113" w:firstLine="0"/>
              <w:jc w:val="center"/>
              <w:rPr>
                <w:sz w:val="20"/>
              </w:rPr>
            </w:pPr>
            <w:r>
              <w:rPr>
                <w:sz w:val="20"/>
              </w:rPr>
              <w:t>0,3509</w:t>
            </w:r>
          </w:p>
        </w:tc>
        <w:tc>
          <w:tcPr>
            <w:tcW w:w="1134" w:type="dxa"/>
            <w:textDirection w:val="btLr"/>
            <w:vAlign w:val="center"/>
          </w:tcPr>
          <w:p w:rsidR="0018595A" w:rsidRDefault="00BE301B">
            <w:pPr>
              <w:spacing w:line="240" w:lineRule="auto"/>
              <w:ind w:left="113" w:right="113" w:firstLine="0"/>
              <w:jc w:val="center"/>
              <w:rPr>
                <w:sz w:val="20"/>
              </w:rPr>
            </w:pPr>
            <w:r>
              <w:rPr>
                <w:sz w:val="20"/>
              </w:rPr>
              <w:t>0,4668</w:t>
            </w:r>
          </w:p>
        </w:tc>
        <w:tc>
          <w:tcPr>
            <w:tcW w:w="1275" w:type="dxa"/>
            <w:textDirection w:val="btLr"/>
            <w:vAlign w:val="center"/>
          </w:tcPr>
          <w:p w:rsidR="0018595A" w:rsidRDefault="00BE301B">
            <w:pPr>
              <w:spacing w:line="240" w:lineRule="auto"/>
              <w:ind w:left="113" w:right="113" w:firstLine="0"/>
              <w:jc w:val="center"/>
              <w:rPr>
                <w:sz w:val="20"/>
              </w:rPr>
            </w:pPr>
            <w:r>
              <w:rPr>
                <w:sz w:val="20"/>
              </w:rPr>
              <w:t>х</w:t>
            </w:r>
          </w:p>
        </w:tc>
        <w:tc>
          <w:tcPr>
            <w:tcW w:w="1276" w:type="dxa"/>
            <w:textDirection w:val="btLr"/>
            <w:vAlign w:val="center"/>
          </w:tcPr>
          <w:p w:rsidR="0018595A" w:rsidRDefault="00BE301B">
            <w:pPr>
              <w:spacing w:line="240" w:lineRule="auto"/>
              <w:ind w:left="113" w:right="113" w:firstLine="0"/>
              <w:jc w:val="center"/>
              <w:rPr>
                <w:sz w:val="20"/>
              </w:rPr>
            </w:pPr>
            <w:r>
              <w:rPr>
                <w:sz w:val="20"/>
              </w:rPr>
              <w:t>-0,4669</w:t>
            </w:r>
          </w:p>
        </w:tc>
      </w:tr>
      <w:tr w:rsidR="0018595A">
        <w:trPr>
          <w:cantSplit/>
          <w:trHeight w:val="1134"/>
        </w:trPr>
        <w:tc>
          <w:tcPr>
            <w:tcW w:w="851" w:type="dxa"/>
            <w:vMerge/>
            <w:tcBorders>
              <w:left w:val="nil"/>
              <w:bottom w:val="nil"/>
            </w:tcBorders>
            <w:textDirection w:val="btLr"/>
            <w:vAlign w:val="center"/>
          </w:tcPr>
          <w:p w:rsidR="0018595A" w:rsidRDefault="0018595A">
            <w:pPr>
              <w:spacing w:line="240" w:lineRule="auto"/>
              <w:ind w:left="113" w:right="113" w:firstLine="0"/>
              <w:jc w:val="center"/>
              <w:rPr>
                <w:sz w:val="20"/>
              </w:rPr>
            </w:pPr>
          </w:p>
        </w:tc>
        <w:tc>
          <w:tcPr>
            <w:tcW w:w="1417" w:type="dxa"/>
            <w:textDirection w:val="btLr"/>
            <w:vAlign w:val="center"/>
          </w:tcPr>
          <w:p w:rsidR="0018595A" w:rsidRDefault="00BE301B">
            <w:pPr>
              <w:spacing w:line="240" w:lineRule="auto"/>
              <w:ind w:left="113" w:right="113" w:firstLine="0"/>
              <w:jc w:val="center"/>
              <w:rPr>
                <w:sz w:val="20"/>
              </w:rPr>
            </w:pPr>
            <w:r>
              <w:rPr>
                <w:sz w:val="20"/>
              </w:rPr>
              <w:t>На конец 1998г.</w:t>
            </w:r>
          </w:p>
        </w:tc>
        <w:tc>
          <w:tcPr>
            <w:tcW w:w="1276" w:type="dxa"/>
            <w:textDirection w:val="btLr"/>
            <w:vAlign w:val="center"/>
          </w:tcPr>
          <w:p w:rsidR="0018595A" w:rsidRDefault="00BE301B">
            <w:pPr>
              <w:spacing w:line="240" w:lineRule="auto"/>
              <w:ind w:left="113" w:right="113" w:firstLine="0"/>
              <w:jc w:val="center"/>
              <w:rPr>
                <w:sz w:val="20"/>
              </w:rPr>
            </w:pPr>
            <w:r>
              <w:rPr>
                <w:sz w:val="20"/>
              </w:rPr>
              <w:t>0,1634</w:t>
            </w:r>
          </w:p>
        </w:tc>
        <w:tc>
          <w:tcPr>
            <w:tcW w:w="1276" w:type="dxa"/>
            <w:textDirection w:val="btLr"/>
            <w:vAlign w:val="center"/>
          </w:tcPr>
          <w:p w:rsidR="0018595A" w:rsidRDefault="00BE301B">
            <w:pPr>
              <w:spacing w:line="240" w:lineRule="auto"/>
              <w:ind w:left="113" w:right="113" w:firstLine="0"/>
              <w:jc w:val="center"/>
              <w:rPr>
                <w:sz w:val="20"/>
              </w:rPr>
            </w:pPr>
            <w:r>
              <w:rPr>
                <w:sz w:val="20"/>
              </w:rPr>
              <w:t>х</w:t>
            </w:r>
          </w:p>
        </w:tc>
        <w:tc>
          <w:tcPr>
            <w:tcW w:w="1134" w:type="dxa"/>
            <w:textDirection w:val="btLr"/>
            <w:vAlign w:val="center"/>
          </w:tcPr>
          <w:p w:rsidR="0018595A" w:rsidRDefault="00BE301B">
            <w:pPr>
              <w:spacing w:line="240" w:lineRule="auto"/>
              <w:ind w:left="113" w:right="113" w:firstLine="0"/>
              <w:jc w:val="center"/>
              <w:rPr>
                <w:sz w:val="20"/>
              </w:rPr>
            </w:pPr>
            <w:r>
              <w:rPr>
                <w:sz w:val="20"/>
              </w:rPr>
              <w:t>0,4021</w:t>
            </w:r>
          </w:p>
        </w:tc>
        <w:tc>
          <w:tcPr>
            <w:tcW w:w="1134" w:type="dxa"/>
            <w:textDirection w:val="btLr"/>
            <w:vAlign w:val="center"/>
          </w:tcPr>
          <w:p w:rsidR="0018595A" w:rsidRDefault="00BE301B">
            <w:pPr>
              <w:spacing w:line="240" w:lineRule="auto"/>
              <w:ind w:left="113" w:right="113" w:firstLine="0"/>
              <w:jc w:val="center"/>
              <w:rPr>
                <w:sz w:val="20"/>
              </w:rPr>
            </w:pPr>
            <w:r>
              <w:rPr>
                <w:sz w:val="20"/>
              </w:rPr>
              <w:t>0,5457</w:t>
            </w:r>
          </w:p>
        </w:tc>
        <w:tc>
          <w:tcPr>
            <w:tcW w:w="1275" w:type="dxa"/>
            <w:textDirection w:val="btLr"/>
            <w:vAlign w:val="center"/>
          </w:tcPr>
          <w:p w:rsidR="0018595A" w:rsidRDefault="00BE301B">
            <w:pPr>
              <w:spacing w:line="240" w:lineRule="auto"/>
              <w:ind w:left="113" w:right="113" w:firstLine="0"/>
              <w:jc w:val="center"/>
              <w:rPr>
                <w:sz w:val="20"/>
              </w:rPr>
            </w:pPr>
            <w:r>
              <w:rPr>
                <w:sz w:val="20"/>
              </w:rPr>
              <w:t>х</w:t>
            </w:r>
          </w:p>
        </w:tc>
        <w:tc>
          <w:tcPr>
            <w:tcW w:w="1276" w:type="dxa"/>
            <w:textDirection w:val="btLr"/>
            <w:vAlign w:val="center"/>
          </w:tcPr>
          <w:p w:rsidR="0018595A" w:rsidRDefault="00BE301B">
            <w:pPr>
              <w:spacing w:line="240" w:lineRule="auto"/>
              <w:ind w:left="113" w:right="113" w:firstLine="0"/>
              <w:jc w:val="center"/>
              <w:rPr>
                <w:sz w:val="20"/>
              </w:rPr>
            </w:pPr>
            <w:r>
              <w:rPr>
                <w:sz w:val="20"/>
              </w:rPr>
              <w:t>0,4545</w:t>
            </w:r>
          </w:p>
        </w:tc>
      </w:tr>
      <w:tr w:rsidR="0018595A">
        <w:trPr>
          <w:cantSplit/>
          <w:trHeight w:val="969"/>
        </w:trPr>
        <w:tc>
          <w:tcPr>
            <w:tcW w:w="851" w:type="dxa"/>
            <w:vMerge/>
            <w:tcBorders>
              <w:left w:val="nil"/>
              <w:bottom w:val="nil"/>
            </w:tcBorders>
            <w:textDirection w:val="btLr"/>
            <w:vAlign w:val="center"/>
          </w:tcPr>
          <w:p w:rsidR="0018595A" w:rsidRDefault="0018595A">
            <w:pPr>
              <w:spacing w:line="240" w:lineRule="auto"/>
              <w:ind w:left="113" w:right="113" w:firstLine="0"/>
              <w:jc w:val="center"/>
              <w:rPr>
                <w:sz w:val="20"/>
              </w:rPr>
            </w:pPr>
          </w:p>
        </w:tc>
        <w:tc>
          <w:tcPr>
            <w:tcW w:w="1417" w:type="dxa"/>
            <w:textDirection w:val="btLr"/>
            <w:vAlign w:val="center"/>
          </w:tcPr>
          <w:p w:rsidR="0018595A" w:rsidRDefault="00BE301B">
            <w:pPr>
              <w:spacing w:line="240" w:lineRule="auto"/>
              <w:ind w:left="113" w:right="113" w:firstLine="0"/>
              <w:jc w:val="center"/>
              <w:rPr>
                <w:sz w:val="20"/>
              </w:rPr>
            </w:pPr>
            <w:r>
              <w:rPr>
                <w:sz w:val="20"/>
              </w:rPr>
              <w:t>На начало 1998г.</w:t>
            </w:r>
          </w:p>
        </w:tc>
        <w:tc>
          <w:tcPr>
            <w:tcW w:w="1276" w:type="dxa"/>
            <w:textDirection w:val="btLr"/>
            <w:vAlign w:val="center"/>
          </w:tcPr>
          <w:p w:rsidR="0018595A" w:rsidRDefault="00BE301B">
            <w:pPr>
              <w:spacing w:line="240" w:lineRule="auto"/>
              <w:ind w:left="113" w:right="113" w:firstLine="0"/>
              <w:jc w:val="center"/>
              <w:rPr>
                <w:sz w:val="20"/>
              </w:rPr>
            </w:pPr>
            <w:r>
              <w:rPr>
                <w:sz w:val="20"/>
              </w:rPr>
              <w:t>0,1743</w:t>
            </w:r>
          </w:p>
        </w:tc>
        <w:tc>
          <w:tcPr>
            <w:tcW w:w="1276" w:type="dxa"/>
            <w:textDirection w:val="btLr"/>
            <w:vAlign w:val="center"/>
          </w:tcPr>
          <w:p w:rsidR="0018595A" w:rsidRDefault="00BE301B">
            <w:pPr>
              <w:spacing w:line="240" w:lineRule="auto"/>
              <w:ind w:left="113" w:right="113" w:firstLine="0"/>
              <w:jc w:val="center"/>
              <w:rPr>
                <w:sz w:val="20"/>
              </w:rPr>
            </w:pPr>
            <w:r>
              <w:rPr>
                <w:sz w:val="20"/>
              </w:rPr>
              <w:t>х</w:t>
            </w:r>
          </w:p>
        </w:tc>
        <w:tc>
          <w:tcPr>
            <w:tcW w:w="1134" w:type="dxa"/>
            <w:textDirection w:val="btLr"/>
            <w:vAlign w:val="center"/>
          </w:tcPr>
          <w:p w:rsidR="0018595A" w:rsidRDefault="00BE301B">
            <w:pPr>
              <w:spacing w:line="240" w:lineRule="auto"/>
              <w:ind w:left="113" w:right="113" w:firstLine="0"/>
              <w:jc w:val="center"/>
              <w:rPr>
                <w:sz w:val="20"/>
              </w:rPr>
            </w:pPr>
            <w:r>
              <w:rPr>
                <w:sz w:val="20"/>
              </w:rPr>
              <w:t>0,0512</w:t>
            </w:r>
          </w:p>
        </w:tc>
        <w:tc>
          <w:tcPr>
            <w:tcW w:w="1134" w:type="dxa"/>
            <w:textDirection w:val="btLr"/>
            <w:vAlign w:val="center"/>
          </w:tcPr>
          <w:p w:rsidR="0018595A" w:rsidRDefault="00BE301B">
            <w:pPr>
              <w:spacing w:line="240" w:lineRule="auto"/>
              <w:ind w:left="113" w:right="113" w:firstLine="0"/>
              <w:jc w:val="center"/>
              <w:rPr>
                <w:sz w:val="20"/>
              </w:rPr>
            </w:pPr>
            <w:r>
              <w:rPr>
                <w:sz w:val="20"/>
              </w:rPr>
              <w:t>0,0789</w:t>
            </w:r>
          </w:p>
        </w:tc>
        <w:tc>
          <w:tcPr>
            <w:tcW w:w="1275" w:type="dxa"/>
            <w:textDirection w:val="btLr"/>
            <w:vAlign w:val="center"/>
          </w:tcPr>
          <w:p w:rsidR="0018595A" w:rsidRDefault="00BE301B">
            <w:pPr>
              <w:spacing w:line="240" w:lineRule="auto"/>
              <w:ind w:left="113" w:right="113" w:firstLine="0"/>
              <w:jc w:val="center"/>
              <w:rPr>
                <w:sz w:val="20"/>
              </w:rPr>
            </w:pPr>
            <w:r>
              <w:rPr>
                <w:sz w:val="20"/>
              </w:rPr>
              <w:t>х</w:t>
            </w:r>
          </w:p>
        </w:tc>
        <w:tc>
          <w:tcPr>
            <w:tcW w:w="1276" w:type="dxa"/>
            <w:textDirection w:val="btLr"/>
            <w:vAlign w:val="center"/>
          </w:tcPr>
          <w:p w:rsidR="0018595A" w:rsidRDefault="00BE301B">
            <w:pPr>
              <w:spacing w:line="240" w:lineRule="auto"/>
              <w:ind w:left="113" w:right="113" w:firstLine="0"/>
              <w:jc w:val="center"/>
              <w:rPr>
                <w:sz w:val="20"/>
              </w:rPr>
            </w:pPr>
            <w:r>
              <w:rPr>
                <w:sz w:val="20"/>
              </w:rPr>
              <w:t>0,9211</w:t>
            </w:r>
          </w:p>
        </w:tc>
      </w:tr>
      <w:tr w:rsidR="0018595A">
        <w:trPr>
          <w:cantSplit/>
          <w:trHeight w:val="1267"/>
        </w:trPr>
        <w:tc>
          <w:tcPr>
            <w:tcW w:w="851" w:type="dxa"/>
            <w:vMerge/>
            <w:tcBorders>
              <w:left w:val="nil"/>
              <w:bottom w:val="nil"/>
            </w:tcBorders>
            <w:textDirection w:val="btLr"/>
            <w:vAlign w:val="center"/>
          </w:tcPr>
          <w:p w:rsidR="0018595A" w:rsidRDefault="0018595A">
            <w:pPr>
              <w:spacing w:line="240" w:lineRule="auto"/>
              <w:ind w:left="113" w:right="113" w:firstLine="0"/>
              <w:jc w:val="center"/>
              <w:rPr>
                <w:sz w:val="20"/>
              </w:rPr>
            </w:pPr>
          </w:p>
        </w:tc>
        <w:tc>
          <w:tcPr>
            <w:tcW w:w="1417" w:type="dxa"/>
            <w:textDirection w:val="btLr"/>
            <w:vAlign w:val="center"/>
          </w:tcPr>
          <w:p w:rsidR="0018595A" w:rsidRDefault="00BE301B">
            <w:pPr>
              <w:spacing w:line="240" w:lineRule="auto"/>
              <w:ind w:left="113" w:right="113" w:firstLine="0"/>
              <w:jc w:val="center"/>
              <w:rPr>
                <w:sz w:val="20"/>
              </w:rPr>
            </w:pPr>
            <w:r>
              <w:rPr>
                <w:sz w:val="20"/>
              </w:rPr>
              <w:t>Изменения за отчетный период</w:t>
            </w:r>
          </w:p>
        </w:tc>
        <w:tc>
          <w:tcPr>
            <w:tcW w:w="1276" w:type="dxa"/>
            <w:textDirection w:val="btLr"/>
            <w:vAlign w:val="center"/>
          </w:tcPr>
          <w:p w:rsidR="0018595A" w:rsidRDefault="00BE301B">
            <w:pPr>
              <w:spacing w:line="240" w:lineRule="auto"/>
              <w:ind w:left="113" w:right="113" w:firstLine="0"/>
              <w:jc w:val="center"/>
              <w:rPr>
                <w:sz w:val="20"/>
              </w:rPr>
            </w:pPr>
            <w:r>
              <w:rPr>
                <w:sz w:val="20"/>
              </w:rPr>
              <w:t>-0,0336</w:t>
            </w:r>
          </w:p>
        </w:tc>
        <w:tc>
          <w:tcPr>
            <w:tcW w:w="1276" w:type="dxa"/>
            <w:textDirection w:val="btLr"/>
            <w:vAlign w:val="center"/>
          </w:tcPr>
          <w:p w:rsidR="0018595A" w:rsidRDefault="00BE301B">
            <w:pPr>
              <w:spacing w:line="240" w:lineRule="auto"/>
              <w:ind w:left="113" w:right="113" w:firstLine="0"/>
              <w:jc w:val="center"/>
              <w:rPr>
                <w:sz w:val="20"/>
              </w:rPr>
            </w:pPr>
            <w:r>
              <w:rPr>
                <w:sz w:val="20"/>
              </w:rPr>
              <w:t>х</w:t>
            </w:r>
          </w:p>
        </w:tc>
        <w:tc>
          <w:tcPr>
            <w:tcW w:w="1134" w:type="dxa"/>
            <w:textDirection w:val="btLr"/>
            <w:vAlign w:val="center"/>
          </w:tcPr>
          <w:p w:rsidR="0018595A" w:rsidRDefault="00BE301B">
            <w:pPr>
              <w:spacing w:line="240" w:lineRule="auto"/>
              <w:ind w:left="113" w:right="113" w:firstLine="0"/>
              <w:jc w:val="center"/>
              <w:rPr>
                <w:sz w:val="20"/>
              </w:rPr>
            </w:pPr>
            <w:r>
              <w:rPr>
                <w:sz w:val="20"/>
              </w:rPr>
              <w:t>-1,7243</w:t>
            </w:r>
          </w:p>
        </w:tc>
        <w:tc>
          <w:tcPr>
            <w:tcW w:w="1134" w:type="dxa"/>
            <w:textDirection w:val="btLr"/>
            <w:vAlign w:val="center"/>
          </w:tcPr>
          <w:p w:rsidR="0018595A" w:rsidRDefault="00BE301B">
            <w:pPr>
              <w:spacing w:line="240" w:lineRule="auto"/>
              <w:ind w:left="113" w:right="113" w:firstLine="0"/>
              <w:jc w:val="center"/>
              <w:rPr>
                <w:sz w:val="20"/>
              </w:rPr>
            </w:pPr>
            <w:r>
              <w:rPr>
                <w:sz w:val="20"/>
              </w:rPr>
              <w:t>-0,382</w:t>
            </w:r>
          </w:p>
        </w:tc>
        <w:tc>
          <w:tcPr>
            <w:tcW w:w="1275" w:type="dxa"/>
            <w:textDirection w:val="btLr"/>
            <w:vAlign w:val="center"/>
          </w:tcPr>
          <w:p w:rsidR="0018595A" w:rsidRDefault="00BE301B">
            <w:pPr>
              <w:spacing w:line="240" w:lineRule="auto"/>
              <w:ind w:left="113" w:right="113" w:firstLine="0"/>
              <w:jc w:val="center"/>
              <w:rPr>
                <w:sz w:val="20"/>
              </w:rPr>
            </w:pPr>
            <w:r>
              <w:rPr>
                <w:sz w:val="20"/>
              </w:rPr>
              <w:t>х</w:t>
            </w:r>
          </w:p>
        </w:tc>
        <w:tc>
          <w:tcPr>
            <w:tcW w:w="1276" w:type="dxa"/>
            <w:textDirection w:val="btLr"/>
            <w:vAlign w:val="center"/>
          </w:tcPr>
          <w:p w:rsidR="0018595A" w:rsidRDefault="00BE301B">
            <w:pPr>
              <w:spacing w:line="240" w:lineRule="auto"/>
              <w:ind w:left="113" w:right="113" w:firstLine="0"/>
              <w:jc w:val="center"/>
              <w:rPr>
                <w:sz w:val="20"/>
              </w:rPr>
            </w:pPr>
            <w:r>
              <w:rPr>
                <w:sz w:val="20"/>
              </w:rPr>
              <w:t>0,382</w:t>
            </w:r>
          </w:p>
        </w:tc>
      </w:tr>
      <w:tr w:rsidR="0018595A">
        <w:trPr>
          <w:cantSplit/>
          <w:trHeight w:val="1134"/>
        </w:trPr>
        <w:tc>
          <w:tcPr>
            <w:tcW w:w="851" w:type="dxa"/>
            <w:vMerge/>
            <w:tcBorders>
              <w:left w:val="nil"/>
              <w:bottom w:val="nil"/>
            </w:tcBorders>
            <w:textDirection w:val="btLr"/>
            <w:vAlign w:val="center"/>
          </w:tcPr>
          <w:p w:rsidR="0018595A" w:rsidRDefault="0018595A">
            <w:pPr>
              <w:spacing w:line="240" w:lineRule="auto"/>
              <w:ind w:left="113" w:right="113" w:firstLine="0"/>
              <w:jc w:val="center"/>
              <w:rPr>
                <w:sz w:val="20"/>
              </w:rPr>
            </w:pPr>
          </w:p>
        </w:tc>
        <w:tc>
          <w:tcPr>
            <w:tcW w:w="1417" w:type="dxa"/>
            <w:textDirection w:val="btLr"/>
            <w:vAlign w:val="center"/>
          </w:tcPr>
          <w:p w:rsidR="0018595A" w:rsidRDefault="00BE301B">
            <w:pPr>
              <w:spacing w:line="240" w:lineRule="auto"/>
              <w:ind w:left="113" w:right="113" w:firstLine="0"/>
              <w:jc w:val="center"/>
              <w:rPr>
                <w:sz w:val="20"/>
              </w:rPr>
            </w:pPr>
            <w:r>
              <w:rPr>
                <w:sz w:val="20"/>
              </w:rPr>
              <w:t>На конец 1997г.</w:t>
            </w:r>
          </w:p>
        </w:tc>
        <w:tc>
          <w:tcPr>
            <w:tcW w:w="1276" w:type="dxa"/>
            <w:textDirection w:val="btLr"/>
            <w:vAlign w:val="center"/>
          </w:tcPr>
          <w:p w:rsidR="0018595A" w:rsidRDefault="00BE301B">
            <w:pPr>
              <w:spacing w:line="240" w:lineRule="auto"/>
              <w:ind w:left="113" w:right="113" w:firstLine="0"/>
              <w:jc w:val="center"/>
              <w:rPr>
                <w:sz w:val="20"/>
              </w:rPr>
            </w:pPr>
            <w:r>
              <w:rPr>
                <w:sz w:val="20"/>
              </w:rPr>
              <w:t>0,1716</w:t>
            </w:r>
          </w:p>
        </w:tc>
        <w:tc>
          <w:tcPr>
            <w:tcW w:w="1276" w:type="dxa"/>
            <w:textDirection w:val="btLr"/>
            <w:vAlign w:val="center"/>
          </w:tcPr>
          <w:p w:rsidR="0018595A" w:rsidRDefault="00BE301B">
            <w:pPr>
              <w:spacing w:line="240" w:lineRule="auto"/>
              <w:ind w:left="113" w:right="113" w:firstLine="0"/>
              <w:jc w:val="center"/>
              <w:rPr>
                <w:sz w:val="20"/>
              </w:rPr>
            </w:pPr>
            <w:r>
              <w:rPr>
                <w:sz w:val="20"/>
              </w:rPr>
              <w:t>х</w:t>
            </w:r>
          </w:p>
        </w:tc>
        <w:tc>
          <w:tcPr>
            <w:tcW w:w="1134" w:type="dxa"/>
            <w:textDirection w:val="btLr"/>
            <w:vAlign w:val="center"/>
          </w:tcPr>
          <w:p w:rsidR="0018595A" w:rsidRDefault="00BE301B">
            <w:pPr>
              <w:spacing w:line="240" w:lineRule="auto"/>
              <w:ind w:left="113" w:right="113" w:firstLine="0"/>
              <w:jc w:val="center"/>
              <w:rPr>
                <w:sz w:val="20"/>
              </w:rPr>
            </w:pPr>
            <w:r>
              <w:rPr>
                <w:sz w:val="20"/>
              </w:rPr>
              <w:t>0,0476</w:t>
            </w:r>
          </w:p>
        </w:tc>
        <w:tc>
          <w:tcPr>
            <w:tcW w:w="1134" w:type="dxa"/>
            <w:textDirection w:val="btLr"/>
            <w:vAlign w:val="center"/>
          </w:tcPr>
          <w:p w:rsidR="0018595A" w:rsidRDefault="00BE301B">
            <w:pPr>
              <w:spacing w:line="240" w:lineRule="auto"/>
              <w:ind w:left="113" w:right="113" w:firstLine="0"/>
              <w:jc w:val="center"/>
              <w:rPr>
                <w:sz w:val="20"/>
              </w:rPr>
            </w:pPr>
            <w:r>
              <w:rPr>
                <w:sz w:val="20"/>
              </w:rPr>
              <w:t>0,0647</w:t>
            </w:r>
          </w:p>
        </w:tc>
        <w:tc>
          <w:tcPr>
            <w:tcW w:w="1275" w:type="dxa"/>
            <w:textDirection w:val="btLr"/>
            <w:vAlign w:val="center"/>
          </w:tcPr>
          <w:p w:rsidR="0018595A" w:rsidRDefault="00BE301B">
            <w:pPr>
              <w:spacing w:line="240" w:lineRule="auto"/>
              <w:ind w:left="113" w:right="113" w:firstLine="0"/>
              <w:jc w:val="center"/>
              <w:rPr>
                <w:sz w:val="20"/>
              </w:rPr>
            </w:pPr>
            <w:r>
              <w:rPr>
                <w:sz w:val="20"/>
              </w:rPr>
              <w:t>х</w:t>
            </w:r>
          </w:p>
        </w:tc>
        <w:tc>
          <w:tcPr>
            <w:tcW w:w="1276" w:type="dxa"/>
            <w:textDirection w:val="btLr"/>
            <w:vAlign w:val="center"/>
          </w:tcPr>
          <w:p w:rsidR="0018595A" w:rsidRDefault="00BE301B">
            <w:pPr>
              <w:spacing w:line="240" w:lineRule="auto"/>
              <w:ind w:left="113" w:right="113" w:firstLine="0"/>
              <w:jc w:val="center"/>
              <w:rPr>
                <w:sz w:val="20"/>
              </w:rPr>
            </w:pPr>
            <w:r>
              <w:rPr>
                <w:sz w:val="20"/>
              </w:rPr>
              <w:t>0,9352</w:t>
            </w:r>
          </w:p>
        </w:tc>
      </w:tr>
      <w:tr w:rsidR="0018595A">
        <w:trPr>
          <w:cantSplit/>
          <w:trHeight w:val="1046"/>
        </w:trPr>
        <w:tc>
          <w:tcPr>
            <w:tcW w:w="851" w:type="dxa"/>
            <w:vMerge/>
            <w:tcBorders>
              <w:left w:val="nil"/>
              <w:bottom w:val="nil"/>
            </w:tcBorders>
            <w:textDirection w:val="btLr"/>
            <w:vAlign w:val="center"/>
          </w:tcPr>
          <w:p w:rsidR="0018595A" w:rsidRDefault="0018595A">
            <w:pPr>
              <w:spacing w:line="240" w:lineRule="auto"/>
              <w:ind w:left="113" w:right="113" w:firstLine="0"/>
              <w:jc w:val="center"/>
              <w:rPr>
                <w:sz w:val="20"/>
              </w:rPr>
            </w:pPr>
          </w:p>
        </w:tc>
        <w:tc>
          <w:tcPr>
            <w:tcW w:w="1417" w:type="dxa"/>
            <w:textDirection w:val="btLr"/>
            <w:vAlign w:val="center"/>
          </w:tcPr>
          <w:p w:rsidR="0018595A" w:rsidRDefault="00BE301B">
            <w:pPr>
              <w:spacing w:line="240" w:lineRule="auto"/>
              <w:ind w:left="113" w:right="113" w:firstLine="0"/>
              <w:jc w:val="center"/>
              <w:rPr>
                <w:sz w:val="20"/>
              </w:rPr>
            </w:pPr>
            <w:r>
              <w:rPr>
                <w:sz w:val="20"/>
              </w:rPr>
              <w:t>На начало 1997г.</w:t>
            </w:r>
          </w:p>
        </w:tc>
        <w:tc>
          <w:tcPr>
            <w:tcW w:w="1276" w:type="dxa"/>
            <w:textDirection w:val="btLr"/>
            <w:vAlign w:val="center"/>
          </w:tcPr>
          <w:p w:rsidR="0018595A" w:rsidRDefault="00BE301B">
            <w:pPr>
              <w:spacing w:line="240" w:lineRule="auto"/>
              <w:ind w:left="113" w:right="113" w:firstLine="0"/>
              <w:jc w:val="center"/>
              <w:rPr>
                <w:sz w:val="20"/>
              </w:rPr>
            </w:pPr>
            <w:r>
              <w:rPr>
                <w:sz w:val="20"/>
              </w:rPr>
              <w:t>0,2052</w:t>
            </w:r>
          </w:p>
        </w:tc>
        <w:tc>
          <w:tcPr>
            <w:tcW w:w="1276" w:type="dxa"/>
            <w:textDirection w:val="btLr"/>
            <w:vAlign w:val="center"/>
          </w:tcPr>
          <w:p w:rsidR="0018595A" w:rsidRDefault="00BE301B">
            <w:pPr>
              <w:spacing w:line="240" w:lineRule="auto"/>
              <w:ind w:left="113" w:right="113" w:firstLine="0"/>
              <w:jc w:val="center"/>
              <w:rPr>
                <w:sz w:val="20"/>
              </w:rPr>
            </w:pPr>
            <w:r>
              <w:rPr>
                <w:sz w:val="20"/>
              </w:rPr>
              <w:t>х</w:t>
            </w:r>
          </w:p>
        </w:tc>
        <w:tc>
          <w:tcPr>
            <w:tcW w:w="1134" w:type="dxa"/>
            <w:textDirection w:val="btLr"/>
            <w:vAlign w:val="center"/>
          </w:tcPr>
          <w:p w:rsidR="0018595A" w:rsidRDefault="00BE301B">
            <w:pPr>
              <w:spacing w:line="240" w:lineRule="auto"/>
              <w:ind w:left="113" w:right="113" w:firstLine="0"/>
              <w:jc w:val="center"/>
              <w:rPr>
                <w:sz w:val="20"/>
              </w:rPr>
            </w:pPr>
            <w:r>
              <w:rPr>
                <w:sz w:val="20"/>
              </w:rPr>
              <w:t>1,7719</w:t>
            </w:r>
          </w:p>
        </w:tc>
        <w:tc>
          <w:tcPr>
            <w:tcW w:w="1134" w:type="dxa"/>
            <w:textDirection w:val="btLr"/>
            <w:vAlign w:val="center"/>
          </w:tcPr>
          <w:p w:rsidR="0018595A" w:rsidRDefault="00BE301B">
            <w:pPr>
              <w:spacing w:line="240" w:lineRule="auto"/>
              <w:ind w:left="113" w:right="113" w:firstLine="0"/>
              <w:jc w:val="center"/>
              <w:rPr>
                <w:sz w:val="20"/>
              </w:rPr>
            </w:pPr>
            <w:r>
              <w:rPr>
                <w:sz w:val="20"/>
              </w:rPr>
              <w:t>0,4467</w:t>
            </w:r>
          </w:p>
        </w:tc>
        <w:tc>
          <w:tcPr>
            <w:tcW w:w="1275" w:type="dxa"/>
            <w:textDirection w:val="btLr"/>
            <w:vAlign w:val="center"/>
          </w:tcPr>
          <w:p w:rsidR="0018595A" w:rsidRDefault="00BE301B">
            <w:pPr>
              <w:spacing w:line="240" w:lineRule="auto"/>
              <w:ind w:left="113" w:right="113" w:firstLine="0"/>
              <w:jc w:val="center"/>
              <w:rPr>
                <w:sz w:val="20"/>
              </w:rPr>
            </w:pPr>
            <w:r>
              <w:rPr>
                <w:sz w:val="20"/>
              </w:rPr>
              <w:t>х</w:t>
            </w:r>
          </w:p>
        </w:tc>
        <w:tc>
          <w:tcPr>
            <w:tcW w:w="1276" w:type="dxa"/>
            <w:textDirection w:val="btLr"/>
            <w:vAlign w:val="center"/>
          </w:tcPr>
          <w:p w:rsidR="0018595A" w:rsidRDefault="00BE301B">
            <w:pPr>
              <w:spacing w:line="240" w:lineRule="auto"/>
              <w:ind w:left="113" w:right="113" w:firstLine="0"/>
              <w:jc w:val="center"/>
              <w:rPr>
                <w:sz w:val="20"/>
              </w:rPr>
            </w:pPr>
            <w:r>
              <w:rPr>
                <w:sz w:val="20"/>
              </w:rPr>
              <w:t>0,5532</w:t>
            </w:r>
          </w:p>
        </w:tc>
      </w:tr>
      <w:tr w:rsidR="0018595A">
        <w:trPr>
          <w:cantSplit/>
          <w:trHeight w:val="1273"/>
        </w:trPr>
        <w:tc>
          <w:tcPr>
            <w:tcW w:w="851" w:type="dxa"/>
            <w:vMerge/>
            <w:tcBorders>
              <w:left w:val="nil"/>
              <w:bottom w:val="nil"/>
            </w:tcBorders>
            <w:textDirection w:val="btLr"/>
            <w:vAlign w:val="center"/>
          </w:tcPr>
          <w:p w:rsidR="0018595A" w:rsidRDefault="0018595A">
            <w:pPr>
              <w:spacing w:line="240" w:lineRule="auto"/>
              <w:ind w:left="113" w:right="113" w:firstLine="0"/>
              <w:jc w:val="center"/>
              <w:rPr>
                <w:sz w:val="20"/>
              </w:rPr>
            </w:pPr>
          </w:p>
        </w:tc>
        <w:tc>
          <w:tcPr>
            <w:tcW w:w="1417" w:type="dxa"/>
            <w:textDirection w:val="btLr"/>
            <w:vAlign w:val="center"/>
          </w:tcPr>
          <w:p w:rsidR="0018595A" w:rsidRDefault="00BE301B">
            <w:pPr>
              <w:spacing w:line="240" w:lineRule="auto"/>
              <w:ind w:left="113" w:right="113" w:firstLine="0"/>
              <w:jc w:val="center"/>
              <w:rPr>
                <w:sz w:val="20"/>
              </w:rPr>
            </w:pPr>
            <w:r>
              <w:rPr>
                <w:sz w:val="20"/>
              </w:rPr>
              <w:t>Изменения за отчетный период</w:t>
            </w:r>
          </w:p>
        </w:tc>
        <w:tc>
          <w:tcPr>
            <w:tcW w:w="1276" w:type="dxa"/>
            <w:textDirection w:val="btLr"/>
            <w:vAlign w:val="center"/>
          </w:tcPr>
          <w:p w:rsidR="0018595A" w:rsidRDefault="00BE301B">
            <w:pPr>
              <w:spacing w:line="240" w:lineRule="auto"/>
              <w:ind w:left="113" w:right="113" w:firstLine="0"/>
              <w:jc w:val="center"/>
              <w:rPr>
                <w:sz w:val="20"/>
              </w:rPr>
            </w:pPr>
            <w:r>
              <w:rPr>
                <w:sz w:val="20"/>
              </w:rPr>
              <w:t>-0,1677</w:t>
            </w:r>
          </w:p>
        </w:tc>
        <w:tc>
          <w:tcPr>
            <w:tcW w:w="1276" w:type="dxa"/>
            <w:textDirection w:val="btLr"/>
            <w:vAlign w:val="center"/>
          </w:tcPr>
          <w:p w:rsidR="0018595A" w:rsidRDefault="00BE301B">
            <w:pPr>
              <w:spacing w:line="240" w:lineRule="auto"/>
              <w:ind w:left="113" w:right="113" w:firstLine="0"/>
              <w:jc w:val="center"/>
              <w:rPr>
                <w:sz w:val="20"/>
              </w:rPr>
            </w:pPr>
            <w:r>
              <w:rPr>
                <w:sz w:val="20"/>
              </w:rPr>
              <w:t>х</w:t>
            </w:r>
          </w:p>
        </w:tc>
        <w:tc>
          <w:tcPr>
            <w:tcW w:w="1134" w:type="dxa"/>
            <w:textDirection w:val="btLr"/>
            <w:vAlign w:val="center"/>
          </w:tcPr>
          <w:p w:rsidR="0018595A" w:rsidRDefault="00BE301B">
            <w:pPr>
              <w:spacing w:line="240" w:lineRule="auto"/>
              <w:ind w:left="113" w:right="113" w:firstLine="0"/>
              <w:jc w:val="center"/>
              <w:rPr>
                <w:sz w:val="20"/>
              </w:rPr>
            </w:pPr>
            <w:r>
              <w:rPr>
                <w:sz w:val="20"/>
              </w:rPr>
              <w:t>-1,9086</w:t>
            </w:r>
          </w:p>
        </w:tc>
        <w:tc>
          <w:tcPr>
            <w:tcW w:w="1134" w:type="dxa"/>
            <w:textDirection w:val="btLr"/>
            <w:vAlign w:val="center"/>
          </w:tcPr>
          <w:p w:rsidR="0018595A" w:rsidRDefault="00BE301B">
            <w:pPr>
              <w:spacing w:line="240" w:lineRule="auto"/>
              <w:ind w:left="113" w:right="113" w:firstLine="0"/>
              <w:jc w:val="center"/>
              <w:rPr>
                <w:sz w:val="20"/>
              </w:rPr>
            </w:pPr>
            <w:r>
              <w:rPr>
                <w:sz w:val="20"/>
              </w:rPr>
              <w:t>-0,0213</w:t>
            </w:r>
          </w:p>
        </w:tc>
        <w:tc>
          <w:tcPr>
            <w:tcW w:w="1275" w:type="dxa"/>
            <w:textDirection w:val="btLr"/>
            <w:vAlign w:val="center"/>
          </w:tcPr>
          <w:p w:rsidR="0018595A" w:rsidRDefault="00BE301B">
            <w:pPr>
              <w:spacing w:line="240" w:lineRule="auto"/>
              <w:ind w:left="113" w:right="113" w:firstLine="0"/>
              <w:jc w:val="center"/>
              <w:rPr>
                <w:sz w:val="20"/>
              </w:rPr>
            </w:pPr>
            <w:r>
              <w:rPr>
                <w:sz w:val="20"/>
              </w:rPr>
              <w:t>х</w:t>
            </w:r>
          </w:p>
        </w:tc>
        <w:tc>
          <w:tcPr>
            <w:tcW w:w="1276" w:type="dxa"/>
            <w:textDirection w:val="btLr"/>
            <w:vAlign w:val="center"/>
          </w:tcPr>
          <w:p w:rsidR="0018595A" w:rsidRDefault="00BE301B">
            <w:pPr>
              <w:spacing w:line="240" w:lineRule="auto"/>
              <w:ind w:left="113" w:right="113" w:firstLine="0"/>
              <w:jc w:val="center"/>
              <w:rPr>
                <w:sz w:val="20"/>
              </w:rPr>
            </w:pPr>
            <w:r>
              <w:rPr>
                <w:sz w:val="20"/>
              </w:rPr>
              <w:t>0,0213</w:t>
            </w:r>
          </w:p>
        </w:tc>
      </w:tr>
      <w:tr w:rsidR="0018595A">
        <w:trPr>
          <w:cantSplit/>
          <w:trHeight w:val="1134"/>
        </w:trPr>
        <w:tc>
          <w:tcPr>
            <w:tcW w:w="851" w:type="dxa"/>
            <w:vMerge/>
            <w:tcBorders>
              <w:left w:val="nil"/>
              <w:bottom w:val="nil"/>
            </w:tcBorders>
            <w:textDirection w:val="btLr"/>
            <w:vAlign w:val="center"/>
          </w:tcPr>
          <w:p w:rsidR="0018595A" w:rsidRDefault="0018595A">
            <w:pPr>
              <w:spacing w:line="240" w:lineRule="auto"/>
              <w:ind w:left="113" w:right="113" w:firstLine="0"/>
              <w:jc w:val="center"/>
              <w:rPr>
                <w:sz w:val="20"/>
              </w:rPr>
            </w:pPr>
          </w:p>
        </w:tc>
        <w:tc>
          <w:tcPr>
            <w:tcW w:w="1417" w:type="dxa"/>
            <w:textDirection w:val="btLr"/>
            <w:vAlign w:val="center"/>
          </w:tcPr>
          <w:p w:rsidR="0018595A" w:rsidRDefault="00BE301B">
            <w:pPr>
              <w:spacing w:line="240" w:lineRule="auto"/>
              <w:ind w:left="113" w:right="113" w:firstLine="0"/>
              <w:jc w:val="center"/>
              <w:rPr>
                <w:sz w:val="20"/>
              </w:rPr>
            </w:pPr>
            <w:r>
              <w:rPr>
                <w:sz w:val="20"/>
              </w:rPr>
              <w:t>На конец 1996г.</w:t>
            </w:r>
          </w:p>
        </w:tc>
        <w:tc>
          <w:tcPr>
            <w:tcW w:w="1276" w:type="dxa"/>
            <w:textDirection w:val="btLr"/>
            <w:vAlign w:val="center"/>
          </w:tcPr>
          <w:p w:rsidR="0018595A" w:rsidRDefault="00BE301B">
            <w:pPr>
              <w:spacing w:line="240" w:lineRule="auto"/>
              <w:ind w:left="113" w:right="113" w:firstLine="0"/>
              <w:jc w:val="center"/>
              <w:rPr>
                <w:sz w:val="20"/>
              </w:rPr>
            </w:pPr>
            <w:r>
              <w:rPr>
                <w:sz w:val="20"/>
              </w:rPr>
              <w:t>0,1411</w:t>
            </w:r>
          </w:p>
        </w:tc>
        <w:tc>
          <w:tcPr>
            <w:tcW w:w="1276" w:type="dxa"/>
            <w:textDirection w:val="btLr"/>
            <w:vAlign w:val="center"/>
          </w:tcPr>
          <w:p w:rsidR="0018595A" w:rsidRDefault="00BE301B">
            <w:pPr>
              <w:spacing w:line="240" w:lineRule="auto"/>
              <w:ind w:left="113" w:right="113" w:firstLine="0"/>
              <w:jc w:val="center"/>
              <w:rPr>
                <w:sz w:val="20"/>
              </w:rPr>
            </w:pPr>
            <w:r>
              <w:rPr>
                <w:sz w:val="20"/>
              </w:rPr>
              <w:t>х</w:t>
            </w:r>
          </w:p>
        </w:tc>
        <w:tc>
          <w:tcPr>
            <w:tcW w:w="1134" w:type="dxa"/>
            <w:textDirection w:val="btLr"/>
            <w:vAlign w:val="center"/>
          </w:tcPr>
          <w:p w:rsidR="0018595A" w:rsidRDefault="00BE301B">
            <w:pPr>
              <w:spacing w:line="240" w:lineRule="auto"/>
              <w:ind w:left="113" w:right="113" w:firstLine="0"/>
              <w:jc w:val="center"/>
              <w:rPr>
                <w:sz w:val="20"/>
              </w:rPr>
            </w:pPr>
            <w:r>
              <w:rPr>
                <w:sz w:val="20"/>
              </w:rPr>
              <w:t>1,2831</w:t>
            </w:r>
          </w:p>
        </w:tc>
        <w:tc>
          <w:tcPr>
            <w:tcW w:w="1134" w:type="dxa"/>
            <w:textDirection w:val="btLr"/>
            <w:vAlign w:val="center"/>
          </w:tcPr>
          <w:p w:rsidR="0018595A" w:rsidRDefault="00BE301B">
            <w:pPr>
              <w:spacing w:line="240" w:lineRule="auto"/>
              <w:ind w:left="113" w:right="113" w:firstLine="0"/>
              <w:jc w:val="center"/>
              <w:rPr>
                <w:sz w:val="20"/>
              </w:rPr>
            </w:pPr>
            <w:r>
              <w:rPr>
                <w:sz w:val="20"/>
              </w:rPr>
              <w:t>0,5212</w:t>
            </w:r>
          </w:p>
        </w:tc>
        <w:tc>
          <w:tcPr>
            <w:tcW w:w="1275" w:type="dxa"/>
            <w:textDirection w:val="btLr"/>
            <w:vAlign w:val="center"/>
          </w:tcPr>
          <w:p w:rsidR="0018595A" w:rsidRDefault="00BE301B">
            <w:pPr>
              <w:spacing w:line="240" w:lineRule="auto"/>
              <w:ind w:left="113" w:right="113" w:firstLine="0"/>
              <w:jc w:val="center"/>
              <w:rPr>
                <w:sz w:val="20"/>
              </w:rPr>
            </w:pPr>
            <w:r>
              <w:rPr>
                <w:sz w:val="20"/>
              </w:rPr>
              <w:t>х</w:t>
            </w:r>
          </w:p>
        </w:tc>
        <w:tc>
          <w:tcPr>
            <w:tcW w:w="1276" w:type="dxa"/>
            <w:textDirection w:val="btLr"/>
            <w:vAlign w:val="center"/>
          </w:tcPr>
          <w:p w:rsidR="0018595A" w:rsidRDefault="00BE301B">
            <w:pPr>
              <w:spacing w:line="240" w:lineRule="auto"/>
              <w:ind w:left="113" w:right="113" w:firstLine="0"/>
              <w:jc w:val="center"/>
              <w:rPr>
                <w:sz w:val="20"/>
              </w:rPr>
            </w:pPr>
            <w:r>
              <w:rPr>
                <w:sz w:val="20"/>
              </w:rPr>
              <w:t>0,4788</w:t>
            </w:r>
          </w:p>
        </w:tc>
      </w:tr>
      <w:tr w:rsidR="0018595A">
        <w:trPr>
          <w:cantSplit/>
          <w:trHeight w:val="1134"/>
        </w:trPr>
        <w:tc>
          <w:tcPr>
            <w:tcW w:w="851" w:type="dxa"/>
            <w:vMerge/>
            <w:tcBorders>
              <w:left w:val="nil"/>
              <w:bottom w:val="nil"/>
            </w:tcBorders>
            <w:textDirection w:val="btLr"/>
            <w:vAlign w:val="center"/>
          </w:tcPr>
          <w:p w:rsidR="0018595A" w:rsidRDefault="0018595A">
            <w:pPr>
              <w:spacing w:line="240" w:lineRule="auto"/>
              <w:ind w:left="113" w:right="113" w:firstLine="0"/>
              <w:jc w:val="center"/>
              <w:rPr>
                <w:sz w:val="20"/>
              </w:rPr>
            </w:pPr>
          </w:p>
        </w:tc>
        <w:tc>
          <w:tcPr>
            <w:tcW w:w="1417" w:type="dxa"/>
            <w:textDirection w:val="btLr"/>
            <w:vAlign w:val="center"/>
          </w:tcPr>
          <w:p w:rsidR="0018595A" w:rsidRDefault="00BE301B">
            <w:pPr>
              <w:spacing w:line="240" w:lineRule="auto"/>
              <w:ind w:left="113" w:right="113" w:firstLine="0"/>
              <w:jc w:val="center"/>
              <w:rPr>
                <w:sz w:val="20"/>
              </w:rPr>
            </w:pPr>
            <w:r>
              <w:rPr>
                <w:sz w:val="20"/>
              </w:rPr>
              <w:t>На начало 1996г.</w:t>
            </w:r>
          </w:p>
        </w:tc>
        <w:tc>
          <w:tcPr>
            <w:tcW w:w="1276" w:type="dxa"/>
            <w:textDirection w:val="btLr"/>
            <w:vAlign w:val="center"/>
          </w:tcPr>
          <w:p w:rsidR="0018595A" w:rsidRDefault="00BE301B">
            <w:pPr>
              <w:spacing w:line="240" w:lineRule="auto"/>
              <w:ind w:left="113" w:right="113" w:firstLine="0"/>
              <w:jc w:val="center"/>
              <w:rPr>
                <w:sz w:val="20"/>
              </w:rPr>
            </w:pPr>
            <w:r>
              <w:rPr>
                <w:sz w:val="20"/>
              </w:rPr>
              <w:t>0,3088</w:t>
            </w:r>
          </w:p>
        </w:tc>
        <w:tc>
          <w:tcPr>
            <w:tcW w:w="1276" w:type="dxa"/>
            <w:textDirection w:val="btLr"/>
            <w:vAlign w:val="center"/>
          </w:tcPr>
          <w:p w:rsidR="0018595A" w:rsidRDefault="00BE301B">
            <w:pPr>
              <w:spacing w:line="240" w:lineRule="auto"/>
              <w:ind w:left="113" w:right="113" w:firstLine="0"/>
              <w:jc w:val="center"/>
              <w:rPr>
                <w:sz w:val="20"/>
              </w:rPr>
            </w:pPr>
            <w:r>
              <w:rPr>
                <w:sz w:val="20"/>
              </w:rPr>
              <w:t>х</w:t>
            </w:r>
          </w:p>
        </w:tc>
        <w:tc>
          <w:tcPr>
            <w:tcW w:w="1134" w:type="dxa"/>
            <w:textDirection w:val="btLr"/>
            <w:vAlign w:val="center"/>
          </w:tcPr>
          <w:p w:rsidR="0018595A" w:rsidRDefault="00BE301B">
            <w:pPr>
              <w:spacing w:line="240" w:lineRule="auto"/>
              <w:ind w:left="113" w:right="113" w:firstLine="0"/>
              <w:jc w:val="center"/>
              <w:rPr>
                <w:sz w:val="20"/>
              </w:rPr>
            </w:pPr>
            <w:r>
              <w:rPr>
                <w:sz w:val="20"/>
              </w:rPr>
              <w:t>3,1917</w:t>
            </w:r>
          </w:p>
        </w:tc>
        <w:tc>
          <w:tcPr>
            <w:tcW w:w="1134" w:type="dxa"/>
            <w:textDirection w:val="btLr"/>
            <w:vAlign w:val="center"/>
          </w:tcPr>
          <w:p w:rsidR="0018595A" w:rsidRDefault="00BE301B">
            <w:pPr>
              <w:spacing w:line="240" w:lineRule="auto"/>
              <w:ind w:left="113" w:right="113" w:firstLine="0"/>
              <w:jc w:val="center"/>
              <w:rPr>
                <w:sz w:val="20"/>
              </w:rPr>
            </w:pPr>
            <w:r>
              <w:rPr>
                <w:sz w:val="20"/>
              </w:rPr>
              <w:t>0,5425</w:t>
            </w:r>
          </w:p>
        </w:tc>
        <w:tc>
          <w:tcPr>
            <w:tcW w:w="1275" w:type="dxa"/>
            <w:textDirection w:val="btLr"/>
            <w:vAlign w:val="center"/>
          </w:tcPr>
          <w:p w:rsidR="0018595A" w:rsidRDefault="00BE301B">
            <w:pPr>
              <w:spacing w:line="240" w:lineRule="auto"/>
              <w:ind w:left="113" w:right="113" w:firstLine="0"/>
              <w:jc w:val="center"/>
              <w:rPr>
                <w:sz w:val="20"/>
              </w:rPr>
            </w:pPr>
            <w:r>
              <w:rPr>
                <w:sz w:val="20"/>
              </w:rPr>
              <w:t>х</w:t>
            </w:r>
          </w:p>
        </w:tc>
        <w:tc>
          <w:tcPr>
            <w:tcW w:w="1276" w:type="dxa"/>
            <w:textDirection w:val="btLr"/>
            <w:vAlign w:val="center"/>
          </w:tcPr>
          <w:p w:rsidR="0018595A" w:rsidRDefault="00BE301B">
            <w:pPr>
              <w:spacing w:line="240" w:lineRule="auto"/>
              <w:ind w:left="113" w:right="113" w:firstLine="0"/>
              <w:jc w:val="center"/>
              <w:rPr>
                <w:sz w:val="20"/>
              </w:rPr>
            </w:pPr>
            <w:r>
              <w:rPr>
                <w:sz w:val="20"/>
              </w:rPr>
              <w:t>0,4575</w:t>
            </w:r>
          </w:p>
        </w:tc>
      </w:tr>
      <w:tr w:rsidR="0018595A">
        <w:trPr>
          <w:cantSplit/>
          <w:trHeight w:val="1134"/>
        </w:trPr>
        <w:tc>
          <w:tcPr>
            <w:tcW w:w="851" w:type="dxa"/>
            <w:vMerge/>
            <w:tcBorders>
              <w:left w:val="nil"/>
              <w:bottom w:val="nil"/>
            </w:tcBorders>
            <w:textDirection w:val="btLr"/>
            <w:vAlign w:val="center"/>
          </w:tcPr>
          <w:p w:rsidR="0018595A" w:rsidRDefault="0018595A">
            <w:pPr>
              <w:spacing w:line="240" w:lineRule="auto"/>
              <w:ind w:left="113" w:right="113" w:firstLine="0"/>
              <w:jc w:val="center"/>
              <w:rPr>
                <w:sz w:val="20"/>
              </w:rPr>
            </w:pPr>
          </w:p>
        </w:tc>
        <w:tc>
          <w:tcPr>
            <w:tcW w:w="1417" w:type="dxa"/>
            <w:textDirection w:val="btLr"/>
            <w:vAlign w:val="center"/>
          </w:tcPr>
          <w:p w:rsidR="0018595A" w:rsidRDefault="00BE301B">
            <w:pPr>
              <w:spacing w:line="240" w:lineRule="auto"/>
              <w:ind w:left="113" w:right="113" w:firstLine="0"/>
              <w:jc w:val="center"/>
              <w:rPr>
                <w:sz w:val="20"/>
              </w:rPr>
            </w:pPr>
            <w:r>
              <w:rPr>
                <w:sz w:val="20"/>
              </w:rPr>
              <w:t>Норм. огранич</w:t>
            </w:r>
          </w:p>
        </w:tc>
        <w:tc>
          <w:tcPr>
            <w:tcW w:w="1276" w:type="dxa"/>
            <w:textDirection w:val="btLr"/>
            <w:vAlign w:val="center"/>
          </w:tcPr>
          <w:p w:rsidR="0018595A" w:rsidRDefault="00BE301B">
            <w:pPr>
              <w:spacing w:line="240" w:lineRule="auto"/>
              <w:ind w:left="113" w:right="113" w:firstLine="0"/>
              <w:jc w:val="center"/>
              <w:rPr>
                <w:sz w:val="20"/>
              </w:rPr>
            </w:pPr>
            <w:r>
              <w:rPr>
                <w:sz w:val="20"/>
              </w:rPr>
              <w:sym w:font="Symbol" w:char="F0B3"/>
            </w:r>
            <w:r>
              <w:rPr>
                <w:sz w:val="20"/>
              </w:rPr>
              <w:t>0,5</w:t>
            </w:r>
          </w:p>
        </w:tc>
        <w:tc>
          <w:tcPr>
            <w:tcW w:w="1276" w:type="dxa"/>
            <w:textDirection w:val="btLr"/>
            <w:vAlign w:val="center"/>
          </w:tcPr>
          <w:p w:rsidR="0018595A" w:rsidRDefault="00BE301B">
            <w:pPr>
              <w:spacing w:line="240" w:lineRule="auto"/>
              <w:ind w:left="113" w:right="113" w:firstLine="0"/>
              <w:jc w:val="center"/>
              <w:rPr>
                <w:sz w:val="20"/>
              </w:rPr>
            </w:pPr>
            <w:r>
              <w:rPr>
                <w:sz w:val="20"/>
              </w:rPr>
              <w:sym w:font="Symbol" w:char="F0A3"/>
            </w:r>
            <w:r>
              <w:rPr>
                <w:sz w:val="20"/>
              </w:rPr>
              <w:t>1</w:t>
            </w:r>
          </w:p>
        </w:tc>
        <w:tc>
          <w:tcPr>
            <w:tcW w:w="1134" w:type="dxa"/>
            <w:textDirection w:val="btLr"/>
            <w:vAlign w:val="center"/>
          </w:tcPr>
          <w:p w:rsidR="0018595A" w:rsidRDefault="00BE301B">
            <w:pPr>
              <w:spacing w:line="240" w:lineRule="auto"/>
              <w:ind w:left="113" w:right="113" w:firstLine="0"/>
              <w:jc w:val="center"/>
              <w:rPr>
                <w:sz w:val="20"/>
              </w:rPr>
            </w:pPr>
            <w:r>
              <w:rPr>
                <w:sz w:val="20"/>
              </w:rPr>
              <w:sym w:font="Symbol" w:char="F0B3"/>
            </w:r>
            <w:r>
              <w:rPr>
                <w:sz w:val="20"/>
              </w:rPr>
              <w:t>0,1</w:t>
            </w:r>
          </w:p>
        </w:tc>
        <w:tc>
          <w:tcPr>
            <w:tcW w:w="1134" w:type="dxa"/>
            <w:textDirection w:val="btLr"/>
            <w:vAlign w:val="center"/>
          </w:tcPr>
          <w:p w:rsidR="0018595A" w:rsidRDefault="00BE301B">
            <w:pPr>
              <w:spacing w:line="240" w:lineRule="auto"/>
              <w:ind w:left="113" w:right="113" w:firstLine="0"/>
              <w:jc w:val="center"/>
              <w:rPr>
                <w:sz w:val="20"/>
              </w:rPr>
            </w:pPr>
            <w:r>
              <w:rPr>
                <w:sz w:val="20"/>
              </w:rPr>
              <w:sym w:font="Symbol" w:char="F0B3"/>
            </w:r>
            <w:r>
              <w:rPr>
                <w:sz w:val="20"/>
              </w:rPr>
              <w:t>0,5</w:t>
            </w:r>
          </w:p>
        </w:tc>
        <w:tc>
          <w:tcPr>
            <w:tcW w:w="1275" w:type="dxa"/>
            <w:textDirection w:val="btLr"/>
            <w:vAlign w:val="center"/>
          </w:tcPr>
          <w:p w:rsidR="0018595A" w:rsidRDefault="00BE301B">
            <w:pPr>
              <w:spacing w:line="240" w:lineRule="auto"/>
              <w:ind w:left="113" w:right="113" w:firstLine="0"/>
              <w:jc w:val="center"/>
              <w:rPr>
                <w:sz w:val="20"/>
              </w:rPr>
            </w:pPr>
            <w:r>
              <w:rPr>
                <w:sz w:val="20"/>
              </w:rPr>
              <w:sym w:font="Symbol" w:char="F0B3"/>
            </w:r>
            <w:r>
              <w:rPr>
                <w:sz w:val="20"/>
              </w:rPr>
              <w:t>1</w:t>
            </w:r>
          </w:p>
        </w:tc>
        <w:tc>
          <w:tcPr>
            <w:tcW w:w="1276" w:type="dxa"/>
            <w:textDirection w:val="btLr"/>
            <w:vAlign w:val="center"/>
          </w:tcPr>
          <w:p w:rsidR="0018595A" w:rsidRDefault="00BE301B">
            <w:pPr>
              <w:spacing w:line="240" w:lineRule="auto"/>
              <w:ind w:left="113" w:right="113" w:firstLine="0"/>
              <w:jc w:val="center"/>
              <w:rPr>
                <w:sz w:val="20"/>
              </w:rPr>
            </w:pPr>
            <w:r>
              <w:rPr>
                <w:sz w:val="20"/>
              </w:rPr>
              <w:sym w:font="Symbol" w:char="F0B3"/>
            </w:r>
            <w:r>
              <w:rPr>
                <w:sz w:val="20"/>
              </w:rPr>
              <w:t>2</w:t>
            </w:r>
          </w:p>
        </w:tc>
      </w:tr>
      <w:tr w:rsidR="0018595A">
        <w:trPr>
          <w:cantSplit/>
          <w:trHeight w:val="2086"/>
        </w:trPr>
        <w:tc>
          <w:tcPr>
            <w:tcW w:w="851" w:type="dxa"/>
            <w:vMerge/>
            <w:tcBorders>
              <w:left w:val="nil"/>
              <w:bottom w:val="nil"/>
            </w:tcBorders>
            <w:textDirection w:val="btLr"/>
            <w:vAlign w:val="center"/>
          </w:tcPr>
          <w:p w:rsidR="0018595A" w:rsidRDefault="0018595A">
            <w:pPr>
              <w:spacing w:line="240" w:lineRule="auto"/>
              <w:ind w:left="113" w:right="113" w:firstLine="0"/>
              <w:jc w:val="center"/>
              <w:rPr>
                <w:sz w:val="20"/>
              </w:rPr>
            </w:pPr>
          </w:p>
        </w:tc>
        <w:tc>
          <w:tcPr>
            <w:tcW w:w="1417" w:type="dxa"/>
            <w:textDirection w:val="btLr"/>
            <w:vAlign w:val="center"/>
          </w:tcPr>
          <w:p w:rsidR="0018595A" w:rsidRDefault="00BE301B">
            <w:pPr>
              <w:spacing w:line="240" w:lineRule="auto"/>
              <w:ind w:left="34" w:right="113" w:firstLine="0"/>
              <w:jc w:val="center"/>
              <w:rPr>
                <w:sz w:val="20"/>
              </w:rPr>
            </w:pPr>
            <w:r>
              <w:rPr>
                <w:sz w:val="20"/>
              </w:rPr>
              <w:t>Коэффициент</w:t>
            </w:r>
          </w:p>
        </w:tc>
        <w:tc>
          <w:tcPr>
            <w:tcW w:w="1276" w:type="dxa"/>
            <w:textDirection w:val="btLr"/>
            <w:vAlign w:val="center"/>
          </w:tcPr>
          <w:p w:rsidR="0018595A" w:rsidRDefault="00BE301B" w:rsidP="00BE301B">
            <w:pPr>
              <w:numPr>
                <w:ilvl w:val="0"/>
                <w:numId w:val="56"/>
              </w:numPr>
              <w:spacing w:line="240" w:lineRule="auto"/>
              <w:ind w:right="113" w:hanging="23"/>
              <w:jc w:val="left"/>
              <w:rPr>
                <w:sz w:val="20"/>
              </w:rPr>
            </w:pPr>
            <w:r>
              <w:rPr>
                <w:sz w:val="20"/>
              </w:rPr>
              <w:t>Автономии</w:t>
            </w:r>
          </w:p>
        </w:tc>
        <w:tc>
          <w:tcPr>
            <w:tcW w:w="1276" w:type="dxa"/>
            <w:textDirection w:val="btLr"/>
            <w:vAlign w:val="center"/>
          </w:tcPr>
          <w:p w:rsidR="0018595A" w:rsidRDefault="00BE301B" w:rsidP="00BE301B">
            <w:pPr>
              <w:numPr>
                <w:ilvl w:val="0"/>
                <w:numId w:val="56"/>
              </w:numPr>
              <w:spacing w:line="240" w:lineRule="auto"/>
              <w:ind w:right="113" w:hanging="23"/>
              <w:jc w:val="left"/>
              <w:rPr>
                <w:sz w:val="20"/>
              </w:rPr>
            </w:pPr>
            <w:r>
              <w:rPr>
                <w:sz w:val="20"/>
              </w:rPr>
              <w:t>Соотношения заемных и собственных средств</w:t>
            </w:r>
          </w:p>
        </w:tc>
        <w:tc>
          <w:tcPr>
            <w:tcW w:w="1134" w:type="dxa"/>
            <w:textDirection w:val="btLr"/>
          </w:tcPr>
          <w:p w:rsidR="0018595A" w:rsidRDefault="00BE301B" w:rsidP="00BE301B">
            <w:pPr>
              <w:numPr>
                <w:ilvl w:val="0"/>
                <w:numId w:val="56"/>
              </w:numPr>
              <w:spacing w:line="240" w:lineRule="auto"/>
              <w:ind w:right="113" w:hanging="23"/>
              <w:jc w:val="left"/>
              <w:rPr>
                <w:sz w:val="20"/>
              </w:rPr>
            </w:pPr>
            <w:r>
              <w:rPr>
                <w:sz w:val="20"/>
              </w:rPr>
              <w:t>Обеспеченности собственными средствами</w:t>
            </w:r>
          </w:p>
        </w:tc>
        <w:tc>
          <w:tcPr>
            <w:tcW w:w="1134" w:type="dxa"/>
            <w:textDirection w:val="btLr"/>
            <w:vAlign w:val="center"/>
          </w:tcPr>
          <w:p w:rsidR="0018595A" w:rsidRDefault="00BE301B" w:rsidP="00BE301B">
            <w:pPr>
              <w:numPr>
                <w:ilvl w:val="0"/>
                <w:numId w:val="56"/>
              </w:numPr>
              <w:spacing w:line="240" w:lineRule="auto"/>
              <w:ind w:right="113" w:hanging="23"/>
              <w:jc w:val="left"/>
              <w:rPr>
                <w:sz w:val="20"/>
              </w:rPr>
            </w:pPr>
            <w:r>
              <w:rPr>
                <w:sz w:val="20"/>
              </w:rPr>
              <w:t>Маневренности</w:t>
            </w:r>
          </w:p>
        </w:tc>
        <w:tc>
          <w:tcPr>
            <w:tcW w:w="1275" w:type="dxa"/>
            <w:textDirection w:val="btLr"/>
            <w:vAlign w:val="center"/>
          </w:tcPr>
          <w:p w:rsidR="0018595A" w:rsidRDefault="00BE301B" w:rsidP="00BE301B">
            <w:pPr>
              <w:numPr>
                <w:ilvl w:val="0"/>
                <w:numId w:val="56"/>
              </w:numPr>
              <w:spacing w:line="240" w:lineRule="auto"/>
              <w:ind w:right="113" w:hanging="23"/>
              <w:jc w:val="left"/>
              <w:rPr>
                <w:sz w:val="20"/>
              </w:rPr>
            </w:pPr>
            <w:r>
              <w:rPr>
                <w:sz w:val="20"/>
              </w:rPr>
              <w:t>Финансирования</w:t>
            </w:r>
          </w:p>
        </w:tc>
        <w:tc>
          <w:tcPr>
            <w:tcW w:w="1276" w:type="dxa"/>
            <w:textDirection w:val="btLr"/>
            <w:vAlign w:val="center"/>
          </w:tcPr>
          <w:p w:rsidR="0018595A" w:rsidRDefault="00BE301B" w:rsidP="00BE301B">
            <w:pPr>
              <w:numPr>
                <w:ilvl w:val="0"/>
                <w:numId w:val="56"/>
              </w:numPr>
              <w:spacing w:line="240" w:lineRule="auto"/>
              <w:ind w:right="113" w:hanging="23"/>
              <w:jc w:val="left"/>
              <w:rPr>
                <w:sz w:val="20"/>
              </w:rPr>
            </w:pPr>
            <w:r>
              <w:rPr>
                <w:sz w:val="20"/>
              </w:rPr>
              <w:t>Обеспеченность долгосрочных инвестиций</w:t>
            </w:r>
          </w:p>
        </w:tc>
      </w:tr>
    </w:tbl>
    <w:p w:rsidR="0018595A" w:rsidRDefault="00BE301B">
      <w:pPr>
        <w:spacing w:line="240" w:lineRule="auto"/>
        <w:ind w:right="283"/>
        <w:rPr>
          <w:sz w:val="28"/>
        </w:rPr>
      </w:pPr>
      <w:r>
        <w:rPr>
          <w:sz w:val="28"/>
        </w:rPr>
        <w:br w:type="page"/>
        <w:t>Полученные показатели финансовых коэффициентов подтверждают выявленную негативную тенденцию ухудшения финансового состояния предприятия, начавшую свое действие с конца 1997 года и продолжавшуюся до конца анализируемого периода 1998 года.</w:t>
      </w:r>
    </w:p>
    <w:p w:rsidR="0018595A" w:rsidRDefault="00BE301B">
      <w:pPr>
        <w:spacing w:line="240" w:lineRule="auto"/>
        <w:ind w:right="283"/>
        <w:rPr>
          <w:sz w:val="28"/>
        </w:rPr>
      </w:pPr>
      <w:r>
        <w:rPr>
          <w:sz w:val="28"/>
        </w:rPr>
        <w:t>Таким образом, судя по результатам анализа, предприятие ООО "Альтернатива" не имело привлеченных средств, развивалось за счет собственных источников. Поэтому причины ухудшения финансового состояния имеют субъективный характер, т.е. обусловлены неумелым распоряжением собственным капиталом, неэффективностью деятельности.</w:t>
      </w:r>
    </w:p>
    <w:p w:rsidR="0018595A" w:rsidRDefault="00BE301B">
      <w:pPr>
        <w:spacing w:line="240" w:lineRule="auto"/>
        <w:ind w:right="283"/>
        <w:rPr>
          <w:sz w:val="28"/>
        </w:rPr>
      </w:pPr>
      <w:r>
        <w:rPr>
          <w:sz w:val="28"/>
        </w:rPr>
        <w:t>Возрождение деятельности предприятия, зарождение нового цикла возможно лишь на основе сочетания перспективной маркетинговой политики и эффективного финансового менеджмента. При этих условиях можно  использовать заемные средства. Полученные результаты в ходе использования метода коэффициентов еще раз подтверждают, что финансовое состояние предприятия ухудшается и соответствует фазе старения (спада) жизненного цикла.</w:t>
      </w:r>
    </w:p>
    <w:p w:rsidR="0018595A" w:rsidRDefault="0018595A">
      <w:pPr>
        <w:spacing w:line="240" w:lineRule="auto"/>
        <w:ind w:right="283"/>
        <w:rPr>
          <w:sz w:val="28"/>
        </w:rPr>
      </w:pPr>
    </w:p>
    <w:p w:rsidR="0018595A" w:rsidRDefault="0018595A">
      <w:pPr>
        <w:spacing w:line="240" w:lineRule="auto"/>
        <w:ind w:right="283"/>
        <w:jc w:val="center"/>
        <w:rPr>
          <w:b/>
          <w:sz w:val="28"/>
        </w:rPr>
      </w:pPr>
    </w:p>
    <w:p w:rsidR="0018595A" w:rsidRDefault="00BE301B">
      <w:pPr>
        <w:spacing w:line="240" w:lineRule="auto"/>
        <w:ind w:right="283"/>
        <w:jc w:val="center"/>
        <w:rPr>
          <w:b/>
          <w:sz w:val="28"/>
        </w:rPr>
      </w:pPr>
      <w:r>
        <w:rPr>
          <w:b/>
          <w:sz w:val="28"/>
        </w:rPr>
        <w:object w:dxaOrig="8196" w:dyaOrig="4780">
          <v:shape id="_x0000_i1097" type="#_x0000_t75" style="width:409.5pt;height:239.25pt" o:ole="" fillcolor="window">
            <v:imagedata r:id="rId150" o:title=""/>
          </v:shape>
          <o:OLEObject Type="Embed" ProgID="MSGraph.Chart.8" ShapeID="_x0000_i1097" DrawAspect="Content" ObjectID="_1459316518" r:id="rId151">
            <o:FieldCodes>\s</o:FieldCodes>
          </o:OLEObject>
        </w:object>
      </w:r>
    </w:p>
    <w:p w:rsidR="0018595A" w:rsidRDefault="00BE301B">
      <w:pPr>
        <w:spacing w:line="240" w:lineRule="auto"/>
        <w:ind w:right="283"/>
        <w:jc w:val="center"/>
        <w:rPr>
          <w:b/>
          <w:sz w:val="28"/>
        </w:rPr>
      </w:pPr>
      <w:r>
        <w:rPr>
          <w:b/>
          <w:sz w:val="28"/>
        </w:rPr>
        <w:t>Рис. № 7 . График изменения финансового состояния предприятия (собственные оборотные средства)</w:t>
      </w:r>
    </w:p>
    <w:p w:rsidR="0018595A" w:rsidRDefault="00BE301B">
      <w:pPr>
        <w:pStyle w:val="a7"/>
        <w:jc w:val="center"/>
        <w:rPr>
          <w:b/>
          <w:sz w:val="28"/>
        </w:rPr>
      </w:pPr>
      <w:r>
        <w:rPr>
          <w:b/>
          <w:sz w:val="28"/>
        </w:rPr>
        <w:object w:dxaOrig="7464" w:dyaOrig="4900">
          <v:shape id="_x0000_i1098" type="#_x0000_t75" style="width:373.5pt;height:245.25pt" o:ole="" fillcolor="window">
            <v:imagedata r:id="rId152" o:title=""/>
          </v:shape>
          <o:OLEObject Type="Embed" ProgID="MSGraph.Chart.8" ShapeID="_x0000_i1098" DrawAspect="Content" ObjectID="_1459316519" r:id="rId153">
            <o:FieldCodes>\s</o:FieldCodes>
          </o:OLEObject>
        </w:object>
      </w:r>
    </w:p>
    <w:p w:rsidR="0018595A" w:rsidRDefault="00BE301B">
      <w:pPr>
        <w:pStyle w:val="a7"/>
        <w:jc w:val="center"/>
        <w:rPr>
          <w:b/>
          <w:sz w:val="32"/>
        </w:rPr>
      </w:pPr>
      <w:r>
        <w:rPr>
          <w:b/>
          <w:sz w:val="28"/>
        </w:rPr>
        <w:t>Рис. № 8. График изменения финансового состояния предприятия (платежеспособность)</w:t>
      </w:r>
    </w:p>
    <w:p w:rsidR="0018595A" w:rsidRDefault="00BE301B">
      <w:pPr>
        <w:spacing w:line="240" w:lineRule="auto"/>
        <w:ind w:right="283"/>
        <w:rPr>
          <w:b/>
          <w:sz w:val="32"/>
        </w:rPr>
      </w:pPr>
      <w:r>
        <w:rPr>
          <w:b/>
          <w:sz w:val="32"/>
        </w:rPr>
        <w:t>3 этап – анализ кредитоспособности и ликвидности баланса предприятия ООО "Альтернатива"</w:t>
      </w:r>
    </w:p>
    <w:p w:rsidR="0018595A" w:rsidRDefault="0018595A">
      <w:pPr>
        <w:spacing w:line="240" w:lineRule="auto"/>
        <w:ind w:right="283"/>
        <w:rPr>
          <w:b/>
          <w:sz w:val="32"/>
        </w:rPr>
      </w:pPr>
    </w:p>
    <w:p w:rsidR="0018595A" w:rsidRDefault="00BE301B">
      <w:pPr>
        <w:numPr>
          <w:ilvl w:val="0"/>
          <w:numId w:val="12"/>
        </w:numPr>
        <w:spacing w:line="240" w:lineRule="auto"/>
        <w:ind w:right="283"/>
        <w:jc w:val="center"/>
        <w:rPr>
          <w:b/>
          <w:sz w:val="32"/>
          <w:u w:val="single"/>
        </w:rPr>
      </w:pPr>
      <w:r>
        <w:rPr>
          <w:b/>
          <w:sz w:val="32"/>
          <w:u w:val="single"/>
        </w:rPr>
        <w:t>Метод сравнения</w:t>
      </w:r>
    </w:p>
    <w:p w:rsidR="0018595A" w:rsidRDefault="0018595A">
      <w:pPr>
        <w:spacing w:line="240" w:lineRule="auto"/>
        <w:ind w:left="284" w:right="283" w:firstLine="436"/>
        <w:rPr>
          <w:sz w:val="28"/>
        </w:rPr>
      </w:pPr>
    </w:p>
    <w:p w:rsidR="0018595A" w:rsidRDefault="00BE301B">
      <w:pPr>
        <w:spacing w:line="240" w:lineRule="auto"/>
        <w:ind w:left="284" w:right="283" w:firstLine="436"/>
        <w:rPr>
          <w:sz w:val="28"/>
        </w:rPr>
      </w:pPr>
      <w:r>
        <w:rPr>
          <w:sz w:val="28"/>
        </w:rPr>
        <w:t>Для наглядности полученных результатов и удобства проведения анализа ликвидности активов поместим полученные в ходе расчета значения показателей в таблицу (см. табл. 3.1.6.)</w:t>
      </w:r>
    </w:p>
    <w:p w:rsidR="0018595A" w:rsidRDefault="00BE301B">
      <w:pPr>
        <w:spacing w:line="240" w:lineRule="auto"/>
        <w:ind w:left="284" w:right="283" w:firstLine="436"/>
        <w:rPr>
          <w:sz w:val="28"/>
        </w:rPr>
      </w:pPr>
      <w:r>
        <w:rPr>
          <w:sz w:val="28"/>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397"/>
        <w:gridCol w:w="1397"/>
        <w:gridCol w:w="1398"/>
        <w:gridCol w:w="1397"/>
        <w:gridCol w:w="1397"/>
        <w:gridCol w:w="1398"/>
      </w:tblGrid>
      <w:tr w:rsidR="0018595A">
        <w:trPr>
          <w:cantSplit/>
          <w:trHeight w:val="480"/>
        </w:trPr>
        <w:tc>
          <w:tcPr>
            <w:tcW w:w="1397" w:type="dxa"/>
            <w:vMerge w:val="restart"/>
            <w:tcBorders>
              <w:top w:val="nil"/>
              <w:left w:val="nil"/>
              <w:bottom w:val="nil"/>
            </w:tcBorders>
            <w:textDirection w:val="btLr"/>
            <w:vAlign w:val="center"/>
          </w:tcPr>
          <w:p w:rsidR="0018595A" w:rsidRDefault="00BE301B">
            <w:pPr>
              <w:spacing w:line="240" w:lineRule="auto"/>
              <w:ind w:left="0" w:right="283" w:firstLine="0"/>
              <w:jc w:val="center"/>
              <w:rPr>
                <w:b/>
                <w:sz w:val="28"/>
              </w:rPr>
            </w:pPr>
            <w:r>
              <w:rPr>
                <w:b/>
                <w:sz w:val="28"/>
              </w:rPr>
              <w:t>Таблица 3.1.6.</w:t>
            </w:r>
            <w:r>
              <w:rPr>
                <w:b/>
              </w:rPr>
              <w:t xml:space="preserve"> </w:t>
            </w:r>
            <w:r>
              <w:rPr>
                <w:b/>
                <w:sz w:val="28"/>
              </w:rPr>
              <w:t>Анализ ликвидности баланса (руб)</w:t>
            </w:r>
          </w:p>
        </w:tc>
        <w:tc>
          <w:tcPr>
            <w:tcW w:w="1397" w:type="dxa"/>
            <w:vMerge w:val="restart"/>
            <w:textDirection w:val="btLr"/>
            <w:vAlign w:val="center"/>
          </w:tcPr>
          <w:p w:rsidR="0018595A" w:rsidRDefault="00BE301B">
            <w:pPr>
              <w:spacing w:line="240" w:lineRule="auto"/>
              <w:ind w:left="0" w:right="283" w:firstLine="0"/>
              <w:jc w:val="center"/>
              <w:rPr>
                <w:sz w:val="28"/>
              </w:rPr>
            </w:pPr>
            <w:r>
              <w:rPr>
                <w:sz w:val="28"/>
              </w:rPr>
              <w:t>В % к величине итога группы пассива</w:t>
            </w:r>
          </w:p>
        </w:tc>
        <w:tc>
          <w:tcPr>
            <w:tcW w:w="1397" w:type="dxa"/>
            <w:vAlign w:val="center"/>
          </w:tcPr>
          <w:p w:rsidR="0018595A" w:rsidRDefault="00BE301B">
            <w:pPr>
              <w:spacing w:line="240" w:lineRule="auto"/>
              <w:ind w:left="0" w:right="283" w:firstLine="0"/>
              <w:jc w:val="center"/>
              <w:rPr>
                <w:sz w:val="20"/>
              </w:rPr>
            </w:pPr>
            <w:r>
              <w:rPr>
                <w:sz w:val="20"/>
              </w:rPr>
              <w:t>На конец 1998г.</w:t>
            </w:r>
          </w:p>
        </w:tc>
        <w:tc>
          <w:tcPr>
            <w:tcW w:w="1398" w:type="dxa"/>
            <w:vAlign w:val="center"/>
          </w:tcPr>
          <w:p w:rsidR="0018595A" w:rsidRDefault="00BE301B">
            <w:pPr>
              <w:spacing w:line="240" w:lineRule="auto"/>
              <w:ind w:left="0" w:right="283" w:firstLine="0"/>
              <w:jc w:val="center"/>
            </w:pPr>
            <w:r>
              <w:t>-99,9</w:t>
            </w:r>
          </w:p>
        </w:tc>
        <w:tc>
          <w:tcPr>
            <w:tcW w:w="1397" w:type="dxa"/>
            <w:vAlign w:val="center"/>
          </w:tcPr>
          <w:p w:rsidR="0018595A" w:rsidRDefault="00BE301B">
            <w:pPr>
              <w:spacing w:line="240" w:lineRule="auto"/>
              <w:ind w:left="0" w:right="283" w:firstLine="0"/>
              <w:jc w:val="center"/>
            </w:pPr>
            <w:r>
              <w:t>0</w:t>
            </w:r>
          </w:p>
        </w:tc>
        <w:tc>
          <w:tcPr>
            <w:tcW w:w="1397" w:type="dxa"/>
            <w:vAlign w:val="center"/>
          </w:tcPr>
          <w:p w:rsidR="0018595A" w:rsidRDefault="00BE301B">
            <w:pPr>
              <w:spacing w:line="240" w:lineRule="auto"/>
              <w:ind w:left="0" w:right="283" w:firstLine="0"/>
              <w:jc w:val="center"/>
            </w:pPr>
            <w:r>
              <w:t>0</w:t>
            </w:r>
          </w:p>
        </w:tc>
        <w:tc>
          <w:tcPr>
            <w:tcW w:w="1398" w:type="dxa"/>
            <w:vAlign w:val="center"/>
          </w:tcPr>
          <w:p w:rsidR="0018595A" w:rsidRDefault="00BE301B">
            <w:pPr>
              <w:spacing w:line="240" w:lineRule="auto"/>
              <w:ind w:left="0" w:right="283" w:firstLine="0"/>
              <w:jc w:val="center"/>
            </w:pPr>
            <w:r>
              <w:t>-63,6</w:t>
            </w:r>
          </w:p>
        </w:tc>
      </w:tr>
      <w:tr w:rsidR="0018595A">
        <w:trPr>
          <w:cantSplit/>
          <w:trHeight w:val="480"/>
        </w:trPr>
        <w:tc>
          <w:tcPr>
            <w:tcW w:w="1397" w:type="dxa"/>
            <w:vMerge/>
            <w:tcBorders>
              <w:left w:val="nil"/>
              <w:bottom w:val="nil"/>
            </w:tcBorders>
            <w:textDirection w:val="btLr"/>
            <w:vAlign w:val="center"/>
          </w:tcPr>
          <w:p w:rsidR="0018595A" w:rsidRDefault="0018595A">
            <w:pPr>
              <w:spacing w:line="240" w:lineRule="auto"/>
              <w:ind w:left="113" w:right="283" w:firstLine="0"/>
              <w:jc w:val="center"/>
              <w:rPr>
                <w:sz w:val="28"/>
              </w:rPr>
            </w:pPr>
          </w:p>
        </w:tc>
        <w:tc>
          <w:tcPr>
            <w:tcW w:w="1397" w:type="dxa"/>
            <w:vMerge/>
            <w:textDirection w:val="btLr"/>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начало 1998г.</w:t>
            </w:r>
          </w:p>
        </w:tc>
        <w:tc>
          <w:tcPr>
            <w:tcW w:w="1398" w:type="dxa"/>
            <w:vAlign w:val="center"/>
          </w:tcPr>
          <w:p w:rsidR="0018595A" w:rsidRDefault="00BE301B">
            <w:pPr>
              <w:spacing w:line="240" w:lineRule="auto"/>
              <w:ind w:left="0" w:right="283" w:firstLine="0"/>
              <w:jc w:val="center"/>
            </w:pPr>
            <w:r>
              <w:t>-99,9</w:t>
            </w:r>
          </w:p>
        </w:tc>
        <w:tc>
          <w:tcPr>
            <w:tcW w:w="1397" w:type="dxa"/>
            <w:vAlign w:val="center"/>
          </w:tcPr>
          <w:p w:rsidR="0018595A" w:rsidRDefault="00BE301B">
            <w:pPr>
              <w:spacing w:line="240" w:lineRule="auto"/>
              <w:ind w:left="0" w:right="283" w:firstLine="0"/>
              <w:jc w:val="center"/>
            </w:pPr>
            <w:r>
              <w:t>0</w:t>
            </w:r>
          </w:p>
        </w:tc>
        <w:tc>
          <w:tcPr>
            <w:tcW w:w="1397" w:type="dxa"/>
            <w:vAlign w:val="center"/>
          </w:tcPr>
          <w:p w:rsidR="0018595A" w:rsidRDefault="00BE301B">
            <w:pPr>
              <w:spacing w:line="240" w:lineRule="auto"/>
              <w:ind w:left="0" w:right="283" w:firstLine="0"/>
              <w:jc w:val="center"/>
            </w:pPr>
            <w:r>
              <w:t>0</w:t>
            </w:r>
          </w:p>
        </w:tc>
        <w:tc>
          <w:tcPr>
            <w:tcW w:w="1398" w:type="dxa"/>
            <w:vAlign w:val="center"/>
          </w:tcPr>
          <w:p w:rsidR="0018595A" w:rsidRDefault="00BE301B">
            <w:pPr>
              <w:spacing w:line="240" w:lineRule="auto"/>
              <w:ind w:left="0" w:right="283" w:firstLine="0"/>
              <w:jc w:val="center"/>
            </w:pPr>
            <w:r>
              <w:t>-3,9</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конец 1997г.</w:t>
            </w:r>
          </w:p>
        </w:tc>
        <w:tc>
          <w:tcPr>
            <w:tcW w:w="1398" w:type="dxa"/>
            <w:vAlign w:val="center"/>
          </w:tcPr>
          <w:p w:rsidR="0018595A" w:rsidRDefault="00BE301B">
            <w:pPr>
              <w:spacing w:line="240" w:lineRule="auto"/>
              <w:ind w:left="0" w:right="283" w:firstLine="0"/>
              <w:jc w:val="center"/>
            </w:pPr>
            <w:r>
              <w:t>-99,9</w:t>
            </w:r>
          </w:p>
        </w:tc>
        <w:tc>
          <w:tcPr>
            <w:tcW w:w="1397" w:type="dxa"/>
            <w:vAlign w:val="center"/>
          </w:tcPr>
          <w:p w:rsidR="0018595A" w:rsidRDefault="00BE301B">
            <w:pPr>
              <w:spacing w:line="240" w:lineRule="auto"/>
              <w:ind w:left="0" w:right="283" w:firstLine="0"/>
              <w:jc w:val="center"/>
            </w:pPr>
            <w:r>
              <w:t>0</w:t>
            </w:r>
          </w:p>
        </w:tc>
        <w:tc>
          <w:tcPr>
            <w:tcW w:w="1397" w:type="dxa"/>
            <w:vAlign w:val="center"/>
          </w:tcPr>
          <w:p w:rsidR="0018595A" w:rsidRDefault="00BE301B">
            <w:pPr>
              <w:spacing w:line="240" w:lineRule="auto"/>
              <w:ind w:left="0" w:right="283" w:firstLine="0"/>
              <w:jc w:val="center"/>
            </w:pPr>
            <w:r>
              <w:t>0</w:t>
            </w:r>
          </w:p>
        </w:tc>
        <w:tc>
          <w:tcPr>
            <w:tcW w:w="1398" w:type="dxa"/>
            <w:vAlign w:val="center"/>
          </w:tcPr>
          <w:p w:rsidR="0018595A" w:rsidRDefault="00BE301B">
            <w:pPr>
              <w:spacing w:line="240" w:lineRule="auto"/>
              <w:ind w:left="0" w:right="283" w:firstLine="0"/>
              <w:jc w:val="center"/>
            </w:pPr>
            <w:r>
              <w:t>5,5</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начало 1997г.</w:t>
            </w:r>
          </w:p>
        </w:tc>
        <w:tc>
          <w:tcPr>
            <w:tcW w:w="1398" w:type="dxa"/>
            <w:vAlign w:val="center"/>
          </w:tcPr>
          <w:p w:rsidR="0018595A" w:rsidRDefault="00BE301B">
            <w:pPr>
              <w:spacing w:line="240" w:lineRule="auto"/>
              <w:ind w:left="0" w:right="283" w:firstLine="0"/>
              <w:jc w:val="center"/>
            </w:pPr>
            <w:r>
              <w:t>-99,8</w:t>
            </w:r>
          </w:p>
        </w:tc>
        <w:tc>
          <w:tcPr>
            <w:tcW w:w="1397" w:type="dxa"/>
            <w:vAlign w:val="center"/>
          </w:tcPr>
          <w:p w:rsidR="0018595A" w:rsidRDefault="00BE301B">
            <w:pPr>
              <w:spacing w:line="240" w:lineRule="auto"/>
              <w:ind w:left="0" w:right="283" w:firstLine="0"/>
              <w:jc w:val="center"/>
            </w:pPr>
            <w:r>
              <w:t>0</w:t>
            </w:r>
          </w:p>
        </w:tc>
        <w:tc>
          <w:tcPr>
            <w:tcW w:w="1397" w:type="dxa"/>
            <w:vAlign w:val="center"/>
          </w:tcPr>
          <w:p w:rsidR="0018595A" w:rsidRDefault="00BE301B">
            <w:pPr>
              <w:spacing w:line="240" w:lineRule="auto"/>
              <w:ind w:left="0" w:right="283" w:firstLine="0"/>
              <w:jc w:val="center"/>
            </w:pPr>
            <w:r>
              <w:t>0</w:t>
            </w:r>
          </w:p>
        </w:tc>
        <w:tc>
          <w:tcPr>
            <w:tcW w:w="1398" w:type="dxa"/>
            <w:vAlign w:val="center"/>
          </w:tcPr>
          <w:p w:rsidR="0018595A" w:rsidRDefault="00BE301B">
            <w:pPr>
              <w:spacing w:line="240" w:lineRule="auto"/>
              <w:ind w:left="0" w:right="283" w:firstLine="0"/>
              <w:jc w:val="center"/>
            </w:pPr>
            <w:r>
              <w:t>-50,5</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конец 1996г.</w:t>
            </w:r>
          </w:p>
        </w:tc>
        <w:tc>
          <w:tcPr>
            <w:tcW w:w="1398" w:type="dxa"/>
            <w:vAlign w:val="center"/>
          </w:tcPr>
          <w:p w:rsidR="0018595A" w:rsidRDefault="00BE301B">
            <w:pPr>
              <w:spacing w:line="240" w:lineRule="auto"/>
              <w:ind w:left="0" w:right="283" w:firstLine="0"/>
              <w:jc w:val="center"/>
            </w:pPr>
            <w:r>
              <w:t>-99,7</w:t>
            </w:r>
          </w:p>
        </w:tc>
        <w:tc>
          <w:tcPr>
            <w:tcW w:w="1397" w:type="dxa"/>
            <w:vAlign w:val="center"/>
          </w:tcPr>
          <w:p w:rsidR="0018595A" w:rsidRDefault="00BE301B">
            <w:pPr>
              <w:spacing w:line="240" w:lineRule="auto"/>
              <w:ind w:left="0" w:right="283" w:firstLine="0"/>
              <w:jc w:val="center"/>
            </w:pPr>
            <w:r>
              <w:t>0</w:t>
            </w:r>
          </w:p>
        </w:tc>
        <w:tc>
          <w:tcPr>
            <w:tcW w:w="1397" w:type="dxa"/>
            <w:vAlign w:val="center"/>
          </w:tcPr>
          <w:p w:rsidR="0018595A" w:rsidRDefault="00BE301B">
            <w:pPr>
              <w:spacing w:line="240" w:lineRule="auto"/>
              <w:ind w:left="0" w:right="283" w:firstLine="0"/>
              <w:jc w:val="center"/>
            </w:pPr>
            <w:r>
              <w:t>0</w:t>
            </w:r>
          </w:p>
        </w:tc>
        <w:tc>
          <w:tcPr>
            <w:tcW w:w="1398" w:type="dxa"/>
            <w:vAlign w:val="center"/>
          </w:tcPr>
          <w:p w:rsidR="0018595A" w:rsidRDefault="00BE301B">
            <w:pPr>
              <w:spacing w:line="240" w:lineRule="auto"/>
              <w:ind w:left="0" w:right="283" w:firstLine="0"/>
              <w:jc w:val="center"/>
            </w:pPr>
            <w:r>
              <w:t>-58,2</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начало 1996г.</w:t>
            </w:r>
          </w:p>
        </w:tc>
        <w:tc>
          <w:tcPr>
            <w:tcW w:w="1398" w:type="dxa"/>
            <w:vAlign w:val="center"/>
          </w:tcPr>
          <w:p w:rsidR="0018595A" w:rsidRDefault="00BE301B">
            <w:pPr>
              <w:spacing w:line="240" w:lineRule="auto"/>
              <w:ind w:left="0" w:right="283" w:firstLine="0"/>
              <w:jc w:val="center"/>
            </w:pPr>
            <w:r>
              <w:t>-93,5</w:t>
            </w:r>
          </w:p>
        </w:tc>
        <w:tc>
          <w:tcPr>
            <w:tcW w:w="1397" w:type="dxa"/>
            <w:vAlign w:val="center"/>
          </w:tcPr>
          <w:p w:rsidR="0018595A" w:rsidRDefault="00BE301B">
            <w:pPr>
              <w:spacing w:line="240" w:lineRule="auto"/>
              <w:ind w:left="0" w:right="283" w:firstLine="0"/>
              <w:jc w:val="center"/>
            </w:pPr>
            <w:r>
              <w:t>0</w:t>
            </w:r>
          </w:p>
        </w:tc>
        <w:tc>
          <w:tcPr>
            <w:tcW w:w="1397" w:type="dxa"/>
            <w:vAlign w:val="center"/>
          </w:tcPr>
          <w:p w:rsidR="0018595A" w:rsidRDefault="00BE301B">
            <w:pPr>
              <w:spacing w:line="240" w:lineRule="auto"/>
              <w:ind w:left="0" w:right="283" w:firstLine="0"/>
              <w:jc w:val="center"/>
            </w:pPr>
            <w:r>
              <w:t>0</w:t>
            </w:r>
          </w:p>
        </w:tc>
        <w:tc>
          <w:tcPr>
            <w:tcW w:w="1398" w:type="dxa"/>
            <w:vAlign w:val="center"/>
          </w:tcPr>
          <w:p w:rsidR="0018595A" w:rsidRDefault="00BE301B">
            <w:pPr>
              <w:spacing w:line="240" w:lineRule="auto"/>
              <w:ind w:left="0" w:right="283" w:firstLine="0"/>
              <w:jc w:val="center"/>
            </w:pPr>
            <w:r>
              <w:t>-54,2</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val="restart"/>
            <w:textDirection w:val="btLr"/>
            <w:vAlign w:val="center"/>
          </w:tcPr>
          <w:p w:rsidR="0018595A" w:rsidRDefault="00BE301B">
            <w:pPr>
              <w:spacing w:line="240" w:lineRule="auto"/>
              <w:ind w:left="113" w:right="283" w:firstLine="0"/>
              <w:jc w:val="center"/>
              <w:rPr>
                <w:sz w:val="28"/>
              </w:rPr>
            </w:pPr>
            <w:r>
              <w:rPr>
                <w:sz w:val="28"/>
              </w:rPr>
              <w:t>Платежный излишек или недостаток</w:t>
            </w:r>
          </w:p>
        </w:tc>
        <w:tc>
          <w:tcPr>
            <w:tcW w:w="1397" w:type="dxa"/>
            <w:vAlign w:val="center"/>
          </w:tcPr>
          <w:p w:rsidR="0018595A" w:rsidRDefault="00BE301B">
            <w:pPr>
              <w:spacing w:line="240" w:lineRule="auto"/>
              <w:ind w:left="0" w:right="283" w:firstLine="0"/>
              <w:jc w:val="center"/>
              <w:rPr>
                <w:sz w:val="20"/>
              </w:rPr>
            </w:pPr>
            <w:r>
              <w:rPr>
                <w:sz w:val="20"/>
              </w:rPr>
              <w:t>На конец 1998г.</w:t>
            </w:r>
          </w:p>
        </w:tc>
        <w:tc>
          <w:tcPr>
            <w:tcW w:w="1398" w:type="dxa"/>
            <w:vAlign w:val="center"/>
          </w:tcPr>
          <w:p w:rsidR="0018595A" w:rsidRDefault="00BE301B">
            <w:pPr>
              <w:spacing w:line="240" w:lineRule="auto"/>
              <w:ind w:left="0" w:right="283" w:firstLine="0"/>
              <w:jc w:val="center"/>
            </w:pPr>
            <w:r>
              <w:t>-81426</w:t>
            </w:r>
          </w:p>
        </w:tc>
        <w:tc>
          <w:tcPr>
            <w:tcW w:w="1397" w:type="dxa"/>
            <w:vAlign w:val="center"/>
          </w:tcPr>
          <w:p w:rsidR="0018595A" w:rsidRDefault="00BE301B">
            <w:pPr>
              <w:spacing w:line="240" w:lineRule="auto"/>
              <w:ind w:left="0" w:right="283" w:firstLine="0"/>
              <w:jc w:val="center"/>
            </w:pPr>
            <w:r>
              <w:t>43753</w:t>
            </w:r>
          </w:p>
        </w:tc>
        <w:tc>
          <w:tcPr>
            <w:tcW w:w="1397" w:type="dxa"/>
            <w:vAlign w:val="center"/>
          </w:tcPr>
          <w:p w:rsidR="0018595A" w:rsidRDefault="00BE301B">
            <w:pPr>
              <w:spacing w:line="240" w:lineRule="auto"/>
              <w:ind w:left="0" w:right="283" w:firstLine="0"/>
              <w:jc w:val="center"/>
            </w:pPr>
            <w:r>
              <w:t>23260</w:t>
            </w:r>
          </w:p>
        </w:tc>
        <w:tc>
          <w:tcPr>
            <w:tcW w:w="1398" w:type="dxa"/>
            <w:vAlign w:val="center"/>
          </w:tcPr>
          <w:p w:rsidR="0018595A" w:rsidRDefault="00BE301B">
            <w:pPr>
              <w:spacing w:line="240" w:lineRule="auto"/>
              <w:ind w:left="0" w:right="283" w:firstLine="0"/>
              <w:jc w:val="center"/>
            </w:pPr>
            <w:r>
              <w:t>-13592</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начало 1998г.</w:t>
            </w:r>
          </w:p>
        </w:tc>
        <w:tc>
          <w:tcPr>
            <w:tcW w:w="1398" w:type="dxa"/>
            <w:vAlign w:val="center"/>
          </w:tcPr>
          <w:p w:rsidR="0018595A" w:rsidRDefault="00BE301B">
            <w:pPr>
              <w:spacing w:line="240" w:lineRule="auto"/>
              <w:ind w:left="0" w:right="283" w:firstLine="0"/>
              <w:jc w:val="center"/>
            </w:pPr>
            <w:r>
              <w:t>-81022</w:t>
            </w:r>
          </w:p>
        </w:tc>
        <w:tc>
          <w:tcPr>
            <w:tcW w:w="1397" w:type="dxa"/>
            <w:vAlign w:val="center"/>
          </w:tcPr>
          <w:p w:rsidR="0018595A" w:rsidRDefault="00BE301B">
            <w:pPr>
              <w:spacing w:line="240" w:lineRule="auto"/>
              <w:ind w:left="0" w:right="283" w:firstLine="0"/>
              <w:jc w:val="center"/>
            </w:pPr>
            <w:r>
              <w:t>51385</w:t>
            </w:r>
          </w:p>
        </w:tc>
        <w:tc>
          <w:tcPr>
            <w:tcW w:w="1397" w:type="dxa"/>
            <w:vAlign w:val="center"/>
          </w:tcPr>
          <w:p w:rsidR="0018595A" w:rsidRDefault="00BE301B">
            <w:pPr>
              <w:spacing w:line="240" w:lineRule="auto"/>
              <w:ind w:left="0" w:right="283" w:firstLine="0"/>
              <w:jc w:val="center"/>
            </w:pPr>
            <w:r>
              <w:t>24085</w:t>
            </w:r>
          </w:p>
        </w:tc>
        <w:tc>
          <w:tcPr>
            <w:tcW w:w="1398" w:type="dxa"/>
            <w:vAlign w:val="center"/>
          </w:tcPr>
          <w:p w:rsidR="0018595A" w:rsidRDefault="00BE301B">
            <w:pPr>
              <w:spacing w:line="240" w:lineRule="auto"/>
              <w:ind w:left="0" w:right="283" w:firstLine="0"/>
              <w:jc w:val="center"/>
            </w:pPr>
            <w:r>
              <w:t>-663</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конец 1997г.</w:t>
            </w:r>
          </w:p>
        </w:tc>
        <w:tc>
          <w:tcPr>
            <w:tcW w:w="1398" w:type="dxa"/>
            <w:vAlign w:val="center"/>
          </w:tcPr>
          <w:p w:rsidR="0018595A" w:rsidRDefault="00BE301B">
            <w:pPr>
              <w:spacing w:line="240" w:lineRule="auto"/>
              <w:ind w:left="0" w:right="283" w:firstLine="0"/>
              <w:jc w:val="center"/>
            </w:pPr>
            <w:r>
              <w:t>-82133</w:t>
            </w:r>
          </w:p>
        </w:tc>
        <w:tc>
          <w:tcPr>
            <w:tcW w:w="1397" w:type="dxa"/>
            <w:vAlign w:val="center"/>
          </w:tcPr>
          <w:p w:rsidR="0018595A" w:rsidRDefault="00BE301B">
            <w:pPr>
              <w:spacing w:line="240" w:lineRule="auto"/>
              <w:ind w:left="0" w:right="283" w:firstLine="0"/>
              <w:jc w:val="center"/>
            </w:pPr>
            <w:r>
              <w:t>61807</w:t>
            </w:r>
          </w:p>
        </w:tc>
        <w:tc>
          <w:tcPr>
            <w:tcW w:w="1397" w:type="dxa"/>
            <w:vAlign w:val="center"/>
          </w:tcPr>
          <w:p w:rsidR="0018595A" w:rsidRDefault="00BE301B">
            <w:pPr>
              <w:spacing w:line="240" w:lineRule="auto"/>
              <w:ind w:left="0" w:right="283" w:firstLine="0"/>
              <w:jc w:val="center"/>
            </w:pPr>
            <w:r>
              <w:t>19472</w:t>
            </w:r>
          </w:p>
        </w:tc>
        <w:tc>
          <w:tcPr>
            <w:tcW w:w="1398" w:type="dxa"/>
            <w:vAlign w:val="center"/>
          </w:tcPr>
          <w:p w:rsidR="0018595A" w:rsidRDefault="00BE301B">
            <w:pPr>
              <w:spacing w:line="240" w:lineRule="auto"/>
              <w:ind w:left="0" w:right="283" w:firstLine="0"/>
              <w:jc w:val="center"/>
            </w:pPr>
            <w:r>
              <w:t>854</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начало 1997г.</w:t>
            </w:r>
          </w:p>
        </w:tc>
        <w:tc>
          <w:tcPr>
            <w:tcW w:w="1398" w:type="dxa"/>
            <w:vAlign w:val="center"/>
          </w:tcPr>
          <w:p w:rsidR="0018595A" w:rsidRDefault="00BE301B">
            <w:pPr>
              <w:spacing w:line="240" w:lineRule="auto"/>
              <w:ind w:left="0" w:right="283" w:firstLine="0"/>
              <w:jc w:val="center"/>
            </w:pPr>
            <w:r>
              <w:t>-72148</w:t>
            </w:r>
          </w:p>
        </w:tc>
        <w:tc>
          <w:tcPr>
            <w:tcW w:w="1397" w:type="dxa"/>
            <w:vAlign w:val="center"/>
          </w:tcPr>
          <w:p w:rsidR="0018595A" w:rsidRDefault="00BE301B">
            <w:pPr>
              <w:spacing w:line="240" w:lineRule="auto"/>
              <w:ind w:left="0" w:right="283" w:firstLine="0"/>
              <w:jc w:val="center"/>
            </w:pPr>
            <w:r>
              <w:t>78147</w:t>
            </w:r>
          </w:p>
        </w:tc>
        <w:tc>
          <w:tcPr>
            <w:tcW w:w="1397" w:type="dxa"/>
            <w:vAlign w:val="center"/>
          </w:tcPr>
          <w:p w:rsidR="0018595A" w:rsidRDefault="00BE301B">
            <w:pPr>
              <w:spacing w:line="240" w:lineRule="auto"/>
              <w:ind w:left="0" w:right="283" w:firstLine="0"/>
              <w:jc w:val="center"/>
            </w:pPr>
            <w:r>
              <w:t>4850</w:t>
            </w:r>
          </w:p>
        </w:tc>
        <w:tc>
          <w:tcPr>
            <w:tcW w:w="1398" w:type="dxa"/>
            <w:vAlign w:val="center"/>
          </w:tcPr>
          <w:p w:rsidR="0018595A" w:rsidRDefault="00BE301B">
            <w:pPr>
              <w:spacing w:line="240" w:lineRule="auto"/>
              <w:ind w:left="0" w:right="283" w:firstLine="0"/>
              <w:jc w:val="center"/>
            </w:pPr>
            <w:r>
              <w:t>-10849</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конец 1996г.</w:t>
            </w:r>
          </w:p>
        </w:tc>
        <w:tc>
          <w:tcPr>
            <w:tcW w:w="1398" w:type="dxa"/>
            <w:vAlign w:val="center"/>
          </w:tcPr>
          <w:p w:rsidR="0018595A" w:rsidRDefault="00BE301B">
            <w:pPr>
              <w:spacing w:line="240" w:lineRule="auto"/>
              <w:ind w:left="0" w:right="283" w:firstLine="0"/>
              <w:jc w:val="center"/>
            </w:pPr>
            <w:r>
              <w:t>-66441</w:t>
            </w:r>
          </w:p>
        </w:tc>
        <w:tc>
          <w:tcPr>
            <w:tcW w:w="1397" w:type="dxa"/>
            <w:vAlign w:val="center"/>
          </w:tcPr>
          <w:p w:rsidR="0018595A" w:rsidRDefault="00BE301B">
            <w:pPr>
              <w:spacing w:line="240" w:lineRule="auto"/>
              <w:ind w:left="0" w:right="283" w:firstLine="0"/>
              <w:jc w:val="center"/>
            </w:pPr>
            <w:r>
              <w:t>69344</w:t>
            </w:r>
          </w:p>
        </w:tc>
        <w:tc>
          <w:tcPr>
            <w:tcW w:w="1397" w:type="dxa"/>
            <w:vAlign w:val="center"/>
          </w:tcPr>
          <w:p w:rsidR="0018595A" w:rsidRDefault="00BE301B">
            <w:pPr>
              <w:spacing w:line="240" w:lineRule="auto"/>
              <w:ind w:left="0" w:right="283" w:firstLine="0"/>
              <w:jc w:val="center"/>
            </w:pPr>
            <w:r>
              <w:t>4554</w:t>
            </w:r>
          </w:p>
        </w:tc>
        <w:tc>
          <w:tcPr>
            <w:tcW w:w="1398" w:type="dxa"/>
            <w:vAlign w:val="center"/>
          </w:tcPr>
          <w:p w:rsidR="0018595A" w:rsidRDefault="00BE301B">
            <w:pPr>
              <w:spacing w:line="240" w:lineRule="auto"/>
              <w:ind w:left="0" w:right="283" w:firstLine="0"/>
              <w:jc w:val="center"/>
            </w:pPr>
            <w:r>
              <w:t>-7484</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начало 1996г.</w:t>
            </w:r>
          </w:p>
        </w:tc>
        <w:tc>
          <w:tcPr>
            <w:tcW w:w="1398" w:type="dxa"/>
            <w:vAlign w:val="center"/>
          </w:tcPr>
          <w:p w:rsidR="0018595A" w:rsidRDefault="00BE301B">
            <w:pPr>
              <w:spacing w:line="240" w:lineRule="auto"/>
              <w:ind w:left="0" w:right="283" w:firstLine="0"/>
              <w:jc w:val="center"/>
            </w:pPr>
            <w:r>
              <w:t>-47561</w:t>
            </w:r>
          </w:p>
        </w:tc>
        <w:tc>
          <w:tcPr>
            <w:tcW w:w="1397" w:type="dxa"/>
            <w:vAlign w:val="center"/>
          </w:tcPr>
          <w:p w:rsidR="0018595A" w:rsidRDefault="00BE301B">
            <w:pPr>
              <w:spacing w:line="240" w:lineRule="auto"/>
              <w:ind w:left="0" w:right="283" w:firstLine="0"/>
              <w:jc w:val="center"/>
            </w:pPr>
            <w:r>
              <w:t>55808</w:t>
            </w:r>
          </w:p>
        </w:tc>
        <w:tc>
          <w:tcPr>
            <w:tcW w:w="1397" w:type="dxa"/>
            <w:vAlign w:val="center"/>
          </w:tcPr>
          <w:p w:rsidR="0018595A" w:rsidRDefault="00BE301B">
            <w:pPr>
              <w:spacing w:line="240" w:lineRule="auto"/>
              <w:ind w:left="0" w:right="283" w:firstLine="0"/>
              <w:jc w:val="center"/>
            </w:pPr>
            <w:r>
              <w:t>3864</w:t>
            </w:r>
          </w:p>
        </w:tc>
        <w:tc>
          <w:tcPr>
            <w:tcW w:w="1398" w:type="dxa"/>
            <w:vAlign w:val="center"/>
          </w:tcPr>
          <w:p w:rsidR="0018595A" w:rsidRDefault="00BE301B">
            <w:pPr>
              <w:spacing w:line="240" w:lineRule="auto"/>
              <w:ind w:left="0" w:right="283" w:firstLine="0"/>
              <w:jc w:val="center"/>
            </w:pPr>
            <w:r>
              <w:t>-12333</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val="restart"/>
            <w:textDirection w:val="btLr"/>
            <w:vAlign w:val="center"/>
          </w:tcPr>
          <w:p w:rsidR="0018595A" w:rsidRDefault="00BE301B">
            <w:pPr>
              <w:spacing w:line="240" w:lineRule="auto"/>
              <w:ind w:left="113" w:right="283" w:firstLine="0"/>
              <w:jc w:val="center"/>
              <w:rPr>
                <w:sz w:val="28"/>
              </w:rPr>
            </w:pPr>
            <w:r>
              <w:rPr>
                <w:sz w:val="28"/>
              </w:rPr>
              <w:t>Пассив</w:t>
            </w:r>
          </w:p>
        </w:tc>
        <w:tc>
          <w:tcPr>
            <w:tcW w:w="1397" w:type="dxa"/>
            <w:vAlign w:val="center"/>
          </w:tcPr>
          <w:p w:rsidR="0018595A" w:rsidRDefault="00BE301B">
            <w:pPr>
              <w:spacing w:line="240" w:lineRule="auto"/>
              <w:ind w:left="0" w:right="283" w:firstLine="0"/>
              <w:jc w:val="center"/>
              <w:rPr>
                <w:sz w:val="20"/>
              </w:rPr>
            </w:pPr>
            <w:r>
              <w:rPr>
                <w:sz w:val="20"/>
              </w:rPr>
              <w:t>На конец 1998г.</w:t>
            </w:r>
          </w:p>
        </w:tc>
        <w:tc>
          <w:tcPr>
            <w:tcW w:w="1398" w:type="dxa"/>
            <w:vAlign w:val="center"/>
          </w:tcPr>
          <w:p w:rsidR="0018595A" w:rsidRDefault="00BE301B">
            <w:pPr>
              <w:spacing w:line="240" w:lineRule="auto"/>
              <w:ind w:left="0" w:right="283" w:firstLine="0"/>
              <w:jc w:val="center"/>
            </w:pPr>
            <w:r>
              <w:t>81489</w:t>
            </w:r>
          </w:p>
        </w:tc>
        <w:tc>
          <w:tcPr>
            <w:tcW w:w="1397" w:type="dxa"/>
            <w:vAlign w:val="center"/>
          </w:tcPr>
          <w:p w:rsidR="0018595A" w:rsidRDefault="00BE301B">
            <w:pPr>
              <w:spacing w:line="240" w:lineRule="auto"/>
              <w:ind w:left="0" w:right="283" w:firstLine="0"/>
              <w:jc w:val="center"/>
            </w:pPr>
            <w:r>
              <w:t>0</w:t>
            </w:r>
          </w:p>
        </w:tc>
        <w:tc>
          <w:tcPr>
            <w:tcW w:w="1397" w:type="dxa"/>
            <w:vAlign w:val="center"/>
          </w:tcPr>
          <w:p w:rsidR="0018595A" w:rsidRDefault="00BE301B">
            <w:pPr>
              <w:spacing w:line="240" w:lineRule="auto"/>
              <w:ind w:left="0" w:right="283" w:firstLine="0"/>
              <w:jc w:val="center"/>
            </w:pPr>
            <w:r>
              <w:t>0</w:t>
            </w:r>
          </w:p>
        </w:tc>
        <w:tc>
          <w:tcPr>
            <w:tcW w:w="1398" w:type="dxa"/>
            <w:vAlign w:val="center"/>
          </w:tcPr>
          <w:p w:rsidR="0018595A" w:rsidRDefault="00BE301B">
            <w:pPr>
              <w:spacing w:line="240" w:lineRule="auto"/>
              <w:ind w:left="0" w:right="283" w:firstLine="0"/>
              <w:jc w:val="center"/>
            </w:pPr>
            <w:r>
              <w:t>21378</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начало 1998г.</w:t>
            </w:r>
          </w:p>
        </w:tc>
        <w:tc>
          <w:tcPr>
            <w:tcW w:w="1398" w:type="dxa"/>
            <w:vAlign w:val="center"/>
          </w:tcPr>
          <w:p w:rsidR="0018595A" w:rsidRDefault="00BE301B">
            <w:pPr>
              <w:spacing w:line="240" w:lineRule="auto"/>
              <w:ind w:left="0" w:right="283" w:firstLine="0"/>
              <w:jc w:val="center"/>
            </w:pPr>
            <w:r>
              <w:t>81066</w:t>
            </w:r>
          </w:p>
        </w:tc>
        <w:tc>
          <w:tcPr>
            <w:tcW w:w="1397" w:type="dxa"/>
            <w:vAlign w:val="center"/>
          </w:tcPr>
          <w:p w:rsidR="0018595A" w:rsidRDefault="00BE301B">
            <w:pPr>
              <w:spacing w:line="240" w:lineRule="auto"/>
              <w:ind w:left="0" w:right="283" w:firstLine="0"/>
              <w:jc w:val="center"/>
            </w:pPr>
            <w:r>
              <w:t>0</w:t>
            </w:r>
          </w:p>
        </w:tc>
        <w:tc>
          <w:tcPr>
            <w:tcW w:w="1397" w:type="dxa"/>
            <w:vAlign w:val="center"/>
          </w:tcPr>
          <w:p w:rsidR="0018595A" w:rsidRDefault="00BE301B">
            <w:pPr>
              <w:spacing w:line="240" w:lineRule="auto"/>
              <w:ind w:left="0" w:right="283" w:firstLine="0"/>
              <w:jc w:val="center"/>
            </w:pPr>
            <w:r>
              <w:t>0</w:t>
            </w:r>
          </w:p>
        </w:tc>
        <w:tc>
          <w:tcPr>
            <w:tcW w:w="1398" w:type="dxa"/>
            <w:vAlign w:val="center"/>
          </w:tcPr>
          <w:p w:rsidR="0018595A" w:rsidRDefault="00BE301B">
            <w:pPr>
              <w:spacing w:line="240" w:lineRule="auto"/>
              <w:ind w:left="0" w:right="283" w:firstLine="0"/>
              <w:jc w:val="center"/>
            </w:pPr>
            <w:r>
              <w:t>16876</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конец 1997г.</w:t>
            </w:r>
          </w:p>
        </w:tc>
        <w:tc>
          <w:tcPr>
            <w:tcW w:w="1398" w:type="dxa"/>
            <w:vAlign w:val="center"/>
          </w:tcPr>
          <w:p w:rsidR="0018595A" w:rsidRDefault="00BE301B">
            <w:pPr>
              <w:spacing w:line="240" w:lineRule="auto"/>
              <w:ind w:left="0" w:right="283" w:firstLine="0"/>
              <w:jc w:val="center"/>
            </w:pPr>
            <w:r>
              <w:t>82146</w:t>
            </w:r>
          </w:p>
        </w:tc>
        <w:tc>
          <w:tcPr>
            <w:tcW w:w="1397" w:type="dxa"/>
            <w:vAlign w:val="center"/>
          </w:tcPr>
          <w:p w:rsidR="0018595A" w:rsidRDefault="00BE301B">
            <w:pPr>
              <w:spacing w:line="240" w:lineRule="auto"/>
              <w:ind w:left="0" w:right="283" w:firstLine="0"/>
              <w:jc w:val="center"/>
            </w:pPr>
            <w:r>
              <w:t>0</w:t>
            </w:r>
          </w:p>
        </w:tc>
        <w:tc>
          <w:tcPr>
            <w:tcW w:w="1397" w:type="dxa"/>
            <w:vAlign w:val="center"/>
          </w:tcPr>
          <w:p w:rsidR="0018595A" w:rsidRDefault="00BE301B">
            <w:pPr>
              <w:spacing w:line="240" w:lineRule="auto"/>
              <w:ind w:left="0" w:right="283" w:firstLine="0"/>
              <w:jc w:val="center"/>
            </w:pPr>
            <w:r>
              <w:t>0</w:t>
            </w:r>
          </w:p>
        </w:tc>
        <w:tc>
          <w:tcPr>
            <w:tcW w:w="1398" w:type="dxa"/>
            <w:vAlign w:val="center"/>
          </w:tcPr>
          <w:p w:rsidR="0018595A" w:rsidRDefault="00BE301B">
            <w:pPr>
              <w:spacing w:line="240" w:lineRule="auto"/>
              <w:ind w:left="0" w:right="283" w:firstLine="0"/>
              <w:jc w:val="center"/>
            </w:pPr>
            <w:r>
              <w:t>15505</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начало 1997г.</w:t>
            </w:r>
          </w:p>
        </w:tc>
        <w:tc>
          <w:tcPr>
            <w:tcW w:w="1398" w:type="dxa"/>
            <w:vAlign w:val="center"/>
          </w:tcPr>
          <w:p w:rsidR="0018595A" w:rsidRDefault="00BE301B">
            <w:pPr>
              <w:spacing w:line="240" w:lineRule="auto"/>
              <w:ind w:left="0" w:right="283" w:firstLine="0"/>
              <w:jc w:val="center"/>
            </w:pPr>
            <w:r>
              <w:t>72235</w:t>
            </w:r>
          </w:p>
        </w:tc>
        <w:tc>
          <w:tcPr>
            <w:tcW w:w="1397" w:type="dxa"/>
            <w:vAlign w:val="center"/>
          </w:tcPr>
          <w:p w:rsidR="0018595A" w:rsidRDefault="00BE301B">
            <w:pPr>
              <w:spacing w:line="240" w:lineRule="auto"/>
              <w:ind w:left="0" w:right="283" w:firstLine="0"/>
              <w:jc w:val="center"/>
            </w:pPr>
            <w:r>
              <w:t>0</w:t>
            </w:r>
          </w:p>
        </w:tc>
        <w:tc>
          <w:tcPr>
            <w:tcW w:w="1397" w:type="dxa"/>
            <w:vAlign w:val="center"/>
          </w:tcPr>
          <w:p w:rsidR="0018595A" w:rsidRDefault="00BE301B">
            <w:pPr>
              <w:spacing w:line="240" w:lineRule="auto"/>
              <w:ind w:left="0" w:right="283" w:firstLine="0"/>
              <w:jc w:val="center"/>
            </w:pPr>
            <w:r>
              <w:t>0</w:t>
            </w:r>
          </w:p>
        </w:tc>
        <w:tc>
          <w:tcPr>
            <w:tcW w:w="1398" w:type="dxa"/>
            <w:vAlign w:val="center"/>
          </w:tcPr>
          <w:p w:rsidR="0018595A" w:rsidRDefault="00BE301B">
            <w:pPr>
              <w:spacing w:line="240" w:lineRule="auto"/>
              <w:ind w:left="0" w:right="283" w:firstLine="0"/>
              <w:jc w:val="center"/>
            </w:pPr>
            <w:r>
              <w:t>21491</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конец 1996г.</w:t>
            </w:r>
          </w:p>
        </w:tc>
        <w:tc>
          <w:tcPr>
            <w:tcW w:w="1398" w:type="dxa"/>
            <w:vAlign w:val="center"/>
          </w:tcPr>
          <w:p w:rsidR="0018595A" w:rsidRDefault="00BE301B">
            <w:pPr>
              <w:spacing w:line="240" w:lineRule="auto"/>
              <w:ind w:left="0" w:right="283" w:firstLine="0"/>
              <w:jc w:val="center"/>
            </w:pPr>
            <w:r>
              <w:t>66619</w:t>
            </w:r>
          </w:p>
        </w:tc>
        <w:tc>
          <w:tcPr>
            <w:tcW w:w="1397" w:type="dxa"/>
            <w:vAlign w:val="center"/>
          </w:tcPr>
          <w:p w:rsidR="0018595A" w:rsidRDefault="00BE301B">
            <w:pPr>
              <w:spacing w:line="240" w:lineRule="auto"/>
              <w:ind w:left="0" w:right="283" w:firstLine="0"/>
              <w:jc w:val="center"/>
            </w:pPr>
            <w:r>
              <w:t>0</w:t>
            </w:r>
          </w:p>
        </w:tc>
        <w:tc>
          <w:tcPr>
            <w:tcW w:w="1397" w:type="dxa"/>
            <w:vAlign w:val="center"/>
          </w:tcPr>
          <w:p w:rsidR="0018595A" w:rsidRDefault="00BE301B">
            <w:pPr>
              <w:spacing w:line="240" w:lineRule="auto"/>
              <w:ind w:left="0" w:right="283" w:firstLine="0"/>
              <w:jc w:val="center"/>
            </w:pPr>
            <w:r>
              <w:t>0</w:t>
            </w:r>
          </w:p>
        </w:tc>
        <w:tc>
          <w:tcPr>
            <w:tcW w:w="1398" w:type="dxa"/>
            <w:vAlign w:val="center"/>
          </w:tcPr>
          <w:p w:rsidR="0018595A" w:rsidRDefault="00BE301B">
            <w:pPr>
              <w:spacing w:line="240" w:lineRule="auto"/>
              <w:ind w:left="0" w:right="283" w:firstLine="0"/>
              <w:jc w:val="center"/>
            </w:pPr>
            <w:r>
              <w:t>12852</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начало 1996г.</w:t>
            </w:r>
          </w:p>
        </w:tc>
        <w:tc>
          <w:tcPr>
            <w:tcW w:w="1398" w:type="dxa"/>
            <w:vAlign w:val="center"/>
          </w:tcPr>
          <w:p w:rsidR="0018595A" w:rsidRDefault="00BE301B">
            <w:pPr>
              <w:spacing w:line="240" w:lineRule="auto"/>
              <w:ind w:left="0" w:right="283" w:firstLine="0"/>
              <w:jc w:val="center"/>
            </w:pPr>
            <w:r>
              <w:t>50879</w:t>
            </w:r>
          </w:p>
        </w:tc>
        <w:tc>
          <w:tcPr>
            <w:tcW w:w="1397" w:type="dxa"/>
            <w:vAlign w:val="center"/>
          </w:tcPr>
          <w:p w:rsidR="0018595A" w:rsidRDefault="00BE301B">
            <w:pPr>
              <w:spacing w:line="240" w:lineRule="auto"/>
              <w:ind w:left="0" w:right="283" w:firstLine="0"/>
              <w:jc w:val="center"/>
            </w:pPr>
            <w:r>
              <w:t>0</w:t>
            </w:r>
          </w:p>
        </w:tc>
        <w:tc>
          <w:tcPr>
            <w:tcW w:w="1397" w:type="dxa"/>
            <w:vAlign w:val="center"/>
          </w:tcPr>
          <w:p w:rsidR="0018595A" w:rsidRDefault="00BE301B">
            <w:pPr>
              <w:spacing w:line="240" w:lineRule="auto"/>
              <w:ind w:left="0" w:right="283" w:firstLine="0"/>
              <w:jc w:val="center"/>
            </w:pPr>
            <w:r>
              <w:t>0</w:t>
            </w:r>
          </w:p>
        </w:tc>
        <w:tc>
          <w:tcPr>
            <w:tcW w:w="1398" w:type="dxa"/>
            <w:vAlign w:val="center"/>
          </w:tcPr>
          <w:p w:rsidR="0018595A" w:rsidRDefault="00BE301B">
            <w:pPr>
              <w:spacing w:line="240" w:lineRule="auto"/>
              <w:ind w:left="0" w:right="283" w:firstLine="0"/>
              <w:jc w:val="center"/>
            </w:pPr>
            <w:r>
              <w:t>22735</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18595A">
            <w:pPr>
              <w:spacing w:line="240" w:lineRule="auto"/>
              <w:ind w:left="0" w:right="283" w:firstLine="0"/>
              <w:jc w:val="center"/>
              <w:rPr>
                <w:sz w:val="20"/>
              </w:rPr>
            </w:pPr>
          </w:p>
        </w:tc>
        <w:tc>
          <w:tcPr>
            <w:tcW w:w="1398" w:type="dxa"/>
            <w:vAlign w:val="center"/>
          </w:tcPr>
          <w:p w:rsidR="0018595A" w:rsidRDefault="00BE301B">
            <w:pPr>
              <w:spacing w:line="240" w:lineRule="auto"/>
              <w:ind w:left="0" w:right="283" w:firstLine="0"/>
              <w:jc w:val="center"/>
            </w:pPr>
            <w:r>
              <w:t>П</w:t>
            </w:r>
            <w:r>
              <w:rPr>
                <w:vertAlign w:val="subscript"/>
              </w:rPr>
              <w:t>1</w:t>
            </w:r>
          </w:p>
        </w:tc>
        <w:tc>
          <w:tcPr>
            <w:tcW w:w="1397" w:type="dxa"/>
            <w:vAlign w:val="center"/>
          </w:tcPr>
          <w:p w:rsidR="0018595A" w:rsidRDefault="00BE301B">
            <w:pPr>
              <w:spacing w:line="240" w:lineRule="auto"/>
              <w:ind w:left="0" w:right="283" w:firstLine="0"/>
              <w:jc w:val="center"/>
            </w:pPr>
            <w:r>
              <w:t>П</w:t>
            </w:r>
            <w:r>
              <w:rPr>
                <w:vertAlign w:val="subscript"/>
              </w:rPr>
              <w:t>2</w:t>
            </w:r>
          </w:p>
        </w:tc>
        <w:tc>
          <w:tcPr>
            <w:tcW w:w="1397" w:type="dxa"/>
            <w:vAlign w:val="center"/>
          </w:tcPr>
          <w:p w:rsidR="0018595A" w:rsidRDefault="00BE301B">
            <w:pPr>
              <w:spacing w:line="240" w:lineRule="auto"/>
              <w:ind w:left="0" w:right="283" w:firstLine="0"/>
              <w:jc w:val="center"/>
            </w:pPr>
            <w:r>
              <w:t>П</w:t>
            </w:r>
            <w:r>
              <w:rPr>
                <w:vertAlign w:val="subscript"/>
              </w:rPr>
              <w:t>3</w:t>
            </w:r>
          </w:p>
        </w:tc>
        <w:tc>
          <w:tcPr>
            <w:tcW w:w="1398" w:type="dxa"/>
            <w:tcBorders>
              <w:bottom w:val="single" w:sz="4" w:space="0" w:color="auto"/>
            </w:tcBorders>
            <w:vAlign w:val="center"/>
          </w:tcPr>
          <w:p w:rsidR="0018595A" w:rsidRDefault="00BE301B">
            <w:pPr>
              <w:spacing w:line="240" w:lineRule="auto"/>
              <w:ind w:left="0" w:right="283" w:firstLine="0"/>
              <w:jc w:val="center"/>
            </w:pPr>
            <w:r>
              <w:t>П</w:t>
            </w:r>
            <w:r>
              <w:rPr>
                <w:vertAlign w:val="subscript"/>
              </w:rPr>
              <w:t>4</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val="restart"/>
            <w:textDirection w:val="btLr"/>
            <w:vAlign w:val="center"/>
          </w:tcPr>
          <w:p w:rsidR="0018595A" w:rsidRDefault="00BE301B">
            <w:pPr>
              <w:spacing w:line="240" w:lineRule="auto"/>
              <w:ind w:left="113" w:right="283" w:firstLine="0"/>
              <w:jc w:val="center"/>
              <w:rPr>
                <w:sz w:val="28"/>
              </w:rPr>
            </w:pPr>
            <w:r>
              <w:rPr>
                <w:sz w:val="28"/>
              </w:rPr>
              <w:t>Актив</w:t>
            </w:r>
          </w:p>
        </w:tc>
        <w:tc>
          <w:tcPr>
            <w:tcW w:w="1397" w:type="dxa"/>
            <w:vAlign w:val="center"/>
          </w:tcPr>
          <w:p w:rsidR="0018595A" w:rsidRDefault="00BE301B">
            <w:pPr>
              <w:spacing w:line="240" w:lineRule="auto"/>
              <w:ind w:left="0" w:right="283" w:firstLine="0"/>
              <w:jc w:val="center"/>
              <w:rPr>
                <w:sz w:val="20"/>
              </w:rPr>
            </w:pPr>
            <w:r>
              <w:rPr>
                <w:sz w:val="20"/>
              </w:rPr>
              <w:t>На конец 1998г.</w:t>
            </w:r>
          </w:p>
        </w:tc>
        <w:tc>
          <w:tcPr>
            <w:tcW w:w="1398" w:type="dxa"/>
            <w:vAlign w:val="center"/>
          </w:tcPr>
          <w:p w:rsidR="0018595A" w:rsidRDefault="00BE301B">
            <w:pPr>
              <w:spacing w:line="240" w:lineRule="auto"/>
              <w:ind w:left="0" w:right="283" w:firstLine="0"/>
              <w:jc w:val="center"/>
            </w:pPr>
            <w:r>
              <w:t>63</w:t>
            </w:r>
          </w:p>
        </w:tc>
        <w:tc>
          <w:tcPr>
            <w:tcW w:w="1397" w:type="dxa"/>
            <w:vAlign w:val="center"/>
          </w:tcPr>
          <w:p w:rsidR="0018595A" w:rsidRDefault="00BE301B">
            <w:pPr>
              <w:spacing w:line="240" w:lineRule="auto"/>
              <w:ind w:left="0" w:right="283" w:firstLine="0"/>
              <w:jc w:val="center"/>
            </w:pPr>
            <w:r>
              <w:t>43753</w:t>
            </w:r>
          </w:p>
        </w:tc>
        <w:tc>
          <w:tcPr>
            <w:tcW w:w="1397" w:type="dxa"/>
            <w:vAlign w:val="center"/>
          </w:tcPr>
          <w:p w:rsidR="0018595A" w:rsidRDefault="00BE301B">
            <w:pPr>
              <w:spacing w:line="240" w:lineRule="auto"/>
              <w:ind w:left="0" w:right="283" w:firstLine="0"/>
              <w:jc w:val="center"/>
            </w:pPr>
            <w:r>
              <w:t>23260</w:t>
            </w:r>
          </w:p>
        </w:tc>
        <w:tc>
          <w:tcPr>
            <w:tcW w:w="1398" w:type="dxa"/>
            <w:vAlign w:val="center"/>
          </w:tcPr>
          <w:p w:rsidR="0018595A" w:rsidRDefault="00BE301B">
            <w:pPr>
              <w:spacing w:line="240" w:lineRule="auto"/>
              <w:ind w:left="0" w:right="283" w:firstLine="0"/>
              <w:jc w:val="center"/>
            </w:pPr>
            <w:r>
              <w:t>7786</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начало 1998г.</w:t>
            </w:r>
          </w:p>
        </w:tc>
        <w:tc>
          <w:tcPr>
            <w:tcW w:w="1398" w:type="dxa"/>
            <w:vAlign w:val="center"/>
          </w:tcPr>
          <w:p w:rsidR="0018595A" w:rsidRDefault="00BE301B">
            <w:pPr>
              <w:spacing w:line="240" w:lineRule="auto"/>
              <w:ind w:left="0" w:right="283" w:firstLine="0"/>
              <w:jc w:val="center"/>
            </w:pPr>
            <w:r>
              <w:t>44</w:t>
            </w:r>
          </w:p>
        </w:tc>
        <w:tc>
          <w:tcPr>
            <w:tcW w:w="1397" w:type="dxa"/>
            <w:vAlign w:val="center"/>
          </w:tcPr>
          <w:p w:rsidR="0018595A" w:rsidRDefault="00BE301B">
            <w:pPr>
              <w:spacing w:line="240" w:lineRule="auto"/>
              <w:ind w:left="0" w:right="283" w:firstLine="0"/>
              <w:jc w:val="center"/>
            </w:pPr>
            <w:r>
              <w:t>51385</w:t>
            </w:r>
          </w:p>
        </w:tc>
        <w:tc>
          <w:tcPr>
            <w:tcW w:w="1397" w:type="dxa"/>
            <w:vAlign w:val="center"/>
          </w:tcPr>
          <w:p w:rsidR="0018595A" w:rsidRDefault="00BE301B">
            <w:pPr>
              <w:spacing w:line="240" w:lineRule="auto"/>
              <w:ind w:left="0" w:right="283" w:firstLine="0"/>
              <w:jc w:val="center"/>
            </w:pPr>
            <w:r>
              <w:t>24085</w:t>
            </w:r>
          </w:p>
        </w:tc>
        <w:tc>
          <w:tcPr>
            <w:tcW w:w="1398" w:type="dxa"/>
            <w:vAlign w:val="center"/>
          </w:tcPr>
          <w:p w:rsidR="0018595A" w:rsidRDefault="00BE301B">
            <w:pPr>
              <w:spacing w:line="240" w:lineRule="auto"/>
              <w:ind w:left="0" w:right="283" w:firstLine="0"/>
              <w:jc w:val="center"/>
            </w:pPr>
            <w:r>
              <w:t>16213</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конец 1997г.</w:t>
            </w:r>
          </w:p>
        </w:tc>
        <w:tc>
          <w:tcPr>
            <w:tcW w:w="1398" w:type="dxa"/>
            <w:vAlign w:val="center"/>
          </w:tcPr>
          <w:p w:rsidR="0018595A" w:rsidRDefault="00BE301B">
            <w:pPr>
              <w:spacing w:line="240" w:lineRule="auto"/>
              <w:ind w:left="0" w:right="283" w:firstLine="0"/>
              <w:jc w:val="center"/>
            </w:pPr>
            <w:r>
              <w:t>13</w:t>
            </w:r>
          </w:p>
        </w:tc>
        <w:tc>
          <w:tcPr>
            <w:tcW w:w="1397" w:type="dxa"/>
            <w:vAlign w:val="center"/>
          </w:tcPr>
          <w:p w:rsidR="0018595A" w:rsidRDefault="00BE301B">
            <w:pPr>
              <w:spacing w:line="240" w:lineRule="auto"/>
              <w:ind w:left="0" w:right="283" w:firstLine="0"/>
              <w:jc w:val="center"/>
            </w:pPr>
            <w:r>
              <w:t>61807</w:t>
            </w:r>
          </w:p>
        </w:tc>
        <w:tc>
          <w:tcPr>
            <w:tcW w:w="1397" w:type="dxa"/>
            <w:vAlign w:val="center"/>
          </w:tcPr>
          <w:p w:rsidR="0018595A" w:rsidRDefault="00BE301B">
            <w:pPr>
              <w:spacing w:line="240" w:lineRule="auto"/>
              <w:ind w:left="0" w:right="283" w:firstLine="0"/>
              <w:jc w:val="center"/>
            </w:pPr>
            <w:r>
              <w:t>19472</w:t>
            </w:r>
          </w:p>
        </w:tc>
        <w:tc>
          <w:tcPr>
            <w:tcW w:w="1398" w:type="dxa"/>
            <w:vAlign w:val="center"/>
          </w:tcPr>
          <w:p w:rsidR="0018595A" w:rsidRDefault="00BE301B">
            <w:pPr>
              <w:spacing w:line="240" w:lineRule="auto"/>
              <w:ind w:left="0" w:right="283" w:firstLine="0"/>
              <w:jc w:val="center"/>
            </w:pPr>
            <w:r>
              <w:t>16213</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начало 1997г.</w:t>
            </w:r>
          </w:p>
        </w:tc>
        <w:tc>
          <w:tcPr>
            <w:tcW w:w="1398" w:type="dxa"/>
            <w:vAlign w:val="center"/>
          </w:tcPr>
          <w:p w:rsidR="0018595A" w:rsidRDefault="00BE301B">
            <w:pPr>
              <w:spacing w:line="240" w:lineRule="auto"/>
              <w:ind w:left="0" w:right="283" w:firstLine="0"/>
              <w:jc w:val="center"/>
            </w:pPr>
            <w:r>
              <w:t>87</w:t>
            </w:r>
          </w:p>
        </w:tc>
        <w:tc>
          <w:tcPr>
            <w:tcW w:w="1397" w:type="dxa"/>
            <w:vAlign w:val="center"/>
          </w:tcPr>
          <w:p w:rsidR="0018595A" w:rsidRDefault="00BE301B">
            <w:pPr>
              <w:spacing w:line="240" w:lineRule="auto"/>
              <w:ind w:left="0" w:right="283" w:firstLine="0"/>
              <w:jc w:val="center"/>
            </w:pPr>
            <w:r>
              <w:t>78147</w:t>
            </w:r>
          </w:p>
        </w:tc>
        <w:tc>
          <w:tcPr>
            <w:tcW w:w="1397" w:type="dxa"/>
            <w:vAlign w:val="center"/>
          </w:tcPr>
          <w:p w:rsidR="0018595A" w:rsidRDefault="00BE301B">
            <w:pPr>
              <w:spacing w:line="240" w:lineRule="auto"/>
              <w:ind w:left="0" w:right="283" w:firstLine="0"/>
              <w:jc w:val="center"/>
            </w:pPr>
            <w:r>
              <w:t>4850</w:t>
            </w:r>
          </w:p>
        </w:tc>
        <w:tc>
          <w:tcPr>
            <w:tcW w:w="1398" w:type="dxa"/>
            <w:vAlign w:val="center"/>
          </w:tcPr>
          <w:p w:rsidR="0018595A" w:rsidRDefault="00BE301B">
            <w:pPr>
              <w:spacing w:line="240" w:lineRule="auto"/>
              <w:ind w:left="0" w:right="283" w:firstLine="0"/>
              <w:jc w:val="center"/>
            </w:pPr>
            <w:r>
              <w:t>10642</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конец 1996г.</w:t>
            </w:r>
          </w:p>
        </w:tc>
        <w:tc>
          <w:tcPr>
            <w:tcW w:w="1398" w:type="dxa"/>
            <w:vAlign w:val="center"/>
          </w:tcPr>
          <w:p w:rsidR="0018595A" w:rsidRDefault="00BE301B">
            <w:pPr>
              <w:spacing w:line="240" w:lineRule="auto"/>
              <w:ind w:left="0" w:right="283" w:firstLine="0"/>
              <w:jc w:val="center"/>
            </w:pPr>
            <w:r>
              <w:t>205</w:t>
            </w:r>
          </w:p>
        </w:tc>
        <w:tc>
          <w:tcPr>
            <w:tcW w:w="1397" w:type="dxa"/>
            <w:vAlign w:val="center"/>
          </w:tcPr>
          <w:p w:rsidR="0018595A" w:rsidRDefault="00BE301B">
            <w:pPr>
              <w:spacing w:line="240" w:lineRule="auto"/>
              <w:ind w:left="0" w:right="283" w:firstLine="0"/>
              <w:jc w:val="center"/>
            </w:pPr>
            <w:r>
              <w:t>69344</w:t>
            </w:r>
          </w:p>
        </w:tc>
        <w:tc>
          <w:tcPr>
            <w:tcW w:w="1397" w:type="dxa"/>
            <w:vAlign w:val="center"/>
          </w:tcPr>
          <w:p w:rsidR="0018595A" w:rsidRDefault="00BE301B">
            <w:pPr>
              <w:spacing w:line="240" w:lineRule="auto"/>
              <w:ind w:left="0" w:right="283" w:firstLine="0"/>
              <w:jc w:val="center"/>
            </w:pPr>
            <w:r>
              <w:t>4554</w:t>
            </w:r>
          </w:p>
        </w:tc>
        <w:tc>
          <w:tcPr>
            <w:tcW w:w="1398" w:type="dxa"/>
            <w:vAlign w:val="center"/>
          </w:tcPr>
          <w:p w:rsidR="0018595A" w:rsidRDefault="00BE301B">
            <w:pPr>
              <w:spacing w:line="240" w:lineRule="auto"/>
              <w:ind w:left="0" w:right="283" w:firstLine="0"/>
              <w:jc w:val="center"/>
            </w:pPr>
            <w:r>
              <w:t>5368</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BE301B">
            <w:pPr>
              <w:spacing w:line="240" w:lineRule="auto"/>
              <w:ind w:left="0" w:right="283" w:firstLine="0"/>
              <w:jc w:val="center"/>
              <w:rPr>
                <w:sz w:val="20"/>
              </w:rPr>
            </w:pPr>
            <w:r>
              <w:rPr>
                <w:sz w:val="20"/>
              </w:rPr>
              <w:t>На начало 1996г.</w:t>
            </w:r>
          </w:p>
        </w:tc>
        <w:tc>
          <w:tcPr>
            <w:tcW w:w="1398" w:type="dxa"/>
            <w:vAlign w:val="center"/>
          </w:tcPr>
          <w:p w:rsidR="0018595A" w:rsidRDefault="00BE301B">
            <w:pPr>
              <w:spacing w:line="240" w:lineRule="auto"/>
              <w:ind w:left="0" w:right="283" w:firstLine="0"/>
              <w:jc w:val="center"/>
            </w:pPr>
            <w:r>
              <w:t>3318</w:t>
            </w:r>
          </w:p>
        </w:tc>
        <w:tc>
          <w:tcPr>
            <w:tcW w:w="1397" w:type="dxa"/>
            <w:vAlign w:val="center"/>
          </w:tcPr>
          <w:p w:rsidR="0018595A" w:rsidRDefault="00BE301B">
            <w:pPr>
              <w:spacing w:line="240" w:lineRule="auto"/>
              <w:ind w:left="0" w:right="283" w:firstLine="0"/>
              <w:jc w:val="center"/>
            </w:pPr>
            <w:r>
              <w:t>55808</w:t>
            </w:r>
          </w:p>
        </w:tc>
        <w:tc>
          <w:tcPr>
            <w:tcW w:w="1397" w:type="dxa"/>
            <w:vAlign w:val="center"/>
          </w:tcPr>
          <w:p w:rsidR="0018595A" w:rsidRDefault="00BE301B">
            <w:pPr>
              <w:spacing w:line="240" w:lineRule="auto"/>
              <w:ind w:left="0" w:right="283" w:firstLine="0"/>
              <w:jc w:val="center"/>
            </w:pPr>
            <w:r>
              <w:t>3864</w:t>
            </w:r>
          </w:p>
        </w:tc>
        <w:tc>
          <w:tcPr>
            <w:tcW w:w="1398" w:type="dxa"/>
            <w:vAlign w:val="center"/>
          </w:tcPr>
          <w:p w:rsidR="0018595A" w:rsidRDefault="00BE301B">
            <w:pPr>
              <w:spacing w:line="240" w:lineRule="auto"/>
              <w:ind w:left="0" w:right="283" w:firstLine="0"/>
              <w:jc w:val="center"/>
            </w:pPr>
            <w:r>
              <w:t>10402</w:t>
            </w:r>
          </w:p>
        </w:tc>
      </w:tr>
      <w:tr w:rsidR="0018595A">
        <w:trPr>
          <w:cantSplit/>
          <w:trHeight w:val="480"/>
        </w:trPr>
        <w:tc>
          <w:tcPr>
            <w:tcW w:w="1397" w:type="dxa"/>
            <w:vMerge/>
            <w:tcBorders>
              <w:left w:val="nil"/>
              <w:bottom w:val="nil"/>
            </w:tcBorders>
            <w:textDirection w:val="tbRl"/>
            <w:vAlign w:val="center"/>
          </w:tcPr>
          <w:p w:rsidR="0018595A" w:rsidRDefault="0018595A">
            <w:pPr>
              <w:spacing w:line="240" w:lineRule="auto"/>
              <w:ind w:left="113" w:right="283" w:firstLine="0"/>
              <w:rPr>
                <w:sz w:val="28"/>
              </w:rPr>
            </w:pPr>
          </w:p>
        </w:tc>
        <w:tc>
          <w:tcPr>
            <w:tcW w:w="1397" w:type="dxa"/>
            <w:vMerge/>
            <w:textDirection w:val="tbRl"/>
            <w:vAlign w:val="center"/>
          </w:tcPr>
          <w:p w:rsidR="0018595A" w:rsidRDefault="0018595A">
            <w:pPr>
              <w:spacing w:line="240" w:lineRule="auto"/>
              <w:ind w:left="113" w:right="283" w:firstLine="0"/>
              <w:jc w:val="center"/>
              <w:rPr>
                <w:sz w:val="20"/>
              </w:rPr>
            </w:pPr>
          </w:p>
        </w:tc>
        <w:tc>
          <w:tcPr>
            <w:tcW w:w="1397" w:type="dxa"/>
            <w:vAlign w:val="center"/>
          </w:tcPr>
          <w:p w:rsidR="0018595A" w:rsidRDefault="0018595A">
            <w:pPr>
              <w:spacing w:line="240" w:lineRule="auto"/>
              <w:ind w:left="0" w:right="283" w:firstLine="0"/>
              <w:jc w:val="center"/>
              <w:rPr>
                <w:sz w:val="18"/>
              </w:rPr>
            </w:pPr>
          </w:p>
        </w:tc>
        <w:tc>
          <w:tcPr>
            <w:tcW w:w="1398" w:type="dxa"/>
            <w:vAlign w:val="center"/>
          </w:tcPr>
          <w:p w:rsidR="0018595A" w:rsidRDefault="00BE301B">
            <w:pPr>
              <w:spacing w:line="240" w:lineRule="auto"/>
              <w:ind w:left="0" w:right="283" w:firstLine="0"/>
              <w:jc w:val="center"/>
            </w:pPr>
            <w:r>
              <w:t>А</w:t>
            </w:r>
            <w:r>
              <w:rPr>
                <w:vertAlign w:val="subscript"/>
              </w:rPr>
              <w:t>1</w:t>
            </w:r>
          </w:p>
        </w:tc>
        <w:tc>
          <w:tcPr>
            <w:tcW w:w="1397" w:type="dxa"/>
            <w:vAlign w:val="center"/>
          </w:tcPr>
          <w:p w:rsidR="0018595A" w:rsidRDefault="00BE301B">
            <w:pPr>
              <w:spacing w:line="240" w:lineRule="auto"/>
              <w:ind w:left="0" w:right="283" w:firstLine="0"/>
              <w:jc w:val="center"/>
            </w:pPr>
            <w:r>
              <w:t>А</w:t>
            </w:r>
            <w:r>
              <w:rPr>
                <w:vertAlign w:val="subscript"/>
              </w:rPr>
              <w:t>2</w:t>
            </w:r>
          </w:p>
        </w:tc>
        <w:tc>
          <w:tcPr>
            <w:tcW w:w="1397" w:type="dxa"/>
            <w:vAlign w:val="center"/>
          </w:tcPr>
          <w:p w:rsidR="0018595A" w:rsidRDefault="00BE301B">
            <w:pPr>
              <w:spacing w:line="240" w:lineRule="auto"/>
              <w:ind w:left="0" w:right="283" w:firstLine="0"/>
              <w:jc w:val="center"/>
            </w:pPr>
            <w:r>
              <w:t>А</w:t>
            </w:r>
            <w:r>
              <w:rPr>
                <w:vertAlign w:val="subscript"/>
              </w:rPr>
              <w:t>3</w:t>
            </w:r>
          </w:p>
        </w:tc>
        <w:tc>
          <w:tcPr>
            <w:tcW w:w="1398" w:type="dxa"/>
            <w:vAlign w:val="center"/>
          </w:tcPr>
          <w:p w:rsidR="0018595A" w:rsidRDefault="00BE301B">
            <w:pPr>
              <w:spacing w:line="240" w:lineRule="auto"/>
              <w:ind w:left="0" w:right="283" w:firstLine="0"/>
              <w:jc w:val="center"/>
            </w:pPr>
            <w:r>
              <w:t>А</w:t>
            </w:r>
            <w:r>
              <w:rPr>
                <w:vertAlign w:val="subscript"/>
              </w:rPr>
              <w:t>4</w:t>
            </w:r>
          </w:p>
        </w:tc>
      </w:tr>
    </w:tbl>
    <w:p w:rsidR="0018595A" w:rsidRDefault="0018595A">
      <w:pPr>
        <w:spacing w:line="240" w:lineRule="auto"/>
        <w:ind w:left="284" w:right="283" w:firstLine="436"/>
        <w:rPr>
          <w:sz w:val="28"/>
        </w:rPr>
      </w:pPr>
    </w:p>
    <w:p w:rsidR="0018595A" w:rsidRDefault="00BE301B">
      <w:pPr>
        <w:spacing w:line="240" w:lineRule="auto"/>
        <w:ind w:left="284" w:right="283" w:firstLine="436"/>
        <w:rPr>
          <w:sz w:val="28"/>
        </w:rPr>
      </w:pPr>
      <w:r>
        <w:rPr>
          <w:sz w:val="28"/>
        </w:rPr>
        <w:br w:type="page"/>
        <w:t>Из таблицы видно:</w:t>
      </w:r>
    </w:p>
    <w:p w:rsidR="0018595A" w:rsidRDefault="0018595A">
      <w:pPr>
        <w:spacing w:line="240" w:lineRule="auto"/>
        <w:ind w:left="284" w:right="283" w:firstLine="436"/>
        <w:rPr>
          <w:sz w:val="28"/>
        </w:rPr>
      </w:pPr>
    </w:p>
    <w:tbl>
      <w:tblPr>
        <w:tblW w:w="0" w:type="auto"/>
        <w:tblInd w:w="993" w:type="dxa"/>
        <w:tblLayout w:type="fixed"/>
        <w:tblLook w:val="0000" w:firstRow="0" w:lastRow="0" w:firstColumn="0" w:lastColumn="0" w:noHBand="0" w:noVBand="0"/>
      </w:tblPr>
      <w:tblGrid>
        <w:gridCol w:w="3898"/>
        <w:gridCol w:w="3898"/>
      </w:tblGrid>
      <w:tr w:rsidR="0018595A">
        <w:tc>
          <w:tcPr>
            <w:tcW w:w="3898" w:type="dxa"/>
          </w:tcPr>
          <w:p w:rsidR="0018595A" w:rsidRDefault="00BE301B">
            <w:pPr>
              <w:spacing w:line="240" w:lineRule="auto"/>
              <w:ind w:left="0" w:right="283" w:firstLine="0"/>
              <w:rPr>
                <w:sz w:val="28"/>
              </w:rPr>
            </w:pPr>
            <w:r>
              <w:rPr>
                <w:sz w:val="28"/>
              </w:rPr>
              <w:t>На начало 1996г.</w:t>
            </w:r>
          </w:p>
        </w:tc>
        <w:tc>
          <w:tcPr>
            <w:tcW w:w="3898" w:type="dxa"/>
          </w:tcPr>
          <w:p w:rsidR="0018595A" w:rsidRDefault="00BE301B">
            <w:pPr>
              <w:spacing w:line="240" w:lineRule="auto"/>
              <w:ind w:left="0" w:right="283" w:firstLine="0"/>
              <w:rPr>
                <w:sz w:val="28"/>
              </w:rPr>
            </w:pPr>
            <w:r>
              <w:rPr>
                <w:sz w:val="28"/>
              </w:rPr>
              <w:t>На конец 1996г.</w:t>
            </w:r>
          </w:p>
        </w:tc>
      </w:tr>
      <w:tr w:rsidR="0018595A">
        <w:tc>
          <w:tcPr>
            <w:tcW w:w="3898" w:type="dxa"/>
          </w:tcPr>
          <w:p w:rsidR="0018595A" w:rsidRDefault="00BE301B">
            <w:pPr>
              <w:spacing w:line="240" w:lineRule="auto"/>
              <w:ind w:left="0" w:right="283" w:firstLine="0"/>
              <w:rPr>
                <w:sz w:val="28"/>
              </w:rPr>
            </w:pPr>
            <w:r>
              <w:rPr>
                <w:sz w:val="28"/>
              </w:rPr>
              <w:t>А</w:t>
            </w:r>
            <w:r>
              <w:rPr>
                <w:sz w:val="28"/>
                <w:vertAlign w:val="subscript"/>
              </w:rPr>
              <w:t>1</w:t>
            </w:r>
            <w:r>
              <w:rPr>
                <w:sz w:val="28"/>
              </w:rPr>
              <w:t xml:space="preserve"> 3318 </w:t>
            </w:r>
            <w:r>
              <w:rPr>
                <w:sz w:val="28"/>
              </w:rPr>
              <w:sym w:font="Symbol" w:char="F03C"/>
            </w:r>
            <w:r>
              <w:rPr>
                <w:sz w:val="28"/>
              </w:rPr>
              <w:t xml:space="preserve"> П</w:t>
            </w:r>
            <w:r>
              <w:rPr>
                <w:sz w:val="28"/>
                <w:vertAlign w:val="subscript"/>
              </w:rPr>
              <w:t>1</w:t>
            </w:r>
            <w:r>
              <w:rPr>
                <w:sz w:val="28"/>
              </w:rPr>
              <w:t xml:space="preserve"> 50879</w:t>
            </w:r>
          </w:p>
        </w:tc>
        <w:tc>
          <w:tcPr>
            <w:tcW w:w="3898" w:type="dxa"/>
          </w:tcPr>
          <w:p w:rsidR="0018595A" w:rsidRDefault="00BE301B">
            <w:pPr>
              <w:spacing w:line="240" w:lineRule="auto"/>
              <w:ind w:left="0" w:right="283" w:firstLine="0"/>
              <w:rPr>
                <w:sz w:val="28"/>
              </w:rPr>
            </w:pPr>
            <w:r>
              <w:rPr>
                <w:sz w:val="28"/>
              </w:rPr>
              <w:t>А</w:t>
            </w:r>
            <w:r>
              <w:rPr>
                <w:sz w:val="28"/>
                <w:vertAlign w:val="subscript"/>
              </w:rPr>
              <w:t>1</w:t>
            </w:r>
            <w:r>
              <w:rPr>
                <w:sz w:val="28"/>
              </w:rPr>
              <w:t xml:space="preserve"> 205 </w:t>
            </w:r>
            <w:r>
              <w:rPr>
                <w:sz w:val="28"/>
              </w:rPr>
              <w:sym w:font="Symbol" w:char="F03C"/>
            </w:r>
            <w:r>
              <w:rPr>
                <w:sz w:val="28"/>
              </w:rPr>
              <w:t xml:space="preserve"> П</w:t>
            </w:r>
            <w:r>
              <w:rPr>
                <w:sz w:val="28"/>
                <w:vertAlign w:val="subscript"/>
              </w:rPr>
              <w:t>1</w:t>
            </w:r>
            <w:r>
              <w:rPr>
                <w:sz w:val="28"/>
              </w:rPr>
              <w:t xml:space="preserve"> 66619</w:t>
            </w:r>
          </w:p>
        </w:tc>
      </w:tr>
      <w:tr w:rsidR="0018595A">
        <w:tc>
          <w:tcPr>
            <w:tcW w:w="3898" w:type="dxa"/>
          </w:tcPr>
          <w:p w:rsidR="0018595A" w:rsidRDefault="00BE301B">
            <w:pPr>
              <w:spacing w:line="240" w:lineRule="auto"/>
              <w:ind w:left="0" w:right="283" w:firstLine="0"/>
              <w:rPr>
                <w:sz w:val="28"/>
              </w:rPr>
            </w:pPr>
            <w:r>
              <w:rPr>
                <w:sz w:val="28"/>
              </w:rPr>
              <w:t>А</w:t>
            </w:r>
            <w:r>
              <w:rPr>
                <w:sz w:val="28"/>
                <w:vertAlign w:val="subscript"/>
              </w:rPr>
              <w:t>2</w:t>
            </w:r>
            <w:r>
              <w:rPr>
                <w:sz w:val="28"/>
              </w:rPr>
              <w:t xml:space="preserve"> 55808 </w:t>
            </w:r>
            <w:r>
              <w:rPr>
                <w:sz w:val="28"/>
              </w:rPr>
              <w:sym w:font="Symbol" w:char="F03E"/>
            </w:r>
            <w:r>
              <w:rPr>
                <w:sz w:val="28"/>
              </w:rPr>
              <w:t xml:space="preserve"> П</w:t>
            </w:r>
            <w:r>
              <w:rPr>
                <w:sz w:val="28"/>
                <w:vertAlign w:val="subscript"/>
              </w:rPr>
              <w:t>2</w:t>
            </w:r>
            <w:r>
              <w:rPr>
                <w:sz w:val="28"/>
              </w:rPr>
              <w:t xml:space="preserve"> 0</w:t>
            </w:r>
          </w:p>
        </w:tc>
        <w:tc>
          <w:tcPr>
            <w:tcW w:w="3898" w:type="dxa"/>
          </w:tcPr>
          <w:p w:rsidR="0018595A" w:rsidRDefault="00BE301B">
            <w:pPr>
              <w:spacing w:line="240" w:lineRule="auto"/>
              <w:ind w:left="0" w:right="283" w:firstLine="0"/>
              <w:rPr>
                <w:sz w:val="28"/>
              </w:rPr>
            </w:pPr>
            <w:r>
              <w:rPr>
                <w:sz w:val="28"/>
              </w:rPr>
              <w:t>А</w:t>
            </w:r>
            <w:r>
              <w:rPr>
                <w:sz w:val="28"/>
                <w:vertAlign w:val="subscript"/>
              </w:rPr>
              <w:t>2</w:t>
            </w:r>
            <w:r>
              <w:rPr>
                <w:sz w:val="28"/>
              </w:rPr>
              <w:t xml:space="preserve"> 69344 </w:t>
            </w:r>
            <w:r>
              <w:rPr>
                <w:sz w:val="28"/>
              </w:rPr>
              <w:sym w:font="Symbol" w:char="F03E"/>
            </w:r>
            <w:r>
              <w:rPr>
                <w:sz w:val="28"/>
              </w:rPr>
              <w:t xml:space="preserve"> П</w:t>
            </w:r>
            <w:r>
              <w:rPr>
                <w:sz w:val="28"/>
                <w:vertAlign w:val="subscript"/>
              </w:rPr>
              <w:t>2</w:t>
            </w:r>
            <w:r>
              <w:rPr>
                <w:sz w:val="28"/>
              </w:rPr>
              <w:t xml:space="preserve"> 0</w:t>
            </w:r>
          </w:p>
        </w:tc>
      </w:tr>
      <w:tr w:rsidR="0018595A">
        <w:tc>
          <w:tcPr>
            <w:tcW w:w="3898" w:type="dxa"/>
          </w:tcPr>
          <w:p w:rsidR="0018595A" w:rsidRDefault="00BE301B">
            <w:pPr>
              <w:spacing w:line="240" w:lineRule="auto"/>
              <w:ind w:left="0" w:right="283" w:firstLine="0"/>
              <w:rPr>
                <w:sz w:val="28"/>
              </w:rPr>
            </w:pPr>
            <w:r>
              <w:rPr>
                <w:sz w:val="28"/>
              </w:rPr>
              <w:t>А</w:t>
            </w:r>
            <w:r>
              <w:rPr>
                <w:sz w:val="28"/>
                <w:vertAlign w:val="subscript"/>
              </w:rPr>
              <w:t>3</w:t>
            </w:r>
            <w:r>
              <w:rPr>
                <w:sz w:val="28"/>
              </w:rPr>
              <w:t xml:space="preserve"> 3864 </w:t>
            </w:r>
            <w:r>
              <w:rPr>
                <w:sz w:val="28"/>
              </w:rPr>
              <w:sym w:font="Symbol" w:char="F03E"/>
            </w:r>
            <w:r>
              <w:rPr>
                <w:sz w:val="28"/>
              </w:rPr>
              <w:t>П</w:t>
            </w:r>
            <w:r>
              <w:rPr>
                <w:sz w:val="28"/>
                <w:vertAlign w:val="subscript"/>
              </w:rPr>
              <w:t>3</w:t>
            </w:r>
            <w:r>
              <w:rPr>
                <w:sz w:val="28"/>
              </w:rPr>
              <w:t xml:space="preserve"> 0</w:t>
            </w:r>
          </w:p>
        </w:tc>
        <w:tc>
          <w:tcPr>
            <w:tcW w:w="3898" w:type="dxa"/>
          </w:tcPr>
          <w:p w:rsidR="0018595A" w:rsidRDefault="00BE301B">
            <w:pPr>
              <w:spacing w:line="240" w:lineRule="auto"/>
              <w:ind w:left="0" w:right="283" w:firstLine="0"/>
              <w:rPr>
                <w:sz w:val="28"/>
              </w:rPr>
            </w:pPr>
            <w:r>
              <w:rPr>
                <w:sz w:val="28"/>
              </w:rPr>
              <w:t>А</w:t>
            </w:r>
            <w:r>
              <w:rPr>
                <w:sz w:val="28"/>
                <w:vertAlign w:val="subscript"/>
              </w:rPr>
              <w:t>3</w:t>
            </w:r>
            <w:r>
              <w:rPr>
                <w:sz w:val="28"/>
              </w:rPr>
              <w:t xml:space="preserve"> 4554 </w:t>
            </w:r>
            <w:r>
              <w:rPr>
                <w:sz w:val="28"/>
              </w:rPr>
              <w:sym w:font="Symbol" w:char="F03E"/>
            </w:r>
            <w:r>
              <w:rPr>
                <w:sz w:val="28"/>
              </w:rPr>
              <w:t>П</w:t>
            </w:r>
            <w:r>
              <w:rPr>
                <w:sz w:val="28"/>
                <w:vertAlign w:val="subscript"/>
              </w:rPr>
              <w:t>3</w:t>
            </w:r>
            <w:r>
              <w:rPr>
                <w:sz w:val="28"/>
              </w:rPr>
              <w:t xml:space="preserve"> 0</w:t>
            </w:r>
          </w:p>
        </w:tc>
      </w:tr>
      <w:tr w:rsidR="0018595A">
        <w:tc>
          <w:tcPr>
            <w:tcW w:w="3898" w:type="dxa"/>
          </w:tcPr>
          <w:p w:rsidR="0018595A" w:rsidRDefault="00BE301B">
            <w:pPr>
              <w:spacing w:line="240" w:lineRule="auto"/>
              <w:ind w:left="0" w:right="283" w:firstLine="0"/>
              <w:rPr>
                <w:sz w:val="28"/>
              </w:rPr>
            </w:pPr>
            <w:r>
              <w:rPr>
                <w:sz w:val="28"/>
              </w:rPr>
              <w:t>А</w:t>
            </w:r>
            <w:r>
              <w:rPr>
                <w:sz w:val="28"/>
                <w:vertAlign w:val="subscript"/>
              </w:rPr>
              <w:t>4</w:t>
            </w:r>
            <w:r>
              <w:rPr>
                <w:sz w:val="28"/>
              </w:rPr>
              <w:t xml:space="preserve"> 10402 </w:t>
            </w:r>
            <w:r>
              <w:rPr>
                <w:sz w:val="28"/>
              </w:rPr>
              <w:sym w:font="Symbol" w:char="F03C"/>
            </w:r>
            <w:r>
              <w:rPr>
                <w:sz w:val="28"/>
              </w:rPr>
              <w:t xml:space="preserve"> П</w:t>
            </w:r>
            <w:r>
              <w:rPr>
                <w:sz w:val="28"/>
                <w:vertAlign w:val="subscript"/>
              </w:rPr>
              <w:t>4</w:t>
            </w:r>
            <w:r>
              <w:rPr>
                <w:sz w:val="28"/>
              </w:rPr>
              <w:t xml:space="preserve"> 50879</w:t>
            </w:r>
          </w:p>
        </w:tc>
        <w:tc>
          <w:tcPr>
            <w:tcW w:w="3898" w:type="dxa"/>
          </w:tcPr>
          <w:p w:rsidR="0018595A" w:rsidRDefault="00BE301B">
            <w:pPr>
              <w:spacing w:line="240" w:lineRule="auto"/>
              <w:ind w:left="0" w:right="283" w:firstLine="0"/>
              <w:rPr>
                <w:sz w:val="28"/>
              </w:rPr>
            </w:pPr>
            <w:r>
              <w:rPr>
                <w:sz w:val="28"/>
              </w:rPr>
              <w:t>А</w:t>
            </w:r>
            <w:r>
              <w:rPr>
                <w:sz w:val="28"/>
                <w:vertAlign w:val="subscript"/>
              </w:rPr>
              <w:t>4</w:t>
            </w:r>
            <w:r>
              <w:rPr>
                <w:sz w:val="28"/>
              </w:rPr>
              <w:t xml:space="preserve"> 5368 </w:t>
            </w:r>
            <w:r>
              <w:rPr>
                <w:sz w:val="28"/>
              </w:rPr>
              <w:sym w:font="Symbol" w:char="F03C"/>
            </w:r>
            <w:r>
              <w:rPr>
                <w:sz w:val="28"/>
              </w:rPr>
              <w:t xml:space="preserve"> П</w:t>
            </w:r>
            <w:r>
              <w:rPr>
                <w:sz w:val="28"/>
                <w:vertAlign w:val="subscript"/>
              </w:rPr>
              <w:t>4</w:t>
            </w:r>
            <w:r>
              <w:rPr>
                <w:sz w:val="28"/>
              </w:rPr>
              <w:t xml:space="preserve"> 12852</w:t>
            </w:r>
          </w:p>
        </w:tc>
      </w:tr>
    </w:tbl>
    <w:p w:rsidR="0018595A" w:rsidRDefault="0018595A">
      <w:pPr>
        <w:spacing w:line="240" w:lineRule="auto"/>
        <w:ind w:left="284" w:right="283" w:firstLine="436"/>
        <w:rPr>
          <w:sz w:val="28"/>
        </w:rPr>
      </w:pPr>
    </w:p>
    <w:p w:rsidR="0018595A" w:rsidRDefault="00BE301B">
      <w:pPr>
        <w:spacing w:line="240" w:lineRule="auto"/>
        <w:ind w:left="284" w:right="283" w:firstLine="436"/>
        <w:rPr>
          <w:sz w:val="28"/>
        </w:rPr>
      </w:pPr>
      <w:r>
        <w:rPr>
          <w:sz w:val="28"/>
        </w:rPr>
        <w:t>В течении 1996 года активы предприятия были неликвидны, т.к. первое соотношение групп активов и пассивов не отвечает условиям абсолютной ликвидности баланса (наиболее ликвидные активы меньше наиболее срочных обязательств в 325 раз). Судя по изменению величины активов неплатежеспособность предприятия растет. Сумма дебиторской задолженности превысила величину задолженности предприятия по краткосрочным кредитам. Величина производственных запасов превысила долгосрочные обязательства. Однако несмотря на имеющийся платежный излишек по этим группам в сумме 67013 рублей, он из-за низкой ликвидности запасов вряд ли сможет быть направлен на покрытие недостатка средств для погашения наиболее срочных обязательств.</w:t>
      </w:r>
    </w:p>
    <w:p w:rsidR="0018595A" w:rsidRDefault="0018595A">
      <w:pPr>
        <w:spacing w:line="240" w:lineRule="auto"/>
        <w:ind w:left="284" w:right="283" w:firstLine="436"/>
        <w:rPr>
          <w:sz w:val="28"/>
        </w:rPr>
      </w:pPr>
    </w:p>
    <w:tbl>
      <w:tblPr>
        <w:tblW w:w="0" w:type="auto"/>
        <w:tblInd w:w="993" w:type="dxa"/>
        <w:tblLayout w:type="fixed"/>
        <w:tblLook w:val="0000" w:firstRow="0" w:lastRow="0" w:firstColumn="0" w:lastColumn="0" w:noHBand="0" w:noVBand="0"/>
      </w:tblPr>
      <w:tblGrid>
        <w:gridCol w:w="3898"/>
        <w:gridCol w:w="3898"/>
      </w:tblGrid>
      <w:tr w:rsidR="0018595A">
        <w:tc>
          <w:tcPr>
            <w:tcW w:w="3898" w:type="dxa"/>
          </w:tcPr>
          <w:p w:rsidR="0018595A" w:rsidRDefault="00BE301B">
            <w:pPr>
              <w:spacing w:line="240" w:lineRule="auto"/>
              <w:ind w:left="0" w:right="283" w:firstLine="0"/>
              <w:rPr>
                <w:sz w:val="28"/>
              </w:rPr>
            </w:pPr>
            <w:r>
              <w:rPr>
                <w:sz w:val="28"/>
              </w:rPr>
              <w:t>На начало 1997г.</w:t>
            </w:r>
          </w:p>
        </w:tc>
        <w:tc>
          <w:tcPr>
            <w:tcW w:w="3898" w:type="dxa"/>
          </w:tcPr>
          <w:p w:rsidR="0018595A" w:rsidRDefault="00BE301B">
            <w:pPr>
              <w:spacing w:line="240" w:lineRule="auto"/>
              <w:ind w:left="0" w:right="283" w:firstLine="0"/>
              <w:rPr>
                <w:sz w:val="28"/>
              </w:rPr>
            </w:pPr>
            <w:r>
              <w:rPr>
                <w:sz w:val="28"/>
              </w:rPr>
              <w:t>На конец 1997г.</w:t>
            </w:r>
          </w:p>
        </w:tc>
      </w:tr>
      <w:tr w:rsidR="0018595A">
        <w:tc>
          <w:tcPr>
            <w:tcW w:w="3898" w:type="dxa"/>
          </w:tcPr>
          <w:p w:rsidR="0018595A" w:rsidRDefault="00BE301B">
            <w:pPr>
              <w:spacing w:line="240" w:lineRule="auto"/>
              <w:ind w:left="0" w:right="283" w:firstLine="0"/>
              <w:rPr>
                <w:sz w:val="28"/>
              </w:rPr>
            </w:pPr>
            <w:r>
              <w:rPr>
                <w:sz w:val="28"/>
              </w:rPr>
              <w:t>А</w:t>
            </w:r>
            <w:r>
              <w:rPr>
                <w:sz w:val="28"/>
                <w:vertAlign w:val="subscript"/>
              </w:rPr>
              <w:t>1</w:t>
            </w:r>
            <w:r>
              <w:rPr>
                <w:sz w:val="28"/>
              </w:rPr>
              <w:t xml:space="preserve"> 87 </w:t>
            </w:r>
            <w:r>
              <w:rPr>
                <w:sz w:val="28"/>
              </w:rPr>
              <w:sym w:font="Symbol" w:char="F03C"/>
            </w:r>
            <w:r>
              <w:rPr>
                <w:sz w:val="28"/>
              </w:rPr>
              <w:t xml:space="preserve"> П</w:t>
            </w:r>
            <w:r>
              <w:rPr>
                <w:sz w:val="28"/>
                <w:vertAlign w:val="subscript"/>
              </w:rPr>
              <w:t>1</w:t>
            </w:r>
            <w:r>
              <w:rPr>
                <w:sz w:val="28"/>
              </w:rPr>
              <w:t xml:space="preserve"> 72235</w:t>
            </w:r>
          </w:p>
        </w:tc>
        <w:tc>
          <w:tcPr>
            <w:tcW w:w="3898" w:type="dxa"/>
          </w:tcPr>
          <w:p w:rsidR="0018595A" w:rsidRDefault="00BE301B">
            <w:pPr>
              <w:spacing w:line="240" w:lineRule="auto"/>
              <w:ind w:left="0" w:right="283" w:firstLine="0"/>
              <w:rPr>
                <w:sz w:val="28"/>
              </w:rPr>
            </w:pPr>
            <w:r>
              <w:rPr>
                <w:sz w:val="28"/>
              </w:rPr>
              <w:t>А</w:t>
            </w:r>
            <w:r>
              <w:rPr>
                <w:sz w:val="28"/>
                <w:vertAlign w:val="subscript"/>
              </w:rPr>
              <w:t>1</w:t>
            </w:r>
            <w:r>
              <w:rPr>
                <w:sz w:val="28"/>
              </w:rPr>
              <w:t xml:space="preserve"> 13 </w:t>
            </w:r>
            <w:r>
              <w:rPr>
                <w:sz w:val="28"/>
              </w:rPr>
              <w:sym w:font="Symbol" w:char="F03C"/>
            </w:r>
            <w:r>
              <w:rPr>
                <w:sz w:val="28"/>
              </w:rPr>
              <w:t xml:space="preserve"> П</w:t>
            </w:r>
            <w:r>
              <w:rPr>
                <w:sz w:val="28"/>
                <w:vertAlign w:val="subscript"/>
              </w:rPr>
              <w:t>1</w:t>
            </w:r>
            <w:r>
              <w:rPr>
                <w:sz w:val="28"/>
              </w:rPr>
              <w:t xml:space="preserve"> 82146</w:t>
            </w:r>
          </w:p>
        </w:tc>
      </w:tr>
      <w:tr w:rsidR="0018595A">
        <w:tc>
          <w:tcPr>
            <w:tcW w:w="3898" w:type="dxa"/>
          </w:tcPr>
          <w:p w:rsidR="0018595A" w:rsidRDefault="00BE301B">
            <w:pPr>
              <w:spacing w:line="240" w:lineRule="auto"/>
              <w:ind w:left="0" w:right="283" w:firstLine="0"/>
              <w:rPr>
                <w:sz w:val="28"/>
              </w:rPr>
            </w:pPr>
            <w:r>
              <w:rPr>
                <w:sz w:val="28"/>
              </w:rPr>
              <w:t>А</w:t>
            </w:r>
            <w:r>
              <w:rPr>
                <w:sz w:val="28"/>
                <w:vertAlign w:val="subscript"/>
              </w:rPr>
              <w:t>2</w:t>
            </w:r>
            <w:r>
              <w:rPr>
                <w:sz w:val="28"/>
              </w:rPr>
              <w:t xml:space="preserve"> 78147 </w:t>
            </w:r>
            <w:r>
              <w:rPr>
                <w:sz w:val="28"/>
              </w:rPr>
              <w:sym w:font="Symbol" w:char="F03E"/>
            </w:r>
            <w:r>
              <w:rPr>
                <w:sz w:val="28"/>
              </w:rPr>
              <w:t xml:space="preserve"> П</w:t>
            </w:r>
            <w:r>
              <w:rPr>
                <w:sz w:val="28"/>
                <w:vertAlign w:val="subscript"/>
              </w:rPr>
              <w:t>2</w:t>
            </w:r>
            <w:r>
              <w:rPr>
                <w:sz w:val="28"/>
              </w:rPr>
              <w:t xml:space="preserve"> 0</w:t>
            </w:r>
          </w:p>
        </w:tc>
        <w:tc>
          <w:tcPr>
            <w:tcW w:w="3898" w:type="dxa"/>
          </w:tcPr>
          <w:p w:rsidR="0018595A" w:rsidRDefault="00BE301B">
            <w:pPr>
              <w:spacing w:line="240" w:lineRule="auto"/>
              <w:ind w:left="0" w:right="283" w:firstLine="0"/>
              <w:rPr>
                <w:sz w:val="28"/>
              </w:rPr>
            </w:pPr>
            <w:r>
              <w:rPr>
                <w:sz w:val="28"/>
              </w:rPr>
              <w:t>А</w:t>
            </w:r>
            <w:r>
              <w:rPr>
                <w:sz w:val="28"/>
                <w:vertAlign w:val="subscript"/>
              </w:rPr>
              <w:t>2</w:t>
            </w:r>
            <w:r>
              <w:rPr>
                <w:sz w:val="28"/>
              </w:rPr>
              <w:t xml:space="preserve"> 61807 </w:t>
            </w:r>
            <w:r>
              <w:rPr>
                <w:sz w:val="28"/>
              </w:rPr>
              <w:sym w:font="Symbol" w:char="F03E"/>
            </w:r>
            <w:r>
              <w:rPr>
                <w:sz w:val="28"/>
              </w:rPr>
              <w:t xml:space="preserve"> П</w:t>
            </w:r>
            <w:r>
              <w:rPr>
                <w:sz w:val="28"/>
                <w:vertAlign w:val="subscript"/>
              </w:rPr>
              <w:t>2</w:t>
            </w:r>
            <w:r>
              <w:rPr>
                <w:sz w:val="28"/>
              </w:rPr>
              <w:t xml:space="preserve"> 0</w:t>
            </w:r>
          </w:p>
        </w:tc>
      </w:tr>
      <w:tr w:rsidR="0018595A">
        <w:tc>
          <w:tcPr>
            <w:tcW w:w="3898" w:type="dxa"/>
          </w:tcPr>
          <w:p w:rsidR="0018595A" w:rsidRDefault="00BE301B">
            <w:pPr>
              <w:spacing w:line="240" w:lineRule="auto"/>
              <w:ind w:left="0" w:right="283" w:firstLine="0"/>
              <w:rPr>
                <w:sz w:val="28"/>
              </w:rPr>
            </w:pPr>
            <w:r>
              <w:rPr>
                <w:sz w:val="28"/>
              </w:rPr>
              <w:t>А</w:t>
            </w:r>
            <w:r>
              <w:rPr>
                <w:sz w:val="28"/>
                <w:vertAlign w:val="subscript"/>
              </w:rPr>
              <w:t>3</w:t>
            </w:r>
            <w:r>
              <w:rPr>
                <w:sz w:val="28"/>
              </w:rPr>
              <w:t xml:space="preserve"> 4850 </w:t>
            </w:r>
            <w:r>
              <w:rPr>
                <w:sz w:val="28"/>
              </w:rPr>
              <w:sym w:font="Symbol" w:char="F03E"/>
            </w:r>
            <w:r>
              <w:rPr>
                <w:sz w:val="28"/>
              </w:rPr>
              <w:t>П</w:t>
            </w:r>
            <w:r>
              <w:rPr>
                <w:sz w:val="28"/>
                <w:vertAlign w:val="subscript"/>
              </w:rPr>
              <w:t>3</w:t>
            </w:r>
            <w:r>
              <w:rPr>
                <w:sz w:val="28"/>
              </w:rPr>
              <w:t xml:space="preserve"> 0</w:t>
            </w:r>
          </w:p>
        </w:tc>
        <w:tc>
          <w:tcPr>
            <w:tcW w:w="3898" w:type="dxa"/>
          </w:tcPr>
          <w:p w:rsidR="0018595A" w:rsidRDefault="00BE301B">
            <w:pPr>
              <w:spacing w:line="240" w:lineRule="auto"/>
              <w:ind w:left="0" w:right="283" w:firstLine="0"/>
              <w:rPr>
                <w:sz w:val="28"/>
              </w:rPr>
            </w:pPr>
            <w:r>
              <w:rPr>
                <w:sz w:val="28"/>
              </w:rPr>
              <w:t>А</w:t>
            </w:r>
            <w:r>
              <w:rPr>
                <w:sz w:val="28"/>
                <w:vertAlign w:val="subscript"/>
              </w:rPr>
              <w:t>3</w:t>
            </w:r>
            <w:r>
              <w:rPr>
                <w:sz w:val="28"/>
              </w:rPr>
              <w:t xml:space="preserve"> 19472 </w:t>
            </w:r>
            <w:r>
              <w:rPr>
                <w:sz w:val="28"/>
              </w:rPr>
              <w:sym w:font="Symbol" w:char="F03E"/>
            </w:r>
            <w:r>
              <w:rPr>
                <w:sz w:val="28"/>
              </w:rPr>
              <w:t>П</w:t>
            </w:r>
            <w:r>
              <w:rPr>
                <w:sz w:val="28"/>
                <w:vertAlign w:val="subscript"/>
              </w:rPr>
              <w:t>3</w:t>
            </w:r>
            <w:r>
              <w:rPr>
                <w:sz w:val="28"/>
              </w:rPr>
              <w:t xml:space="preserve"> 0</w:t>
            </w:r>
          </w:p>
        </w:tc>
      </w:tr>
      <w:tr w:rsidR="0018595A">
        <w:tc>
          <w:tcPr>
            <w:tcW w:w="3898" w:type="dxa"/>
          </w:tcPr>
          <w:p w:rsidR="0018595A" w:rsidRDefault="00BE301B">
            <w:pPr>
              <w:spacing w:line="240" w:lineRule="auto"/>
              <w:ind w:left="0" w:right="283" w:firstLine="0"/>
              <w:rPr>
                <w:sz w:val="28"/>
              </w:rPr>
            </w:pPr>
            <w:r>
              <w:rPr>
                <w:sz w:val="28"/>
              </w:rPr>
              <w:t>А</w:t>
            </w:r>
            <w:r>
              <w:rPr>
                <w:sz w:val="28"/>
                <w:vertAlign w:val="subscript"/>
              </w:rPr>
              <w:t>4</w:t>
            </w:r>
            <w:r>
              <w:rPr>
                <w:sz w:val="28"/>
              </w:rPr>
              <w:t xml:space="preserve"> 10642 </w:t>
            </w:r>
            <w:r>
              <w:rPr>
                <w:sz w:val="28"/>
              </w:rPr>
              <w:sym w:font="Symbol" w:char="F03C"/>
            </w:r>
            <w:r>
              <w:rPr>
                <w:sz w:val="28"/>
              </w:rPr>
              <w:t xml:space="preserve"> П</w:t>
            </w:r>
            <w:r>
              <w:rPr>
                <w:sz w:val="28"/>
                <w:vertAlign w:val="subscript"/>
              </w:rPr>
              <w:t>4</w:t>
            </w:r>
            <w:r>
              <w:rPr>
                <w:sz w:val="28"/>
              </w:rPr>
              <w:t xml:space="preserve"> 21491</w:t>
            </w:r>
          </w:p>
        </w:tc>
        <w:tc>
          <w:tcPr>
            <w:tcW w:w="3898" w:type="dxa"/>
          </w:tcPr>
          <w:p w:rsidR="0018595A" w:rsidRDefault="00BE301B">
            <w:pPr>
              <w:spacing w:line="240" w:lineRule="auto"/>
              <w:ind w:left="0" w:right="283" w:firstLine="0"/>
              <w:rPr>
                <w:sz w:val="28"/>
              </w:rPr>
            </w:pPr>
            <w:r>
              <w:rPr>
                <w:sz w:val="28"/>
              </w:rPr>
              <w:t>А</w:t>
            </w:r>
            <w:r>
              <w:rPr>
                <w:sz w:val="28"/>
                <w:vertAlign w:val="subscript"/>
              </w:rPr>
              <w:t>4</w:t>
            </w:r>
            <w:r>
              <w:rPr>
                <w:sz w:val="28"/>
              </w:rPr>
              <w:t xml:space="preserve"> 16359 </w:t>
            </w:r>
            <w:r>
              <w:rPr>
                <w:sz w:val="28"/>
              </w:rPr>
              <w:sym w:font="Symbol" w:char="F03C"/>
            </w:r>
            <w:r>
              <w:rPr>
                <w:sz w:val="28"/>
              </w:rPr>
              <w:t xml:space="preserve"> П</w:t>
            </w:r>
            <w:r>
              <w:rPr>
                <w:sz w:val="28"/>
                <w:vertAlign w:val="subscript"/>
              </w:rPr>
              <w:t>4</w:t>
            </w:r>
            <w:r>
              <w:rPr>
                <w:sz w:val="28"/>
              </w:rPr>
              <w:t xml:space="preserve"> 15505</w:t>
            </w:r>
          </w:p>
        </w:tc>
      </w:tr>
    </w:tbl>
    <w:p w:rsidR="0018595A" w:rsidRDefault="0018595A">
      <w:pPr>
        <w:spacing w:line="240" w:lineRule="auto"/>
        <w:ind w:left="284" w:right="283" w:firstLine="436"/>
        <w:rPr>
          <w:sz w:val="28"/>
        </w:rPr>
      </w:pPr>
    </w:p>
    <w:p w:rsidR="0018595A" w:rsidRDefault="00BE301B">
      <w:pPr>
        <w:spacing w:line="240" w:lineRule="auto"/>
        <w:ind w:left="284" w:right="283" w:firstLine="436"/>
        <w:rPr>
          <w:sz w:val="28"/>
        </w:rPr>
      </w:pPr>
      <w:r>
        <w:rPr>
          <w:sz w:val="28"/>
        </w:rPr>
        <w:t>Так, в течение 1997 года тенденция снижения платежеспособности предприятия ООО "Альтернатива" продолжает усиливаться. Платежный недостаток наиболее ликвидных активов на конец 1997 года составил – 82133 рубля. Кроме этого, наблюдается несоответствие в соотношении групп активов А</w:t>
      </w:r>
      <w:r>
        <w:rPr>
          <w:sz w:val="28"/>
          <w:vertAlign w:val="subscript"/>
        </w:rPr>
        <w:t xml:space="preserve">1 </w:t>
      </w:r>
      <w:r>
        <w:rPr>
          <w:sz w:val="28"/>
        </w:rPr>
        <w:t>и пассивов П</w:t>
      </w:r>
      <w:r>
        <w:rPr>
          <w:sz w:val="28"/>
          <w:vertAlign w:val="subscript"/>
        </w:rPr>
        <w:t>1</w:t>
      </w:r>
      <w:r>
        <w:rPr>
          <w:sz w:val="28"/>
        </w:rPr>
        <w:t>, которое по своей величине еще больше возросло, а также возникновение несоответствия нормативному требованию (А</w:t>
      </w:r>
      <w:r>
        <w:rPr>
          <w:sz w:val="28"/>
          <w:vertAlign w:val="subscript"/>
        </w:rPr>
        <w:t xml:space="preserve">4 </w:t>
      </w:r>
      <w:r>
        <w:rPr>
          <w:sz w:val="28"/>
        </w:rPr>
        <w:sym w:font="Symbol" w:char="F0A3"/>
      </w:r>
      <w:r>
        <w:rPr>
          <w:sz w:val="28"/>
        </w:rPr>
        <w:t>) в неравенстве четвертой группы активов (А</w:t>
      </w:r>
      <w:r>
        <w:rPr>
          <w:sz w:val="28"/>
          <w:vertAlign w:val="subscript"/>
        </w:rPr>
        <w:t>4</w:t>
      </w:r>
      <w:r>
        <w:rPr>
          <w:sz w:val="28"/>
        </w:rPr>
        <w:t>) и пассивов (П</w:t>
      </w:r>
      <w:r>
        <w:rPr>
          <w:sz w:val="28"/>
          <w:vertAlign w:val="subscript"/>
        </w:rPr>
        <w:t>4</w:t>
      </w:r>
      <w:r>
        <w:rPr>
          <w:sz w:val="28"/>
        </w:rPr>
        <w:t>) – труднореализуемые активы превышают постоянные пассивы. Под угрозой оказались интересы собственников предприятия.</w:t>
      </w:r>
    </w:p>
    <w:p w:rsidR="0018595A" w:rsidRDefault="0018595A">
      <w:pPr>
        <w:spacing w:line="240" w:lineRule="auto"/>
        <w:ind w:left="284" w:right="283" w:firstLine="436"/>
        <w:rPr>
          <w:sz w:val="28"/>
        </w:rPr>
      </w:pPr>
    </w:p>
    <w:tbl>
      <w:tblPr>
        <w:tblW w:w="0" w:type="auto"/>
        <w:tblInd w:w="993" w:type="dxa"/>
        <w:tblLayout w:type="fixed"/>
        <w:tblLook w:val="0000" w:firstRow="0" w:lastRow="0" w:firstColumn="0" w:lastColumn="0" w:noHBand="0" w:noVBand="0"/>
      </w:tblPr>
      <w:tblGrid>
        <w:gridCol w:w="3898"/>
        <w:gridCol w:w="3898"/>
      </w:tblGrid>
      <w:tr w:rsidR="0018595A">
        <w:tc>
          <w:tcPr>
            <w:tcW w:w="3898" w:type="dxa"/>
          </w:tcPr>
          <w:p w:rsidR="0018595A" w:rsidRDefault="00BE301B">
            <w:pPr>
              <w:spacing w:line="240" w:lineRule="auto"/>
              <w:ind w:left="0" w:right="283" w:firstLine="0"/>
              <w:rPr>
                <w:sz w:val="28"/>
              </w:rPr>
            </w:pPr>
            <w:r>
              <w:rPr>
                <w:sz w:val="28"/>
              </w:rPr>
              <w:t>На начало 1998г.</w:t>
            </w:r>
          </w:p>
        </w:tc>
        <w:tc>
          <w:tcPr>
            <w:tcW w:w="3898" w:type="dxa"/>
          </w:tcPr>
          <w:p w:rsidR="0018595A" w:rsidRDefault="00BE301B">
            <w:pPr>
              <w:spacing w:line="240" w:lineRule="auto"/>
              <w:ind w:left="0" w:right="283" w:firstLine="0"/>
              <w:rPr>
                <w:sz w:val="28"/>
              </w:rPr>
            </w:pPr>
            <w:r>
              <w:rPr>
                <w:sz w:val="28"/>
              </w:rPr>
              <w:t>На конец 1998г.</w:t>
            </w:r>
          </w:p>
        </w:tc>
      </w:tr>
      <w:tr w:rsidR="0018595A">
        <w:tc>
          <w:tcPr>
            <w:tcW w:w="3898" w:type="dxa"/>
          </w:tcPr>
          <w:p w:rsidR="0018595A" w:rsidRDefault="00BE301B">
            <w:pPr>
              <w:spacing w:line="240" w:lineRule="auto"/>
              <w:ind w:left="0" w:right="283" w:firstLine="0"/>
              <w:rPr>
                <w:sz w:val="28"/>
              </w:rPr>
            </w:pPr>
            <w:r>
              <w:rPr>
                <w:sz w:val="28"/>
              </w:rPr>
              <w:t>А</w:t>
            </w:r>
            <w:r>
              <w:rPr>
                <w:sz w:val="28"/>
                <w:vertAlign w:val="subscript"/>
              </w:rPr>
              <w:t>1</w:t>
            </w:r>
            <w:r>
              <w:rPr>
                <w:sz w:val="28"/>
              </w:rPr>
              <w:t xml:space="preserve"> 44 </w:t>
            </w:r>
            <w:r>
              <w:rPr>
                <w:sz w:val="28"/>
              </w:rPr>
              <w:sym w:font="Symbol" w:char="F03C"/>
            </w:r>
            <w:r>
              <w:rPr>
                <w:sz w:val="28"/>
              </w:rPr>
              <w:t xml:space="preserve"> П</w:t>
            </w:r>
            <w:r>
              <w:rPr>
                <w:sz w:val="28"/>
                <w:vertAlign w:val="subscript"/>
              </w:rPr>
              <w:t>1</w:t>
            </w:r>
            <w:r>
              <w:rPr>
                <w:sz w:val="28"/>
              </w:rPr>
              <w:t xml:space="preserve"> 81066</w:t>
            </w:r>
          </w:p>
        </w:tc>
        <w:tc>
          <w:tcPr>
            <w:tcW w:w="3898" w:type="dxa"/>
          </w:tcPr>
          <w:p w:rsidR="0018595A" w:rsidRDefault="00BE301B">
            <w:pPr>
              <w:spacing w:line="240" w:lineRule="auto"/>
              <w:ind w:left="0" w:right="283" w:firstLine="0"/>
              <w:rPr>
                <w:sz w:val="28"/>
              </w:rPr>
            </w:pPr>
            <w:r>
              <w:rPr>
                <w:sz w:val="28"/>
              </w:rPr>
              <w:t>А</w:t>
            </w:r>
            <w:r>
              <w:rPr>
                <w:sz w:val="28"/>
                <w:vertAlign w:val="subscript"/>
              </w:rPr>
              <w:t>1</w:t>
            </w:r>
            <w:r>
              <w:rPr>
                <w:sz w:val="28"/>
              </w:rPr>
              <w:t xml:space="preserve"> 63 </w:t>
            </w:r>
            <w:r>
              <w:rPr>
                <w:sz w:val="28"/>
              </w:rPr>
              <w:sym w:font="Symbol" w:char="F03C"/>
            </w:r>
            <w:r>
              <w:rPr>
                <w:sz w:val="28"/>
              </w:rPr>
              <w:t xml:space="preserve"> П</w:t>
            </w:r>
            <w:r>
              <w:rPr>
                <w:sz w:val="28"/>
                <w:vertAlign w:val="subscript"/>
              </w:rPr>
              <w:t>1</w:t>
            </w:r>
            <w:r>
              <w:rPr>
                <w:sz w:val="28"/>
              </w:rPr>
              <w:t xml:space="preserve"> 81489</w:t>
            </w:r>
          </w:p>
        </w:tc>
      </w:tr>
      <w:tr w:rsidR="0018595A">
        <w:tc>
          <w:tcPr>
            <w:tcW w:w="3898" w:type="dxa"/>
          </w:tcPr>
          <w:p w:rsidR="0018595A" w:rsidRDefault="00BE301B">
            <w:pPr>
              <w:spacing w:line="240" w:lineRule="auto"/>
              <w:ind w:left="0" w:right="283" w:firstLine="0"/>
              <w:rPr>
                <w:sz w:val="28"/>
              </w:rPr>
            </w:pPr>
            <w:r>
              <w:rPr>
                <w:sz w:val="28"/>
              </w:rPr>
              <w:t>А</w:t>
            </w:r>
            <w:r>
              <w:rPr>
                <w:sz w:val="28"/>
                <w:vertAlign w:val="subscript"/>
              </w:rPr>
              <w:t>2</w:t>
            </w:r>
            <w:r>
              <w:rPr>
                <w:sz w:val="28"/>
              </w:rPr>
              <w:t xml:space="preserve"> 51385 </w:t>
            </w:r>
            <w:r>
              <w:rPr>
                <w:sz w:val="28"/>
              </w:rPr>
              <w:sym w:font="Symbol" w:char="F03E"/>
            </w:r>
            <w:r>
              <w:rPr>
                <w:sz w:val="28"/>
              </w:rPr>
              <w:t xml:space="preserve"> П</w:t>
            </w:r>
            <w:r>
              <w:rPr>
                <w:sz w:val="28"/>
                <w:vertAlign w:val="subscript"/>
              </w:rPr>
              <w:t>2</w:t>
            </w:r>
            <w:r>
              <w:rPr>
                <w:sz w:val="28"/>
              </w:rPr>
              <w:t xml:space="preserve"> 0</w:t>
            </w:r>
          </w:p>
        </w:tc>
        <w:tc>
          <w:tcPr>
            <w:tcW w:w="3898" w:type="dxa"/>
          </w:tcPr>
          <w:p w:rsidR="0018595A" w:rsidRDefault="00BE301B">
            <w:pPr>
              <w:spacing w:line="240" w:lineRule="auto"/>
              <w:ind w:left="0" w:right="283" w:firstLine="0"/>
              <w:rPr>
                <w:sz w:val="28"/>
              </w:rPr>
            </w:pPr>
            <w:r>
              <w:rPr>
                <w:sz w:val="28"/>
              </w:rPr>
              <w:t>А</w:t>
            </w:r>
            <w:r>
              <w:rPr>
                <w:sz w:val="28"/>
                <w:vertAlign w:val="subscript"/>
              </w:rPr>
              <w:t>2</w:t>
            </w:r>
            <w:r>
              <w:rPr>
                <w:sz w:val="28"/>
              </w:rPr>
              <w:t xml:space="preserve"> 43753 </w:t>
            </w:r>
            <w:r>
              <w:rPr>
                <w:sz w:val="28"/>
              </w:rPr>
              <w:sym w:font="Symbol" w:char="F03E"/>
            </w:r>
            <w:r>
              <w:rPr>
                <w:sz w:val="28"/>
              </w:rPr>
              <w:t xml:space="preserve"> П</w:t>
            </w:r>
            <w:r>
              <w:rPr>
                <w:sz w:val="28"/>
                <w:vertAlign w:val="subscript"/>
              </w:rPr>
              <w:t>2</w:t>
            </w:r>
            <w:r>
              <w:rPr>
                <w:sz w:val="28"/>
              </w:rPr>
              <w:t xml:space="preserve"> 0</w:t>
            </w:r>
          </w:p>
        </w:tc>
      </w:tr>
      <w:tr w:rsidR="0018595A">
        <w:tc>
          <w:tcPr>
            <w:tcW w:w="3898" w:type="dxa"/>
          </w:tcPr>
          <w:p w:rsidR="0018595A" w:rsidRDefault="00BE301B">
            <w:pPr>
              <w:spacing w:line="240" w:lineRule="auto"/>
              <w:ind w:left="0" w:right="283" w:firstLine="0"/>
              <w:rPr>
                <w:sz w:val="28"/>
              </w:rPr>
            </w:pPr>
            <w:r>
              <w:rPr>
                <w:sz w:val="28"/>
              </w:rPr>
              <w:t>А</w:t>
            </w:r>
            <w:r>
              <w:rPr>
                <w:sz w:val="28"/>
                <w:vertAlign w:val="subscript"/>
              </w:rPr>
              <w:t>3</w:t>
            </w:r>
            <w:r>
              <w:rPr>
                <w:sz w:val="28"/>
              </w:rPr>
              <w:t xml:space="preserve"> 24085 </w:t>
            </w:r>
            <w:r>
              <w:rPr>
                <w:sz w:val="28"/>
              </w:rPr>
              <w:sym w:font="Symbol" w:char="F03E"/>
            </w:r>
            <w:r>
              <w:rPr>
                <w:sz w:val="28"/>
              </w:rPr>
              <w:t>П</w:t>
            </w:r>
            <w:r>
              <w:rPr>
                <w:sz w:val="28"/>
                <w:vertAlign w:val="subscript"/>
              </w:rPr>
              <w:t>3</w:t>
            </w:r>
            <w:r>
              <w:rPr>
                <w:sz w:val="28"/>
              </w:rPr>
              <w:t xml:space="preserve"> 0</w:t>
            </w:r>
          </w:p>
        </w:tc>
        <w:tc>
          <w:tcPr>
            <w:tcW w:w="3898" w:type="dxa"/>
          </w:tcPr>
          <w:p w:rsidR="0018595A" w:rsidRDefault="00BE301B">
            <w:pPr>
              <w:spacing w:line="240" w:lineRule="auto"/>
              <w:ind w:left="0" w:right="283" w:firstLine="0"/>
              <w:rPr>
                <w:sz w:val="28"/>
              </w:rPr>
            </w:pPr>
            <w:r>
              <w:rPr>
                <w:sz w:val="28"/>
              </w:rPr>
              <w:t>А</w:t>
            </w:r>
            <w:r>
              <w:rPr>
                <w:sz w:val="28"/>
                <w:vertAlign w:val="subscript"/>
              </w:rPr>
              <w:t>3</w:t>
            </w:r>
            <w:r>
              <w:rPr>
                <w:sz w:val="28"/>
              </w:rPr>
              <w:t xml:space="preserve"> 23260 </w:t>
            </w:r>
            <w:r>
              <w:rPr>
                <w:sz w:val="28"/>
              </w:rPr>
              <w:sym w:font="Symbol" w:char="F03E"/>
            </w:r>
            <w:r>
              <w:rPr>
                <w:sz w:val="28"/>
              </w:rPr>
              <w:t>П</w:t>
            </w:r>
            <w:r>
              <w:rPr>
                <w:sz w:val="28"/>
                <w:vertAlign w:val="subscript"/>
              </w:rPr>
              <w:t>3</w:t>
            </w:r>
            <w:r>
              <w:rPr>
                <w:sz w:val="28"/>
              </w:rPr>
              <w:t xml:space="preserve"> 0</w:t>
            </w:r>
          </w:p>
        </w:tc>
      </w:tr>
      <w:tr w:rsidR="0018595A">
        <w:tc>
          <w:tcPr>
            <w:tcW w:w="3898" w:type="dxa"/>
          </w:tcPr>
          <w:p w:rsidR="0018595A" w:rsidRDefault="00BE301B">
            <w:pPr>
              <w:spacing w:line="240" w:lineRule="auto"/>
              <w:ind w:left="0" w:right="283" w:firstLine="0"/>
              <w:rPr>
                <w:sz w:val="28"/>
              </w:rPr>
            </w:pPr>
            <w:r>
              <w:rPr>
                <w:sz w:val="28"/>
              </w:rPr>
              <w:t>А</w:t>
            </w:r>
            <w:r>
              <w:rPr>
                <w:sz w:val="28"/>
                <w:vertAlign w:val="subscript"/>
              </w:rPr>
              <w:t>4</w:t>
            </w:r>
            <w:r>
              <w:rPr>
                <w:sz w:val="28"/>
              </w:rPr>
              <w:t xml:space="preserve"> 16213 </w:t>
            </w:r>
            <w:r>
              <w:rPr>
                <w:sz w:val="28"/>
              </w:rPr>
              <w:sym w:font="Symbol" w:char="F03C"/>
            </w:r>
            <w:r>
              <w:rPr>
                <w:sz w:val="28"/>
              </w:rPr>
              <w:t xml:space="preserve"> П</w:t>
            </w:r>
            <w:r>
              <w:rPr>
                <w:sz w:val="28"/>
                <w:vertAlign w:val="subscript"/>
              </w:rPr>
              <w:t>4</w:t>
            </w:r>
            <w:r>
              <w:rPr>
                <w:sz w:val="28"/>
              </w:rPr>
              <w:t xml:space="preserve"> 16876</w:t>
            </w:r>
          </w:p>
        </w:tc>
        <w:tc>
          <w:tcPr>
            <w:tcW w:w="3898" w:type="dxa"/>
          </w:tcPr>
          <w:p w:rsidR="0018595A" w:rsidRDefault="00BE301B">
            <w:pPr>
              <w:spacing w:line="240" w:lineRule="auto"/>
              <w:ind w:left="0" w:right="283" w:firstLine="0"/>
              <w:rPr>
                <w:sz w:val="28"/>
              </w:rPr>
            </w:pPr>
            <w:r>
              <w:rPr>
                <w:sz w:val="28"/>
              </w:rPr>
              <w:t>А</w:t>
            </w:r>
            <w:r>
              <w:rPr>
                <w:sz w:val="28"/>
                <w:vertAlign w:val="subscript"/>
              </w:rPr>
              <w:t>4</w:t>
            </w:r>
            <w:r>
              <w:rPr>
                <w:sz w:val="28"/>
              </w:rPr>
              <w:t xml:space="preserve"> 7786 </w:t>
            </w:r>
            <w:r>
              <w:rPr>
                <w:sz w:val="28"/>
              </w:rPr>
              <w:sym w:font="Symbol" w:char="F03C"/>
            </w:r>
            <w:r>
              <w:rPr>
                <w:sz w:val="28"/>
              </w:rPr>
              <w:t xml:space="preserve"> П</w:t>
            </w:r>
            <w:r>
              <w:rPr>
                <w:sz w:val="28"/>
                <w:vertAlign w:val="subscript"/>
              </w:rPr>
              <w:t>4</w:t>
            </w:r>
            <w:r>
              <w:rPr>
                <w:sz w:val="28"/>
              </w:rPr>
              <w:t xml:space="preserve"> 21378</w:t>
            </w:r>
          </w:p>
        </w:tc>
      </w:tr>
    </w:tbl>
    <w:p w:rsidR="0018595A" w:rsidRDefault="0018595A">
      <w:pPr>
        <w:spacing w:line="240" w:lineRule="auto"/>
        <w:ind w:left="284" w:right="283" w:firstLine="436"/>
        <w:rPr>
          <w:sz w:val="28"/>
        </w:rPr>
      </w:pPr>
    </w:p>
    <w:p w:rsidR="0018595A" w:rsidRDefault="00BE301B">
      <w:pPr>
        <w:spacing w:line="240" w:lineRule="auto"/>
        <w:ind w:left="284" w:right="283" w:firstLine="436"/>
        <w:rPr>
          <w:sz w:val="28"/>
        </w:rPr>
      </w:pPr>
      <w:r>
        <w:rPr>
          <w:sz w:val="28"/>
        </w:rPr>
        <w:t>В 1998 году негативная тенденция сохраняет свое направление. Платежный недостаток наиболее ликвидных активов по сравнению с началом 1996 года возрос в 1,7 раза, а само количество наиболее ликвидных активов уменьшилось в 53 раза. Таким образом, на период 1998 года предприятие ООО "Альтернатива" продолжает оставаться неплатежеспособным.</w:t>
      </w:r>
    </w:p>
    <w:p w:rsidR="0018595A" w:rsidRDefault="0018595A">
      <w:pPr>
        <w:spacing w:line="240" w:lineRule="auto"/>
        <w:ind w:left="284" w:right="283" w:firstLine="436"/>
        <w:rPr>
          <w:sz w:val="28"/>
        </w:rPr>
      </w:pPr>
    </w:p>
    <w:p w:rsidR="0018595A" w:rsidRDefault="00BE301B">
      <w:pPr>
        <w:numPr>
          <w:ilvl w:val="0"/>
          <w:numId w:val="12"/>
        </w:numPr>
        <w:spacing w:line="240" w:lineRule="auto"/>
        <w:ind w:right="283"/>
        <w:jc w:val="center"/>
        <w:rPr>
          <w:b/>
          <w:sz w:val="32"/>
          <w:u w:val="single"/>
        </w:rPr>
      </w:pPr>
      <w:r>
        <w:rPr>
          <w:b/>
          <w:sz w:val="32"/>
          <w:u w:val="single"/>
        </w:rPr>
        <w:t>Метод коэффициентов</w:t>
      </w:r>
    </w:p>
    <w:p w:rsidR="0018595A" w:rsidRDefault="0018595A">
      <w:pPr>
        <w:spacing w:line="240" w:lineRule="auto"/>
        <w:ind w:left="284" w:right="283" w:firstLine="425"/>
        <w:rPr>
          <w:sz w:val="28"/>
        </w:rPr>
      </w:pPr>
    </w:p>
    <w:p w:rsidR="0018595A" w:rsidRDefault="00BE301B">
      <w:pPr>
        <w:spacing w:line="240" w:lineRule="auto"/>
        <w:ind w:left="284" w:right="283" w:firstLine="425"/>
        <w:jc w:val="center"/>
        <w:rPr>
          <w:b/>
          <w:sz w:val="28"/>
        </w:rPr>
      </w:pPr>
      <w:r>
        <w:rPr>
          <w:b/>
          <w:sz w:val="28"/>
        </w:rPr>
        <w:t>Таблица 3.1.8. Результаты расчета финансовых коэффициентов</w:t>
      </w:r>
    </w:p>
    <w:p w:rsidR="0018595A" w:rsidRDefault="0018595A">
      <w:pPr>
        <w:spacing w:line="240" w:lineRule="auto"/>
        <w:ind w:left="284" w:right="283" w:firstLine="425"/>
        <w:rPr>
          <w:sz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54"/>
        <w:gridCol w:w="1154"/>
        <w:gridCol w:w="1154"/>
        <w:gridCol w:w="1154"/>
        <w:gridCol w:w="1154"/>
        <w:gridCol w:w="1154"/>
        <w:gridCol w:w="1155"/>
      </w:tblGrid>
      <w:tr w:rsidR="0018595A">
        <w:trPr>
          <w:cantSplit/>
          <w:trHeight w:val="1707"/>
        </w:trPr>
        <w:tc>
          <w:tcPr>
            <w:tcW w:w="1985" w:type="dxa"/>
            <w:vAlign w:val="center"/>
          </w:tcPr>
          <w:p w:rsidR="0018595A" w:rsidRDefault="00BE301B">
            <w:pPr>
              <w:spacing w:line="240" w:lineRule="auto"/>
              <w:ind w:left="0" w:right="34" w:firstLine="0"/>
              <w:rPr>
                <w:sz w:val="20"/>
              </w:rPr>
            </w:pPr>
            <w:r>
              <w:rPr>
                <w:sz w:val="20"/>
              </w:rPr>
              <w:t>Коэффициент</w:t>
            </w:r>
          </w:p>
        </w:tc>
        <w:tc>
          <w:tcPr>
            <w:tcW w:w="1154" w:type="dxa"/>
            <w:textDirection w:val="btLr"/>
            <w:vAlign w:val="center"/>
          </w:tcPr>
          <w:p w:rsidR="0018595A" w:rsidRDefault="00BE301B">
            <w:pPr>
              <w:spacing w:line="240" w:lineRule="auto"/>
              <w:ind w:left="113" w:right="283" w:firstLine="0"/>
              <w:jc w:val="center"/>
              <w:rPr>
                <w:sz w:val="20"/>
              </w:rPr>
            </w:pPr>
            <w:r>
              <w:rPr>
                <w:sz w:val="20"/>
              </w:rPr>
              <w:t>Нормальное ограничение</w:t>
            </w:r>
          </w:p>
        </w:tc>
        <w:tc>
          <w:tcPr>
            <w:tcW w:w="1154" w:type="dxa"/>
            <w:textDirection w:val="btLr"/>
            <w:vAlign w:val="center"/>
          </w:tcPr>
          <w:p w:rsidR="0018595A" w:rsidRDefault="00BE301B">
            <w:pPr>
              <w:spacing w:line="240" w:lineRule="auto"/>
              <w:ind w:left="113" w:right="283" w:firstLine="0"/>
              <w:jc w:val="center"/>
              <w:rPr>
                <w:sz w:val="20"/>
              </w:rPr>
            </w:pPr>
            <w:r>
              <w:rPr>
                <w:sz w:val="20"/>
              </w:rPr>
              <w:t>За отчетный период начала 1996 г.</w:t>
            </w:r>
          </w:p>
        </w:tc>
        <w:tc>
          <w:tcPr>
            <w:tcW w:w="1154" w:type="dxa"/>
            <w:textDirection w:val="btLr"/>
            <w:vAlign w:val="center"/>
          </w:tcPr>
          <w:p w:rsidR="0018595A" w:rsidRDefault="00BE301B">
            <w:pPr>
              <w:spacing w:line="240" w:lineRule="auto"/>
              <w:ind w:left="113" w:right="283" w:firstLine="0"/>
              <w:jc w:val="center"/>
              <w:rPr>
                <w:sz w:val="20"/>
              </w:rPr>
            </w:pPr>
            <w:r>
              <w:rPr>
                <w:sz w:val="20"/>
              </w:rPr>
              <w:t>За отчетный период конца 1996 г.</w:t>
            </w:r>
          </w:p>
        </w:tc>
        <w:tc>
          <w:tcPr>
            <w:tcW w:w="1154" w:type="dxa"/>
            <w:textDirection w:val="btLr"/>
            <w:vAlign w:val="center"/>
          </w:tcPr>
          <w:p w:rsidR="0018595A" w:rsidRDefault="00BE301B">
            <w:pPr>
              <w:spacing w:line="240" w:lineRule="auto"/>
              <w:ind w:left="113" w:right="283" w:firstLine="0"/>
              <w:jc w:val="center"/>
              <w:rPr>
                <w:sz w:val="20"/>
              </w:rPr>
            </w:pPr>
            <w:r>
              <w:rPr>
                <w:sz w:val="20"/>
              </w:rPr>
              <w:t>За отчетный период начала 1997 г.</w:t>
            </w:r>
          </w:p>
        </w:tc>
        <w:tc>
          <w:tcPr>
            <w:tcW w:w="1154" w:type="dxa"/>
            <w:textDirection w:val="btLr"/>
            <w:vAlign w:val="center"/>
          </w:tcPr>
          <w:p w:rsidR="0018595A" w:rsidRDefault="00BE301B">
            <w:pPr>
              <w:spacing w:line="240" w:lineRule="auto"/>
              <w:ind w:left="113" w:right="283" w:firstLine="0"/>
              <w:jc w:val="center"/>
              <w:rPr>
                <w:sz w:val="20"/>
              </w:rPr>
            </w:pPr>
            <w:r>
              <w:rPr>
                <w:sz w:val="20"/>
              </w:rPr>
              <w:t>За отчетный период конца 1997 г.</w:t>
            </w:r>
          </w:p>
        </w:tc>
        <w:tc>
          <w:tcPr>
            <w:tcW w:w="1154" w:type="dxa"/>
            <w:textDirection w:val="btLr"/>
            <w:vAlign w:val="center"/>
          </w:tcPr>
          <w:p w:rsidR="0018595A" w:rsidRDefault="00BE301B">
            <w:pPr>
              <w:spacing w:line="240" w:lineRule="auto"/>
              <w:ind w:left="113" w:right="283" w:firstLine="0"/>
              <w:jc w:val="center"/>
              <w:rPr>
                <w:sz w:val="20"/>
              </w:rPr>
            </w:pPr>
            <w:r>
              <w:rPr>
                <w:sz w:val="20"/>
              </w:rPr>
              <w:t>За отчетный период начала 1998 г.</w:t>
            </w:r>
          </w:p>
        </w:tc>
        <w:tc>
          <w:tcPr>
            <w:tcW w:w="1155" w:type="dxa"/>
            <w:textDirection w:val="btLr"/>
            <w:vAlign w:val="center"/>
          </w:tcPr>
          <w:p w:rsidR="0018595A" w:rsidRDefault="00BE301B">
            <w:pPr>
              <w:spacing w:line="240" w:lineRule="auto"/>
              <w:ind w:left="113" w:right="283" w:firstLine="0"/>
              <w:jc w:val="center"/>
              <w:rPr>
                <w:sz w:val="20"/>
              </w:rPr>
            </w:pPr>
            <w:r>
              <w:rPr>
                <w:sz w:val="20"/>
              </w:rPr>
              <w:t>За отчетный период конца 1998 г.</w:t>
            </w:r>
          </w:p>
        </w:tc>
      </w:tr>
      <w:tr w:rsidR="0018595A">
        <w:trPr>
          <w:trHeight w:val="696"/>
        </w:trPr>
        <w:tc>
          <w:tcPr>
            <w:tcW w:w="1985" w:type="dxa"/>
            <w:vAlign w:val="center"/>
          </w:tcPr>
          <w:p w:rsidR="0018595A" w:rsidRDefault="00BE301B">
            <w:pPr>
              <w:tabs>
                <w:tab w:val="left" w:pos="1735"/>
              </w:tabs>
              <w:spacing w:line="240" w:lineRule="auto"/>
              <w:ind w:left="0" w:right="0" w:firstLine="0"/>
              <w:rPr>
                <w:sz w:val="20"/>
              </w:rPr>
            </w:pPr>
            <w:r>
              <w:rPr>
                <w:sz w:val="20"/>
              </w:rPr>
              <w:t>1. Коэффициент абсолютной ликвидности К</w:t>
            </w:r>
            <w:r>
              <w:rPr>
                <w:sz w:val="20"/>
                <w:vertAlign w:val="subscript"/>
              </w:rPr>
              <w:t>а.л.</w:t>
            </w:r>
          </w:p>
        </w:tc>
        <w:tc>
          <w:tcPr>
            <w:tcW w:w="1154" w:type="dxa"/>
            <w:vAlign w:val="center"/>
          </w:tcPr>
          <w:p w:rsidR="0018595A" w:rsidRDefault="00BE301B">
            <w:pPr>
              <w:tabs>
                <w:tab w:val="left" w:pos="958"/>
              </w:tabs>
              <w:spacing w:line="240" w:lineRule="auto"/>
              <w:ind w:left="0" w:right="0" w:firstLine="0"/>
              <w:jc w:val="center"/>
              <w:rPr>
                <w:sz w:val="20"/>
              </w:rPr>
            </w:pPr>
            <w:r>
              <w:rPr>
                <w:sz w:val="20"/>
              </w:rPr>
              <w:sym w:font="Symbol" w:char="F0B3"/>
            </w:r>
            <w:r>
              <w:rPr>
                <w:sz w:val="20"/>
              </w:rPr>
              <w:t xml:space="preserve"> 2 </w:t>
            </w:r>
            <w:r>
              <w:rPr>
                <w:sz w:val="20"/>
              </w:rPr>
              <w:sym w:font="Symbol" w:char="F0BB"/>
            </w:r>
            <w:r>
              <w:rPr>
                <w:sz w:val="20"/>
              </w:rPr>
              <w:t xml:space="preserve"> 0,5</w:t>
            </w:r>
          </w:p>
        </w:tc>
        <w:tc>
          <w:tcPr>
            <w:tcW w:w="1154" w:type="dxa"/>
            <w:vAlign w:val="center"/>
          </w:tcPr>
          <w:p w:rsidR="0018595A" w:rsidRDefault="00BE301B">
            <w:pPr>
              <w:spacing w:line="240" w:lineRule="auto"/>
              <w:ind w:left="0" w:right="0" w:firstLine="0"/>
              <w:jc w:val="center"/>
              <w:rPr>
                <w:sz w:val="20"/>
              </w:rPr>
            </w:pPr>
            <w:r>
              <w:rPr>
                <w:sz w:val="20"/>
              </w:rPr>
              <w:t>0,065</w:t>
            </w:r>
          </w:p>
        </w:tc>
        <w:tc>
          <w:tcPr>
            <w:tcW w:w="1154" w:type="dxa"/>
            <w:vAlign w:val="center"/>
          </w:tcPr>
          <w:p w:rsidR="0018595A" w:rsidRDefault="00BE301B">
            <w:pPr>
              <w:spacing w:line="240" w:lineRule="auto"/>
              <w:ind w:left="0" w:right="0" w:firstLine="0"/>
              <w:jc w:val="center"/>
              <w:rPr>
                <w:sz w:val="20"/>
              </w:rPr>
            </w:pPr>
            <w:r>
              <w:rPr>
                <w:sz w:val="20"/>
              </w:rPr>
              <w:t>0,003</w:t>
            </w:r>
          </w:p>
        </w:tc>
        <w:tc>
          <w:tcPr>
            <w:tcW w:w="1154" w:type="dxa"/>
            <w:vAlign w:val="center"/>
          </w:tcPr>
          <w:p w:rsidR="0018595A" w:rsidRDefault="00BE301B">
            <w:pPr>
              <w:spacing w:line="240" w:lineRule="auto"/>
              <w:ind w:left="0" w:right="0" w:firstLine="0"/>
              <w:jc w:val="center"/>
              <w:rPr>
                <w:sz w:val="20"/>
              </w:rPr>
            </w:pPr>
            <w:r>
              <w:rPr>
                <w:sz w:val="20"/>
              </w:rPr>
              <w:t>0,001</w:t>
            </w:r>
          </w:p>
        </w:tc>
        <w:tc>
          <w:tcPr>
            <w:tcW w:w="1154" w:type="dxa"/>
            <w:vAlign w:val="center"/>
          </w:tcPr>
          <w:p w:rsidR="0018595A" w:rsidRDefault="00BE301B">
            <w:pPr>
              <w:tabs>
                <w:tab w:val="left" w:pos="865"/>
                <w:tab w:val="left" w:pos="959"/>
              </w:tabs>
              <w:spacing w:line="240" w:lineRule="auto"/>
              <w:ind w:left="0" w:right="0" w:firstLine="0"/>
              <w:jc w:val="center"/>
              <w:rPr>
                <w:sz w:val="20"/>
              </w:rPr>
            </w:pPr>
            <w:r>
              <w:rPr>
                <w:sz w:val="20"/>
              </w:rPr>
              <w:t>0,0002</w:t>
            </w:r>
          </w:p>
        </w:tc>
        <w:tc>
          <w:tcPr>
            <w:tcW w:w="1154" w:type="dxa"/>
            <w:vAlign w:val="center"/>
          </w:tcPr>
          <w:p w:rsidR="0018595A" w:rsidRDefault="00BE301B">
            <w:pPr>
              <w:spacing w:line="240" w:lineRule="auto"/>
              <w:ind w:left="0" w:right="0" w:firstLine="0"/>
              <w:jc w:val="center"/>
              <w:rPr>
                <w:sz w:val="20"/>
              </w:rPr>
            </w:pPr>
            <w:r>
              <w:rPr>
                <w:sz w:val="20"/>
              </w:rPr>
              <w:t>0,0005</w:t>
            </w:r>
          </w:p>
        </w:tc>
        <w:tc>
          <w:tcPr>
            <w:tcW w:w="1155" w:type="dxa"/>
            <w:vAlign w:val="center"/>
          </w:tcPr>
          <w:p w:rsidR="0018595A" w:rsidRDefault="00BE301B">
            <w:pPr>
              <w:spacing w:line="240" w:lineRule="auto"/>
              <w:ind w:left="0" w:right="0" w:firstLine="0"/>
              <w:jc w:val="center"/>
              <w:rPr>
                <w:sz w:val="20"/>
              </w:rPr>
            </w:pPr>
            <w:r>
              <w:rPr>
                <w:sz w:val="20"/>
              </w:rPr>
              <w:t>0,0008</w:t>
            </w:r>
          </w:p>
        </w:tc>
      </w:tr>
      <w:tr w:rsidR="0018595A">
        <w:trPr>
          <w:trHeight w:val="834"/>
        </w:trPr>
        <w:tc>
          <w:tcPr>
            <w:tcW w:w="1985" w:type="dxa"/>
            <w:vAlign w:val="center"/>
          </w:tcPr>
          <w:p w:rsidR="0018595A" w:rsidRDefault="00BE301B">
            <w:pPr>
              <w:spacing w:line="240" w:lineRule="auto"/>
              <w:ind w:left="0" w:right="0" w:firstLine="0"/>
              <w:jc w:val="left"/>
              <w:rPr>
                <w:sz w:val="20"/>
              </w:rPr>
            </w:pPr>
            <w:r>
              <w:rPr>
                <w:sz w:val="20"/>
              </w:rPr>
              <w:t>2.  Коэффициент текущей ликвидности К</w:t>
            </w:r>
            <w:r>
              <w:rPr>
                <w:sz w:val="20"/>
                <w:vertAlign w:val="subscript"/>
              </w:rPr>
              <w:t>т.л.</w:t>
            </w:r>
          </w:p>
        </w:tc>
        <w:tc>
          <w:tcPr>
            <w:tcW w:w="1154" w:type="dxa"/>
            <w:vAlign w:val="center"/>
          </w:tcPr>
          <w:p w:rsidR="0018595A" w:rsidRDefault="00BE301B">
            <w:pPr>
              <w:tabs>
                <w:tab w:val="left" w:pos="958"/>
              </w:tabs>
              <w:spacing w:line="240" w:lineRule="auto"/>
              <w:ind w:left="0" w:right="0" w:firstLine="0"/>
              <w:jc w:val="center"/>
              <w:rPr>
                <w:sz w:val="20"/>
              </w:rPr>
            </w:pPr>
            <w:r>
              <w:rPr>
                <w:sz w:val="20"/>
              </w:rPr>
              <w:sym w:font="Symbol" w:char="F0B3"/>
            </w:r>
            <w:r>
              <w:rPr>
                <w:sz w:val="20"/>
              </w:rPr>
              <w:t xml:space="preserve"> 2</w:t>
            </w:r>
          </w:p>
        </w:tc>
        <w:tc>
          <w:tcPr>
            <w:tcW w:w="1154" w:type="dxa"/>
            <w:vAlign w:val="center"/>
          </w:tcPr>
          <w:p w:rsidR="0018595A" w:rsidRDefault="00BE301B">
            <w:pPr>
              <w:spacing w:line="240" w:lineRule="auto"/>
              <w:ind w:left="0" w:right="0" w:firstLine="0"/>
              <w:jc w:val="center"/>
              <w:rPr>
                <w:sz w:val="20"/>
              </w:rPr>
            </w:pPr>
            <w:r>
              <w:rPr>
                <w:sz w:val="20"/>
              </w:rPr>
              <w:t>1,24</w:t>
            </w:r>
          </w:p>
        </w:tc>
        <w:tc>
          <w:tcPr>
            <w:tcW w:w="1154" w:type="dxa"/>
            <w:vAlign w:val="center"/>
          </w:tcPr>
          <w:p w:rsidR="0018595A" w:rsidRDefault="00BE301B">
            <w:pPr>
              <w:spacing w:line="240" w:lineRule="auto"/>
              <w:ind w:left="0" w:right="0" w:firstLine="0"/>
              <w:jc w:val="center"/>
              <w:rPr>
                <w:sz w:val="20"/>
              </w:rPr>
            </w:pPr>
            <w:r>
              <w:rPr>
                <w:sz w:val="20"/>
              </w:rPr>
              <w:t>1,11</w:t>
            </w:r>
          </w:p>
        </w:tc>
        <w:tc>
          <w:tcPr>
            <w:tcW w:w="1154" w:type="dxa"/>
            <w:vAlign w:val="center"/>
          </w:tcPr>
          <w:p w:rsidR="0018595A" w:rsidRDefault="00BE301B">
            <w:pPr>
              <w:spacing w:line="240" w:lineRule="auto"/>
              <w:ind w:left="0" w:right="0" w:firstLine="0"/>
              <w:jc w:val="center"/>
              <w:rPr>
                <w:sz w:val="20"/>
              </w:rPr>
            </w:pPr>
            <w:r>
              <w:rPr>
                <w:sz w:val="20"/>
              </w:rPr>
              <w:t>1,15</w:t>
            </w:r>
          </w:p>
        </w:tc>
        <w:tc>
          <w:tcPr>
            <w:tcW w:w="1154" w:type="dxa"/>
            <w:vAlign w:val="center"/>
          </w:tcPr>
          <w:p w:rsidR="0018595A" w:rsidRDefault="00BE301B">
            <w:pPr>
              <w:spacing w:line="240" w:lineRule="auto"/>
              <w:ind w:left="0" w:right="0" w:firstLine="0"/>
              <w:jc w:val="center"/>
              <w:rPr>
                <w:sz w:val="20"/>
              </w:rPr>
            </w:pPr>
            <w:r>
              <w:rPr>
                <w:sz w:val="20"/>
              </w:rPr>
              <w:t>1,04</w:t>
            </w:r>
          </w:p>
        </w:tc>
        <w:tc>
          <w:tcPr>
            <w:tcW w:w="1154" w:type="dxa"/>
            <w:vAlign w:val="center"/>
          </w:tcPr>
          <w:p w:rsidR="0018595A" w:rsidRDefault="00BE301B">
            <w:pPr>
              <w:spacing w:line="240" w:lineRule="auto"/>
              <w:ind w:left="0" w:right="0" w:firstLine="0"/>
              <w:jc w:val="center"/>
              <w:rPr>
                <w:sz w:val="20"/>
              </w:rPr>
            </w:pPr>
            <w:r>
              <w:rPr>
                <w:sz w:val="20"/>
              </w:rPr>
              <w:t>0,97</w:t>
            </w:r>
          </w:p>
        </w:tc>
        <w:tc>
          <w:tcPr>
            <w:tcW w:w="1155" w:type="dxa"/>
            <w:vAlign w:val="center"/>
          </w:tcPr>
          <w:p w:rsidR="0018595A" w:rsidRDefault="00BE301B">
            <w:pPr>
              <w:spacing w:line="240" w:lineRule="auto"/>
              <w:ind w:left="0" w:right="0" w:firstLine="0"/>
              <w:jc w:val="center"/>
              <w:rPr>
                <w:sz w:val="20"/>
              </w:rPr>
            </w:pPr>
            <w:r>
              <w:rPr>
                <w:sz w:val="20"/>
              </w:rPr>
              <w:t>0,82</w:t>
            </w:r>
          </w:p>
        </w:tc>
      </w:tr>
    </w:tbl>
    <w:p w:rsidR="0018595A" w:rsidRDefault="0018595A">
      <w:pPr>
        <w:spacing w:line="240" w:lineRule="auto"/>
        <w:ind w:left="284" w:right="283" w:firstLine="436"/>
        <w:rPr>
          <w:sz w:val="28"/>
        </w:rPr>
      </w:pPr>
    </w:p>
    <w:p w:rsidR="0018595A" w:rsidRDefault="00BE301B">
      <w:pPr>
        <w:spacing w:line="240" w:lineRule="auto"/>
        <w:ind w:left="284" w:right="283" w:firstLine="436"/>
        <w:rPr>
          <w:sz w:val="28"/>
        </w:rPr>
      </w:pPr>
      <w:r>
        <w:rPr>
          <w:sz w:val="28"/>
        </w:rPr>
        <w:t>Из  таблицы видно:</w:t>
      </w:r>
    </w:p>
    <w:p w:rsidR="0018595A" w:rsidRDefault="00BE301B" w:rsidP="00BE301B">
      <w:pPr>
        <w:numPr>
          <w:ilvl w:val="0"/>
          <w:numId w:val="13"/>
        </w:numPr>
        <w:spacing w:line="240" w:lineRule="auto"/>
        <w:ind w:right="283"/>
        <w:rPr>
          <w:sz w:val="28"/>
        </w:rPr>
      </w:pPr>
      <w:r>
        <w:rPr>
          <w:sz w:val="28"/>
        </w:rPr>
        <w:t xml:space="preserve">Коэффициент абсолютной ликвидности </w:t>
      </w:r>
    </w:p>
    <w:p w:rsidR="0018595A" w:rsidRDefault="00BE301B">
      <w:pPr>
        <w:spacing w:line="240" w:lineRule="auto"/>
        <w:ind w:left="720" w:right="283" w:firstLine="0"/>
        <w:rPr>
          <w:sz w:val="28"/>
        </w:rPr>
      </w:pPr>
      <w:r>
        <w:rPr>
          <w:sz w:val="28"/>
        </w:rPr>
        <w:t xml:space="preserve">а) </w:t>
      </w:r>
      <w:r>
        <w:rPr>
          <w:sz w:val="28"/>
        </w:rPr>
        <w:tab/>
        <w:t>на начало 1996 года</w:t>
      </w:r>
      <w:r>
        <w:rPr>
          <w:sz w:val="28"/>
        </w:rPr>
        <w:tab/>
      </w:r>
      <w:r>
        <w:rPr>
          <w:sz w:val="28"/>
        </w:rPr>
        <w:tab/>
      </w:r>
      <w:r>
        <w:rPr>
          <w:position w:val="-34"/>
          <w:sz w:val="28"/>
        </w:rPr>
        <w:object w:dxaOrig="2740" w:dyaOrig="900">
          <v:shape id="_x0000_i1099" type="#_x0000_t75" style="width:99.75pt;height:32.25pt" o:ole="" fillcolor="window">
            <v:imagedata r:id="rId154" o:title=""/>
          </v:shape>
          <o:OLEObject Type="Embed" ProgID="Equation.3" ShapeID="_x0000_i1099" DrawAspect="Content" ObjectID="_1459316520" r:id="rId155"/>
        </w:object>
      </w:r>
    </w:p>
    <w:p w:rsidR="0018595A" w:rsidRDefault="00BE301B">
      <w:pPr>
        <w:spacing w:line="240" w:lineRule="auto"/>
        <w:ind w:left="720" w:right="283" w:firstLine="0"/>
        <w:rPr>
          <w:sz w:val="28"/>
        </w:rPr>
      </w:pPr>
      <w:r>
        <w:rPr>
          <w:sz w:val="28"/>
        </w:rPr>
        <w:tab/>
        <w:t>на конец 1996 года</w:t>
      </w:r>
      <w:r>
        <w:rPr>
          <w:sz w:val="28"/>
        </w:rPr>
        <w:tab/>
      </w:r>
      <w:r>
        <w:rPr>
          <w:sz w:val="28"/>
        </w:rPr>
        <w:tab/>
      </w:r>
      <w:r>
        <w:rPr>
          <w:position w:val="-36"/>
          <w:sz w:val="28"/>
        </w:rPr>
        <w:object w:dxaOrig="2880" w:dyaOrig="880">
          <v:shape id="_x0000_i1100" type="#_x0000_t75" style="width:121.5pt;height:37.5pt" o:ole="" fillcolor="window">
            <v:imagedata r:id="rId156" o:title=""/>
          </v:shape>
          <o:OLEObject Type="Embed" ProgID="Equation.3" ShapeID="_x0000_i1100" DrawAspect="Content" ObjectID="_1459316521" r:id="rId157"/>
        </w:object>
      </w:r>
    </w:p>
    <w:p w:rsidR="0018595A" w:rsidRDefault="00BE301B">
      <w:pPr>
        <w:spacing w:line="240" w:lineRule="auto"/>
        <w:ind w:left="720" w:right="283" w:firstLine="0"/>
        <w:rPr>
          <w:sz w:val="28"/>
        </w:rPr>
      </w:pPr>
      <w:r>
        <w:rPr>
          <w:sz w:val="28"/>
        </w:rPr>
        <w:t>б)</w:t>
      </w:r>
      <w:r>
        <w:rPr>
          <w:sz w:val="28"/>
        </w:rPr>
        <w:tab/>
        <w:t>на начало 1997 года</w:t>
      </w:r>
      <w:r>
        <w:rPr>
          <w:sz w:val="28"/>
        </w:rPr>
        <w:tab/>
      </w:r>
      <w:r>
        <w:rPr>
          <w:sz w:val="28"/>
        </w:rPr>
        <w:tab/>
      </w:r>
      <w:r>
        <w:rPr>
          <w:position w:val="-36"/>
          <w:sz w:val="28"/>
        </w:rPr>
        <w:object w:dxaOrig="2860" w:dyaOrig="880">
          <v:shape id="_x0000_i1101" type="#_x0000_t75" style="width:120.75pt;height:37.5pt" o:ole="" fillcolor="window">
            <v:imagedata r:id="rId158" o:title=""/>
          </v:shape>
          <o:OLEObject Type="Embed" ProgID="Equation.3" ShapeID="_x0000_i1101" DrawAspect="Content" ObjectID="_1459316522" r:id="rId159"/>
        </w:object>
      </w:r>
    </w:p>
    <w:p w:rsidR="0018595A" w:rsidRDefault="00BE301B">
      <w:pPr>
        <w:spacing w:line="240" w:lineRule="auto"/>
        <w:ind w:left="720" w:right="283" w:firstLine="0"/>
        <w:rPr>
          <w:sz w:val="28"/>
        </w:rPr>
      </w:pPr>
      <w:r>
        <w:rPr>
          <w:sz w:val="28"/>
        </w:rPr>
        <w:tab/>
        <w:t>на конец 1997 года</w:t>
      </w:r>
      <w:r>
        <w:rPr>
          <w:sz w:val="28"/>
        </w:rPr>
        <w:tab/>
      </w:r>
      <w:r>
        <w:rPr>
          <w:sz w:val="28"/>
        </w:rPr>
        <w:tab/>
      </w:r>
      <w:r>
        <w:rPr>
          <w:position w:val="-36"/>
          <w:sz w:val="28"/>
        </w:rPr>
        <w:object w:dxaOrig="3060" w:dyaOrig="880">
          <v:shape id="_x0000_i1102" type="#_x0000_t75" style="width:130.5pt;height:37.5pt" o:ole="" fillcolor="window">
            <v:imagedata r:id="rId160" o:title=""/>
          </v:shape>
          <o:OLEObject Type="Embed" ProgID="Equation.3" ShapeID="_x0000_i1102" DrawAspect="Content" ObjectID="_1459316523" r:id="rId161"/>
        </w:object>
      </w:r>
    </w:p>
    <w:p w:rsidR="0018595A" w:rsidRDefault="00BE301B">
      <w:pPr>
        <w:spacing w:line="240" w:lineRule="auto"/>
        <w:ind w:left="720" w:right="283" w:firstLine="0"/>
        <w:rPr>
          <w:sz w:val="28"/>
        </w:rPr>
      </w:pPr>
      <w:r>
        <w:rPr>
          <w:sz w:val="28"/>
        </w:rPr>
        <w:t>в)</w:t>
      </w:r>
      <w:r>
        <w:rPr>
          <w:sz w:val="28"/>
        </w:rPr>
        <w:tab/>
        <w:t>на начало 1998 года</w:t>
      </w:r>
      <w:r>
        <w:rPr>
          <w:sz w:val="28"/>
        </w:rPr>
        <w:tab/>
      </w:r>
      <w:r>
        <w:rPr>
          <w:sz w:val="28"/>
        </w:rPr>
        <w:tab/>
      </w:r>
      <w:r>
        <w:rPr>
          <w:position w:val="-36"/>
          <w:sz w:val="28"/>
        </w:rPr>
        <w:object w:dxaOrig="3060" w:dyaOrig="880">
          <v:shape id="_x0000_i1103" type="#_x0000_t75" style="width:130.5pt;height:37.5pt" o:ole="" fillcolor="window">
            <v:imagedata r:id="rId162" o:title=""/>
          </v:shape>
          <o:OLEObject Type="Embed" ProgID="Equation.3" ShapeID="_x0000_i1103" DrawAspect="Content" ObjectID="_1459316524" r:id="rId163"/>
        </w:object>
      </w:r>
    </w:p>
    <w:p w:rsidR="0018595A" w:rsidRDefault="00BE301B">
      <w:pPr>
        <w:spacing w:line="240" w:lineRule="auto"/>
        <w:ind w:left="720" w:right="283" w:firstLine="0"/>
        <w:rPr>
          <w:sz w:val="28"/>
        </w:rPr>
      </w:pPr>
      <w:r>
        <w:rPr>
          <w:sz w:val="28"/>
        </w:rPr>
        <w:tab/>
        <w:t>на конец 1998 года</w:t>
      </w:r>
      <w:r>
        <w:rPr>
          <w:sz w:val="28"/>
        </w:rPr>
        <w:tab/>
      </w:r>
      <w:r>
        <w:rPr>
          <w:sz w:val="28"/>
        </w:rPr>
        <w:tab/>
      </w:r>
      <w:r>
        <w:rPr>
          <w:position w:val="-36"/>
          <w:sz w:val="28"/>
        </w:rPr>
        <w:object w:dxaOrig="3060" w:dyaOrig="880">
          <v:shape id="_x0000_i1104" type="#_x0000_t75" style="width:123.75pt;height:36pt" o:ole="" fillcolor="window">
            <v:imagedata r:id="rId164" o:title=""/>
          </v:shape>
          <o:OLEObject Type="Embed" ProgID="Equation.3" ShapeID="_x0000_i1104" DrawAspect="Content" ObjectID="_1459316525" r:id="rId165"/>
        </w:object>
      </w:r>
    </w:p>
    <w:p w:rsidR="0018595A" w:rsidRDefault="00BE301B">
      <w:pPr>
        <w:spacing w:line="240" w:lineRule="auto"/>
        <w:ind w:left="284" w:right="283" w:firstLine="436"/>
        <w:rPr>
          <w:sz w:val="28"/>
        </w:rPr>
      </w:pPr>
      <w:r>
        <w:rPr>
          <w:sz w:val="28"/>
        </w:rPr>
        <w:t>Из полученных результатов коэффициента абсолютной ликвидности можно сделать следующее заключение. Предприятие ООО "Альтернатива" не покрывает свои краткосрочные обязательства за счет денежных средств. Показатели коэффициента абсолютной ликвидности в течении исследуемого периода непрерывно снижались. По состоянию на конец 1998 года К</w:t>
      </w:r>
      <w:r>
        <w:rPr>
          <w:sz w:val="28"/>
          <w:vertAlign w:val="subscript"/>
        </w:rPr>
        <w:t xml:space="preserve">а.л. </w:t>
      </w:r>
      <w:r>
        <w:rPr>
          <w:sz w:val="28"/>
        </w:rPr>
        <w:t>составил 0,0008, что в 81 раз меньше значения по состоянию на 01.01.96 года и 2500 раз ниже нормального (К</w:t>
      </w:r>
      <w:r>
        <w:rPr>
          <w:sz w:val="28"/>
          <w:vertAlign w:val="subscript"/>
        </w:rPr>
        <w:t>а.л.</w:t>
      </w:r>
      <w:r>
        <w:rPr>
          <w:sz w:val="28"/>
        </w:rPr>
        <w:sym w:font="Symbol" w:char="F0B3"/>
      </w:r>
      <w:r>
        <w:rPr>
          <w:sz w:val="28"/>
        </w:rPr>
        <w:t xml:space="preserve">2) значения. </w:t>
      </w:r>
    </w:p>
    <w:p w:rsidR="0018595A" w:rsidRDefault="00BE301B" w:rsidP="00BE301B">
      <w:pPr>
        <w:numPr>
          <w:ilvl w:val="0"/>
          <w:numId w:val="13"/>
        </w:numPr>
        <w:spacing w:line="240" w:lineRule="auto"/>
        <w:ind w:right="283"/>
        <w:rPr>
          <w:sz w:val="28"/>
        </w:rPr>
      </w:pPr>
      <w:r>
        <w:rPr>
          <w:sz w:val="28"/>
        </w:rPr>
        <w:t>Коэффициент текущей ликвидности. К</w:t>
      </w:r>
      <w:r>
        <w:rPr>
          <w:sz w:val="28"/>
          <w:vertAlign w:val="subscript"/>
        </w:rPr>
        <w:t>т.л.</w:t>
      </w:r>
    </w:p>
    <w:p w:rsidR="0018595A" w:rsidRDefault="00BE301B">
      <w:pPr>
        <w:spacing w:line="240" w:lineRule="auto"/>
        <w:ind w:left="720" w:right="283" w:firstLine="0"/>
        <w:rPr>
          <w:sz w:val="28"/>
        </w:rPr>
      </w:pPr>
      <w:r>
        <w:rPr>
          <w:sz w:val="28"/>
        </w:rPr>
        <w:t xml:space="preserve">а) </w:t>
      </w:r>
      <w:r>
        <w:rPr>
          <w:sz w:val="28"/>
        </w:rPr>
        <w:tab/>
      </w:r>
      <w:r>
        <w:rPr>
          <w:sz w:val="28"/>
        </w:rPr>
        <w:tab/>
        <w:t>на начало 1996 года</w:t>
      </w:r>
      <w:r>
        <w:rPr>
          <w:sz w:val="28"/>
        </w:rPr>
        <w:tab/>
      </w:r>
      <w:r>
        <w:rPr>
          <w:sz w:val="28"/>
        </w:rPr>
        <w:tab/>
      </w:r>
      <w:r>
        <w:rPr>
          <w:position w:val="-36"/>
          <w:sz w:val="28"/>
        </w:rPr>
        <w:object w:dxaOrig="2680" w:dyaOrig="880">
          <v:shape id="_x0000_i1105" type="#_x0000_t75" style="width:111.75pt;height:36.75pt" o:ole="" fillcolor="window">
            <v:imagedata r:id="rId166" o:title=""/>
          </v:shape>
          <o:OLEObject Type="Embed" ProgID="Equation.3" ShapeID="_x0000_i1105" DrawAspect="Content" ObjectID="_1459316526" r:id="rId167"/>
        </w:object>
      </w:r>
    </w:p>
    <w:p w:rsidR="0018595A" w:rsidRDefault="00BE301B">
      <w:pPr>
        <w:spacing w:line="240" w:lineRule="auto"/>
        <w:ind w:left="720" w:right="283" w:firstLine="0"/>
        <w:rPr>
          <w:sz w:val="28"/>
        </w:rPr>
      </w:pPr>
      <w:r>
        <w:rPr>
          <w:sz w:val="28"/>
        </w:rPr>
        <w:tab/>
      </w:r>
      <w:r>
        <w:rPr>
          <w:sz w:val="28"/>
        </w:rPr>
        <w:tab/>
        <w:t>на конец 1996 года</w:t>
      </w:r>
      <w:r>
        <w:rPr>
          <w:sz w:val="28"/>
        </w:rPr>
        <w:tab/>
      </w:r>
      <w:r>
        <w:rPr>
          <w:sz w:val="28"/>
        </w:rPr>
        <w:tab/>
      </w:r>
      <w:r>
        <w:rPr>
          <w:position w:val="-36"/>
          <w:sz w:val="28"/>
        </w:rPr>
        <w:object w:dxaOrig="2620" w:dyaOrig="880">
          <v:shape id="_x0000_i1106" type="#_x0000_t75" style="width:108.75pt;height:36.75pt" o:ole="" fillcolor="window">
            <v:imagedata r:id="rId168" o:title=""/>
          </v:shape>
          <o:OLEObject Type="Embed" ProgID="Equation.3" ShapeID="_x0000_i1106" DrawAspect="Content" ObjectID="_1459316527" r:id="rId169"/>
        </w:object>
      </w:r>
    </w:p>
    <w:p w:rsidR="0018595A" w:rsidRDefault="00BE301B">
      <w:pPr>
        <w:spacing w:line="240" w:lineRule="auto"/>
        <w:ind w:left="720" w:right="283" w:firstLine="0"/>
        <w:rPr>
          <w:sz w:val="28"/>
        </w:rPr>
      </w:pPr>
      <w:r>
        <w:rPr>
          <w:sz w:val="28"/>
        </w:rPr>
        <w:t>б)</w:t>
      </w:r>
      <w:r>
        <w:rPr>
          <w:sz w:val="28"/>
        </w:rPr>
        <w:tab/>
      </w:r>
      <w:r>
        <w:rPr>
          <w:sz w:val="28"/>
        </w:rPr>
        <w:tab/>
        <w:t>на начало 97 года</w:t>
      </w:r>
      <w:r>
        <w:rPr>
          <w:sz w:val="28"/>
        </w:rPr>
        <w:tab/>
      </w:r>
      <w:r>
        <w:rPr>
          <w:sz w:val="28"/>
        </w:rPr>
        <w:tab/>
      </w:r>
      <w:r>
        <w:rPr>
          <w:sz w:val="28"/>
        </w:rPr>
        <w:tab/>
      </w:r>
      <w:r>
        <w:rPr>
          <w:position w:val="-36"/>
          <w:sz w:val="28"/>
        </w:rPr>
        <w:object w:dxaOrig="2640" w:dyaOrig="880">
          <v:shape id="_x0000_i1107" type="#_x0000_t75" style="width:109.5pt;height:36.75pt" o:ole="" fillcolor="window">
            <v:imagedata r:id="rId170" o:title=""/>
          </v:shape>
          <o:OLEObject Type="Embed" ProgID="Equation.3" ShapeID="_x0000_i1107" DrawAspect="Content" ObjectID="_1459316528" r:id="rId171"/>
        </w:object>
      </w:r>
    </w:p>
    <w:p w:rsidR="0018595A" w:rsidRDefault="00BE301B">
      <w:pPr>
        <w:spacing w:line="240" w:lineRule="auto"/>
        <w:ind w:left="720" w:right="283" w:firstLine="0"/>
        <w:rPr>
          <w:sz w:val="28"/>
        </w:rPr>
      </w:pPr>
      <w:r>
        <w:rPr>
          <w:sz w:val="28"/>
        </w:rPr>
        <w:tab/>
      </w:r>
      <w:r>
        <w:rPr>
          <w:sz w:val="28"/>
        </w:rPr>
        <w:tab/>
        <w:t>на конец 1997 года</w:t>
      </w:r>
      <w:r>
        <w:rPr>
          <w:sz w:val="28"/>
        </w:rPr>
        <w:tab/>
      </w:r>
      <w:r>
        <w:rPr>
          <w:sz w:val="28"/>
        </w:rPr>
        <w:tab/>
      </w:r>
      <w:r>
        <w:rPr>
          <w:position w:val="-36"/>
          <w:sz w:val="28"/>
        </w:rPr>
        <w:object w:dxaOrig="2680" w:dyaOrig="880">
          <v:shape id="_x0000_i1108" type="#_x0000_t75" style="width:111.75pt;height:36.75pt" o:ole="" fillcolor="window">
            <v:imagedata r:id="rId172" o:title=""/>
          </v:shape>
          <o:OLEObject Type="Embed" ProgID="Equation.3" ShapeID="_x0000_i1108" DrawAspect="Content" ObjectID="_1459316529" r:id="rId173"/>
        </w:object>
      </w:r>
    </w:p>
    <w:p w:rsidR="0018595A" w:rsidRDefault="00BE301B">
      <w:pPr>
        <w:spacing w:line="240" w:lineRule="auto"/>
        <w:ind w:left="720" w:right="283" w:firstLine="0"/>
        <w:rPr>
          <w:sz w:val="28"/>
        </w:rPr>
      </w:pPr>
      <w:r>
        <w:rPr>
          <w:sz w:val="28"/>
        </w:rPr>
        <w:t>в)</w:t>
      </w:r>
      <w:r>
        <w:rPr>
          <w:sz w:val="28"/>
        </w:rPr>
        <w:tab/>
      </w:r>
      <w:r>
        <w:rPr>
          <w:sz w:val="28"/>
        </w:rPr>
        <w:tab/>
        <w:t>на начало 1998 года</w:t>
      </w:r>
      <w:r>
        <w:rPr>
          <w:sz w:val="28"/>
        </w:rPr>
        <w:tab/>
      </w:r>
      <w:r>
        <w:rPr>
          <w:sz w:val="28"/>
        </w:rPr>
        <w:tab/>
      </w:r>
      <w:r>
        <w:rPr>
          <w:position w:val="-36"/>
          <w:sz w:val="28"/>
        </w:rPr>
        <w:object w:dxaOrig="2740" w:dyaOrig="880">
          <v:shape id="_x0000_i1109" type="#_x0000_t75" style="width:114.75pt;height:36.75pt" o:ole="" fillcolor="window">
            <v:imagedata r:id="rId174" o:title=""/>
          </v:shape>
          <o:OLEObject Type="Embed" ProgID="Equation.3" ShapeID="_x0000_i1109" DrawAspect="Content" ObjectID="_1459316530" r:id="rId175"/>
        </w:object>
      </w:r>
    </w:p>
    <w:p w:rsidR="0018595A" w:rsidRDefault="00BE301B">
      <w:pPr>
        <w:spacing w:line="240" w:lineRule="auto"/>
        <w:ind w:left="720" w:right="283" w:firstLine="0"/>
        <w:rPr>
          <w:sz w:val="28"/>
        </w:rPr>
      </w:pPr>
      <w:r>
        <w:rPr>
          <w:sz w:val="28"/>
        </w:rPr>
        <w:tab/>
      </w:r>
      <w:r>
        <w:rPr>
          <w:sz w:val="28"/>
        </w:rPr>
        <w:tab/>
        <w:t>на конец 1998 года</w:t>
      </w:r>
      <w:r>
        <w:rPr>
          <w:sz w:val="28"/>
        </w:rPr>
        <w:tab/>
      </w:r>
      <w:r>
        <w:rPr>
          <w:sz w:val="28"/>
        </w:rPr>
        <w:tab/>
      </w:r>
      <w:r>
        <w:rPr>
          <w:position w:val="-36"/>
          <w:sz w:val="28"/>
        </w:rPr>
        <w:object w:dxaOrig="2740" w:dyaOrig="880">
          <v:shape id="_x0000_i1110" type="#_x0000_t75" style="width:114.75pt;height:36.75pt" o:ole="" fillcolor="window">
            <v:imagedata r:id="rId176" o:title=""/>
          </v:shape>
          <o:OLEObject Type="Embed" ProgID="Equation.3" ShapeID="_x0000_i1110" DrawAspect="Content" ObjectID="_1459316531" r:id="rId177"/>
        </w:object>
      </w:r>
    </w:p>
    <w:p w:rsidR="0018595A" w:rsidRDefault="00BE301B">
      <w:pPr>
        <w:spacing w:line="240" w:lineRule="auto"/>
        <w:ind w:left="284" w:right="283" w:firstLine="436"/>
        <w:rPr>
          <w:sz w:val="28"/>
        </w:rPr>
      </w:pPr>
      <w:r>
        <w:rPr>
          <w:sz w:val="28"/>
        </w:rPr>
        <w:t>В течение исследуемого периода значение коэффициента текущей ликвидности было ниже нормального (К</w:t>
      </w:r>
      <w:r>
        <w:rPr>
          <w:sz w:val="28"/>
          <w:vertAlign w:val="subscript"/>
        </w:rPr>
        <w:t>т.л.</w:t>
      </w:r>
      <w:r>
        <w:rPr>
          <w:sz w:val="28"/>
        </w:rPr>
        <w:t xml:space="preserve"> </w:t>
      </w:r>
      <w:r>
        <w:rPr>
          <w:sz w:val="28"/>
        </w:rPr>
        <w:sym w:font="Symbol" w:char="F0B3"/>
      </w:r>
      <w:r>
        <w:rPr>
          <w:sz w:val="28"/>
        </w:rPr>
        <w:t xml:space="preserve"> 2). По состоянию на конец 1998 года К</w:t>
      </w:r>
      <w:r>
        <w:rPr>
          <w:sz w:val="28"/>
          <w:vertAlign w:val="subscript"/>
        </w:rPr>
        <w:t>т.л</w:t>
      </w:r>
      <w:r>
        <w:rPr>
          <w:sz w:val="28"/>
        </w:rPr>
        <w:t xml:space="preserve"> составил 0,82, что в 1,5 раза ниже значения на 01.01. 1996 года и в 2,4 раза меньше нормального.</w:t>
      </w:r>
    </w:p>
    <w:p w:rsidR="0018595A" w:rsidRDefault="00BE301B">
      <w:pPr>
        <w:spacing w:line="240" w:lineRule="auto"/>
        <w:ind w:left="284" w:right="283" w:firstLine="436"/>
        <w:rPr>
          <w:sz w:val="28"/>
        </w:rPr>
      </w:pPr>
      <w:r>
        <w:rPr>
          <w:sz w:val="28"/>
        </w:rPr>
        <w:t>В ходе проведенного анализа ликвидности баланса установлено, что исследуемое предприятие ООО "Альтернатива" на протяжении рассматриваемого периода являлось неплатежеспособным и имело устойчивую тенденцию терять свою платежеспособность. Об этом свидетельствуют снижение ликвидности как активов баланса предприятия ООО "Альтернатива", так и баланса в целом.</w:t>
      </w:r>
    </w:p>
    <w:p w:rsidR="0018595A" w:rsidRDefault="00BE301B">
      <w:pPr>
        <w:spacing w:line="240" w:lineRule="auto"/>
        <w:ind w:left="284" w:right="283" w:firstLine="436"/>
        <w:rPr>
          <w:sz w:val="28"/>
        </w:rPr>
      </w:pPr>
      <w:r>
        <w:rPr>
          <w:sz w:val="28"/>
        </w:rPr>
        <w:t>Таким образом, предприятие ООО "Альтернатива" на период 1998 г. находится на стадии спада (старения) жизненного цикла производства, т.к. все показатели кредитоспособности и ликвидности предприятия ниже нормальных ограничений.</w:t>
      </w:r>
    </w:p>
    <w:p w:rsidR="0018595A" w:rsidRDefault="00BE301B">
      <w:pPr>
        <w:spacing w:line="240" w:lineRule="auto"/>
        <w:ind w:left="284" w:right="283" w:firstLine="436"/>
        <w:rPr>
          <w:sz w:val="28"/>
        </w:rPr>
      </w:pPr>
      <w:r>
        <w:rPr>
          <w:sz w:val="28"/>
        </w:rPr>
        <w:t>Эти выводы наглядно продемонстрированы с помощью диаграмм и графиков.</w:t>
      </w:r>
    </w:p>
    <w:p w:rsidR="0018595A" w:rsidRDefault="00BE301B">
      <w:pPr>
        <w:spacing w:line="240" w:lineRule="auto"/>
        <w:ind w:left="284" w:right="283" w:firstLine="436"/>
        <w:jc w:val="center"/>
        <w:rPr>
          <w:sz w:val="28"/>
        </w:rPr>
      </w:pPr>
      <w:r>
        <w:rPr>
          <w:sz w:val="28"/>
        </w:rPr>
        <w:object w:dxaOrig="7440" w:dyaOrig="5000">
          <v:shape id="_x0000_i1111" type="#_x0000_t75" style="width:372pt;height:249.75pt" o:ole="" fillcolor="window">
            <v:imagedata r:id="rId178" o:title=""/>
          </v:shape>
          <o:OLEObject Type="Embed" ProgID="MSGraph.Chart.8" ShapeID="_x0000_i1111" DrawAspect="Content" ObjectID="_1459316532" r:id="rId179">
            <o:FieldCodes>\s</o:FieldCodes>
          </o:OLEObject>
        </w:object>
      </w:r>
    </w:p>
    <w:p w:rsidR="0018595A" w:rsidRDefault="00BE301B">
      <w:pPr>
        <w:spacing w:line="240" w:lineRule="auto"/>
        <w:ind w:left="284" w:right="283" w:firstLine="436"/>
        <w:jc w:val="center"/>
        <w:rPr>
          <w:b/>
          <w:sz w:val="28"/>
        </w:rPr>
      </w:pPr>
      <w:r>
        <w:rPr>
          <w:b/>
          <w:sz w:val="28"/>
        </w:rPr>
        <w:t>Рис. № 9.  Активы и пассивы предприятия ООО "Альтернатива" на 1996г.</w:t>
      </w:r>
    </w:p>
    <w:p w:rsidR="0018595A" w:rsidRDefault="00BE301B">
      <w:pPr>
        <w:spacing w:line="240" w:lineRule="auto"/>
        <w:ind w:left="284" w:right="283" w:firstLine="436"/>
        <w:jc w:val="center"/>
        <w:rPr>
          <w:sz w:val="28"/>
        </w:rPr>
      </w:pPr>
      <w:r>
        <w:rPr>
          <w:sz w:val="28"/>
        </w:rPr>
        <w:object w:dxaOrig="7596" w:dyaOrig="5080">
          <v:shape id="_x0000_i1112" type="#_x0000_t75" style="width:379.5pt;height:254.25pt" o:ole="" fillcolor="window">
            <v:imagedata r:id="rId180" o:title=""/>
          </v:shape>
          <o:OLEObject Type="Embed" ProgID="MSGraph.Chart.8" ShapeID="_x0000_i1112" DrawAspect="Content" ObjectID="_1459316533" r:id="rId181">
            <o:FieldCodes>\s</o:FieldCodes>
          </o:OLEObject>
        </w:object>
      </w:r>
    </w:p>
    <w:p w:rsidR="0018595A" w:rsidRDefault="00BE301B">
      <w:pPr>
        <w:spacing w:line="240" w:lineRule="auto"/>
        <w:ind w:left="284" w:right="283" w:firstLine="436"/>
        <w:jc w:val="center"/>
        <w:rPr>
          <w:b/>
          <w:sz w:val="28"/>
        </w:rPr>
      </w:pPr>
      <w:r>
        <w:rPr>
          <w:b/>
          <w:sz w:val="28"/>
        </w:rPr>
        <w:t>Рис. № 10. Активы и пассивы предприятия ООО "Альтернатива" на 1997г.</w:t>
      </w:r>
    </w:p>
    <w:p w:rsidR="0018595A" w:rsidRDefault="0018595A">
      <w:pPr>
        <w:spacing w:line="240" w:lineRule="auto"/>
        <w:ind w:left="284" w:right="283" w:firstLine="436"/>
        <w:jc w:val="center"/>
        <w:rPr>
          <w:b/>
          <w:sz w:val="36"/>
        </w:rPr>
      </w:pPr>
    </w:p>
    <w:p w:rsidR="0018595A" w:rsidRDefault="00BE301B">
      <w:pPr>
        <w:spacing w:line="240" w:lineRule="auto"/>
        <w:ind w:left="284" w:right="283" w:firstLine="436"/>
        <w:jc w:val="center"/>
        <w:rPr>
          <w:sz w:val="28"/>
        </w:rPr>
      </w:pPr>
      <w:r>
        <w:rPr>
          <w:sz w:val="28"/>
        </w:rPr>
        <w:object w:dxaOrig="7596" w:dyaOrig="5080">
          <v:shape id="_x0000_i1113" type="#_x0000_t75" style="width:379.5pt;height:254.25pt" o:ole="" fillcolor="window">
            <v:imagedata r:id="rId182" o:title=""/>
          </v:shape>
          <o:OLEObject Type="Embed" ProgID="MSGraph.Chart.8" ShapeID="_x0000_i1113" DrawAspect="Content" ObjectID="_1459316534" r:id="rId183">
            <o:FieldCodes>\s</o:FieldCodes>
          </o:OLEObject>
        </w:object>
      </w:r>
    </w:p>
    <w:p w:rsidR="0018595A" w:rsidRDefault="0018595A">
      <w:pPr>
        <w:spacing w:line="240" w:lineRule="auto"/>
        <w:ind w:left="284" w:right="283" w:firstLine="436"/>
        <w:rPr>
          <w:sz w:val="28"/>
        </w:rPr>
      </w:pPr>
    </w:p>
    <w:p w:rsidR="0018595A" w:rsidRDefault="00BE301B">
      <w:pPr>
        <w:spacing w:line="240" w:lineRule="auto"/>
        <w:ind w:left="284" w:right="283" w:firstLine="436"/>
        <w:jc w:val="center"/>
        <w:rPr>
          <w:b/>
          <w:sz w:val="28"/>
        </w:rPr>
      </w:pPr>
      <w:r>
        <w:rPr>
          <w:b/>
          <w:sz w:val="28"/>
        </w:rPr>
        <w:t>Рис. № 11. Активы и пассивы предприятия ООО "Альтернатива" на 1998г.</w:t>
      </w:r>
    </w:p>
    <w:p w:rsidR="0018595A" w:rsidRDefault="0018595A">
      <w:pPr>
        <w:spacing w:line="240" w:lineRule="auto"/>
        <w:ind w:left="284" w:right="283" w:firstLine="436"/>
        <w:rPr>
          <w:sz w:val="28"/>
        </w:rPr>
      </w:pPr>
    </w:p>
    <w:p w:rsidR="0018595A" w:rsidRDefault="0018595A">
      <w:pPr>
        <w:spacing w:line="240" w:lineRule="auto"/>
        <w:ind w:left="284" w:right="283" w:firstLine="436"/>
        <w:rPr>
          <w:sz w:val="28"/>
        </w:rPr>
      </w:pPr>
    </w:p>
    <w:p w:rsidR="0018595A" w:rsidRDefault="0018595A">
      <w:pPr>
        <w:spacing w:line="240" w:lineRule="auto"/>
        <w:ind w:left="284" w:right="283" w:firstLine="436"/>
        <w:rPr>
          <w:sz w:val="28"/>
        </w:rPr>
      </w:pPr>
    </w:p>
    <w:p w:rsidR="0018595A" w:rsidRDefault="00BE301B">
      <w:pPr>
        <w:spacing w:line="240" w:lineRule="auto"/>
        <w:ind w:left="284" w:right="283" w:firstLine="436"/>
        <w:jc w:val="center"/>
        <w:rPr>
          <w:sz w:val="28"/>
        </w:rPr>
      </w:pPr>
      <w:r>
        <w:rPr>
          <w:sz w:val="28"/>
        </w:rPr>
        <w:object w:dxaOrig="7836" w:dyaOrig="5220">
          <v:shape id="_x0000_i1114" type="#_x0000_t75" style="width:391.5pt;height:261pt" o:ole="" fillcolor="window">
            <v:imagedata r:id="rId184" o:title=""/>
          </v:shape>
          <o:OLEObject Type="Embed" ProgID="MSGraph.Chart.8" ShapeID="_x0000_i1114" DrawAspect="Content" ObjectID="_1459316535" r:id="rId185">
            <o:FieldCodes>\s</o:FieldCodes>
          </o:OLEObject>
        </w:object>
      </w:r>
    </w:p>
    <w:p w:rsidR="0018595A" w:rsidRDefault="00BE301B">
      <w:pPr>
        <w:spacing w:line="240" w:lineRule="auto"/>
        <w:ind w:left="284" w:right="283" w:firstLine="436"/>
        <w:jc w:val="center"/>
        <w:rPr>
          <w:b/>
          <w:sz w:val="28"/>
        </w:rPr>
      </w:pPr>
      <w:r>
        <w:rPr>
          <w:b/>
          <w:sz w:val="28"/>
        </w:rPr>
        <w:t>Рис. № 12. График наиболее ликвидные активы предприятия ООО "Альтернатива.</w:t>
      </w:r>
    </w:p>
    <w:p w:rsidR="0018595A" w:rsidRDefault="0018595A">
      <w:pPr>
        <w:spacing w:line="240" w:lineRule="auto"/>
        <w:ind w:left="284" w:right="283" w:firstLine="436"/>
        <w:rPr>
          <w:sz w:val="28"/>
        </w:rPr>
      </w:pPr>
    </w:p>
    <w:p w:rsidR="0018595A" w:rsidRDefault="0018595A">
      <w:pPr>
        <w:spacing w:line="240" w:lineRule="auto"/>
        <w:ind w:left="284" w:right="283" w:firstLine="436"/>
        <w:rPr>
          <w:sz w:val="28"/>
        </w:rPr>
      </w:pPr>
    </w:p>
    <w:p w:rsidR="0018595A" w:rsidRDefault="0018595A">
      <w:pPr>
        <w:spacing w:line="240" w:lineRule="auto"/>
        <w:ind w:left="284" w:right="283" w:firstLine="436"/>
        <w:rPr>
          <w:sz w:val="28"/>
        </w:rPr>
      </w:pPr>
    </w:p>
    <w:p w:rsidR="0018595A" w:rsidRDefault="00BE301B">
      <w:pPr>
        <w:spacing w:line="240" w:lineRule="auto"/>
        <w:ind w:left="284" w:right="283" w:firstLine="436"/>
        <w:jc w:val="center"/>
        <w:rPr>
          <w:sz w:val="28"/>
        </w:rPr>
      </w:pPr>
      <w:r>
        <w:rPr>
          <w:sz w:val="28"/>
        </w:rPr>
        <w:object w:dxaOrig="7404" w:dyaOrig="4940">
          <v:shape id="_x0000_i1115" type="#_x0000_t75" style="width:370.5pt;height:246.75pt" o:ole="" fillcolor="window">
            <v:imagedata r:id="rId186" o:title=""/>
          </v:shape>
          <o:OLEObject Type="Embed" ProgID="MSGraph.Chart.8" ShapeID="_x0000_i1115" DrawAspect="Content" ObjectID="_1459316536" r:id="rId187">
            <o:FieldCodes>\s</o:FieldCodes>
          </o:OLEObject>
        </w:object>
      </w:r>
    </w:p>
    <w:p w:rsidR="0018595A" w:rsidRDefault="00BE301B">
      <w:pPr>
        <w:spacing w:line="240" w:lineRule="auto"/>
        <w:ind w:left="284" w:right="283" w:firstLine="436"/>
        <w:jc w:val="center"/>
        <w:rPr>
          <w:b/>
          <w:sz w:val="28"/>
        </w:rPr>
      </w:pPr>
      <w:r>
        <w:rPr>
          <w:b/>
          <w:sz w:val="28"/>
        </w:rPr>
        <w:t>Рис. № 13. График быстро реализуемых активов предприятия ООО "Альтернатива".</w:t>
      </w:r>
    </w:p>
    <w:p w:rsidR="0018595A" w:rsidRDefault="0018595A">
      <w:pPr>
        <w:spacing w:line="240" w:lineRule="auto"/>
        <w:ind w:left="284" w:right="283" w:firstLine="436"/>
        <w:rPr>
          <w:sz w:val="28"/>
        </w:rPr>
      </w:pPr>
    </w:p>
    <w:p w:rsidR="0018595A" w:rsidRDefault="00BE301B">
      <w:pPr>
        <w:spacing w:line="240" w:lineRule="auto"/>
        <w:ind w:left="284" w:right="283" w:firstLine="436"/>
        <w:jc w:val="center"/>
        <w:rPr>
          <w:sz w:val="28"/>
        </w:rPr>
      </w:pPr>
      <w:r>
        <w:rPr>
          <w:sz w:val="28"/>
        </w:rPr>
        <w:object w:dxaOrig="8064" w:dyaOrig="5200">
          <v:shape id="_x0000_i1116" type="#_x0000_t75" style="width:403.5pt;height:260.25pt" o:ole="" fillcolor="window">
            <v:imagedata r:id="rId188" o:title=""/>
          </v:shape>
          <o:OLEObject Type="Embed" ProgID="MSGraph.Chart.8" ShapeID="_x0000_i1116" DrawAspect="Content" ObjectID="_1459316537" r:id="rId189">
            <o:FieldCodes>\s</o:FieldCodes>
          </o:OLEObject>
        </w:object>
      </w:r>
    </w:p>
    <w:p w:rsidR="0018595A" w:rsidRDefault="00BE301B">
      <w:pPr>
        <w:spacing w:line="240" w:lineRule="auto"/>
        <w:ind w:left="284" w:right="283" w:firstLine="436"/>
        <w:jc w:val="center"/>
        <w:rPr>
          <w:b/>
          <w:sz w:val="28"/>
        </w:rPr>
      </w:pPr>
      <w:r>
        <w:rPr>
          <w:b/>
          <w:sz w:val="28"/>
        </w:rPr>
        <w:t>Рис. № 14. График медленно реализуемых активов предприятия ООО "Альтернатива".</w:t>
      </w:r>
    </w:p>
    <w:p w:rsidR="0018595A" w:rsidRDefault="0018595A">
      <w:pPr>
        <w:spacing w:line="240" w:lineRule="auto"/>
        <w:ind w:left="284" w:right="283" w:firstLine="436"/>
        <w:rPr>
          <w:sz w:val="28"/>
        </w:rPr>
      </w:pPr>
    </w:p>
    <w:p w:rsidR="0018595A" w:rsidRDefault="00BE301B">
      <w:pPr>
        <w:spacing w:line="240" w:lineRule="auto"/>
        <w:ind w:left="284" w:right="283" w:firstLine="436"/>
        <w:jc w:val="center"/>
        <w:rPr>
          <w:sz w:val="28"/>
        </w:rPr>
      </w:pPr>
      <w:r>
        <w:rPr>
          <w:sz w:val="28"/>
        </w:rPr>
        <w:object w:dxaOrig="7485" w:dyaOrig="4845">
          <v:shape id="_x0000_i1117" type="#_x0000_t75" style="width:374.25pt;height:242.25pt" o:ole="" fillcolor="window">
            <v:imagedata r:id="rId190" o:title=""/>
          </v:shape>
          <o:OLEObject Type="Embed" ProgID="MSGraph.Chart.8" ShapeID="_x0000_i1117" DrawAspect="Content" ObjectID="_1459316538" r:id="rId191">
            <o:FieldCodes>\s</o:FieldCodes>
          </o:OLEObject>
        </w:object>
      </w:r>
    </w:p>
    <w:p w:rsidR="0018595A" w:rsidRDefault="00BE301B">
      <w:pPr>
        <w:spacing w:line="240" w:lineRule="auto"/>
        <w:ind w:left="284" w:right="283" w:firstLine="436"/>
        <w:jc w:val="center"/>
        <w:rPr>
          <w:b/>
          <w:sz w:val="28"/>
        </w:rPr>
      </w:pPr>
      <w:r>
        <w:rPr>
          <w:b/>
          <w:sz w:val="28"/>
        </w:rPr>
        <w:t>Рис. № 15. График трудно реализуемых активов предприятия ООО "Альтернатива".</w:t>
      </w:r>
    </w:p>
    <w:p w:rsidR="0018595A" w:rsidRDefault="0018595A">
      <w:pPr>
        <w:spacing w:line="240" w:lineRule="auto"/>
        <w:ind w:left="284" w:right="283" w:firstLine="436"/>
        <w:rPr>
          <w:sz w:val="28"/>
        </w:rPr>
      </w:pPr>
    </w:p>
    <w:p w:rsidR="0018595A" w:rsidRDefault="00BE301B">
      <w:pPr>
        <w:spacing w:line="240" w:lineRule="auto"/>
        <w:ind w:left="284" w:right="283" w:firstLine="436"/>
        <w:jc w:val="center"/>
        <w:rPr>
          <w:sz w:val="28"/>
        </w:rPr>
      </w:pPr>
      <w:r>
        <w:rPr>
          <w:sz w:val="28"/>
        </w:rPr>
        <w:object w:dxaOrig="8064" w:dyaOrig="5280">
          <v:shape id="_x0000_i1118" type="#_x0000_t75" style="width:403.5pt;height:264pt" o:ole="" fillcolor="window">
            <v:imagedata r:id="rId192" o:title=""/>
          </v:shape>
          <o:OLEObject Type="Embed" ProgID="MSGraph.Chart.8" ShapeID="_x0000_i1118" DrawAspect="Content" ObjectID="_1459316539" r:id="rId193">
            <o:FieldCodes>\s</o:FieldCodes>
          </o:OLEObject>
        </w:object>
      </w:r>
    </w:p>
    <w:p w:rsidR="0018595A" w:rsidRDefault="00BE301B">
      <w:pPr>
        <w:spacing w:line="240" w:lineRule="auto"/>
        <w:ind w:left="284" w:right="283" w:firstLine="436"/>
        <w:jc w:val="center"/>
        <w:rPr>
          <w:b/>
          <w:sz w:val="28"/>
        </w:rPr>
      </w:pPr>
      <w:r>
        <w:rPr>
          <w:b/>
          <w:sz w:val="28"/>
        </w:rPr>
        <w:t>Рис. № 16. График наиболее срочных обязательств предприятия ООО "Альтернатива".</w:t>
      </w:r>
    </w:p>
    <w:p w:rsidR="0018595A" w:rsidRDefault="0018595A">
      <w:pPr>
        <w:spacing w:line="240" w:lineRule="auto"/>
        <w:ind w:left="284" w:right="283" w:firstLine="436"/>
        <w:rPr>
          <w:sz w:val="28"/>
        </w:rPr>
      </w:pPr>
    </w:p>
    <w:p w:rsidR="0018595A" w:rsidRDefault="00BE301B">
      <w:pPr>
        <w:spacing w:line="240" w:lineRule="auto"/>
        <w:ind w:left="284" w:right="283" w:firstLine="436"/>
        <w:jc w:val="center"/>
        <w:rPr>
          <w:b/>
          <w:sz w:val="36"/>
        </w:rPr>
      </w:pPr>
      <w:r>
        <w:rPr>
          <w:sz w:val="28"/>
        </w:rPr>
        <w:object w:dxaOrig="7704" w:dyaOrig="5040">
          <v:shape id="_x0000_i1119" type="#_x0000_t75" style="width:385.5pt;height:252pt" o:ole="" fillcolor="window">
            <v:imagedata r:id="rId194" o:title=""/>
          </v:shape>
          <o:OLEObject Type="Embed" ProgID="MSGraph.Chart.8" ShapeID="_x0000_i1119" DrawAspect="Content" ObjectID="_1459316540" r:id="rId195">
            <o:FieldCodes>\s</o:FieldCodes>
          </o:OLEObject>
        </w:object>
      </w:r>
    </w:p>
    <w:p w:rsidR="0018595A" w:rsidRDefault="0018595A">
      <w:pPr>
        <w:spacing w:line="240" w:lineRule="auto"/>
        <w:ind w:left="284" w:right="283" w:firstLine="436"/>
        <w:jc w:val="center"/>
        <w:rPr>
          <w:sz w:val="28"/>
        </w:rPr>
      </w:pPr>
    </w:p>
    <w:p w:rsidR="0018595A" w:rsidRDefault="00BE301B">
      <w:pPr>
        <w:spacing w:line="240" w:lineRule="auto"/>
        <w:ind w:left="284" w:right="283" w:firstLine="436"/>
        <w:jc w:val="center"/>
        <w:rPr>
          <w:b/>
          <w:sz w:val="28"/>
        </w:rPr>
      </w:pPr>
      <w:r>
        <w:rPr>
          <w:b/>
          <w:sz w:val="28"/>
        </w:rPr>
        <w:t>Рис. № 17. График краткосрочных пассивов предприятия ООО "Альтернатива".</w:t>
      </w:r>
    </w:p>
    <w:p w:rsidR="0018595A" w:rsidRDefault="00BE301B">
      <w:pPr>
        <w:spacing w:line="240" w:lineRule="auto"/>
        <w:ind w:left="284" w:right="283" w:firstLine="436"/>
        <w:jc w:val="center"/>
        <w:rPr>
          <w:sz w:val="28"/>
        </w:rPr>
      </w:pPr>
      <w:r>
        <w:rPr>
          <w:sz w:val="28"/>
        </w:rPr>
        <w:object w:dxaOrig="7836" w:dyaOrig="5140">
          <v:shape id="_x0000_i1120" type="#_x0000_t75" style="width:391.5pt;height:257.25pt" o:ole="" fillcolor="window">
            <v:imagedata r:id="rId196" o:title=""/>
          </v:shape>
          <o:OLEObject Type="Embed" ProgID="MSGraph.Chart.8" ShapeID="_x0000_i1120" DrawAspect="Content" ObjectID="_1459316541" r:id="rId197">
            <o:FieldCodes>\s</o:FieldCodes>
          </o:OLEObject>
        </w:object>
      </w:r>
    </w:p>
    <w:p w:rsidR="0018595A" w:rsidRDefault="00BE301B">
      <w:pPr>
        <w:spacing w:line="240" w:lineRule="auto"/>
        <w:ind w:left="284" w:right="283" w:firstLine="436"/>
        <w:jc w:val="center"/>
        <w:rPr>
          <w:b/>
          <w:sz w:val="28"/>
        </w:rPr>
      </w:pPr>
      <w:r>
        <w:rPr>
          <w:b/>
          <w:sz w:val="28"/>
        </w:rPr>
        <w:t>Рис. № 18. График долгосрочных пассивов предприятия ООО "Альтернатива".</w:t>
      </w:r>
    </w:p>
    <w:p w:rsidR="0018595A" w:rsidRDefault="0018595A">
      <w:pPr>
        <w:spacing w:line="240" w:lineRule="auto"/>
        <w:ind w:left="284" w:right="283" w:firstLine="436"/>
        <w:jc w:val="center"/>
        <w:rPr>
          <w:sz w:val="28"/>
        </w:rPr>
      </w:pPr>
    </w:p>
    <w:p w:rsidR="0018595A" w:rsidRDefault="00BE301B">
      <w:pPr>
        <w:spacing w:line="240" w:lineRule="auto"/>
        <w:ind w:left="284" w:right="283" w:firstLine="436"/>
        <w:jc w:val="center"/>
        <w:rPr>
          <w:sz w:val="28"/>
        </w:rPr>
      </w:pPr>
      <w:r>
        <w:rPr>
          <w:sz w:val="28"/>
        </w:rPr>
        <w:object w:dxaOrig="7845" w:dyaOrig="5145">
          <v:shape id="_x0000_i1121" type="#_x0000_t75" style="width:392.25pt;height:257.25pt" o:ole="" fillcolor="window">
            <v:imagedata r:id="rId198" o:title=""/>
          </v:shape>
          <o:OLEObject Type="Embed" ProgID="MSGraph.Chart.8" ShapeID="_x0000_i1121" DrawAspect="Content" ObjectID="_1459316542" r:id="rId199">
            <o:FieldCodes>\s</o:FieldCodes>
          </o:OLEObject>
        </w:object>
      </w:r>
    </w:p>
    <w:p w:rsidR="0018595A" w:rsidRDefault="00BE301B">
      <w:pPr>
        <w:spacing w:line="240" w:lineRule="auto"/>
        <w:ind w:left="284" w:right="283" w:firstLine="436"/>
        <w:jc w:val="center"/>
        <w:rPr>
          <w:b/>
          <w:sz w:val="28"/>
        </w:rPr>
      </w:pPr>
      <w:r>
        <w:rPr>
          <w:b/>
          <w:sz w:val="28"/>
        </w:rPr>
        <w:t>Рис. № 19. График постоянных пассивов предприятия ООО "Альтернатива".</w:t>
      </w:r>
    </w:p>
    <w:p w:rsidR="0018595A" w:rsidRDefault="0018595A">
      <w:pPr>
        <w:spacing w:line="240" w:lineRule="auto"/>
        <w:ind w:left="284" w:right="283" w:firstLine="436"/>
        <w:jc w:val="center"/>
        <w:rPr>
          <w:sz w:val="28"/>
        </w:rPr>
      </w:pPr>
    </w:p>
    <w:p w:rsidR="0018595A" w:rsidRDefault="00BE301B">
      <w:pPr>
        <w:spacing w:line="240" w:lineRule="auto"/>
        <w:ind w:left="284" w:right="283" w:firstLine="436"/>
        <w:jc w:val="center"/>
        <w:rPr>
          <w:sz w:val="36"/>
        </w:rPr>
      </w:pPr>
      <w:r>
        <w:rPr>
          <w:sz w:val="36"/>
        </w:rPr>
        <w:t>Коэффициент ликвидности предприятия ООО "Альтернатива"</w:t>
      </w:r>
    </w:p>
    <w:p w:rsidR="0018595A" w:rsidRDefault="00BE301B">
      <w:pPr>
        <w:spacing w:line="240" w:lineRule="auto"/>
        <w:ind w:left="284" w:right="283" w:firstLine="436"/>
        <w:jc w:val="center"/>
        <w:rPr>
          <w:sz w:val="28"/>
        </w:rPr>
      </w:pPr>
      <w:r>
        <w:rPr>
          <w:sz w:val="28"/>
        </w:rPr>
        <w:object w:dxaOrig="8265" w:dyaOrig="5415">
          <v:shape id="_x0000_i1122" type="#_x0000_t75" style="width:413.25pt;height:270.75pt" o:ole="" fillcolor="window">
            <v:imagedata r:id="rId200" o:title=""/>
          </v:shape>
          <o:OLEObject Type="Embed" ProgID="MSGraph.Chart.8" ShapeID="_x0000_i1122" DrawAspect="Content" ObjectID="_1459316543" r:id="rId201">
            <o:FieldCodes>\s</o:FieldCodes>
          </o:OLEObject>
        </w:object>
      </w:r>
    </w:p>
    <w:p w:rsidR="0018595A" w:rsidRDefault="00BE301B">
      <w:pPr>
        <w:spacing w:line="240" w:lineRule="auto"/>
        <w:ind w:left="284" w:right="283" w:firstLine="436"/>
        <w:jc w:val="center"/>
        <w:rPr>
          <w:b/>
          <w:sz w:val="28"/>
        </w:rPr>
      </w:pPr>
      <w:r>
        <w:rPr>
          <w:b/>
          <w:sz w:val="28"/>
        </w:rPr>
        <w:t>Рис. № 20. График коэффициента абсолютной ликвидности предприятия ООО "Альтернатива".</w:t>
      </w:r>
    </w:p>
    <w:p w:rsidR="0018595A" w:rsidRDefault="0018595A">
      <w:pPr>
        <w:spacing w:line="240" w:lineRule="auto"/>
        <w:ind w:left="284" w:right="283" w:firstLine="436"/>
        <w:jc w:val="center"/>
        <w:rPr>
          <w:b/>
          <w:sz w:val="36"/>
        </w:rPr>
      </w:pPr>
    </w:p>
    <w:p w:rsidR="0018595A" w:rsidRDefault="0018595A">
      <w:pPr>
        <w:spacing w:line="240" w:lineRule="auto"/>
        <w:ind w:left="284" w:right="283" w:firstLine="436"/>
        <w:jc w:val="center"/>
        <w:rPr>
          <w:sz w:val="28"/>
        </w:rPr>
      </w:pPr>
    </w:p>
    <w:p w:rsidR="0018595A" w:rsidRDefault="00BE301B">
      <w:pPr>
        <w:spacing w:line="240" w:lineRule="auto"/>
        <w:ind w:left="284" w:right="283" w:firstLine="436"/>
        <w:jc w:val="center"/>
        <w:rPr>
          <w:sz w:val="28"/>
        </w:rPr>
      </w:pPr>
      <w:r>
        <w:rPr>
          <w:sz w:val="28"/>
        </w:rPr>
        <w:object w:dxaOrig="7836" w:dyaOrig="5140">
          <v:shape id="_x0000_i1123" type="#_x0000_t75" style="width:391.5pt;height:257.25pt" o:ole="" fillcolor="window">
            <v:imagedata r:id="rId202" o:title=""/>
          </v:shape>
          <o:OLEObject Type="Embed" ProgID="MSGraph.Chart.8" ShapeID="_x0000_i1123" DrawAspect="Content" ObjectID="_1459316544" r:id="rId203">
            <o:FieldCodes>\s</o:FieldCodes>
          </o:OLEObject>
        </w:object>
      </w:r>
    </w:p>
    <w:p w:rsidR="0018595A" w:rsidRDefault="00BE301B">
      <w:pPr>
        <w:spacing w:line="240" w:lineRule="auto"/>
        <w:ind w:left="284" w:right="283" w:firstLine="436"/>
        <w:jc w:val="center"/>
        <w:rPr>
          <w:b/>
          <w:sz w:val="28"/>
        </w:rPr>
      </w:pPr>
      <w:r>
        <w:rPr>
          <w:b/>
          <w:sz w:val="28"/>
        </w:rPr>
        <w:t>Рис. № 21. График коэффициента текущей ликвидности предприятия ООО "Альтернатива".</w:t>
      </w:r>
    </w:p>
    <w:p w:rsidR="0018595A" w:rsidRDefault="0018595A">
      <w:pPr>
        <w:spacing w:line="240" w:lineRule="auto"/>
        <w:ind w:left="284" w:right="283" w:firstLine="436"/>
        <w:jc w:val="center"/>
        <w:rPr>
          <w:sz w:val="28"/>
        </w:rPr>
      </w:pPr>
    </w:p>
    <w:p w:rsidR="0018595A" w:rsidRDefault="00BE301B">
      <w:pPr>
        <w:jc w:val="center"/>
        <w:rPr>
          <w:b/>
          <w:sz w:val="32"/>
        </w:rPr>
      </w:pPr>
      <w:r>
        <w:rPr>
          <w:b/>
          <w:sz w:val="32"/>
          <w:lang w:val="en-US"/>
        </w:rPr>
        <w:t>IV</w:t>
      </w:r>
      <w:r>
        <w:rPr>
          <w:b/>
          <w:sz w:val="32"/>
        </w:rPr>
        <w:t xml:space="preserve"> – анализ оборачиваемости оборотных активов.</w:t>
      </w:r>
    </w:p>
    <w:p w:rsidR="0018595A" w:rsidRDefault="00BE301B" w:rsidP="00BE301B">
      <w:pPr>
        <w:numPr>
          <w:ilvl w:val="0"/>
          <w:numId w:val="57"/>
        </w:numPr>
        <w:spacing w:line="240" w:lineRule="auto"/>
        <w:ind w:right="283"/>
        <w:jc w:val="center"/>
        <w:rPr>
          <w:b/>
          <w:sz w:val="32"/>
        </w:rPr>
      </w:pPr>
      <w:r>
        <w:rPr>
          <w:b/>
          <w:sz w:val="32"/>
        </w:rPr>
        <w:t>Первая стадия – анализ оборачиваемости активов.</w:t>
      </w:r>
    </w:p>
    <w:p w:rsidR="0018595A" w:rsidRDefault="0018595A">
      <w:pPr>
        <w:spacing w:line="240" w:lineRule="auto"/>
        <w:ind w:left="720" w:right="283" w:firstLine="0"/>
        <w:jc w:val="center"/>
        <w:rPr>
          <w:sz w:val="28"/>
        </w:rPr>
      </w:pPr>
    </w:p>
    <w:p w:rsidR="0018595A" w:rsidRDefault="00BE301B">
      <w:pPr>
        <w:spacing w:line="240" w:lineRule="auto"/>
        <w:ind w:left="284" w:right="283" w:firstLine="436"/>
        <w:jc w:val="left"/>
        <w:rPr>
          <w:sz w:val="28"/>
        </w:rPr>
      </w:pPr>
      <w:r>
        <w:rPr>
          <w:sz w:val="28"/>
        </w:rPr>
        <w:t>а) Оборачиваемость активов (О</w:t>
      </w:r>
      <w:r>
        <w:rPr>
          <w:sz w:val="28"/>
          <w:vertAlign w:val="subscript"/>
        </w:rPr>
        <w:t>а</w:t>
      </w:r>
      <w:r>
        <w:rPr>
          <w:sz w:val="28"/>
        </w:rPr>
        <w:t>)</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position w:val="-40"/>
          <w:sz w:val="28"/>
        </w:rPr>
        <w:object w:dxaOrig="2740" w:dyaOrig="960">
          <v:shape id="_x0000_i1124" type="#_x0000_t75" style="width:108pt;height:37.5pt" o:ole="" fillcolor="window">
            <v:imagedata r:id="rId204" o:title=""/>
          </v:shape>
          <o:OLEObject Type="Embed" ProgID="Equation.3" ShapeID="_x0000_i1124" DrawAspect="Content" ObjectID="_1459316545" r:id="rId205"/>
        </w:object>
      </w:r>
      <w:r>
        <w:rPr>
          <w:sz w:val="28"/>
        </w:rPr>
        <w:t>;</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position w:val="-42"/>
          <w:sz w:val="28"/>
        </w:rPr>
        <w:object w:dxaOrig="3060" w:dyaOrig="940">
          <v:shape id="_x0000_i1125" type="#_x0000_t75" style="width:115.5pt;height:36pt" o:ole="" fillcolor="window">
            <v:imagedata r:id="rId206" o:title=""/>
          </v:shape>
          <o:OLEObject Type="Embed" ProgID="Equation.3" ShapeID="_x0000_i1125" DrawAspect="Content" ObjectID="_1459316546" r:id="rId207"/>
        </w:object>
      </w:r>
      <w:r>
        <w:rPr>
          <w:sz w:val="28"/>
        </w:rPr>
        <w:t>;</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position w:val="-36"/>
          <w:sz w:val="28"/>
        </w:rPr>
        <w:object w:dxaOrig="3000" w:dyaOrig="880">
          <v:shape id="_x0000_i1126" type="#_x0000_t75" style="width:127.5pt;height:37.5pt" o:ole="" fillcolor="window">
            <v:imagedata r:id="rId208" o:title=""/>
          </v:shape>
          <o:OLEObject Type="Embed" ProgID="Equation.3" ShapeID="_x0000_i1126" DrawAspect="Content" ObjectID="_1459316547" r:id="rId209"/>
        </w:object>
      </w:r>
      <w:r>
        <w:rPr>
          <w:sz w:val="28"/>
        </w:rPr>
        <w:t>;</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sz w:val="28"/>
        </w:rPr>
        <w:t>б) Продолжительность оборота (К</w:t>
      </w:r>
      <w:r>
        <w:rPr>
          <w:sz w:val="28"/>
          <w:vertAlign w:val="subscript"/>
        </w:rPr>
        <w:t>пр</w:t>
      </w:r>
      <w:r>
        <w:rPr>
          <w:sz w:val="28"/>
        </w:rPr>
        <w:t>)</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position w:val="-42"/>
          <w:sz w:val="28"/>
        </w:rPr>
        <w:object w:dxaOrig="2420" w:dyaOrig="940">
          <v:shape id="_x0000_i1127" type="#_x0000_t75" style="width:105pt;height:41.25pt" o:ole="" fillcolor="window">
            <v:imagedata r:id="rId210" o:title=""/>
          </v:shape>
          <o:OLEObject Type="Embed" ProgID="Equation.3" ShapeID="_x0000_i1127" DrawAspect="Content" ObjectID="_1459316548" r:id="rId211"/>
        </w:object>
      </w:r>
      <w:r>
        <w:rPr>
          <w:sz w:val="28"/>
        </w:rPr>
        <w:t>;</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position w:val="-42"/>
          <w:sz w:val="28"/>
        </w:rPr>
        <w:object w:dxaOrig="2439" w:dyaOrig="940">
          <v:shape id="_x0000_i1128" type="#_x0000_t75" style="width:107.25pt;height:41.25pt" o:ole="" fillcolor="window">
            <v:imagedata r:id="rId212" o:title=""/>
          </v:shape>
          <o:OLEObject Type="Embed" ProgID="Equation.3" ShapeID="_x0000_i1128" DrawAspect="Content" ObjectID="_1459316549" r:id="rId213"/>
        </w:object>
      </w:r>
      <w:r>
        <w:rPr>
          <w:sz w:val="28"/>
        </w:rPr>
        <w:t>;</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position w:val="-42"/>
          <w:sz w:val="28"/>
        </w:rPr>
        <w:object w:dxaOrig="2500" w:dyaOrig="940">
          <v:shape id="_x0000_i1129" type="#_x0000_t75" style="width:102.75pt;height:39pt" o:ole="" fillcolor="window">
            <v:imagedata r:id="rId214" o:title=""/>
          </v:shape>
          <o:OLEObject Type="Embed" ProgID="Equation.3" ShapeID="_x0000_i1129" DrawAspect="Content" ObjectID="_1459316550" r:id="rId215"/>
        </w:object>
      </w:r>
      <w:r>
        <w:rPr>
          <w:sz w:val="28"/>
        </w:rPr>
        <w:t>.</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sz w:val="28"/>
        </w:rPr>
        <w:t xml:space="preserve">Для наглядности полученные результаты анализа оборачиваемости активов построим таблицу </w:t>
      </w:r>
      <w:r>
        <w:rPr>
          <w:b/>
          <w:sz w:val="32"/>
        </w:rPr>
        <w:t>3.4.1.</w:t>
      </w:r>
    </w:p>
    <w:p w:rsidR="0018595A" w:rsidRDefault="00BE301B">
      <w:pPr>
        <w:spacing w:line="240" w:lineRule="auto"/>
        <w:ind w:left="284" w:right="283" w:firstLine="436"/>
        <w:jc w:val="center"/>
        <w:rPr>
          <w:b/>
          <w:sz w:val="32"/>
        </w:rPr>
      </w:pPr>
      <w:r>
        <w:rPr>
          <w:b/>
          <w:sz w:val="32"/>
        </w:rPr>
        <w:t>Таблица 3.4.1. Анализ оборачиваемости активов ООО "Альтернатива"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173"/>
        <w:gridCol w:w="2174"/>
        <w:gridCol w:w="2174"/>
      </w:tblGrid>
      <w:tr w:rsidR="0018595A">
        <w:tc>
          <w:tcPr>
            <w:tcW w:w="3260" w:type="dxa"/>
            <w:vAlign w:val="center"/>
          </w:tcPr>
          <w:p w:rsidR="0018595A" w:rsidRDefault="00BE301B">
            <w:pPr>
              <w:spacing w:line="240" w:lineRule="auto"/>
              <w:ind w:left="0" w:right="283" w:firstLine="0"/>
              <w:jc w:val="center"/>
            </w:pPr>
            <w:r>
              <w:t>Показатели оборачиваемости активов</w:t>
            </w:r>
          </w:p>
        </w:tc>
        <w:tc>
          <w:tcPr>
            <w:tcW w:w="2173" w:type="dxa"/>
            <w:vAlign w:val="center"/>
          </w:tcPr>
          <w:p w:rsidR="0018595A" w:rsidRDefault="00BE301B">
            <w:pPr>
              <w:spacing w:line="240" w:lineRule="auto"/>
              <w:ind w:left="0" w:right="283" w:firstLine="0"/>
              <w:jc w:val="center"/>
            </w:pPr>
            <w:r>
              <w:t>За отчетный период 1996г.</w:t>
            </w:r>
          </w:p>
        </w:tc>
        <w:tc>
          <w:tcPr>
            <w:tcW w:w="2174" w:type="dxa"/>
            <w:vAlign w:val="center"/>
          </w:tcPr>
          <w:p w:rsidR="0018595A" w:rsidRDefault="00BE301B">
            <w:pPr>
              <w:spacing w:line="240" w:lineRule="auto"/>
              <w:ind w:left="0" w:right="283" w:firstLine="0"/>
              <w:jc w:val="center"/>
            </w:pPr>
            <w:r>
              <w:t>За отчетный период 1997г.</w:t>
            </w:r>
          </w:p>
        </w:tc>
        <w:tc>
          <w:tcPr>
            <w:tcW w:w="2174" w:type="dxa"/>
            <w:vAlign w:val="center"/>
          </w:tcPr>
          <w:p w:rsidR="0018595A" w:rsidRDefault="00BE301B">
            <w:pPr>
              <w:spacing w:line="240" w:lineRule="auto"/>
              <w:ind w:left="0" w:right="283" w:firstLine="0"/>
              <w:jc w:val="center"/>
            </w:pPr>
            <w:r>
              <w:t>За отчетный период 1998г.</w:t>
            </w:r>
          </w:p>
        </w:tc>
      </w:tr>
      <w:tr w:rsidR="0018595A">
        <w:tc>
          <w:tcPr>
            <w:tcW w:w="3260" w:type="dxa"/>
            <w:vAlign w:val="center"/>
          </w:tcPr>
          <w:p w:rsidR="0018595A" w:rsidRDefault="00BE301B">
            <w:pPr>
              <w:spacing w:line="240" w:lineRule="auto"/>
              <w:ind w:left="0" w:right="283" w:firstLine="0"/>
              <w:jc w:val="left"/>
            </w:pPr>
            <w:r>
              <w:t>1. Оборачиваемость активов (О</w:t>
            </w:r>
            <w:r>
              <w:rPr>
                <w:vertAlign w:val="subscript"/>
              </w:rPr>
              <w:t>а</w:t>
            </w:r>
            <w:r>
              <w:t>)</w:t>
            </w:r>
          </w:p>
        </w:tc>
        <w:tc>
          <w:tcPr>
            <w:tcW w:w="2173" w:type="dxa"/>
            <w:vAlign w:val="center"/>
          </w:tcPr>
          <w:p w:rsidR="0018595A" w:rsidRDefault="00BE301B">
            <w:pPr>
              <w:spacing w:line="240" w:lineRule="auto"/>
              <w:ind w:left="0" w:right="283" w:firstLine="0"/>
              <w:jc w:val="center"/>
            </w:pPr>
            <w:r>
              <w:t>3,61</w:t>
            </w:r>
          </w:p>
        </w:tc>
        <w:tc>
          <w:tcPr>
            <w:tcW w:w="2174" w:type="dxa"/>
            <w:vAlign w:val="center"/>
          </w:tcPr>
          <w:p w:rsidR="0018595A" w:rsidRDefault="00BE301B">
            <w:pPr>
              <w:spacing w:line="240" w:lineRule="auto"/>
              <w:ind w:left="0" w:right="283" w:firstLine="0"/>
              <w:jc w:val="center"/>
            </w:pPr>
            <w:r>
              <w:t>2,72</w:t>
            </w:r>
          </w:p>
        </w:tc>
        <w:tc>
          <w:tcPr>
            <w:tcW w:w="2174" w:type="dxa"/>
            <w:vAlign w:val="center"/>
          </w:tcPr>
          <w:p w:rsidR="0018595A" w:rsidRDefault="00BE301B">
            <w:pPr>
              <w:spacing w:line="240" w:lineRule="auto"/>
              <w:ind w:left="0" w:right="283" w:firstLine="0"/>
              <w:jc w:val="center"/>
            </w:pPr>
            <w:r>
              <w:t>3,06</w:t>
            </w:r>
          </w:p>
        </w:tc>
      </w:tr>
      <w:tr w:rsidR="0018595A">
        <w:tc>
          <w:tcPr>
            <w:tcW w:w="3260" w:type="dxa"/>
            <w:vAlign w:val="center"/>
          </w:tcPr>
          <w:p w:rsidR="0018595A" w:rsidRDefault="00BE301B">
            <w:pPr>
              <w:spacing w:line="240" w:lineRule="auto"/>
              <w:ind w:left="0" w:right="283" w:firstLine="0"/>
              <w:jc w:val="left"/>
            </w:pPr>
            <w:r>
              <w:t>2. Продолжительность оборота (К</w:t>
            </w:r>
            <w:r>
              <w:rPr>
                <w:vertAlign w:val="subscript"/>
              </w:rPr>
              <w:t>пр</w:t>
            </w:r>
            <w:r>
              <w:t>)</w:t>
            </w:r>
          </w:p>
        </w:tc>
        <w:tc>
          <w:tcPr>
            <w:tcW w:w="2173" w:type="dxa"/>
            <w:vAlign w:val="center"/>
          </w:tcPr>
          <w:p w:rsidR="0018595A" w:rsidRDefault="00BE301B">
            <w:pPr>
              <w:spacing w:line="240" w:lineRule="auto"/>
              <w:ind w:left="0" w:right="283" w:firstLine="0"/>
              <w:jc w:val="center"/>
            </w:pPr>
            <w:r>
              <w:t>101</w:t>
            </w:r>
          </w:p>
        </w:tc>
        <w:tc>
          <w:tcPr>
            <w:tcW w:w="2174" w:type="dxa"/>
            <w:vAlign w:val="center"/>
          </w:tcPr>
          <w:p w:rsidR="0018595A" w:rsidRDefault="00BE301B">
            <w:pPr>
              <w:spacing w:line="240" w:lineRule="auto"/>
              <w:ind w:left="0" w:right="283" w:firstLine="0"/>
              <w:jc w:val="center"/>
            </w:pPr>
            <w:r>
              <w:t>134</w:t>
            </w:r>
          </w:p>
        </w:tc>
        <w:tc>
          <w:tcPr>
            <w:tcW w:w="2174" w:type="dxa"/>
            <w:vAlign w:val="center"/>
          </w:tcPr>
          <w:p w:rsidR="0018595A" w:rsidRDefault="00BE301B">
            <w:pPr>
              <w:spacing w:line="240" w:lineRule="auto"/>
              <w:ind w:left="0" w:right="283" w:firstLine="0"/>
              <w:jc w:val="center"/>
            </w:pPr>
            <w:r>
              <w:t>119</w:t>
            </w:r>
          </w:p>
        </w:tc>
      </w:tr>
    </w:tbl>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sz w:val="28"/>
        </w:rPr>
        <w:t>Вывод: скорость оборота слишком мала и поэтому продолжительность оборота исчисляется годами. Очень велика доля оборотных активов в общей сумме активов по сравнению с внеоборотными активами. Продолжительность оборота активов в 1998 году по сравнению с 1996 годом увеличилась в 0,8 раз.</w:t>
      </w:r>
    </w:p>
    <w:p w:rsidR="0018595A" w:rsidRDefault="00BE301B" w:rsidP="00BE301B">
      <w:pPr>
        <w:numPr>
          <w:ilvl w:val="0"/>
          <w:numId w:val="57"/>
        </w:numPr>
        <w:spacing w:line="240" w:lineRule="auto"/>
        <w:ind w:right="283"/>
        <w:jc w:val="center"/>
        <w:rPr>
          <w:b/>
          <w:sz w:val="32"/>
        </w:rPr>
      </w:pPr>
      <w:r>
        <w:rPr>
          <w:b/>
          <w:sz w:val="32"/>
        </w:rPr>
        <w:t>Первая стадия – анализ оборачиваемости активов.</w:t>
      </w:r>
    </w:p>
    <w:p w:rsidR="0018595A" w:rsidRDefault="00BE301B">
      <w:pPr>
        <w:spacing w:line="240" w:lineRule="auto"/>
        <w:ind w:left="284" w:right="283" w:firstLine="436"/>
        <w:jc w:val="left"/>
        <w:rPr>
          <w:sz w:val="28"/>
        </w:rPr>
      </w:pPr>
      <w:r>
        <w:rPr>
          <w:sz w:val="28"/>
        </w:rPr>
        <w:t>а) Оборачиваемость дебиторской задолженности (О</w:t>
      </w:r>
      <w:r>
        <w:rPr>
          <w:sz w:val="28"/>
          <w:vertAlign w:val="subscript"/>
        </w:rPr>
        <w:t>д.з.</w:t>
      </w:r>
      <w:r>
        <w:rPr>
          <w:sz w:val="28"/>
        </w:rPr>
        <w:t>)</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position w:val="-34"/>
          <w:sz w:val="28"/>
        </w:rPr>
        <w:object w:dxaOrig="3019" w:dyaOrig="900">
          <v:shape id="_x0000_i1130" type="#_x0000_t75" style="width:128.25pt;height:38.25pt" o:ole="" fillcolor="window">
            <v:imagedata r:id="rId216" o:title=""/>
          </v:shape>
          <o:OLEObject Type="Embed" ProgID="Equation.3" ShapeID="_x0000_i1130" DrawAspect="Content" ObjectID="_1459316551" r:id="rId217"/>
        </w:object>
      </w:r>
      <w:r>
        <w:rPr>
          <w:sz w:val="28"/>
        </w:rPr>
        <w:t>;</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position w:val="-36"/>
          <w:sz w:val="28"/>
        </w:rPr>
        <w:object w:dxaOrig="3180" w:dyaOrig="880">
          <v:shape id="_x0000_i1131" type="#_x0000_t75" style="width:129.75pt;height:36pt" o:ole="" fillcolor="window">
            <v:imagedata r:id="rId218" o:title=""/>
          </v:shape>
          <o:OLEObject Type="Embed" ProgID="Equation.3" ShapeID="_x0000_i1131" DrawAspect="Content" ObjectID="_1459316552" r:id="rId219"/>
        </w:object>
      </w:r>
      <w:r>
        <w:rPr>
          <w:sz w:val="28"/>
        </w:rPr>
        <w:t>;</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position w:val="-36"/>
          <w:sz w:val="28"/>
        </w:rPr>
        <w:object w:dxaOrig="3140" w:dyaOrig="880">
          <v:shape id="_x0000_i1132" type="#_x0000_t75" style="width:127.5pt;height:36pt" o:ole="" fillcolor="window">
            <v:imagedata r:id="rId220" o:title=""/>
          </v:shape>
          <o:OLEObject Type="Embed" ProgID="Equation.3" ShapeID="_x0000_i1132" DrawAspect="Content" ObjectID="_1459316553" r:id="rId221"/>
        </w:object>
      </w:r>
      <w:r>
        <w:rPr>
          <w:sz w:val="28"/>
        </w:rPr>
        <w:t>.</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sz w:val="28"/>
        </w:rPr>
        <w:t>б) Период погашения дебиторской задолженности (О</w:t>
      </w:r>
      <w:r>
        <w:rPr>
          <w:sz w:val="28"/>
          <w:vertAlign w:val="subscript"/>
        </w:rPr>
        <w:t>п.п.</w:t>
      </w:r>
      <w:r>
        <w:rPr>
          <w:sz w:val="28"/>
        </w:rPr>
        <w:t>)</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position w:val="-42"/>
          <w:sz w:val="28"/>
        </w:rPr>
        <w:object w:dxaOrig="2439" w:dyaOrig="940">
          <v:shape id="_x0000_i1133" type="#_x0000_t75" style="width:99.75pt;height:39pt" o:ole="" fillcolor="window">
            <v:imagedata r:id="rId222" o:title=""/>
          </v:shape>
          <o:OLEObject Type="Embed" ProgID="Equation.3" ShapeID="_x0000_i1133" DrawAspect="Content" ObjectID="_1459316554" r:id="rId223"/>
        </w:object>
      </w:r>
      <w:r>
        <w:rPr>
          <w:sz w:val="28"/>
        </w:rPr>
        <w:t>;</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position w:val="-42"/>
          <w:sz w:val="28"/>
        </w:rPr>
        <w:object w:dxaOrig="2439" w:dyaOrig="940">
          <v:shape id="_x0000_i1134" type="#_x0000_t75" style="width:99.75pt;height:38.25pt" o:ole="" fillcolor="window">
            <v:imagedata r:id="rId224" o:title=""/>
          </v:shape>
          <o:OLEObject Type="Embed" ProgID="Equation.3" ShapeID="_x0000_i1134" DrawAspect="Content" ObjectID="_1459316555" r:id="rId225"/>
        </w:object>
      </w:r>
      <w:r>
        <w:rPr>
          <w:sz w:val="28"/>
        </w:rPr>
        <w:t>;</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position w:val="-42"/>
          <w:sz w:val="28"/>
        </w:rPr>
        <w:object w:dxaOrig="2439" w:dyaOrig="940">
          <v:shape id="_x0000_i1135" type="#_x0000_t75" style="width:107.25pt;height:41.25pt" o:ole="" fillcolor="window">
            <v:imagedata r:id="rId226" o:title=""/>
          </v:shape>
          <o:OLEObject Type="Embed" ProgID="Equation.3" ShapeID="_x0000_i1135" DrawAspect="Content" ObjectID="_1459316556" r:id="rId227"/>
        </w:object>
      </w:r>
      <w:r>
        <w:rPr>
          <w:sz w:val="28"/>
        </w:rPr>
        <w:t>.</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sz w:val="28"/>
        </w:rPr>
        <w:t>Полученные результаты сводим в таблицу 3.4.2.</w:t>
      </w:r>
    </w:p>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center"/>
        <w:rPr>
          <w:b/>
          <w:sz w:val="28"/>
        </w:rPr>
      </w:pPr>
      <w:r>
        <w:rPr>
          <w:b/>
          <w:sz w:val="28"/>
        </w:rPr>
        <w:t>Таблица 3.4.2. Анализ дебиторской задолженности ООО "Альтернатива"</w:t>
      </w:r>
    </w:p>
    <w:p w:rsidR="0018595A" w:rsidRDefault="0018595A">
      <w:pPr>
        <w:spacing w:line="240" w:lineRule="auto"/>
        <w:ind w:left="284" w:right="283" w:firstLine="436"/>
        <w:jc w:val="left"/>
        <w:rPr>
          <w:sz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173"/>
        <w:gridCol w:w="2174"/>
        <w:gridCol w:w="2174"/>
      </w:tblGrid>
      <w:tr w:rsidR="0018595A">
        <w:tc>
          <w:tcPr>
            <w:tcW w:w="3260" w:type="dxa"/>
            <w:vAlign w:val="center"/>
          </w:tcPr>
          <w:p w:rsidR="0018595A" w:rsidRDefault="00BE301B">
            <w:pPr>
              <w:spacing w:line="240" w:lineRule="auto"/>
              <w:ind w:left="0" w:right="283" w:firstLine="0"/>
              <w:jc w:val="center"/>
            </w:pPr>
            <w:r>
              <w:t xml:space="preserve">Показатели </w:t>
            </w:r>
          </w:p>
        </w:tc>
        <w:tc>
          <w:tcPr>
            <w:tcW w:w="2173" w:type="dxa"/>
            <w:vAlign w:val="center"/>
          </w:tcPr>
          <w:p w:rsidR="0018595A" w:rsidRDefault="00BE301B">
            <w:pPr>
              <w:spacing w:line="240" w:lineRule="auto"/>
              <w:ind w:left="0" w:right="283" w:firstLine="0"/>
              <w:jc w:val="center"/>
            </w:pPr>
            <w:r>
              <w:t>За отчетный период 1996г.</w:t>
            </w:r>
          </w:p>
        </w:tc>
        <w:tc>
          <w:tcPr>
            <w:tcW w:w="2174" w:type="dxa"/>
            <w:vAlign w:val="center"/>
          </w:tcPr>
          <w:p w:rsidR="0018595A" w:rsidRDefault="00BE301B">
            <w:pPr>
              <w:spacing w:line="240" w:lineRule="auto"/>
              <w:ind w:left="0" w:right="283" w:firstLine="0"/>
              <w:jc w:val="center"/>
            </w:pPr>
            <w:r>
              <w:t>За отчетный период 1997г.</w:t>
            </w:r>
          </w:p>
        </w:tc>
        <w:tc>
          <w:tcPr>
            <w:tcW w:w="2174" w:type="dxa"/>
            <w:vAlign w:val="center"/>
          </w:tcPr>
          <w:p w:rsidR="0018595A" w:rsidRDefault="00BE301B">
            <w:pPr>
              <w:spacing w:line="240" w:lineRule="auto"/>
              <w:ind w:left="0" w:right="283" w:firstLine="0"/>
              <w:jc w:val="center"/>
            </w:pPr>
            <w:r>
              <w:t>За отчетный период 1998г.</w:t>
            </w:r>
          </w:p>
        </w:tc>
      </w:tr>
      <w:tr w:rsidR="0018595A">
        <w:tc>
          <w:tcPr>
            <w:tcW w:w="3260" w:type="dxa"/>
            <w:vAlign w:val="center"/>
          </w:tcPr>
          <w:p w:rsidR="0018595A" w:rsidRDefault="00BE301B">
            <w:pPr>
              <w:spacing w:line="240" w:lineRule="auto"/>
              <w:ind w:left="0" w:right="283" w:firstLine="0"/>
              <w:jc w:val="left"/>
            </w:pPr>
            <w:r>
              <w:t>1. Оборачиваемость дебиторской задолженности (О</w:t>
            </w:r>
            <w:r>
              <w:rPr>
                <w:vertAlign w:val="subscript"/>
              </w:rPr>
              <w:t>д.з.</w:t>
            </w:r>
            <w:r>
              <w:t>)</w:t>
            </w:r>
          </w:p>
        </w:tc>
        <w:tc>
          <w:tcPr>
            <w:tcW w:w="2173" w:type="dxa"/>
            <w:vAlign w:val="center"/>
          </w:tcPr>
          <w:p w:rsidR="0018595A" w:rsidRDefault="00BE301B">
            <w:pPr>
              <w:spacing w:line="240" w:lineRule="auto"/>
              <w:ind w:left="0" w:right="283" w:firstLine="0"/>
              <w:jc w:val="center"/>
            </w:pPr>
            <w:r>
              <w:t>4,94</w:t>
            </w:r>
          </w:p>
        </w:tc>
        <w:tc>
          <w:tcPr>
            <w:tcW w:w="2174" w:type="dxa"/>
            <w:vAlign w:val="center"/>
          </w:tcPr>
          <w:p w:rsidR="0018595A" w:rsidRDefault="00BE301B">
            <w:pPr>
              <w:spacing w:line="240" w:lineRule="auto"/>
              <w:ind w:left="0" w:right="283" w:firstLine="0"/>
              <w:jc w:val="center"/>
            </w:pPr>
            <w:r>
              <w:t>4,23</w:t>
            </w:r>
          </w:p>
        </w:tc>
        <w:tc>
          <w:tcPr>
            <w:tcW w:w="2174" w:type="dxa"/>
            <w:vAlign w:val="center"/>
          </w:tcPr>
          <w:p w:rsidR="0018595A" w:rsidRDefault="00BE301B">
            <w:pPr>
              <w:spacing w:line="240" w:lineRule="auto"/>
              <w:ind w:left="0" w:right="283" w:firstLine="0"/>
              <w:jc w:val="center"/>
            </w:pPr>
            <w:r>
              <w:t>5,45</w:t>
            </w:r>
          </w:p>
        </w:tc>
      </w:tr>
      <w:tr w:rsidR="0018595A">
        <w:tc>
          <w:tcPr>
            <w:tcW w:w="3260" w:type="dxa"/>
            <w:vAlign w:val="center"/>
          </w:tcPr>
          <w:p w:rsidR="0018595A" w:rsidRDefault="00BE301B">
            <w:pPr>
              <w:spacing w:line="240" w:lineRule="auto"/>
              <w:ind w:left="0" w:right="283" w:firstLine="0"/>
              <w:jc w:val="left"/>
            </w:pPr>
            <w:r>
              <w:t>2. Период погашения дебиторской задолженности (О</w:t>
            </w:r>
            <w:r>
              <w:rPr>
                <w:vertAlign w:val="subscript"/>
              </w:rPr>
              <w:t>п.п.</w:t>
            </w:r>
            <w:r>
              <w:t>)</w:t>
            </w:r>
          </w:p>
        </w:tc>
        <w:tc>
          <w:tcPr>
            <w:tcW w:w="2173" w:type="dxa"/>
            <w:vAlign w:val="center"/>
          </w:tcPr>
          <w:p w:rsidR="0018595A" w:rsidRDefault="00BE301B">
            <w:pPr>
              <w:spacing w:line="240" w:lineRule="auto"/>
              <w:ind w:left="0" w:right="283" w:firstLine="0"/>
              <w:jc w:val="center"/>
            </w:pPr>
            <w:r>
              <w:t>74</w:t>
            </w:r>
          </w:p>
        </w:tc>
        <w:tc>
          <w:tcPr>
            <w:tcW w:w="2174" w:type="dxa"/>
            <w:vAlign w:val="center"/>
          </w:tcPr>
          <w:p w:rsidR="0018595A" w:rsidRDefault="00BE301B">
            <w:pPr>
              <w:spacing w:line="240" w:lineRule="auto"/>
              <w:ind w:left="0" w:right="283" w:firstLine="0"/>
              <w:jc w:val="center"/>
            </w:pPr>
            <w:r>
              <w:t>86</w:t>
            </w:r>
          </w:p>
        </w:tc>
        <w:tc>
          <w:tcPr>
            <w:tcW w:w="2174" w:type="dxa"/>
            <w:vAlign w:val="center"/>
          </w:tcPr>
          <w:p w:rsidR="0018595A" w:rsidRDefault="00BE301B">
            <w:pPr>
              <w:spacing w:line="240" w:lineRule="auto"/>
              <w:ind w:left="0" w:right="283" w:firstLine="0"/>
              <w:jc w:val="center"/>
            </w:pPr>
            <w:r>
              <w:t>67</w:t>
            </w:r>
          </w:p>
        </w:tc>
      </w:tr>
    </w:tbl>
    <w:p w:rsidR="0018595A" w:rsidRDefault="0018595A">
      <w:pPr>
        <w:spacing w:line="240" w:lineRule="auto"/>
        <w:ind w:left="284" w:right="283" w:firstLine="436"/>
        <w:jc w:val="left"/>
        <w:rPr>
          <w:sz w:val="28"/>
        </w:rPr>
      </w:pPr>
    </w:p>
    <w:p w:rsidR="0018595A" w:rsidRDefault="00BE301B">
      <w:pPr>
        <w:spacing w:line="240" w:lineRule="auto"/>
        <w:ind w:left="284" w:right="283" w:firstLine="436"/>
        <w:jc w:val="left"/>
        <w:rPr>
          <w:sz w:val="28"/>
        </w:rPr>
      </w:pPr>
      <w:r>
        <w:rPr>
          <w:sz w:val="28"/>
        </w:rPr>
        <w:t>Вывод: оборачиваемость дебиторской задолженности имеет низкое значение, за счет очень высокой дебиторской задолженности. В 1998 году в связи с сокращением дебиторской задолженности уменьшился период погашения дебиторской задолженности в 1,1 раза по сравнению с 1996 годом.</w:t>
      </w:r>
    </w:p>
    <w:p w:rsidR="0018595A" w:rsidRDefault="0018595A">
      <w:pPr>
        <w:spacing w:line="240" w:lineRule="auto"/>
        <w:ind w:left="284" w:right="283" w:firstLine="436"/>
        <w:jc w:val="left"/>
        <w:rPr>
          <w:sz w:val="28"/>
        </w:rPr>
      </w:pPr>
    </w:p>
    <w:p w:rsidR="0018595A" w:rsidRDefault="00BE301B" w:rsidP="00BE301B">
      <w:pPr>
        <w:numPr>
          <w:ilvl w:val="0"/>
          <w:numId w:val="57"/>
        </w:numPr>
        <w:spacing w:line="240" w:lineRule="auto"/>
        <w:ind w:right="283"/>
        <w:jc w:val="center"/>
        <w:rPr>
          <w:b/>
          <w:sz w:val="32"/>
        </w:rPr>
      </w:pPr>
      <w:r>
        <w:rPr>
          <w:b/>
          <w:sz w:val="32"/>
        </w:rPr>
        <w:t>Третья стадия – анализ оборачиваемости товарно – материальных запасов (ТМЗ)</w:t>
      </w:r>
    </w:p>
    <w:p w:rsidR="0018595A" w:rsidRDefault="0018595A">
      <w:pPr>
        <w:spacing w:line="240" w:lineRule="auto"/>
        <w:ind w:left="720" w:right="283" w:firstLine="0"/>
        <w:jc w:val="left"/>
        <w:rPr>
          <w:sz w:val="28"/>
        </w:rPr>
      </w:pPr>
    </w:p>
    <w:p w:rsidR="0018595A" w:rsidRDefault="00BE301B">
      <w:pPr>
        <w:spacing w:line="240" w:lineRule="auto"/>
        <w:ind w:left="720" w:right="283" w:firstLine="0"/>
        <w:jc w:val="left"/>
        <w:rPr>
          <w:sz w:val="28"/>
        </w:rPr>
      </w:pPr>
      <w:r>
        <w:rPr>
          <w:sz w:val="28"/>
        </w:rPr>
        <w:t>а) оборачиваемость запасов (О</w:t>
      </w:r>
      <w:r>
        <w:rPr>
          <w:sz w:val="28"/>
          <w:vertAlign w:val="subscript"/>
        </w:rPr>
        <w:t>т.м.з.</w:t>
      </w:r>
      <w:r>
        <w:rPr>
          <w:sz w:val="28"/>
        </w:rPr>
        <w:t>)</w:t>
      </w:r>
    </w:p>
    <w:p w:rsidR="0018595A" w:rsidRDefault="0018595A">
      <w:pPr>
        <w:spacing w:line="240" w:lineRule="auto"/>
        <w:ind w:left="720" w:right="283" w:firstLine="0"/>
        <w:jc w:val="left"/>
        <w:rPr>
          <w:sz w:val="28"/>
        </w:rPr>
      </w:pPr>
    </w:p>
    <w:p w:rsidR="0018595A" w:rsidRDefault="00BE301B">
      <w:pPr>
        <w:spacing w:line="240" w:lineRule="auto"/>
        <w:ind w:left="720" w:right="283" w:firstLine="0"/>
        <w:jc w:val="left"/>
        <w:rPr>
          <w:sz w:val="28"/>
        </w:rPr>
      </w:pPr>
      <w:r>
        <w:rPr>
          <w:position w:val="-34"/>
          <w:sz w:val="28"/>
        </w:rPr>
        <w:object w:dxaOrig="3200" w:dyaOrig="900">
          <v:shape id="_x0000_i1136" type="#_x0000_t75" style="width:137.25pt;height:39pt" o:ole="" fillcolor="window">
            <v:imagedata r:id="rId228" o:title=""/>
          </v:shape>
          <o:OLEObject Type="Embed" ProgID="Equation.3" ShapeID="_x0000_i1136" DrawAspect="Content" ObjectID="_1459316557" r:id="rId229"/>
        </w:object>
      </w:r>
      <w:r>
        <w:rPr>
          <w:sz w:val="28"/>
        </w:rPr>
        <w:t>;</w:t>
      </w:r>
    </w:p>
    <w:p w:rsidR="0018595A" w:rsidRDefault="0018595A">
      <w:pPr>
        <w:spacing w:line="240" w:lineRule="auto"/>
        <w:ind w:left="720" w:right="283" w:firstLine="0"/>
        <w:jc w:val="left"/>
        <w:rPr>
          <w:sz w:val="28"/>
        </w:rPr>
      </w:pPr>
    </w:p>
    <w:p w:rsidR="0018595A" w:rsidRDefault="00BE301B">
      <w:pPr>
        <w:spacing w:line="240" w:lineRule="auto"/>
        <w:ind w:left="720" w:right="283" w:firstLine="0"/>
        <w:jc w:val="left"/>
        <w:rPr>
          <w:sz w:val="28"/>
        </w:rPr>
      </w:pPr>
      <w:r>
        <w:rPr>
          <w:position w:val="-36"/>
          <w:sz w:val="28"/>
        </w:rPr>
        <w:object w:dxaOrig="3320" w:dyaOrig="880">
          <v:shape id="_x0000_i1137" type="#_x0000_t75" style="width:136.5pt;height:36.75pt" o:ole="" fillcolor="window">
            <v:imagedata r:id="rId230" o:title=""/>
          </v:shape>
          <o:OLEObject Type="Embed" ProgID="Equation.3" ShapeID="_x0000_i1137" DrawAspect="Content" ObjectID="_1459316558" r:id="rId231"/>
        </w:object>
      </w:r>
      <w:r>
        <w:rPr>
          <w:sz w:val="28"/>
        </w:rPr>
        <w:t>;</w:t>
      </w:r>
    </w:p>
    <w:p w:rsidR="0018595A" w:rsidRDefault="0018595A">
      <w:pPr>
        <w:spacing w:line="240" w:lineRule="auto"/>
        <w:ind w:left="720" w:right="283" w:firstLine="0"/>
        <w:jc w:val="left"/>
        <w:rPr>
          <w:sz w:val="28"/>
        </w:rPr>
      </w:pPr>
    </w:p>
    <w:p w:rsidR="0018595A" w:rsidRDefault="00BE301B">
      <w:pPr>
        <w:spacing w:line="240" w:lineRule="auto"/>
        <w:ind w:left="720" w:right="283" w:firstLine="0"/>
        <w:jc w:val="left"/>
        <w:rPr>
          <w:sz w:val="28"/>
        </w:rPr>
      </w:pPr>
      <w:r>
        <w:rPr>
          <w:position w:val="-42"/>
          <w:sz w:val="28"/>
        </w:rPr>
        <w:object w:dxaOrig="3220" w:dyaOrig="940">
          <v:shape id="_x0000_i1138" type="#_x0000_t75" style="width:131.25pt;height:38.25pt" o:ole="" fillcolor="window">
            <v:imagedata r:id="rId232" o:title=""/>
          </v:shape>
          <o:OLEObject Type="Embed" ProgID="Equation.3" ShapeID="_x0000_i1138" DrawAspect="Content" ObjectID="_1459316559" r:id="rId233"/>
        </w:object>
      </w:r>
      <w:r>
        <w:rPr>
          <w:sz w:val="28"/>
        </w:rPr>
        <w:t>.</w:t>
      </w:r>
    </w:p>
    <w:p w:rsidR="0018595A" w:rsidRDefault="0018595A">
      <w:pPr>
        <w:spacing w:line="240" w:lineRule="auto"/>
        <w:ind w:left="720" w:right="283" w:firstLine="0"/>
        <w:jc w:val="left"/>
        <w:rPr>
          <w:sz w:val="28"/>
        </w:rPr>
      </w:pPr>
    </w:p>
    <w:p w:rsidR="0018595A" w:rsidRDefault="00BE301B">
      <w:pPr>
        <w:spacing w:line="240" w:lineRule="auto"/>
        <w:ind w:left="720" w:right="283" w:firstLine="0"/>
        <w:jc w:val="left"/>
        <w:rPr>
          <w:sz w:val="28"/>
        </w:rPr>
      </w:pPr>
      <w:r>
        <w:rPr>
          <w:sz w:val="28"/>
        </w:rPr>
        <w:t>б) Срок хранения запасов (С</w:t>
      </w:r>
      <w:r>
        <w:rPr>
          <w:sz w:val="28"/>
          <w:vertAlign w:val="subscript"/>
        </w:rPr>
        <w:t>х.з.</w:t>
      </w:r>
      <w:r>
        <w:rPr>
          <w:sz w:val="28"/>
        </w:rPr>
        <w:t>)</w:t>
      </w:r>
    </w:p>
    <w:p w:rsidR="0018595A" w:rsidRDefault="0018595A">
      <w:pPr>
        <w:spacing w:line="240" w:lineRule="auto"/>
        <w:ind w:left="720" w:right="283" w:firstLine="0"/>
        <w:jc w:val="left"/>
        <w:rPr>
          <w:sz w:val="28"/>
        </w:rPr>
      </w:pPr>
    </w:p>
    <w:p w:rsidR="0018595A" w:rsidRDefault="00BE301B">
      <w:pPr>
        <w:spacing w:line="240" w:lineRule="auto"/>
        <w:ind w:left="720" w:right="283" w:firstLine="0"/>
        <w:jc w:val="left"/>
        <w:rPr>
          <w:sz w:val="28"/>
        </w:rPr>
      </w:pPr>
      <w:r>
        <w:rPr>
          <w:position w:val="-42"/>
          <w:sz w:val="28"/>
        </w:rPr>
        <w:object w:dxaOrig="2380" w:dyaOrig="940">
          <v:shape id="_x0000_i1139" type="#_x0000_t75" style="width:104.25pt;height:41.25pt" o:ole="" fillcolor="window">
            <v:imagedata r:id="rId234" o:title=""/>
          </v:shape>
          <o:OLEObject Type="Embed" ProgID="Equation.3" ShapeID="_x0000_i1139" DrawAspect="Content" ObjectID="_1459316560" r:id="rId235"/>
        </w:object>
      </w:r>
      <w:r>
        <w:rPr>
          <w:sz w:val="28"/>
        </w:rPr>
        <w:t>;</w:t>
      </w:r>
    </w:p>
    <w:p w:rsidR="0018595A" w:rsidRDefault="0018595A">
      <w:pPr>
        <w:spacing w:line="240" w:lineRule="auto"/>
        <w:ind w:left="720" w:right="283" w:firstLine="0"/>
        <w:jc w:val="left"/>
        <w:rPr>
          <w:sz w:val="28"/>
        </w:rPr>
      </w:pPr>
    </w:p>
    <w:p w:rsidR="0018595A" w:rsidRDefault="00BE301B">
      <w:pPr>
        <w:spacing w:line="240" w:lineRule="auto"/>
        <w:ind w:left="720" w:right="283" w:firstLine="0"/>
        <w:jc w:val="left"/>
        <w:rPr>
          <w:sz w:val="28"/>
        </w:rPr>
      </w:pPr>
      <w:r>
        <w:rPr>
          <w:position w:val="-42"/>
          <w:sz w:val="28"/>
        </w:rPr>
        <w:object w:dxaOrig="2480" w:dyaOrig="940">
          <v:shape id="_x0000_i1140" type="#_x0000_t75" style="width:108.75pt;height:41.25pt" o:ole="" fillcolor="window">
            <v:imagedata r:id="rId236" o:title=""/>
          </v:shape>
          <o:OLEObject Type="Embed" ProgID="Equation.3" ShapeID="_x0000_i1140" DrawAspect="Content" ObjectID="_1459316561" r:id="rId237"/>
        </w:object>
      </w:r>
      <w:r>
        <w:rPr>
          <w:sz w:val="28"/>
        </w:rPr>
        <w:t>;</w:t>
      </w:r>
    </w:p>
    <w:p w:rsidR="0018595A" w:rsidRDefault="0018595A">
      <w:pPr>
        <w:spacing w:line="240" w:lineRule="auto"/>
        <w:ind w:left="720" w:right="283" w:firstLine="0"/>
        <w:jc w:val="left"/>
        <w:rPr>
          <w:sz w:val="28"/>
        </w:rPr>
      </w:pPr>
    </w:p>
    <w:p w:rsidR="0018595A" w:rsidRDefault="00BE301B">
      <w:pPr>
        <w:spacing w:line="240" w:lineRule="auto"/>
        <w:ind w:left="720" w:right="283" w:firstLine="0"/>
        <w:jc w:val="left"/>
        <w:rPr>
          <w:sz w:val="28"/>
        </w:rPr>
      </w:pPr>
      <w:r>
        <w:rPr>
          <w:position w:val="-42"/>
          <w:sz w:val="28"/>
        </w:rPr>
        <w:object w:dxaOrig="2340" w:dyaOrig="940">
          <v:shape id="_x0000_i1141" type="#_x0000_t75" style="width:101.25pt;height:41.25pt" o:ole="" fillcolor="window">
            <v:imagedata r:id="rId238" o:title=""/>
          </v:shape>
          <o:OLEObject Type="Embed" ProgID="Equation.3" ShapeID="_x0000_i1141" DrawAspect="Content" ObjectID="_1459316562" r:id="rId239"/>
        </w:object>
      </w:r>
      <w:r>
        <w:rPr>
          <w:sz w:val="28"/>
        </w:rPr>
        <w:t>.</w:t>
      </w:r>
    </w:p>
    <w:p w:rsidR="0018595A" w:rsidRDefault="0018595A">
      <w:pPr>
        <w:spacing w:line="240" w:lineRule="auto"/>
        <w:ind w:left="720" w:right="283" w:firstLine="0"/>
        <w:jc w:val="left"/>
        <w:rPr>
          <w:sz w:val="28"/>
        </w:rPr>
      </w:pPr>
    </w:p>
    <w:p w:rsidR="0018595A" w:rsidRDefault="00BE301B">
      <w:pPr>
        <w:spacing w:line="240" w:lineRule="auto"/>
        <w:ind w:left="720" w:right="283" w:firstLine="0"/>
        <w:jc w:val="left"/>
        <w:rPr>
          <w:sz w:val="28"/>
        </w:rPr>
      </w:pPr>
      <w:r>
        <w:rPr>
          <w:sz w:val="28"/>
        </w:rPr>
        <w:t>Составим таблицу 3.4.3.</w:t>
      </w:r>
    </w:p>
    <w:p w:rsidR="0018595A" w:rsidRDefault="00BE301B">
      <w:pPr>
        <w:spacing w:line="240" w:lineRule="auto"/>
        <w:ind w:left="720" w:right="283" w:firstLine="0"/>
        <w:jc w:val="center"/>
        <w:rPr>
          <w:b/>
          <w:sz w:val="28"/>
        </w:rPr>
      </w:pPr>
      <w:r>
        <w:rPr>
          <w:b/>
          <w:sz w:val="28"/>
        </w:rPr>
        <w:t>Таблица 3.4.3. Анализ оборачиваемости ТМЗ ООО "Альтернатива"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173"/>
        <w:gridCol w:w="2174"/>
        <w:gridCol w:w="2174"/>
      </w:tblGrid>
      <w:tr w:rsidR="0018595A">
        <w:tc>
          <w:tcPr>
            <w:tcW w:w="3260" w:type="dxa"/>
            <w:vAlign w:val="center"/>
          </w:tcPr>
          <w:p w:rsidR="0018595A" w:rsidRDefault="00BE301B">
            <w:pPr>
              <w:spacing w:line="240" w:lineRule="auto"/>
              <w:ind w:left="0" w:right="283" w:firstLine="0"/>
              <w:jc w:val="center"/>
            </w:pPr>
            <w:r>
              <w:t xml:space="preserve">Показатели </w:t>
            </w:r>
          </w:p>
        </w:tc>
        <w:tc>
          <w:tcPr>
            <w:tcW w:w="2173" w:type="dxa"/>
            <w:vAlign w:val="center"/>
          </w:tcPr>
          <w:p w:rsidR="0018595A" w:rsidRDefault="00BE301B">
            <w:pPr>
              <w:spacing w:line="240" w:lineRule="auto"/>
              <w:ind w:left="0" w:right="283" w:firstLine="0"/>
              <w:jc w:val="center"/>
            </w:pPr>
            <w:r>
              <w:t>За отчетный период 1996г.</w:t>
            </w:r>
          </w:p>
        </w:tc>
        <w:tc>
          <w:tcPr>
            <w:tcW w:w="2174" w:type="dxa"/>
            <w:vAlign w:val="center"/>
          </w:tcPr>
          <w:p w:rsidR="0018595A" w:rsidRDefault="00BE301B">
            <w:pPr>
              <w:spacing w:line="240" w:lineRule="auto"/>
              <w:ind w:left="0" w:right="283" w:firstLine="0"/>
              <w:jc w:val="center"/>
            </w:pPr>
            <w:r>
              <w:t>За отчетный период 1997г.</w:t>
            </w:r>
          </w:p>
        </w:tc>
        <w:tc>
          <w:tcPr>
            <w:tcW w:w="2174" w:type="dxa"/>
            <w:vAlign w:val="center"/>
          </w:tcPr>
          <w:p w:rsidR="0018595A" w:rsidRDefault="00BE301B">
            <w:pPr>
              <w:spacing w:line="240" w:lineRule="auto"/>
              <w:ind w:left="0" w:right="283" w:firstLine="0"/>
              <w:jc w:val="center"/>
            </w:pPr>
            <w:r>
              <w:t>За отчетный период 1998г.</w:t>
            </w:r>
          </w:p>
        </w:tc>
      </w:tr>
      <w:tr w:rsidR="0018595A">
        <w:tc>
          <w:tcPr>
            <w:tcW w:w="3260" w:type="dxa"/>
            <w:vAlign w:val="center"/>
          </w:tcPr>
          <w:p w:rsidR="0018595A" w:rsidRDefault="00BE301B">
            <w:pPr>
              <w:spacing w:line="240" w:lineRule="auto"/>
              <w:ind w:left="0" w:right="283" w:firstLine="0"/>
              <w:jc w:val="left"/>
            </w:pPr>
            <w:r>
              <w:t>1. Оборачиваемость запасов (О</w:t>
            </w:r>
            <w:r>
              <w:rPr>
                <w:vertAlign w:val="subscript"/>
              </w:rPr>
              <w:t>тмз</w:t>
            </w:r>
            <w:r>
              <w:t>)</w:t>
            </w:r>
          </w:p>
        </w:tc>
        <w:tc>
          <w:tcPr>
            <w:tcW w:w="2173" w:type="dxa"/>
            <w:vAlign w:val="center"/>
          </w:tcPr>
          <w:p w:rsidR="0018595A" w:rsidRDefault="00BE301B">
            <w:pPr>
              <w:spacing w:line="240" w:lineRule="auto"/>
              <w:ind w:left="0" w:right="283" w:firstLine="0"/>
              <w:jc w:val="center"/>
            </w:pPr>
            <w:r>
              <w:t>52,76</w:t>
            </w:r>
          </w:p>
        </w:tc>
        <w:tc>
          <w:tcPr>
            <w:tcW w:w="2174" w:type="dxa"/>
            <w:vAlign w:val="center"/>
          </w:tcPr>
          <w:p w:rsidR="0018595A" w:rsidRDefault="00BE301B">
            <w:pPr>
              <w:spacing w:line="240" w:lineRule="auto"/>
              <w:ind w:left="0" w:right="283" w:firstLine="0"/>
              <w:jc w:val="center"/>
            </w:pPr>
            <w:r>
              <w:t>18,18</w:t>
            </w:r>
          </w:p>
        </w:tc>
        <w:tc>
          <w:tcPr>
            <w:tcW w:w="2174" w:type="dxa"/>
            <w:vAlign w:val="center"/>
          </w:tcPr>
          <w:p w:rsidR="0018595A" w:rsidRDefault="00BE301B">
            <w:pPr>
              <w:spacing w:line="240" w:lineRule="auto"/>
              <w:ind w:left="0" w:right="283" w:firstLine="0"/>
              <w:jc w:val="center"/>
            </w:pPr>
            <w:r>
              <w:t>9,71</w:t>
            </w:r>
          </w:p>
        </w:tc>
      </w:tr>
      <w:tr w:rsidR="0018595A">
        <w:tc>
          <w:tcPr>
            <w:tcW w:w="3260" w:type="dxa"/>
            <w:vAlign w:val="center"/>
          </w:tcPr>
          <w:p w:rsidR="0018595A" w:rsidRDefault="00BE301B">
            <w:pPr>
              <w:spacing w:line="240" w:lineRule="auto"/>
              <w:ind w:left="0" w:right="283" w:firstLine="0"/>
              <w:jc w:val="left"/>
            </w:pPr>
            <w:r>
              <w:t>2. Срок хранения запасов (С</w:t>
            </w:r>
            <w:r>
              <w:rPr>
                <w:vertAlign w:val="subscript"/>
              </w:rPr>
              <w:t>х.з.</w:t>
            </w:r>
            <w:r>
              <w:t>)</w:t>
            </w:r>
          </w:p>
        </w:tc>
        <w:tc>
          <w:tcPr>
            <w:tcW w:w="2173" w:type="dxa"/>
            <w:vAlign w:val="center"/>
          </w:tcPr>
          <w:p w:rsidR="0018595A" w:rsidRDefault="00BE301B">
            <w:pPr>
              <w:spacing w:line="240" w:lineRule="auto"/>
              <w:ind w:left="0" w:right="283" w:firstLine="0"/>
              <w:jc w:val="center"/>
            </w:pPr>
            <w:r>
              <w:t>7</w:t>
            </w:r>
          </w:p>
        </w:tc>
        <w:tc>
          <w:tcPr>
            <w:tcW w:w="2174" w:type="dxa"/>
            <w:vAlign w:val="center"/>
          </w:tcPr>
          <w:p w:rsidR="0018595A" w:rsidRDefault="00BE301B">
            <w:pPr>
              <w:spacing w:line="240" w:lineRule="auto"/>
              <w:ind w:left="0" w:right="283" w:firstLine="0"/>
              <w:jc w:val="center"/>
            </w:pPr>
            <w:r>
              <w:t>20</w:t>
            </w:r>
          </w:p>
        </w:tc>
        <w:tc>
          <w:tcPr>
            <w:tcW w:w="2174" w:type="dxa"/>
            <w:vAlign w:val="center"/>
          </w:tcPr>
          <w:p w:rsidR="0018595A" w:rsidRDefault="00BE301B">
            <w:pPr>
              <w:spacing w:line="240" w:lineRule="auto"/>
              <w:ind w:left="0" w:right="283" w:firstLine="0"/>
              <w:jc w:val="center"/>
            </w:pPr>
            <w:r>
              <w:t>37</w:t>
            </w:r>
          </w:p>
        </w:tc>
      </w:tr>
    </w:tbl>
    <w:p w:rsidR="0018595A" w:rsidRDefault="0018595A">
      <w:pPr>
        <w:spacing w:line="240" w:lineRule="auto"/>
        <w:ind w:left="720" w:right="283" w:firstLine="0"/>
        <w:jc w:val="left"/>
        <w:rPr>
          <w:sz w:val="28"/>
        </w:rPr>
      </w:pPr>
    </w:p>
    <w:p w:rsidR="0018595A" w:rsidRDefault="00BE301B">
      <w:pPr>
        <w:spacing w:line="240" w:lineRule="auto"/>
        <w:ind w:left="284" w:right="283" w:firstLine="436"/>
        <w:rPr>
          <w:sz w:val="28"/>
        </w:rPr>
      </w:pPr>
      <w:r>
        <w:rPr>
          <w:sz w:val="28"/>
        </w:rPr>
        <w:t>Вывод: за исследуемый период происходило увеличение ТМЗ не связанное с развитием деятельности, т.е. экономически необоснованно, т.к. соответственно возрастал срок хранения ТМЗ. В результате этого увеличилась величина медленно реализуемых, а следовательно, снизилась ликвидность активов. Это говорит об ухудшении финансового состояния на предприятии.</w:t>
      </w:r>
    </w:p>
    <w:p w:rsidR="0018595A" w:rsidRDefault="0018595A">
      <w:pPr>
        <w:spacing w:line="240" w:lineRule="auto"/>
        <w:ind w:left="284" w:right="283" w:firstLine="436"/>
        <w:rPr>
          <w:sz w:val="28"/>
        </w:rPr>
      </w:pPr>
    </w:p>
    <w:p w:rsidR="0018595A" w:rsidRDefault="00BE301B">
      <w:pPr>
        <w:spacing w:line="240" w:lineRule="auto"/>
        <w:ind w:left="720" w:right="283" w:firstLine="0"/>
        <w:jc w:val="center"/>
        <w:rPr>
          <w:b/>
          <w:sz w:val="32"/>
        </w:rPr>
      </w:pPr>
      <w:r>
        <w:rPr>
          <w:b/>
          <w:sz w:val="32"/>
          <w:lang w:val="en-US"/>
        </w:rPr>
        <w:t>V</w:t>
      </w:r>
      <w:r>
        <w:rPr>
          <w:b/>
          <w:sz w:val="32"/>
        </w:rPr>
        <w:t>.  Анализ финансовых результатов предприятия ООО "Альтернатива"</w:t>
      </w:r>
    </w:p>
    <w:p w:rsidR="0018595A" w:rsidRDefault="00BE301B">
      <w:pPr>
        <w:spacing w:line="240" w:lineRule="auto"/>
        <w:ind w:left="720" w:right="283" w:firstLine="0"/>
        <w:jc w:val="center"/>
        <w:rPr>
          <w:b/>
          <w:sz w:val="28"/>
        </w:rPr>
      </w:pPr>
      <w:r>
        <w:rPr>
          <w:b/>
          <w:sz w:val="28"/>
        </w:rPr>
        <w:t>Таблица 3.4.4. Динамика результатов рентабельности ООО "Альтернатива" за период 1996 – 1998г.</w:t>
      </w:r>
    </w:p>
    <w:p w:rsidR="0018595A" w:rsidRDefault="0018595A">
      <w:pPr>
        <w:spacing w:line="240" w:lineRule="auto"/>
        <w:ind w:left="720" w:right="283" w:firstLine="0"/>
        <w:rPr>
          <w:sz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701"/>
        <w:gridCol w:w="1701"/>
      </w:tblGrid>
      <w:tr w:rsidR="0018595A">
        <w:trPr>
          <w:trHeight w:val="640"/>
        </w:trPr>
        <w:tc>
          <w:tcPr>
            <w:tcW w:w="4678" w:type="dxa"/>
            <w:vAlign w:val="center"/>
          </w:tcPr>
          <w:p w:rsidR="0018595A" w:rsidRDefault="00BE301B">
            <w:pPr>
              <w:spacing w:line="240" w:lineRule="auto"/>
              <w:ind w:left="175" w:right="0" w:firstLine="0"/>
              <w:jc w:val="center"/>
            </w:pPr>
            <w:r>
              <w:t>Показатели</w:t>
            </w:r>
          </w:p>
          <w:p w:rsidR="0018595A" w:rsidRDefault="0018595A">
            <w:pPr>
              <w:spacing w:line="240" w:lineRule="auto"/>
              <w:ind w:left="175" w:right="0" w:firstLine="0"/>
              <w:jc w:val="left"/>
            </w:pPr>
          </w:p>
        </w:tc>
        <w:tc>
          <w:tcPr>
            <w:tcW w:w="1701" w:type="dxa"/>
            <w:vAlign w:val="center"/>
          </w:tcPr>
          <w:p w:rsidR="0018595A" w:rsidRDefault="00BE301B">
            <w:pPr>
              <w:spacing w:line="240" w:lineRule="auto"/>
              <w:ind w:left="175" w:right="0" w:firstLine="0"/>
              <w:jc w:val="center"/>
            </w:pPr>
            <w:r>
              <w:t>За отчетный период 1996г.</w:t>
            </w:r>
          </w:p>
        </w:tc>
        <w:tc>
          <w:tcPr>
            <w:tcW w:w="1701" w:type="dxa"/>
            <w:vAlign w:val="center"/>
          </w:tcPr>
          <w:p w:rsidR="0018595A" w:rsidRDefault="00BE301B">
            <w:pPr>
              <w:spacing w:line="240" w:lineRule="auto"/>
              <w:ind w:left="175" w:right="0" w:firstLine="0"/>
              <w:jc w:val="center"/>
            </w:pPr>
            <w:r>
              <w:t>За отчетный период 1997г.</w:t>
            </w:r>
          </w:p>
        </w:tc>
        <w:tc>
          <w:tcPr>
            <w:tcW w:w="1701" w:type="dxa"/>
            <w:vAlign w:val="center"/>
          </w:tcPr>
          <w:p w:rsidR="0018595A" w:rsidRDefault="00BE301B">
            <w:pPr>
              <w:spacing w:line="240" w:lineRule="auto"/>
              <w:ind w:left="175" w:right="0" w:firstLine="0"/>
              <w:jc w:val="center"/>
            </w:pPr>
            <w:r>
              <w:t>За отчетный период 1998г.</w:t>
            </w:r>
          </w:p>
        </w:tc>
      </w:tr>
      <w:tr w:rsidR="0018595A">
        <w:trPr>
          <w:trHeight w:val="640"/>
        </w:trPr>
        <w:tc>
          <w:tcPr>
            <w:tcW w:w="4678" w:type="dxa"/>
            <w:vAlign w:val="center"/>
          </w:tcPr>
          <w:p w:rsidR="0018595A" w:rsidRDefault="00BE301B" w:rsidP="00BE301B">
            <w:pPr>
              <w:numPr>
                <w:ilvl w:val="0"/>
                <w:numId w:val="62"/>
              </w:numPr>
              <w:tabs>
                <w:tab w:val="clear" w:pos="360"/>
                <w:tab w:val="num" w:pos="535"/>
              </w:tabs>
              <w:spacing w:line="240" w:lineRule="auto"/>
              <w:ind w:left="232" w:right="0"/>
              <w:jc w:val="left"/>
            </w:pPr>
            <w:r>
              <w:t>Рентабельность активов предприятия (Р</w:t>
            </w:r>
            <w:r>
              <w:rPr>
                <w:vertAlign w:val="subscript"/>
              </w:rPr>
              <w:t>1</w:t>
            </w:r>
            <w:r>
              <w:t>)</w:t>
            </w:r>
          </w:p>
        </w:tc>
        <w:tc>
          <w:tcPr>
            <w:tcW w:w="1701" w:type="dxa"/>
            <w:vAlign w:val="center"/>
          </w:tcPr>
          <w:p w:rsidR="0018595A" w:rsidRDefault="00BE301B">
            <w:pPr>
              <w:spacing w:line="240" w:lineRule="auto"/>
              <w:ind w:left="175" w:right="0" w:firstLine="0"/>
              <w:jc w:val="center"/>
            </w:pPr>
            <w:r>
              <w:t>62</w:t>
            </w:r>
          </w:p>
        </w:tc>
        <w:tc>
          <w:tcPr>
            <w:tcW w:w="1701" w:type="dxa"/>
            <w:vAlign w:val="center"/>
          </w:tcPr>
          <w:p w:rsidR="0018595A" w:rsidRDefault="00BE301B">
            <w:pPr>
              <w:spacing w:line="240" w:lineRule="auto"/>
              <w:ind w:left="175" w:right="0" w:firstLine="0"/>
              <w:jc w:val="center"/>
            </w:pPr>
            <w:r>
              <w:t>1</w:t>
            </w:r>
          </w:p>
        </w:tc>
        <w:tc>
          <w:tcPr>
            <w:tcW w:w="1701" w:type="dxa"/>
            <w:vAlign w:val="center"/>
          </w:tcPr>
          <w:p w:rsidR="0018595A" w:rsidRDefault="00BE301B">
            <w:pPr>
              <w:spacing w:line="240" w:lineRule="auto"/>
              <w:ind w:left="175" w:right="0" w:firstLine="0"/>
              <w:jc w:val="center"/>
            </w:pPr>
            <w:r>
              <w:t>9</w:t>
            </w:r>
          </w:p>
        </w:tc>
      </w:tr>
      <w:tr w:rsidR="0018595A">
        <w:trPr>
          <w:trHeight w:val="640"/>
        </w:trPr>
        <w:tc>
          <w:tcPr>
            <w:tcW w:w="4678" w:type="dxa"/>
            <w:vAlign w:val="center"/>
          </w:tcPr>
          <w:p w:rsidR="0018595A" w:rsidRDefault="00BE301B" w:rsidP="00BE301B">
            <w:pPr>
              <w:numPr>
                <w:ilvl w:val="0"/>
                <w:numId w:val="62"/>
              </w:numPr>
              <w:tabs>
                <w:tab w:val="clear" w:pos="360"/>
                <w:tab w:val="num" w:pos="535"/>
              </w:tabs>
              <w:spacing w:line="240" w:lineRule="auto"/>
              <w:ind w:left="232" w:right="0"/>
              <w:jc w:val="left"/>
            </w:pPr>
            <w:r>
              <w:t>Рентабельность внеоборотных активов (Р</w:t>
            </w:r>
            <w:r>
              <w:rPr>
                <w:vertAlign w:val="subscript"/>
              </w:rPr>
              <w:t>2</w:t>
            </w:r>
            <w:r>
              <w:t>)</w:t>
            </w:r>
          </w:p>
        </w:tc>
        <w:tc>
          <w:tcPr>
            <w:tcW w:w="1701" w:type="dxa"/>
            <w:vAlign w:val="center"/>
          </w:tcPr>
          <w:p w:rsidR="0018595A" w:rsidRDefault="00BE301B">
            <w:pPr>
              <w:spacing w:line="240" w:lineRule="auto"/>
              <w:ind w:left="175" w:right="0" w:firstLine="0"/>
              <w:jc w:val="center"/>
            </w:pPr>
            <w:r>
              <w:t>611</w:t>
            </w:r>
          </w:p>
        </w:tc>
        <w:tc>
          <w:tcPr>
            <w:tcW w:w="1701" w:type="dxa"/>
            <w:vAlign w:val="center"/>
          </w:tcPr>
          <w:p w:rsidR="0018595A" w:rsidRDefault="00BE301B">
            <w:pPr>
              <w:spacing w:line="240" w:lineRule="auto"/>
              <w:ind w:left="175" w:right="0" w:firstLine="0"/>
              <w:jc w:val="center"/>
            </w:pPr>
            <w:r>
              <w:t>7</w:t>
            </w:r>
          </w:p>
        </w:tc>
        <w:tc>
          <w:tcPr>
            <w:tcW w:w="1701" w:type="dxa"/>
            <w:vAlign w:val="center"/>
          </w:tcPr>
          <w:p w:rsidR="0018595A" w:rsidRDefault="00BE301B">
            <w:pPr>
              <w:spacing w:line="240" w:lineRule="auto"/>
              <w:ind w:left="175" w:right="0" w:firstLine="0"/>
              <w:jc w:val="center"/>
            </w:pPr>
            <w:r>
              <w:t>80</w:t>
            </w:r>
          </w:p>
        </w:tc>
      </w:tr>
      <w:tr w:rsidR="0018595A">
        <w:trPr>
          <w:trHeight w:val="640"/>
        </w:trPr>
        <w:tc>
          <w:tcPr>
            <w:tcW w:w="4678" w:type="dxa"/>
            <w:vAlign w:val="center"/>
          </w:tcPr>
          <w:p w:rsidR="0018595A" w:rsidRDefault="00BE301B" w:rsidP="00BE301B">
            <w:pPr>
              <w:numPr>
                <w:ilvl w:val="0"/>
                <w:numId w:val="62"/>
              </w:numPr>
              <w:tabs>
                <w:tab w:val="clear" w:pos="360"/>
                <w:tab w:val="num" w:pos="535"/>
              </w:tabs>
              <w:spacing w:line="240" w:lineRule="auto"/>
              <w:ind w:left="232" w:right="0"/>
              <w:jc w:val="left"/>
            </w:pPr>
            <w:r>
              <w:t>Рентабельность оборотных активов (Р</w:t>
            </w:r>
            <w:r>
              <w:rPr>
                <w:vertAlign w:val="subscript"/>
              </w:rPr>
              <w:t>3</w:t>
            </w:r>
            <w:r>
              <w:t>)</w:t>
            </w:r>
          </w:p>
        </w:tc>
        <w:tc>
          <w:tcPr>
            <w:tcW w:w="1701" w:type="dxa"/>
            <w:vAlign w:val="center"/>
          </w:tcPr>
          <w:p w:rsidR="0018595A" w:rsidRDefault="00BE301B">
            <w:pPr>
              <w:spacing w:line="240" w:lineRule="auto"/>
              <w:ind w:left="175" w:right="0" w:firstLine="0"/>
              <w:jc w:val="center"/>
            </w:pPr>
            <w:r>
              <w:t>70</w:t>
            </w:r>
          </w:p>
        </w:tc>
        <w:tc>
          <w:tcPr>
            <w:tcW w:w="1701" w:type="dxa"/>
            <w:vAlign w:val="center"/>
          </w:tcPr>
          <w:p w:rsidR="0018595A" w:rsidRDefault="00BE301B">
            <w:pPr>
              <w:spacing w:line="240" w:lineRule="auto"/>
              <w:ind w:left="175" w:right="0" w:firstLine="0"/>
              <w:jc w:val="center"/>
            </w:pPr>
            <w:r>
              <w:t>1</w:t>
            </w:r>
          </w:p>
        </w:tc>
        <w:tc>
          <w:tcPr>
            <w:tcW w:w="1701" w:type="dxa"/>
            <w:vAlign w:val="center"/>
          </w:tcPr>
          <w:p w:rsidR="0018595A" w:rsidRDefault="00BE301B">
            <w:pPr>
              <w:spacing w:line="240" w:lineRule="auto"/>
              <w:ind w:left="175" w:right="0" w:firstLine="0"/>
              <w:jc w:val="center"/>
            </w:pPr>
            <w:r>
              <w:t>13</w:t>
            </w:r>
          </w:p>
        </w:tc>
      </w:tr>
      <w:tr w:rsidR="0018595A">
        <w:trPr>
          <w:trHeight w:val="640"/>
        </w:trPr>
        <w:tc>
          <w:tcPr>
            <w:tcW w:w="4678" w:type="dxa"/>
            <w:vAlign w:val="center"/>
          </w:tcPr>
          <w:p w:rsidR="0018595A" w:rsidRDefault="00BE301B" w:rsidP="00BE301B">
            <w:pPr>
              <w:numPr>
                <w:ilvl w:val="0"/>
                <w:numId w:val="62"/>
              </w:numPr>
              <w:tabs>
                <w:tab w:val="clear" w:pos="360"/>
                <w:tab w:val="num" w:pos="535"/>
              </w:tabs>
              <w:spacing w:line="240" w:lineRule="auto"/>
              <w:ind w:left="232" w:right="0"/>
              <w:jc w:val="left"/>
            </w:pPr>
            <w:r>
              <w:t>Рентабельность инвестиций (Р</w:t>
            </w:r>
            <w:r>
              <w:rPr>
                <w:vertAlign w:val="subscript"/>
              </w:rPr>
              <w:t>4</w:t>
            </w:r>
            <w:r>
              <w:t>)</w:t>
            </w:r>
          </w:p>
        </w:tc>
        <w:tc>
          <w:tcPr>
            <w:tcW w:w="1701" w:type="dxa"/>
            <w:vAlign w:val="center"/>
          </w:tcPr>
          <w:p w:rsidR="0018595A" w:rsidRDefault="00BE301B">
            <w:pPr>
              <w:spacing w:line="240" w:lineRule="auto"/>
              <w:ind w:left="175" w:right="0" w:firstLine="0"/>
              <w:jc w:val="center"/>
            </w:pPr>
            <w:r>
              <w:t>-</w:t>
            </w:r>
          </w:p>
        </w:tc>
        <w:tc>
          <w:tcPr>
            <w:tcW w:w="1701" w:type="dxa"/>
            <w:vAlign w:val="center"/>
          </w:tcPr>
          <w:p w:rsidR="0018595A" w:rsidRDefault="00BE301B">
            <w:pPr>
              <w:spacing w:line="240" w:lineRule="auto"/>
              <w:ind w:left="175" w:right="0" w:firstLine="0"/>
              <w:jc w:val="center"/>
            </w:pPr>
            <w:r>
              <w:t>-</w:t>
            </w:r>
          </w:p>
        </w:tc>
        <w:tc>
          <w:tcPr>
            <w:tcW w:w="1701" w:type="dxa"/>
            <w:vAlign w:val="center"/>
          </w:tcPr>
          <w:p w:rsidR="0018595A" w:rsidRDefault="00BE301B">
            <w:pPr>
              <w:spacing w:line="240" w:lineRule="auto"/>
              <w:ind w:left="175" w:right="0" w:firstLine="0"/>
              <w:jc w:val="center"/>
            </w:pPr>
            <w:r>
              <w:t>-</w:t>
            </w:r>
          </w:p>
        </w:tc>
      </w:tr>
      <w:tr w:rsidR="0018595A">
        <w:trPr>
          <w:trHeight w:val="640"/>
        </w:trPr>
        <w:tc>
          <w:tcPr>
            <w:tcW w:w="4678" w:type="dxa"/>
            <w:vAlign w:val="center"/>
          </w:tcPr>
          <w:p w:rsidR="0018595A" w:rsidRDefault="00BE301B" w:rsidP="00BE301B">
            <w:pPr>
              <w:numPr>
                <w:ilvl w:val="0"/>
                <w:numId w:val="62"/>
              </w:numPr>
              <w:tabs>
                <w:tab w:val="clear" w:pos="360"/>
                <w:tab w:val="num" w:pos="535"/>
              </w:tabs>
              <w:spacing w:line="240" w:lineRule="auto"/>
              <w:ind w:left="232" w:right="0"/>
              <w:jc w:val="left"/>
            </w:pPr>
            <w:r>
              <w:t>Рентабельность собственного капитала (Р</w:t>
            </w:r>
            <w:r>
              <w:rPr>
                <w:vertAlign w:val="subscript"/>
              </w:rPr>
              <w:t>5</w:t>
            </w:r>
            <w:r>
              <w:t>)</w:t>
            </w:r>
          </w:p>
        </w:tc>
        <w:tc>
          <w:tcPr>
            <w:tcW w:w="1701" w:type="dxa"/>
            <w:vAlign w:val="center"/>
          </w:tcPr>
          <w:p w:rsidR="0018595A" w:rsidRDefault="00BE301B">
            <w:pPr>
              <w:spacing w:line="240" w:lineRule="auto"/>
              <w:ind w:left="175" w:right="0" w:firstLine="0"/>
              <w:jc w:val="center"/>
            </w:pPr>
            <w:r>
              <w:t>280</w:t>
            </w:r>
          </w:p>
        </w:tc>
        <w:tc>
          <w:tcPr>
            <w:tcW w:w="1701" w:type="dxa"/>
            <w:vAlign w:val="center"/>
          </w:tcPr>
          <w:p w:rsidR="0018595A" w:rsidRDefault="00BE301B">
            <w:pPr>
              <w:spacing w:line="240" w:lineRule="auto"/>
              <w:ind w:left="175" w:right="0" w:firstLine="0"/>
              <w:jc w:val="center"/>
            </w:pPr>
            <w:r>
              <w:t>5</w:t>
            </w:r>
          </w:p>
        </w:tc>
        <w:tc>
          <w:tcPr>
            <w:tcW w:w="1701" w:type="dxa"/>
            <w:vAlign w:val="center"/>
          </w:tcPr>
          <w:p w:rsidR="0018595A" w:rsidRDefault="00BE301B">
            <w:pPr>
              <w:spacing w:line="240" w:lineRule="auto"/>
              <w:ind w:left="175" w:right="0" w:firstLine="0"/>
              <w:jc w:val="center"/>
            </w:pPr>
            <w:r>
              <w:t>57</w:t>
            </w:r>
          </w:p>
        </w:tc>
      </w:tr>
      <w:tr w:rsidR="0018595A">
        <w:trPr>
          <w:trHeight w:val="640"/>
        </w:trPr>
        <w:tc>
          <w:tcPr>
            <w:tcW w:w="4678" w:type="dxa"/>
            <w:vAlign w:val="center"/>
          </w:tcPr>
          <w:p w:rsidR="0018595A" w:rsidRDefault="00BE301B" w:rsidP="00BE301B">
            <w:pPr>
              <w:numPr>
                <w:ilvl w:val="0"/>
                <w:numId w:val="62"/>
              </w:numPr>
              <w:tabs>
                <w:tab w:val="clear" w:pos="360"/>
                <w:tab w:val="num" w:pos="535"/>
              </w:tabs>
              <w:spacing w:line="240" w:lineRule="auto"/>
              <w:ind w:left="232" w:right="0"/>
              <w:jc w:val="left"/>
            </w:pPr>
            <w:r>
              <w:t>Рентабельность заемных средств (Р</w:t>
            </w:r>
            <w:r>
              <w:rPr>
                <w:vertAlign w:val="subscript"/>
              </w:rPr>
              <w:t>6</w:t>
            </w:r>
            <w:r>
              <w:t>)</w:t>
            </w:r>
          </w:p>
        </w:tc>
        <w:tc>
          <w:tcPr>
            <w:tcW w:w="1701" w:type="dxa"/>
            <w:vAlign w:val="center"/>
          </w:tcPr>
          <w:p w:rsidR="0018595A" w:rsidRDefault="00BE301B">
            <w:pPr>
              <w:spacing w:line="240" w:lineRule="auto"/>
              <w:ind w:left="175" w:right="0" w:firstLine="0"/>
              <w:jc w:val="center"/>
            </w:pPr>
            <w:r>
              <w:t>-</w:t>
            </w:r>
          </w:p>
        </w:tc>
        <w:tc>
          <w:tcPr>
            <w:tcW w:w="1701" w:type="dxa"/>
            <w:vAlign w:val="center"/>
          </w:tcPr>
          <w:p w:rsidR="0018595A" w:rsidRDefault="00BE301B">
            <w:pPr>
              <w:spacing w:line="240" w:lineRule="auto"/>
              <w:ind w:left="175" w:right="0" w:firstLine="0"/>
              <w:jc w:val="center"/>
            </w:pPr>
            <w:r>
              <w:t>-</w:t>
            </w:r>
          </w:p>
        </w:tc>
        <w:tc>
          <w:tcPr>
            <w:tcW w:w="1701" w:type="dxa"/>
            <w:vAlign w:val="center"/>
          </w:tcPr>
          <w:p w:rsidR="0018595A" w:rsidRDefault="00BE301B">
            <w:pPr>
              <w:spacing w:line="240" w:lineRule="auto"/>
              <w:ind w:left="175" w:right="0" w:firstLine="0"/>
              <w:jc w:val="center"/>
            </w:pPr>
            <w:r>
              <w:t>-</w:t>
            </w:r>
          </w:p>
        </w:tc>
      </w:tr>
      <w:tr w:rsidR="0018595A">
        <w:trPr>
          <w:trHeight w:val="640"/>
        </w:trPr>
        <w:tc>
          <w:tcPr>
            <w:tcW w:w="4678" w:type="dxa"/>
            <w:vAlign w:val="center"/>
          </w:tcPr>
          <w:p w:rsidR="0018595A" w:rsidRDefault="00BE301B" w:rsidP="00BE301B">
            <w:pPr>
              <w:numPr>
                <w:ilvl w:val="0"/>
                <w:numId w:val="62"/>
              </w:numPr>
              <w:tabs>
                <w:tab w:val="clear" w:pos="360"/>
                <w:tab w:val="num" w:pos="535"/>
              </w:tabs>
              <w:spacing w:line="240" w:lineRule="auto"/>
              <w:ind w:left="232" w:right="0"/>
              <w:jc w:val="left"/>
            </w:pPr>
            <w:r>
              <w:t>Рентабельность совокупного используемого капитала (Р</w:t>
            </w:r>
            <w:r>
              <w:rPr>
                <w:vertAlign w:val="subscript"/>
              </w:rPr>
              <w:t>7</w:t>
            </w:r>
            <w:r>
              <w:t>)</w:t>
            </w:r>
          </w:p>
        </w:tc>
        <w:tc>
          <w:tcPr>
            <w:tcW w:w="1701" w:type="dxa"/>
            <w:vAlign w:val="center"/>
          </w:tcPr>
          <w:p w:rsidR="0018595A" w:rsidRDefault="00BE301B">
            <w:pPr>
              <w:spacing w:line="240" w:lineRule="auto"/>
              <w:ind w:left="175" w:right="0" w:firstLine="0"/>
              <w:jc w:val="center"/>
            </w:pPr>
            <w:r>
              <w:t>-</w:t>
            </w:r>
          </w:p>
        </w:tc>
        <w:tc>
          <w:tcPr>
            <w:tcW w:w="1701" w:type="dxa"/>
            <w:vAlign w:val="center"/>
          </w:tcPr>
          <w:p w:rsidR="0018595A" w:rsidRDefault="00BE301B">
            <w:pPr>
              <w:spacing w:line="240" w:lineRule="auto"/>
              <w:ind w:left="175" w:right="0" w:firstLine="0"/>
              <w:jc w:val="center"/>
            </w:pPr>
            <w:r>
              <w:t>-</w:t>
            </w:r>
          </w:p>
        </w:tc>
        <w:tc>
          <w:tcPr>
            <w:tcW w:w="1701" w:type="dxa"/>
            <w:vAlign w:val="center"/>
          </w:tcPr>
          <w:p w:rsidR="0018595A" w:rsidRDefault="00BE301B">
            <w:pPr>
              <w:spacing w:line="240" w:lineRule="auto"/>
              <w:ind w:left="175" w:right="0" w:firstLine="0"/>
              <w:jc w:val="center"/>
            </w:pPr>
            <w:r>
              <w:t>-</w:t>
            </w:r>
          </w:p>
        </w:tc>
      </w:tr>
      <w:tr w:rsidR="0018595A">
        <w:trPr>
          <w:trHeight w:val="640"/>
        </w:trPr>
        <w:tc>
          <w:tcPr>
            <w:tcW w:w="4678" w:type="dxa"/>
            <w:vAlign w:val="center"/>
          </w:tcPr>
          <w:p w:rsidR="0018595A" w:rsidRDefault="00BE301B" w:rsidP="00BE301B">
            <w:pPr>
              <w:numPr>
                <w:ilvl w:val="0"/>
                <w:numId w:val="62"/>
              </w:numPr>
              <w:tabs>
                <w:tab w:val="clear" w:pos="360"/>
                <w:tab w:val="num" w:pos="535"/>
              </w:tabs>
              <w:spacing w:line="240" w:lineRule="auto"/>
              <w:ind w:left="232" w:right="0"/>
              <w:jc w:val="left"/>
            </w:pPr>
            <w:r>
              <w:t>Рентабельность реализованной продукции (услуг) (Р</w:t>
            </w:r>
            <w:r>
              <w:rPr>
                <w:vertAlign w:val="subscript"/>
              </w:rPr>
              <w:t>8</w:t>
            </w:r>
            <w:r>
              <w:t>)</w:t>
            </w:r>
          </w:p>
        </w:tc>
        <w:tc>
          <w:tcPr>
            <w:tcW w:w="1701" w:type="dxa"/>
            <w:vAlign w:val="center"/>
          </w:tcPr>
          <w:p w:rsidR="0018595A" w:rsidRDefault="00BE301B">
            <w:pPr>
              <w:spacing w:line="240" w:lineRule="auto"/>
              <w:ind w:left="175" w:right="0" w:firstLine="0"/>
              <w:jc w:val="center"/>
            </w:pPr>
            <w:r>
              <w:t>20</w:t>
            </w:r>
          </w:p>
        </w:tc>
        <w:tc>
          <w:tcPr>
            <w:tcW w:w="1701" w:type="dxa"/>
            <w:vAlign w:val="center"/>
          </w:tcPr>
          <w:p w:rsidR="0018595A" w:rsidRDefault="00BE301B">
            <w:pPr>
              <w:spacing w:line="240" w:lineRule="auto"/>
              <w:ind w:left="175" w:right="0" w:firstLine="0"/>
              <w:jc w:val="center"/>
            </w:pPr>
            <w:r>
              <w:t>0,3</w:t>
            </w:r>
          </w:p>
        </w:tc>
        <w:tc>
          <w:tcPr>
            <w:tcW w:w="1701" w:type="dxa"/>
            <w:vAlign w:val="center"/>
          </w:tcPr>
          <w:p w:rsidR="0018595A" w:rsidRDefault="00BE301B">
            <w:pPr>
              <w:spacing w:line="240" w:lineRule="auto"/>
              <w:ind w:left="175" w:right="0" w:firstLine="0"/>
              <w:jc w:val="center"/>
            </w:pPr>
            <w:r>
              <w:t>4</w:t>
            </w:r>
          </w:p>
        </w:tc>
      </w:tr>
    </w:tbl>
    <w:p w:rsidR="0018595A" w:rsidRDefault="00BE301B">
      <w:pPr>
        <w:spacing w:before="120" w:after="120" w:line="240" w:lineRule="auto"/>
        <w:ind w:right="284" w:firstLine="454"/>
        <w:jc w:val="center"/>
        <w:rPr>
          <w:b/>
          <w:sz w:val="32"/>
          <w:u w:val="single"/>
        </w:rPr>
      </w:pPr>
      <w:r>
        <w:rPr>
          <w:b/>
          <w:sz w:val="32"/>
          <w:u w:val="single"/>
        </w:rPr>
        <w:t>Расчеты рентабельности.</w:t>
      </w:r>
    </w:p>
    <w:p w:rsidR="0018595A" w:rsidRDefault="00BE301B" w:rsidP="00BE301B">
      <w:pPr>
        <w:numPr>
          <w:ilvl w:val="0"/>
          <w:numId w:val="63"/>
        </w:numPr>
        <w:tabs>
          <w:tab w:val="clear" w:pos="757"/>
        </w:tabs>
        <w:spacing w:before="120" w:after="120" w:line="240" w:lineRule="auto"/>
        <w:ind w:left="426" w:right="284" w:firstLine="454"/>
        <w:jc w:val="left"/>
        <w:rPr>
          <w:sz w:val="28"/>
        </w:rPr>
      </w:pPr>
      <w:r>
        <w:rPr>
          <w:sz w:val="28"/>
        </w:rPr>
        <w:t>Рентабельность имущества предприятия (Р</w:t>
      </w:r>
      <w:r>
        <w:rPr>
          <w:sz w:val="28"/>
          <w:vertAlign w:val="subscript"/>
        </w:rPr>
        <w:t>1</w:t>
      </w:r>
      <w:r>
        <w:rPr>
          <w:sz w:val="28"/>
        </w:rPr>
        <w:t>):</w:t>
      </w:r>
    </w:p>
    <w:p w:rsidR="0018595A" w:rsidRDefault="00BE301B">
      <w:pPr>
        <w:spacing w:before="120" w:after="120" w:line="240" w:lineRule="auto"/>
        <w:ind w:right="284" w:firstLine="454"/>
        <w:jc w:val="left"/>
        <w:rPr>
          <w:sz w:val="28"/>
        </w:rPr>
      </w:pPr>
      <w:r>
        <w:rPr>
          <w:position w:val="-38"/>
          <w:sz w:val="28"/>
        </w:rPr>
        <w:object w:dxaOrig="3300" w:dyaOrig="920">
          <v:shape id="_x0000_i1142" type="#_x0000_t75" style="width:135pt;height:37.5pt" o:ole="" fillcolor="window">
            <v:imagedata r:id="rId240" o:title=""/>
          </v:shape>
          <o:OLEObject Type="Embed" ProgID="Equation.3" ShapeID="_x0000_i1142" DrawAspect="Content" ObjectID="_1459316563" r:id="rId241"/>
        </w:object>
      </w:r>
      <w:r>
        <w:rPr>
          <w:sz w:val="28"/>
        </w:rPr>
        <w:t>;</w:t>
      </w:r>
    </w:p>
    <w:p w:rsidR="0018595A" w:rsidRDefault="00BE301B">
      <w:pPr>
        <w:spacing w:before="120" w:after="120" w:line="240" w:lineRule="auto"/>
        <w:ind w:right="284" w:firstLine="454"/>
        <w:jc w:val="left"/>
        <w:rPr>
          <w:sz w:val="28"/>
        </w:rPr>
      </w:pPr>
      <w:r>
        <w:rPr>
          <w:position w:val="-42"/>
          <w:sz w:val="28"/>
        </w:rPr>
        <w:object w:dxaOrig="3260" w:dyaOrig="940">
          <v:shape id="_x0000_i1143" type="#_x0000_t75" style="width:132.75pt;height:38.25pt" o:ole="" fillcolor="window">
            <v:imagedata r:id="rId242" o:title=""/>
          </v:shape>
          <o:OLEObject Type="Embed" ProgID="Equation.3" ShapeID="_x0000_i1143" DrawAspect="Content" ObjectID="_1459316564" r:id="rId243"/>
        </w:object>
      </w:r>
      <w:r>
        <w:rPr>
          <w:sz w:val="28"/>
        </w:rPr>
        <w:t>;</w:t>
      </w:r>
    </w:p>
    <w:p w:rsidR="0018595A" w:rsidRDefault="00BE301B">
      <w:pPr>
        <w:spacing w:before="120" w:after="120" w:line="240" w:lineRule="auto"/>
        <w:ind w:right="284" w:firstLine="454"/>
        <w:jc w:val="left"/>
        <w:rPr>
          <w:sz w:val="28"/>
        </w:rPr>
      </w:pPr>
      <w:r>
        <w:rPr>
          <w:position w:val="-42"/>
          <w:sz w:val="28"/>
        </w:rPr>
        <w:object w:dxaOrig="3480" w:dyaOrig="940">
          <v:shape id="_x0000_i1144" type="#_x0000_t75" style="width:2in;height:39pt" o:ole="" fillcolor="window">
            <v:imagedata r:id="rId244" o:title=""/>
          </v:shape>
          <o:OLEObject Type="Embed" ProgID="Equation.3" ShapeID="_x0000_i1144" DrawAspect="Content" ObjectID="_1459316565" r:id="rId245"/>
        </w:object>
      </w:r>
      <w:r>
        <w:rPr>
          <w:sz w:val="28"/>
        </w:rPr>
        <w:t>.</w:t>
      </w:r>
    </w:p>
    <w:p w:rsidR="0018595A" w:rsidRDefault="00BE301B" w:rsidP="00BE301B">
      <w:pPr>
        <w:numPr>
          <w:ilvl w:val="0"/>
          <w:numId w:val="63"/>
        </w:numPr>
        <w:tabs>
          <w:tab w:val="clear" w:pos="757"/>
          <w:tab w:val="num" w:pos="426"/>
        </w:tabs>
        <w:spacing w:before="120" w:after="120" w:line="240" w:lineRule="auto"/>
        <w:ind w:left="426" w:right="284" w:firstLine="454"/>
        <w:jc w:val="left"/>
        <w:rPr>
          <w:sz w:val="28"/>
        </w:rPr>
      </w:pPr>
      <w:r>
        <w:rPr>
          <w:sz w:val="28"/>
        </w:rPr>
        <w:t>Рентабельность внеоборотных активов (Р</w:t>
      </w:r>
      <w:r>
        <w:rPr>
          <w:sz w:val="28"/>
          <w:vertAlign w:val="subscript"/>
        </w:rPr>
        <w:t>2</w:t>
      </w:r>
      <w:r>
        <w:rPr>
          <w:sz w:val="28"/>
        </w:rPr>
        <w:t>):</w:t>
      </w:r>
    </w:p>
    <w:p w:rsidR="0018595A" w:rsidRDefault="00BE301B">
      <w:pPr>
        <w:spacing w:before="120" w:after="120" w:line="240" w:lineRule="auto"/>
        <w:ind w:right="284" w:firstLine="454"/>
        <w:jc w:val="left"/>
        <w:rPr>
          <w:sz w:val="28"/>
        </w:rPr>
      </w:pPr>
      <w:r>
        <w:rPr>
          <w:position w:val="-36"/>
          <w:sz w:val="28"/>
        </w:rPr>
        <w:object w:dxaOrig="3480" w:dyaOrig="880">
          <v:shape id="_x0000_i1145" type="#_x0000_t75" style="width:2in;height:36.75pt" o:ole="" fillcolor="window">
            <v:imagedata r:id="rId246" o:title=""/>
          </v:shape>
          <o:OLEObject Type="Embed" ProgID="Equation.3" ShapeID="_x0000_i1145" DrawAspect="Content" ObjectID="_1459316566" r:id="rId247"/>
        </w:object>
      </w:r>
      <w:r>
        <w:rPr>
          <w:sz w:val="28"/>
        </w:rPr>
        <w:t>;</w:t>
      </w:r>
    </w:p>
    <w:p w:rsidR="0018595A" w:rsidRDefault="00BE301B">
      <w:pPr>
        <w:spacing w:before="120" w:after="120" w:line="240" w:lineRule="auto"/>
        <w:ind w:right="284" w:firstLine="454"/>
        <w:jc w:val="left"/>
        <w:rPr>
          <w:sz w:val="28"/>
        </w:rPr>
      </w:pPr>
      <w:r>
        <w:rPr>
          <w:position w:val="-42"/>
          <w:sz w:val="28"/>
        </w:rPr>
        <w:object w:dxaOrig="3360" w:dyaOrig="940">
          <v:shape id="_x0000_i1146" type="#_x0000_t75" style="width:138pt;height:39pt" o:ole="" fillcolor="window">
            <v:imagedata r:id="rId248" o:title=""/>
          </v:shape>
          <o:OLEObject Type="Embed" ProgID="Equation.3" ShapeID="_x0000_i1146" DrawAspect="Content" ObjectID="_1459316567" r:id="rId249"/>
        </w:object>
      </w:r>
      <w:r>
        <w:rPr>
          <w:sz w:val="28"/>
        </w:rPr>
        <w:t>;</w:t>
      </w:r>
    </w:p>
    <w:p w:rsidR="0018595A" w:rsidRDefault="00BE301B">
      <w:pPr>
        <w:spacing w:before="120" w:after="120" w:line="240" w:lineRule="auto"/>
        <w:ind w:right="284" w:firstLine="454"/>
        <w:jc w:val="left"/>
        <w:rPr>
          <w:sz w:val="28"/>
        </w:rPr>
      </w:pPr>
      <w:r>
        <w:rPr>
          <w:position w:val="-42"/>
          <w:sz w:val="28"/>
        </w:rPr>
        <w:object w:dxaOrig="3340" w:dyaOrig="940">
          <v:shape id="_x0000_i1147" type="#_x0000_t75" style="width:137.25pt;height:39pt" o:ole="" fillcolor="window">
            <v:imagedata r:id="rId250" o:title=""/>
          </v:shape>
          <o:OLEObject Type="Embed" ProgID="Equation.3" ShapeID="_x0000_i1147" DrawAspect="Content" ObjectID="_1459316568" r:id="rId251"/>
        </w:object>
      </w:r>
      <w:r>
        <w:rPr>
          <w:sz w:val="28"/>
        </w:rPr>
        <w:t>.</w:t>
      </w:r>
    </w:p>
    <w:p w:rsidR="0018595A" w:rsidRDefault="00BE301B" w:rsidP="00BE301B">
      <w:pPr>
        <w:numPr>
          <w:ilvl w:val="0"/>
          <w:numId w:val="63"/>
        </w:numPr>
        <w:tabs>
          <w:tab w:val="clear" w:pos="757"/>
        </w:tabs>
        <w:spacing w:before="120" w:after="120" w:line="240" w:lineRule="auto"/>
        <w:ind w:left="284" w:right="284" w:firstLine="454"/>
        <w:jc w:val="left"/>
        <w:rPr>
          <w:sz w:val="28"/>
        </w:rPr>
      </w:pPr>
      <w:r>
        <w:rPr>
          <w:sz w:val="28"/>
        </w:rPr>
        <w:t>Рентабельность оборотных активов (Р</w:t>
      </w:r>
      <w:r>
        <w:rPr>
          <w:sz w:val="28"/>
          <w:vertAlign w:val="subscript"/>
        </w:rPr>
        <w:t>3</w:t>
      </w:r>
      <w:r>
        <w:rPr>
          <w:sz w:val="28"/>
        </w:rPr>
        <w:t>):</w:t>
      </w:r>
    </w:p>
    <w:p w:rsidR="0018595A" w:rsidRDefault="00BE301B">
      <w:pPr>
        <w:spacing w:before="120" w:after="120" w:line="240" w:lineRule="auto"/>
        <w:ind w:right="284" w:firstLine="454"/>
        <w:jc w:val="left"/>
        <w:rPr>
          <w:sz w:val="28"/>
        </w:rPr>
      </w:pPr>
      <w:r>
        <w:rPr>
          <w:position w:val="-42"/>
          <w:sz w:val="28"/>
        </w:rPr>
        <w:object w:dxaOrig="3560" w:dyaOrig="940">
          <v:shape id="_x0000_i1148" type="#_x0000_t75" style="width:147.75pt;height:39pt" o:ole="" fillcolor="window">
            <v:imagedata r:id="rId252" o:title=""/>
          </v:shape>
          <o:OLEObject Type="Embed" ProgID="Equation.3" ShapeID="_x0000_i1148" DrawAspect="Content" ObjectID="_1459316569" r:id="rId253"/>
        </w:object>
      </w:r>
      <w:r>
        <w:rPr>
          <w:sz w:val="28"/>
        </w:rPr>
        <w:t>;</w:t>
      </w:r>
    </w:p>
    <w:p w:rsidR="0018595A" w:rsidRDefault="00BE301B">
      <w:pPr>
        <w:spacing w:before="120" w:after="120" w:line="240" w:lineRule="auto"/>
        <w:ind w:right="284" w:firstLine="454"/>
        <w:jc w:val="left"/>
        <w:rPr>
          <w:sz w:val="28"/>
        </w:rPr>
      </w:pPr>
      <w:r>
        <w:rPr>
          <w:position w:val="-36"/>
          <w:sz w:val="28"/>
        </w:rPr>
        <w:object w:dxaOrig="3060" w:dyaOrig="880">
          <v:shape id="_x0000_i1149" type="#_x0000_t75" style="width:130.5pt;height:37.5pt" o:ole="" fillcolor="window">
            <v:imagedata r:id="rId254" o:title=""/>
          </v:shape>
          <o:OLEObject Type="Embed" ProgID="Equation.3" ShapeID="_x0000_i1149" DrawAspect="Content" ObjectID="_1459316570" r:id="rId255"/>
        </w:object>
      </w:r>
      <w:r>
        <w:rPr>
          <w:sz w:val="28"/>
        </w:rPr>
        <w:t>;</w:t>
      </w:r>
    </w:p>
    <w:p w:rsidR="0018595A" w:rsidRDefault="00BE301B">
      <w:pPr>
        <w:spacing w:before="120" w:after="120" w:line="240" w:lineRule="auto"/>
        <w:ind w:right="284" w:firstLine="454"/>
        <w:jc w:val="left"/>
        <w:rPr>
          <w:sz w:val="28"/>
        </w:rPr>
      </w:pPr>
      <w:r>
        <w:rPr>
          <w:position w:val="-36"/>
          <w:sz w:val="28"/>
        </w:rPr>
        <w:object w:dxaOrig="3260" w:dyaOrig="880">
          <v:shape id="_x0000_i1150" type="#_x0000_t75" style="width:140.25pt;height:38.25pt" o:ole="" fillcolor="window">
            <v:imagedata r:id="rId256" o:title=""/>
          </v:shape>
          <o:OLEObject Type="Embed" ProgID="Equation.3" ShapeID="_x0000_i1150" DrawAspect="Content" ObjectID="_1459316571" r:id="rId257"/>
        </w:object>
      </w:r>
      <w:r>
        <w:rPr>
          <w:sz w:val="28"/>
        </w:rPr>
        <w:t>.</w:t>
      </w:r>
    </w:p>
    <w:p w:rsidR="0018595A" w:rsidRDefault="00BE301B" w:rsidP="00BE301B">
      <w:pPr>
        <w:numPr>
          <w:ilvl w:val="0"/>
          <w:numId w:val="63"/>
        </w:numPr>
        <w:tabs>
          <w:tab w:val="clear" w:pos="757"/>
        </w:tabs>
        <w:spacing w:before="120" w:after="120" w:line="240" w:lineRule="auto"/>
        <w:ind w:left="284" w:right="284" w:firstLine="454"/>
        <w:jc w:val="left"/>
        <w:rPr>
          <w:sz w:val="28"/>
        </w:rPr>
      </w:pPr>
      <w:r>
        <w:rPr>
          <w:sz w:val="28"/>
        </w:rPr>
        <w:t>Рентабельность инвестиций (Р</w:t>
      </w:r>
      <w:r>
        <w:rPr>
          <w:sz w:val="28"/>
          <w:vertAlign w:val="subscript"/>
        </w:rPr>
        <w:t>4</w:t>
      </w:r>
      <w:r>
        <w:rPr>
          <w:sz w:val="28"/>
        </w:rPr>
        <w:t>) – отсутствуют.</w:t>
      </w:r>
    </w:p>
    <w:p w:rsidR="0018595A" w:rsidRDefault="00BE301B" w:rsidP="00BE301B">
      <w:pPr>
        <w:numPr>
          <w:ilvl w:val="0"/>
          <w:numId w:val="63"/>
        </w:numPr>
        <w:tabs>
          <w:tab w:val="clear" w:pos="757"/>
        </w:tabs>
        <w:spacing w:before="120" w:after="120" w:line="240" w:lineRule="auto"/>
        <w:ind w:left="284" w:right="284" w:firstLine="454"/>
        <w:jc w:val="left"/>
        <w:rPr>
          <w:sz w:val="28"/>
        </w:rPr>
      </w:pPr>
      <w:r>
        <w:rPr>
          <w:sz w:val="28"/>
        </w:rPr>
        <w:t>Рентабельность собственного капитала (Р</w:t>
      </w:r>
      <w:r>
        <w:rPr>
          <w:sz w:val="28"/>
          <w:vertAlign w:val="subscript"/>
        </w:rPr>
        <w:t>5</w:t>
      </w:r>
      <w:r>
        <w:rPr>
          <w:sz w:val="28"/>
        </w:rPr>
        <w:t>):</w:t>
      </w:r>
    </w:p>
    <w:p w:rsidR="0018595A" w:rsidRDefault="00BE301B">
      <w:pPr>
        <w:spacing w:before="120" w:after="120" w:line="240" w:lineRule="auto"/>
        <w:ind w:right="284" w:firstLine="454"/>
        <w:jc w:val="left"/>
        <w:rPr>
          <w:sz w:val="28"/>
        </w:rPr>
      </w:pPr>
      <w:r>
        <w:rPr>
          <w:position w:val="-36"/>
          <w:sz w:val="28"/>
        </w:rPr>
        <w:object w:dxaOrig="3500" w:dyaOrig="880">
          <v:shape id="_x0000_i1151" type="#_x0000_t75" style="width:143.25pt;height:36pt" o:ole="" fillcolor="window">
            <v:imagedata r:id="rId258" o:title=""/>
          </v:shape>
          <o:OLEObject Type="Embed" ProgID="Equation.3" ShapeID="_x0000_i1151" DrawAspect="Content" ObjectID="_1459316572" r:id="rId259"/>
        </w:object>
      </w:r>
      <w:r>
        <w:rPr>
          <w:sz w:val="28"/>
        </w:rPr>
        <w:t>;</w:t>
      </w:r>
    </w:p>
    <w:p w:rsidR="0018595A" w:rsidRDefault="00BE301B">
      <w:pPr>
        <w:spacing w:before="120" w:after="120" w:line="240" w:lineRule="auto"/>
        <w:ind w:right="284" w:firstLine="454"/>
        <w:jc w:val="left"/>
        <w:rPr>
          <w:sz w:val="28"/>
        </w:rPr>
      </w:pPr>
      <w:r>
        <w:rPr>
          <w:position w:val="-42"/>
          <w:sz w:val="28"/>
        </w:rPr>
        <w:object w:dxaOrig="3320" w:dyaOrig="940">
          <v:shape id="_x0000_i1152" type="#_x0000_t75" style="width:143.25pt;height:40.5pt" o:ole="" fillcolor="window">
            <v:imagedata r:id="rId260" o:title=""/>
          </v:shape>
          <o:OLEObject Type="Embed" ProgID="Equation.3" ShapeID="_x0000_i1152" DrawAspect="Content" ObjectID="_1459316573" r:id="rId261"/>
        </w:object>
      </w:r>
      <w:r>
        <w:rPr>
          <w:sz w:val="28"/>
        </w:rPr>
        <w:t>;</w:t>
      </w:r>
    </w:p>
    <w:p w:rsidR="0018595A" w:rsidRDefault="00BE301B">
      <w:pPr>
        <w:spacing w:before="120" w:after="120" w:line="240" w:lineRule="auto"/>
        <w:ind w:right="284" w:firstLine="454"/>
        <w:jc w:val="left"/>
        <w:rPr>
          <w:sz w:val="28"/>
        </w:rPr>
      </w:pPr>
      <w:r>
        <w:rPr>
          <w:position w:val="-36"/>
          <w:sz w:val="28"/>
        </w:rPr>
        <w:object w:dxaOrig="3260" w:dyaOrig="880">
          <v:shape id="_x0000_i1153" type="#_x0000_t75" style="width:140.25pt;height:38.25pt" o:ole="" fillcolor="window">
            <v:imagedata r:id="rId262" o:title=""/>
          </v:shape>
          <o:OLEObject Type="Embed" ProgID="Equation.3" ShapeID="_x0000_i1153" DrawAspect="Content" ObjectID="_1459316574" r:id="rId263"/>
        </w:object>
      </w:r>
      <w:r>
        <w:rPr>
          <w:sz w:val="28"/>
        </w:rPr>
        <w:t>.</w:t>
      </w:r>
    </w:p>
    <w:p w:rsidR="0018595A" w:rsidRDefault="00BE301B" w:rsidP="00BE301B">
      <w:pPr>
        <w:numPr>
          <w:ilvl w:val="0"/>
          <w:numId w:val="63"/>
        </w:numPr>
        <w:tabs>
          <w:tab w:val="clear" w:pos="757"/>
        </w:tabs>
        <w:spacing w:before="120" w:after="120" w:line="240" w:lineRule="auto"/>
        <w:ind w:left="284" w:right="284" w:firstLine="454"/>
        <w:jc w:val="left"/>
        <w:rPr>
          <w:sz w:val="28"/>
        </w:rPr>
      </w:pPr>
      <w:r>
        <w:rPr>
          <w:sz w:val="28"/>
        </w:rPr>
        <w:t>Рентабельность реализованных услуг (Р</w:t>
      </w:r>
      <w:r>
        <w:rPr>
          <w:sz w:val="28"/>
          <w:vertAlign w:val="subscript"/>
        </w:rPr>
        <w:t>8</w:t>
      </w:r>
      <w:r>
        <w:rPr>
          <w:sz w:val="28"/>
        </w:rPr>
        <w:t>):</w:t>
      </w:r>
    </w:p>
    <w:p w:rsidR="0018595A" w:rsidRDefault="00BE301B">
      <w:pPr>
        <w:spacing w:before="120" w:after="120" w:line="240" w:lineRule="auto"/>
        <w:ind w:right="284" w:firstLine="454"/>
        <w:jc w:val="left"/>
        <w:rPr>
          <w:sz w:val="28"/>
        </w:rPr>
      </w:pPr>
      <w:r>
        <w:rPr>
          <w:position w:val="-36"/>
          <w:sz w:val="28"/>
        </w:rPr>
        <w:object w:dxaOrig="3500" w:dyaOrig="880">
          <v:shape id="_x0000_i1154" type="#_x0000_t75" style="width:150.75pt;height:38.25pt" o:ole="" fillcolor="window">
            <v:imagedata r:id="rId264" o:title=""/>
          </v:shape>
          <o:OLEObject Type="Embed" ProgID="Equation.3" ShapeID="_x0000_i1154" DrawAspect="Content" ObjectID="_1459316575" r:id="rId265"/>
        </w:object>
      </w:r>
      <w:r>
        <w:rPr>
          <w:sz w:val="28"/>
        </w:rPr>
        <w:t>;</w:t>
      </w:r>
    </w:p>
    <w:p w:rsidR="0018595A" w:rsidRDefault="00BE301B">
      <w:pPr>
        <w:spacing w:before="120" w:after="120" w:line="240" w:lineRule="auto"/>
        <w:ind w:right="284" w:firstLine="454"/>
        <w:jc w:val="left"/>
        <w:rPr>
          <w:sz w:val="28"/>
        </w:rPr>
      </w:pPr>
      <w:r>
        <w:rPr>
          <w:position w:val="-36"/>
          <w:sz w:val="28"/>
        </w:rPr>
        <w:object w:dxaOrig="3560" w:dyaOrig="880">
          <v:shape id="_x0000_i1155" type="#_x0000_t75" style="width:155.25pt;height:38.25pt" o:ole="" fillcolor="window">
            <v:imagedata r:id="rId266" o:title=""/>
          </v:shape>
          <o:OLEObject Type="Embed" ProgID="Equation.3" ShapeID="_x0000_i1155" DrawAspect="Content" ObjectID="_1459316576" r:id="rId267"/>
        </w:object>
      </w:r>
      <w:r>
        <w:rPr>
          <w:sz w:val="28"/>
        </w:rPr>
        <w:t>;</w:t>
      </w:r>
    </w:p>
    <w:p w:rsidR="0018595A" w:rsidRDefault="00BE301B">
      <w:pPr>
        <w:spacing w:before="120" w:after="120" w:line="240" w:lineRule="auto"/>
        <w:ind w:right="284" w:firstLine="454"/>
        <w:jc w:val="left"/>
        <w:rPr>
          <w:sz w:val="28"/>
        </w:rPr>
      </w:pPr>
      <w:r>
        <w:rPr>
          <w:position w:val="-36"/>
          <w:sz w:val="28"/>
        </w:rPr>
        <w:object w:dxaOrig="3320" w:dyaOrig="880">
          <v:shape id="_x0000_i1156" type="#_x0000_t75" style="width:143.25pt;height:38.25pt" o:ole="" fillcolor="window">
            <v:imagedata r:id="rId268" o:title=""/>
          </v:shape>
          <o:OLEObject Type="Embed" ProgID="Equation.3" ShapeID="_x0000_i1156" DrawAspect="Content" ObjectID="_1459316577" r:id="rId269"/>
        </w:object>
      </w:r>
      <w:r>
        <w:rPr>
          <w:sz w:val="28"/>
        </w:rPr>
        <w:t>.</w:t>
      </w:r>
    </w:p>
    <w:p w:rsidR="0018595A" w:rsidRDefault="00BE301B">
      <w:pPr>
        <w:spacing w:before="120" w:after="120" w:line="240" w:lineRule="auto"/>
        <w:ind w:left="284" w:right="284" w:firstLine="454"/>
        <w:rPr>
          <w:sz w:val="28"/>
        </w:rPr>
      </w:pPr>
      <w:r>
        <w:rPr>
          <w:sz w:val="28"/>
        </w:rPr>
        <w:t>Вывод: по состоянию на 1996 год предприятие ООО "Альтернатива" являлось рентабельным. С 1997 года сумма прибыли по сравнению с 1996 г. снизилась, в связи с тем, что с 1997 года уменьшился выпуск продукции. В 1998 году по причине отвлечения средств на развитие в размере, превышающим возможности предприятия, у предприятия возникли убытки, были приобретены основные средства без наличия фонда накопления.</w:t>
      </w:r>
    </w:p>
    <w:p w:rsidR="0018595A" w:rsidRDefault="00BE301B">
      <w:pPr>
        <w:spacing w:before="120" w:after="120" w:line="240" w:lineRule="auto"/>
        <w:ind w:left="284" w:right="284" w:firstLine="454"/>
        <w:rPr>
          <w:sz w:val="28"/>
        </w:rPr>
      </w:pPr>
      <w:r>
        <w:rPr>
          <w:sz w:val="28"/>
        </w:rPr>
        <w:t>Из проведенного анализа можно сделать следующее заключение: в рассматриваемом периоде (1996 – 1998гг.) наблюдалось постепенное ухудшение значений показателей финансового состояния предприятия. Улучшить ситуацию возможно в результате проведения менеджеро – маркетингового исследования и управления. При сохранении негативных тенденций  существует угроза банкротства. Однако, учитывая перспективность аудиторского вида деятельности ООО "Альтернатива", можно однозначно определить причины негативных тенденций как субъективные.</w:t>
      </w:r>
    </w:p>
    <w:p w:rsidR="0018595A" w:rsidRDefault="00BE301B">
      <w:pPr>
        <w:pStyle w:val="2"/>
        <w:numPr>
          <w:ilvl w:val="0"/>
          <w:numId w:val="0"/>
        </w:numPr>
        <w:ind w:left="397"/>
        <w:jc w:val="center"/>
        <w:rPr>
          <w:sz w:val="32"/>
        </w:rPr>
      </w:pPr>
      <w:bookmarkStart w:id="52" w:name="_Toc454264785"/>
      <w:bookmarkStart w:id="53" w:name="_Toc454267414"/>
      <w:r>
        <w:rPr>
          <w:sz w:val="32"/>
        </w:rPr>
        <w:t>3.2. Рекомендации по осуществлению прогнозирования финансового состояния предприятия ООО «Альтернатива».</w:t>
      </w:r>
      <w:bookmarkEnd w:id="52"/>
      <w:bookmarkEnd w:id="53"/>
    </w:p>
    <w:p w:rsidR="0018595A" w:rsidRDefault="00BE301B">
      <w:pPr>
        <w:pStyle w:val="af"/>
        <w:spacing w:before="120" w:after="120"/>
        <w:ind w:left="284" w:right="425" w:firstLine="425"/>
        <w:jc w:val="both"/>
        <w:rPr>
          <w:sz w:val="28"/>
        </w:rPr>
      </w:pPr>
      <w:r>
        <w:rPr>
          <w:sz w:val="28"/>
        </w:rPr>
        <w:tab/>
        <w:t>Ярко выраженная тенденция ухудшения финансового состояния предприятия ООО «Альтернатива», полученная в ходе проведения анализа, позволяет предположить, что предприятие переступило черту стабильного производства и пребывает в фазе технического, экономического, социального спада, в фазе, которая исчерпала свой потенциал. Во избежании   критической ситуации предприятию необходимо интенсивно использовать мероприятия по менеджеро - маркетинговому обновлению, которое позволит изменить показатели баланса в сторону улучшения результатов финансового состояния предприятия.</w:t>
      </w:r>
    </w:p>
    <w:p w:rsidR="0018595A" w:rsidRDefault="00BE301B">
      <w:pPr>
        <w:spacing w:before="120" w:after="120" w:line="240" w:lineRule="auto"/>
        <w:ind w:left="284" w:right="425" w:firstLine="425"/>
        <w:rPr>
          <w:sz w:val="28"/>
        </w:rPr>
      </w:pPr>
      <w:r>
        <w:rPr>
          <w:sz w:val="28"/>
        </w:rPr>
        <w:tab/>
        <w:t>Направления мероприятий по менеджеро – маркетинговому обновлению.</w:t>
      </w:r>
    </w:p>
    <w:p w:rsidR="0018595A" w:rsidRDefault="00BE301B" w:rsidP="00BE301B">
      <w:pPr>
        <w:numPr>
          <w:ilvl w:val="0"/>
          <w:numId w:val="58"/>
        </w:numPr>
        <w:spacing w:before="120" w:after="120" w:line="240" w:lineRule="auto"/>
        <w:ind w:left="284" w:right="425" w:firstLine="425"/>
        <w:rPr>
          <w:sz w:val="28"/>
        </w:rPr>
      </w:pPr>
      <w:r>
        <w:rPr>
          <w:sz w:val="28"/>
        </w:rPr>
        <w:t>Изучение рынка:</w:t>
      </w:r>
    </w:p>
    <w:p w:rsidR="0018595A" w:rsidRDefault="00BE301B" w:rsidP="00BE301B">
      <w:pPr>
        <w:numPr>
          <w:ilvl w:val="0"/>
          <w:numId w:val="59"/>
        </w:numPr>
        <w:spacing w:before="120" w:after="120" w:line="240" w:lineRule="auto"/>
        <w:ind w:left="284" w:right="425" w:firstLine="425"/>
        <w:rPr>
          <w:sz w:val="28"/>
        </w:rPr>
      </w:pPr>
      <w:r>
        <w:rPr>
          <w:sz w:val="28"/>
        </w:rPr>
        <w:t>потребителей (для какой группы потребителей предназначен данный вид услуг, какие характеристики , технические, качественные услуги предпочтительнее);</w:t>
      </w:r>
    </w:p>
    <w:p w:rsidR="0018595A" w:rsidRDefault="00BE301B" w:rsidP="00BE301B">
      <w:pPr>
        <w:numPr>
          <w:ilvl w:val="0"/>
          <w:numId w:val="59"/>
        </w:numPr>
        <w:spacing w:before="120" w:after="120" w:line="240" w:lineRule="auto"/>
        <w:ind w:left="284" w:right="425" w:firstLine="425"/>
        <w:rPr>
          <w:sz w:val="28"/>
        </w:rPr>
      </w:pPr>
      <w:r>
        <w:rPr>
          <w:sz w:val="28"/>
        </w:rPr>
        <w:t>конкурентов.</w:t>
      </w:r>
    </w:p>
    <w:p w:rsidR="0018595A" w:rsidRDefault="00BE301B" w:rsidP="00BE301B">
      <w:pPr>
        <w:numPr>
          <w:ilvl w:val="0"/>
          <w:numId w:val="58"/>
        </w:numPr>
        <w:spacing w:before="120" w:after="120" w:line="240" w:lineRule="auto"/>
        <w:ind w:left="284" w:right="425" w:firstLine="425"/>
        <w:rPr>
          <w:sz w:val="28"/>
        </w:rPr>
      </w:pPr>
      <w:r>
        <w:rPr>
          <w:sz w:val="28"/>
        </w:rPr>
        <w:t>Цена аудиторских услуг. Для  привлечения большего числа потребителей (пользователей) возможно некоторое снижение цен на предоставленные услуги (при снижении цены спрос растет). Процесс управления ценообразования связан с поиском конкретных путей снижения (минимализации) издержек производства.</w:t>
      </w:r>
    </w:p>
    <w:p w:rsidR="0018595A" w:rsidRDefault="00BE301B" w:rsidP="00BE301B">
      <w:pPr>
        <w:numPr>
          <w:ilvl w:val="0"/>
          <w:numId w:val="58"/>
        </w:numPr>
        <w:spacing w:before="120" w:after="120" w:line="240" w:lineRule="auto"/>
        <w:ind w:left="284" w:right="425" w:firstLine="425"/>
        <w:rPr>
          <w:sz w:val="28"/>
        </w:rPr>
      </w:pPr>
      <w:r>
        <w:rPr>
          <w:sz w:val="28"/>
        </w:rPr>
        <w:t>Качество предоставляемых аудиторских услуг.. наиболее эффективным способом выступает выход на ранок обновленной услуги с улучшенным качеством. Для того, чтобы улучшить качество предоставляемых аудиторских услуг необходимо:</w:t>
      </w:r>
    </w:p>
    <w:p w:rsidR="0018595A" w:rsidRDefault="00BE301B" w:rsidP="00BE301B">
      <w:pPr>
        <w:numPr>
          <w:ilvl w:val="0"/>
          <w:numId w:val="59"/>
        </w:numPr>
        <w:spacing w:before="120" w:after="120" w:line="240" w:lineRule="auto"/>
        <w:ind w:left="284" w:right="425" w:firstLine="425"/>
        <w:rPr>
          <w:sz w:val="28"/>
        </w:rPr>
      </w:pPr>
      <w:r>
        <w:rPr>
          <w:sz w:val="28"/>
        </w:rPr>
        <w:t>отбор высококвалифицированных рабочих;</w:t>
      </w:r>
    </w:p>
    <w:p w:rsidR="0018595A" w:rsidRDefault="00BE301B" w:rsidP="00BE301B">
      <w:pPr>
        <w:numPr>
          <w:ilvl w:val="0"/>
          <w:numId w:val="59"/>
        </w:numPr>
        <w:spacing w:before="120" w:after="120" w:line="240" w:lineRule="auto"/>
        <w:ind w:left="284" w:right="425" w:firstLine="425"/>
        <w:rPr>
          <w:sz w:val="28"/>
        </w:rPr>
      </w:pPr>
      <w:r>
        <w:rPr>
          <w:sz w:val="28"/>
        </w:rPr>
        <w:t>повышение квалификации специалистов аудиторских фирм;</w:t>
      </w:r>
    </w:p>
    <w:p w:rsidR="0018595A" w:rsidRDefault="00BE301B" w:rsidP="00BE301B">
      <w:pPr>
        <w:numPr>
          <w:ilvl w:val="0"/>
          <w:numId w:val="59"/>
        </w:numPr>
        <w:spacing w:before="120" w:after="120" w:line="240" w:lineRule="auto"/>
        <w:ind w:left="284" w:right="425" w:firstLine="425"/>
        <w:rPr>
          <w:sz w:val="28"/>
        </w:rPr>
      </w:pPr>
      <w:r>
        <w:rPr>
          <w:sz w:val="28"/>
        </w:rPr>
        <w:t>использование совершенных технологий по обработке бухгалтерских данных;</w:t>
      </w:r>
    </w:p>
    <w:p w:rsidR="0018595A" w:rsidRDefault="00BE301B" w:rsidP="00BE301B">
      <w:pPr>
        <w:numPr>
          <w:ilvl w:val="0"/>
          <w:numId w:val="59"/>
        </w:numPr>
        <w:spacing w:before="120" w:after="120" w:line="240" w:lineRule="auto"/>
        <w:ind w:left="284" w:right="425" w:firstLine="425"/>
        <w:rPr>
          <w:sz w:val="28"/>
        </w:rPr>
      </w:pPr>
      <w:r>
        <w:rPr>
          <w:sz w:val="28"/>
        </w:rPr>
        <w:t>наличие    постоянно   возобновляемой   законодательной   базы   ( Консультант +).</w:t>
      </w:r>
    </w:p>
    <w:p w:rsidR="0018595A" w:rsidRDefault="00BE301B" w:rsidP="00BE301B">
      <w:pPr>
        <w:numPr>
          <w:ilvl w:val="0"/>
          <w:numId w:val="58"/>
        </w:numPr>
        <w:spacing w:before="120" w:after="120" w:line="240" w:lineRule="auto"/>
        <w:ind w:left="284" w:right="425" w:firstLine="425"/>
        <w:rPr>
          <w:sz w:val="28"/>
        </w:rPr>
      </w:pPr>
      <w:r>
        <w:rPr>
          <w:sz w:val="28"/>
        </w:rPr>
        <w:t>Гарантии сервисного аудиторского обслуживания:</w:t>
      </w:r>
    </w:p>
    <w:p w:rsidR="0018595A" w:rsidRDefault="00BE301B" w:rsidP="00BE301B">
      <w:pPr>
        <w:numPr>
          <w:ilvl w:val="0"/>
          <w:numId w:val="59"/>
        </w:numPr>
        <w:spacing w:before="120" w:after="120" w:line="240" w:lineRule="auto"/>
        <w:ind w:left="284" w:right="425" w:firstLine="425"/>
        <w:rPr>
          <w:sz w:val="28"/>
        </w:rPr>
      </w:pPr>
      <w:r>
        <w:rPr>
          <w:sz w:val="28"/>
        </w:rPr>
        <w:t>культура предоставления услуг.</w:t>
      </w:r>
    </w:p>
    <w:p w:rsidR="0018595A" w:rsidRDefault="00BE301B" w:rsidP="00BE301B">
      <w:pPr>
        <w:numPr>
          <w:ilvl w:val="0"/>
          <w:numId w:val="58"/>
        </w:numPr>
        <w:spacing w:before="120" w:after="120" w:line="240" w:lineRule="auto"/>
        <w:ind w:left="284" w:right="425" w:firstLine="425"/>
        <w:rPr>
          <w:sz w:val="28"/>
        </w:rPr>
      </w:pPr>
      <w:r>
        <w:rPr>
          <w:sz w:val="28"/>
        </w:rPr>
        <w:t>Расширение географической зоны предоставления своих аудиторских услуг.</w:t>
      </w:r>
    </w:p>
    <w:p w:rsidR="0018595A" w:rsidRDefault="00BE301B" w:rsidP="00BE301B">
      <w:pPr>
        <w:numPr>
          <w:ilvl w:val="0"/>
          <w:numId w:val="58"/>
        </w:numPr>
        <w:spacing w:before="120" w:after="120" w:line="240" w:lineRule="auto"/>
        <w:ind w:left="284" w:right="425" w:firstLine="425"/>
        <w:rPr>
          <w:sz w:val="28"/>
        </w:rPr>
      </w:pPr>
      <w:r>
        <w:rPr>
          <w:sz w:val="28"/>
        </w:rPr>
        <w:t>Реклама:</w:t>
      </w:r>
    </w:p>
    <w:p w:rsidR="0018595A" w:rsidRDefault="00BE301B" w:rsidP="00BE301B">
      <w:pPr>
        <w:numPr>
          <w:ilvl w:val="0"/>
          <w:numId w:val="59"/>
        </w:numPr>
        <w:spacing w:before="120" w:after="120" w:line="240" w:lineRule="auto"/>
        <w:ind w:left="284" w:right="425" w:firstLine="425"/>
        <w:rPr>
          <w:sz w:val="28"/>
        </w:rPr>
      </w:pPr>
      <w:r>
        <w:rPr>
          <w:sz w:val="28"/>
        </w:rPr>
        <w:t>публикации в газетах, журналах;</w:t>
      </w:r>
    </w:p>
    <w:p w:rsidR="0018595A" w:rsidRDefault="00BE301B" w:rsidP="00BE301B">
      <w:pPr>
        <w:numPr>
          <w:ilvl w:val="0"/>
          <w:numId w:val="59"/>
        </w:numPr>
        <w:spacing w:before="120" w:after="120" w:line="240" w:lineRule="auto"/>
        <w:ind w:left="284" w:right="425" w:firstLine="425"/>
        <w:rPr>
          <w:sz w:val="28"/>
        </w:rPr>
      </w:pPr>
      <w:r>
        <w:rPr>
          <w:sz w:val="28"/>
        </w:rPr>
        <w:t>выступления по телевидению, радио;</w:t>
      </w:r>
    </w:p>
    <w:p w:rsidR="0018595A" w:rsidRDefault="00BE301B" w:rsidP="00BE301B">
      <w:pPr>
        <w:numPr>
          <w:ilvl w:val="0"/>
          <w:numId w:val="59"/>
        </w:numPr>
        <w:spacing w:before="120" w:after="120" w:line="240" w:lineRule="auto"/>
        <w:ind w:left="284" w:right="425" w:firstLine="425"/>
        <w:rPr>
          <w:sz w:val="28"/>
        </w:rPr>
      </w:pPr>
      <w:r>
        <w:rPr>
          <w:sz w:val="28"/>
        </w:rPr>
        <w:t>письменное изложение;</w:t>
      </w:r>
    </w:p>
    <w:p w:rsidR="0018595A" w:rsidRDefault="00BE301B" w:rsidP="00BE301B">
      <w:pPr>
        <w:numPr>
          <w:ilvl w:val="0"/>
          <w:numId w:val="59"/>
        </w:numPr>
        <w:spacing w:before="120" w:after="120" w:line="240" w:lineRule="auto"/>
        <w:ind w:left="284" w:right="425" w:firstLine="425"/>
        <w:rPr>
          <w:sz w:val="28"/>
        </w:rPr>
      </w:pPr>
      <w:r>
        <w:rPr>
          <w:sz w:val="28"/>
        </w:rPr>
        <w:t>телефонные звонки;</w:t>
      </w:r>
    </w:p>
    <w:p w:rsidR="0018595A" w:rsidRDefault="00BE301B" w:rsidP="00BE301B">
      <w:pPr>
        <w:numPr>
          <w:ilvl w:val="0"/>
          <w:numId w:val="59"/>
        </w:numPr>
        <w:spacing w:before="120" w:after="120" w:line="240" w:lineRule="auto"/>
        <w:ind w:left="284" w:right="425" w:firstLine="425"/>
        <w:rPr>
          <w:sz w:val="28"/>
        </w:rPr>
      </w:pPr>
      <w:r>
        <w:rPr>
          <w:sz w:val="28"/>
        </w:rPr>
        <w:t>консультирование (выдача рекомендаций руководству по вопросу общественной значимости положения и образа аудиторской фирмы);</w:t>
      </w:r>
    </w:p>
    <w:p w:rsidR="0018595A" w:rsidRDefault="00BE301B" w:rsidP="00BE301B">
      <w:pPr>
        <w:numPr>
          <w:ilvl w:val="0"/>
          <w:numId w:val="59"/>
        </w:numPr>
        <w:spacing w:before="120" w:after="120" w:line="240" w:lineRule="auto"/>
        <w:ind w:left="284" w:right="425" w:firstLine="425"/>
        <w:rPr>
          <w:sz w:val="28"/>
        </w:rPr>
      </w:pPr>
      <w:r>
        <w:rPr>
          <w:sz w:val="28"/>
        </w:rPr>
        <w:t>распространение брошюр, инструкций по значимости предоставления высококачественных аудиторских услуг данной фирмы.</w:t>
      </w:r>
    </w:p>
    <w:p w:rsidR="0018595A" w:rsidRDefault="00BE301B" w:rsidP="00BE301B">
      <w:pPr>
        <w:numPr>
          <w:ilvl w:val="0"/>
          <w:numId w:val="58"/>
        </w:numPr>
        <w:spacing w:before="120" w:after="120" w:line="240" w:lineRule="auto"/>
        <w:ind w:left="284" w:right="425" w:firstLine="425"/>
        <w:rPr>
          <w:sz w:val="28"/>
        </w:rPr>
      </w:pPr>
      <w:r>
        <w:rPr>
          <w:sz w:val="28"/>
        </w:rPr>
        <w:t>Поиск новых путей поступления денежных средств (банковский кредит).</w:t>
      </w:r>
    </w:p>
    <w:p w:rsidR="0018595A" w:rsidRDefault="00BE301B" w:rsidP="00BE301B">
      <w:pPr>
        <w:numPr>
          <w:ilvl w:val="0"/>
          <w:numId w:val="58"/>
        </w:numPr>
        <w:spacing w:before="120" w:after="120" w:line="240" w:lineRule="auto"/>
        <w:ind w:left="284" w:right="425" w:firstLine="425"/>
        <w:rPr>
          <w:sz w:val="28"/>
        </w:rPr>
      </w:pPr>
      <w:r>
        <w:rPr>
          <w:sz w:val="28"/>
        </w:rPr>
        <w:t>При реализации продукции необходимо ориентироваться на большее число пользователей, чтобы снизить риск неуплаты одним или несколькими пользователями. При отборе потенциальных пользователей необходимо анализировать соблюдения ими платежной дисциплины в прошлые периоды.</w:t>
      </w:r>
    </w:p>
    <w:p w:rsidR="0018595A" w:rsidRDefault="00BE301B" w:rsidP="00BE301B">
      <w:pPr>
        <w:numPr>
          <w:ilvl w:val="0"/>
          <w:numId w:val="58"/>
        </w:numPr>
        <w:spacing w:before="120" w:after="120" w:line="240" w:lineRule="auto"/>
        <w:ind w:left="284" w:right="425" w:firstLine="425"/>
        <w:rPr>
          <w:sz w:val="28"/>
        </w:rPr>
      </w:pPr>
      <w:r>
        <w:rPr>
          <w:sz w:val="28"/>
        </w:rPr>
        <w:t>Совершенствование системы расчетов с пользователями ( предоплата, за наличный расчет, предоставление скидок при досрочной оплате).</w:t>
      </w:r>
    </w:p>
    <w:p w:rsidR="0018595A" w:rsidRDefault="00BE301B" w:rsidP="00BE301B">
      <w:pPr>
        <w:numPr>
          <w:ilvl w:val="0"/>
          <w:numId w:val="58"/>
        </w:numPr>
        <w:spacing w:before="120" w:after="120" w:line="240" w:lineRule="auto"/>
        <w:ind w:left="284" w:right="425" w:firstLine="425"/>
        <w:rPr>
          <w:sz w:val="28"/>
        </w:rPr>
      </w:pPr>
      <w:r>
        <w:rPr>
          <w:sz w:val="28"/>
        </w:rPr>
        <w:t>Контроль состояния расчетов с пользователями, имеющими просроченную и сомнительную задолженность. Для этого в адрес предприятий – дебиторов необходимо направлять официальные письма с указанием основных претензий и суммы. По сомнительной дебиторской задолженности направлять иск в арбитражный суд.</w:t>
      </w:r>
    </w:p>
    <w:p w:rsidR="0018595A" w:rsidRDefault="00BE301B" w:rsidP="00BE301B">
      <w:pPr>
        <w:numPr>
          <w:ilvl w:val="0"/>
          <w:numId w:val="58"/>
        </w:numPr>
        <w:spacing w:before="120" w:after="120" w:line="240" w:lineRule="auto"/>
        <w:ind w:left="284" w:right="425" w:firstLine="425"/>
        <w:rPr>
          <w:sz w:val="28"/>
        </w:rPr>
      </w:pPr>
      <w:r>
        <w:rPr>
          <w:sz w:val="28"/>
        </w:rPr>
        <w:t>Контроль за соотношением темпа роста производственных запасов и объема реализации услуг. В темпах роста не должно быть больших расхождений, так как чрезмерные производственные запасы замедляют оборачиваемость активов, увеличивают налог на имущество, тем самым ухудшая финансовое состояние предприятия.</w:t>
      </w:r>
    </w:p>
    <w:p w:rsidR="0018595A" w:rsidRDefault="00BE301B" w:rsidP="00BE301B">
      <w:pPr>
        <w:numPr>
          <w:ilvl w:val="0"/>
          <w:numId w:val="58"/>
        </w:numPr>
        <w:spacing w:before="120" w:after="120" w:line="240" w:lineRule="auto"/>
        <w:ind w:left="284" w:right="425" w:firstLine="425"/>
        <w:rPr>
          <w:sz w:val="28"/>
        </w:rPr>
      </w:pPr>
      <w:r>
        <w:rPr>
          <w:sz w:val="28"/>
        </w:rPr>
        <w:t>Своевременно выявлять неликвиды, дебиторскую задолженность, нереальную к взысканию. Постараться избавиться от этого «мертвого» капитала.</w:t>
      </w:r>
    </w:p>
    <w:p w:rsidR="0018595A" w:rsidRDefault="00BE301B" w:rsidP="00BE301B">
      <w:pPr>
        <w:numPr>
          <w:ilvl w:val="0"/>
          <w:numId w:val="58"/>
        </w:numPr>
        <w:spacing w:before="120" w:after="120" w:line="240" w:lineRule="auto"/>
        <w:ind w:left="284" w:right="425" w:firstLine="425"/>
        <w:rPr>
          <w:sz w:val="28"/>
        </w:rPr>
      </w:pPr>
      <w:r>
        <w:rPr>
          <w:sz w:val="28"/>
        </w:rPr>
        <w:t>Свободные помещения (склады) можно сдавать в аренду для получения дополнительных доходов.</w:t>
      </w:r>
    </w:p>
    <w:p w:rsidR="0018595A" w:rsidRDefault="00BE301B" w:rsidP="00BE301B">
      <w:pPr>
        <w:numPr>
          <w:ilvl w:val="0"/>
          <w:numId w:val="58"/>
        </w:numPr>
        <w:spacing w:before="120" w:after="120" w:line="240" w:lineRule="auto"/>
        <w:ind w:left="284" w:right="425" w:firstLine="425"/>
        <w:rPr>
          <w:sz w:val="28"/>
        </w:rPr>
      </w:pPr>
      <w:r>
        <w:rPr>
          <w:sz w:val="28"/>
        </w:rPr>
        <w:t>Обновление материальной базы и ускоренная модернизация основных фондов (лизинг).</w:t>
      </w:r>
    </w:p>
    <w:p w:rsidR="0018595A" w:rsidRDefault="00BE301B" w:rsidP="00BE301B">
      <w:pPr>
        <w:numPr>
          <w:ilvl w:val="0"/>
          <w:numId w:val="58"/>
        </w:numPr>
        <w:spacing w:before="120" w:after="120" w:line="240" w:lineRule="auto"/>
        <w:ind w:left="284" w:right="425" w:firstLine="425"/>
        <w:rPr>
          <w:sz w:val="28"/>
        </w:rPr>
      </w:pPr>
      <w:r>
        <w:rPr>
          <w:sz w:val="28"/>
        </w:rPr>
        <w:t>Совершенствование договорной работы и договорной дисциплины.</w:t>
      </w:r>
    </w:p>
    <w:p w:rsidR="0018595A" w:rsidRDefault="0018595A">
      <w:pPr>
        <w:spacing w:before="120" w:after="120" w:line="240" w:lineRule="auto"/>
        <w:ind w:left="284" w:right="283" w:firstLine="425"/>
        <w:jc w:val="center"/>
        <w:rPr>
          <w:sz w:val="28"/>
        </w:rPr>
      </w:pPr>
    </w:p>
    <w:p w:rsidR="0018595A" w:rsidRDefault="00BE301B">
      <w:pPr>
        <w:pStyle w:val="af"/>
        <w:spacing w:before="120" w:after="120"/>
        <w:ind w:left="284" w:right="283" w:firstLine="360"/>
        <w:jc w:val="center"/>
        <w:rPr>
          <w:b/>
          <w:sz w:val="32"/>
        </w:rPr>
      </w:pPr>
      <w:r>
        <w:rPr>
          <w:b/>
          <w:sz w:val="32"/>
        </w:rPr>
        <w:t>Анализ прогнозного баланса.</w:t>
      </w:r>
    </w:p>
    <w:p w:rsidR="0018595A" w:rsidRDefault="00BE301B">
      <w:pPr>
        <w:pStyle w:val="af"/>
        <w:spacing w:before="120" w:after="120"/>
        <w:ind w:left="284" w:right="283" w:firstLine="360"/>
        <w:jc w:val="center"/>
        <w:rPr>
          <w:sz w:val="28"/>
        </w:rPr>
      </w:pPr>
      <w:r>
        <w:rPr>
          <w:sz w:val="28"/>
          <w:lang w:val="en-US"/>
        </w:rPr>
        <w:t>I</w:t>
      </w:r>
      <w:r>
        <w:rPr>
          <w:sz w:val="28"/>
        </w:rPr>
        <w:t>. Анализ платежеспособности и финансовой устойчивости предприятия.</w:t>
      </w:r>
    </w:p>
    <w:p w:rsidR="0018595A" w:rsidRDefault="00BE301B" w:rsidP="00BE301B">
      <w:pPr>
        <w:pStyle w:val="af"/>
        <w:numPr>
          <w:ilvl w:val="0"/>
          <w:numId w:val="66"/>
        </w:numPr>
        <w:tabs>
          <w:tab w:val="clear" w:pos="525"/>
          <w:tab w:val="num" w:pos="1050"/>
        </w:tabs>
        <w:spacing w:before="120" w:after="120"/>
        <w:ind w:left="809" w:right="283"/>
        <w:jc w:val="both"/>
        <w:rPr>
          <w:sz w:val="28"/>
        </w:rPr>
      </w:pPr>
      <w:r>
        <w:rPr>
          <w:sz w:val="28"/>
        </w:rPr>
        <w:t xml:space="preserve">По прогнозному балансу видно, что предприятие является платежеспособным, так как выполняется следующее неравенство </w:t>
      </w:r>
    </w:p>
    <w:p w:rsidR="0018595A" w:rsidRDefault="00BE301B">
      <w:pPr>
        <w:pStyle w:val="af"/>
        <w:spacing w:before="120" w:after="120"/>
        <w:ind w:left="284" w:right="283"/>
        <w:jc w:val="center"/>
        <w:rPr>
          <w:sz w:val="28"/>
        </w:rPr>
      </w:pPr>
      <w:r>
        <w:rPr>
          <w:sz w:val="28"/>
        </w:rPr>
        <w:t>Д &gt; М+Н   26335 &gt;  7630</w:t>
      </w:r>
    </w:p>
    <w:p w:rsidR="0018595A" w:rsidRDefault="00BE301B" w:rsidP="00BE301B">
      <w:pPr>
        <w:pStyle w:val="af"/>
        <w:numPr>
          <w:ilvl w:val="0"/>
          <w:numId w:val="66"/>
        </w:numPr>
        <w:tabs>
          <w:tab w:val="clear" w:pos="525"/>
          <w:tab w:val="num" w:pos="1050"/>
        </w:tabs>
        <w:spacing w:before="120" w:after="120"/>
        <w:ind w:left="809" w:right="283"/>
        <w:jc w:val="both"/>
        <w:rPr>
          <w:sz w:val="28"/>
        </w:rPr>
      </w:pPr>
      <w:r>
        <w:rPr>
          <w:sz w:val="28"/>
        </w:rPr>
        <w:t>Для предприятия характерна абсолютная устойчивость, которой соответствует неравенство (З &lt;  Ес + М) в данном случае 3864 &lt; 22569. Абсолютную устойчивость предприятию обеспечивают собственные средства Ес = 22569, которые в 5,8 раза превышают запасы предприятия.</w:t>
      </w:r>
    </w:p>
    <w:p w:rsidR="0018595A" w:rsidRDefault="00BE301B" w:rsidP="00BE301B">
      <w:pPr>
        <w:pStyle w:val="af"/>
        <w:numPr>
          <w:ilvl w:val="0"/>
          <w:numId w:val="66"/>
        </w:numPr>
        <w:tabs>
          <w:tab w:val="clear" w:pos="525"/>
          <w:tab w:val="num" w:pos="1050"/>
        </w:tabs>
        <w:spacing w:before="120" w:after="120"/>
        <w:ind w:left="809" w:right="283"/>
        <w:jc w:val="both"/>
        <w:rPr>
          <w:sz w:val="28"/>
        </w:rPr>
      </w:pPr>
      <w:r>
        <w:rPr>
          <w:sz w:val="28"/>
        </w:rPr>
        <w:t xml:space="preserve">Коэффициент автономии    </w:t>
      </w:r>
    </w:p>
    <w:p w:rsidR="0018595A" w:rsidRDefault="00BE301B">
      <w:pPr>
        <w:pStyle w:val="af"/>
        <w:spacing w:before="120" w:after="120"/>
        <w:ind w:left="284" w:right="283"/>
        <w:jc w:val="both"/>
        <w:rPr>
          <w:sz w:val="28"/>
        </w:rPr>
      </w:pPr>
      <w:r>
        <w:rPr>
          <w:position w:val="-34"/>
          <w:sz w:val="28"/>
        </w:rPr>
        <w:object w:dxaOrig="2400" w:dyaOrig="900">
          <v:shape id="_x0000_i1157" type="#_x0000_t75" style="width:96.75pt;height:36pt" o:ole="" fillcolor="window">
            <v:imagedata r:id="rId270" o:title=""/>
          </v:shape>
          <o:OLEObject Type="Embed" ProgID="Equation.3" ShapeID="_x0000_i1157" DrawAspect="Content" ObjectID="_1459316578" r:id="rId271"/>
        </w:object>
      </w:r>
    </w:p>
    <w:p w:rsidR="0018595A" w:rsidRDefault="00BE301B">
      <w:pPr>
        <w:pStyle w:val="af"/>
        <w:spacing w:before="120" w:after="120"/>
        <w:ind w:left="284" w:right="283"/>
        <w:jc w:val="both"/>
        <w:rPr>
          <w:sz w:val="28"/>
        </w:rPr>
      </w:pPr>
      <w:r>
        <w:rPr>
          <w:sz w:val="28"/>
        </w:rPr>
        <w:t>Доля собственных средств (выше нормального ограничения 0,5), - это говорит о том, что собственные средства занимают большую часть в общем объеме ресурсов предприятия.</w:t>
      </w:r>
    </w:p>
    <w:p w:rsidR="0018595A" w:rsidRDefault="00BE301B" w:rsidP="00BE301B">
      <w:pPr>
        <w:pStyle w:val="af"/>
        <w:numPr>
          <w:ilvl w:val="0"/>
          <w:numId w:val="66"/>
        </w:numPr>
        <w:tabs>
          <w:tab w:val="clear" w:pos="525"/>
          <w:tab w:val="num" w:pos="1050"/>
        </w:tabs>
        <w:spacing w:before="120" w:after="120"/>
        <w:ind w:left="809" w:right="283"/>
        <w:jc w:val="both"/>
        <w:rPr>
          <w:sz w:val="28"/>
        </w:rPr>
      </w:pPr>
      <w:r>
        <w:rPr>
          <w:sz w:val="28"/>
        </w:rPr>
        <w:t xml:space="preserve">Коэффициент соотношения заемных и собственных средств.  </w:t>
      </w:r>
    </w:p>
    <w:p w:rsidR="0018595A" w:rsidRDefault="00BE301B">
      <w:pPr>
        <w:pStyle w:val="af"/>
        <w:spacing w:before="120" w:after="120"/>
        <w:ind w:left="284" w:right="283"/>
        <w:jc w:val="both"/>
        <w:rPr>
          <w:sz w:val="28"/>
        </w:rPr>
      </w:pPr>
      <w:r>
        <w:rPr>
          <w:position w:val="-36"/>
          <w:sz w:val="28"/>
        </w:rPr>
        <w:object w:dxaOrig="2420" w:dyaOrig="880">
          <v:shape id="_x0000_i1158" type="#_x0000_t75" style="width:97.5pt;height:36pt" o:ole="" fillcolor="window">
            <v:imagedata r:id="rId272" o:title=""/>
          </v:shape>
          <o:OLEObject Type="Embed" ProgID="Equation.3" ShapeID="_x0000_i1158" DrawAspect="Content" ObjectID="_1459316579" r:id="rId273"/>
        </w:object>
      </w:r>
    </w:p>
    <w:p w:rsidR="0018595A" w:rsidRDefault="00BE301B">
      <w:pPr>
        <w:pStyle w:val="af"/>
        <w:spacing w:before="120" w:after="120"/>
        <w:ind w:left="284" w:right="283"/>
        <w:jc w:val="both"/>
        <w:rPr>
          <w:sz w:val="28"/>
        </w:rPr>
      </w:pPr>
      <w:r>
        <w:rPr>
          <w:sz w:val="28"/>
        </w:rPr>
        <w:t>Собственные средства преобладают над заемными, это говорит о независимости предприятия в финансовом отношении.</w:t>
      </w:r>
    </w:p>
    <w:p w:rsidR="0018595A" w:rsidRDefault="00BE301B" w:rsidP="00BE301B">
      <w:pPr>
        <w:pStyle w:val="af"/>
        <w:numPr>
          <w:ilvl w:val="0"/>
          <w:numId w:val="66"/>
        </w:numPr>
        <w:tabs>
          <w:tab w:val="clear" w:pos="525"/>
          <w:tab w:val="num" w:pos="1050"/>
        </w:tabs>
        <w:spacing w:before="120" w:after="120"/>
        <w:ind w:left="809" w:right="283"/>
        <w:jc w:val="both"/>
        <w:rPr>
          <w:sz w:val="28"/>
        </w:rPr>
      </w:pPr>
      <w:r>
        <w:rPr>
          <w:sz w:val="28"/>
        </w:rPr>
        <w:t xml:space="preserve">Коэффициент обеспеченности собственными средствами. </w:t>
      </w:r>
    </w:p>
    <w:p w:rsidR="0018595A" w:rsidRDefault="00BE301B">
      <w:pPr>
        <w:pStyle w:val="af"/>
        <w:spacing w:before="120" w:after="120"/>
        <w:ind w:left="284" w:right="283"/>
        <w:jc w:val="both"/>
        <w:rPr>
          <w:sz w:val="28"/>
        </w:rPr>
      </w:pPr>
      <w:r>
        <w:rPr>
          <w:position w:val="-36"/>
          <w:sz w:val="28"/>
        </w:rPr>
        <w:object w:dxaOrig="2400" w:dyaOrig="880">
          <v:shape id="_x0000_i1159" type="#_x0000_t75" style="width:105pt;height:39pt" o:ole="" fillcolor="window">
            <v:imagedata r:id="rId274" o:title=""/>
          </v:shape>
          <o:OLEObject Type="Embed" ProgID="Equation.3" ShapeID="_x0000_i1159" DrawAspect="Content" ObjectID="_1459316580" r:id="rId275"/>
        </w:object>
      </w:r>
    </w:p>
    <w:p w:rsidR="0018595A" w:rsidRDefault="00BE301B">
      <w:pPr>
        <w:pStyle w:val="af"/>
        <w:spacing w:before="120" w:after="120"/>
        <w:ind w:left="284" w:right="283"/>
        <w:jc w:val="both"/>
        <w:rPr>
          <w:sz w:val="28"/>
        </w:rPr>
      </w:pPr>
      <w:r>
        <w:rPr>
          <w:sz w:val="28"/>
        </w:rPr>
        <w:t>Показатель имеет высокое значение в 58 раз превышающее нормативное, следовательно за счет весомой доли собственных оборотных средств подтверждается тенденция устойчивого финансового состояния предприятия.</w:t>
      </w:r>
    </w:p>
    <w:p w:rsidR="0018595A" w:rsidRDefault="00BE301B" w:rsidP="00BE301B">
      <w:pPr>
        <w:pStyle w:val="af"/>
        <w:numPr>
          <w:ilvl w:val="0"/>
          <w:numId w:val="66"/>
        </w:numPr>
        <w:tabs>
          <w:tab w:val="clear" w:pos="525"/>
          <w:tab w:val="num" w:pos="1050"/>
        </w:tabs>
        <w:spacing w:before="120" w:after="120"/>
        <w:ind w:left="809" w:right="283"/>
        <w:jc w:val="both"/>
        <w:rPr>
          <w:sz w:val="28"/>
        </w:rPr>
      </w:pPr>
      <w:r>
        <w:rPr>
          <w:sz w:val="28"/>
        </w:rPr>
        <w:t xml:space="preserve">Коэффициент маневренности. </w:t>
      </w:r>
    </w:p>
    <w:p w:rsidR="0018595A" w:rsidRDefault="00BE301B">
      <w:pPr>
        <w:pStyle w:val="af"/>
        <w:spacing w:before="120" w:after="120"/>
        <w:ind w:left="284" w:right="283"/>
        <w:jc w:val="both"/>
        <w:rPr>
          <w:sz w:val="28"/>
        </w:rPr>
      </w:pPr>
      <w:r>
        <w:rPr>
          <w:position w:val="-36"/>
          <w:sz w:val="28"/>
        </w:rPr>
        <w:object w:dxaOrig="2460" w:dyaOrig="880">
          <v:shape id="_x0000_i1160" type="#_x0000_t75" style="width:108pt;height:39pt" o:ole="" fillcolor="window">
            <v:imagedata r:id="rId276" o:title=""/>
          </v:shape>
          <o:OLEObject Type="Embed" ProgID="Equation.3" ShapeID="_x0000_i1160" DrawAspect="Content" ObjectID="_1459316581" r:id="rId277"/>
        </w:object>
      </w:r>
    </w:p>
    <w:p w:rsidR="0018595A" w:rsidRDefault="00BE301B">
      <w:pPr>
        <w:pStyle w:val="af"/>
        <w:spacing w:before="120" w:after="120"/>
        <w:ind w:left="284" w:right="283"/>
        <w:jc w:val="both"/>
        <w:rPr>
          <w:sz w:val="28"/>
        </w:rPr>
      </w:pPr>
      <w:r>
        <w:rPr>
          <w:sz w:val="28"/>
        </w:rPr>
        <w:t>Предприятие имеет возможность для свободного финансового маневрирования, ток как доля средств, вложенных в наиболее мобильные активы, высока.</w:t>
      </w:r>
    </w:p>
    <w:p w:rsidR="0018595A" w:rsidRDefault="00BE301B" w:rsidP="00BE301B">
      <w:pPr>
        <w:pStyle w:val="af"/>
        <w:numPr>
          <w:ilvl w:val="0"/>
          <w:numId w:val="66"/>
        </w:numPr>
        <w:tabs>
          <w:tab w:val="clear" w:pos="525"/>
          <w:tab w:val="num" w:pos="1050"/>
        </w:tabs>
        <w:spacing w:before="120" w:after="120"/>
        <w:ind w:left="809" w:right="283"/>
        <w:jc w:val="both"/>
        <w:rPr>
          <w:sz w:val="28"/>
        </w:rPr>
      </w:pPr>
      <w:r>
        <w:rPr>
          <w:sz w:val="28"/>
        </w:rPr>
        <w:t xml:space="preserve">Коэффициент финансирования. </w:t>
      </w:r>
    </w:p>
    <w:p w:rsidR="0018595A" w:rsidRDefault="00BE301B">
      <w:pPr>
        <w:pStyle w:val="af"/>
        <w:spacing w:before="120" w:after="120"/>
        <w:ind w:left="284" w:right="283"/>
        <w:jc w:val="both"/>
        <w:rPr>
          <w:sz w:val="28"/>
        </w:rPr>
      </w:pPr>
      <w:r>
        <w:rPr>
          <w:position w:val="-36"/>
          <w:sz w:val="28"/>
        </w:rPr>
        <w:object w:dxaOrig="2540" w:dyaOrig="880">
          <v:shape id="_x0000_i1161" type="#_x0000_t75" style="width:111.75pt;height:39pt" o:ole="" fillcolor="window">
            <v:imagedata r:id="rId278" o:title=""/>
          </v:shape>
          <o:OLEObject Type="Embed" ProgID="Equation.3" ShapeID="_x0000_i1161" DrawAspect="Content" ObjectID="_1459316582" r:id="rId279"/>
        </w:object>
      </w:r>
    </w:p>
    <w:p w:rsidR="0018595A" w:rsidRDefault="00BE301B">
      <w:pPr>
        <w:pStyle w:val="af"/>
        <w:spacing w:before="120" w:after="120"/>
        <w:ind w:left="284" w:right="283"/>
        <w:jc w:val="both"/>
        <w:rPr>
          <w:sz w:val="28"/>
        </w:rPr>
      </w:pPr>
      <w:r>
        <w:rPr>
          <w:sz w:val="28"/>
        </w:rPr>
        <w:t>Большая часть предприятия финансируется за счет  собственных средств.</w:t>
      </w:r>
    </w:p>
    <w:p w:rsidR="0018595A" w:rsidRDefault="00BE301B">
      <w:pPr>
        <w:pStyle w:val="af"/>
        <w:spacing w:before="120" w:after="120"/>
        <w:ind w:left="284" w:right="283"/>
        <w:jc w:val="center"/>
        <w:rPr>
          <w:sz w:val="28"/>
        </w:rPr>
      </w:pPr>
      <w:r>
        <w:rPr>
          <w:sz w:val="28"/>
          <w:lang w:val="en-US"/>
        </w:rPr>
        <w:t>II</w:t>
      </w:r>
      <w:r>
        <w:rPr>
          <w:sz w:val="28"/>
        </w:rPr>
        <w:t>. Анализ кредитоспособности и ликвидности прогнозного баланса.</w:t>
      </w:r>
    </w:p>
    <w:p w:rsidR="0018595A" w:rsidRDefault="00BE301B">
      <w:pPr>
        <w:pStyle w:val="af"/>
        <w:spacing w:before="120" w:after="120"/>
        <w:ind w:left="284" w:right="283"/>
        <w:jc w:val="center"/>
        <w:rPr>
          <w:b/>
          <w:sz w:val="28"/>
        </w:rPr>
      </w:pPr>
      <w:r>
        <w:rPr>
          <w:b/>
          <w:sz w:val="28"/>
        </w:rPr>
        <w:t>Таблица 3.3.1. Сопоставление групп активов и групп обязательств.</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35"/>
        <w:gridCol w:w="2126"/>
        <w:gridCol w:w="2410"/>
      </w:tblGrid>
      <w:tr w:rsidR="0018595A">
        <w:tc>
          <w:tcPr>
            <w:tcW w:w="2126" w:type="dxa"/>
          </w:tcPr>
          <w:p w:rsidR="0018595A" w:rsidRDefault="00BE301B">
            <w:pPr>
              <w:pStyle w:val="af"/>
              <w:spacing w:before="120" w:after="120"/>
              <w:ind w:left="284" w:right="283"/>
              <w:jc w:val="both"/>
              <w:rPr>
                <w:b/>
              </w:rPr>
            </w:pPr>
            <w:r>
              <w:rPr>
                <w:b/>
              </w:rPr>
              <w:t>Активы</w:t>
            </w:r>
          </w:p>
        </w:tc>
        <w:tc>
          <w:tcPr>
            <w:tcW w:w="2835" w:type="dxa"/>
          </w:tcPr>
          <w:p w:rsidR="0018595A" w:rsidRDefault="00BE301B">
            <w:pPr>
              <w:pStyle w:val="af"/>
              <w:spacing w:before="120" w:after="120"/>
              <w:ind w:left="284" w:right="283"/>
              <w:jc w:val="both"/>
              <w:rPr>
                <w:b/>
              </w:rPr>
            </w:pPr>
            <w:r>
              <w:rPr>
                <w:b/>
              </w:rPr>
              <w:t xml:space="preserve">Значения </w:t>
            </w:r>
          </w:p>
        </w:tc>
        <w:tc>
          <w:tcPr>
            <w:tcW w:w="2126" w:type="dxa"/>
          </w:tcPr>
          <w:p w:rsidR="0018595A" w:rsidRDefault="00BE301B">
            <w:pPr>
              <w:pStyle w:val="af"/>
              <w:spacing w:before="120" w:after="120"/>
              <w:ind w:left="284" w:right="283"/>
              <w:jc w:val="both"/>
              <w:rPr>
                <w:b/>
              </w:rPr>
            </w:pPr>
            <w:r>
              <w:rPr>
                <w:b/>
              </w:rPr>
              <w:t>Пассивы</w:t>
            </w:r>
          </w:p>
        </w:tc>
        <w:tc>
          <w:tcPr>
            <w:tcW w:w="2410" w:type="dxa"/>
          </w:tcPr>
          <w:p w:rsidR="0018595A" w:rsidRDefault="00BE301B">
            <w:pPr>
              <w:pStyle w:val="af"/>
              <w:spacing w:before="120" w:after="120"/>
              <w:ind w:left="284" w:right="283"/>
              <w:jc w:val="both"/>
              <w:rPr>
                <w:b/>
              </w:rPr>
            </w:pPr>
            <w:r>
              <w:rPr>
                <w:b/>
              </w:rPr>
              <w:t xml:space="preserve">Значения </w:t>
            </w:r>
          </w:p>
        </w:tc>
      </w:tr>
      <w:tr w:rsidR="0018595A">
        <w:tc>
          <w:tcPr>
            <w:tcW w:w="2126" w:type="dxa"/>
          </w:tcPr>
          <w:p w:rsidR="0018595A" w:rsidRDefault="00BE301B">
            <w:pPr>
              <w:pStyle w:val="af"/>
              <w:spacing w:before="120" w:after="120"/>
              <w:ind w:left="284" w:right="283"/>
              <w:jc w:val="both"/>
            </w:pPr>
            <w:r>
              <w:t>А1</w:t>
            </w:r>
          </w:p>
        </w:tc>
        <w:tc>
          <w:tcPr>
            <w:tcW w:w="2835" w:type="dxa"/>
          </w:tcPr>
          <w:p w:rsidR="0018595A" w:rsidRDefault="00BE301B">
            <w:pPr>
              <w:pStyle w:val="af"/>
              <w:spacing w:before="120" w:after="120"/>
              <w:ind w:left="284" w:right="283"/>
              <w:jc w:val="both"/>
            </w:pPr>
            <w:r>
              <w:t>22120</w:t>
            </w:r>
          </w:p>
        </w:tc>
        <w:tc>
          <w:tcPr>
            <w:tcW w:w="2126" w:type="dxa"/>
          </w:tcPr>
          <w:p w:rsidR="0018595A" w:rsidRDefault="00BE301B">
            <w:pPr>
              <w:pStyle w:val="af"/>
              <w:spacing w:before="120" w:after="120"/>
              <w:ind w:left="284" w:right="283"/>
              <w:jc w:val="both"/>
            </w:pPr>
            <w:r>
              <w:t>П1</w:t>
            </w:r>
          </w:p>
        </w:tc>
        <w:tc>
          <w:tcPr>
            <w:tcW w:w="2410" w:type="dxa"/>
          </w:tcPr>
          <w:p w:rsidR="0018595A" w:rsidRDefault="00BE301B">
            <w:pPr>
              <w:pStyle w:val="af"/>
              <w:spacing w:before="120" w:after="120"/>
              <w:ind w:left="284" w:right="283"/>
              <w:jc w:val="both"/>
            </w:pPr>
            <w:r>
              <w:t>7630</w:t>
            </w:r>
          </w:p>
        </w:tc>
      </w:tr>
      <w:tr w:rsidR="0018595A">
        <w:tc>
          <w:tcPr>
            <w:tcW w:w="2126" w:type="dxa"/>
          </w:tcPr>
          <w:p w:rsidR="0018595A" w:rsidRDefault="00BE301B">
            <w:pPr>
              <w:pStyle w:val="af"/>
              <w:spacing w:before="120" w:after="120"/>
              <w:ind w:left="284" w:right="283"/>
              <w:jc w:val="both"/>
            </w:pPr>
            <w:r>
              <w:t>А2</w:t>
            </w:r>
          </w:p>
        </w:tc>
        <w:tc>
          <w:tcPr>
            <w:tcW w:w="2835" w:type="dxa"/>
          </w:tcPr>
          <w:p w:rsidR="0018595A" w:rsidRDefault="00BE301B">
            <w:pPr>
              <w:pStyle w:val="af"/>
              <w:spacing w:before="120" w:after="120"/>
              <w:ind w:left="284" w:right="283"/>
              <w:jc w:val="both"/>
            </w:pPr>
            <w:r>
              <w:t>4215</w:t>
            </w:r>
          </w:p>
        </w:tc>
        <w:tc>
          <w:tcPr>
            <w:tcW w:w="2126" w:type="dxa"/>
          </w:tcPr>
          <w:p w:rsidR="0018595A" w:rsidRDefault="00BE301B">
            <w:pPr>
              <w:pStyle w:val="af"/>
              <w:spacing w:before="120" w:after="120"/>
              <w:ind w:left="284" w:right="283"/>
              <w:jc w:val="both"/>
            </w:pPr>
            <w:r>
              <w:t>П2</w:t>
            </w:r>
          </w:p>
        </w:tc>
        <w:tc>
          <w:tcPr>
            <w:tcW w:w="2410" w:type="dxa"/>
          </w:tcPr>
          <w:p w:rsidR="0018595A" w:rsidRDefault="00BE301B">
            <w:pPr>
              <w:pStyle w:val="af"/>
              <w:spacing w:before="120" w:after="120"/>
              <w:ind w:left="284" w:right="283"/>
              <w:jc w:val="both"/>
            </w:pPr>
            <w:r>
              <w:t>0</w:t>
            </w:r>
          </w:p>
        </w:tc>
      </w:tr>
      <w:tr w:rsidR="0018595A">
        <w:tc>
          <w:tcPr>
            <w:tcW w:w="2126" w:type="dxa"/>
          </w:tcPr>
          <w:p w:rsidR="0018595A" w:rsidRDefault="00BE301B">
            <w:pPr>
              <w:pStyle w:val="af"/>
              <w:spacing w:before="120" w:after="120"/>
              <w:ind w:left="284" w:right="283"/>
              <w:jc w:val="both"/>
            </w:pPr>
            <w:r>
              <w:t>А3</w:t>
            </w:r>
          </w:p>
        </w:tc>
        <w:tc>
          <w:tcPr>
            <w:tcW w:w="2835" w:type="dxa"/>
          </w:tcPr>
          <w:p w:rsidR="0018595A" w:rsidRDefault="00BE301B">
            <w:pPr>
              <w:pStyle w:val="af"/>
              <w:spacing w:before="120" w:after="120"/>
              <w:ind w:left="284" w:right="283"/>
              <w:jc w:val="both"/>
            </w:pPr>
            <w:r>
              <w:t>3864</w:t>
            </w:r>
          </w:p>
        </w:tc>
        <w:tc>
          <w:tcPr>
            <w:tcW w:w="2126" w:type="dxa"/>
          </w:tcPr>
          <w:p w:rsidR="0018595A" w:rsidRDefault="00BE301B">
            <w:pPr>
              <w:pStyle w:val="af"/>
              <w:spacing w:before="120" w:after="120"/>
              <w:ind w:left="284" w:right="283"/>
              <w:jc w:val="both"/>
            </w:pPr>
            <w:r>
              <w:t>П3</w:t>
            </w:r>
          </w:p>
        </w:tc>
        <w:tc>
          <w:tcPr>
            <w:tcW w:w="2410" w:type="dxa"/>
          </w:tcPr>
          <w:p w:rsidR="0018595A" w:rsidRDefault="00BE301B">
            <w:pPr>
              <w:pStyle w:val="af"/>
              <w:spacing w:before="120" w:after="120"/>
              <w:ind w:left="284" w:right="283"/>
              <w:jc w:val="both"/>
            </w:pPr>
            <w:r>
              <w:t>3100</w:t>
            </w:r>
          </w:p>
        </w:tc>
      </w:tr>
      <w:tr w:rsidR="0018595A">
        <w:tc>
          <w:tcPr>
            <w:tcW w:w="2126" w:type="dxa"/>
          </w:tcPr>
          <w:p w:rsidR="0018595A" w:rsidRDefault="00BE301B">
            <w:pPr>
              <w:pStyle w:val="af"/>
              <w:spacing w:before="120" w:after="120"/>
              <w:ind w:left="284" w:right="283"/>
              <w:jc w:val="both"/>
            </w:pPr>
            <w:r>
              <w:t>А4</w:t>
            </w:r>
          </w:p>
        </w:tc>
        <w:tc>
          <w:tcPr>
            <w:tcW w:w="2835" w:type="dxa"/>
          </w:tcPr>
          <w:p w:rsidR="0018595A" w:rsidRDefault="00BE301B">
            <w:pPr>
              <w:pStyle w:val="af"/>
              <w:spacing w:before="120" w:after="120"/>
              <w:ind w:left="284" w:right="283"/>
              <w:jc w:val="both"/>
            </w:pPr>
            <w:r>
              <w:t>12402</w:t>
            </w:r>
          </w:p>
        </w:tc>
        <w:tc>
          <w:tcPr>
            <w:tcW w:w="2126" w:type="dxa"/>
          </w:tcPr>
          <w:p w:rsidR="0018595A" w:rsidRDefault="00BE301B">
            <w:pPr>
              <w:pStyle w:val="af"/>
              <w:spacing w:before="120" w:after="120"/>
              <w:ind w:left="284" w:right="283"/>
              <w:jc w:val="both"/>
            </w:pPr>
            <w:r>
              <w:t>П4</w:t>
            </w:r>
          </w:p>
        </w:tc>
        <w:tc>
          <w:tcPr>
            <w:tcW w:w="2410" w:type="dxa"/>
          </w:tcPr>
          <w:p w:rsidR="0018595A" w:rsidRDefault="00BE301B">
            <w:pPr>
              <w:pStyle w:val="af"/>
              <w:spacing w:before="120" w:after="120"/>
              <w:ind w:left="284" w:right="283"/>
              <w:jc w:val="both"/>
            </w:pPr>
            <w:r>
              <w:t>31871</w:t>
            </w:r>
          </w:p>
        </w:tc>
      </w:tr>
    </w:tbl>
    <w:p w:rsidR="0018595A" w:rsidRDefault="00BE301B">
      <w:pPr>
        <w:pStyle w:val="af"/>
        <w:spacing w:before="120" w:after="120"/>
        <w:ind w:left="284" w:right="283"/>
        <w:jc w:val="both"/>
        <w:rPr>
          <w:sz w:val="28"/>
        </w:rPr>
      </w:pPr>
      <w:r>
        <w:rPr>
          <w:sz w:val="28"/>
        </w:rPr>
        <w:t xml:space="preserve">Из таблица видно, что прогнозный баланс предприятия ООО «Альтернатива»  является ликвидным, так как выполняются следующие условия : </w:t>
      </w:r>
      <w:r>
        <w:rPr>
          <w:sz w:val="28"/>
        </w:rPr>
        <w:tab/>
        <w:t>А1 &gt; П1</w:t>
      </w:r>
    </w:p>
    <w:p w:rsidR="0018595A" w:rsidRDefault="007A7E88">
      <w:pPr>
        <w:pStyle w:val="af"/>
        <w:spacing w:before="120" w:after="120"/>
        <w:ind w:left="284" w:right="283"/>
        <w:jc w:val="both"/>
        <w:rPr>
          <w:sz w:val="28"/>
        </w:rPr>
      </w:pPr>
      <w:r>
        <w:rPr>
          <w:noProof/>
          <w:sz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2" type="#_x0000_t87" style="position:absolute;left:0;text-align:left;margin-left:346.5pt;margin-top:7.15pt;width:14.4pt;height:1in;z-index:251669504;mso-position-horizontal:absolute;mso-position-horizontal-relative:text;mso-position-vertical:absolute;mso-position-vertical-relative:text" o:allowincell="f">
            <w10:anchorlock/>
          </v:shape>
        </w:pict>
      </w:r>
      <w:r w:rsidR="00BE301B">
        <w:rPr>
          <w:sz w:val="28"/>
        </w:rPr>
        <w:tab/>
      </w:r>
      <w:r w:rsidR="00BE301B">
        <w:rPr>
          <w:sz w:val="28"/>
        </w:rPr>
        <w:tab/>
      </w:r>
      <w:r w:rsidR="00BE301B">
        <w:rPr>
          <w:sz w:val="28"/>
        </w:rPr>
        <w:tab/>
      </w:r>
      <w:r w:rsidR="00BE301B">
        <w:rPr>
          <w:sz w:val="28"/>
        </w:rPr>
        <w:tab/>
      </w:r>
      <w:r w:rsidR="00BE301B">
        <w:rPr>
          <w:sz w:val="28"/>
        </w:rPr>
        <w:tab/>
      </w:r>
      <w:r w:rsidR="00BE301B">
        <w:rPr>
          <w:sz w:val="28"/>
        </w:rPr>
        <w:tab/>
      </w:r>
      <w:r w:rsidR="00BE301B">
        <w:rPr>
          <w:sz w:val="28"/>
        </w:rPr>
        <w:tab/>
      </w:r>
      <w:r w:rsidR="00BE301B">
        <w:rPr>
          <w:sz w:val="28"/>
        </w:rPr>
        <w:tab/>
      </w:r>
      <w:r w:rsidR="00BE301B">
        <w:rPr>
          <w:sz w:val="28"/>
        </w:rPr>
        <w:tab/>
      </w:r>
      <w:r w:rsidR="00BE301B">
        <w:rPr>
          <w:sz w:val="28"/>
        </w:rPr>
        <w:tab/>
        <w:t>А2 &gt; П2</w:t>
      </w:r>
    </w:p>
    <w:p w:rsidR="0018595A" w:rsidRDefault="00BE301B">
      <w:pPr>
        <w:pStyle w:val="af"/>
        <w:spacing w:before="120" w:after="120"/>
        <w:ind w:left="284" w:right="283"/>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А3 &gt; П3</w:t>
      </w:r>
    </w:p>
    <w:p w:rsidR="0018595A" w:rsidRDefault="00BE301B">
      <w:pPr>
        <w:pStyle w:val="af"/>
        <w:spacing w:before="120" w:after="120"/>
        <w:ind w:left="284" w:right="283"/>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А4 &gt; П4</w:t>
      </w:r>
    </w:p>
    <w:p w:rsidR="0018595A" w:rsidRDefault="00BE301B">
      <w:pPr>
        <w:pStyle w:val="af"/>
        <w:spacing w:before="120" w:after="120"/>
        <w:ind w:left="720" w:right="283"/>
        <w:jc w:val="both"/>
        <w:rPr>
          <w:sz w:val="28"/>
        </w:rPr>
      </w:pPr>
      <w:r>
        <w:rPr>
          <w:sz w:val="28"/>
        </w:rPr>
        <w:t xml:space="preserve">2. Коэффициент абсолютной ликвидности. </w:t>
      </w:r>
      <w:r>
        <w:rPr>
          <w:sz w:val="28"/>
        </w:rPr>
        <w:tab/>
      </w:r>
    </w:p>
    <w:p w:rsidR="0018595A" w:rsidRDefault="00BE301B">
      <w:pPr>
        <w:pStyle w:val="af"/>
        <w:spacing w:before="120" w:after="120"/>
        <w:ind w:left="720" w:right="283"/>
        <w:jc w:val="both"/>
        <w:rPr>
          <w:sz w:val="28"/>
        </w:rPr>
      </w:pPr>
      <w:r>
        <w:rPr>
          <w:position w:val="-36"/>
          <w:sz w:val="28"/>
        </w:rPr>
        <w:object w:dxaOrig="2540" w:dyaOrig="880">
          <v:shape id="_x0000_i1162" type="#_x0000_t75" style="width:104.25pt;height:36pt" o:ole="" fillcolor="window">
            <v:imagedata r:id="rId280" o:title=""/>
          </v:shape>
          <o:OLEObject Type="Embed" ProgID="Equation.3" ShapeID="_x0000_i1162" DrawAspect="Content" ObjectID="_1459316583" r:id="rId281"/>
        </w:object>
      </w:r>
    </w:p>
    <w:p w:rsidR="0018595A" w:rsidRDefault="00BE301B">
      <w:pPr>
        <w:pStyle w:val="af"/>
        <w:spacing w:before="120" w:after="120"/>
        <w:ind w:left="720" w:right="283"/>
        <w:jc w:val="both"/>
        <w:rPr>
          <w:sz w:val="28"/>
        </w:rPr>
      </w:pPr>
      <w:r>
        <w:rPr>
          <w:sz w:val="28"/>
        </w:rPr>
        <w:t>Коэффициент абсолютной ликвидности выше нормы (Ка.л.&gt;=2), следовательно имеющаяся у предприятия задолженность может быть погашена в ближайшее к моменту составления баланса время.</w:t>
      </w:r>
    </w:p>
    <w:p w:rsidR="0018595A" w:rsidRDefault="00BE301B" w:rsidP="00BE301B">
      <w:pPr>
        <w:pStyle w:val="af"/>
        <w:numPr>
          <w:ilvl w:val="0"/>
          <w:numId w:val="13"/>
        </w:numPr>
        <w:spacing w:before="120" w:after="120"/>
        <w:ind w:right="283"/>
        <w:jc w:val="both"/>
        <w:rPr>
          <w:sz w:val="28"/>
        </w:rPr>
      </w:pPr>
      <w:r>
        <w:rPr>
          <w:sz w:val="28"/>
        </w:rPr>
        <w:t xml:space="preserve">Коэффициент текущей ликвидности. </w:t>
      </w:r>
    </w:p>
    <w:p w:rsidR="0018595A" w:rsidRDefault="00BE301B">
      <w:pPr>
        <w:pStyle w:val="af"/>
        <w:spacing w:before="120" w:after="120"/>
        <w:ind w:left="720" w:right="283"/>
        <w:jc w:val="both"/>
        <w:rPr>
          <w:sz w:val="28"/>
        </w:rPr>
      </w:pPr>
      <w:r>
        <w:rPr>
          <w:position w:val="-36"/>
          <w:sz w:val="28"/>
        </w:rPr>
        <w:object w:dxaOrig="2540" w:dyaOrig="880">
          <v:shape id="_x0000_i1163" type="#_x0000_t75" style="width:103.5pt;height:36pt" o:ole="" fillcolor="window">
            <v:imagedata r:id="rId282" o:title=""/>
          </v:shape>
          <o:OLEObject Type="Embed" ProgID="Equation.3" ShapeID="_x0000_i1163" DrawAspect="Content" ObjectID="_1459316584" r:id="rId283"/>
        </w:object>
      </w:r>
    </w:p>
    <w:p w:rsidR="0018595A" w:rsidRDefault="00BE301B">
      <w:pPr>
        <w:pStyle w:val="af"/>
        <w:spacing w:before="120" w:after="120"/>
        <w:ind w:left="720" w:right="283"/>
        <w:jc w:val="both"/>
        <w:rPr>
          <w:sz w:val="28"/>
        </w:rPr>
      </w:pPr>
      <w:r>
        <w:rPr>
          <w:sz w:val="28"/>
        </w:rPr>
        <w:t>Исходя их данных прогнозного баланса, можно сделать вывод о том, что текущие  активы полностью покрывают краткосрочные обязательства.</w:t>
      </w:r>
    </w:p>
    <w:p w:rsidR="0018595A" w:rsidRDefault="00BE301B">
      <w:pPr>
        <w:pStyle w:val="af"/>
        <w:spacing w:before="120" w:after="120"/>
        <w:ind w:left="284" w:right="283"/>
        <w:jc w:val="both"/>
        <w:rPr>
          <w:sz w:val="28"/>
        </w:rPr>
      </w:pPr>
      <w:r>
        <w:rPr>
          <w:sz w:val="28"/>
        </w:rPr>
        <w:tab/>
        <w:t xml:space="preserve">Кроме проведенного анализа прогнозного баланса, можно провести его сравнительный анализ с балансом за 1996, 1997, 1998 гг. и  посмотреть на сколько эффективно использование менеджеро – маркетинговых обновлений. </w:t>
      </w:r>
    </w:p>
    <w:p w:rsidR="0018595A" w:rsidRDefault="00BE301B">
      <w:pPr>
        <w:pStyle w:val="af"/>
        <w:spacing w:before="120" w:after="120"/>
        <w:ind w:left="284" w:right="283"/>
        <w:jc w:val="center"/>
        <w:rPr>
          <w:b/>
          <w:sz w:val="28"/>
        </w:rPr>
      </w:pPr>
      <w:r>
        <w:rPr>
          <w:b/>
          <w:sz w:val="28"/>
        </w:rPr>
        <w:t>Таблица 3.2.2 Сравнительный анализ показателей прогнозного баланса.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5"/>
        <w:gridCol w:w="1418"/>
        <w:gridCol w:w="1417"/>
        <w:gridCol w:w="1560"/>
        <w:gridCol w:w="1701"/>
      </w:tblGrid>
      <w:tr w:rsidR="0018595A">
        <w:tc>
          <w:tcPr>
            <w:tcW w:w="2410" w:type="dxa"/>
          </w:tcPr>
          <w:p w:rsidR="0018595A" w:rsidRDefault="00BE301B">
            <w:pPr>
              <w:pStyle w:val="af"/>
              <w:spacing w:before="120" w:after="120"/>
              <w:ind w:left="34" w:right="34"/>
              <w:jc w:val="center"/>
              <w:rPr>
                <w:sz w:val="20"/>
              </w:rPr>
            </w:pPr>
            <w:r>
              <w:rPr>
                <w:sz w:val="20"/>
              </w:rPr>
              <w:t>Показатели</w:t>
            </w:r>
          </w:p>
        </w:tc>
        <w:tc>
          <w:tcPr>
            <w:tcW w:w="1275" w:type="dxa"/>
          </w:tcPr>
          <w:p w:rsidR="0018595A" w:rsidRDefault="00BE301B">
            <w:pPr>
              <w:pStyle w:val="af"/>
              <w:spacing w:before="120" w:after="120"/>
              <w:ind w:left="33" w:right="33"/>
              <w:jc w:val="center"/>
              <w:rPr>
                <w:sz w:val="20"/>
              </w:rPr>
            </w:pPr>
            <w:r>
              <w:rPr>
                <w:sz w:val="20"/>
              </w:rPr>
              <w:t>На конец 1996 года</w:t>
            </w:r>
          </w:p>
        </w:tc>
        <w:tc>
          <w:tcPr>
            <w:tcW w:w="1418" w:type="dxa"/>
          </w:tcPr>
          <w:p w:rsidR="0018595A" w:rsidRDefault="00BE301B">
            <w:pPr>
              <w:pStyle w:val="af"/>
              <w:spacing w:before="120" w:after="120"/>
              <w:ind w:right="34"/>
              <w:jc w:val="center"/>
              <w:rPr>
                <w:sz w:val="20"/>
              </w:rPr>
            </w:pPr>
            <w:r>
              <w:rPr>
                <w:sz w:val="20"/>
              </w:rPr>
              <w:t>На конец 1997 года</w:t>
            </w:r>
          </w:p>
        </w:tc>
        <w:tc>
          <w:tcPr>
            <w:tcW w:w="1417" w:type="dxa"/>
          </w:tcPr>
          <w:p w:rsidR="0018595A" w:rsidRDefault="00BE301B">
            <w:pPr>
              <w:pStyle w:val="af"/>
              <w:spacing w:before="120" w:after="120"/>
              <w:ind w:left="34" w:right="33"/>
              <w:jc w:val="center"/>
              <w:rPr>
                <w:sz w:val="20"/>
              </w:rPr>
            </w:pPr>
            <w:r>
              <w:rPr>
                <w:sz w:val="20"/>
              </w:rPr>
              <w:t>На конец 1998 года</w:t>
            </w:r>
          </w:p>
        </w:tc>
        <w:tc>
          <w:tcPr>
            <w:tcW w:w="1560" w:type="dxa"/>
          </w:tcPr>
          <w:p w:rsidR="0018595A" w:rsidRDefault="00BE301B">
            <w:pPr>
              <w:pStyle w:val="af"/>
              <w:spacing w:before="120" w:after="120"/>
              <w:ind w:left="34"/>
              <w:jc w:val="center"/>
              <w:rPr>
                <w:sz w:val="20"/>
              </w:rPr>
            </w:pPr>
            <w:r>
              <w:rPr>
                <w:sz w:val="20"/>
              </w:rPr>
              <w:t>На конец прогнозируемого периода</w:t>
            </w:r>
          </w:p>
        </w:tc>
        <w:tc>
          <w:tcPr>
            <w:tcW w:w="1701" w:type="dxa"/>
          </w:tcPr>
          <w:p w:rsidR="0018595A" w:rsidRDefault="00BE301B">
            <w:pPr>
              <w:pStyle w:val="af"/>
              <w:spacing w:before="120" w:after="120"/>
              <w:ind w:left="33"/>
              <w:jc w:val="center"/>
              <w:rPr>
                <w:sz w:val="20"/>
              </w:rPr>
            </w:pPr>
            <w:r>
              <w:rPr>
                <w:sz w:val="20"/>
              </w:rPr>
              <w:t>Нормальное значение</w:t>
            </w:r>
          </w:p>
        </w:tc>
      </w:tr>
      <w:tr w:rsidR="0018595A">
        <w:tc>
          <w:tcPr>
            <w:tcW w:w="2410" w:type="dxa"/>
          </w:tcPr>
          <w:p w:rsidR="0018595A" w:rsidRDefault="00BE301B">
            <w:pPr>
              <w:pStyle w:val="af"/>
              <w:spacing w:before="120" w:after="120"/>
              <w:ind w:left="34" w:right="34"/>
              <w:rPr>
                <w:sz w:val="20"/>
              </w:rPr>
            </w:pPr>
            <w:r>
              <w:rPr>
                <w:sz w:val="20"/>
              </w:rPr>
              <w:t>1.Коэффициент  автономии</w:t>
            </w:r>
          </w:p>
        </w:tc>
        <w:tc>
          <w:tcPr>
            <w:tcW w:w="1275" w:type="dxa"/>
          </w:tcPr>
          <w:p w:rsidR="0018595A" w:rsidRDefault="00BE301B">
            <w:pPr>
              <w:pStyle w:val="af"/>
              <w:spacing w:before="120" w:after="120"/>
              <w:ind w:left="33" w:right="33"/>
              <w:jc w:val="center"/>
              <w:rPr>
                <w:sz w:val="20"/>
              </w:rPr>
            </w:pPr>
            <w:r>
              <w:rPr>
                <w:sz w:val="20"/>
              </w:rPr>
              <w:t>0,14</w:t>
            </w:r>
          </w:p>
        </w:tc>
        <w:tc>
          <w:tcPr>
            <w:tcW w:w="1418" w:type="dxa"/>
          </w:tcPr>
          <w:p w:rsidR="0018595A" w:rsidRDefault="00BE301B">
            <w:pPr>
              <w:pStyle w:val="af"/>
              <w:spacing w:before="120" w:after="120"/>
              <w:ind w:right="34"/>
              <w:jc w:val="center"/>
              <w:rPr>
                <w:sz w:val="20"/>
              </w:rPr>
            </w:pPr>
            <w:r>
              <w:rPr>
                <w:sz w:val="20"/>
              </w:rPr>
              <w:t>0,17</w:t>
            </w:r>
          </w:p>
        </w:tc>
        <w:tc>
          <w:tcPr>
            <w:tcW w:w="1417" w:type="dxa"/>
          </w:tcPr>
          <w:p w:rsidR="0018595A" w:rsidRDefault="00BE301B">
            <w:pPr>
              <w:pStyle w:val="af"/>
              <w:spacing w:before="120" w:after="120"/>
              <w:ind w:left="34" w:right="33"/>
              <w:jc w:val="center"/>
              <w:rPr>
                <w:sz w:val="20"/>
              </w:rPr>
            </w:pPr>
            <w:r>
              <w:rPr>
                <w:sz w:val="20"/>
              </w:rPr>
              <w:t>0,16</w:t>
            </w:r>
          </w:p>
        </w:tc>
        <w:tc>
          <w:tcPr>
            <w:tcW w:w="1560" w:type="dxa"/>
          </w:tcPr>
          <w:p w:rsidR="0018595A" w:rsidRDefault="00BE301B">
            <w:pPr>
              <w:pStyle w:val="af"/>
              <w:spacing w:before="120" w:after="120"/>
              <w:ind w:left="34"/>
              <w:jc w:val="center"/>
              <w:rPr>
                <w:sz w:val="20"/>
              </w:rPr>
            </w:pPr>
            <w:r>
              <w:rPr>
                <w:sz w:val="20"/>
              </w:rPr>
              <w:t>0,75</w:t>
            </w:r>
          </w:p>
        </w:tc>
        <w:tc>
          <w:tcPr>
            <w:tcW w:w="1701" w:type="dxa"/>
          </w:tcPr>
          <w:p w:rsidR="0018595A" w:rsidRDefault="00BE301B">
            <w:pPr>
              <w:pStyle w:val="af"/>
              <w:spacing w:before="120" w:after="120"/>
              <w:ind w:left="33"/>
              <w:jc w:val="center"/>
              <w:rPr>
                <w:sz w:val="20"/>
              </w:rPr>
            </w:pPr>
            <w:r>
              <w:rPr>
                <w:sz w:val="20"/>
              </w:rPr>
              <w:sym w:font="Symbol" w:char="F0B3"/>
            </w:r>
            <w:r>
              <w:rPr>
                <w:sz w:val="20"/>
              </w:rPr>
              <w:t xml:space="preserve"> 0,5</w:t>
            </w:r>
          </w:p>
        </w:tc>
      </w:tr>
      <w:tr w:rsidR="0018595A">
        <w:tc>
          <w:tcPr>
            <w:tcW w:w="2410" w:type="dxa"/>
          </w:tcPr>
          <w:p w:rsidR="0018595A" w:rsidRDefault="00BE301B">
            <w:pPr>
              <w:pStyle w:val="af"/>
              <w:spacing w:before="120" w:after="120"/>
              <w:ind w:left="34" w:right="34"/>
              <w:rPr>
                <w:sz w:val="20"/>
              </w:rPr>
            </w:pPr>
            <w:r>
              <w:rPr>
                <w:sz w:val="20"/>
              </w:rPr>
              <w:t>2.Коэффициент соотношения заемных и собственных средств.</w:t>
            </w:r>
          </w:p>
        </w:tc>
        <w:tc>
          <w:tcPr>
            <w:tcW w:w="1275" w:type="dxa"/>
          </w:tcPr>
          <w:p w:rsidR="0018595A" w:rsidRDefault="00BE301B">
            <w:pPr>
              <w:pStyle w:val="af"/>
              <w:spacing w:before="120" w:after="120"/>
              <w:ind w:left="33" w:right="33"/>
              <w:jc w:val="center"/>
              <w:rPr>
                <w:sz w:val="20"/>
              </w:rPr>
            </w:pPr>
            <w:r>
              <w:rPr>
                <w:sz w:val="20"/>
              </w:rPr>
              <w:t>-</w:t>
            </w:r>
          </w:p>
        </w:tc>
        <w:tc>
          <w:tcPr>
            <w:tcW w:w="1418" w:type="dxa"/>
          </w:tcPr>
          <w:p w:rsidR="0018595A" w:rsidRDefault="00BE301B">
            <w:pPr>
              <w:pStyle w:val="af"/>
              <w:spacing w:before="120" w:after="120"/>
              <w:ind w:right="34"/>
              <w:jc w:val="center"/>
              <w:rPr>
                <w:sz w:val="20"/>
              </w:rPr>
            </w:pPr>
            <w:r>
              <w:rPr>
                <w:sz w:val="20"/>
              </w:rPr>
              <w:t>-</w:t>
            </w:r>
          </w:p>
        </w:tc>
        <w:tc>
          <w:tcPr>
            <w:tcW w:w="1417" w:type="dxa"/>
          </w:tcPr>
          <w:p w:rsidR="0018595A" w:rsidRDefault="00BE301B">
            <w:pPr>
              <w:pStyle w:val="af"/>
              <w:spacing w:before="120" w:after="120"/>
              <w:ind w:left="34" w:right="33"/>
              <w:jc w:val="center"/>
              <w:rPr>
                <w:sz w:val="20"/>
              </w:rPr>
            </w:pPr>
            <w:r>
              <w:rPr>
                <w:sz w:val="20"/>
              </w:rPr>
              <w:t>-</w:t>
            </w:r>
          </w:p>
        </w:tc>
        <w:tc>
          <w:tcPr>
            <w:tcW w:w="1560" w:type="dxa"/>
          </w:tcPr>
          <w:p w:rsidR="0018595A" w:rsidRDefault="00BE301B">
            <w:pPr>
              <w:pStyle w:val="af"/>
              <w:spacing w:before="120" w:after="120"/>
              <w:ind w:left="34"/>
              <w:jc w:val="center"/>
              <w:rPr>
                <w:sz w:val="20"/>
              </w:rPr>
            </w:pPr>
            <w:r>
              <w:rPr>
                <w:sz w:val="20"/>
              </w:rPr>
              <w:t>0,1</w:t>
            </w:r>
          </w:p>
        </w:tc>
        <w:tc>
          <w:tcPr>
            <w:tcW w:w="1701" w:type="dxa"/>
          </w:tcPr>
          <w:p w:rsidR="0018595A" w:rsidRDefault="00BE301B">
            <w:pPr>
              <w:pStyle w:val="af"/>
              <w:spacing w:before="120" w:after="120"/>
              <w:ind w:left="33"/>
              <w:jc w:val="center"/>
              <w:rPr>
                <w:sz w:val="20"/>
              </w:rPr>
            </w:pPr>
            <w:r>
              <w:rPr>
                <w:sz w:val="20"/>
              </w:rPr>
              <w:sym w:font="Symbol" w:char="F0A3"/>
            </w:r>
            <w:r>
              <w:rPr>
                <w:sz w:val="20"/>
              </w:rPr>
              <w:t xml:space="preserve"> 1</w:t>
            </w:r>
          </w:p>
        </w:tc>
      </w:tr>
      <w:tr w:rsidR="0018595A">
        <w:tc>
          <w:tcPr>
            <w:tcW w:w="2410" w:type="dxa"/>
          </w:tcPr>
          <w:p w:rsidR="0018595A" w:rsidRDefault="00BE301B">
            <w:pPr>
              <w:pStyle w:val="af"/>
              <w:spacing w:before="120" w:after="120"/>
              <w:ind w:left="34" w:right="34"/>
              <w:rPr>
                <w:sz w:val="20"/>
              </w:rPr>
            </w:pPr>
            <w:r>
              <w:rPr>
                <w:sz w:val="20"/>
              </w:rPr>
              <w:t>3.Коэффициент обеспеченности собственными средствами.</w:t>
            </w:r>
          </w:p>
        </w:tc>
        <w:tc>
          <w:tcPr>
            <w:tcW w:w="1275" w:type="dxa"/>
          </w:tcPr>
          <w:p w:rsidR="0018595A" w:rsidRDefault="00BE301B">
            <w:pPr>
              <w:pStyle w:val="af"/>
              <w:spacing w:before="120" w:after="120"/>
              <w:ind w:left="33" w:right="33"/>
              <w:jc w:val="center"/>
              <w:rPr>
                <w:sz w:val="20"/>
              </w:rPr>
            </w:pPr>
            <w:r>
              <w:rPr>
                <w:sz w:val="20"/>
              </w:rPr>
              <w:t>1,2</w:t>
            </w:r>
          </w:p>
        </w:tc>
        <w:tc>
          <w:tcPr>
            <w:tcW w:w="1418" w:type="dxa"/>
          </w:tcPr>
          <w:p w:rsidR="0018595A" w:rsidRDefault="00BE301B">
            <w:pPr>
              <w:pStyle w:val="af"/>
              <w:spacing w:before="120" w:after="120"/>
              <w:ind w:right="34"/>
              <w:jc w:val="center"/>
              <w:rPr>
                <w:sz w:val="20"/>
              </w:rPr>
            </w:pPr>
            <w:r>
              <w:rPr>
                <w:sz w:val="20"/>
              </w:rPr>
              <w:t>0,04</w:t>
            </w:r>
          </w:p>
        </w:tc>
        <w:tc>
          <w:tcPr>
            <w:tcW w:w="1417" w:type="dxa"/>
          </w:tcPr>
          <w:p w:rsidR="0018595A" w:rsidRDefault="00BE301B">
            <w:pPr>
              <w:pStyle w:val="af"/>
              <w:spacing w:before="120" w:after="120"/>
              <w:ind w:left="34" w:right="33"/>
              <w:jc w:val="center"/>
              <w:rPr>
                <w:sz w:val="20"/>
              </w:rPr>
            </w:pPr>
            <w:r>
              <w:rPr>
                <w:sz w:val="20"/>
              </w:rPr>
              <w:t>0,4</w:t>
            </w:r>
          </w:p>
        </w:tc>
        <w:tc>
          <w:tcPr>
            <w:tcW w:w="1560" w:type="dxa"/>
          </w:tcPr>
          <w:p w:rsidR="0018595A" w:rsidRDefault="00BE301B">
            <w:pPr>
              <w:pStyle w:val="af"/>
              <w:spacing w:before="120" w:after="120"/>
              <w:ind w:left="34"/>
              <w:jc w:val="center"/>
              <w:rPr>
                <w:sz w:val="20"/>
              </w:rPr>
            </w:pPr>
            <w:r>
              <w:rPr>
                <w:sz w:val="20"/>
              </w:rPr>
              <w:t>5,8</w:t>
            </w:r>
          </w:p>
        </w:tc>
        <w:tc>
          <w:tcPr>
            <w:tcW w:w="1701" w:type="dxa"/>
          </w:tcPr>
          <w:p w:rsidR="0018595A" w:rsidRDefault="00BE301B">
            <w:pPr>
              <w:pStyle w:val="af"/>
              <w:spacing w:before="120" w:after="120"/>
              <w:ind w:left="33"/>
              <w:jc w:val="center"/>
              <w:rPr>
                <w:sz w:val="20"/>
              </w:rPr>
            </w:pPr>
            <w:r>
              <w:rPr>
                <w:sz w:val="20"/>
              </w:rPr>
              <w:sym w:font="Symbol" w:char="F0B3"/>
            </w:r>
            <w:r>
              <w:rPr>
                <w:sz w:val="20"/>
              </w:rPr>
              <w:t xml:space="preserve"> 0,1</w:t>
            </w:r>
          </w:p>
        </w:tc>
      </w:tr>
      <w:tr w:rsidR="0018595A">
        <w:tc>
          <w:tcPr>
            <w:tcW w:w="2410" w:type="dxa"/>
          </w:tcPr>
          <w:p w:rsidR="0018595A" w:rsidRDefault="00BE301B">
            <w:pPr>
              <w:pStyle w:val="af"/>
              <w:spacing w:before="120" w:after="120"/>
              <w:ind w:left="34" w:right="34"/>
              <w:rPr>
                <w:sz w:val="20"/>
              </w:rPr>
            </w:pPr>
            <w:r>
              <w:rPr>
                <w:sz w:val="20"/>
              </w:rPr>
              <w:t>4. Коэффициент маневренности.</w:t>
            </w:r>
          </w:p>
        </w:tc>
        <w:tc>
          <w:tcPr>
            <w:tcW w:w="1275" w:type="dxa"/>
          </w:tcPr>
          <w:p w:rsidR="0018595A" w:rsidRDefault="00BE301B">
            <w:pPr>
              <w:pStyle w:val="af"/>
              <w:spacing w:before="120" w:after="120"/>
              <w:ind w:left="33" w:right="33"/>
              <w:jc w:val="center"/>
              <w:rPr>
                <w:sz w:val="20"/>
              </w:rPr>
            </w:pPr>
            <w:r>
              <w:rPr>
                <w:sz w:val="20"/>
              </w:rPr>
              <w:t>0,5</w:t>
            </w:r>
          </w:p>
        </w:tc>
        <w:tc>
          <w:tcPr>
            <w:tcW w:w="1418" w:type="dxa"/>
          </w:tcPr>
          <w:p w:rsidR="0018595A" w:rsidRDefault="00BE301B">
            <w:pPr>
              <w:pStyle w:val="af"/>
              <w:spacing w:before="120" w:after="120"/>
              <w:ind w:right="34"/>
              <w:jc w:val="center"/>
              <w:rPr>
                <w:sz w:val="20"/>
              </w:rPr>
            </w:pPr>
            <w:r>
              <w:rPr>
                <w:sz w:val="20"/>
              </w:rPr>
              <w:t>0,06</w:t>
            </w:r>
          </w:p>
        </w:tc>
        <w:tc>
          <w:tcPr>
            <w:tcW w:w="1417" w:type="dxa"/>
          </w:tcPr>
          <w:p w:rsidR="0018595A" w:rsidRDefault="00BE301B">
            <w:pPr>
              <w:pStyle w:val="af"/>
              <w:spacing w:before="120" w:after="120"/>
              <w:ind w:left="34" w:right="33"/>
              <w:jc w:val="center"/>
              <w:rPr>
                <w:sz w:val="20"/>
              </w:rPr>
            </w:pPr>
            <w:r>
              <w:rPr>
                <w:sz w:val="20"/>
              </w:rPr>
              <w:t>0,5</w:t>
            </w:r>
          </w:p>
        </w:tc>
        <w:tc>
          <w:tcPr>
            <w:tcW w:w="1560" w:type="dxa"/>
          </w:tcPr>
          <w:p w:rsidR="0018595A" w:rsidRDefault="00BE301B">
            <w:pPr>
              <w:pStyle w:val="af"/>
              <w:spacing w:before="120" w:after="120"/>
              <w:ind w:left="34"/>
              <w:jc w:val="center"/>
              <w:rPr>
                <w:sz w:val="20"/>
              </w:rPr>
            </w:pPr>
            <w:r>
              <w:rPr>
                <w:sz w:val="20"/>
              </w:rPr>
              <w:t>0,7</w:t>
            </w:r>
          </w:p>
        </w:tc>
        <w:tc>
          <w:tcPr>
            <w:tcW w:w="1701" w:type="dxa"/>
          </w:tcPr>
          <w:p w:rsidR="0018595A" w:rsidRDefault="00BE301B">
            <w:pPr>
              <w:pStyle w:val="af"/>
              <w:spacing w:before="120" w:after="120"/>
              <w:ind w:left="33"/>
              <w:jc w:val="center"/>
              <w:rPr>
                <w:sz w:val="20"/>
              </w:rPr>
            </w:pPr>
            <w:r>
              <w:rPr>
                <w:sz w:val="20"/>
              </w:rPr>
              <w:sym w:font="Symbol" w:char="F0B3"/>
            </w:r>
            <w:r>
              <w:rPr>
                <w:sz w:val="20"/>
              </w:rPr>
              <w:t xml:space="preserve"> 0,5</w:t>
            </w:r>
          </w:p>
        </w:tc>
      </w:tr>
      <w:tr w:rsidR="0018595A">
        <w:tc>
          <w:tcPr>
            <w:tcW w:w="2410" w:type="dxa"/>
          </w:tcPr>
          <w:p w:rsidR="0018595A" w:rsidRDefault="00BE301B">
            <w:pPr>
              <w:pStyle w:val="af"/>
              <w:spacing w:before="120" w:after="120"/>
              <w:ind w:left="34" w:right="34"/>
              <w:rPr>
                <w:sz w:val="20"/>
              </w:rPr>
            </w:pPr>
            <w:r>
              <w:rPr>
                <w:sz w:val="20"/>
              </w:rPr>
              <w:t>5. Коэффициент финансирования</w:t>
            </w:r>
          </w:p>
        </w:tc>
        <w:tc>
          <w:tcPr>
            <w:tcW w:w="1275" w:type="dxa"/>
          </w:tcPr>
          <w:p w:rsidR="0018595A" w:rsidRDefault="00BE301B">
            <w:pPr>
              <w:pStyle w:val="af"/>
              <w:spacing w:before="120" w:after="120"/>
              <w:ind w:left="33" w:right="33"/>
              <w:jc w:val="center"/>
              <w:rPr>
                <w:sz w:val="20"/>
              </w:rPr>
            </w:pPr>
            <w:r>
              <w:rPr>
                <w:sz w:val="20"/>
              </w:rPr>
              <w:t>-</w:t>
            </w:r>
          </w:p>
        </w:tc>
        <w:tc>
          <w:tcPr>
            <w:tcW w:w="1418" w:type="dxa"/>
          </w:tcPr>
          <w:p w:rsidR="0018595A" w:rsidRDefault="00BE301B">
            <w:pPr>
              <w:pStyle w:val="af"/>
              <w:spacing w:before="120" w:after="120"/>
              <w:ind w:right="34"/>
              <w:jc w:val="center"/>
              <w:rPr>
                <w:sz w:val="20"/>
              </w:rPr>
            </w:pPr>
            <w:r>
              <w:rPr>
                <w:sz w:val="20"/>
              </w:rPr>
              <w:t>-</w:t>
            </w:r>
          </w:p>
        </w:tc>
        <w:tc>
          <w:tcPr>
            <w:tcW w:w="1417" w:type="dxa"/>
          </w:tcPr>
          <w:p w:rsidR="0018595A" w:rsidRDefault="00BE301B">
            <w:pPr>
              <w:pStyle w:val="af"/>
              <w:spacing w:before="120" w:after="120"/>
              <w:ind w:left="34" w:right="33"/>
              <w:jc w:val="center"/>
              <w:rPr>
                <w:sz w:val="20"/>
              </w:rPr>
            </w:pPr>
            <w:r>
              <w:rPr>
                <w:sz w:val="20"/>
              </w:rPr>
              <w:t>-</w:t>
            </w:r>
          </w:p>
        </w:tc>
        <w:tc>
          <w:tcPr>
            <w:tcW w:w="1560" w:type="dxa"/>
          </w:tcPr>
          <w:p w:rsidR="0018595A" w:rsidRDefault="00BE301B">
            <w:pPr>
              <w:pStyle w:val="af"/>
              <w:spacing w:before="120" w:after="120"/>
              <w:ind w:left="34"/>
              <w:jc w:val="center"/>
              <w:rPr>
                <w:sz w:val="20"/>
              </w:rPr>
            </w:pPr>
            <w:r>
              <w:rPr>
                <w:sz w:val="20"/>
              </w:rPr>
              <w:t>10,3</w:t>
            </w:r>
          </w:p>
        </w:tc>
        <w:tc>
          <w:tcPr>
            <w:tcW w:w="1701" w:type="dxa"/>
          </w:tcPr>
          <w:p w:rsidR="0018595A" w:rsidRDefault="00BE301B">
            <w:pPr>
              <w:pStyle w:val="af"/>
              <w:spacing w:before="120" w:after="120"/>
              <w:ind w:left="33"/>
              <w:jc w:val="center"/>
              <w:rPr>
                <w:sz w:val="20"/>
              </w:rPr>
            </w:pPr>
            <w:r>
              <w:rPr>
                <w:sz w:val="20"/>
              </w:rPr>
              <w:sym w:font="Symbol" w:char="F0B3"/>
            </w:r>
            <w:r>
              <w:rPr>
                <w:sz w:val="20"/>
              </w:rPr>
              <w:t xml:space="preserve"> 1</w:t>
            </w:r>
          </w:p>
        </w:tc>
      </w:tr>
      <w:tr w:rsidR="0018595A">
        <w:tc>
          <w:tcPr>
            <w:tcW w:w="2410" w:type="dxa"/>
          </w:tcPr>
          <w:p w:rsidR="0018595A" w:rsidRDefault="00BE301B">
            <w:pPr>
              <w:pStyle w:val="af"/>
              <w:spacing w:before="120" w:after="120"/>
              <w:ind w:left="34" w:right="34"/>
              <w:rPr>
                <w:sz w:val="20"/>
              </w:rPr>
            </w:pPr>
            <w:r>
              <w:rPr>
                <w:sz w:val="20"/>
              </w:rPr>
              <w:t>6. Коэффициент абсолютной ликвидности.</w:t>
            </w:r>
          </w:p>
        </w:tc>
        <w:tc>
          <w:tcPr>
            <w:tcW w:w="1275" w:type="dxa"/>
          </w:tcPr>
          <w:p w:rsidR="0018595A" w:rsidRDefault="00BE301B">
            <w:pPr>
              <w:pStyle w:val="af"/>
              <w:spacing w:before="120" w:after="120"/>
              <w:ind w:left="33" w:right="33"/>
              <w:jc w:val="center"/>
              <w:rPr>
                <w:sz w:val="20"/>
              </w:rPr>
            </w:pPr>
            <w:r>
              <w:rPr>
                <w:sz w:val="20"/>
              </w:rPr>
              <w:t>0,003</w:t>
            </w:r>
          </w:p>
        </w:tc>
        <w:tc>
          <w:tcPr>
            <w:tcW w:w="1418" w:type="dxa"/>
          </w:tcPr>
          <w:p w:rsidR="0018595A" w:rsidRDefault="00BE301B">
            <w:pPr>
              <w:pStyle w:val="af"/>
              <w:spacing w:before="120" w:after="120"/>
              <w:ind w:right="34"/>
              <w:jc w:val="center"/>
              <w:rPr>
                <w:sz w:val="20"/>
              </w:rPr>
            </w:pPr>
            <w:r>
              <w:rPr>
                <w:sz w:val="20"/>
              </w:rPr>
              <w:t>0,0002</w:t>
            </w:r>
          </w:p>
        </w:tc>
        <w:tc>
          <w:tcPr>
            <w:tcW w:w="1417" w:type="dxa"/>
          </w:tcPr>
          <w:p w:rsidR="0018595A" w:rsidRDefault="00BE301B">
            <w:pPr>
              <w:pStyle w:val="af"/>
              <w:spacing w:before="120" w:after="120"/>
              <w:ind w:left="34" w:right="33"/>
              <w:jc w:val="center"/>
              <w:rPr>
                <w:sz w:val="20"/>
              </w:rPr>
            </w:pPr>
            <w:r>
              <w:rPr>
                <w:sz w:val="20"/>
              </w:rPr>
              <w:t>0,0008</w:t>
            </w:r>
          </w:p>
        </w:tc>
        <w:tc>
          <w:tcPr>
            <w:tcW w:w="1560" w:type="dxa"/>
          </w:tcPr>
          <w:p w:rsidR="0018595A" w:rsidRDefault="00BE301B">
            <w:pPr>
              <w:pStyle w:val="af"/>
              <w:spacing w:before="120" w:after="120"/>
              <w:ind w:left="34"/>
              <w:jc w:val="center"/>
              <w:rPr>
                <w:sz w:val="20"/>
              </w:rPr>
            </w:pPr>
            <w:r>
              <w:rPr>
                <w:sz w:val="20"/>
              </w:rPr>
              <w:t>2,8</w:t>
            </w:r>
          </w:p>
        </w:tc>
        <w:tc>
          <w:tcPr>
            <w:tcW w:w="1701" w:type="dxa"/>
          </w:tcPr>
          <w:p w:rsidR="0018595A" w:rsidRDefault="00BE301B">
            <w:pPr>
              <w:pStyle w:val="af"/>
              <w:spacing w:before="120" w:after="120"/>
              <w:ind w:left="33"/>
              <w:jc w:val="center"/>
              <w:rPr>
                <w:sz w:val="20"/>
              </w:rPr>
            </w:pPr>
            <w:r>
              <w:rPr>
                <w:sz w:val="20"/>
              </w:rPr>
              <w:sym w:font="Symbol" w:char="F0B3"/>
            </w:r>
            <w:r>
              <w:rPr>
                <w:sz w:val="20"/>
              </w:rPr>
              <w:t xml:space="preserve"> 2</w:t>
            </w:r>
          </w:p>
        </w:tc>
      </w:tr>
      <w:tr w:rsidR="0018595A">
        <w:tc>
          <w:tcPr>
            <w:tcW w:w="2410" w:type="dxa"/>
          </w:tcPr>
          <w:p w:rsidR="0018595A" w:rsidRDefault="00BE301B">
            <w:pPr>
              <w:pStyle w:val="af"/>
              <w:spacing w:before="120" w:after="120"/>
              <w:ind w:left="34" w:right="34"/>
              <w:rPr>
                <w:sz w:val="20"/>
              </w:rPr>
            </w:pPr>
            <w:r>
              <w:rPr>
                <w:sz w:val="20"/>
              </w:rPr>
              <w:t>7. Коэффициент покрытия или текущей ликвидности.</w:t>
            </w:r>
          </w:p>
        </w:tc>
        <w:tc>
          <w:tcPr>
            <w:tcW w:w="1275" w:type="dxa"/>
          </w:tcPr>
          <w:p w:rsidR="0018595A" w:rsidRDefault="00BE301B">
            <w:pPr>
              <w:pStyle w:val="af"/>
              <w:spacing w:before="120" w:after="120"/>
              <w:ind w:left="33" w:right="33"/>
              <w:jc w:val="center"/>
              <w:rPr>
                <w:sz w:val="20"/>
              </w:rPr>
            </w:pPr>
            <w:r>
              <w:rPr>
                <w:sz w:val="20"/>
              </w:rPr>
              <w:t>1,11</w:t>
            </w:r>
          </w:p>
        </w:tc>
        <w:tc>
          <w:tcPr>
            <w:tcW w:w="1418" w:type="dxa"/>
          </w:tcPr>
          <w:p w:rsidR="0018595A" w:rsidRDefault="00BE301B">
            <w:pPr>
              <w:pStyle w:val="af"/>
              <w:spacing w:before="120" w:after="120"/>
              <w:ind w:right="34"/>
              <w:jc w:val="center"/>
              <w:rPr>
                <w:sz w:val="20"/>
              </w:rPr>
            </w:pPr>
            <w:r>
              <w:rPr>
                <w:sz w:val="20"/>
              </w:rPr>
              <w:t>1,04</w:t>
            </w:r>
          </w:p>
        </w:tc>
        <w:tc>
          <w:tcPr>
            <w:tcW w:w="1417" w:type="dxa"/>
          </w:tcPr>
          <w:p w:rsidR="0018595A" w:rsidRDefault="00BE301B">
            <w:pPr>
              <w:pStyle w:val="af"/>
              <w:spacing w:before="120" w:after="120"/>
              <w:ind w:left="34" w:right="33"/>
              <w:jc w:val="center"/>
              <w:rPr>
                <w:sz w:val="20"/>
              </w:rPr>
            </w:pPr>
            <w:r>
              <w:rPr>
                <w:sz w:val="20"/>
              </w:rPr>
              <w:t>0,82</w:t>
            </w:r>
          </w:p>
        </w:tc>
        <w:tc>
          <w:tcPr>
            <w:tcW w:w="1560" w:type="dxa"/>
          </w:tcPr>
          <w:p w:rsidR="0018595A" w:rsidRDefault="00BE301B">
            <w:pPr>
              <w:pStyle w:val="af"/>
              <w:spacing w:before="120" w:after="120"/>
              <w:ind w:left="34"/>
              <w:jc w:val="center"/>
              <w:rPr>
                <w:sz w:val="20"/>
              </w:rPr>
            </w:pPr>
            <w:r>
              <w:rPr>
                <w:sz w:val="20"/>
              </w:rPr>
              <w:t>3,9</w:t>
            </w:r>
          </w:p>
        </w:tc>
        <w:tc>
          <w:tcPr>
            <w:tcW w:w="1701" w:type="dxa"/>
          </w:tcPr>
          <w:p w:rsidR="0018595A" w:rsidRDefault="00BE301B">
            <w:pPr>
              <w:pStyle w:val="af"/>
              <w:spacing w:before="120" w:after="120"/>
              <w:ind w:left="33"/>
              <w:jc w:val="center"/>
              <w:rPr>
                <w:sz w:val="20"/>
              </w:rPr>
            </w:pPr>
            <w:r>
              <w:rPr>
                <w:sz w:val="20"/>
              </w:rPr>
              <w:sym w:font="Symbol" w:char="F0B3"/>
            </w:r>
            <w:r>
              <w:rPr>
                <w:sz w:val="20"/>
              </w:rPr>
              <w:t xml:space="preserve"> 2</w:t>
            </w:r>
          </w:p>
        </w:tc>
      </w:tr>
    </w:tbl>
    <w:p w:rsidR="0018595A" w:rsidRDefault="00BE301B">
      <w:pPr>
        <w:pStyle w:val="af"/>
        <w:spacing w:before="120" w:after="120"/>
        <w:ind w:left="284" w:right="283" w:firstLine="436"/>
        <w:jc w:val="both"/>
        <w:rPr>
          <w:sz w:val="28"/>
        </w:rPr>
      </w:pPr>
      <w:r>
        <w:rPr>
          <w:sz w:val="28"/>
        </w:rPr>
        <w:t xml:space="preserve"> Показатели прогнозного баланса превышают аналогичные показатели за 1996 г, 1997 г, 1998 г, а также превосходят нормальное ограничение коэффициентов.</w:t>
      </w:r>
    </w:p>
    <w:p w:rsidR="0018595A" w:rsidRDefault="00BE301B">
      <w:pPr>
        <w:pStyle w:val="af"/>
        <w:spacing w:before="120" w:after="120"/>
        <w:ind w:left="284" w:right="283"/>
        <w:jc w:val="both"/>
        <w:rPr>
          <w:sz w:val="28"/>
        </w:rPr>
      </w:pPr>
      <w:r>
        <w:rPr>
          <w:sz w:val="28"/>
        </w:rPr>
        <w:tab/>
        <w:t xml:space="preserve">Таким образом, своевременное определение соответствующей фазы жизненного цикла для предприятия и использование менеджеро – маркетинговых обновлений позволило бы избежать кризисного финансового состояния, в котором оказалась предприятие на период 1997  – 1998 гг. или по крайней мере ослабили бы воздействие нежелательной тенденции. </w:t>
      </w:r>
    </w:p>
    <w:p w:rsidR="0018595A" w:rsidRDefault="0018595A">
      <w:pPr>
        <w:spacing w:before="120" w:after="120" w:line="240" w:lineRule="auto"/>
        <w:ind w:left="284" w:right="283" w:firstLine="425"/>
        <w:rPr>
          <w:sz w:val="28"/>
        </w:rPr>
      </w:pPr>
    </w:p>
    <w:p w:rsidR="0018595A" w:rsidRDefault="00BE301B">
      <w:pPr>
        <w:pStyle w:val="1"/>
        <w:numPr>
          <w:ilvl w:val="0"/>
          <w:numId w:val="0"/>
        </w:numPr>
        <w:ind w:left="397"/>
        <w:jc w:val="center"/>
      </w:pPr>
      <w:r>
        <w:rPr>
          <w:caps w:val="0"/>
        </w:rPr>
        <w:t>ЗАКЛЮЧЕНИЕ</w:t>
      </w:r>
      <w:r>
        <w:t>.</w:t>
      </w:r>
    </w:p>
    <w:p w:rsidR="0018595A" w:rsidRDefault="0018595A">
      <w:pPr>
        <w:pStyle w:val="af"/>
        <w:spacing w:line="360" w:lineRule="auto"/>
        <w:ind w:left="426" w:right="425" w:firstLine="425"/>
        <w:jc w:val="center"/>
        <w:rPr>
          <w:b/>
          <w:sz w:val="36"/>
        </w:rPr>
      </w:pPr>
    </w:p>
    <w:p w:rsidR="0018595A" w:rsidRDefault="00BE301B">
      <w:pPr>
        <w:pStyle w:val="af"/>
        <w:spacing w:line="360" w:lineRule="auto"/>
        <w:ind w:left="426" w:right="425" w:firstLine="425"/>
        <w:jc w:val="both"/>
        <w:rPr>
          <w:sz w:val="28"/>
        </w:rPr>
      </w:pPr>
      <w:r>
        <w:rPr>
          <w:sz w:val="28"/>
        </w:rPr>
        <w:t>На основании проделанной работы можно сделать следующие выводы:</w:t>
      </w:r>
    </w:p>
    <w:p w:rsidR="0018595A" w:rsidRDefault="00BE301B" w:rsidP="00BE301B">
      <w:pPr>
        <w:pStyle w:val="af"/>
        <w:numPr>
          <w:ilvl w:val="0"/>
          <w:numId w:val="65"/>
        </w:numPr>
        <w:spacing w:line="360" w:lineRule="auto"/>
        <w:ind w:left="426" w:right="425" w:firstLine="425"/>
        <w:jc w:val="both"/>
        <w:rPr>
          <w:sz w:val="28"/>
        </w:rPr>
      </w:pPr>
      <w:r>
        <w:rPr>
          <w:sz w:val="28"/>
        </w:rPr>
        <w:t>Использование диагностирования на практике позволит правильно оценивать финансовое состояние, верно определять направление изменения его в будущем, добиться стабилизации финансового положения экономики производства, предвидеть последствия принимаемых решений и осуществляемых предприятия.</w:t>
      </w:r>
    </w:p>
    <w:p w:rsidR="0018595A" w:rsidRDefault="00BE301B" w:rsidP="00BE301B">
      <w:pPr>
        <w:pStyle w:val="af"/>
        <w:numPr>
          <w:ilvl w:val="0"/>
          <w:numId w:val="65"/>
        </w:numPr>
        <w:spacing w:line="360" w:lineRule="auto"/>
        <w:ind w:left="426" w:right="425" w:firstLine="425"/>
        <w:jc w:val="both"/>
        <w:rPr>
          <w:sz w:val="28"/>
        </w:rPr>
      </w:pPr>
      <w:r>
        <w:rPr>
          <w:sz w:val="28"/>
        </w:rPr>
        <w:t xml:space="preserve">Используемая  в дипломной работе методика проведения анализа финансового состояния В.И. Подольского позволила получить результаты, значения которых с периода 1996 г. по 1998 г. не соответствуют нормативным, то есть ниже их. На протяжении исследуемого периода отслеживается тенденция ухудшения финансового состояния предприятия. </w:t>
      </w:r>
    </w:p>
    <w:p w:rsidR="0018595A" w:rsidRDefault="00BE301B" w:rsidP="00BE301B">
      <w:pPr>
        <w:pStyle w:val="af"/>
        <w:numPr>
          <w:ilvl w:val="0"/>
          <w:numId w:val="65"/>
        </w:numPr>
        <w:spacing w:line="360" w:lineRule="auto"/>
        <w:ind w:left="426" w:right="425" w:firstLine="425"/>
        <w:jc w:val="both"/>
        <w:rPr>
          <w:sz w:val="28"/>
        </w:rPr>
      </w:pPr>
      <w:r>
        <w:rPr>
          <w:sz w:val="28"/>
        </w:rPr>
        <w:t>Определение какой фазе жизненного цикла соответствует данное финансовое состояние предприятия, позволит своевременно использовать необходимые мероприятия для улучшения  финансового состояния. В данной работе по результатам анализа можно предположить, что предприятие ООО «Альтернатива» находится в фазе спада производства.</w:t>
      </w:r>
    </w:p>
    <w:p w:rsidR="0018595A" w:rsidRDefault="00BE301B" w:rsidP="00BE301B">
      <w:pPr>
        <w:pStyle w:val="af"/>
        <w:numPr>
          <w:ilvl w:val="0"/>
          <w:numId w:val="65"/>
        </w:numPr>
        <w:spacing w:line="360" w:lineRule="auto"/>
        <w:ind w:left="426" w:right="425" w:firstLine="425"/>
        <w:jc w:val="both"/>
        <w:rPr>
          <w:sz w:val="28"/>
        </w:rPr>
      </w:pPr>
      <w:r>
        <w:rPr>
          <w:sz w:val="28"/>
        </w:rPr>
        <w:t>Для выхода их этой настораживающей ситуации в работе предложено  использование менеджеро – маркетинговых обновлений, с учетом которых предлагается прогнозный баланс, показатели которого выше показателей полученных в ходе анализ за период 1998 г.</w:t>
      </w:r>
    </w:p>
    <w:p w:rsidR="0018595A" w:rsidRDefault="00BE301B">
      <w:pPr>
        <w:pStyle w:val="af"/>
        <w:spacing w:line="360" w:lineRule="auto"/>
        <w:ind w:left="426" w:right="425" w:firstLine="425"/>
        <w:jc w:val="both"/>
        <w:rPr>
          <w:sz w:val="28"/>
        </w:rPr>
      </w:pPr>
      <w:r>
        <w:rPr>
          <w:sz w:val="28"/>
        </w:rPr>
        <w:t>Таким образом, данная дипломная работа имеет практическое значение для главных бухгалтеров и  руководства.</w:t>
      </w:r>
    </w:p>
    <w:p w:rsidR="0018595A" w:rsidRDefault="00BE301B">
      <w:pPr>
        <w:pStyle w:val="af0"/>
        <w:rPr>
          <w:b/>
          <w:sz w:val="32"/>
        </w:rPr>
      </w:pPr>
      <w:r>
        <w:rPr>
          <w:sz w:val="28"/>
        </w:rPr>
        <w:br w:type="page"/>
      </w:r>
      <w:r>
        <w:rPr>
          <w:b/>
          <w:sz w:val="32"/>
        </w:rPr>
        <w:t>Список литературы</w:t>
      </w:r>
    </w:p>
    <w:p w:rsidR="0018595A" w:rsidRDefault="0018595A">
      <w:pPr>
        <w:pStyle w:val="af0"/>
        <w:rPr>
          <w:sz w:val="28"/>
        </w:rPr>
      </w:pPr>
    </w:p>
    <w:p w:rsidR="0018595A" w:rsidRDefault="00BE301B" w:rsidP="00BE301B">
      <w:pPr>
        <w:pStyle w:val="af0"/>
        <w:numPr>
          <w:ilvl w:val="0"/>
          <w:numId w:val="68"/>
        </w:numPr>
        <w:ind w:firstLine="349"/>
        <w:jc w:val="left"/>
        <w:rPr>
          <w:sz w:val="28"/>
        </w:rPr>
      </w:pPr>
      <w:r>
        <w:rPr>
          <w:i/>
          <w:sz w:val="28"/>
        </w:rPr>
        <w:t xml:space="preserve">Баканов М.И., Шеремет А.Д. </w:t>
      </w:r>
      <w:r>
        <w:rPr>
          <w:sz w:val="28"/>
        </w:rPr>
        <w:t>Теория экономического анализа: Учебник. 3-е изд., перераб. – М.: Финансы и статистика, 1995.</w:t>
      </w:r>
    </w:p>
    <w:p w:rsidR="0018595A" w:rsidRDefault="00BE301B" w:rsidP="00BE301B">
      <w:pPr>
        <w:pStyle w:val="af0"/>
        <w:numPr>
          <w:ilvl w:val="0"/>
          <w:numId w:val="68"/>
        </w:numPr>
        <w:ind w:firstLine="349"/>
        <w:jc w:val="left"/>
        <w:rPr>
          <w:sz w:val="28"/>
        </w:rPr>
      </w:pPr>
      <w:r>
        <w:rPr>
          <w:i/>
          <w:sz w:val="28"/>
        </w:rPr>
        <w:t>Балабанов И.Т.</w:t>
      </w:r>
      <w:r>
        <w:rPr>
          <w:sz w:val="28"/>
        </w:rPr>
        <w:t xml:space="preserve"> Риск-менеджмент. – М.: Финансы и статистика, 1996.</w:t>
      </w:r>
    </w:p>
    <w:p w:rsidR="0018595A" w:rsidRDefault="00BE301B" w:rsidP="00BE301B">
      <w:pPr>
        <w:pStyle w:val="af0"/>
        <w:numPr>
          <w:ilvl w:val="0"/>
          <w:numId w:val="68"/>
        </w:numPr>
        <w:ind w:firstLine="349"/>
        <w:jc w:val="left"/>
        <w:rPr>
          <w:sz w:val="28"/>
        </w:rPr>
      </w:pPr>
      <w:r>
        <w:rPr>
          <w:i/>
          <w:sz w:val="28"/>
        </w:rPr>
        <w:t>Баркан Д.И.</w:t>
      </w:r>
      <w:r>
        <w:rPr>
          <w:sz w:val="28"/>
        </w:rPr>
        <w:t xml:space="preserve"> Маркетинг для всех: Беседы для начинающих. Л.: Редакционно – издательский центр "Культ-Информ-Пресс" совместно с социально-коммерческой фирмой "Человек", 1991.</w:t>
      </w:r>
    </w:p>
    <w:p w:rsidR="0018595A" w:rsidRDefault="00BE301B" w:rsidP="00BE301B">
      <w:pPr>
        <w:pStyle w:val="af0"/>
        <w:numPr>
          <w:ilvl w:val="0"/>
          <w:numId w:val="68"/>
        </w:numPr>
        <w:ind w:firstLine="349"/>
        <w:jc w:val="left"/>
        <w:rPr>
          <w:sz w:val="28"/>
        </w:rPr>
      </w:pPr>
      <w:r>
        <w:rPr>
          <w:i/>
          <w:sz w:val="28"/>
        </w:rPr>
        <w:t>Бусыгин А.В.</w:t>
      </w:r>
      <w:r>
        <w:rPr>
          <w:sz w:val="28"/>
        </w:rPr>
        <w:t xml:space="preserve"> Предпринимательство: Учебник для ВУЗов. – М.: ИНФРА – М, 1997.</w:t>
      </w:r>
    </w:p>
    <w:p w:rsidR="0018595A" w:rsidRDefault="00BE301B" w:rsidP="00BE301B">
      <w:pPr>
        <w:pStyle w:val="af0"/>
        <w:numPr>
          <w:ilvl w:val="0"/>
          <w:numId w:val="68"/>
        </w:numPr>
        <w:ind w:firstLine="349"/>
        <w:jc w:val="left"/>
        <w:rPr>
          <w:sz w:val="28"/>
        </w:rPr>
      </w:pPr>
      <w:r>
        <w:rPr>
          <w:sz w:val="28"/>
        </w:rPr>
        <w:t>Бухгалтерский учет: Учебник / Под редакцией П.С. Безруких. – 2-е изд., перераб. и доп. – М.:Бухгалтерский учет, 1995.</w:t>
      </w:r>
    </w:p>
    <w:p w:rsidR="0018595A" w:rsidRDefault="00BE301B" w:rsidP="00BE301B">
      <w:pPr>
        <w:pStyle w:val="af0"/>
        <w:numPr>
          <w:ilvl w:val="0"/>
          <w:numId w:val="68"/>
        </w:numPr>
        <w:ind w:firstLine="349"/>
        <w:jc w:val="left"/>
        <w:rPr>
          <w:sz w:val="28"/>
        </w:rPr>
      </w:pPr>
      <w:r>
        <w:rPr>
          <w:i/>
          <w:sz w:val="28"/>
        </w:rPr>
        <w:t>Ван Хорн Дж.</w:t>
      </w:r>
      <w:r>
        <w:rPr>
          <w:sz w:val="28"/>
        </w:rPr>
        <w:t xml:space="preserve"> Основы управления финансами: Пер. с англ. /Под ред. И.И.Елисеевой. – М.: Финансы и статистика, 1996.</w:t>
      </w:r>
    </w:p>
    <w:p w:rsidR="0018595A" w:rsidRDefault="00BE301B" w:rsidP="00BE301B">
      <w:pPr>
        <w:pStyle w:val="af0"/>
        <w:numPr>
          <w:ilvl w:val="0"/>
          <w:numId w:val="68"/>
        </w:numPr>
        <w:ind w:firstLine="349"/>
        <w:jc w:val="left"/>
        <w:rPr>
          <w:sz w:val="28"/>
        </w:rPr>
      </w:pPr>
      <w:r>
        <w:rPr>
          <w:i/>
          <w:sz w:val="28"/>
        </w:rPr>
        <w:t>Ефимова О.В.</w:t>
      </w:r>
      <w:r>
        <w:rPr>
          <w:sz w:val="28"/>
        </w:rPr>
        <w:t xml:space="preserve"> Анализ потребности в собственном оборотном капитале /Бухгалтерский учет. 1996 - №4 –14 с.</w:t>
      </w:r>
    </w:p>
    <w:p w:rsidR="0018595A" w:rsidRDefault="00BE301B" w:rsidP="00BE301B">
      <w:pPr>
        <w:pStyle w:val="af0"/>
        <w:numPr>
          <w:ilvl w:val="0"/>
          <w:numId w:val="68"/>
        </w:numPr>
        <w:ind w:firstLine="349"/>
        <w:jc w:val="left"/>
        <w:rPr>
          <w:sz w:val="28"/>
        </w:rPr>
      </w:pPr>
      <w:r>
        <w:rPr>
          <w:sz w:val="28"/>
        </w:rPr>
        <w:t>Изменение траектории курса экономических реформ в современной России. /Под общей редакцией Гутмана Г.В., Владимир, 1999.</w:t>
      </w:r>
    </w:p>
    <w:p w:rsidR="0018595A" w:rsidRDefault="00BE301B" w:rsidP="00BE301B">
      <w:pPr>
        <w:pStyle w:val="af0"/>
        <w:numPr>
          <w:ilvl w:val="0"/>
          <w:numId w:val="68"/>
        </w:numPr>
        <w:ind w:firstLine="349"/>
        <w:jc w:val="left"/>
        <w:rPr>
          <w:sz w:val="28"/>
        </w:rPr>
      </w:pPr>
      <w:r>
        <w:rPr>
          <w:i/>
          <w:sz w:val="28"/>
        </w:rPr>
        <w:t>Кондратьев Н.Д.</w:t>
      </w:r>
      <w:r>
        <w:rPr>
          <w:sz w:val="28"/>
        </w:rPr>
        <w:t xml:space="preserve"> Проблемы экономической динамики. – М.: Экономика, 1998.</w:t>
      </w:r>
    </w:p>
    <w:p w:rsidR="0018595A" w:rsidRDefault="00BE301B" w:rsidP="00BE301B">
      <w:pPr>
        <w:pStyle w:val="af0"/>
        <w:numPr>
          <w:ilvl w:val="0"/>
          <w:numId w:val="68"/>
        </w:numPr>
        <w:ind w:firstLine="349"/>
        <w:jc w:val="left"/>
        <w:rPr>
          <w:sz w:val="28"/>
        </w:rPr>
      </w:pPr>
      <w:r>
        <w:rPr>
          <w:i/>
          <w:sz w:val="28"/>
        </w:rPr>
        <w:t>Корчагина Л.М.</w:t>
      </w:r>
      <w:r>
        <w:rPr>
          <w:sz w:val="28"/>
        </w:rPr>
        <w:t xml:space="preserve"> Анализ хозяйственной деятельности предприятия /Бухгалтерский учет. 1996 - №10 –91 с.</w:t>
      </w:r>
    </w:p>
    <w:p w:rsidR="0018595A" w:rsidRDefault="00BE301B" w:rsidP="00BE301B">
      <w:pPr>
        <w:pStyle w:val="af0"/>
        <w:numPr>
          <w:ilvl w:val="0"/>
          <w:numId w:val="68"/>
        </w:numPr>
        <w:ind w:firstLine="349"/>
        <w:jc w:val="left"/>
        <w:rPr>
          <w:sz w:val="28"/>
        </w:rPr>
      </w:pPr>
      <w:r>
        <w:rPr>
          <w:i/>
          <w:sz w:val="28"/>
        </w:rPr>
        <w:t>Котлер Ф.</w:t>
      </w:r>
      <w:r>
        <w:rPr>
          <w:sz w:val="28"/>
        </w:rPr>
        <w:t xml:space="preserve"> Основы маркетинга. – М: Прогресс, 1990.</w:t>
      </w:r>
    </w:p>
    <w:p w:rsidR="0018595A" w:rsidRDefault="00BE301B" w:rsidP="00BE301B">
      <w:pPr>
        <w:pStyle w:val="af0"/>
        <w:numPr>
          <w:ilvl w:val="0"/>
          <w:numId w:val="68"/>
        </w:numPr>
        <w:ind w:firstLine="349"/>
        <w:jc w:val="left"/>
        <w:rPr>
          <w:sz w:val="28"/>
        </w:rPr>
      </w:pPr>
      <w:r>
        <w:rPr>
          <w:i/>
          <w:sz w:val="28"/>
        </w:rPr>
        <w:t>Крейнина М.Н.</w:t>
      </w:r>
      <w:r>
        <w:rPr>
          <w:sz w:val="28"/>
        </w:rPr>
        <w:t xml:space="preserve"> Анализ финансового состояния и инвестиционной привлекательности акционерных обществ в промышленности, строительстве и торговле. – М.: АО "ДИС", 1994.</w:t>
      </w:r>
    </w:p>
    <w:p w:rsidR="0018595A" w:rsidRDefault="00BE301B" w:rsidP="00BE301B">
      <w:pPr>
        <w:pStyle w:val="af0"/>
        <w:numPr>
          <w:ilvl w:val="0"/>
          <w:numId w:val="68"/>
        </w:numPr>
        <w:ind w:firstLine="349"/>
        <w:jc w:val="left"/>
        <w:rPr>
          <w:sz w:val="28"/>
        </w:rPr>
      </w:pPr>
      <w:r>
        <w:rPr>
          <w:i/>
          <w:sz w:val="28"/>
        </w:rPr>
        <w:t>Кричевский Н.А.</w:t>
      </w:r>
      <w:r>
        <w:rPr>
          <w:sz w:val="28"/>
        </w:rPr>
        <w:t xml:space="preserve"> Как улучшить финансовое состояние предприятия /Бухгалтерский учет. 1996 - №12 –53 с.</w:t>
      </w:r>
    </w:p>
    <w:p w:rsidR="0018595A" w:rsidRDefault="00BE301B" w:rsidP="00BE301B">
      <w:pPr>
        <w:pStyle w:val="af0"/>
        <w:numPr>
          <w:ilvl w:val="0"/>
          <w:numId w:val="68"/>
        </w:numPr>
        <w:ind w:firstLine="349"/>
        <w:jc w:val="left"/>
        <w:rPr>
          <w:sz w:val="28"/>
        </w:rPr>
      </w:pPr>
      <w:r>
        <w:rPr>
          <w:i/>
          <w:sz w:val="28"/>
        </w:rPr>
        <w:t>Макконнелл К., Брю С.</w:t>
      </w:r>
      <w:r>
        <w:rPr>
          <w:sz w:val="28"/>
        </w:rPr>
        <w:t xml:space="preserve"> Экономика: принципы, проблемы и политика. – М.: Республика, 1993. – 1 том – 154с.</w:t>
      </w:r>
    </w:p>
    <w:p w:rsidR="0018595A" w:rsidRDefault="00BE301B" w:rsidP="00BE301B">
      <w:pPr>
        <w:pStyle w:val="af0"/>
        <w:numPr>
          <w:ilvl w:val="0"/>
          <w:numId w:val="68"/>
        </w:numPr>
        <w:ind w:firstLine="349"/>
        <w:jc w:val="left"/>
        <w:rPr>
          <w:sz w:val="28"/>
        </w:rPr>
      </w:pPr>
      <w:r>
        <w:rPr>
          <w:sz w:val="28"/>
        </w:rPr>
        <w:t>Основы экономического и социального прогнозирования: Учебник для ВУЗов. /Под редакцией Мосина В.Н. – М.: Высшая школа, 1985.</w:t>
      </w:r>
    </w:p>
    <w:p w:rsidR="0018595A" w:rsidRDefault="00BE301B" w:rsidP="00BE301B">
      <w:pPr>
        <w:pStyle w:val="af0"/>
        <w:numPr>
          <w:ilvl w:val="0"/>
          <w:numId w:val="68"/>
        </w:numPr>
        <w:ind w:firstLine="349"/>
        <w:jc w:val="left"/>
        <w:rPr>
          <w:sz w:val="28"/>
        </w:rPr>
      </w:pPr>
      <w:r>
        <w:rPr>
          <w:i/>
          <w:sz w:val="28"/>
        </w:rPr>
        <w:t>Павлова Л.П.</w:t>
      </w:r>
      <w:r>
        <w:rPr>
          <w:sz w:val="28"/>
        </w:rPr>
        <w:t xml:space="preserve"> Финансовый менеджмент: Учебник. – М.: ИНФРА-М, 1996.</w:t>
      </w:r>
    </w:p>
    <w:p w:rsidR="0018595A" w:rsidRDefault="00BE301B" w:rsidP="00BE301B">
      <w:pPr>
        <w:pStyle w:val="af0"/>
        <w:numPr>
          <w:ilvl w:val="0"/>
          <w:numId w:val="68"/>
        </w:numPr>
        <w:ind w:firstLine="349"/>
        <w:jc w:val="left"/>
        <w:rPr>
          <w:sz w:val="28"/>
        </w:rPr>
      </w:pPr>
      <w:r>
        <w:rPr>
          <w:i/>
          <w:sz w:val="28"/>
        </w:rPr>
        <w:t>Патров В.В., Ковалев В.В.</w:t>
      </w:r>
      <w:r>
        <w:rPr>
          <w:sz w:val="28"/>
        </w:rPr>
        <w:t xml:space="preserve"> Как читать баланс. – 2-е изд., перераб. и доп. – М.: Финансы и статистика, 1993.</w:t>
      </w:r>
    </w:p>
    <w:p w:rsidR="0018595A" w:rsidRDefault="00BE301B" w:rsidP="00BE301B">
      <w:pPr>
        <w:pStyle w:val="af0"/>
        <w:numPr>
          <w:ilvl w:val="0"/>
          <w:numId w:val="68"/>
        </w:numPr>
        <w:ind w:firstLine="349"/>
        <w:jc w:val="left"/>
        <w:rPr>
          <w:sz w:val="28"/>
        </w:rPr>
      </w:pPr>
      <w:r>
        <w:rPr>
          <w:i/>
          <w:sz w:val="28"/>
        </w:rPr>
        <w:t>Черников Д.А.</w:t>
      </w:r>
      <w:r>
        <w:rPr>
          <w:sz w:val="28"/>
        </w:rPr>
        <w:t xml:space="preserve"> Прогнозирование темпов и пропорций экономического роста. – М., Знание, 1984.</w:t>
      </w:r>
    </w:p>
    <w:p w:rsidR="0018595A" w:rsidRDefault="00BE301B" w:rsidP="00BE301B">
      <w:pPr>
        <w:pStyle w:val="af0"/>
        <w:numPr>
          <w:ilvl w:val="0"/>
          <w:numId w:val="68"/>
        </w:numPr>
        <w:ind w:firstLine="349"/>
        <w:jc w:val="left"/>
        <w:rPr>
          <w:sz w:val="28"/>
        </w:rPr>
      </w:pPr>
      <w:r>
        <w:rPr>
          <w:i/>
          <w:sz w:val="28"/>
        </w:rPr>
        <w:t>Шеремет А.Д., Сайфулин Р.С.</w:t>
      </w:r>
      <w:r>
        <w:rPr>
          <w:sz w:val="28"/>
        </w:rPr>
        <w:t xml:space="preserve"> Методика финансового анализа. – М.: ИНФРА-М, 1995.</w:t>
      </w:r>
    </w:p>
    <w:p w:rsidR="0018595A" w:rsidRDefault="00BE301B" w:rsidP="00BE301B">
      <w:pPr>
        <w:pStyle w:val="af0"/>
        <w:numPr>
          <w:ilvl w:val="0"/>
          <w:numId w:val="68"/>
        </w:numPr>
        <w:ind w:firstLine="349"/>
        <w:jc w:val="left"/>
        <w:rPr>
          <w:sz w:val="28"/>
        </w:rPr>
      </w:pPr>
      <w:r>
        <w:rPr>
          <w:i/>
          <w:sz w:val="28"/>
        </w:rPr>
        <w:t>Яковец Ю.В.</w:t>
      </w:r>
      <w:r>
        <w:rPr>
          <w:sz w:val="28"/>
        </w:rPr>
        <w:t xml:space="preserve"> Закономерности научно-технического прогресса и их планомерное использование. – М.: Экономика, 1989.</w:t>
      </w:r>
    </w:p>
    <w:p w:rsidR="0018595A" w:rsidRDefault="00BE301B" w:rsidP="00BE301B">
      <w:pPr>
        <w:pStyle w:val="af0"/>
        <w:numPr>
          <w:ilvl w:val="0"/>
          <w:numId w:val="68"/>
        </w:numPr>
        <w:ind w:firstLine="349"/>
        <w:jc w:val="left"/>
        <w:rPr>
          <w:sz w:val="28"/>
        </w:rPr>
      </w:pPr>
      <w:r>
        <w:rPr>
          <w:i/>
          <w:sz w:val="28"/>
        </w:rPr>
        <w:t>Яковец Ю.В.</w:t>
      </w:r>
      <w:r>
        <w:rPr>
          <w:sz w:val="28"/>
        </w:rPr>
        <w:t xml:space="preserve"> Ускорение научно-технического прогресса: Теория и экономический механизм. –М.: Экономика, 1988.</w:t>
      </w:r>
    </w:p>
    <w:p w:rsidR="0018595A" w:rsidRDefault="0018595A">
      <w:pPr>
        <w:pStyle w:val="af0"/>
        <w:rPr>
          <w:sz w:val="28"/>
        </w:rPr>
      </w:pPr>
    </w:p>
    <w:p w:rsidR="0018595A" w:rsidRDefault="0018595A">
      <w:pPr>
        <w:pStyle w:val="af0"/>
        <w:rPr>
          <w:b/>
          <w:sz w:val="36"/>
        </w:rPr>
      </w:pPr>
    </w:p>
    <w:p w:rsidR="0018595A" w:rsidRDefault="0018595A">
      <w:pPr>
        <w:pStyle w:val="af0"/>
        <w:rPr>
          <w:b/>
          <w:sz w:val="36"/>
        </w:rPr>
      </w:pPr>
    </w:p>
    <w:p w:rsidR="0018595A" w:rsidRDefault="0018595A">
      <w:pPr>
        <w:pStyle w:val="af0"/>
        <w:rPr>
          <w:b/>
          <w:sz w:val="36"/>
        </w:rPr>
      </w:pPr>
    </w:p>
    <w:p w:rsidR="0018595A" w:rsidRDefault="0018595A">
      <w:pPr>
        <w:pStyle w:val="af0"/>
        <w:rPr>
          <w:b/>
          <w:sz w:val="36"/>
        </w:rPr>
      </w:pPr>
    </w:p>
    <w:p w:rsidR="0018595A" w:rsidRDefault="0018595A">
      <w:pPr>
        <w:pStyle w:val="af0"/>
        <w:rPr>
          <w:b/>
          <w:sz w:val="36"/>
        </w:rPr>
      </w:pPr>
    </w:p>
    <w:p w:rsidR="0018595A" w:rsidRDefault="0018595A">
      <w:pPr>
        <w:pStyle w:val="af0"/>
        <w:rPr>
          <w:b/>
          <w:sz w:val="36"/>
        </w:rPr>
      </w:pPr>
    </w:p>
    <w:p w:rsidR="0018595A" w:rsidRDefault="0018595A">
      <w:pPr>
        <w:pStyle w:val="af0"/>
        <w:rPr>
          <w:b/>
          <w:sz w:val="36"/>
        </w:rPr>
      </w:pPr>
    </w:p>
    <w:p w:rsidR="0018595A" w:rsidRDefault="0018595A">
      <w:pPr>
        <w:pStyle w:val="af0"/>
        <w:rPr>
          <w:b/>
          <w:sz w:val="36"/>
        </w:rPr>
      </w:pPr>
    </w:p>
    <w:p w:rsidR="0018595A" w:rsidRDefault="0018595A">
      <w:pPr>
        <w:pStyle w:val="af0"/>
        <w:rPr>
          <w:b/>
          <w:sz w:val="36"/>
        </w:rPr>
      </w:pPr>
    </w:p>
    <w:p w:rsidR="0018595A" w:rsidRDefault="0018595A">
      <w:pPr>
        <w:pStyle w:val="af0"/>
        <w:rPr>
          <w:b/>
          <w:sz w:val="36"/>
        </w:rPr>
      </w:pPr>
    </w:p>
    <w:p w:rsidR="0018595A" w:rsidRDefault="0018595A">
      <w:pPr>
        <w:pStyle w:val="af0"/>
        <w:rPr>
          <w:b/>
          <w:sz w:val="36"/>
        </w:rPr>
      </w:pPr>
    </w:p>
    <w:p w:rsidR="0018595A" w:rsidRDefault="0018595A">
      <w:pPr>
        <w:pStyle w:val="af0"/>
        <w:rPr>
          <w:b/>
          <w:sz w:val="36"/>
        </w:rPr>
      </w:pPr>
    </w:p>
    <w:p w:rsidR="0018595A" w:rsidRDefault="0018595A">
      <w:pPr>
        <w:pStyle w:val="af0"/>
        <w:rPr>
          <w:b/>
          <w:sz w:val="36"/>
        </w:rPr>
      </w:pPr>
    </w:p>
    <w:p w:rsidR="0018595A" w:rsidRDefault="00BE301B">
      <w:pPr>
        <w:pStyle w:val="af0"/>
        <w:ind w:right="142"/>
        <w:rPr>
          <w:b/>
          <w:sz w:val="28"/>
        </w:rPr>
      </w:pPr>
      <w:r>
        <w:rPr>
          <w:b/>
          <w:sz w:val="36"/>
        </w:rPr>
        <w:t>Приложения.</w:t>
      </w:r>
      <w:r>
        <w:rPr>
          <w:b/>
          <w:sz w:val="36"/>
        </w:rPr>
        <w:br w:type="page"/>
      </w:r>
      <w:r>
        <w:rPr>
          <w:b/>
          <w:sz w:val="28"/>
        </w:rPr>
        <w:t>Приложение 1</w:t>
      </w:r>
    </w:p>
    <w:p w:rsidR="0018595A" w:rsidRDefault="00BE301B">
      <w:pPr>
        <w:pStyle w:val="af0"/>
        <w:rPr>
          <w:b/>
          <w:sz w:val="32"/>
        </w:rPr>
      </w:pPr>
      <w:r>
        <w:rPr>
          <w:b/>
          <w:sz w:val="32"/>
        </w:rPr>
        <w:t xml:space="preserve">Сравнительный баланс предприятия </w:t>
      </w:r>
    </w:p>
    <w:p w:rsidR="0018595A" w:rsidRDefault="00BE301B">
      <w:pPr>
        <w:jc w:val="center"/>
        <w:rPr>
          <w:b/>
          <w:sz w:val="32"/>
        </w:rPr>
      </w:pPr>
      <w:r>
        <w:rPr>
          <w:b/>
          <w:sz w:val="32"/>
        </w:rPr>
        <w:t>ООО «Альтернатива» за период 1996 – 1998 гг.</w:t>
      </w:r>
    </w:p>
    <w:p w:rsidR="0018595A" w:rsidRDefault="0018595A">
      <w:pPr>
        <w:jc w:val="cente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053"/>
        <w:gridCol w:w="1076"/>
        <w:gridCol w:w="1077"/>
        <w:gridCol w:w="1076"/>
        <w:gridCol w:w="1077"/>
        <w:gridCol w:w="1076"/>
        <w:gridCol w:w="1077"/>
      </w:tblGrid>
      <w:tr w:rsidR="0018595A">
        <w:tc>
          <w:tcPr>
            <w:tcW w:w="2552" w:type="dxa"/>
          </w:tcPr>
          <w:p w:rsidR="0018595A" w:rsidRDefault="0018595A">
            <w:pPr>
              <w:spacing w:line="240" w:lineRule="auto"/>
              <w:ind w:left="0" w:right="0" w:firstLine="0"/>
              <w:jc w:val="left"/>
            </w:pPr>
          </w:p>
          <w:p w:rsidR="0018595A" w:rsidRDefault="00BE301B">
            <w:pPr>
              <w:pStyle w:val="1"/>
              <w:numPr>
                <w:ilvl w:val="0"/>
                <w:numId w:val="0"/>
              </w:numPr>
              <w:spacing w:before="0" w:after="0" w:line="240" w:lineRule="auto"/>
              <w:ind w:right="0"/>
              <w:jc w:val="center"/>
            </w:pPr>
            <w:bookmarkStart w:id="54" w:name="_Toc454267415"/>
            <w:r>
              <w:t>Актив</w:t>
            </w:r>
            <w:bookmarkEnd w:id="54"/>
          </w:p>
        </w:tc>
        <w:tc>
          <w:tcPr>
            <w:tcW w:w="1053" w:type="dxa"/>
            <w:vAlign w:val="center"/>
          </w:tcPr>
          <w:p w:rsidR="0018595A" w:rsidRDefault="00BE301B">
            <w:pPr>
              <w:spacing w:line="240" w:lineRule="auto"/>
              <w:ind w:left="0" w:right="0" w:firstLine="0"/>
              <w:jc w:val="center"/>
            </w:pPr>
            <w:r>
              <w:t>Код.</w:t>
            </w:r>
          </w:p>
          <w:p w:rsidR="0018595A" w:rsidRDefault="00BE301B">
            <w:pPr>
              <w:spacing w:line="240" w:lineRule="auto"/>
              <w:ind w:left="0" w:right="0" w:firstLine="0"/>
              <w:jc w:val="center"/>
            </w:pPr>
            <w:r>
              <w:t>Стр.</w:t>
            </w:r>
          </w:p>
        </w:tc>
        <w:tc>
          <w:tcPr>
            <w:tcW w:w="1076" w:type="dxa"/>
            <w:vAlign w:val="center"/>
          </w:tcPr>
          <w:p w:rsidR="0018595A" w:rsidRDefault="00BE301B">
            <w:pPr>
              <w:spacing w:line="240" w:lineRule="auto"/>
              <w:ind w:left="0" w:right="0" w:firstLine="0"/>
              <w:jc w:val="center"/>
            </w:pPr>
            <w:r>
              <w:t>На начало 1996 года</w:t>
            </w:r>
          </w:p>
        </w:tc>
        <w:tc>
          <w:tcPr>
            <w:tcW w:w="1077" w:type="dxa"/>
            <w:vAlign w:val="center"/>
          </w:tcPr>
          <w:p w:rsidR="0018595A" w:rsidRDefault="00BE301B">
            <w:pPr>
              <w:spacing w:line="240" w:lineRule="auto"/>
              <w:ind w:left="0" w:right="0" w:firstLine="0"/>
              <w:jc w:val="center"/>
            </w:pPr>
            <w:r>
              <w:t>На конец 1996 года</w:t>
            </w:r>
          </w:p>
        </w:tc>
        <w:tc>
          <w:tcPr>
            <w:tcW w:w="1076" w:type="dxa"/>
            <w:vAlign w:val="center"/>
          </w:tcPr>
          <w:p w:rsidR="0018595A" w:rsidRDefault="00BE301B">
            <w:pPr>
              <w:spacing w:line="240" w:lineRule="auto"/>
              <w:ind w:left="0" w:right="0" w:firstLine="0"/>
              <w:jc w:val="center"/>
            </w:pPr>
            <w:r>
              <w:t>На начало 1997 года</w:t>
            </w:r>
          </w:p>
        </w:tc>
        <w:tc>
          <w:tcPr>
            <w:tcW w:w="1077" w:type="dxa"/>
            <w:vAlign w:val="center"/>
          </w:tcPr>
          <w:p w:rsidR="0018595A" w:rsidRDefault="00BE301B">
            <w:pPr>
              <w:spacing w:line="240" w:lineRule="auto"/>
              <w:ind w:left="0" w:right="0" w:firstLine="0"/>
              <w:jc w:val="center"/>
            </w:pPr>
            <w:r>
              <w:t>На конец 1997 года</w:t>
            </w:r>
          </w:p>
        </w:tc>
        <w:tc>
          <w:tcPr>
            <w:tcW w:w="1076" w:type="dxa"/>
            <w:vAlign w:val="center"/>
          </w:tcPr>
          <w:p w:rsidR="0018595A" w:rsidRDefault="00BE301B">
            <w:pPr>
              <w:spacing w:line="240" w:lineRule="auto"/>
              <w:ind w:left="0" w:right="0" w:firstLine="0"/>
              <w:jc w:val="center"/>
            </w:pPr>
            <w:r>
              <w:t>На начало 1998 года</w:t>
            </w:r>
          </w:p>
        </w:tc>
        <w:tc>
          <w:tcPr>
            <w:tcW w:w="1077" w:type="dxa"/>
            <w:vAlign w:val="center"/>
          </w:tcPr>
          <w:p w:rsidR="0018595A" w:rsidRDefault="00BE301B">
            <w:pPr>
              <w:spacing w:line="240" w:lineRule="auto"/>
              <w:ind w:left="0" w:right="0" w:firstLine="0"/>
              <w:jc w:val="center"/>
            </w:pPr>
            <w:r>
              <w:t>На конец 1998 года</w:t>
            </w:r>
          </w:p>
        </w:tc>
      </w:tr>
      <w:tr w:rsidR="0018595A">
        <w:tc>
          <w:tcPr>
            <w:tcW w:w="2552" w:type="dxa"/>
          </w:tcPr>
          <w:p w:rsidR="0018595A" w:rsidRDefault="00BE301B">
            <w:pPr>
              <w:spacing w:line="240" w:lineRule="auto"/>
              <w:ind w:left="0" w:right="0" w:firstLine="0"/>
              <w:jc w:val="left"/>
            </w:pPr>
            <w:r>
              <w:t>1</w:t>
            </w:r>
          </w:p>
        </w:tc>
        <w:tc>
          <w:tcPr>
            <w:tcW w:w="1053" w:type="dxa"/>
            <w:vAlign w:val="center"/>
          </w:tcPr>
          <w:p w:rsidR="0018595A" w:rsidRDefault="00BE301B">
            <w:pPr>
              <w:spacing w:line="240" w:lineRule="auto"/>
              <w:ind w:left="0" w:right="0" w:firstLine="0"/>
              <w:jc w:val="center"/>
            </w:pPr>
            <w:r>
              <w:t>2</w:t>
            </w:r>
          </w:p>
        </w:tc>
        <w:tc>
          <w:tcPr>
            <w:tcW w:w="1076" w:type="dxa"/>
            <w:vAlign w:val="center"/>
          </w:tcPr>
          <w:p w:rsidR="0018595A" w:rsidRDefault="00BE301B">
            <w:pPr>
              <w:spacing w:line="240" w:lineRule="auto"/>
              <w:ind w:left="0" w:right="0" w:firstLine="0"/>
              <w:jc w:val="center"/>
            </w:pPr>
            <w:r>
              <w:t>3</w:t>
            </w:r>
          </w:p>
        </w:tc>
        <w:tc>
          <w:tcPr>
            <w:tcW w:w="1077" w:type="dxa"/>
            <w:vAlign w:val="center"/>
          </w:tcPr>
          <w:p w:rsidR="0018595A" w:rsidRDefault="00BE301B">
            <w:pPr>
              <w:spacing w:line="240" w:lineRule="auto"/>
              <w:ind w:left="0" w:right="0" w:firstLine="0"/>
              <w:jc w:val="center"/>
            </w:pPr>
            <w:r>
              <w:t>4</w:t>
            </w:r>
          </w:p>
        </w:tc>
        <w:tc>
          <w:tcPr>
            <w:tcW w:w="1076" w:type="dxa"/>
            <w:vAlign w:val="center"/>
          </w:tcPr>
          <w:p w:rsidR="0018595A" w:rsidRDefault="00BE301B">
            <w:pPr>
              <w:spacing w:line="240" w:lineRule="auto"/>
              <w:ind w:left="0" w:right="0" w:firstLine="0"/>
              <w:jc w:val="center"/>
            </w:pPr>
            <w:r>
              <w:t>5</w:t>
            </w:r>
          </w:p>
        </w:tc>
        <w:tc>
          <w:tcPr>
            <w:tcW w:w="1077" w:type="dxa"/>
            <w:vAlign w:val="center"/>
          </w:tcPr>
          <w:p w:rsidR="0018595A" w:rsidRDefault="00BE301B">
            <w:pPr>
              <w:spacing w:line="240" w:lineRule="auto"/>
              <w:ind w:left="0" w:right="0" w:firstLine="0"/>
              <w:jc w:val="center"/>
            </w:pPr>
            <w:r>
              <w:t>6</w:t>
            </w:r>
          </w:p>
        </w:tc>
        <w:tc>
          <w:tcPr>
            <w:tcW w:w="1076" w:type="dxa"/>
            <w:vAlign w:val="center"/>
          </w:tcPr>
          <w:p w:rsidR="0018595A" w:rsidRDefault="00BE301B">
            <w:pPr>
              <w:spacing w:line="240" w:lineRule="auto"/>
              <w:ind w:left="0" w:right="0" w:firstLine="0"/>
              <w:jc w:val="center"/>
            </w:pPr>
            <w:r>
              <w:t>7</w:t>
            </w:r>
          </w:p>
        </w:tc>
        <w:tc>
          <w:tcPr>
            <w:tcW w:w="1077" w:type="dxa"/>
            <w:vAlign w:val="center"/>
          </w:tcPr>
          <w:p w:rsidR="0018595A" w:rsidRDefault="00BE301B">
            <w:pPr>
              <w:spacing w:line="240" w:lineRule="auto"/>
              <w:ind w:left="0" w:right="0" w:firstLine="0"/>
              <w:jc w:val="center"/>
            </w:pPr>
            <w:r>
              <w:t>8</w:t>
            </w:r>
          </w:p>
        </w:tc>
      </w:tr>
      <w:tr w:rsidR="0018595A">
        <w:tc>
          <w:tcPr>
            <w:tcW w:w="2552" w:type="dxa"/>
          </w:tcPr>
          <w:p w:rsidR="0018595A" w:rsidRDefault="00BE301B">
            <w:pPr>
              <w:spacing w:line="240" w:lineRule="auto"/>
              <w:ind w:left="0" w:right="0" w:firstLine="0"/>
              <w:jc w:val="left"/>
              <w:rPr>
                <w:b/>
              </w:rPr>
            </w:pPr>
            <w:r>
              <w:rPr>
                <w:b/>
                <w:lang w:val="en-US"/>
              </w:rPr>
              <w:t>I.</w:t>
            </w:r>
            <w:r>
              <w:rPr>
                <w:b/>
              </w:rPr>
              <w:t>Внеоборотные активы</w:t>
            </w:r>
          </w:p>
          <w:p w:rsidR="0018595A" w:rsidRDefault="00BE301B">
            <w:pPr>
              <w:pStyle w:val="20"/>
              <w:ind w:right="0"/>
              <w:jc w:val="left"/>
            </w:pPr>
            <w:r>
              <w:t>Нематериальные активы (04,05)</w:t>
            </w:r>
          </w:p>
          <w:p w:rsidR="0018595A" w:rsidRDefault="00BE301B">
            <w:pPr>
              <w:spacing w:line="240" w:lineRule="auto"/>
              <w:ind w:left="0" w:right="0" w:firstLine="0"/>
              <w:jc w:val="left"/>
            </w:pPr>
            <w:r>
              <w:t>в том числе:</w:t>
            </w:r>
          </w:p>
        </w:tc>
        <w:tc>
          <w:tcPr>
            <w:tcW w:w="1053" w:type="dxa"/>
            <w:vAlign w:val="center"/>
          </w:tcPr>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BE301B">
            <w:pPr>
              <w:spacing w:line="240" w:lineRule="auto"/>
              <w:ind w:left="0" w:right="0" w:firstLine="0"/>
              <w:jc w:val="center"/>
            </w:pPr>
            <w:r>
              <w:t>110</w:t>
            </w:r>
          </w:p>
        </w:tc>
        <w:tc>
          <w:tcPr>
            <w:tcW w:w="1076" w:type="dxa"/>
            <w:vAlign w:val="center"/>
          </w:tcPr>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BE301B">
            <w:pPr>
              <w:spacing w:line="240" w:lineRule="auto"/>
              <w:ind w:left="0" w:right="0" w:firstLine="0"/>
              <w:jc w:val="center"/>
            </w:pPr>
            <w:r>
              <w:t>8207</w:t>
            </w:r>
          </w:p>
        </w:tc>
        <w:tc>
          <w:tcPr>
            <w:tcW w:w="1077" w:type="dxa"/>
            <w:vAlign w:val="center"/>
          </w:tcPr>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BE301B">
            <w:pPr>
              <w:spacing w:line="240" w:lineRule="auto"/>
              <w:ind w:left="0" w:right="0" w:firstLine="0"/>
              <w:jc w:val="center"/>
            </w:pPr>
            <w:r>
              <w:t>3443</w:t>
            </w:r>
          </w:p>
        </w:tc>
        <w:tc>
          <w:tcPr>
            <w:tcW w:w="1076" w:type="dxa"/>
            <w:vAlign w:val="center"/>
          </w:tcPr>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BE301B">
            <w:pPr>
              <w:spacing w:line="240" w:lineRule="auto"/>
              <w:ind w:left="0" w:right="0" w:firstLine="0"/>
              <w:jc w:val="center"/>
            </w:pPr>
            <w:r>
              <w:t>1804</w:t>
            </w:r>
          </w:p>
        </w:tc>
        <w:tc>
          <w:tcPr>
            <w:tcW w:w="1077" w:type="dxa"/>
            <w:vAlign w:val="center"/>
          </w:tcPr>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BE301B">
            <w:pPr>
              <w:spacing w:line="240" w:lineRule="auto"/>
              <w:ind w:left="0" w:right="0" w:firstLine="0"/>
              <w:jc w:val="center"/>
            </w:pPr>
            <w:r>
              <w:t>8349</w:t>
            </w:r>
          </w:p>
        </w:tc>
        <w:tc>
          <w:tcPr>
            <w:tcW w:w="1076" w:type="dxa"/>
            <w:vAlign w:val="center"/>
          </w:tcPr>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BE301B">
            <w:pPr>
              <w:spacing w:line="240" w:lineRule="auto"/>
              <w:ind w:left="0" w:right="0" w:firstLine="0"/>
              <w:jc w:val="center"/>
            </w:pPr>
            <w:r>
              <w:t>8349</w:t>
            </w:r>
          </w:p>
        </w:tc>
        <w:tc>
          <w:tcPr>
            <w:tcW w:w="1077" w:type="dxa"/>
            <w:vAlign w:val="center"/>
          </w:tcPr>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18595A">
            <w:pPr>
              <w:spacing w:line="240" w:lineRule="auto"/>
              <w:ind w:left="0" w:right="0" w:firstLine="0"/>
              <w:jc w:val="center"/>
            </w:pPr>
          </w:p>
          <w:p w:rsidR="0018595A" w:rsidRDefault="00BE301B">
            <w:pPr>
              <w:spacing w:line="240" w:lineRule="auto"/>
              <w:ind w:left="0" w:right="0" w:firstLine="0"/>
              <w:jc w:val="center"/>
            </w:pPr>
            <w:r>
              <w:t>471</w:t>
            </w:r>
          </w:p>
        </w:tc>
      </w:tr>
      <w:tr w:rsidR="0018595A">
        <w:tc>
          <w:tcPr>
            <w:tcW w:w="2552" w:type="dxa"/>
          </w:tcPr>
          <w:p w:rsidR="0018595A" w:rsidRDefault="00BE301B">
            <w:pPr>
              <w:spacing w:line="240" w:lineRule="auto"/>
              <w:ind w:left="0" w:right="0" w:firstLine="0"/>
              <w:jc w:val="left"/>
            </w:pPr>
            <w:r>
              <w:t>Организационные расходы</w:t>
            </w:r>
          </w:p>
        </w:tc>
        <w:tc>
          <w:tcPr>
            <w:tcW w:w="1053" w:type="dxa"/>
            <w:vAlign w:val="center"/>
          </w:tcPr>
          <w:p w:rsidR="0018595A" w:rsidRDefault="00BE301B">
            <w:pPr>
              <w:spacing w:line="240" w:lineRule="auto"/>
              <w:ind w:left="0" w:right="0" w:firstLine="0"/>
              <w:jc w:val="center"/>
            </w:pPr>
            <w:r>
              <w:t>111</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Патенты, лицензии, товар.знаки</w:t>
            </w:r>
          </w:p>
        </w:tc>
        <w:tc>
          <w:tcPr>
            <w:tcW w:w="1053" w:type="dxa"/>
            <w:vAlign w:val="center"/>
          </w:tcPr>
          <w:p w:rsidR="0018595A" w:rsidRDefault="00BE301B">
            <w:pPr>
              <w:spacing w:line="240" w:lineRule="auto"/>
              <w:ind w:left="0" w:right="0" w:firstLine="0"/>
              <w:jc w:val="center"/>
            </w:pPr>
            <w:r>
              <w:t>112</w:t>
            </w:r>
          </w:p>
        </w:tc>
        <w:tc>
          <w:tcPr>
            <w:tcW w:w="1076" w:type="dxa"/>
            <w:vAlign w:val="center"/>
          </w:tcPr>
          <w:p w:rsidR="0018595A" w:rsidRDefault="00BE301B">
            <w:pPr>
              <w:spacing w:line="240" w:lineRule="auto"/>
              <w:ind w:left="0" w:right="0" w:firstLine="0"/>
              <w:jc w:val="center"/>
            </w:pPr>
            <w:r>
              <w:t>8207</w:t>
            </w:r>
          </w:p>
        </w:tc>
        <w:tc>
          <w:tcPr>
            <w:tcW w:w="1077" w:type="dxa"/>
            <w:vAlign w:val="center"/>
          </w:tcPr>
          <w:p w:rsidR="0018595A" w:rsidRDefault="00BE301B">
            <w:pPr>
              <w:spacing w:line="240" w:lineRule="auto"/>
              <w:ind w:left="0" w:right="0" w:firstLine="0"/>
              <w:jc w:val="center"/>
            </w:pPr>
            <w:r>
              <w:t>3445</w:t>
            </w:r>
          </w:p>
        </w:tc>
        <w:tc>
          <w:tcPr>
            <w:tcW w:w="1076" w:type="dxa"/>
            <w:vAlign w:val="center"/>
          </w:tcPr>
          <w:p w:rsidR="0018595A" w:rsidRDefault="00BE301B">
            <w:pPr>
              <w:spacing w:line="240" w:lineRule="auto"/>
              <w:ind w:left="0" w:right="0" w:firstLine="0"/>
              <w:jc w:val="center"/>
            </w:pPr>
            <w:r>
              <w:t>1804</w:t>
            </w:r>
          </w:p>
        </w:tc>
        <w:tc>
          <w:tcPr>
            <w:tcW w:w="1077" w:type="dxa"/>
            <w:vAlign w:val="center"/>
          </w:tcPr>
          <w:p w:rsidR="0018595A" w:rsidRDefault="00BE301B">
            <w:pPr>
              <w:spacing w:line="240" w:lineRule="auto"/>
              <w:ind w:left="0" w:right="0" w:firstLine="0"/>
              <w:jc w:val="center"/>
            </w:pPr>
            <w:r>
              <w:t>8349</w:t>
            </w:r>
          </w:p>
        </w:tc>
        <w:tc>
          <w:tcPr>
            <w:tcW w:w="1076" w:type="dxa"/>
            <w:vAlign w:val="center"/>
          </w:tcPr>
          <w:p w:rsidR="0018595A" w:rsidRDefault="00BE301B">
            <w:pPr>
              <w:spacing w:line="240" w:lineRule="auto"/>
              <w:ind w:left="0" w:right="0" w:firstLine="0"/>
              <w:jc w:val="center"/>
            </w:pPr>
            <w:r>
              <w:t>8349</w:t>
            </w:r>
          </w:p>
        </w:tc>
        <w:tc>
          <w:tcPr>
            <w:tcW w:w="1077" w:type="dxa"/>
            <w:vAlign w:val="center"/>
          </w:tcPr>
          <w:p w:rsidR="0018595A" w:rsidRDefault="00BE301B">
            <w:pPr>
              <w:spacing w:line="240" w:lineRule="auto"/>
              <w:ind w:left="0" w:right="0" w:firstLine="0"/>
              <w:jc w:val="center"/>
            </w:pPr>
            <w:r>
              <w:t>417</w:t>
            </w:r>
          </w:p>
        </w:tc>
      </w:tr>
      <w:tr w:rsidR="0018595A">
        <w:tc>
          <w:tcPr>
            <w:tcW w:w="2552" w:type="dxa"/>
          </w:tcPr>
          <w:p w:rsidR="0018595A" w:rsidRDefault="00BE301B">
            <w:pPr>
              <w:spacing w:line="240" w:lineRule="auto"/>
              <w:ind w:left="0" w:right="0" w:firstLine="0"/>
              <w:jc w:val="left"/>
            </w:pPr>
            <w:r>
              <w:t xml:space="preserve">Основные средства (01,02,03) </w:t>
            </w:r>
          </w:p>
          <w:p w:rsidR="0018595A" w:rsidRDefault="00BE301B">
            <w:pPr>
              <w:spacing w:line="240" w:lineRule="auto"/>
              <w:ind w:left="0" w:right="0" w:firstLine="0"/>
              <w:jc w:val="left"/>
            </w:pPr>
            <w:r>
              <w:t>в том числе:</w:t>
            </w:r>
          </w:p>
        </w:tc>
        <w:tc>
          <w:tcPr>
            <w:tcW w:w="1053" w:type="dxa"/>
            <w:vAlign w:val="center"/>
          </w:tcPr>
          <w:p w:rsidR="0018595A" w:rsidRDefault="00BE301B">
            <w:pPr>
              <w:spacing w:line="240" w:lineRule="auto"/>
              <w:ind w:left="0" w:right="0" w:firstLine="0"/>
              <w:jc w:val="center"/>
            </w:pPr>
            <w:r>
              <w:t>120</w:t>
            </w:r>
          </w:p>
        </w:tc>
        <w:tc>
          <w:tcPr>
            <w:tcW w:w="1076" w:type="dxa"/>
            <w:vAlign w:val="center"/>
          </w:tcPr>
          <w:p w:rsidR="0018595A" w:rsidRDefault="00BE301B">
            <w:pPr>
              <w:spacing w:line="240" w:lineRule="auto"/>
              <w:ind w:left="0" w:right="0" w:firstLine="0"/>
              <w:jc w:val="center"/>
            </w:pPr>
            <w:r>
              <w:t>2195</w:t>
            </w:r>
          </w:p>
        </w:tc>
        <w:tc>
          <w:tcPr>
            <w:tcW w:w="1077" w:type="dxa"/>
            <w:vAlign w:val="center"/>
          </w:tcPr>
          <w:p w:rsidR="0018595A" w:rsidRDefault="00BE301B">
            <w:pPr>
              <w:spacing w:line="240" w:lineRule="auto"/>
              <w:ind w:left="0" w:right="0" w:firstLine="0"/>
              <w:jc w:val="center"/>
            </w:pPr>
            <w:r>
              <w:t>1925</w:t>
            </w:r>
          </w:p>
        </w:tc>
        <w:tc>
          <w:tcPr>
            <w:tcW w:w="1076" w:type="dxa"/>
            <w:vAlign w:val="center"/>
          </w:tcPr>
          <w:p w:rsidR="0018595A" w:rsidRDefault="00BE301B">
            <w:pPr>
              <w:spacing w:line="240" w:lineRule="auto"/>
              <w:ind w:left="0" w:right="0" w:firstLine="0"/>
              <w:jc w:val="center"/>
            </w:pPr>
            <w:r>
              <w:t>8838</w:t>
            </w:r>
          </w:p>
        </w:tc>
        <w:tc>
          <w:tcPr>
            <w:tcW w:w="1077" w:type="dxa"/>
            <w:vAlign w:val="center"/>
          </w:tcPr>
          <w:p w:rsidR="0018595A" w:rsidRDefault="00BE301B">
            <w:pPr>
              <w:spacing w:line="240" w:lineRule="auto"/>
              <w:ind w:left="0" w:right="0" w:firstLine="0"/>
              <w:jc w:val="center"/>
            </w:pPr>
            <w:r>
              <w:t>8010</w:t>
            </w:r>
          </w:p>
        </w:tc>
        <w:tc>
          <w:tcPr>
            <w:tcW w:w="1076" w:type="dxa"/>
            <w:vAlign w:val="center"/>
          </w:tcPr>
          <w:p w:rsidR="0018595A" w:rsidRDefault="00BE301B">
            <w:pPr>
              <w:spacing w:line="240" w:lineRule="auto"/>
              <w:ind w:left="0" w:right="0" w:firstLine="0"/>
              <w:jc w:val="center"/>
            </w:pPr>
            <w:r>
              <w:t>7864</w:t>
            </w:r>
          </w:p>
        </w:tc>
        <w:tc>
          <w:tcPr>
            <w:tcW w:w="1077" w:type="dxa"/>
            <w:vAlign w:val="center"/>
          </w:tcPr>
          <w:p w:rsidR="0018595A" w:rsidRDefault="00BE301B">
            <w:pPr>
              <w:spacing w:line="240" w:lineRule="auto"/>
              <w:ind w:left="0" w:right="0" w:firstLine="0"/>
              <w:jc w:val="center"/>
            </w:pPr>
            <w:r>
              <w:t>7369</w:t>
            </w:r>
          </w:p>
        </w:tc>
      </w:tr>
      <w:tr w:rsidR="0018595A">
        <w:tc>
          <w:tcPr>
            <w:tcW w:w="2552" w:type="dxa"/>
          </w:tcPr>
          <w:p w:rsidR="0018595A" w:rsidRDefault="00BE301B">
            <w:pPr>
              <w:spacing w:line="240" w:lineRule="auto"/>
              <w:ind w:left="0" w:right="0" w:firstLine="0"/>
              <w:jc w:val="left"/>
            </w:pPr>
            <w:r>
              <w:t>Земельные участки и объекты природопользования</w:t>
            </w:r>
          </w:p>
        </w:tc>
        <w:tc>
          <w:tcPr>
            <w:tcW w:w="1053" w:type="dxa"/>
            <w:vAlign w:val="center"/>
          </w:tcPr>
          <w:p w:rsidR="0018595A" w:rsidRDefault="00BE301B">
            <w:pPr>
              <w:spacing w:line="240" w:lineRule="auto"/>
              <w:ind w:left="0" w:right="0" w:firstLine="0"/>
              <w:jc w:val="center"/>
            </w:pPr>
            <w:r>
              <w:t>121</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Здания, сооружения, машины и оборудование</w:t>
            </w:r>
          </w:p>
        </w:tc>
        <w:tc>
          <w:tcPr>
            <w:tcW w:w="1053" w:type="dxa"/>
            <w:vAlign w:val="center"/>
          </w:tcPr>
          <w:p w:rsidR="0018595A" w:rsidRDefault="00BE301B">
            <w:pPr>
              <w:spacing w:line="240" w:lineRule="auto"/>
              <w:ind w:left="0" w:right="0" w:firstLine="0"/>
              <w:jc w:val="center"/>
            </w:pPr>
            <w:r>
              <w:t>122</w:t>
            </w:r>
          </w:p>
        </w:tc>
        <w:tc>
          <w:tcPr>
            <w:tcW w:w="1076" w:type="dxa"/>
            <w:vAlign w:val="center"/>
          </w:tcPr>
          <w:p w:rsidR="0018595A" w:rsidRDefault="00BE301B">
            <w:pPr>
              <w:spacing w:line="240" w:lineRule="auto"/>
              <w:ind w:left="0" w:right="0" w:firstLine="0"/>
              <w:jc w:val="center"/>
            </w:pPr>
            <w:r>
              <w:t>2195</w:t>
            </w:r>
          </w:p>
        </w:tc>
        <w:tc>
          <w:tcPr>
            <w:tcW w:w="1077" w:type="dxa"/>
            <w:vAlign w:val="center"/>
          </w:tcPr>
          <w:p w:rsidR="0018595A" w:rsidRDefault="00BE301B">
            <w:pPr>
              <w:spacing w:line="240" w:lineRule="auto"/>
              <w:ind w:left="0" w:right="0" w:firstLine="0"/>
              <w:jc w:val="center"/>
            </w:pPr>
            <w:r>
              <w:t>1925</w:t>
            </w:r>
          </w:p>
        </w:tc>
        <w:tc>
          <w:tcPr>
            <w:tcW w:w="1076" w:type="dxa"/>
            <w:vAlign w:val="center"/>
          </w:tcPr>
          <w:p w:rsidR="0018595A" w:rsidRDefault="00BE301B">
            <w:pPr>
              <w:spacing w:line="240" w:lineRule="auto"/>
              <w:ind w:left="0" w:right="0" w:firstLine="0"/>
              <w:jc w:val="center"/>
            </w:pPr>
            <w:r>
              <w:t>8838</w:t>
            </w:r>
          </w:p>
        </w:tc>
        <w:tc>
          <w:tcPr>
            <w:tcW w:w="1077" w:type="dxa"/>
            <w:vAlign w:val="center"/>
          </w:tcPr>
          <w:p w:rsidR="0018595A" w:rsidRDefault="00BE301B">
            <w:pPr>
              <w:spacing w:line="240" w:lineRule="auto"/>
              <w:ind w:left="0" w:right="0" w:firstLine="0"/>
              <w:jc w:val="center"/>
            </w:pPr>
            <w:r>
              <w:t>8010</w:t>
            </w:r>
          </w:p>
        </w:tc>
        <w:tc>
          <w:tcPr>
            <w:tcW w:w="1076" w:type="dxa"/>
            <w:vAlign w:val="center"/>
          </w:tcPr>
          <w:p w:rsidR="0018595A" w:rsidRDefault="00BE301B">
            <w:pPr>
              <w:spacing w:line="240" w:lineRule="auto"/>
              <w:ind w:left="0" w:right="0" w:firstLine="0"/>
              <w:jc w:val="center"/>
            </w:pPr>
            <w:r>
              <w:t>7864</w:t>
            </w:r>
          </w:p>
        </w:tc>
        <w:tc>
          <w:tcPr>
            <w:tcW w:w="1077" w:type="dxa"/>
            <w:vAlign w:val="center"/>
          </w:tcPr>
          <w:p w:rsidR="0018595A" w:rsidRDefault="00BE301B">
            <w:pPr>
              <w:spacing w:line="240" w:lineRule="auto"/>
              <w:ind w:left="0" w:right="0" w:firstLine="0"/>
              <w:jc w:val="center"/>
            </w:pPr>
            <w:r>
              <w:t>7369</w:t>
            </w:r>
          </w:p>
        </w:tc>
      </w:tr>
      <w:tr w:rsidR="0018595A">
        <w:tc>
          <w:tcPr>
            <w:tcW w:w="2552" w:type="dxa"/>
          </w:tcPr>
          <w:p w:rsidR="0018595A" w:rsidRDefault="00BE301B">
            <w:pPr>
              <w:spacing w:line="240" w:lineRule="auto"/>
              <w:ind w:left="0" w:right="0" w:firstLine="0"/>
              <w:jc w:val="left"/>
            </w:pPr>
            <w:r>
              <w:t>Незавершенное строительство (07,08,61)</w:t>
            </w:r>
          </w:p>
        </w:tc>
        <w:tc>
          <w:tcPr>
            <w:tcW w:w="1053" w:type="dxa"/>
            <w:vAlign w:val="center"/>
          </w:tcPr>
          <w:p w:rsidR="0018595A" w:rsidRDefault="00BE301B">
            <w:pPr>
              <w:spacing w:line="240" w:lineRule="auto"/>
              <w:ind w:left="0" w:right="0" w:firstLine="0"/>
              <w:jc w:val="center"/>
            </w:pPr>
            <w:r>
              <w:t>130</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 xml:space="preserve">Долгосрочные финансовые вложения (06,82) </w:t>
            </w:r>
          </w:p>
          <w:p w:rsidR="0018595A" w:rsidRDefault="00BE301B">
            <w:pPr>
              <w:spacing w:line="240" w:lineRule="auto"/>
              <w:ind w:left="0" w:right="0" w:firstLine="0"/>
              <w:jc w:val="left"/>
            </w:pPr>
            <w:r>
              <w:t>в том числе:</w:t>
            </w:r>
          </w:p>
        </w:tc>
        <w:tc>
          <w:tcPr>
            <w:tcW w:w="1053" w:type="dxa"/>
            <w:vAlign w:val="center"/>
          </w:tcPr>
          <w:p w:rsidR="0018595A" w:rsidRDefault="00BE301B">
            <w:pPr>
              <w:spacing w:line="240" w:lineRule="auto"/>
              <w:ind w:left="0" w:right="0" w:firstLine="0"/>
              <w:jc w:val="center"/>
            </w:pPr>
            <w:r>
              <w:t>140</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Инвестиции в дочерние предприятия</w:t>
            </w:r>
          </w:p>
        </w:tc>
        <w:tc>
          <w:tcPr>
            <w:tcW w:w="1053" w:type="dxa"/>
            <w:vAlign w:val="center"/>
          </w:tcPr>
          <w:p w:rsidR="0018595A" w:rsidRDefault="00BE301B">
            <w:pPr>
              <w:spacing w:line="240" w:lineRule="auto"/>
              <w:ind w:left="0" w:right="0" w:firstLine="0"/>
              <w:jc w:val="center"/>
            </w:pPr>
            <w:r>
              <w:t>141</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Инвестиции в зависимые общества</w:t>
            </w:r>
          </w:p>
        </w:tc>
        <w:tc>
          <w:tcPr>
            <w:tcW w:w="1053" w:type="dxa"/>
            <w:vAlign w:val="center"/>
          </w:tcPr>
          <w:p w:rsidR="0018595A" w:rsidRDefault="00BE301B">
            <w:pPr>
              <w:spacing w:line="240" w:lineRule="auto"/>
              <w:ind w:left="0" w:right="0" w:firstLine="0"/>
              <w:jc w:val="center"/>
            </w:pPr>
            <w:r>
              <w:t>142</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Инвестиции в другие организации</w:t>
            </w:r>
          </w:p>
        </w:tc>
        <w:tc>
          <w:tcPr>
            <w:tcW w:w="1053" w:type="dxa"/>
            <w:vAlign w:val="center"/>
          </w:tcPr>
          <w:p w:rsidR="0018595A" w:rsidRDefault="00BE301B">
            <w:pPr>
              <w:spacing w:line="240" w:lineRule="auto"/>
              <w:ind w:left="0" w:right="0" w:firstLine="0"/>
              <w:jc w:val="center"/>
            </w:pPr>
            <w:r>
              <w:t>143</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Займы, предоставленные организациям на срок более12 месяцев</w:t>
            </w:r>
          </w:p>
        </w:tc>
        <w:tc>
          <w:tcPr>
            <w:tcW w:w="1053" w:type="dxa"/>
            <w:vAlign w:val="center"/>
          </w:tcPr>
          <w:p w:rsidR="0018595A" w:rsidRDefault="00BE301B">
            <w:pPr>
              <w:spacing w:line="240" w:lineRule="auto"/>
              <w:ind w:left="0" w:right="0" w:firstLine="0"/>
              <w:jc w:val="center"/>
            </w:pPr>
            <w:r>
              <w:t>144</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Прочие долгосрочные финансовые вложения</w:t>
            </w:r>
          </w:p>
        </w:tc>
        <w:tc>
          <w:tcPr>
            <w:tcW w:w="1053" w:type="dxa"/>
            <w:vAlign w:val="center"/>
          </w:tcPr>
          <w:p w:rsidR="0018595A" w:rsidRDefault="00BE301B">
            <w:pPr>
              <w:spacing w:line="240" w:lineRule="auto"/>
              <w:ind w:left="0" w:right="0" w:firstLine="0"/>
              <w:jc w:val="center"/>
            </w:pPr>
            <w:r>
              <w:t>145</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Прочие внеоборотные активы</w:t>
            </w:r>
          </w:p>
        </w:tc>
        <w:tc>
          <w:tcPr>
            <w:tcW w:w="1053" w:type="dxa"/>
            <w:vAlign w:val="center"/>
          </w:tcPr>
          <w:p w:rsidR="0018595A" w:rsidRDefault="00BE301B">
            <w:pPr>
              <w:spacing w:line="240" w:lineRule="auto"/>
              <w:ind w:left="0" w:right="0" w:firstLine="0"/>
              <w:jc w:val="center"/>
            </w:pPr>
            <w:r>
              <w:t>150</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rPr>
                <w:b/>
              </w:rPr>
            </w:pPr>
            <w:r>
              <w:rPr>
                <w:b/>
              </w:rPr>
              <w:t xml:space="preserve">Итого по разделу </w:t>
            </w:r>
            <w:r>
              <w:rPr>
                <w:b/>
                <w:lang w:val="en-US"/>
              </w:rPr>
              <w:t>I</w:t>
            </w:r>
          </w:p>
        </w:tc>
        <w:tc>
          <w:tcPr>
            <w:tcW w:w="1053" w:type="dxa"/>
            <w:vAlign w:val="center"/>
          </w:tcPr>
          <w:p w:rsidR="0018595A" w:rsidRDefault="00BE301B">
            <w:pPr>
              <w:spacing w:line="240" w:lineRule="auto"/>
              <w:ind w:left="0" w:right="0" w:firstLine="0"/>
              <w:jc w:val="center"/>
            </w:pPr>
            <w:r>
              <w:t>190</w:t>
            </w:r>
          </w:p>
        </w:tc>
        <w:tc>
          <w:tcPr>
            <w:tcW w:w="1076" w:type="dxa"/>
            <w:vAlign w:val="center"/>
          </w:tcPr>
          <w:p w:rsidR="0018595A" w:rsidRDefault="00BE301B">
            <w:pPr>
              <w:spacing w:line="240" w:lineRule="auto"/>
              <w:ind w:left="0" w:right="0" w:firstLine="0"/>
              <w:jc w:val="center"/>
              <w:rPr>
                <w:b/>
              </w:rPr>
            </w:pPr>
            <w:r>
              <w:rPr>
                <w:b/>
              </w:rPr>
              <w:t>10402</w:t>
            </w:r>
          </w:p>
        </w:tc>
        <w:tc>
          <w:tcPr>
            <w:tcW w:w="1077" w:type="dxa"/>
            <w:vAlign w:val="center"/>
          </w:tcPr>
          <w:p w:rsidR="0018595A" w:rsidRDefault="00BE301B">
            <w:pPr>
              <w:spacing w:line="240" w:lineRule="auto"/>
              <w:ind w:left="0" w:right="0" w:firstLine="0"/>
              <w:jc w:val="center"/>
              <w:rPr>
                <w:b/>
              </w:rPr>
            </w:pPr>
            <w:r>
              <w:rPr>
                <w:b/>
              </w:rPr>
              <w:t>5368</w:t>
            </w:r>
          </w:p>
        </w:tc>
        <w:tc>
          <w:tcPr>
            <w:tcW w:w="1076" w:type="dxa"/>
            <w:vAlign w:val="center"/>
          </w:tcPr>
          <w:p w:rsidR="0018595A" w:rsidRDefault="00BE301B">
            <w:pPr>
              <w:spacing w:line="240" w:lineRule="auto"/>
              <w:ind w:left="0" w:right="0" w:firstLine="0"/>
              <w:jc w:val="center"/>
              <w:rPr>
                <w:b/>
              </w:rPr>
            </w:pPr>
            <w:r>
              <w:rPr>
                <w:b/>
              </w:rPr>
              <w:t>10642</w:t>
            </w:r>
          </w:p>
        </w:tc>
        <w:tc>
          <w:tcPr>
            <w:tcW w:w="1077" w:type="dxa"/>
            <w:vAlign w:val="center"/>
          </w:tcPr>
          <w:p w:rsidR="0018595A" w:rsidRDefault="00BE301B">
            <w:pPr>
              <w:spacing w:line="240" w:lineRule="auto"/>
              <w:ind w:left="0" w:right="0" w:firstLine="0"/>
              <w:jc w:val="center"/>
              <w:rPr>
                <w:b/>
              </w:rPr>
            </w:pPr>
            <w:r>
              <w:rPr>
                <w:b/>
              </w:rPr>
              <w:t>16359</w:t>
            </w:r>
          </w:p>
        </w:tc>
        <w:tc>
          <w:tcPr>
            <w:tcW w:w="1076" w:type="dxa"/>
            <w:vAlign w:val="center"/>
          </w:tcPr>
          <w:p w:rsidR="0018595A" w:rsidRDefault="00BE301B">
            <w:pPr>
              <w:spacing w:line="240" w:lineRule="auto"/>
              <w:ind w:left="0" w:right="0" w:firstLine="0"/>
              <w:jc w:val="center"/>
              <w:rPr>
                <w:b/>
              </w:rPr>
            </w:pPr>
            <w:r>
              <w:rPr>
                <w:b/>
              </w:rPr>
              <w:t>16213</w:t>
            </w:r>
          </w:p>
        </w:tc>
        <w:tc>
          <w:tcPr>
            <w:tcW w:w="1077" w:type="dxa"/>
            <w:vAlign w:val="center"/>
          </w:tcPr>
          <w:p w:rsidR="0018595A" w:rsidRDefault="00BE301B">
            <w:pPr>
              <w:spacing w:line="240" w:lineRule="auto"/>
              <w:ind w:left="0" w:right="0" w:firstLine="0"/>
              <w:jc w:val="center"/>
              <w:rPr>
                <w:b/>
              </w:rPr>
            </w:pPr>
            <w:r>
              <w:rPr>
                <w:b/>
              </w:rPr>
              <w:t>7786</w:t>
            </w:r>
          </w:p>
        </w:tc>
      </w:tr>
      <w:tr w:rsidR="0018595A">
        <w:tc>
          <w:tcPr>
            <w:tcW w:w="2552" w:type="dxa"/>
          </w:tcPr>
          <w:p w:rsidR="0018595A" w:rsidRDefault="00BE301B">
            <w:pPr>
              <w:spacing w:line="240" w:lineRule="auto"/>
              <w:ind w:left="0" w:right="0" w:firstLine="0"/>
              <w:jc w:val="left"/>
              <w:rPr>
                <w:b/>
              </w:rPr>
            </w:pPr>
            <w:r>
              <w:rPr>
                <w:b/>
                <w:lang w:val="en-US"/>
              </w:rPr>
              <w:t>II</w:t>
            </w:r>
            <w:r>
              <w:rPr>
                <w:b/>
              </w:rPr>
              <w:t>.Оборотные активы.</w:t>
            </w:r>
          </w:p>
          <w:p w:rsidR="0018595A" w:rsidRDefault="00BE301B">
            <w:pPr>
              <w:spacing w:line="240" w:lineRule="auto"/>
              <w:ind w:left="0" w:right="0" w:firstLine="0"/>
              <w:jc w:val="left"/>
            </w:pPr>
            <w:r>
              <w:t>Запасы ………………</w:t>
            </w:r>
          </w:p>
          <w:p w:rsidR="0018595A" w:rsidRDefault="00BE301B">
            <w:pPr>
              <w:spacing w:line="240" w:lineRule="auto"/>
              <w:ind w:left="0" w:right="0" w:firstLine="0"/>
              <w:jc w:val="left"/>
            </w:pPr>
            <w:r>
              <w:t>в том числе:</w:t>
            </w:r>
          </w:p>
          <w:p w:rsidR="0018595A" w:rsidRDefault="0018595A">
            <w:pPr>
              <w:spacing w:line="240" w:lineRule="auto"/>
              <w:ind w:left="0" w:right="0" w:firstLine="0"/>
              <w:jc w:val="left"/>
            </w:pPr>
          </w:p>
        </w:tc>
        <w:tc>
          <w:tcPr>
            <w:tcW w:w="1053" w:type="dxa"/>
            <w:vAlign w:val="center"/>
          </w:tcPr>
          <w:p w:rsidR="0018595A" w:rsidRDefault="00BE301B">
            <w:pPr>
              <w:spacing w:line="240" w:lineRule="auto"/>
              <w:ind w:left="0" w:right="0" w:firstLine="0"/>
              <w:jc w:val="center"/>
            </w:pPr>
            <w:r>
              <w:t>210</w:t>
            </w:r>
          </w:p>
        </w:tc>
        <w:tc>
          <w:tcPr>
            <w:tcW w:w="1076" w:type="dxa"/>
            <w:vAlign w:val="center"/>
          </w:tcPr>
          <w:p w:rsidR="0018595A" w:rsidRDefault="00BE301B">
            <w:pPr>
              <w:spacing w:line="240" w:lineRule="auto"/>
              <w:ind w:left="0" w:right="0" w:firstLine="0"/>
              <w:jc w:val="center"/>
            </w:pPr>
            <w:r>
              <w:t>3864</w:t>
            </w:r>
          </w:p>
        </w:tc>
        <w:tc>
          <w:tcPr>
            <w:tcW w:w="1077" w:type="dxa"/>
            <w:vAlign w:val="center"/>
          </w:tcPr>
          <w:p w:rsidR="0018595A" w:rsidRDefault="00BE301B">
            <w:pPr>
              <w:spacing w:line="240" w:lineRule="auto"/>
              <w:ind w:left="0" w:right="0" w:firstLine="0"/>
              <w:jc w:val="center"/>
            </w:pPr>
            <w:r>
              <w:t>4554</w:t>
            </w:r>
          </w:p>
        </w:tc>
        <w:tc>
          <w:tcPr>
            <w:tcW w:w="1076" w:type="dxa"/>
            <w:vAlign w:val="center"/>
          </w:tcPr>
          <w:p w:rsidR="0018595A" w:rsidRDefault="00BE301B">
            <w:pPr>
              <w:spacing w:line="240" w:lineRule="auto"/>
              <w:ind w:left="0" w:right="0" w:firstLine="0"/>
              <w:jc w:val="center"/>
            </w:pPr>
            <w:r>
              <w:t>4850</w:t>
            </w:r>
          </w:p>
        </w:tc>
        <w:tc>
          <w:tcPr>
            <w:tcW w:w="1077" w:type="dxa"/>
            <w:vAlign w:val="center"/>
          </w:tcPr>
          <w:p w:rsidR="0018595A" w:rsidRDefault="00BE301B">
            <w:pPr>
              <w:spacing w:line="240" w:lineRule="auto"/>
              <w:ind w:left="0" w:right="0" w:firstLine="0"/>
              <w:jc w:val="center"/>
            </w:pPr>
            <w:r>
              <w:t>23732</w:t>
            </w:r>
          </w:p>
        </w:tc>
        <w:tc>
          <w:tcPr>
            <w:tcW w:w="1076" w:type="dxa"/>
            <w:vAlign w:val="center"/>
          </w:tcPr>
          <w:p w:rsidR="0018595A" w:rsidRDefault="00BE301B">
            <w:pPr>
              <w:spacing w:line="240" w:lineRule="auto"/>
              <w:ind w:left="0" w:right="0" w:firstLine="0"/>
              <w:jc w:val="center"/>
            </w:pPr>
            <w:r>
              <w:t>27085</w:t>
            </w:r>
          </w:p>
        </w:tc>
        <w:tc>
          <w:tcPr>
            <w:tcW w:w="1077" w:type="dxa"/>
            <w:vAlign w:val="center"/>
          </w:tcPr>
          <w:p w:rsidR="0018595A" w:rsidRDefault="00BE301B">
            <w:pPr>
              <w:spacing w:line="240" w:lineRule="auto"/>
              <w:ind w:left="0" w:right="0" w:firstLine="0"/>
              <w:jc w:val="center"/>
            </w:pPr>
            <w:r>
              <w:t>23260</w:t>
            </w:r>
          </w:p>
        </w:tc>
      </w:tr>
      <w:tr w:rsidR="0018595A">
        <w:tc>
          <w:tcPr>
            <w:tcW w:w="2552" w:type="dxa"/>
          </w:tcPr>
          <w:p w:rsidR="0018595A" w:rsidRDefault="00BE301B">
            <w:pPr>
              <w:spacing w:line="240" w:lineRule="auto"/>
              <w:ind w:left="0" w:right="0" w:firstLine="0"/>
              <w:jc w:val="left"/>
            </w:pPr>
            <w:r>
              <w:t xml:space="preserve">Сырье, материалы и другие аналогичные ценности (10,15,16) </w:t>
            </w:r>
          </w:p>
        </w:tc>
        <w:tc>
          <w:tcPr>
            <w:tcW w:w="1053" w:type="dxa"/>
            <w:vAlign w:val="center"/>
          </w:tcPr>
          <w:p w:rsidR="0018595A" w:rsidRDefault="00BE301B">
            <w:pPr>
              <w:spacing w:line="240" w:lineRule="auto"/>
              <w:ind w:left="0" w:right="0" w:firstLine="0"/>
              <w:jc w:val="center"/>
            </w:pPr>
            <w:r>
              <w:t>211</w:t>
            </w:r>
          </w:p>
        </w:tc>
        <w:tc>
          <w:tcPr>
            <w:tcW w:w="1076" w:type="dxa"/>
            <w:vAlign w:val="center"/>
          </w:tcPr>
          <w:p w:rsidR="0018595A" w:rsidRDefault="00BE301B">
            <w:pPr>
              <w:spacing w:line="240" w:lineRule="auto"/>
              <w:ind w:left="0" w:right="0" w:firstLine="0"/>
              <w:jc w:val="center"/>
            </w:pPr>
            <w:r>
              <w:t>1664</w:t>
            </w:r>
          </w:p>
        </w:tc>
        <w:tc>
          <w:tcPr>
            <w:tcW w:w="1077" w:type="dxa"/>
            <w:vAlign w:val="center"/>
          </w:tcPr>
          <w:p w:rsidR="0018595A" w:rsidRDefault="00BE301B">
            <w:pPr>
              <w:spacing w:line="240" w:lineRule="auto"/>
              <w:ind w:left="0" w:right="0" w:firstLine="0"/>
              <w:jc w:val="center"/>
            </w:pPr>
            <w:r>
              <w:t>620</w:t>
            </w:r>
          </w:p>
        </w:tc>
        <w:tc>
          <w:tcPr>
            <w:tcW w:w="1076" w:type="dxa"/>
            <w:vAlign w:val="center"/>
          </w:tcPr>
          <w:p w:rsidR="0018595A" w:rsidRDefault="00BE301B">
            <w:pPr>
              <w:spacing w:line="240" w:lineRule="auto"/>
              <w:ind w:left="0" w:right="0" w:firstLine="0"/>
              <w:jc w:val="center"/>
            </w:pPr>
            <w:r>
              <w:t>620</w:t>
            </w:r>
          </w:p>
        </w:tc>
        <w:tc>
          <w:tcPr>
            <w:tcW w:w="1077" w:type="dxa"/>
            <w:vAlign w:val="center"/>
          </w:tcPr>
          <w:p w:rsidR="0018595A" w:rsidRDefault="00BE301B">
            <w:pPr>
              <w:spacing w:line="240" w:lineRule="auto"/>
              <w:ind w:left="0" w:right="0" w:firstLine="0"/>
              <w:jc w:val="center"/>
            </w:pPr>
            <w:r>
              <w:t>209</w:t>
            </w:r>
          </w:p>
        </w:tc>
        <w:tc>
          <w:tcPr>
            <w:tcW w:w="1076" w:type="dxa"/>
            <w:vAlign w:val="center"/>
          </w:tcPr>
          <w:p w:rsidR="0018595A" w:rsidRDefault="00BE301B">
            <w:pPr>
              <w:spacing w:line="240" w:lineRule="auto"/>
              <w:ind w:left="0" w:right="0" w:firstLine="0"/>
              <w:jc w:val="center"/>
            </w:pPr>
            <w:r>
              <w:t>209</w:t>
            </w:r>
          </w:p>
        </w:tc>
        <w:tc>
          <w:tcPr>
            <w:tcW w:w="1077" w:type="dxa"/>
            <w:vAlign w:val="center"/>
          </w:tcPr>
          <w:p w:rsidR="0018595A" w:rsidRDefault="00BE301B">
            <w:pPr>
              <w:spacing w:line="240" w:lineRule="auto"/>
              <w:ind w:left="0" w:right="0" w:firstLine="0"/>
              <w:jc w:val="center"/>
            </w:pPr>
            <w:r>
              <w:t>844</w:t>
            </w:r>
          </w:p>
        </w:tc>
      </w:tr>
      <w:tr w:rsidR="0018595A">
        <w:tc>
          <w:tcPr>
            <w:tcW w:w="2552" w:type="dxa"/>
          </w:tcPr>
          <w:p w:rsidR="0018595A" w:rsidRDefault="00BE301B">
            <w:pPr>
              <w:spacing w:line="240" w:lineRule="auto"/>
              <w:ind w:left="0" w:right="0" w:firstLine="0"/>
              <w:jc w:val="left"/>
            </w:pPr>
            <w:r>
              <w:t>Животные на выращивании и откорме (11)</w:t>
            </w:r>
          </w:p>
        </w:tc>
        <w:tc>
          <w:tcPr>
            <w:tcW w:w="1053" w:type="dxa"/>
            <w:vAlign w:val="center"/>
          </w:tcPr>
          <w:p w:rsidR="0018595A" w:rsidRDefault="00BE301B">
            <w:pPr>
              <w:spacing w:line="240" w:lineRule="auto"/>
              <w:ind w:left="0" w:right="0" w:firstLine="0"/>
              <w:jc w:val="center"/>
            </w:pPr>
            <w:r>
              <w:t>212</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Малоценные и быстроизнашивающиеся предметы (09,12,13,16)</w:t>
            </w:r>
          </w:p>
        </w:tc>
        <w:tc>
          <w:tcPr>
            <w:tcW w:w="1053" w:type="dxa"/>
            <w:vAlign w:val="center"/>
          </w:tcPr>
          <w:p w:rsidR="0018595A" w:rsidRDefault="00BE301B">
            <w:pPr>
              <w:spacing w:line="240" w:lineRule="auto"/>
              <w:ind w:left="0" w:right="0" w:firstLine="0"/>
              <w:jc w:val="center"/>
            </w:pPr>
            <w:r>
              <w:t>213</w:t>
            </w:r>
          </w:p>
        </w:tc>
        <w:tc>
          <w:tcPr>
            <w:tcW w:w="1076" w:type="dxa"/>
            <w:vAlign w:val="center"/>
          </w:tcPr>
          <w:p w:rsidR="0018595A" w:rsidRDefault="00BE301B">
            <w:pPr>
              <w:spacing w:line="240" w:lineRule="auto"/>
              <w:ind w:left="0" w:right="0" w:firstLine="0"/>
              <w:jc w:val="center"/>
            </w:pPr>
            <w:r>
              <w:t>2200</w:t>
            </w:r>
          </w:p>
        </w:tc>
        <w:tc>
          <w:tcPr>
            <w:tcW w:w="1077" w:type="dxa"/>
            <w:vAlign w:val="center"/>
          </w:tcPr>
          <w:p w:rsidR="0018595A" w:rsidRDefault="00BE301B">
            <w:pPr>
              <w:spacing w:line="240" w:lineRule="auto"/>
              <w:ind w:left="0" w:right="0" w:firstLine="0"/>
              <w:jc w:val="center"/>
            </w:pPr>
            <w:r>
              <w:t>3934</w:t>
            </w:r>
          </w:p>
        </w:tc>
        <w:tc>
          <w:tcPr>
            <w:tcW w:w="1076" w:type="dxa"/>
            <w:vAlign w:val="center"/>
          </w:tcPr>
          <w:p w:rsidR="0018595A" w:rsidRDefault="00BE301B">
            <w:pPr>
              <w:spacing w:line="240" w:lineRule="auto"/>
              <w:ind w:left="0" w:right="0" w:firstLine="0"/>
              <w:jc w:val="center"/>
            </w:pPr>
            <w:r>
              <w:t>3934</w:t>
            </w:r>
          </w:p>
        </w:tc>
        <w:tc>
          <w:tcPr>
            <w:tcW w:w="1077" w:type="dxa"/>
            <w:vAlign w:val="center"/>
          </w:tcPr>
          <w:p w:rsidR="0018595A" w:rsidRDefault="00BE301B">
            <w:pPr>
              <w:spacing w:line="240" w:lineRule="auto"/>
              <w:ind w:left="0" w:right="0" w:firstLine="0"/>
              <w:jc w:val="center"/>
            </w:pPr>
            <w:r>
              <w:t>3601</w:t>
            </w:r>
          </w:p>
        </w:tc>
        <w:tc>
          <w:tcPr>
            <w:tcW w:w="1076" w:type="dxa"/>
            <w:vAlign w:val="center"/>
          </w:tcPr>
          <w:p w:rsidR="0018595A" w:rsidRDefault="00BE301B">
            <w:pPr>
              <w:spacing w:line="240" w:lineRule="auto"/>
              <w:ind w:left="0" w:right="0" w:firstLine="0"/>
              <w:jc w:val="center"/>
            </w:pPr>
            <w:r>
              <w:t>1491</w:t>
            </w:r>
          </w:p>
        </w:tc>
        <w:tc>
          <w:tcPr>
            <w:tcW w:w="1077" w:type="dxa"/>
            <w:vAlign w:val="center"/>
          </w:tcPr>
          <w:p w:rsidR="0018595A" w:rsidRDefault="00BE301B">
            <w:pPr>
              <w:spacing w:line="240" w:lineRule="auto"/>
              <w:ind w:left="0" w:right="0" w:firstLine="0"/>
              <w:jc w:val="center"/>
            </w:pPr>
            <w:r>
              <w:t>-</w:t>
            </w:r>
          </w:p>
        </w:tc>
      </w:tr>
      <w:tr w:rsidR="0018595A">
        <w:tc>
          <w:tcPr>
            <w:tcW w:w="2552" w:type="dxa"/>
          </w:tcPr>
          <w:p w:rsidR="0018595A" w:rsidRDefault="00BE301B">
            <w:pPr>
              <w:spacing w:line="240" w:lineRule="auto"/>
              <w:ind w:left="0" w:right="0" w:firstLine="0"/>
              <w:jc w:val="left"/>
            </w:pPr>
            <w:r>
              <w:t>Затраты в незавершенном производстве (издержках обращения) (20,21,23,29,30,36,44)</w:t>
            </w:r>
          </w:p>
        </w:tc>
        <w:tc>
          <w:tcPr>
            <w:tcW w:w="1053" w:type="dxa"/>
            <w:vAlign w:val="center"/>
          </w:tcPr>
          <w:p w:rsidR="0018595A" w:rsidRDefault="00BE301B">
            <w:pPr>
              <w:spacing w:line="240" w:lineRule="auto"/>
              <w:ind w:left="0" w:right="0" w:firstLine="0"/>
              <w:jc w:val="center"/>
            </w:pPr>
            <w:r>
              <w:t>214</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Готовая продукция и товары для перепродажи (40,41)</w:t>
            </w:r>
          </w:p>
        </w:tc>
        <w:tc>
          <w:tcPr>
            <w:tcW w:w="1053" w:type="dxa"/>
            <w:vAlign w:val="center"/>
          </w:tcPr>
          <w:p w:rsidR="0018595A" w:rsidRDefault="00BE301B">
            <w:pPr>
              <w:spacing w:line="240" w:lineRule="auto"/>
              <w:ind w:left="0" w:right="0" w:firstLine="0"/>
              <w:jc w:val="center"/>
            </w:pPr>
            <w:r>
              <w:t>215</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Товары отгруженные (45)</w:t>
            </w:r>
          </w:p>
        </w:tc>
        <w:tc>
          <w:tcPr>
            <w:tcW w:w="1053" w:type="dxa"/>
            <w:vAlign w:val="center"/>
          </w:tcPr>
          <w:p w:rsidR="0018595A" w:rsidRDefault="00BE301B">
            <w:pPr>
              <w:spacing w:line="240" w:lineRule="auto"/>
              <w:ind w:left="0" w:right="0" w:firstLine="0"/>
              <w:jc w:val="center"/>
            </w:pPr>
            <w:r>
              <w:t>216</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Расходы будущих периодов (31)</w:t>
            </w:r>
          </w:p>
        </w:tc>
        <w:tc>
          <w:tcPr>
            <w:tcW w:w="1053" w:type="dxa"/>
            <w:vAlign w:val="center"/>
          </w:tcPr>
          <w:p w:rsidR="0018595A" w:rsidRDefault="00BE301B">
            <w:pPr>
              <w:spacing w:line="240" w:lineRule="auto"/>
              <w:ind w:left="0" w:right="0" w:firstLine="0"/>
              <w:jc w:val="center"/>
            </w:pPr>
            <w:r>
              <w:t>217</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Прочие запасы и затраты</w:t>
            </w:r>
          </w:p>
        </w:tc>
        <w:tc>
          <w:tcPr>
            <w:tcW w:w="1053" w:type="dxa"/>
            <w:vAlign w:val="center"/>
          </w:tcPr>
          <w:p w:rsidR="0018595A" w:rsidRDefault="00BE301B">
            <w:pPr>
              <w:spacing w:line="240" w:lineRule="auto"/>
              <w:ind w:left="0" w:right="0" w:firstLine="0"/>
              <w:jc w:val="center"/>
            </w:pPr>
            <w:r>
              <w:t>218</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Налог на добавленную стоимость по приобретенным ценностям (19)</w:t>
            </w:r>
          </w:p>
        </w:tc>
        <w:tc>
          <w:tcPr>
            <w:tcW w:w="1053" w:type="dxa"/>
            <w:vAlign w:val="center"/>
          </w:tcPr>
          <w:p w:rsidR="0018595A" w:rsidRDefault="00BE301B">
            <w:pPr>
              <w:spacing w:line="240" w:lineRule="auto"/>
              <w:ind w:left="0" w:right="0" w:firstLine="0"/>
              <w:jc w:val="center"/>
            </w:pPr>
            <w:r>
              <w:t>220</w:t>
            </w:r>
          </w:p>
        </w:tc>
        <w:tc>
          <w:tcPr>
            <w:tcW w:w="1076" w:type="dxa"/>
            <w:vAlign w:val="center"/>
          </w:tcPr>
          <w:p w:rsidR="0018595A" w:rsidRDefault="00BE301B">
            <w:pPr>
              <w:spacing w:line="240" w:lineRule="auto"/>
              <w:ind w:left="0" w:right="0" w:firstLine="0"/>
              <w:jc w:val="center"/>
            </w:pPr>
            <w:r>
              <w:t>222</w:t>
            </w:r>
          </w:p>
        </w:tc>
        <w:tc>
          <w:tcPr>
            <w:tcW w:w="1077" w:type="dxa"/>
            <w:vAlign w:val="center"/>
          </w:tcPr>
          <w:p w:rsidR="0018595A" w:rsidRDefault="00BE301B">
            <w:pPr>
              <w:spacing w:line="240" w:lineRule="auto"/>
              <w:ind w:left="0" w:right="0" w:firstLine="0"/>
              <w:jc w:val="center"/>
            </w:pPr>
            <w:r>
              <w:t>-</w:t>
            </w:r>
          </w:p>
        </w:tc>
        <w:tc>
          <w:tcPr>
            <w:tcW w:w="1076" w:type="dxa"/>
            <w:vAlign w:val="center"/>
          </w:tcPr>
          <w:p w:rsidR="0018595A" w:rsidRDefault="00BE301B">
            <w:pPr>
              <w:spacing w:line="240" w:lineRule="auto"/>
              <w:ind w:left="0" w:right="0" w:firstLine="0"/>
              <w:jc w:val="center"/>
            </w:pPr>
            <w:r>
              <w:t>-</w:t>
            </w:r>
          </w:p>
        </w:tc>
        <w:tc>
          <w:tcPr>
            <w:tcW w:w="1077" w:type="dxa"/>
            <w:vAlign w:val="center"/>
          </w:tcPr>
          <w:p w:rsidR="0018595A" w:rsidRDefault="00BE301B">
            <w:pPr>
              <w:spacing w:line="240" w:lineRule="auto"/>
              <w:ind w:left="0" w:right="0" w:firstLine="0"/>
              <w:jc w:val="center"/>
            </w:pPr>
            <w:r>
              <w:t>-</w:t>
            </w:r>
          </w:p>
        </w:tc>
        <w:tc>
          <w:tcPr>
            <w:tcW w:w="1076" w:type="dxa"/>
            <w:vAlign w:val="center"/>
          </w:tcPr>
          <w:p w:rsidR="0018595A" w:rsidRDefault="00BE301B">
            <w:pPr>
              <w:spacing w:line="240" w:lineRule="auto"/>
              <w:ind w:left="0" w:right="0" w:firstLine="0"/>
              <w:jc w:val="center"/>
            </w:pPr>
            <w:r>
              <w:t>-</w:t>
            </w:r>
          </w:p>
        </w:tc>
        <w:tc>
          <w:tcPr>
            <w:tcW w:w="1077" w:type="dxa"/>
            <w:vAlign w:val="center"/>
          </w:tcPr>
          <w:p w:rsidR="0018595A" w:rsidRDefault="00BE301B">
            <w:pPr>
              <w:spacing w:line="240" w:lineRule="auto"/>
              <w:ind w:left="0" w:right="0" w:firstLine="0"/>
              <w:jc w:val="center"/>
            </w:pPr>
            <w:r>
              <w:t>-</w:t>
            </w:r>
          </w:p>
        </w:tc>
      </w:tr>
      <w:tr w:rsidR="0018595A">
        <w:tc>
          <w:tcPr>
            <w:tcW w:w="2552" w:type="dxa"/>
          </w:tcPr>
          <w:p w:rsidR="0018595A" w:rsidRDefault="00BE301B">
            <w:pPr>
              <w:spacing w:line="240" w:lineRule="auto"/>
              <w:ind w:left="0" w:right="0" w:firstLine="0"/>
              <w:jc w:val="left"/>
            </w:pPr>
            <w:r>
              <w:t>Дебиторская задолженность (платежи по которой ожидаются более чем через 12 месяцев после отчетной даты) в том числе:</w:t>
            </w:r>
          </w:p>
        </w:tc>
        <w:tc>
          <w:tcPr>
            <w:tcW w:w="1053" w:type="dxa"/>
            <w:vAlign w:val="center"/>
          </w:tcPr>
          <w:p w:rsidR="0018595A" w:rsidRDefault="00BE301B">
            <w:pPr>
              <w:spacing w:line="240" w:lineRule="auto"/>
              <w:ind w:left="0" w:right="0" w:firstLine="0"/>
              <w:jc w:val="center"/>
            </w:pPr>
            <w:r>
              <w:t>230</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Покупатели и заказчики (62,76,82)</w:t>
            </w:r>
          </w:p>
        </w:tc>
        <w:tc>
          <w:tcPr>
            <w:tcW w:w="1053" w:type="dxa"/>
            <w:vAlign w:val="center"/>
          </w:tcPr>
          <w:p w:rsidR="0018595A" w:rsidRDefault="00BE301B">
            <w:pPr>
              <w:spacing w:line="240" w:lineRule="auto"/>
              <w:ind w:left="0" w:right="0" w:firstLine="0"/>
              <w:jc w:val="center"/>
            </w:pPr>
            <w:r>
              <w:t>231</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Векселя к получению (62)</w:t>
            </w:r>
          </w:p>
        </w:tc>
        <w:tc>
          <w:tcPr>
            <w:tcW w:w="1053" w:type="dxa"/>
            <w:vAlign w:val="center"/>
          </w:tcPr>
          <w:p w:rsidR="0018595A" w:rsidRDefault="00BE301B">
            <w:pPr>
              <w:spacing w:line="240" w:lineRule="auto"/>
              <w:ind w:left="0" w:right="0" w:firstLine="0"/>
              <w:jc w:val="center"/>
            </w:pPr>
            <w:r>
              <w:t>232</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Задолженность дочерних и зависимых обществ (78)</w:t>
            </w:r>
          </w:p>
        </w:tc>
        <w:tc>
          <w:tcPr>
            <w:tcW w:w="1053" w:type="dxa"/>
            <w:vAlign w:val="center"/>
          </w:tcPr>
          <w:p w:rsidR="0018595A" w:rsidRDefault="00BE301B">
            <w:pPr>
              <w:spacing w:line="240" w:lineRule="auto"/>
              <w:ind w:left="0" w:right="0" w:firstLine="0"/>
              <w:jc w:val="center"/>
            </w:pPr>
            <w:r>
              <w:t>233</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Авансы выданные (61)</w:t>
            </w:r>
          </w:p>
        </w:tc>
        <w:tc>
          <w:tcPr>
            <w:tcW w:w="1053" w:type="dxa"/>
            <w:vAlign w:val="center"/>
          </w:tcPr>
          <w:p w:rsidR="0018595A" w:rsidRDefault="00BE301B">
            <w:pPr>
              <w:spacing w:line="240" w:lineRule="auto"/>
              <w:ind w:left="0" w:right="0" w:firstLine="0"/>
              <w:jc w:val="center"/>
            </w:pPr>
            <w:r>
              <w:t>234</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Прочие дебиторы</w:t>
            </w:r>
          </w:p>
        </w:tc>
        <w:tc>
          <w:tcPr>
            <w:tcW w:w="1053" w:type="dxa"/>
            <w:vAlign w:val="center"/>
          </w:tcPr>
          <w:p w:rsidR="0018595A" w:rsidRDefault="00BE301B">
            <w:pPr>
              <w:spacing w:line="240" w:lineRule="auto"/>
              <w:ind w:left="0" w:right="0" w:firstLine="0"/>
              <w:jc w:val="center"/>
            </w:pPr>
            <w:r>
              <w:t>235</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 xml:space="preserve">Дебиторская задолженность (платежи по которой ожидаются в течении 12 месяцев после отчетной даты) </w:t>
            </w:r>
          </w:p>
          <w:p w:rsidR="0018595A" w:rsidRDefault="00BE301B">
            <w:pPr>
              <w:spacing w:line="240" w:lineRule="auto"/>
              <w:ind w:left="0" w:right="0" w:firstLine="0"/>
              <w:jc w:val="left"/>
            </w:pPr>
            <w:r>
              <w:t>в том числе:</w:t>
            </w:r>
          </w:p>
        </w:tc>
        <w:tc>
          <w:tcPr>
            <w:tcW w:w="1053" w:type="dxa"/>
            <w:vAlign w:val="center"/>
          </w:tcPr>
          <w:p w:rsidR="0018595A" w:rsidRDefault="00BE301B">
            <w:pPr>
              <w:spacing w:line="240" w:lineRule="auto"/>
              <w:ind w:left="0" w:right="0" w:firstLine="0"/>
              <w:jc w:val="center"/>
            </w:pPr>
            <w:r>
              <w:t>240</w:t>
            </w:r>
          </w:p>
        </w:tc>
        <w:tc>
          <w:tcPr>
            <w:tcW w:w="1076" w:type="dxa"/>
            <w:vAlign w:val="center"/>
          </w:tcPr>
          <w:p w:rsidR="0018595A" w:rsidRDefault="00BE301B">
            <w:pPr>
              <w:spacing w:line="240" w:lineRule="auto"/>
              <w:ind w:left="0" w:right="0" w:firstLine="0"/>
              <w:jc w:val="center"/>
            </w:pPr>
            <w:r>
              <w:t>42154</w:t>
            </w:r>
          </w:p>
        </w:tc>
        <w:tc>
          <w:tcPr>
            <w:tcW w:w="1077" w:type="dxa"/>
            <w:vAlign w:val="center"/>
          </w:tcPr>
          <w:p w:rsidR="0018595A" w:rsidRDefault="00BE301B">
            <w:pPr>
              <w:spacing w:line="240" w:lineRule="auto"/>
              <w:ind w:left="0" w:right="0" w:firstLine="0"/>
              <w:jc w:val="center"/>
            </w:pPr>
            <w:r>
              <w:t>69344</w:t>
            </w:r>
          </w:p>
        </w:tc>
        <w:tc>
          <w:tcPr>
            <w:tcW w:w="1076" w:type="dxa"/>
            <w:vAlign w:val="center"/>
          </w:tcPr>
          <w:p w:rsidR="0018595A" w:rsidRDefault="00BE301B">
            <w:pPr>
              <w:spacing w:line="240" w:lineRule="auto"/>
              <w:ind w:left="0" w:right="0" w:firstLine="0"/>
              <w:jc w:val="center"/>
            </w:pPr>
            <w:r>
              <w:t>70797</w:t>
            </w:r>
          </w:p>
        </w:tc>
        <w:tc>
          <w:tcPr>
            <w:tcW w:w="1077" w:type="dxa"/>
            <w:vAlign w:val="center"/>
          </w:tcPr>
          <w:p w:rsidR="0018595A" w:rsidRDefault="00BE301B">
            <w:pPr>
              <w:spacing w:line="240" w:lineRule="auto"/>
              <w:ind w:left="0" w:right="0" w:firstLine="0"/>
              <w:jc w:val="center"/>
            </w:pPr>
            <w:r>
              <w:t>54915</w:t>
            </w:r>
          </w:p>
        </w:tc>
        <w:tc>
          <w:tcPr>
            <w:tcW w:w="1076" w:type="dxa"/>
            <w:vAlign w:val="center"/>
          </w:tcPr>
          <w:p w:rsidR="0018595A" w:rsidRDefault="00BE301B">
            <w:pPr>
              <w:spacing w:line="240" w:lineRule="auto"/>
              <w:ind w:left="0" w:right="0" w:firstLine="0"/>
              <w:jc w:val="center"/>
            </w:pPr>
            <w:r>
              <w:t>51383</w:t>
            </w:r>
          </w:p>
        </w:tc>
        <w:tc>
          <w:tcPr>
            <w:tcW w:w="1077" w:type="dxa"/>
            <w:vAlign w:val="center"/>
          </w:tcPr>
          <w:p w:rsidR="0018595A" w:rsidRDefault="00BE301B">
            <w:pPr>
              <w:spacing w:line="240" w:lineRule="auto"/>
              <w:ind w:left="0" w:right="0" w:firstLine="0"/>
              <w:jc w:val="center"/>
            </w:pPr>
            <w:r>
              <w:t>43753</w:t>
            </w:r>
          </w:p>
        </w:tc>
      </w:tr>
      <w:tr w:rsidR="0018595A">
        <w:tc>
          <w:tcPr>
            <w:tcW w:w="2552" w:type="dxa"/>
          </w:tcPr>
          <w:p w:rsidR="0018595A" w:rsidRDefault="00BE301B">
            <w:pPr>
              <w:spacing w:line="240" w:lineRule="auto"/>
              <w:ind w:left="0" w:right="0" w:firstLine="0"/>
              <w:jc w:val="left"/>
            </w:pPr>
            <w:r>
              <w:t>Покупатели и заказчики (62,76,82)</w:t>
            </w:r>
          </w:p>
        </w:tc>
        <w:tc>
          <w:tcPr>
            <w:tcW w:w="1053" w:type="dxa"/>
            <w:vAlign w:val="center"/>
          </w:tcPr>
          <w:p w:rsidR="0018595A" w:rsidRDefault="00BE301B">
            <w:pPr>
              <w:spacing w:line="240" w:lineRule="auto"/>
              <w:ind w:left="0" w:right="0" w:firstLine="0"/>
              <w:jc w:val="center"/>
            </w:pPr>
            <w:r>
              <w:t>241</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Векселя к получению (62)</w:t>
            </w:r>
          </w:p>
        </w:tc>
        <w:tc>
          <w:tcPr>
            <w:tcW w:w="1053" w:type="dxa"/>
            <w:vAlign w:val="center"/>
          </w:tcPr>
          <w:p w:rsidR="0018595A" w:rsidRDefault="00BE301B">
            <w:pPr>
              <w:spacing w:line="240" w:lineRule="auto"/>
              <w:ind w:left="0" w:right="0" w:firstLine="0"/>
              <w:jc w:val="center"/>
            </w:pPr>
            <w:r>
              <w:t>242</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Задолженность дочерних и зависимых обществ (78)</w:t>
            </w:r>
          </w:p>
        </w:tc>
        <w:tc>
          <w:tcPr>
            <w:tcW w:w="1053" w:type="dxa"/>
            <w:vAlign w:val="center"/>
          </w:tcPr>
          <w:p w:rsidR="0018595A" w:rsidRDefault="00BE301B">
            <w:pPr>
              <w:spacing w:line="240" w:lineRule="auto"/>
              <w:ind w:left="0" w:right="0" w:firstLine="0"/>
              <w:jc w:val="center"/>
            </w:pPr>
            <w:r>
              <w:t>243</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Задолженность участников (учредителей) по взносам в уставной капитал (75)</w:t>
            </w:r>
          </w:p>
        </w:tc>
        <w:tc>
          <w:tcPr>
            <w:tcW w:w="1053" w:type="dxa"/>
            <w:vAlign w:val="center"/>
          </w:tcPr>
          <w:p w:rsidR="0018595A" w:rsidRDefault="00BE301B">
            <w:pPr>
              <w:spacing w:line="240" w:lineRule="auto"/>
              <w:ind w:left="0" w:right="0" w:firstLine="0"/>
              <w:jc w:val="center"/>
            </w:pPr>
            <w:r>
              <w:t>244</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Авансы выданные (61)</w:t>
            </w:r>
          </w:p>
        </w:tc>
        <w:tc>
          <w:tcPr>
            <w:tcW w:w="1053" w:type="dxa"/>
            <w:vAlign w:val="center"/>
          </w:tcPr>
          <w:p w:rsidR="0018595A" w:rsidRDefault="00BE301B">
            <w:pPr>
              <w:spacing w:line="240" w:lineRule="auto"/>
              <w:ind w:left="0" w:right="0" w:firstLine="0"/>
              <w:jc w:val="center"/>
            </w:pPr>
            <w:r>
              <w:t>245</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Прочие дебиторы</w:t>
            </w:r>
          </w:p>
        </w:tc>
        <w:tc>
          <w:tcPr>
            <w:tcW w:w="1053" w:type="dxa"/>
            <w:vAlign w:val="center"/>
          </w:tcPr>
          <w:p w:rsidR="0018595A" w:rsidRDefault="00BE301B">
            <w:pPr>
              <w:spacing w:line="240" w:lineRule="auto"/>
              <w:ind w:left="0" w:right="0" w:firstLine="0"/>
              <w:jc w:val="center"/>
            </w:pPr>
            <w:r>
              <w:t>246</w:t>
            </w:r>
          </w:p>
        </w:tc>
        <w:tc>
          <w:tcPr>
            <w:tcW w:w="1076" w:type="dxa"/>
            <w:vAlign w:val="center"/>
          </w:tcPr>
          <w:p w:rsidR="0018595A" w:rsidRDefault="00BE301B">
            <w:pPr>
              <w:spacing w:line="240" w:lineRule="auto"/>
              <w:ind w:left="0" w:right="0" w:firstLine="0"/>
              <w:jc w:val="center"/>
            </w:pPr>
            <w:r>
              <w:t>42154</w:t>
            </w:r>
          </w:p>
        </w:tc>
        <w:tc>
          <w:tcPr>
            <w:tcW w:w="1077" w:type="dxa"/>
            <w:vAlign w:val="center"/>
          </w:tcPr>
          <w:p w:rsidR="0018595A" w:rsidRDefault="00BE301B">
            <w:pPr>
              <w:spacing w:line="240" w:lineRule="auto"/>
              <w:ind w:left="0" w:right="0" w:firstLine="0"/>
              <w:jc w:val="center"/>
            </w:pPr>
            <w:r>
              <w:t>69344</w:t>
            </w:r>
          </w:p>
        </w:tc>
        <w:tc>
          <w:tcPr>
            <w:tcW w:w="1076" w:type="dxa"/>
            <w:vAlign w:val="center"/>
          </w:tcPr>
          <w:p w:rsidR="0018595A" w:rsidRDefault="00BE301B">
            <w:pPr>
              <w:spacing w:line="240" w:lineRule="auto"/>
              <w:ind w:left="0" w:right="0" w:firstLine="0"/>
              <w:jc w:val="center"/>
            </w:pPr>
            <w:r>
              <w:t>70797</w:t>
            </w:r>
          </w:p>
        </w:tc>
        <w:tc>
          <w:tcPr>
            <w:tcW w:w="1077" w:type="dxa"/>
            <w:vAlign w:val="center"/>
          </w:tcPr>
          <w:p w:rsidR="0018595A" w:rsidRDefault="00BE301B">
            <w:pPr>
              <w:spacing w:line="240" w:lineRule="auto"/>
              <w:ind w:left="0" w:right="0" w:firstLine="0"/>
              <w:jc w:val="center"/>
            </w:pPr>
            <w:r>
              <w:t>54915</w:t>
            </w:r>
          </w:p>
        </w:tc>
        <w:tc>
          <w:tcPr>
            <w:tcW w:w="1076" w:type="dxa"/>
            <w:vAlign w:val="center"/>
          </w:tcPr>
          <w:p w:rsidR="0018595A" w:rsidRDefault="00BE301B">
            <w:pPr>
              <w:spacing w:line="240" w:lineRule="auto"/>
              <w:ind w:left="0" w:right="0" w:firstLine="0"/>
              <w:jc w:val="center"/>
            </w:pPr>
            <w:r>
              <w:t>51383</w:t>
            </w:r>
          </w:p>
        </w:tc>
        <w:tc>
          <w:tcPr>
            <w:tcW w:w="1077" w:type="dxa"/>
            <w:vAlign w:val="center"/>
          </w:tcPr>
          <w:p w:rsidR="0018595A" w:rsidRDefault="00BE301B">
            <w:pPr>
              <w:spacing w:line="240" w:lineRule="auto"/>
              <w:ind w:left="0" w:right="0" w:firstLine="0"/>
              <w:jc w:val="center"/>
            </w:pPr>
            <w:r>
              <w:t>43753</w:t>
            </w:r>
          </w:p>
        </w:tc>
      </w:tr>
      <w:tr w:rsidR="0018595A">
        <w:tc>
          <w:tcPr>
            <w:tcW w:w="2552" w:type="dxa"/>
          </w:tcPr>
          <w:p w:rsidR="0018595A" w:rsidRDefault="00BE301B">
            <w:pPr>
              <w:spacing w:line="240" w:lineRule="auto"/>
              <w:ind w:left="0" w:right="0" w:firstLine="0"/>
              <w:jc w:val="left"/>
            </w:pPr>
            <w:r>
              <w:t xml:space="preserve">Краткосрочные финансовые вложения (56,58,82) </w:t>
            </w:r>
          </w:p>
          <w:p w:rsidR="0018595A" w:rsidRDefault="00BE301B">
            <w:pPr>
              <w:spacing w:line="240" w:lineRule="auto"/>
              <w:ind w:left="0" w:right="0" w:firstLine="0"/>
              <w:jc w:val="left"/>
            </w:pPr>
            <w:r>
              <w:t>в том числе:</w:t>
            </w:r>
          </w:p>
        </w:tc>
        <w:tc>
          <w:tcPr>
            <w:tcW w:w="1053" w:type="dxa"/>
            <w:vAlign w:val="center"/>
          </w:tcPr>
          <w:p w:rsidR="0018595A" w:rsidRDefault="00BE301B">
            <w:pPr>
              <w:spacing w:line="240" w:lineRule="auto"/>
              <w:ind w:left="0" w:right="0" w:firstLine="0"/>
              <w:jc w:val="center"/>
            </w:pPr>
            <w:r>
              <w:t>250</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Инвестиции в зависимые общества</w:t>
            </w:r>
          </w:p>
        </w:tc>
        <w:tc>
          <w:tcPr>
            <w:tcW w:w="1053" w:type="dxa"/>
            <w:vAlign w:val="center"/>
          </w:tcPr>
          <w:p w:rsidR="0018595A" w:rsidRDefault="00BE301B">
            <w:pPr>
              <w:spacing w:line="240" w:lineRule="auto"/>
              <w:ind w:left="0" w:right="0" w:firstLine="0"/>
              <w:jc w:val="center"/>
            </w:pPr>
            <w:r>
              <w:t>251</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Собственные акции, выкупленные у акционеров</w:t>
            </w:r>
          </w:p>
        </w:tc>
        <w:tc>
          <w:tcPr>
            <w:tcW w:w="1053" w:type="dxa"/>
            <w:vAlign w:val="center"/>
          </w:tcPr>
          <w:p w:rsidR="0018595A" w:rsidRDefault="00BE301B">
            <w:pPr>
              <w:spacing w:line="240" w:lineRule="auto"/>
              <w:ind w:left="0" w:right="0" w:firstLine="0"/>
              <w:jc w:val="center"/>
            </w:pPr>
            <w:r>
              <w:t>252</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Прочие краткосрочные финансовые вложения</w:t>
            </w:r>
          </w:p>
        </w:tc>
        <w:tc>
          <w:tcPr>
            <w:tcW w:w="1053" w:type="dxa"/>
            <w:vAlign w:val="center"/>
          </w:tcPr>
          <w:p w:rsidR="0018595A" w:rsidRDefault="00BE301B">
            <w:pPr>
              <w:spacing w:line="240" w:lineRule="auto"/>
              <w:ind w:left="0" w:right="0" w:firstLine="0"/>
              <w:jc w:val="center"/>
            </w:pPr>
            <w:r>
              <w:t>253</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Денежные  средства, в том числе:</w:t>
            </w:r>
          </w:p>
        </w:tc>
        <w:tc>
          <w:tcPr>
            <w:tcW w:w="1053" w:type="dxa"/>
            <w:vAlign w:val="center"/>
          </w:tcPr>
          <w:p w:rsidR="0018595A" w:rsidRDefault="00BE301B">
            <w:pPr>
              <w:spacing w:line="240" w:lineRule="auto"/>
              <w:ind w:left="0" w:right="0" w:firstLine="0"/>
              <w:jc w:val="center"/>
            </w:pPr>
            <w:r>
              <w:t>260</w:t>
            </w:r>
          </w:p>
        </w:tc>
        <w:tc>
          <w:tcPr>
            <w:tcW w:w="1076" w:type="dxa"/>
            <w:vAlign w:val="center"/>
          </w:tcPr>
          <w:p w:rsidR="0018595A" w:rsidRDefault="00BE301B">
            <w:pPr>
              <w:spacing w:line="240" w:lineRule="auto"/>
              <w:ind w:left="0" w:right="0" w:firstLine="0"/>
              <w:jc w:val="center"/>
            </w:pPr>
            <w:r>
              <w:t>3318</w:t>
            </w:r>
          </w:p>
        </w:tc>
        <w:tc>
          <w:tcPr>
            <w:tcW w:w="1077" w:type="dxa"/>
            <w:vAlign w:val="center"/>
          </w:tcPr>
          <w:p w:rsidR="0018595A" w:rsidRDefault="00BE301B">
            <w:pPr>
              <w:spacing w:line="240" w:lineRule="auto"/>
              <w:ind w:left="0" w:right="0" w:firstLine="0"/>
              <w:jc w:val="center"/>
            </w:pPr>
            <w:r>
              <w:t>205</w:t>
            </w:r>
          </w:p>
        </w:tc>
        <w:tc>
          <w:tcPr>
            <w:tcW w:w="1076" w:type="dxa"/>
            <w:vAlign w:val="center"/>
          </w:tcPr>
          <w:p w:rsidR="0018595A" w:rsidRDefault="00BE301B">
            <w:pPr>
              <w:spacing w:line="240" w:lineRule="auto"/>
              <w:ind w:left="0" w:right="0" w:firstLine="0"/>
              <w:jc w:val="center"/>
            </w:pPr>
            <w:r>
              <w:t>87</w:t>
            </w:r>
          </w:p>
        </w:tc>
        <w:tc>
          <w:tcPr>
            <w:tcW w:w="1077" w:type="dxa"/>
            <w:vAlign w:val="center"/>
          </w:tcPr>
          <w:p w:rsidR="0018595A" w:rsidRDefault="00BE301B">
            <w:pPr>
              <w:spacing w:line="240" w:lineRule="auto"/>
              <w:ind w:left="0" w:right="0" w:firstLine="0"/>
              <w:jc w:val="center"/>
            </w:pPr>
            <w:r>
              <w:t>13</w:t>
            </w:r>
          </w:p>
        </w:tc>
        <w:tc>
          <w:tcPr>
            <w:tcW w:w="1076" w:type="dxa"/>
            <w:vAlign w:val="center"/>
          </w:tcPr>
          <w:p w:rsidR="0018595A" w:rsidRDefault="00BE301B">
            <w:pPr>
              <w:spacing w:line="240" w:lineRule="auto"/>
              <w:ind w:left="0" w:right="0" w:firstLine="0"/>
              <w:jc w:val="center"/>
            </w:pPr>
            <w:r>
              <w:t>44</w:t>
            </w:r>
          </w:p>
        </w:tc>
        <w:tc>
          <w:tcPr>
            <w:tcW w:w="1077" w:type="dxa"/>
            <w:vAlign w:val="center"/>
          </w:tcPr>
          <w:p w:rsidR="0018595A" w:rsidRDefault="00BE301B">
            <w:pPr>
              <w:spacing w:line="240" w:lineRule="auto"/>
              <w:ind w:left="0" w:right="0" w:firstLine="0"/>
              <w:jc w:val="center"/>
            </w:pPr>
            <w:r>
              <w:t>63</w:t>
            </w:r>
          </w:p>
        </w:tc>
      </w:tr>
      <w:tr w:rsidR="0018595A">
        <w:tc>
          <w:tcPr>
            <w:tcW w:w="2552" w:type="dxa"/>
          </w:tcPr>
          <w:p w:rsidR="0018595A" w:rsidRDefault="00BE301B">
            <w:pPr>
              <w:spacing w:line="240" w:lineRule="auto"/>
              <w:ind w:left="0" w:right="0" w:firstLine="0"/>
              <w:jc w:val="left"/>
            </w:pPr>
            <w:r>
              <w:t>Касса (50)</w:t>
            </w:r>
          </w:p>
        </w:tc>
        <w:tc>
          <w:tcPr>
            <w:tcW w:w="1053" w:type="dxa"/>
            <w:vAlign w:val="center"/>
          </w:tcPr>
          <w:p w:rsidR="0018595A" w:rsidRDefault="00BE301B">
            <w:pPr>
              <w:spacing w:line="240" w:lineRule="auto"/>
              <w:ind w:left="0" w:right="0" w:firstLine="0"/>
              <w:jc w:val="center"/>
            </w:pPr>
            <w:r>
              <w:t>261</w:t>
            </w:r>
          </w:p>
        </w:tc>
        <w:tc>
          <w:tcPr>
            <w:tcW w:w="1076" w:type="dxa"/>
            <w:vAlign w:val="center"/>
          </w:tcPr>
          <w:p w:rsidR="0018595A" w:rsidRDefault="00BE301B">
            <w:pPr>
              <w:spacing w:line="240" w:lineRule="auto"/>
              <w:ind w:left="0" w:right="0" w:firstLine="0"/>
              <w:jc w:val="center"/>
            </w:pPr>
            <w:r>
              <w:t>118</w:t>
            </w:r>
          </w:p>
        </w:tc>
        <w:tc>
          <w:tcPr>
            <w:tcW w:w="1077" w:type="dxa"/>
            <w:vAlign w:val="center"/>
          </w:tcPr>
          <w:p w:rsidR="0018595A" w:rsidRDefault="00BE301B">
            <w:pPr>
              <w:spacing w:line="240" w:lineRule="auto"/>
              <w:ind w:left="0" w:right="0" w:firstLine="0"/>
              <w:jc w:val="center"/>
            </w:pPr>
            <w:r>
              <w:t>205</w:t>
            </w:r>
          </w:p>
        </w:tc>
        <w:tc>
          <w:tcPr>
            <w:tcW w:w="1076" w:type="dxa"/>
            <w:vAlign w:val="center"/>
          </w:tcPr>
          <w:p w:rsidR="0018595A" w:rsidRDefault="00BE301B">
            <w:pPr>
              <w:spacing w:line="240" w:lineRule="auto"/>
              <w:ind w:left="0" w:right="0" w:firstLine="0"/>
              <w:jc w:val="center"/>
            </w:pPr>
            <w:r>
              <w:t>87</w:t>
            </w:r>
          </w:p>
        </w:tc>
        <w:tc>
          <w:tcPr>
            <w:tcW w:w="1077" w:type="dxa"/>
            <w:vAlign w:val="center"/>
          </w:tcPr>
          <w:p w:rsidR="0018595A" w:rsidRDefault="00BE301B">
            <w:pPr>
              <w:spacing w:line="240" w:lineRule="auto"/>
              <w:ind w:left="0" w:right="0" w:firstLine="0"/>
              <w:jc w:val="center"/>
            </w:pPr>
            <w:r>
              <w:t>13</w:t>
            </w:r>
          </w:p>
        </w:tc>
        <w:tc>
          <w:tcPr>
            <w:tcW w:w="1076" w:type="dxa"/>
            <w:vAlign w:val="center"/>
          </w:tcPr>
          <w:p w:rsidR="0018595A" w:rsidRDefault="00BE301B">
            <w:pPr>
              <w:spacing w:line="240" w:lineRule="auto"/>
              <w:ind w:left="0" w:right="0" w:firstLine="0"/>
              <w:jc w:val="center"/>
            </w:pPr>
            <w:r>
              <w:t>43</w:t>
            </w:r>
          </w:p>
        </w:tc>
        <w:tc>
          <w:tcPr>
            <w:tcW w:w="1077" w:type="dxa"/>
            <w:vAlign w:val="center"/>
          </w:tcPr>
          <w:p w:rsidR="0018595A" w:rsidRDefault="00BE301B">
            <w:pPr>
              <w:spacing w:line="240" w:lineRule="auto"/>
              <w:ind w:left="0" w:right="0" w:firstLine="0"/>
              <w:jc w:val="center"/>
            </w:pPr>
            <w:r>
              <w:t>63</w:t>
            </w:r>
          </w:p>
        </w:tc>
      </w:tr>
      <w:tr w:rsidR="0018595A">
        <w:tc>
          <w:tcPr>
            <w:tcW w:w="2552" w:type="dxa"/>
          </w:tcPr>
          <w:p w:rsidR="0018595A" w:rsidRDefault="00BE301B">
            <w:pPr>
              <w:spacing w:line="240" w:lineRule="auto"/>
              <w:ind w:left="0" w:right="0" w:firstLine="0"/>
              <w:jc w:val="left"/>
            </w:pPr>
            <w:r>
              <w:t>Расчетный счет (51)</w:t>
            </w:r>
          </w:p>
        </w:tc>
        <w:tc>
          <w:tcPr>
            <w:tcW w:w="1053" w:type="dxa"/>
            <w:vAlign w:val="center"/>
          </w:tcPr>
          <w:p w:rsidR="0018595A" w:rsidRDefault="00BE301B">
            <w:pPr>
              <w:spacing w:line="240" w:lineRule="auto"/>
              <w:ind w:left="0" w:right="0" w:firstLine="0"/>
              <w:jc w:val="center"/>
            </w:pPr>
            <w:r>
              <w:t>262</w:t>
            </w:r>
          </w:p>
        </w:tc>
        <w:tc>
          <w:tcPr>
            <w:tcW w:w="1076" w:type="dxa"/>
            <w:vAlign w:val="center"/>
          </w:tcPr>
          <w:p w:rsidR="0018595A" w:rsidRDefault="00BE301B">
            <w:pPr>
              <w:spacing w:line="240" w:lineRule="auto"/>
              <w:ind w:left="0" w:right="0" w:firstLine="0"/>
              <w:jc w:val="center"/>
            </w:pPr>
            <w:r>
              <w:t>3200</w:t>
            </w:r>
          </w:p>
        </w:tc>
        <w:tc>
          <w:tcPr>
            <w:tcW w:w="1077" w:type="dxa"/>
            <w:vAlign w:val="center"/>
          </w:tcPr>
          <w:p w:rsidR="0018595A" w:rsidRDefault="00BE301B">
            <w:pPr>
              <w:spacing w:line="240" w:lineRule="auto"/>
              <w:ind w:left="0" w:right="0" w:firstLine="0"/>
              <w:jc w:val="center"/>
            </w:pPr>
            <w:r>
              <w:t>-</w:t>
            </w:r>
          </w:p>
        </w:tc>
        <w:tc>
          <w:tcPr>
            <w:tcW w:w="1076" w:type="dxa"/>
            <w:vAlign w:val="center"/>
          </w:tcPr>
          <w:p w:rsidR="0018595A" w:rsidRDefault="00BE301B">
            <w:pPr>
              <w:spacing w:line="240" w:lineRule="auto"/>
              <w:ind w:left="0" w:right="0" w:firstLine="0"/>
              <w:jc w:val="center"/>
            </w:pPr>
            <w:r>
              <w:t>-</w:t>
            </w:r>
          </w:p>
        </w:tc>
        <w:tc>
          <w:tcPr>
            <w:tcW w:w="1077" w:type="dxa"/>
            <w:vAlign w:val="center"/>
          </w:tcPr>
          <w:p w:rsidR="0018595A" w:rsidRDefault="00BE301B">
            <w:pPr>
              <w:spacing w:line="240" w:lineRule="auto"/>
              <w:ind w:left="0" w:right="0" w:firstLine="0"/>
              <w:jc w:val="center"/>
            </w:pPr>
            <w:r>
              <w:t>-</w:t>
            </w:r>
          </w:p>
        </w:tc>
        <w:tc>
          <w:tcPr>
            <w:tcW w:w="1076" w:type="dxa"/>
            <w:vAlign w:val="center"/>
          </w:tcPr>
          <w:p w:rsidR="0018595A" w:rsidRDefault="00BE301B">
            <w:pPr>
              <w:spacing w:line="240" w:lineRule="auto"/>
              <w:ind w:left="0" w:right="0" w:firstLine="0"/>
              <w:jc w:val="center"/>
            </w:pPr>
            <w:r>
              <w:t>1</w:t>
            </w:r>
          </w:p>
        </w:tc>
        <w:tc>
          <w:tcPr>
            <w:tcW w:w="1077" w:type="dxa"/>
            <w:vAlign w:val="center"/>
          </w:tcPr>
          <w:p w:rsidR="0018595A" w:rsidRDefault="00BE301B">
            <w:pPr>
              <w:spacing w:line="240" w:lineRule="auto"/>
              <w:ind w:left="0" w:right="0" w:firstLine="0"/>
              <w:jc w:val="center"/>
            </w:pPr>
            <w:r>
              <w:t>63</w:t>
            </w:r>
          </w:p>
        </w:tc>
      </w:tr>
      <w:tr w:rsidR="0018595A">
        <w:tc>
          <w:tcPr>
            <w:tcW w:w="2552" w:type="dxa"/>
          </w:tcPr>
          <w:p w:rsidR="0018595A" w:rsidRDefault="00BE301B">
            <w:pPr>
              <w:spacing w:line="240" w:lineRule="auto"/>
              <w:ind w:left="0" w:right="0" w:firstLine="0"/>
              <w:jc w:val="left"/>
            </w:pPr>
            <w:r>
              <w:t>Валютные счета (52)</w:t>
            </w:r>
          </w:p>
        </w:tc>
        <w:tc>
          <w:tcPr>
            <w:tcW w:w="1053" w:type="dxa"/>
            <w:vAlign w:val="center"/>
          </w:tcPr>
          <w:p w:rsidR="0018595A" w:rsidRDefault="00BE301B">
            <w:pPr>
              <w:spacing w:line="240" w:lineRule="auto"/>
              <w:ind w:left="0" w:right="0" w:firstLine="0"/>
              <w:jc w:val="center"/>
            </w:pPr>
            <w:r>
              <w:t>263</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Прочие денежные средства (55,56,57)</w:t>
            </w:r>
          </w:p>
        </w:tc>
        <w:tc>
          <w:tcPr>
            <w:tcW w:w="1053" w:type="dxa"/>
            <w:vAlign w:val="center"/>
          </w:tcPr>
          <w:p w:rsidR="0018595A" w:rsidRDefault="00BE301B">
            <w:pPr>
              <w:spacing w:line="240" w:lineRule="auto"/>
              <w:ind w:left="0" w:right="0" w:firstLine="0"/>
              <w:jc w:val="center"/>
            </w:pPr>
            <w:r>
              <w:t>264</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Прочие оборотные активы (70,71)</w:t>
            </w:r>
          </w:p>
        </w:tc>
        <w:tc>
          <w:tcPr>
            <w:tcW w:w="1053" w:type="dxa"/>
            <w:vAlign w:val="center"/>
          </w:tcPr>
          <w:p w:rsidR="0018595A" w:rsidRDefault="00BE301B">
            <w:pPr>
              <w:spacing w:line="240" w:lineRule="auto"/>
              <w:ind w:left="0" w:right="0" w:firstLine="0"/>
              <w:jc w:val="center"/>
            </w:pPr>
            <w:r>
              <w:t>270</w:t>
            </w:r>
          </w:p>
        </w:tc>
        <w:tc>
          <w:tcPr>
            <w:tcW w:w="1076" w:type="dxa"/>
            <w:vAlign w:val="center"/>
          </w:tcPr>
          <w:p w:rsidR="0018595A" w:rsidRDefault="00BE301B">
            <w:pPr>
              <w:spacing w:line="240" w:lineRule="auto"/>
              <w:ind w:left="0" w:right="0" w:firstLine="0"/>
              <w:jc w:val="center"/>
            </w:pPr>
            <w:r>
              <w:t>13654</w:t>
            </w:r>
          </w:p>
        </w:tc>
        <w:tc>
          <w:tcPr>
            <w:tcW w:w="1077" w:type="dxa"/>
            <w:vAlign w:val="center"/>
          </w:tcPr>
          <w:p w:rsidR="0018595A" w:rsidRDefault="00BE301B">
            <w:pPr>
              <w:spacing w:line="240" w:lineRule="auto"/>
              <w:ind w:left="0" w:right="0" w:firstLine="0"/>
              <w:jc w:val="center"/>
            </w:pPr>
            <w:r>
              <w:t>-</w:t>
            </w:r>
          </w:p>
        </w:tc>
        <w:tc>
          <w:tcPr>
            <w:tcW w:w="1076" w:type="dxa"/>
            <w:vAlign w:val="center"/>
          </w:tcPr>
          <w:p w:rsidR="0018595A" w:rsidRDefault="00BE301B">
            <w:pPr>
              <w:spacing w:line="240" w:lineRule="auto"/>
              <w:ind w:left="0" w:right="0" w:firstLine="0"/>
              <w:jc w:val="center"/>
            </w:pPr>
            <w:r>
              <w:t>7350</w:t>
            </w:r>
          </w:p>
        </w:tc>
        <w:tc>
          <w:tcPr>
            <w:tcW w:w="1077" w:type="dxa"/>
            <w:vAlign w:val="center"/>
          </w:tcPr>
          <w:p w:rsidR="0018595A" w:rsidRDefault="00BE301B">
            <w:pPr>
              <w:spacing w:line="240" w:lineRule="auto"/>
              <w:ind w:left="0" w:right="0" w:firstLine="0"/>
              <w:jc w:val="center"/>
            </w:pPr>
            <w:r>
              <w:t>6892</w:t>
            </w:r>
          </w:p>
        </w:tc>
        <w:tc>
          <w:tcPr>
            <w:tcW w:w="1076" w:type="dxa"/>
            <w:vAlign w:val="center"/>
          </w:tcPr>
          <w:p w:rsidR="0018595A" w:rsidRDefault="00BE301B">
            <w:pPr>
              <w:spacing w:line="240" w:lineRule="auto"/>
              <w:ind w:left="0" w:right="0" w:firstLine="0"/>
              <w:jc w:val="center"/>
            </w:pPr>
            <w:r>
              <w:t>2</w:t>
            </w:r>
          </w:p>
        </w:tc>
        <w:tc>
          <w:tcPr>
            <w:tcW w:w="1077" w:type="dxa"/>
            <w:vAlign w:val="center"/>
          </w:tcPr>
          <w:p w:rsidR="0018595A" w:rsidRDefault="00BE301B">
            <w:pPr>
              <w:spacing w:line="240" w:lineRule="auto"/>
              <w:ind w:left="0" w:right="0" w:firstLine="0"/>
              <w:jc w:val="center"/>
            </w:pPr>
            <w:r>
              <w:t>-</w:t>
            </w:r>
          </w:p>
        </w:tc>
      </w:tr>
      <w:tr w:rsidR="0018595A">
        <w:tc>
          <w:tcPr>
            <w:tcW w:w="2552" w:type="dxa"/>
          </w:tcPr>
          <w:p w:rsidR="0018595A" w:rsidRDefault="00BE301B">
            <w:pPr>
              <w:spacing w:line="240" w:lineRule="auto"/>
              <w:ind w:left="0" w:right="0" w:firstLine="0"/>
              <w:jc w:val="left"/>
              <w:rPr>
                <w:b/>
              </w:rPr>
            </w:pPr>
            <w:r>
              <w:rPr>
                <w:b/>
              </w:rPr>
              <w:t xml:space="preserve">Итого по разделу </w:t>
            </w:r>
            <w:r>
              <w:rPr>
                <w:b/>
                <w:lang w:val="en-US"/>
              </w:rPr>
              <w:t>II</w:t>
            </w:r>
          </w:p>
        </w:tc>
        <w:tc>
          <w:tcPr>
            <w:tcW w:w="1053" w:type="dxa"/>
            <w:vAlign w:val="center"/>
          </w:tcPr>
          <w:p w:rsidR="0018595A" w:rsidRDefault="00BE301B">
            <w:pPr>
              <w:spacing w:line="240" w:lineRule="auto"/>
              <w:ind w:left="0" w:right="0" w:firstLine="0"/>
              <w:jc w:val="center"/>
              <w:rPr>
                <w:b/>
              </w:rPr>
            </w:pPr>
            <w:r>
              <w:rPr>
                <w:b/>
              </w:rPr>
              <w:t>290</w:t>
            </w:r>
          </w:p>
        </w:tc>
        <w:tc>
          <w:tcPr>
            <w:tcW w:w="1076" w:type="dxa"/>
            <w:vAlign w:val="center"/>
          </w:tcPr>
          <w:p w:rsidR="0018595A" w:rsidRDefault="00BE301B">
            <w:pPr>
              <w:spacing w:line="240" w:lineRule="auto"/>
              <w:ind w:left="0" w:right="0" w:firstLine="0"/>
              <w:jc w:val="center"/>
              <w:rPr>
                <w:b/>
              </w:rPr>
            </w:pPr>
            <w:r>
              <w:rPr>
                <w:b/>
              </w:rPr>
              <w:t>63212</w:t>
            </w:r>
          </w:p>
        </w:tc>
        <w:tc>
          <w:tcPr>
            <w:tcW w:w="1077" w:type="dxa"/>
            <w:vAlign w:val="center"/>
          </w:tcPr>
          <w:p w:rsidR="0018595A" w:rsidRDefault="00BE301B">
            <w:pPr>
              <w:spacing w:line="240" w:lineRule="auto"/>
              <w:ind w:left="0" w:right="0" w:firstLine="0"/>
              <w:jc w:val="center"/>
              <w:rPr>
                <w:b/>
              </w:rPr>
            </w:pPr>
            <w:r>
              <w:rPr>
                <w:b/>
              </w:rPr>
              <w:t>74103</w:t>
            </w:r>
          </w:p>
        </w:tc>
        <w:tc>
          <w:tcPr>
            <w:tcW w:w="1076" w:type="dxa"/>
            <w:vAlign w:val="center"/>
          </w:tcPr>
          <w:p w:rsidR="0018595A" w:rsidRDefault="00BE301B">
            <w:pPr>
              <w:spacing w:line="240" w:lineRule="auto"/>
              <w:ind w:left="0" w:right="0" w:firstLine="0"/>
              <w:jc w:val="center"/>
              <w:rPr>
                <w:b/>
              </w:rPr>
            </w:pPr>
            <w:r>
              <w:rPr>
                <w:b/>
              </w:rPr>
              <w:t>83084</w:t>
            </w:r>
          </w:p>
        </w:tc>
        <w:tc>
          <w:tcPr>
            <w:tcW w:w="1077" w:type="dxa"/>
            <w:vAlign w:val="center"/>
          </w:tcPr>
          <w:p w:rsidR="0018595A" w:rsidRDefault="00BE301B">
            <w:pPr>
              <w:spacing w:line="240" w:lineRule="auto"/>
              <w:ind w:left="0" w:right="0" w:firstLine="0"/>
              <w:jc w:val="center"/>
              <w:rPr>
                <w:b/>
              </w:rPr>
            </w:pPr>
            <w:r>
              <w:rPr>
                <w:b/>
              </w:rPr>
              <w:t>85552</w:t>
            </w:r>
          </w:p>
        </w:tc>
        <w:tc>
          <w:tcPr>
            <w:tcW w:w="1076" w:type="dxa"/>
            <w:vAlign w:val="center"/>
          </w:tcPr>
          <w:p w:rsidR="0018595A" w:rsidRDefault="00BE301B">
            <w:pPr>
              <w:spacing w:line="240" w:lineRule="auto"/>
              <w:ind w:left="0" w:right="0" w:firstLine="0"/>
              <w:jc w:val="center"/>
              <w:rPr>
                <w:b/>
              </w:rPr>
            </w:pPr>
            <w:r>
              <w:rPr>
                <w:b/>
              </w:rPr>
              <w:t>78514</w:t>
            </w:r>
          </w:p>
        </w:tc>
        <w:tc>
          <w:tcPr>
            <w:tcW w:w="1077" w:type="dxa"/>
            <w:vAlign w:val="center"/>
          </w:tcPr>
          <w:p w:rsidR="0018595A" w:rsidRDefault="00BE301B">
            <w:pPr>
              <w:spacing w:line="240" w:lineRule="auto"/>
              <w:ind w:left="0" w:right="0" w:firstLine="0"/>
              <w:jc w:val="center"/>
              <w:rPr>
                <w:b/>
              </w:rPr>
            </w:pPr>
            <w:r>
              <w:rPr>
                <w:b/>
              </w:rPr>
              <w:t>67076</w:t>
            </w:r>
          </w:p>
        </w:tc>
      </w:tr>
      <w:tr w:rsidR="0018595A">
        <w:tc>
          <w:tcPr>
            <w:tcW w:w="2552" w:type="dxa"/>
          </w:tcPr>
          <w:p w:rsidR="0018595A" w:rsidRDefault="00BE301B">
            <w:pPr>
              <w:spacing w:line="240" w:lineRule="auto"/>
              <w:ind w:left="0" w:right="0" w:firstLine="0"/>
              <w:jc w:val="left"/>
              <w:rPr>
                <w:b/>
              </w:rPr>
            </w:pPr>
            <w:r>
              <w:rPr>
                <w:b/>
                <w:lang w:val="en-US"/>
              </w:rPr>
              <w:t>III</w:t>
            </w:r>
            <w:r>
              <w:rPr>
                <w:b/>
              </w:rPr>
              <w:t>.Убытки</w:t>
            </w:r>
          </w:p>
        </w:tc>
        <w:tc>
          <w:tcPr>
            <w:tcW w:w="1053"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Непокрытые убытки прошлых лет (88)</w:t>
            </w:r>
          </w:p>
        </w:tc>
        <w:tc>
          <w:tcPr>
            <w:tcW w:w="1053" w:type="dxa"/>
            <w:vAlign w:val="center"/>
          </w:tcPr>
          <w:p w:rsidR="0018595A" w:rsidRDefault="00BE301B">
            <w:pPr>
              <w:spacing w:line="240" w:lineRule="auto"/>
              <w:ind w:left="0" w:right="0" w:firstLine="0"/>
              <w:jc w:val="center"/>
            </w:pPr>
            <w:r>
              <w:t>310</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BE301B">
            <w:pPr>
              <w:spacing w:line="240" w:lineRule="auto"/>
              <w:ind w:left="0" w:right="0" w:firstLine="0"/>
              <w:jc w:val="center"/>
            </w:pPr>
            <w:r>
              <w:t>6215</w:t>
            </w:r>
          </w:p>
        </w:tc>
        <w:tc>
          <w:tcPr>
            <w:tcW w:w="1077" w:type="dxa"/>
            <w:vAlign w:val="center"/>
          </w:tcPr>
          <w:p w:rsidR="0018595A" w:rsidRDefault="00BE301B">
            <w:pPr>
              <w:spacing w:line="240" w:lineRule="auto"/>
              <w:ind w:left="0" w:right="0" w:firstLine="0"/>
              <w:jc w:val="center"/>
            </w:pPr>
            <w:r>
              <w:t>30005</w:t>
            </w:r>
          </w:p>
        </w:tc>
      </w:tr>
      <w:tr w:rsidR="0018595A">
        <w:tc>
          <w:tcPr>
            <w:tcW w:w="2552" w:type="dxa"/>
          </w:tcPr>
          <w:p w:rsidR="0018595A" w:rsidRDefault="00BE301B">
            <w:pPr>
              <w:spacing w:line="240" w:lineRule="auto"/>
              <w:ind w:left="0" w:right="0" w:firstLine="0"/>
              <w:jc w:val="left"/>
            </w:pPr>
            <w:r>
              <w:t>Непокрытый убыток прошлого года</w:t>
            </w:r>
          </w:p>
        </w:tc>
        <w:tc>
          <w:tcPr>
            <w:tcW w:w="1053" w:type="dxa"/>
            <w:vAlign w:val="center"/>
          </w:tcPr>
          <w:p w:rsidR="0018595A" w:rsidRDefault="00BE301B">
            <w:pPr>
              <w:spacing w:line="240" w:lineRule="auto"/>
              <w:ind w:left="0" w:right="0" w:firstLine="0"/>
              <w:jc w:val="center"/>
            </w:pPr>
            <w:r>
              <w:t>320</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rPr>
                <w:b/>
              </w:rPr>
            </w:pPr>
            <w:r>
              <w:rPr>
                <w:b/>
              </w:rPr>
              <w:t xml:space="preserve">Итого по разделу </w:t>
            </w:r>
            <w:r>
              <w:rPr>
                <w:b/>
                <w:lang w:val="en-US"/>
              </w:rPr>
              <w:t>III</w:t>
            </w:r>
          </w:p>
        </w:tc>
        <w:tc>
          <w:tcPr>
            <w:tcW w:w="1053" w:type="dxa"/>
            <w:vAlign w:val="center"/>
          </w:tcPr>
          <w:p w:rsidR="0018595A" w:rsidRDefault="00BE301B">
            <w:pPr>
              <w:spacing w:line="240" w:lineRule="auto"/>
              <w:ind w:left="0" w:right="0" w:firstLine="0"/>
              <w:jc w:val="center"/>
            </w:pPr>
            <w:r>
              <w:t>390</w:t>
            </w:r>
          </w:p>
        </w:tc>
        <w:tc>
          <w:tcPr>
            <w:tcW w:w="1076" w:type="dxa"/>
            <w:vAlign w:val="center"/>
          </w:tcPr>
          <w:p w:rsidR="0018595A" w:rsidRDefault="0018595A">
            <w:pPr>
              <w:spacing w:line="240" w:lineRule="auto"/>
              <w:ind w:left="0" w:right="0" w:firstLine="0"/>
              <w:jc w:val="center"/>
              <w:rPr>
                <w:b/>
              </w:rPr>
            </w:pPr>
          </w:p>
        </w:tc>
        <w:tc>
          <w:tcPr>
            <w:tcW w:w="1077" w:type="dxa"/>
            <w:vAlign w:val="center"/>
          </w:tcPr>
          <w:p w:rsidR="0018595A" w:rsidRDefault="0018595A">
            <w:pPr>
              <w:spacing w:line="240" w:lineRule="auto"/>
              <w:ind w:left="0" w:right="0" w:firstLine="0"/>
              <w:jc w:val="center"/>
              <w:rPr>
                <w:b/>
              </w:rPr>
            </w:pPr>
          </w:p>
        </w:tc>
        <w:tc>
          <w:tcPr>
            <w:tcW w:w="1076" w:type="dxa"/>
            <w:vAlign w:val="center"/>
          </w:tcPr>
          <w:p w:rsidR="0018595A" w:rsidRDefault="0018595A">
            <w:pPr>
              <w:spacing w:line="240" w:lineRule="auto"/>
              <w:ind w:left="0" w:right="0" w:firstLine="0"/>
              <w:jc w:val="center"/>
              <w:rPr>
                <w:b/>
              </w:rPr>
            </w:pPr>
          </w:p>
        </w:tc>
        <w:tc>
          <w:tcPr>
            <w:tcW w:w="1077" w:type="dxa"/>
            <w:vAlign w:val="center"/>
          </w:tcPr>
          <w:p w:rsidR="0018595A" w:rsidRDefault="0018595A">
            <w:pPr>
              <w:spacing w:line="240" w:lineRule="auto"/>
              <w:ind w:left="0" w:right="0" w:firstLine="0"/>
              <w:jc w:val="center"/>
              <w:rPr>
                <w:b/>
              </w:rPr>
            </w:pPr>
          </w:p>
        </w:tc>
        <w:tc>
          <w:tcPr>
            <w:tcW w:w="1076" w:type="dxa"/>
            <w:vAlign w:val="center"/>
          </w:tcPr>
          <w:p w:rsidR="0018595A" w:rsidRDefault="00BE301B">
            <w:pPr>
              <w:spacing w:line="240" w:lineRule="auto"/>
              <w:ind w:left="0" w:right="0" w:firstLine="0"/>
              <w:jc w:val="center"/>
              <w:rPr>
                <w:b/>
              </w:rPr>
            </w:pPr>
            <w:r>
              <w:rPr>
                <w:b/>
              </w:rPr>
              <w:t>6215</w:t>
            </w:r>
          </w:p>
        </w:tc>
        <w:tc>
          <w:tcPr>
            <w:tcW w:w="1077" w:type="dxa"/>
            <w:vAlign w:val="center"/>
          </w:tcPr>
          <w:p w:rsidR="0018595A" w:rsidRDefault="00BE301B">
            <w:pPr>
              <w:spacing w:line="240" w:lineRule="auto"/>
              <w:ind w:left="0" w:right="0" w:firstLine="0"/>
              <w:jc w:val="center"/>
              <w:rPr>
                <w:b/>
              </w:rPr>
            </w:pPr>
            <w:r>
              <w:rPr>
                <w:b/>
              </w:rPr>
              <w:t>30005</w:t>
            </w:r>
          </w:p>
        </w:tc>
      </w:tr>
      <w:tr w:rsidR="0018595A">
        <w:tc>
          <w:tcPr>
            <w:tcW w:w="2552" w:type="dxa"/>
          </w:tcPr>
          <w:p w:rsidR="0018595A" w:rsidRDefault="00BE301B">
            <w:pPr>
              <w:spacing w:line="240" w:lineRule="auto"/>
              <w:ind w:left="0" w:right="0" w:firstLine="0"/>
              <w:jc w:val="left"/>
              <w:rPr>
                <w:b/>
              </w:rPr>
            </w:pPr>
            <w:r>
              <w:rPr>
                <w:b/>
              </w:rPr>
              <w:t>Баланс ( ∑ строк 190+290+390)</w:t>
            </w:r>
          </w:p>
        </w:tc>
        <w:tc>
          <w:tcPr>
            <w:tcW w:w="1053" w:type="dxa"/>
            <w:vAlign w:val="center"/>
          </w:tcPr>
          <w:p w:rsidR="0018595A" w:rsidRDefault="00BE301B">
            <w:pPr>
              <w:spacing w:line="240" w:lineRule="auto"/>
              <w:ind w:left="0" w:right="0" w:firstLine="0"/>
              <w:jc w:val="center"/>
            </w:pPr>
            <w:r>
              <w:t>399</w:t>
            </w:r>
          </w:p>
        </w:tc>
        <w:tc>
          <w:tcPr>
            <w:tcW w:w="1076" w:type="dxa"/>
            <w:vAlign w:val="center"/>
          </w:tcPr>
          <w:p w:rsidR="0018595A" w:rsidRDefault="00BE301B">
            <w:pPr>
              <w:spacing w:line="240" w:lineRule="auto"/>
              <w:ind w:left="0" w:right="0" w:firstLine="0"/>
              <w:jc w:val="center"/>
              <w:rPr>
                <w:b/>
              </w:rPr>
            </w:pPr>
            <w:r>
              <w:rPr>
                <w:b/>
              </w:rPr>
              <w:t>73614</w:t>
            </w:r>
          </w:p>
        </w:tc>
        <w:tc>
          <w:tcPr>
            <w:tcW w:w="1077" w:type="dxa"/>
            <w:vAlign w:val="center"/>
          </w:tcPr>
          <w:p w:rsidR="0018595A" w:rsidRDefault="00BE301B">
            <w:pPr>
              <w:spacing w:line="240" w:lineRule="auto"/>
              <w:ind w:left="0" w:right="0" w:firstLine="0"/>
              <w:jc w:val="center"/>
              <w:rPr>
                <w:b/>
              </w:rPr>
            </w:pPr>
            <w:r>
              <w:rPr>
                <w:b/>
              </w:rPr>
              <w:t>79471</w:t>
            </w:r>
          </w:p>
        </w:tc>
        <w:tc>
          <w:tcPr>
            <w:tcW w:w="1076" w:type="dxa"/>
            <w:vAlign w:val="center"/>
          </w:tcPr>
          <w:p w:rsidR="0018595A" w:rsidRDefault="00BE301B">
            <w:pPr>
              <w:spacing w:line="240" w:lineRule="auto"/>
              <w:ind w:left="0" w:right="0" w:firstLine="0"/>
              <w:jc w:val="center"/>
              <w:rPr>
                <w:b/>
              </w:rPr>
            </w:pPr>
            <w:r>
              <w:rPr>
                <w:b/>
              </w:rPr>
              <w:t>93726</w:t>
            </w:r>
          </w:p>
        </w:tc>
        <w:tc>
          <w:tcPr>
            <w:tcW w:w="1077" w:type="dxa"/>
            <w:vAlign w:val="center"/>
          </w:tcPr>
          <w:p w:rsidR="0018595A" w:rsidRDefault="00BE301B">
            <w:pPr>
              <w:spacing w:line="240" w:lineRule="auto"/>
              <w:ind w:left="0" w:right="0" w:firstLine="0"/>
              <w:jc w:val="center"/>
              <w:rPr>
                <w:b/>
              </w:rPr>
            </w:pPr>
            <w:r>
              <w:rPr>
                <w:b/>
              </w:rPr>
              <w:t>101911</w:t>
            </w:r>
          </w:p>
        </w:tc>
        <w:tc>
          <w:tcPr>
            <w:tcW w:w="1076" w:type="dxa"/>
            <w:vAlign w:val="center"/>
          </w:tcPr>
          <w:p w:rsidR="0018595A" w:rsidRDefault="00BE301B">
            <w:pPr>
              <w:spacing w:line="240" w:lineRule="auto"/>
              <w:ind w:left="0" w:right="0" w:firstLine="0"/>
              <w:jc w:val="center"/>
              <w:rPr>
                <w:b/>
              </w:rPr>
            </w:pPr>
            <w:r>
              <w:rPr>
                <w:b/>
              </w:rPr>
              <w:t>100942</w:t>
            </w:r>
          </w:p>
        </w:tc>
        <w:tc>
          <w:tcPr>
            <w:tcW w:w="1077" w:type="dxa"/>
            <w:vAlign w:val="center"/>
          </w:tcPr>
          <w:p w:rsidR="0018595A" w:rsidRDefault="00BE301B">
            <w:pPr>
              <w:spacing w:line="240" w:lineRule="auto"/>
              <w:ind w:left="0" w:right="0" w:firstLine="0"/>
              <w:jc w:val="center"/>
              <w:rPr>
                <w:b/>
              </w:rPr>
            </w:pPr>
            <w:r>
              <w:rPr>
                <w:b/>
              </w:rPr>
              <w:t>104867</w:t>
            </w:r>
          </w:p>
        </w:tc>
      </w:tr>
      <w:tr w:rsidR="0018595A">
        <w:tc>
          <w:tcPr>
            <w:tcW w:w="2552" w:type="dxa"/>
          </w:tcPr>
          <w:p w:rsidR="0018595A" w:rsidRDefault="00BE301B">
            <w:pPr>
              <w:pStyle w:val="2"/>
              <w:numPr>
                <w:ilvl w:val="0"/>
                <w:numId w:val="0"/>
              </w:numPr>
              <w:spacing w:before="0" w:after="0" w:line="240" w:lineRule="auto"/>
              <w:ind w:right="0"/>
              <w:jc w:val="center"/>
            </w:pPr>
            <w:bookmarkStart w:id="55" w:name="_Toc454267416"/>
            <w:r>
              <w:t>Пассив</w:t>
            </w:r>
            <w:bookmarkEnd w:id="55"/>
          </w:p>
        </w:tc>
        <w:tc>
          <w:tcPr>
            <w:tcW w:w="1053" w:type="dxa"/>
            <w:vAlign w:val="center"/>
          </w:tcPr>
          <w:p w:rsidR="0018595A" w:rsidRDefault="00BE301B">
            <w:pPr>
              <w:spacing w:line="240" w:lineRule="auto"/>
              <w:ind w:left="0" w:right="0" w:firstLine="0"/>
              <w:jc w:val="center"/>
            </w:pPr>
            <w:r>
              <w:t>Код стр.</w:t>
            </w:r>
          </w:p>
        </w:tc>
        <w:tc>
          <w:tcPr>
            <w:tcW w:w="1076" w:type="dxa"/>
            <w:vAlign w:val="center"/>
          </w:tcPr>
          <w:p w:rsidR="0018595A" w:rsidRDefault="00BE301B">
            <w:pPr>
              <w:spacing w:line="240" w:lineRule="auto"/>
              <w:ind w:left="0" w:right="0" w:firstLine="0"/>
              <w:jc w:val="center"/>
            </w:pPr>
            <w:r>
              <w:t>На начало 1996 года</w:t>
            </w:r>
          </w:p>
        </w:tc>
        <w:tc>
          <w:tcPr>
            <w:tcW w:w="1077" w:type="dxa"/>
            <w:vAlign w:val="center"/>
          </w:tcPr>
          <w:p w:rsidR="0018595A" w:rsidRDefault="00BE301B">
            <w:pPr>
              <w:spacing w:line="240" w:lineRule="auto"/>
              <w:ind w:left="0" w:right="0" w:firstLine="0"/>
              <w:jc w:val="center"/>
            </w:pPr>
            <w:r>
              <w:t>На конец 1996 года</w:t>
            </w:r>
          </w:p>
        </w:tc>
        <w:tc>
          <w:tcPr>
            <w:tcW w:w="1076" w:type="dxa"/>
            <w:vAlign w:val="center"/>
          </w:tcPr>
          <w:p w:rsidR="0018595A" w:rsidRDefault="00BE301B">
            <w:pPr>
              <w:spacing w:line="240" w:lineRule="auto"/>
              <w:ind w:left="0" w:right="0" w:firstLine="0"/>
              <w:jc w:val="center"/>
            </w:pPr>
            <w:r>
              <w:t>На начало 1997 года</w:t>
            </w:r>
          </w:p>
        </w:tc>
        <w:tc>
          <w:tcPr>
            <w:tcW w:w="1077" w:type="dxa"/>
            <w:vAlign w:val="center"/>
          </w:tcPr>
          <w:p w:rsidR="0018595A" w:rsidRDefault="00BE301B">
            <w:pPr>
              <w:spacing w:line="240" w:lineRule="auto"/>
              <w:ind w:left="0" w:right="0" w:firstLine="0"/>
              <w:jc w:val="center"/>
            </w:pPr>
            <w:r>
              <w:t>На конец 1997 года</w:t>
            </w:r>
          </w:p>
        </w:tc>
        <w:tc>
          <w:tcPr>
            <w:tcW w:w="1076" w:type="dxa"/>
            <w:vAlign w:val="center"/>
          </w:tcPr>
          <w:p w:rsidR="0018595A" w:rsidRDefault="00BE301B">
            <w:pPr>
              <w:spacing w:line="240" w:lineRule="auto"/>
              <w:ind w:left="0" w:right="0" w:firstLine="0"/>
              <w:jc w:val="center"/>
            </w:pPr>
            <w:r>
              <w:t>На начало 1998 года</w:t>
            </w:r>
          </w:p>
        </w:tc>
        <w:tc>
          <w:tcPr>
            <w:tcW w:w="1077" w:type="dxa"/>
            <w:vAlign w:val="center"/>
          </w:tcPr>
          <w:p w:rsidR="0018595A" w:rsidRDefault="00BE301B">
            <w:pPr>
              <w:spacing w:line="240" w:lineRule="auto"/>
              <w:ind w:left="0" w:right="0" w:firstLine="0"/>
              <w:jc w:val="center"/>
            </w:pPr>
            <w:r>
              <w:t>На конец 1998 года</w:t>
            </w:r>
          </w:p>
        </w:tc>
      </w:tr>
      <w:tr w:rsidR="0018595A">
        <w:tc>
          <w:tcPr>
            <w:tcW w:w="2552" w:type="dxa"/>
          </w:tcPr>
          <w:p w:rsidR="0018595A" w:rsidRDefault="00BE301B">
            <w:pPr>
              <w:spacing w:line="240" w:lineRule="auto"/>
              <w:ind w:left="0" w:right="0" w:firstLine="0"/>
              <w:jc w:val="left"/>
            </w:pPr>
            <w:r>
              <w:t>1</w:t>
            </w:r>
          </w:p>
        </w:tc>
        <w:tc>
          <w:tcPr>
            <w:tcW w:w="1053" w:type="dxa"/>
            <w:vAlign w:val="center"/>
          </w:tcPr>
          <w:p w:rsidR="0018595A" w:rsidRDefault="00BE301B">
            <w:pPr>
              <w:spacing w:line="240" w:lineRule="auto"/>
              <w:ind w:left="0" w:right="0" w:firstLine="0"/>
              <w:jc w:val="center"/>
            </w:pPr>
            <w:r>
              <w:t>2</w:t>
            </w:r>
          </w:p>
        </w:tc>
        <w:tc>
          <w:tcPr>
            <w:tcW w:w="1076" w:type="dxa"/>
            <w:vAlign w:val="center"/>
          </w:tcPr>
          <w:p w:rsidR="0018595A" w:rsidRDefault="00BE301B">
            <w:pPr>
              <w:spacing w:line="240" w:lineRule="auto"/>
              <w:ind w:left="0" w:right="0" w:firstLine="0"/>
              <w:jc w:val="center"/>
            </w:pPr>
            <w:r>
              <w:t>3</w:t>
            </w:r>
          </w:p>
        </w:tc>
        <w:tc>
          <w:tcPr>
            <w:tcW w:w="1077" w:type="dxa"/>
            <w:vAlign w:val="center"/>
          </w:tcPr>
          <w:p w:rsidR="0018595A" w:rsidRDefault="00BE301B">
            <w:pPr>
              <w:spacing w:line="240" w:lineRule="auto"/>
              <w:ind w:left="0" w:right="0" w:firstLine="0"/>
              <w:jc w:val="center"/>
            </w:pPr>
            <w:r>
              <w:t>4</w:t>
            </w:r>
          </w:p>
        </w:tc>
        <w:tc>
          <w:tcPr>
            <w:tcW w:w="1076" w:type="dxa"/>
            <w:vAlign w:val="center"/>
          </w:tcPr>
          <w:p w:rsidR="0018595A" w:rsidRDefault="00BE301B">
            <w:pPr>
              <w:spacing w:line="240" w:lineRule="auto"/>
              <w:ind w:left="0" w:right="0" w:firstLine="0"/>
              <w:jc w:val="center"/>
            </w:pPr>
            <w:r>
              <w:t>5</w:t>
            </w:r>
          </w:p>
        </w:tc>
        <w:tc>
          <w:tcPr>
            <w:tcW w:w="1077" w:type="dxa"/>
            <w:vAlign w:val="center"/>
          </w:tcPr>
          <w:p w:rsidR="0018595A" w:rsidRDefault="00BE301B">
            <w:pPr>
              <w:spacing w:line="240" w:lineRule="auto"/>
              <w:ind w:left="0" w:right="0" w:firstLine="0"/>
              <w:jc w:val="center"/>
            </w:pPr>
            <w:r>
              <w:t>6</w:t>
            </w:r>
          </w:p>
        </w:tc>
        <w:tc>
          <w:tcPr>
            <w:tcW w:w="1076" w:type="dxa"/>
            <w:vAlign w:val="center"/>
          </w:tcPr>
          <w:p w:rsidR="0018595A" w:rsidRDefault="00BE301B">
            <w:pPr>
              <w:spacing w:line="240" w:lineRule="auto"/>
              <w:ind w:left="0" w:right="0" w:firstLine="0"/>
              <w:jc w:val="center"/>
            </w:pPr>
            <w:r>
              <w:t>7</w:t>
            </w:r>
          </w:p>
        </w:tc>
        <w:tc>
          <w:tcPr>
            <w:tcW w:w="1077" w:type="dxa"/>
            <w:vAlign w:val="center"/>
          </w:tcPr>
          <w:p w:rsidR="0018595A" w:rsidRDefault="00BE301B">
            <w:pPr>
              <w:spacing w:line="240" w:lineRule="auto"/>
              <w:ind w:left="0" w:right="0" w:firstLine="0"/>
              <w:jc w:val="center"/>
            </w:pPr>
            <w:r>
              <w:t>8</w:t>
            </w:r>
          </w:p>
        </w:tc>
      </w:tr>
      <w:tr w:rsidR="0018595A">
        <w:tc>
          <w:tcPr>
            <w:tcW w:w="2552" w:type="dxa"/>
          </w:tcPr>
          <w:p w:rsidR="0018595A" w:rsidRDefault="0018595A">
            <w:pPr>
              <w:spacing w:line="240" w:lineRule="auto"/>
              <w:ind w:left="0" w:right="0" w:firstLine="0"/>
              <w:jc w:val="left"/>
            </w:pPr>
          </w:p>
        </w:tc>
        <w:tc>
          <w:tcPr>
            <w:tcW w:w="1053"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pStyle w:val="af"/>
            </w:pPr>
            <w:r>
              <w:t>IV. Капитал и резервы</w:t>
            </w:r>
          </w:p>
          <w:p w:rsidR="0018595A" w:rsidRDefault="00BE301B">
            <w:pPr>
              <w:spacing w:line="240" w:lineRule="auto"/>
              <w:ind w:left="0" w:right="0" w:firstLine="0"/>
              <w:jc w:val="left"/>
            </w:pPr>
            <w:r>
              <w:t>Уставный капитал (85)</w:t>
            </w:r>
          </w:p>
        </w:tc>
        <w:tc>
          <w:tcPr>
            <w:tcW w:w="1053" w:type="dxa"/>
            <w:vAlign w:val="center"/>
          </w:tcPr>
          <w:p w:rsidR="0018595A" w:rsidRDefault="00BE301B">
            <w:pPr>
              <w:spacing w:line="240" w:lineRule="auto"/>
              <w:ind w:left="0" w:right="0" w:firstLine="0"/>
              <w:jc w:val="center"/>
            </w:pPr>
            <w:r>
              <w:t>410</w:t>
            </w:r>
          </w:p>
        </w:tc>
        <w:tc>
          <w:tcPr>
            <w:tcW w:w="1076" w:type="dxa"/>
            <w:vAlign w:val="center"/>
          </w:tcPr>
          <w:p w:rsidR="0018595A" w:rsidRDefault="00BE301B">
            <w:pPr>
              <w:spacing w:line="240" w:lineRule="auto"/>
              <w:ind w:left="0" w:right="0" w:firstLine="0"/>
              <w:jc w:val="center"/>
            </w:pPr>
            <w:r>
              <w:t>5</w:t>
            </w:r>
          </w:p>
        </w:tc>
        <w:tc>
          <w:tcPr>
            <w:tcW w:w="1077" w:type="dxa"/>
            <w:vAlign w:val="center"/>
          </w:tcPr>
          <w:p w:rsidR="0018595A" w:rsidRDefault="00BE301B">
            <w:pPr>
              <w:spacing w:line="240" w:lineRule="auto"/>
              <w:ind w:left="0" w:right="0" w:firstLine="0"/>
              <w:jc w:val="center"/>
            </w:pPr>
            <w:r>
              <w:t>5</w:t>
            </w:r>
          </w:p>
        </w:tc>
        <w:tc>
          <w:tcPr>
            <w:tcW w:w="1076" w:type="dxa"/>
            <w:vAlign w:val="center"/>
          </w:tcPr>
          <w:p w:rsidR="0018595A" w:rsidRDefault="00BE301B">
            <w:pPr>
              <w:spacing w:line="240" w:lineRule="auto"/>
              <w:ind w:left="0" w:right="0" w:firstLine="0"/>
              <w:jc w:val="center"/>
            </w:pPr>
            <w:r>
              <w:t>5</w:t>
            </w:r>
          </w:p>
        </w:tc>
        <w:tc>
          <w:tcPr>
            <w:tcW w:w="1077" w:type="dxa"/>
            <w:vAlign w:val="center"/>
          </w:tcPr>
          <w:p w:rsidR="0018595A" w:rsidRDefault="00BE301B">
            <w:pPr>
              <w:spacing w:line="240" w:lineRule="auto"/>
              <w:ind w:left="0" w:right="0" w:firstLine="0"/>
              <w:jc w:val="center"/>
            </w:pPr>
            <w:r>
              <w:t>10000</w:t>
            </w:r>
          </w:p>
        </w:tc>
        <w:tc>
          <w:tcPr>
            <w:tcW w:w="1076" w:type="dxa"/>
            <w:vAlign w:val="center"/>
          </w:tcPr>
          <w:p w:rsidR="0018595A" w:rsidRDefault="00BE301B">
            <w:pPr>
              <w:spacing w:line="240" w:lineRule="auto"/>
              <w:ind w:left="0" w:right="0" w:firstLine="0"/>
              <w:jc w:val="center"/>
            </w:pPr>
            <w:r>
              <w:t>10000</w:t>
            </w:r>
          </w:p>
        </w:tc>
        <w:tc>
          <w:tcPr>
            <w:tcW w:w="1077" w:type="dxa"/>
            <w:vAlign w:val="center"/>
          </w:tcPr>
          <w:p w:rsidR="0018595A" w:rsidRDefault="00BE301B">
            <w:pPr>
              <w:spacing w:line="240" w:lineRule="auto"/>
              <w:ind w:left="0" w:right="0" w:firstLine="0"/>
              <w:jc w:val="center"/>
            </w:pPr>
            <w:r>
              <w:t>10000</w:t>
            </w:r>
          </w:p>
        </w:tc>
      </w:tr>
      <w:tr w:rsidR="0018595A">
        <w:tc>
          <w:tcPr>
            <w:tcW w:w="2552" w:type="dxa"/>
          </w:tcPr>
          <w:p w:rsidR="0018595A" w:rsidRDefault="00BE301B">
            <w:pPr>
              <w:spacing w:line="240" w:lineRule="auto"/>
              <w:ind w:left="0" w:right="0" w:firstLine="0"/>
              <w:jc w:val="left"/>
            </w:pPr>
            <w:r>
              <w:t>Добавочный капитал (87)</w:t>
            </w:r>
          </w:p>
        </w:tc>
        <w:tc>
          <w:tcPr>
            <w:tcW w:w="1053" w:type="dxa"/>
            <w:vAlign w:val="center"/>
          </w:tcPr>
          <w:p w:rsidR="0018595A" w:rsidRDefault="00BE301B">
            <w:pPr>
              <w:spacing w:line="240" w:lineRule="auto"/>
              <w:ind w:left="0" w:right="0" w:firstLine="0"/>
              <w:jc w:val="center"/>
            </w:pPr>
            <w:r>
              <w:t>420</w:t>
            </w:r>
          </w:p>
        </w:tc>
        <w:tc>
          <w:tcPr>
            <w:tcW w:w="1076" w:type="dxa"/>
            <w:vAlign w:val="center"/>
          </w:tcPr>
          <w:p w:rsidR="0018595A" w:rsidRDefault="00BE301B">
            <w:pPr>
              <w:spacing w:line="240" w:lineRule="auto"/>
              <w:ind w:left="0" w:right="0" w:firstLine="0"/>
              <w:jc w:val="center"/>
            </w:pPr>
            <w:r>
              <w:t>206</w:t>
            </w:r>
          </w:p>
        </w:tc>
        <w:tc>
          <w:tcPr>
            <w:tcW w:w="1077" w:type="dxa"/>
            <w:vAlign w:val="center"/>
          </w:tcPr>
          <w:p w:rsidR="0018595A" w:rsidRDefault="00BE301B">
            <w:pPr>
              <w:spacing w:line="240" w:lineRule="auto"/>
              <w:ind w:left="0" w:right="0" w:firstLine="0"/>
              <w:jc w:val="center"/>
            </w:pPr>
            <w:r>
              <w:t>206</w:t>
            </w:r>
          </w:p>
        </w:tc>
        <w:tc>
          <w:tcPr>
            <w:tcW w:w="1076" w:type="dxa"/>
            <w:vAlign w:val="center"/>
          </w:tcPr>
          <w:p w:rsidR="0018595A" w:rsidRDefault="00BE301B">
            <w:pPr>
              <w:spacing w:line="240" w:lineRule="auto"/>
              <w:ind w:left="0" w:right="0" w:firstLine="0"/>
              <w:jc w:val="center"/>
            </w:pPr>
            <w:r>
              <w:t>7122</w:t>
            </w:r>
          </w:p>
        </w:tc>
        <w:tc>
          <w:tcPr>
            <w:tcW w:w="1077" w:type="dxa"/>
            <w:vAlign w:val="center"/>
          </w:tcPr>
          <w:p w:rsidR="0018595A" w:rsidRDefault="00BE301B">
            <w:pPr>
              <w:spacing w:line="240" w:lineRule="auto"/>
              <w:ind w:left="0" w:right="0" w:firstLine="0"/>
              <w:jc w:val="center"/>
            </w:pPr>
            <w:r>
              <w:t>7122</w:t>
            </w:r>
          </w:p>
        </w:tc>
        <w:tc>
          <w:tcPr>
            <w:tcW w:w="1076" w:type="dxa"/>
            <w:vAlign w:val="center"/>
          </w:tcPr>
          <w:p w:rsidR="0018595A" w:rsidRDefault="00BE301B">
            <w:pPr>
              <w:spacing w:line="240" w:lineRule="auto"/>
              <w:ind w:left="0" w:right="0" w:firstLine="0"/>
              <w:jc w:val="center"/>
            </w:pPr>
            <w:r>
              <w:t>7141</w:t>
            </w:r>
          </w:p>
        </w:tc>
        <w:tc>
          <w:tcPr>
            <w:tcW w:w="1077" w:type="dxa"/>
            <w:vAlign w:val="center"/>
          </w:tcPr>
          <w:p w:rsidR="0018595A" w:rsidRDefault="00BE301B">
            <w:pPr>
              <w:spacing w:line="240" w:lineRule="auto"/>
              <w:ind w:left="0" w:right="0" w:firstLine="0"/>
              <w:jc w:val="center"/>
            </w:pPr>
            <w:r>
              <w:t>7140</w:t>
            </w:r>
          </w:p>
        </w:tc>
      </w:tr>
      <w:tr w:rsidR="0018595A">
        <w:tc>
          <w:tcPr>
            <w:tcW w:w="2552" w:type="dxa"/>
          </w:tcPr>
          <w:p w:rsidR="0018595A" w:rsidRDefault="00BE301B">
            <w:pPr>
              <w:spacing w:line="240" w:lineRule="auto"/>
              <w:ind w:left="0" w:right="0" w:firstLine="0"/>
              <w:jc w:val="left"/>
            </w:pPr>
            <w:r>
              <w:t xml:space="preserve">Резервный капитал (86) </w:t>
            </w:r>
          </w:p>
          <w:p w:rsidR="0018595A" w:rsidRDefault="00BE301B">
            <w:pPr>
              <w:spacing w:line="240" w:lineRule="auto"/>
              <w:ind w:left="0" w:right="0" w:firstLine="0"/>
              <w:jc w:val="left"/>
            </w:pPr>
            <w:r>
              <w:t>в том числе:</w:t>
            </w:r>
          </w:p>
        </w:tc>
        <w:tc>
          <w:tcPr>
            <w:tcW w:w="1053" w:type="dxa"/>
            <w:vAlign w:val="center"/>
          </w:tcPr>
          <w:p w:rsidR="0018595A" w:rsidRDefault="00BE301B">
            <w:pPr>
              <w:spacing w:line="240" w:lineRule="auto"/>
              <w:ind w:left="0" w:right="0" w:firstLine="0"/>
              <w:jc w:val="center"/>
            </w:pPr>
            <w:r>
              <w:t>430</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Резервные фонды, образованные в соответствии с законодательством</w:t>
            </w:r>
          </w:p>
        </w:tc>
        <w:tc>
          <w:tcPr>
            <w:tcW w:w="1053" w:type="dxa"/>
            <w:vAlign w:val="center"/>
          </w:tcPr>
          <w:p w:rsidR="0018595A" w:rsidRDefault="00BE301B">
            <w:pPr>
              <w:spacing w:line="240" w:lineRule="auto"/>
              <w:ind w:left="0" w:right="0" w:firstLine="0"/>
              <w:jc w:val="center"/>
            </w:pPr>
            <w:r>
              <w:t>431</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Резервы, образованные в соответствии с учредительными документами</w:t>
            </w:r>
          </w:p>
        </w:tc>
        <w:tc>
          <w:tcPr>
            <w:tcW w:w="1053" w:type="dxa"/>
            <w:vAlign w:val="center"/>
          </w:tcPr>
          <w:p w:rsidR="0018595A" w:rsidRDefault="00BE301B">
            <w:pPr>
              <w:spacing w:line="240" w:lineRule="auto"/>
              <w:ind w:left="0" w:right="0" w:firstLine="0"/>
              <w:jc w:val="center"/>
            </w:pPr>
            <w:r>
              <w:t>432</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Фонды накопления (88)</w:t>
            </w:r>
          </w:p>
        </w:tc>
        <w:tc>
          <w:tcPr>
            <w:tcW w:w="1053" w:type="dxa"/>
            <w:vAlign w:val="center"/>
          </w:tcPr>
          <w:p w:rsidR="0018595A" w:rsidRDefault="00BE301B">
            <w:pPr>
              <w:spacing w:line="240" w:lineRule="auto"/>
              <w:ind w:left="0" w:right="0" w:firstLine="0"/>
              <w:jc w:val="center"/>
            </w:pPr>
            <w:r>
              <w:t>440</w:t>
            </w:r>
          </w:p>
        </w:tc>
        <w:tc>
          <w:tcPr>
            <w:tcW w:w="1076" w:type="dxa"/>
            <w:vAlign w:val="center"/>
          </w:tcPr>
          <w:p w:rsidR="0018595A" w:rsidRDefault="00BE301B">
            <w:pPr>
              <w:spacing w:line="240" w:lineRule="auto"/>
              <w:ind w:left="0" w:right="0" w:firstLine="0"/>
              <w:jc w:val="center"/>
            </w:pPr>
            <w:r>
              <w:t>1069</w:t>
            </w:r>
          </w:p>
        </w:tc>
        <w:tc>
          <w:tcPr>
            <w:tcW w:w="1077" w:type="dxa"/>
            <w:vAlign w:val="center"/>
          </w:tcPr>
          <w:p w:rsidR="0018595A" w:rsidRDefault="00BE301B">
            <w:pPr>
              <w:spacing w:line="240" w:lineRule="auto"/>
              <w:ind w:left="0" w:right="0" w:firstLine="0"/>
              <w:jc w:val="center"/>
            </w:pPr>
            <w:r>
              <w:t>11000</w:t>
            </w:r>
          </w:p>
        </w:tc>
        <w:tc>
          <w:tcPr>
            <w:tcW w:w="1076" w:type="dxa"/>
            <w:vAlign w:val="center"/>
          </w:tcPr>
          <w:p w:rsidR="0018595A" w:rsidRDefault="00BE301B">
            <w:pPr>
              <w:spacing w:line="240" w:lineRule="auto"/>
              <w:ind w:left="0" w:right="0" w:firstLine="0"/>
              <w:jc w:val="center"/>
            </w:pPr>
            <w:r>
              <w:t>11000</w:t>
            </w:r>
          </w:p>
        </w:tc>
        <w:tc>
          <w:tcPr>
            <w:tcW w:w="1077" w:type="dxa"/>
            <w:vAlign w:val="center"/>
          </w:tcPr>
          <w:p w:rsidR="0018595A" w:rsidRDefault="00BE301B">
            <w:pPr>
              <w:spacing w:line="240" w:lineRule="auto"/>
              <w:ind w:left="0" w:right="0" w:firstLine="0"/>
              <w:jc w:val="center"/>
            </w:pPr>
            <w:r>
              <w:t>369</w:t>
            </w:r>
          </w:p>
        </w:tc>
        <w:tc>
          <w:tcPr>
            <w:tcW w:w="1076" w:type="dxa"/>
            <w:vAlign w:val="center"/>
          </w:tcPr>
          <w:p w:rsidR="0018595A" w:rsidRDefault="00BE301B">
            <w:pPr>
              <w:spacing w:line="240" w:lineRule="auto"/>
              <w:ind w:left="0" w:right="0" w:firstLine="0"/>
              <w:jc w:val="center"/>
            </w:pPr>
            <w:r>
              <w:t>-</w:t>
            </w:r>
          </w:p>
        </w:tc>
        <w:tc>
          <w:tcPr>
            <w:tcW w:w="1077" w:type="dxa"/>
            <w:vAlign w:val="center"/>
          </w:tcPr>
          <w:p w:rsidR="0018595A" w:rsidRDefault="00BE301B">
            <w:pPr>
              <w:spacing w:line="240" w:lineRule="auto"/>
              <w:ind w:left="0" w:right="0" w:firstLine="0"/>
              <w:jc w:val="center"/>
            </w:pPr>
            <w:r>
              <w:t>-</w:t>
            </w:r>
          </w:p>
        </w:tc>
      </w:tr>
      <w:tr w:rsidR="0018595A">
        <w:tc>
          <w:tcPr>
            <w:tcW w:w="2552" w:type="dxa"/>
          </w:tcPr>
          <w:p w:rsidR="0018595A" w:rsidRDefault="00BE301B">
            <w:pPr>
              <w:spacing w:line="240" w:lineRule="auto"/>
              <w:ind w:left="0" w:right="0" w:firstLine="0"/>
              <w:jc w:val="left"/>
            </w:pPr>
            <w:r>
              <w:t>Фонд социальной сферы (88)</w:t>
            </w:r>
          </w:p>
        </w:tc>
        <w:tc>
          <w:tcPr>
            <w:tcW w:w="1053" w:type="dxa"/>
            <w:vAlign w:val="center"/>
          </w:tcPr>
          <w:p w:rsidR="0018595A" w:rsidRDefault="00BE301B">
            <w:pPr>
              <w:spacing w:line="240" w:lineRule="auto"/>
              <w:ind w:left="0" w:right="0" w:firstLine="0"/>
              <w:jc w:val="center"/>
            </w:pPr>
            <w:r>
              <w:t>450</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Целевые финансирования и поступления (96)</w:t>
            </w:r>
          </w:p>
        </w:tc>
        <w:tc>
          <w:tcPr>
            <w:tcW w:w="1053" w:type="dxa"/>
            <w:vAlign w:val="center"/>
          </w:tcPr>
          <w:p w:rsidR="0018595A" w:rsidRDefault="00BE301B">
            <w:pPr>
              <w:spacing w:line="240" w:lineRule="auto"/>
              <w:ind w:left="0" w:right="0" w:firstLine="0"/>
              <w:jc w:val="center"/>
            </w:pPr>
            <w:r>
              <w:t>460</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Нераспределенная прибыль прошлых лет (88)</w:t>
            </w:r>
          </w:p>
        </w:tc>
        <w:tc>
          <w:tcPr>
            <w:tcW w:w="1053" w:type="dxa"/>
            <w:vAlign w:val="center"/>
          </w:tcPr>
          <w:p w:rsidR="0018595A" w:rsidRDefault="00BE301B">
            <w:pPr>
              <w:spacing w:line="240" w:lineRule="auto"/>
              <w:ind w:left="0" w:right="0" w:firstLine="0"/>
              <w:jc w:val="center"/>
            </w:pPr>
            <w:r>
              <w:t>470</w:t>
            </w:r>
          </w:p>
        </w:tc>
        <w:tc>
          <w:tcPr>
            <w:tcW w:w="1076" w:type="dxa"/>
            <w:vAlign w:val="center"/>
          </w:tcPr>
          <w:p w:rsidR="0018595A" w:rsidRDefault="00BE301B">
            <w:pPr>
              <w:spacing w:line="240" w:lineRule="auto"/>
              <w:ind w:left="0" w:right="0" w:firstLine="0"/>
              <w:jc w:val="center"/>
            </w:pPr>
            <w:r>
              <w:t>-</w:t>
            </w:r>
          </w:p>
        </w:tc>
        <w:tc>
          <w:tcPr>
            <w:tcW w:w="1077" w:type="dxa"/>
            <w:vAlign w:val="center"/>
          </w:tcPr>
          <w:p w:rsidR="0018595A" w:rsidRDefault="00BE301B">
            <w:pPr>
              <w:spacing w:line="240" w:lineRule="auto"/>
              <w:ind w:left="0" w:right="0" w:firstLine="0"/>
              <w:jc w:val="center"/>
            </w:pPr>
            <w:r>
              <w:t>-</w:t>
            </w:r>
          </w:p>
        </w:tc>
        <w:tc>
          <w:tcPr>
            <w:tcW w:w="1076" w:type="dxa"/>
            <w:vAlign w:val="center"/>
          </w:tcPr>
          <w:p w:rsidR="0018595A" w:rsidRDefault="00BE301B">
            <w:pPr>
              <w:spacing w:line="240" w:lineRule="auto"/>
              <w:ind w:left="0" w:right="0" w:firstLine="0"/>
              <w:jc w:val="center"/>
            </w:pPr>
            <w:r>
              <w:t>-</w:t>
            </w:r>
          </w:p>
        </w:tc>
        <w:tc>
          <w:tcPr>
            <w:tcW w:w="1077" w:type="dxa"/>
            <w:vAlign w:val="center"/>
          </w:tcPr>
          <w:p w:rsidR="0018595A" w:rsidRDefault="00BE301B">
            <w:pPr>
              <w:spacing w:line="240" w:lineRule="auto"/>
              <w:ind w:left="0" w:right="0" w:firstLine="0"/>
              <w:jc w:val="center"/>
            </w:pPr>
            <w:r>
              <w:t>-</w:t>
            </w:r>
          </w:p>
        </w:tc>
        <w:tc>
          <w:tcPr>
            <w:tcW w:w="1076" w:type="dxa"/>
            <w:vAlign w:val="center"/>
          </w:tcPr>
          <w:p w:rsidR="0018595A" w:rsidRDefault="00BE301B">
            <w:pPr>
              <w:spacing w:line="240" w:lineRule="auto"/>
              <w:ind w:left="0" w:right="0" w:firstLine="0"/>
              <w:jc w:val="center"/>
            </w:pPr>
            <w:r>
              <w:t>-</w:t>
            </w:r>
          </w:p>
        </w:tc>
        <w:tc>
          <w:tcPr>
            <w:tcW w:w="1077" w:type="dxa"/>
            <w:vAlign w:val="center"/>
          </w:tcPr>
          <w:p w:rsidR="0018595A" w:rsidRDefault="00BE301B">
            <w:pPr>
              <w:spacing w:line="240" w:lineRule="auto"/>
              <w:ind w:left="0" w:right="0" w:firstLine="0"/>
              <w:jc w:val="center"/>
            </w:pPr>
            <w:r>
              <w:t>-</w:t>
            </w:r>
          </w:p>
        </w:tc>
      </w:tr>
      <w:tr w:rsidR="0018595A">
        <w:tc>
          <w:tcPr>
            <w:tcW w:w="2552" w:type="dxa"/>
          </w:tcPr>
          <w:p w:rsidR="0018595A" w:rsidRDefault="00BE301B">
            <w:pPr>
              <w:spacing w:line="240" w:lineRule="auto"/>
              <w:ind w:left="0" w:right="0" w:firstLine="0"/>
              <w:jc w:val="left"/>
            </w:pPr>
            <w:r>
              <w:t>Нераспределенная прибыть отчетного года</w:t>
            </w:r>
          </w:p>
        </w:tc>
        <w:tc>
          <w:tcPr>
            <w:tcW w:w="1053" w:type="dxa"/>
            <w:vAlign w:val="center"/>
          </w:tcPr>
          <w:p w:rsidR="0018595A" w:rsidRDefault="00BE301B">
            <w:pPr>
              <w:spacing w:line="240" w:lineRule="auto"/>
              <w:ind w:left="0" w:right="0" w:firstLine="0"/>
              <w:jc w:val="center"/>
            </w:pPr>
            <w:r>
              <w:t>480</w:t>
            </w:r>
          </w:p>
        </w:tc>
        <w:tc>
          <w:tcPr>
            <w:tcW w:w="1076" w:type="dxa"/>
            <w:vAlign w:val="center"/>
          </w:tcPr>
          <w:p w:rsidR="0018595A" w:rsidRDefault="00BE301B">
            <w:pPr>
              <w:spacing w:line="240" w:lineRule="auto"/>
              <w:ind w:left="0" w:right="0" w:firstLine="0"/>
              <w:jc w:val="center"/>
            </w:pPr>
            <w:r>
              <w:t>21455</w:t>
            </w:r>
          </w:p>
        </w:tc>
        <w:tc>
          <w:tcPr>
            <w:tcW w:w="1077" w:type="dxa"/>
            <w:vAlign w:val="center"/>
          </w:tcPr>
          <w:p w:rsidR="0018595A" w:rsidRDefault="00BE301B">
            <w:pPr>
              <w:spacing w:line="240" w:lineRule="auto"/>
              <w:ind w:left="0" w:right="0" w:firstLine="0"/>
              <w:jc w:val="center"/>
            </w:pPr>
            <w:r>
              <w:t>-</w:t>
            </w:r>
          </w:p>
        </w:tc>
        <w:tc>
          <w:tcPr>
            <w:tcW w:w="1076" w:type="dxa"/>
            <w:vAlign w:val="center"/>
          </w:tcPr>
          <w:p w:rsidR="0018595A" w:rsidRDefault="00BE301B">
            <w:pPr>
              <w:spacing w:line="240" w:lineRule="auto"/>
              <w:ind w:left="0" w:right="0" w:firstLine="0"/>
              <w:jc w:val="center"/>
            </w:pPr>
            <w:r>
              <w:t>1109</w:t>
            </w:r>
          </w:p>
        </w:tc>
        <w:tc>
          <w:tcPr>
            <w:tcW w:w="1077" w:type="dxa"/>
            <w:vAlign w:val="center"/>
          </w:tcPr>
          <w:p w:rsidR="0018595A" w:rsidRDefault="00BE301B">
            <w:pPr>
              <w:spacing w:line="240" w:lineRule="auto"/>
              <w:ind w:left="0" w:right="0" w:firstLine="0"/>
              <w:jc w:val="center"/>
            </w:pPr>
            <w:r>
              <w:t>-</w:t>
            </w:r>
          </w:p>
        </w:tc>
        <w:tc>
          <w:tcPr>
            <w:tcW w:w="1076" w:type="dxa"/>
            <w:vAlign w:val="center"/>
          </w:tcPr>
          <w:p w:rsidR="0018595A" w:rsidRDefault="00BE301B">
            <w:pPr>
              <w:spacing w:line="240" w:lineRule="auto"/>
              <w:ind w:left="0" w:right="0" w:firstLine="0"/>
              <w:jc w:val="center"/>
            </w:pPr>
            <w:r>
              <w:t>461</w:t>
            </w:r>
          </w:p>
        </w:tc>
        <w:tc>
          <w:tcPr>
            <w:tcW w:w="1077" w:type="dxa"/>
            <w:vAlign w:val="center"/>
          </w:tcPr>
          <w:p w:rsidR="0018595A" w:rsidRDefault="00BE301B">
            <w:pPr>
              <w:spacing w:line="240" w:lineRule="auto"/>
              <w:ind w:left="0" w:right="0" w:firstLine="0"/>
              <w:jc w:val="center"/>
            </w:pPr>
            <w:r>
              <w:t>-</w:t>
            </w:r>
          </w:p>
        </w:tc>
      </w:tr>
      <w:tr w:rsidR="0018595A">
        <w:tc>
          <w:tcPr>
            <w:tcW w:w="2552" w:type="dxa"/>
          </w:tcPr>
          <w:p w:rsidR="0018595A" w:rsidRDefault="00BE301B">
            <w:pPr>
              <w:spacing w:line="240" w:lineRule="auto"/>
              <w:ind w:left="0" w:right="0" w:firstLine="0"/>
              <w:jc w:val="left"/>
              <w:rPr>
                <w:b/>
              </w:rPr>
            </w:pPr>
            <w:r>
              <w:rPr>
                <w:b/>
              </w:rPr>
              <w:t xml:space="preserve">Итого по разделу </w:t>
            </w:r>
            <w:r>
              <w:rPr>
                <w:b/>
                <w:lang w:val="en-US"/>
              </w:rPr>
              <w:t>I</w:t>
            </w:r>
          </w:p>
        </w:tc>
        <w:tc>
          <w:tcPr>
            <w:tcW w:w="1053" w:type="dxa"/>
            <w:vAlign w:val="center"/>
          </w:tcPr>
          <w:p w:rsidR="0018595A" w:rsidRDefault="00BE301B">
            <w:pPr>
              <w:spacing w:line="240" w:lineRule="auto"/>
              <w:ind w:left="0" w:right="0" w:firstLine="0"/>
              <w:jc w:val="center"/>
              <w:rPr>
                <w:b/>
              </w:rPr>
            </w:pPr>
            <w:r>
              <w:rPr>
                <w:b/>
              </w:rPr>
              <w:t>490</w:t>
            </w:r>
          </w:p>
        </w:tc>
        <w:tc>
          <w:tcPr>
            <w:tcW w:w="1076" w:type="dxa"/>
            <w:vAlign w:val="center"/>
          </w:tcPr>
          <w:p w:rsidR="0018595A" w:rsidRDefault="00BE301B">
            <w:pPr>
              <w:spacing w:line="240" w:lineRule="auto"/>
              <w:ind w:left="0" w:right="0" w:firstLine="0"/>
              <w:jc w:val="center"/>
              <w:rPr>
                <w:b/>
              </w:rPr>
            </w:pPr>
            <w:r>
              <w:rPr>
                <w:b/>
              </w:rPr>
              <w:t>22735</w:t>
            </w:r>
          </w:p>
        </w:tc>
        <w:tc>
          <w:tcPr>
            <w:tcW w:w="1077" w:type="dxa"/>
            <w:vAlign w:val="center"/>
          </w:tcPr>
          <w:p w:rsidR="0018595A" w:rsidRDefault="00BE301B">
            <w:pPr>
              <w:spacing w:line="240" w:lineRule="auto"/>
              <w:ind w:left="0" w:right="0" w:firstLine="0"/>
              <w:jc w:val="center"/>
              <w:rPr>
                <w:b/>
              </w:rPr>
            </w:pPr>
            <w:r>
              <w:rPr>
                <w:b/>
              </w:rPr>
              <w:t>11211</w:t>
            </w:r>
          </w:p>
        </w:tc>
        <w:tc>
          <w:tcPr>
            <w:tcW w:w="1076" w:type="dxa"/>
            <w:vAlign w:val="center"/>
          </w:tcPr>
          <w:p w:rsidR="0018595A" w:rsidRDefault="00BE301B">
            <w:pPr>
              <w:spacing w:line="240" w:lineRule="auto"/>
              <w:ind w:left="0" w:right="0" w:firstLine="0"/>
              <w:jc w:val="center"/>
              <w:rPr>
                <w:b/>
              </w:rPr>
            </w:pPr>
            <w:r>
              <w:rPr>
                <w:b/>
              </w:rPr>
              <w:t>19236</w:t>
            </w:r>
          </w:p>
        </w:tc>
        <w:tc>
          <w:tcPr>
            <w:tcW w:w="1077" w:type="dxa"/>
            <w:vAlign w:val="center"/>
          </w:tcPr>
          <w:p w:rsidR="0018595A" w:rsidRDefault="00BE301B">
            <w:pPr>
              <w:spacing w:line="240" w:lineRule="auto"/>
              <w:ind w:left="0" w:right="0" w:firstLine="0"/>
              <w:jc w:val="center"/>
              <w:rPr>
                <w:b/>
              </w:rPr>
            </w:pPr>
            <w:r>
              <w:rPr>
                <w:b/>
              </w:rPr>
              <w:t>17491</w:t>
            </w:r>
          </w:p>
        </w:tc>
        <w:tc>
          <w:tcPr>
            <w:tcW w:w="1076" w:type="dxa"/>
            <w:vAlign w:val="center"/>
          </w:tcPr>
          <w:p w:rsidR="0018595A" w:rsidRDefault="00BE301B">
            <w:pPr>
              <w:spacing w:line="240" w:lineRule="auto"/>
              <w:ind w:left="0" w:right="0" w:firstLine="0"/>
              <w:jc w:val="center"/>
              <w:rPr>
                <w:b/>
              </w:rPr>
            </w:pPr>
            <w:r>
              <w:rPr>
                <w:b/>
              </w:rPr>
              <w:t>17602</w:t>
            </w:r>
          </w:p>
        </w:tc>
        <w:tc>
          <w:tcPr>
            <w:tcW w:w="1077" w:type="dxa"/>
            <w:vAlign w:val="center"/>
          </w:tcPr>
          <w:p w:rsidR="0018595A" w:rsidRDefault="00BE301B">
            <w:pPr>
              <w:spacing w:line="240" w:lineRule="auto"/>
              <w:ind w:left="0" w:right="0" w:firstLine="0"/>
              <w:jc w:val="center"/>
              <w:rPr>
                <w:b/>
              </w:rPr>
            </w:pPr>
            <w:r>
              <w:rPr>
                <w:b/>
              </w:rPr>
              <w:t>17140</w:t>
            </w:r>
          </w:p>
        </w:tc>
      </w:tr>
      <w:tr w:rsidR="0018595A">
        <w:tc>
          <w:tcPr>
            <w:tcW w:w="2552" w:type="dxa"/>
          </w:tcPr>
          <w:p w:rsidR="0018595A" w:rsidRDefault="00BE301B">
            <w:pPr>
              <w:spacing w:line="240" w:lineRule="auto"/>
              <w:ind w:left="0" w:right="0" w:firstLine="0"/>
              <w:jc w:val="left"/>
              <w:rPr>
                <w:b/>
              </w:rPr>
            </w:pPr>
            <w:r>
              <w:rPr>
                <w:b/>
                <w:lang w:val="en-US"/>
              </w:rPr>
              <w:t>V</w:t>
            </w:r>
            <w:r>
              <w:rPr>
                <w:b/>
              </w:rPr>
              <w:t>.Долгосрочные пассивы</w:t>
            </w:r>
          </w:p>
          <w:p w:rsidR="0018595A" w:rsidRDefault="00BE301B">
            <w:pPr>
              <w:spacing w:line="240" w:lineRule="auto"/>
              <w:ind w:left="0" w:right="0" w:firstLine="0"/>
              <w:jc w:val="left"/>
            </w:pPr>
            <w:r>
              <w:t xml:space="preserve">Заемные средства (92,95) </w:t>
            </w:r>
          </w:p>
          <w:p w:rsidR="0018595A" w:rsidRDefault="00BE301B">
            <w:pPr>
              <w:spacing w:line="240" w:lineRule="auto"/>
              <w:ind w:left="0" w:right="0" w:firstLine="0"/>
              <w:jc w:val="left"/>
            </w:pPr>
            <w:r>
              <w:t>в том числе:</w:t>
            </w:r>
          </w:p>
        </w:tc>
        <w:tc>
          <w:tcPr>
            <w:tcW w:w="1053" w:type="dxa"/>
            <w:vAlign w:val="center"/>
          </w:tcPr>
          <w:p w:rsidR="0018595A" w:rsidRDefault="00BE301B">
            <w:pPr>
              <w:spacing w:line="240" w:lineRule="auto"/>
              <w:ind w:left="0" w:right="0" w:firstLine="0"/>
              <w:jc w:val="center"/>
            </w:pPr>
            <w:r>
              <w:t>510</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Кредиты банков</w:t>
            </w:r>
          </w:p>
        </w:tc>
        <w:tc>
          <w:tcPr>
            <w:tcW w:w="1053" w:type="dxa"/>
            <w:vAlign w:val="center"/>
          </w:tcPr>
          <w:p w:rsidR="0018595A" w:rsidRDefault="00BE301B">
            <w:pPr>
              <w:spacing w:line="240" w:lineRule="auto"/>
              <w:ind w:left="0" w:right="0" w:firstLine="0"/>
              <w:jc w:val="center"/>
            </w:pPr>
            <w:r>
              <w:t>511</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Прочие займы</w:t>
            </w:r>
          </w:p>
        </w:tc>
        <w:tc>
          <w:tcPr>
            <w:tcW w:w="1053" w:type="dxa"/>
            <w:vAlign w:val="center"/>
          </w:tcPr>
          <w:p w:rsidR="0018595A" w:rsidRDefault="00BE301B">
            <w:pPr>
              <w:spacing w:line="240" w:lineRule="auto"/>
              <w:ind w:left="0" w:right="0" w:firstLine="0"/>
              <w:jc w:val="center"/>
            </w:pPr>
            <w:r>
              <w:t>512</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Прочие долгосрочные пассивы</w:t>
            </w:r>
          </w:p>
        </w:tc>
        <w:tc>
          <w:tcPr>
            <w:tcW w:w="1053" w:type="dxa"/>
            <w:vAlign w:val="center"/>
          </w:tcPr>
          <w:p w:rsidR="0018595A" w:rsidRDefault="00BE301B">
            <w:pPr>
              <w:spacing w:line="240" w:lineRule="auto"/>
              <w:ind w:left="0" w:right="0" w:firstLine="0"/>
              <w:jc w:val="center"/>
            </w:pPr>
            <w:r>
              <w:t>520</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rPr>
                <w:b/>
              </w:rPr>
            </w:pPr>
            <w:r>
              <w:rPr>
                <w:b/>
              </w:rPr>
              <w:t xml:space="preserve">Итого по разделу </w:t>
            </w:r>
            <w:r>
              <w:rPr>
                <w:b/>
                <w:lang w:val="en-US"/>
              </w:rPr>
              <w:t>V</w:t>
            </w:r>
          </w:p>
        </w:tc>
        <w:tc>
          <w:tcPr>
            <w:tcW w:w="1053" w:type="dxa"/>
            <w:vAlign w:val="center"/>
          </w:tcPr>
          <w:p w:rsidR="0018595A" w:rsidRDefault="00BE301B">
            <w:pPr>
              <w:spacing w:line="240" w:lineRule="auto"/>
              <w:ind w:left="0" w:right="0" w:firstLine="0"/>
              <w:jc w:val="center"/>
              <w:rPr>
                <w:b/>
              </w:rPr>
            </w:pPr>
            <w:r>
              <w:rPr>
                <w:b/>
              </w:rPr>
              <w:t>590</w:t>
            </w:r>
          </w:p>
        </w:tc>
        <w:tc>
          <w:tcPr>
            <w:tcW w:w="1076" w:type="dxa"/>
            <w:vAlign w:val="center"/>
          </w:tcPr>
          <w:p w:rsidR="0018595A" w:rsidRDefault="0018595A">
            <w:pPr>
              <w:spacing w:line="240" w:lineRule="auto"/>
              <w:ind w:left="0" w:right="0" w:firstLine="0"/>
              <w:jc w:val="center"/>
              <w:rPr>
                <w:b/>
              </w:rPr>
            </w:pPr>
          </w:p>
        </w:tc>
        <w:tc>
          <w:tcPr>
            <w:tcW w:w="1077" w:type="dxa"/>
            <w:vAlign w:val="center"/>
          </w:tcPr>
          <w:p w:rsidR="0018595A" w:rsidRDefault="0018595A">
            <w:pPr>
              <w:spacing w:line="240" w:lineRule="auto"/>
              <w:ind w:left="0" w:right="0" w:firstLine="0"/>
              <w:jc w:val="center"/>
              <w:rPr>
                <w:b/>
              </w:rPr>
            </w:pPr>
          </w:p>
        </w:tc>
        <w:tc>
          <w:tcPr>
            <w:tcW w:w="1076" w:type="dxa"/>
            <w:vAlign w:val="center"/>
          </w:tcPr>
          <w:p w:rsidR="0018595A" w:rsidRDefault="0018595A">
            <w:pPr>
              <w:spacing w:line="240" w:lineRule="auto"/>
              <w:ind w:left="0" w:right="0" w:firstLine="0"/>
              <w:jc w:val="center"/>
              <w:rPr>
                <w:b/>
              </w:rPr>
            </w:pPr>
          </w:p>
        </w:tc>
        <w:tc>
          <w:tcPr>
            <w:tcW w:w="1077" w:type="dxa"/>
            <w:vAlign w:val="center"/>
          </w:tcPr>
          <w:p w:rsidR="0018595A" w:rsidRDefault="0018595A">
            <w:pPr>
              <w:spacing w:line="240" w:lineRule="auto"/>
              <w:ind w:left="0" w:right="0" w:firstLine="0"/>
              <w:jc w:val="center"/>
              <w:rPr>
                <w:b/>
              </w:rPr>
            </w:pPr>
          </w:p>
        </w:tc>
        <w:tc>
          <w:tcPr>
            <w:tcW w:w="1076" w:type="dxa"/>
            <w:vAlign w:val="center"/>
          </w:tcPr>
          <w:p w:rsidR="0018595A" w:rsidRDefault="0018595A">
            <w:pPr>
              <w:spacing w:line="240" w:lineRule="auto"/>
              <w:ind w:left="0" w:right="0" w:firstLine="0"/>
              <w:jc w:val="center"/>
              <w:rPr>
                <w:b/>
              </w:rPr>
            </w:pPr>
          </w:p>
        </w:tc>
        <w:tc>
          <w:tcPr>
            <w:tcW w:w="1077" w:type="dxa"/>
            <w:vAlign w:val="center"/>
          </w:tcPr>
          <w:p w:rsidR="0018595A" w:rsidRDefault="0018595A">
            <w:pPr>
              <w:spacing w:line="240" w:lineRule="auto"/>
              <w:ind w:left="0" w:right="0" w:firstLine="0"/>
              <w:jc w:val="center"/>
              <w:rPr>
                <w:b/>
              </w:rPr>
            </w:pPr>
          </w:p>
        </w:tc>
      </w:tr>
      <w:tr w:rsidR="0018595A">
        <w:tc>
          <w:tcPr>
            <w:tcW w:w="2552" w:type="dxa"/>
          </w:tcPr>
          <w:p w:rsidR="0018595A" w:rsidRDefault="00BE301B">
            <w:pPr>
              <w:spacing w:line="240" w:lineRule="auto"/>
              <w:ind w:left="0" w:right="0" w:firstLine="0"/>
              <w:jc w:val="left"/>
              <w:rPr>
                <w:b/>
              </w:rPr>
            </w:pPr>
            <w:r>
              <w:rPr>
                <w:b/>
                <w:lang w:val="en-US"/>
              </w:rPr>
              <w:t>IV</w:t>
            </w:r>
            <w:r>
              <w:rPr>
                <w:b/>
              </w:rPr>
              <w:t>. краткосрочные пассивы</w:t>
            </w:r>
          </w:p>
          <w:p w:rsidR="0018595A" w:rsidRDefault="00BE301B">
            <w:pPr>
              <w:spacing w:line="240" w:lineRule="auto"/>
              <w:ind w:left="0" w:right="0" w:firstLine="0"/>
              <w:jc w:val="left"/>
            </w:pPr>
            <w:r>
              <w:t>Заемные средства (90,94)</w:t>
            </w:r>
          </w:p>
        </w:tc>
        <w:tc>
          <w:tcPr>
            <w:tcW w:w="1053" w:type="dxa"/>
            <w:vAlign w:val="center"/>
          </w:tcPr>
          <w:p w:rsidR="0018595A" w:rsidRDefault="00BE301B">
            <w:pPr>
              <w:spacing w:line="240" w:lineRule="auto"/>
              <w:ind w:left="0" w:right="0" w:firstLine="0"/>
              <w:jc w:val="center"/>
            </w:pPr>
            <w:r>
              <w:t>610</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Кредиты банков (90)</w:t>
            </w:r>
          </w:p>
        </w:tc>
        <w:tc>
          <w:tcPr>
            <w:tcW w:w="1053" w:type="dxa"/>
            <w:vAlign w:val="center"/>
          </w:tcPr>
          <w:p w:rsidR="0018595A" w:rsidRDefault="00BE301B">
            <w:pPr>
              <w:spacing w:line="240" w:lineRule="auto"/>
              <w:ind w:left="0" w:right="0" w:firstLine="0"/>
              <w:jc w:val="center"/>
            </w:pPr>
            <w:r>
              <w:t>611</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Прочие займы</w:t>
            </w:r>
          </w:p>
        </w:tc>
        <w:tc>
          <w:tcPr>
            <w:tcW w:w="1053" w:type="dxa"/>
            <w:vAlign w:val="center"/>
          </w:tcPr>
          <w:p w:rsidR="0018595A" w:rsidRDefault="00BE301B">
            <w:pPr>
              <w:spacing w:line="240" w:lineRule="auto"/>
              <w:ind w:left="0" w:right="0" w:firstLine="0"/>
              <w:jc w:val="center"/>
            </w:pPr>
            <w:r>
              <w:t>612</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 xml:space="preserve">Кредиторская задолженность </w:t>
            </w:r>
          </w:p>
          <w:p w:rsidR="0018595A" w:rsidRDefault="00BE301B">
            <w:pPr>
              <w:spacing w:line="240" w:lineRule="auto"/>
              <w:ind w:left="0" w:right="0" w:firstLine="0"/>
              <w:jc w:val="left"/>
            </w:pPr>
            <w:r>
              <w:t>в том числе:</w:t>
            </w:r>
          </w:p>
        </w:tc>
        <w:tc>
          <w:tcPr>
            <w:tcW w:w="1053" w:type="dxa"/>
            <w:vAlign w:val="center"/>
          </w:tcPr>
          <w:p w:rsidR="0018595A" w:rsidRDefault="00BE301B">
            <w:pPr>
              <w:spacing w:line="240" w:lineRule="auto"/>
              <w:ind w:left="0" w:right="0" w:firstLine="0"/>
              <w:jc w:val="center"/>
            </w:pPr>
            <w:r>
              <w:t>620</w:t>
            </w:r>
          </w:p>
        </w:tc>
        <w:tc>
          <w:tcPr>
            <w:tcW w:w="1076" w:type="dxa"/>
            <w:vAlign w:val="center"/>
          </w:tcPr>
          <w:p w:rsidR="0018595A" w:rsidRDefault="00BE301B">
            <w:pPr>
              <w:spacing w:line="240" w:lineRule="auto"/>
              <w:ind w:left="0" w:right="0" w:firstLine="0"/>
              <w:jc w:val="center"/>
            </w:pPr>
            <w:r>
              <w:t>50879</w:t>
            </w:r>
          </w:p>
        </w:tc>
        <w:tc>
          <w:tcPr>
            <w:tcW w:w="1077" w:type="dxa"/>
            <w:vAlign w:val="center"/>
          </w:tcPr>
          <w:p w:rsidR="0018595A" w:rsidRDefault="00BE301B">
            <w:pPr>
              <w:spacing w:line="240" w:lineRule="auto"/>
              <w:ind w:left="0" w:right="0" w:firstLine="0"/>
              <w:jc w:val="center"/>
            </w:pPr>
            <w:r>
              <w:t>66619</w:t>
            </w:r>
          </w:p>
        </w:tc>
        <w:tc>
          <w:tcPr>
            <w:tcW w:w="1076" w:type="dxa"/>
            <w:vAlign w:val="center"/>
          </w:tcPr>
          <w:p w:rsidR="0018595A" w:rsidRDefault="00BE301B">
            <w:pPr>
              <w:spacing w:line="240" w:lineRule="auto"/>
              <w:ind w:left="0" w:right="0" w:firstLine="0"/>
              <w:jc w:val="center"/>
            </w:pPr>
            <w:r>
              <w:t>72235</w:t>
            </w:r>
          </w:p>
        </w:tc>
        <w:tc>
          <w:tcPr>
            <w:tcW w:w="1077" w:type="dxa"/>
            <w:vAlign w:val="center"/>
          </w:tcPr>
          <w:p w:rsidR="0018595A" w:rsidRDefault="00BE301B">
            <w:pPr>
              <w:spacing w:line="240" w:lineRule="auto"/>
              <w:ind w:left="0" w:right="0" w:firstLine="0"/>
              <w:jc w:val="center"/>
            </w:pPr>
            <w:r>
              <w:t>82146</w:t>
            </w:r>
          </w:p>
        </w:tc>
        <w:tc>
          <w:tcPr>
            <w:tcW w:w="1076" w:type="dxa"/>
            <w:vAlign w:val="center"/>
          </w:tcPr>
          <w:p w:rsidR="0018595A" w:rsidRDefault="00BE301B">
            <w:pPr>
              <w:spacing w:line="240" w:lineRule="auto"/>
              <w:ind w:left="0" w:right="0" w:firstLine="0"/>
              <w:jc w:val="center"/>
            </w:pPr>
            <w:r>
              <w:t>81066</w:t>
            </w:r>
          </w:p>
        </w:tc>
        <w:tc>
          <w:tcPr>
            <w:tcW w:w="1077" w:type="dxa"/>
            <w:vAlign w:val="center"/>
          </w:tcPr>
          <w:p w:rsidR="0018595A" w:rsidRDefault="00BE301B">
            <w:pPr>
              <w:spacing w:line="240" w:lineRule="auto"/>
              <w:ind w:left="0" w:right="0" w:firstLine="0"/>
              <w:jc w:val="center"/>
            </w:pPr>
            <w:r>
              <w:t>83489</w:t>
            </w:r>
          </w:p>
        </w:tc>
      </w:tr>
      <w:tr w:rsidR="0018595A">
        <w:tc>
          <w:tcPr>
            <w:tcW w:w="2552" w:type="dxa"/>
          </w:tcPr>
          <w:p w:rsidR="0018595A" w:rsidRDefault="00BE301B">
            <w:pPr>
              <w:spacing w:line="240" w:lineRule="auto"/>
              <w:ind w:left="0" w:right="0" w:firstLine="0"/>
              <w:jc w:val="left"/>
            </w:pPr>
            <w:r>
              <w:t>Поставщики и подрядчики (60,76)</w:t>
            </w:r>
          </w:p>
        </w:tc>
        <w:tc>
          <w:tcPr>
            <w:tcW w:w="1053" w:type="dxa"/>
            <w:vAlign w:val="center"/>
          </w:tcPr>
          <w:p w:rsidR="0018595A" w:rsidRDefault="00BE301B">
            <w:pPr>
              <w:spacing w:line="240" w:lineRule="auto"/>
              <w:ind w:left="0" w:right="0" w:firstLine="0"/>
              <w:jc w:val="center"/>
            </w:pPr>
            <w:r>
              <w:t>621</w:t>
            </w:r>
          </w:p>
        </w:tc>
        <w:tc>
          <w:tcPr>
            <w:tcW w:w="1076" w:type="dxa"/>
            <w:vAlign w:val="center"/>
          </w:tcPr>
          <w:p w:rsidR="0018595A" w:rsidRDefault="00BE301B">
            <w:pPr>
              <w:spacing w:line="240" w:lineRule="auto"/>
              <w:ind w:left="0" w:right="0" w:firstLine="0"/>
              <w:jc w:val="center"/>
            </w:pPr>
            <w:r>
              <w:t>1330</w:t>
            </w:r>
          </w:p>
        </w:tc>
        <w:tc>
          <w:tcPr>
            <w:tcW w:w="1077" w:type="dxa"/>
            <w:vAlign w:val="center"/>
          </w:tcPr>
          <w:p w:rsidR="0018595A" w:rsidRDefault="00BE301B">
            <w:pPr>
              <w:spacing w:line="240" w:lineRule="auto"/>
              <w:ind w:left="0" w:right="0" w:firstLine="0"/>
              <w:jc w:val="center"/>
            </w:pPr>
            <w:r>
              <w:t>-</w:t>
            </w:r>
          </w:p>
        </w:tc>
        <w:tc>
          <w:tcPr>
            <w:tcW w:w="1076" w:type="dxa"/>
            <w:vAlign w:val="center"/>
          </w:tcPr>
          <w:p w:rsidR="0018595A" w:rsidRDefault="00BE301B">
            <w:pPr>
              <w:spacing w:line="240" w:lineRule="auto"/>
              <w:ind w:left="0" w:right="0" w:firstLine="0"/>
              <w:jc w:val="center"/>
            </w:pPr>
            <w:r>
              <w:t>-</w:t>
            </w:r>
          </w:p>
        </w:tc>
        <w:tc>
          <w:tcPr>
            <w:tcW w:w="1077" w:type="dxa"/>
            <w:vAlign w:val="center"/>
          </w:tcPr>
          <w:p w:rsidR="0018595A" w:rsidRDefault="00BE301B">
            <w:pPr>
              <w:spacing w:line="240" w:lineRule="auto"/>
              <w:ind w:left="0" w:right="0" w:firstLine="0"/>
              <w:jc w:val="center"/>
            </w:pPr>
            <w:r>
              <w:t>4263</w:t>
            </w:r>
          </w:p>
        </w:tc>
        <w:tc>
          <w:tcPr>
            <w:tcW w:w="1076" w:type="dxa"/>
            <w:vAlign w:val="center"/>
          </w:tcPr>
          <w:p w:rsidR="0018595A" w:rsidRDefault="00BE301B">
            <w:pPr>
              <w:spacing w:line="240" w:lineRule="auto"/>
              <w:ind w:left="0" w:right="0" w:firstLine="0"/>
              <w:jc w:val="center"/>
            </w:pPr>
            <w:r>
              <w:t>3003</w:t>
            </w:r>
          </w:p>
        </w:tc>
        <w:tc>
          <w:tcPr>
            <w:tcW w:w="1077" w:type="dxa"/>
            <w:vAlign w:val="center"/>
          </w:tcPr>
          <w:p w:rsidR="0018595A" w:rsidRDefault="00BE301B">
            <w:pPr>
              <w:spacing w:line="240" w:lineRule="auto"/>
              <w:ind w:left="0" w:right="0" w:firstLine="0"/>
              <w:jc w:val="center"/>
            </w:pPr>
            <w:r>
              <w:t>-</w:t>
            </w:r>
          </w:p>
        </w:tc>
      </w:tr>
      <w:tr w:rsidR="0018595A">
        <w:tc>
          <w:tcPr>
            <w:tcW w:w="2552" w:type="dxa"/>
          </w:tcPr>
          <w:p w:rsidR="0018595A" w:rsidRDefault="00BE301B">
            <w:pPr>
              <w:spacing w:line="240" w:lineRule="auto"/>
              <w:ind w:left="0" w:right="0" w:firstLine="0"/>
              <w:jc w:val="left"/>
            </w:pPr>
            <w:r>
              <w:t>По векселям к уплате (60)</w:t>
            </w:r>
          </w:p>
        </w:tc>
        <w:tc>
          <w:tcPr>
            <w:tcW w:w="1053" w:type="dxa"/>
            <w:vAlign w:val="center"/>
          </w:tcPr>
          <w:p w:rsidR="0018595A" w:rsidRDefault="00BE301B">
            <w:pPr>
              <w:spacing w:line="240" w:lineRule="auto"/>
              <w:ind w:left="0" w:right="0" w:firstLine="0"/>
              <w:jc w:val="center"/>
            </w:pPr>
            <w:r>
              <w:t>622</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Задолженность перед дочерними и зависимыми обществами (78)</w:t>
            </w:r>
          </w:p>
        </w:tc>
        <w:tc>
          <w:tcPr>
            <w:tcW w:w="1053" w:type="dxa"/>
            <w:vAlign w:val="center"/>
          </w:tcPr>
          <w:p w:rsidR="0018595A" w:rsidRDefault="00BE301B">
            <w:pPr>
              <w:spacing w:line="240" w:lineRule="auto"/>
              <w:ind w:left="0" w:right="0" w:firstLine="0"/>
              <w:jc w:val="center"/>
            </w:pPr>
            <w:r>
              <w:t>623</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По оплате труда (70)</w:t>
            </w:r>
          </w:p>
        </w:tc>
        <w:tc>
          <w:tcPr>
            <w:tcW w:w="1053" w:type="dxa"/>
            <w:vAlign w:val="center"/>
          </w:tcPr>
          <w:p w:rsidR="0018595A" w:rsidRDefault="00BE301B">
            <w:pPr>
              <w:spacing w:line="240" w:lineRule="auto"/>
              <w:ind w:left="0" w:right="0" w:firstLine="0"/>
              <w:jc w:val="center"/>
            </w:pPr>
            <w:r>
              <w:t>624</w:t>
            </w:r>
          </w:p>
        </w:tc>
        <w:tc>
          <w:tcPr>
            <w:tcW w:w="1076" w:type="dxa"/>
            <w:vAlign w:val="center"/>
          </w:tcPr>
          <w:p w:rsidR="0018595A" w:rsidRDefault="00BE301B">
            <w:pPr>
              <w:spacing w:line="240" w:lineRule="auto"/>
              <w:ind w:left="0" w:right="0" w:firstLine="0"/>
              <w:jc w:val="center"/>
            </w:pPr>
            <w:r>
              <w:t>6309</w:t>
            </w:r>
          </w:p>
        </w:tc>
        <w:tc>
          <w:tcPr>
            <w:tcW w:w="1077" w:type="dxa"/>
            <w:vAlign w:val="center"/>
          </w:tcPr>
          <w:p w:rsidR="0018595A" w:rsidRDefault="00BE301B">
            <w:pPr>
              <w:spacing w:line="240" w:lineRule="auto"/>
              <w:ind w:left="0" w:right="0" w:firstLine="0"/>
              <w:jc w:val="center"/>
            </w:pPr>
            <w:r>
              <w:t>13357</w:t>
            </w:r>
          </w:p>
        </w:tc>
        <w:tc>
          <w:tcPr>
            <w:tcW w:w="1076" w:type="dxa"/>
            <w:vAlign w:val="center"/>
          </w:tcPr>
          <w:p w:rsidR="0018595A" w:rsidRDefault="00BE301B">
            <w:pPr>
              <w:spacing w:line="240" w:lineRule="auto"/>
              <w:ind w:left="0" w:right="0" w:firstLine="0"/>
              <w:jc w:val="center"/>
            </w:pPr>
            <w:r>
              <w:t>7972</w:t>
            </w:r>
          </w:p>
        </w:tc>
        <w:tc>
          <w:tcPr>
            <w:tcW w:w="1077" w:type="dxa"/>
            <w:vAlign w:val="center"/>
          </w:tcPr>
          <w:p w:rsidR="0018595A" w:rsidRDefault="00BE301B">
            <w:pPr>
              <w:spacing w:line="240" w:lineRule="auto"/>
              <w:ind w:left="0" w:right="0" w:firstLine="0"/>
              <w:jc w:val="center"/>
            </w:pPr>
            <w:r>
              <w:t>-</w:t>
            </w:r>
          </w:p>
        </w:tc>
        <w:tc>
          <w:tcPr>
            <w:tcW w:w="1076" w:type="dxa"/>
            <w:vAlign w:val="center"/>
          </w:tcPr>
          <w:p w:rsidR="0018595A" w:rsidRDefault="00BE301B">
            <w:pPr>
              <w:spacing w:line="240" w:lineRule="auto"/>
              <w:ind w:left="0" w:right="0" w:firstLine="0"/>
              <w:jc w:val="center"/>
            </w:pPr>
            <w:r>
              <w:t>693</w:t>
            </w:r>
          </w:p>
        </w:tc>
        <w:tc>
          <w:tcPr>
            <w:tcW w:w="1077" w:type="dxa"/>
            <w:vAlign w:val="center"/>
          </w:tcPr>
          <w:p w:rsidR="0018595A" w:rsidRDefault="00BE301B">
            <w:pPr>
              <w:spacing w:line="240" w:lineRule="auto"/>
              <w:ind w:left="0" w:right="0" w:firstLine="0"/>
              <w:jc w:val="center"/>
            </w:pPr>
            <w:r>
              <w:t>-</w:t>
            </w:r>
          </w:p>
        </w:tc>
      </w:tr>
      <w:tr w:rsidR="0018595A">
        <w:tc>
          <w:tcPr>
            <w:tcW w:w="2552" w:type="dxa"/>
          </w:tcPr>
          <w:p w:rsidR="0018595A" w:rsidRDefault="00BE301B">
            <w:pPr>
              <w:spacing w:line="240" w:lineRule="auto"/>
              <w:ind w:left="0" w:right="0" w:firstLine="0"/>
              <w:jc w:val="left"/>
            </w:pPr>
            <w:r>
              <w:t>По соц.страхованию и обеспечению (69)</w:t>
            </w:r>
          </w:p>
        </w:tc>
        <w:tc>
          <w:tcPr>
            <w:tcW w:w="1053" w:type="dxa"/>
            <w:vAlign w:val="center"/>
          </w:tcPr>
          <w:p w:rsidR="0018595A" w:rsidRDefault="00BE301B">
            <w:pPr>
              <w:spacing w:line="240" w:lineRule="auto"/>
              <w:ind w:left="0" w:right="0" w:firstLine="0"/>
              <w:jc w:val="center"/>
            </w:pPr>
            <w:r>
              <w:t>625</w:t>
            </w:r>
          </w:p>
        </w:tc>
        <w:tc>
          <w:tcPr>
            <w:tcW w:w="1076" w:type="dxa"/>
            <w:vAlign w:val="center"/>
          </w:tcPr>
          <w:p w:rsidR="0018595A" w:rsidRDefault="00BE301B">
            <w:pPr>
              <w:spacing w:line="240" w:lineRule="auto"/>
              <w:ind w:left="0" w:right="0" w:firstLine="0"/>
              <w:jc w:val="center"/>
            </w:pPr>
            <w:r>
              <w:t>3808</w:t>
            </w:r>
          </w:p>
        </w:tc>
        <w:tc>
          <w:tcPr>
            <w:tcW w:w="1077" w:type="dxa"/>
            <w:vAlign w:val="center"/>
          </w:tcPr>
          <w:p w:rsidR="0018595A" w:rsidRDefault="00BE301B">
            <w:pPr>
              <w:spacing w:line="240" w:lineRule="auto"/>
              <w:ind w:left="0" w:right="0" w:firstLine="0"/>
              <w:jc w:val="center"/>
            </w:pPr>
            <w:r>
              <w:t>17261</w:t>
            </w:r>
          </w:p>
        </w:tc>
        <w:tc>
          <w:tcPr>
            <w:tcW w:w="1076" w:type="dxa"/>
            <w:vAlign w:val="center"/>
          </w:tcPr>
          <w:p w:rsidR="0018595A" w:rsidRDefault="00BE301B">
            <w:pPr>
              <w:spacing w:line="240" w:lineRule="auto"/>
              <w:ind w:left="0" w:right="0" w:firstLine="0"/>
              <w:jc w:val="center"/>
            </w:pPr>
            <w:r>
              <w:t>15419</w:t>
            </w:r>
          </w:p>
        </w:tc>
        <w:tc>
          <w:tcPr>
            <w:tcW w:w="1077" w:type="dxa"/>
            <w:vAlign w:val="center"/>
          </w:tcPr>
          <w:p w:rsidR="0018595A" w:rsidRDefault="00BE301B">
            <w:pPr>
              <w:spacing w:line="240" w:lineRule="auto"/>
              <w:ind w:left="0" w:right="0" w:firstLine="0"/>
              <w:jc w:val="center"/>
            </w:pPr>
            <w:r>
              <w:t>24741</w:t>
            </w:r>
          </w:p>
        </w:tc>
        <w:tc>
          <w:tcPr>
            <w:tcW w:w="1076" w:type="dxa"/>
            <w:vAlign w:val="center"/>
          </w:tcPr>
          <w:p w:rsidR="0018595A" w:rsidRDefault="00BE301B">
            <w:pPr>
              <w:spacing w:line="240" w:lineRule="auto"/>
              <w:ind w:left="0" w:right="0" w:firstLine="0"/>
              <w:jc w:val="center"/>
            </w:pPr>
            <w:r>
              <w:t>26467</w:t>
            </w:r>
          </w:p>
        </w:tc>
        <w:tc>
          <w:tcPr>
            <w:tcW w:w="1077" w:type="dxa"/>
            <w:vAlign w:val="center"/>
          </w:tcPr>
          <w:p w:rsidR="0018595A" w:rsidRDefault="00BE301B">
            <w:pPr>
              <w:spacing w:line="240" w:lineRule="auto"/>
              <w:ind w:left="0" w:right="0" w:firstLine="0"/>
              <w:jc w:val="center"/>
            </w:pPr>
            <w:r>
              <w:t>15229</w:t>
            </w:r>
          </w:p>
        </w:tc>
      </w:tr>
      <w:tr w:rsidR="0018595A">
        <w:tc>
          <w:tcPr>
            <w:tcW w:w="2552" w:type="dxa"/>
          </w:tcPr>
          <w:p w:rsidR="0018595A" w:rsidRDefault="00BE301B">
            <w:pPr>
              <w:spacing w:line="240" w:lineRule="auto"/>
              <w:ind w:left="0" w:right="0" w:firstLine="0"/>
              <w:jc w:val="left"/>
            </w:pPr>
            <w:r>
              <w:t>Задолженность перед бюджетом (68)</w:t>
            </w:r>
          </w:p>
        </w:tc>
        <w:tc>
          <w:tcPr>
            <w:tcW w:w="1053" w:type="dxa"/>
            <w:vAlign w:val="center"/>
          </w:tcPr>
          <w:p w:rsidR="0018595A" w:rsidRDefault="00BE301B">
            <w:pPr>
              <w:spacing w:line="240" w:lineRule="auto"/>
              <w:ind w:left="0" w:right="0" w:firstLine="0"/>
              <w:jc w:val="center"/>
            </w:pPr>
            <w:r>
              <w:t>626</w:t>
            </w:r>
          </w:p>
        </w:tc>
        <w:tc>
          <w:tcPr>
            <w:tcW w:w="1076" w:type="dxa"/>
            <w:vAlign w:val="center"/>
          </w:tcPr>
          <w:p w:rsidR="0018595A" w:rsidRDefault="00BE301B">
            <w:pPr>
              <w:spacing w:line="240" w:lineRule="auto"/>
              <w:ind w:left="0" w:right="0" w:firstLine="0"/>
              <w:jc w:val="center"/>
            </w:pPr>
            <w:r>
              <w:t>16230</w:t>
            </w:r>
          </w:p>
        </w:tc>
        <w:tc>
          <w:tcPr>
            <w:tcW w:w="1077" w:type="dxa"/>
            <w:vAlign w:val="center"/>
          </w:tcPr>
          <w:p w:rsidR="0018595A" w:rsidRDefault="00BE301B">
            <w:pPr>
              <w:spacing w:line="240" w:lineRule="auto"/>
              <w:ind w:left="0" w:right="0" w:firstLine="0"/>
              <w:jc w:val="center"/>
            </w:pPr>
            <w:r>
              <w:t>31245</w:t>
            </w:r>
          </w:p>
        </w:tc>
        <w:tc>
          <w:tcPr>
            <w:tcW w:w="1076" w:type="dxa"/>
            <w:vAlign w:val="center"/>
          </w:tcPr>
          <w:p w:rsidR="0018595A" w:rsidRDefault="00BE301B">
            <w:pPr>
              <w:spacing w:line="240" w:lineRule="auto"/>
              <w:ind w:left="0" w:right="0" w:firstLine="0"/>
              <w:jc w:val="center"/>
            </w:pPr>
            <w:r>
              <w:t>45325</w:t>
            </w:r>
          </w:p>
        </w:tc>
        <w:tc>
          <w:tcPr>
            <w:tcW w:w="1077" w:type="dxa"/>
            <w:vAlign w:val="center"/>
          </w:tcPr>
          <w:p w:rsidR="0018595A" w:rsidRDefault="00BE301B">
            <w:pPr>
              <w:spacing w:line="240" w:lineRule="auto"/>
              <w:ind w:left="0" w:right="0" w:firstLine="0"/>
              <w:jc w:val="center"/>
            </w:pPr>
            <w:r>
              <w:t>41857</w:t>
            </w:r>
          </w:p>
        </w:tc>
        <w:tc>
          <w:tcPr>
            <w:tcW w:w="1076" w:type="dxa"/>
            <w:vAlign w:val="center"/>
          </w:tcPr>
          <w:p w:rsidR="0018595A" w:rsidRDefault="00BE301B">
            <w:pPr>
              <w:spacing w:line="240" w:lineRule="auto"/>
              <w:ind w:left="0" w:right="0" w:firstLine="0"/>
              <w:jc w:val="center"/>
            </w:pPr>
            <w:r>
              <w:t>47179</w:t>
            </w:r>
          </w:p>
        </w:tc>
        <w:tc>
          <w:tcPr>
            <w:tcW w:w="1077" w:type="dxa"/>
            <w:vAlign w:val="center"/>
          </w:tcPr>
          <w:p w:rsidR="0018595A" w:rsidRDefault="00BE301B">
            <w:pPr>
              <w:spacing w:line="240" w:lineRule="auto"/>
              <w:ind w:left="0" w:right="0" w:firstLine="0"/>
              <w:jc w:val="center"/>
            </w:pPr>
            <w:r>
              <w:t>58126</w:t>
            </w:r>
          </w:p>
        </w:tc>
      </w:tr>
      <w:tr w:rsidR="0018595A">
        <w:tc>
          <w:tcPr>
            <w:tcW w:w="2552" w:type="dxa"/>
          </w:tcPr>
          <w:p w:rsidR="0018595A" w:rsidRDefault="00BE301B">
            <w:pPr>
              <w:spacing w:line="240" w:lineRule="auto"/>
              <w:ind w:left="0" w:right="0" w:firstLine="0"/>
              <w:jc w:val="left"/>
            </w:pPr>
            <w:r>
              <w:t>Авансы полученные (64)</w:t>
            </w:r>
          </w:p>
        </w:tc>
        <w:tc>
          <w:tcPr>
            <w:tcW w:w="1053" w:type="dxa"/>
            <w:vAlign w:val="center"/>
          </w:tcPr>
          <w:p w:rsidR="0018595A" w:rsidRDefault="00BE301B">
            <w:pPr>
              <w:spacing w:line="240" w:lineRule="auto"/>
              <w:ind w:left="0" w:right="0" w:firstLine="0"/>
              <w:jc w:val="center"/>
            </w:pPr>
            <w:r>
              <w:t>627</w:t>
            </w:r>
          </w:p>
        </w:tc>
        <w:tc>
          <w:tcPr>
            <w:tcW w:w="1076" w:type="dxa"/>
            <w:vAlign w:val="center"/>
          </w:tcPr>
          <w:p w:rsidR="0018595A" w:rsidRDefault="00BE301B">
            <w:pPr>
              <w:spacing w:line="240" w:lineRule="auto"/>
              <w:ind w:left="0" w:right="0" w:firstLine="0"/>
              <w:jc w:val="center"/>
            </w:pPr>
            <w:r>
              <w:t>22472</w:t>
            </w:r>
          </w:p>
        </w:tc>
        <w:tc>
          <w:tcPr>
            <w:tcW w:w="1077" w:type="dxa"/>
            <w:vAlign w:val="center"/>
          </w:tcPr>
          <w:p w:rsidR="0018595A" w:rsidRDefault="00BE301B">
            <w:pPr>
              <w:spacing w:line="240" w:lineRule="auto"/>
              <w:ind w:left="0" w:right="0" w:firstLine="0"/>
              <w:jc w:val="center"/>
            </w:pPr>
            <w:r>
              <w:t>-</w:t>
            </w:r>
          </w:p>
        </w:tc>
        <w:tc>
          <w:tcPr>
            <w:tcW w:w="1076" w:type="dxa"/>
            <w:vAlign w:val="center"/>
          </w:tcPr>
          <w:p w:rsidR="0018595A" w:rsidRDefault="00BE301B">
            <w:pPr>
              <w:spacing w:line="240" w:lineRule="auto"/>
              <w:ind w:left="0" w:right="0" w:firstLine="0"/>
              <w:jc w:val="center"/>
            </w:pPr>
            <w:r>
              <w:t>-</w:t>
            </w:r>
          </w:p>
        </w:tc>
        <w:tc>
          <w:tcPr>
            <w:tcW w:w="1077" w:type="dxa"/>
            <w:vAlign w:val="center"/>
          </w:tcPr>
          <w:p w:rsidR="0018595A" w:rsidRDefault="00BE301B">
            <w:pPr>
              <w:spacing w:line="240" w:lineRule="auto"/>
              <w:ind w:left="0" w:right="0" w:firstLine="0"/>
              <w:jc w:val="center"/>
            </w:pPr>
            <w:r>
              <w:t>8333</w:t>
            </w:r>
          </w:p>
        </w:tc>
        <w:tc>
          <w:tcPr>
            <w:tcW w:w="1076" w:type="dxa"/>
            <w:vAlign w:val="center"/>
          </w:tcPr>
          <w:p w:rsidR="0018595A" w:rsidRDefault="00BE301B">
            <w:pPr>
              <w:spacing w:line="240" w:lineRule="auto"/>
              <w:ind w:left="0" w:right="0" w:firstLine="0"/>
              <w:jc w:val="center"/>
            </w:pPr>
            <w:r>
              <w:t>-</w:t>
            </w:r>
          </w:p>
        </w:tc>
        <w:tc>
          <w:tcPr>
            <w:tcW w:w="1077" w:type="dxa"/>
            <w:vAlign w:val="center"/>
          </w:tcPr>
          <w:p w:rsidR="0018595A" w:rsidRDefault="00BE301B">
            <w:pPr>
              <w:spacing w:line="240" w:lineRule="auto"/>
              <w:ind w:left="0" w:right="0" w:firstLine="0"/>
              <w:jc w:val="center"/>
            </w:pPr>
            <w:r>
              <w:t>6898</w:t>
            </w:r>
          </w:p>
        </w:tc>
      </w:tr>
      <w:tr w:rsidR="0018595A">
        <w:tc>
          <w:tcPr>
            <w:tcW w:w="2552" w:type="dxa"/>
          </w:tcPr>
          <w:p w:rsidR="0018595A" w:rsidRDefault="00BE301B">
            <w:pPr>
              <w:spacing w:line="240" w:lineRule="auto"/>
              <w:ind w:left="0" w:right="0" w:firstLine="0"/>
              <w:jc w:val="left"/>
            </w:pPr>
            <w:r>
              <w:t>Прочие кредиторы</w:t>
            </w:r>
          </w:p>
        </w:tc>
        <w:tc>
          <w:tcPr>
            <w:tcW w:w="1053" w:type="dxa"/>
            <w:vAlign w:val="center"/>
          </w:tcPr>
          <w:p w:rsidR="0018595A" w:rsidRDefault="00BE301B">
            <w:pPr>
              <w:spacing w:line="240" w:lineRule="auto"/>
              <w:ind w:left="0" w:right="0" w:firstLine="0"/>
              <w:jc w:val="center"/>
            </w:pPr>
            <w:r>
              <w:t>628</w:t>
            </w:r>
          </w:p>
        </w:tc>
        <w:tc>
          <w:tcPr>
            <w:tcW w:w="1076" w:type="dxa"/>
            <w:vAlign w:val="center"/>
          </w:tcPr>
          <w:p w:rsidR="0018595A" w:rsidRDefault="00BE301B">
            <w:pPr>
              <w:spacing w:line="240" w:lineRule="auto"/>
              <w:ind w:left="0" w:right="0" w:firstLine="0"/>
              <w:jc w:val="center"/>
            </w:pPr>
            <w:r>
              <w:t>730</w:t>
            </w:r>
          </w:p>
        </w:tc>
        <w:tc>
          <w:tcPr>
            <w:tcW w:w="1077" w:type="dxa"/>
            <w:vAlign w:val="center"/>
          </w:tcPr>
          <w:p w:rsidR="0018595A" w:rsidRDefault="00BE301B">
            <w:pPr>
              <w:spacing w:line="240" w:lineRule="auto"/>
              <w:ind w:left="0" w:right="0" w:firstLine="0"/>
              <w:jc w:val="center"/>
            </w:pPr>
            <w:r>
              <w:t>4756</w:t>
            </w:r>
          </w:p>
        </w:tc>
        <w:tc>
          <w:tcPr>
            <w:tcW w:w="1076" w:type="dxa"/>
            <w:vAlign w:val="center"/>
          </w:tcPr>
          <w:p w:rsidR="0018595A" w:rsidRDefault="00BE301B">
            <w:pPr>
              <w:spacing w:line="240" w:lineRule="auto"/>
              <w:ind w:left="0" w:right="0" w:firstLine="0"/>
              <w:jc w:val="center"/>
            </w:pPr>
            <w:r>
              <w:t>3519</w:t>
            </w:r>
          </w:p>
        </w:tc>
        <w:tc>
          <w:tcPr>
            <w:tcW w:w="1077" w:type="dxa"/>
            <w:vAlign w:val="center"/>
          </w:tcPr>
          <w:p w:rsidR="0018595A" w:rsidRDefault="00BE301B">
            <w:pPr>
              <w:spacing w:line="240" w:lineRule="auto"/>
              <w:ind w:left="0" w:right="0" w:firstLine="0"/>
              <w:jc w:val="center"/>
            </w:pPr>
            <w:r>
              <w:t>2952</w:t>
            </w:r>
          </w:p>
        </w:tc>
        <w:tc>
          <w:tcPr>
            <w:tcW w:w="1076" w:type="dxa"/>
            <w:vAlign w:val="center"/>
          </w:tcPr>
          <w:p w:rsidR="0018595A" w:rsidRDefault="00BE301B">
            <w:pPr>
              <w:spacing w:line="240" w:lineRule="auto"/>
              <w:ind w:left="0" w:right="0" w:firstLine="0"/>
              <w:jc w:val="center"/>
            </w:pPr>
            <w:r>
              <w:t>3724</w:t>
            </w:r>
          </w:p>
        </w:tc>
        <w:tc>
          <w:tcPr>
            <w:tcW w:w="1077" w:type="dxa"/>
            <w:vAlign w:val="center"/>
          </w:tcPr>
          <w:p w:rsidR="0018595A" w:rsidRDefault="00BE301B">
            <w:pPr>
              <w:spacing w:line="240" w:lineRule="auto"/>
              <w:ind w:left="0" w:right="0" w:firstLine="0"/>
              <w:jc w:val="center"/>
            </w:pPr>
            <w:r>
              <w:t>3236</w:t>
            </w:r>
          </w:p>
        </w:tc>
      </w:tr>
      <w:tr w:rsidR="0018595A">
        <w:tc>
          <w:tcPr>
            <w:tcW w:w="2552" w:type="dxa"/>
          </w:tcPr>
          <w:p w:rsidR="0018595A" w:rsidRDefault="00BE301B">
            <w:pPr>
              <w:spacing w:line="240" w:lineRule="auto"/>
              <w:ind w:left="0" w:right="0" w:firstLine="0"/>
              <w:jc w:val="left"/>
            </w:pPr>
            <w:r>
              <w:t>Расчеты по дивидендам (75)</w:t>
            </w:r>
          </w:p>
        </w:tc>
        <w:tc>
          <w:tcPr>
            <w:tcW w:w="1053" w:type="dxa"/>
            <w:vAlign w:val="center"/>
          </w:tcPr>
          <w:p w:rsidR="0018595A" w:rsidRDefault="00BE301B">
            <w:pPr>
              <w:spacing w:line="240" w:lineRule="auto"/>
              <w:ind w:left="0" w:right="0" w:firstLine="0"/>
              <w:jc w:val="center"/>
            </w:pPr>
            <w:r>
              <w:t>630</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Доходы будущих периодов (83)</w:t>
            </w:r>
          </w:p>
        </w:tc>
        <w:tc>
          <w:tcPr>
            <w:tcW w:w="1053" w:type="dxa"/>
            <w:vAlign w:val="center"/>
          </w:tcPr>
          <w:p w:rsidR="0018595A" w:rsidRDefault="00BE301B">
            <w:pPr>
              <w:spacing w:line="240" w:lineRule="auto"/>
              <w:ind w:left="0" w:right="0" w:firstLine="0"/>
              <w:jc w:val="center"/>
            </w:pPr>
            <w:r>
              <w:t>640</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pPr>
            <w:r>
              <w:t>Фонды потребления (88)</w:t>
            </w:r>
          </w:p>
        </w:tc>
        <w:tc>
          <w:tcPr>
            <w:tcW w:w="1053" w:type="dxa"/>
            <w:vAlign w:val="center"/>
          </w:tcPr>
          <w:p w:rsidR="0018595A" w:rsidRDefault="00BE301B">
            <w:pPr>
              <w:spacing w:line="240" w:lineRule="auto"/>
              <w:ind w:left="0" w:right="0" w:firstLine="0"/>
              <w:jc w:val="center"/>
            </w:pPr>
            <w:r>
              <w:t>650</w:t>
            </w:r>
          </w:p>
        </w:tc>
        <w:tc>
          <w:tcPr>
            <w:tcW w:w="1076" w:type="dxa"/>
            <w:vAlign w:val="center"/>
          </w:tcPr>
          <w:p w:rsidR="0018595A" w:rsidRDefault="00BE301B">
            <w:pPr>
              <w:spacing w:line="240" w:lineRule="auto"/>
              <w:ind w:left="0" w:right="0" w:firstLine="0"/>
              <w:jc w:val="center"/>
            </w:pPr>
            <w:r>
              <w:t>-</w:t>
            </w:r>
          </w:p>
        </w:tc>
        <w:tc>
          <w:tcPr>
            <w:tcW w:w="1077" w:type="dxa"/>
            <w:vAlign w:val="center"/>
          </w:tcPr>
          <w:p w:rsidR="0018595A" w:rsidRDefault="00BE301B">
            <w:pPr>
              <w:spacing w:line="240" w:lineRule="auto"/>
              <w:ind w:left="0" w:right="0" w:firstLine="0"/>
              <w:jc w:val="center"/>
            </w:pPr>
            <w:r>
              <w:t>1641</w:t>
            </w:r>
          </w:p>
        </w:tc>
        <w:tc>
          <w:tcPr>
            <w:tcW w:w="1076" w:type="dxa"/>
            <w:vAlign w:val="center"/>
          </w:tcPr>
          <w:p w:rsidR="0018595A" w:rsidRDefault="00BE301B">
            <w:pPr>
              <w:spacing w:line="240" w:lineRule="auto"/>
              <w:ind w:left="0" w:right="0" w:firstLine="0"/>
              <w:jc w:val="center"/>
            </w:pPr>
            <w:r>
              <w:t>1641</w:t>
            </w:r>
          </w:p>
        </w:tc>
        <w:tc>
          <w:tcPr>
            <w:tcW w:w="1077" w:type="dxa"/>
            <w:vAlign w:val="center"/>
          </w:tcPr>
          <w:p w:rsidR="0018595A" w:rsidRDefault="00BE301B">
            <w:pPr>
              <w:spacing w:line="240" w:lineRule="auto"/>
              <w:ind w:left="0" w:right="0" w:firstLine="0"/>
              <w:jc w:val="center"/>
            </w:pPr>
            <w:r>
              <w:t>-</w:t>
            </w:r>
          </w:p>
        </w:tc>
        <w:tc>
          <w:tcPr>
            <w:tcW w:w="1076" w:type="dxa"/>
            <w:vAlign w:val="center"/>
          </w:tcPr>
          <w:p w:rsidR="0018595A" w:rsidRDefault="00BE301B">
            <w:pPr>
              <w:spacing w:line="240" w:lineRule="auto"/>
              <w:ind w:left="0" w:right="0" w:firstLine="0"/>
              <w:jc w:val="center"/>
            </w:pPr>
            <w:r>
              <w:t>-</w:t>
            </w:r>
          </w:p>
        </w:tc>
        <w:tc>
          <w:tcPr>
            <w:tcW w:w="1077" w:type="dxa"/>
            <w:vAlign w:val="center"/>
          </w:tcPr>
          <w:p w:rsidR="0018595A" w:rsidRDefault="00BE301B">
            <w:pPr>
              <w:spacing w:line="240" w:lineRule="auto"/>
              <w:ind w:left="0" w:right="0" w:firstLine="0"/>
              <w:jc w:val="center"/>
            </w:pPr>
            <w:r>
              <w:t>-</w:t>
            </w:r>
          </w:p>
        </w:tc>
      </w:tr>
      <w:tr w:rsidR="0018595A">
        <w:tc>
          <w:tcPr>
            <w:tcW w:w="2552" w:type="dxa"/>
          </w:tcPr>
          <w:p w:rsidR="0018595A" w:rsidRDefault="00BE301B">
            <w:pPr>
              <w:spacing w:line="240" w:lineRule="auto"/>
              <w:ind w:left="0" w:right="0" w:firstLine="0"/>
              <w:jc w:val="left"/>
            </w:pPr>
            <w:r>
              <w:t>Резервы предстоящих расходов и платежей (89)</w:t>
            </w:r>
          </w:p>
        </w:tc>
        <w:tc>
          <w:tcPr>
            <w:tcW w:w="1053" w:type="dxa"/>
            <w:vAlign w:val="center"/>
          </w:tcPr>
          <w:p w:rsidR="0018595A" w:rsidRDefault="00BE301B">
            <w:pPr>
              <w:spacing w:line="240" w:lineRule="auto"/>
              <w:ind w:left="0" w:right="0" w:firstLine="0"/>
              <w:jc w:val="center"/>
            </w:pPr>
            <w:r>
              <w:t>660</w:t>
            </w:r>
          </w:p>
        </w:tc>
        <w:tc>
          <w:tcPr>
            <w:tcW w:w="1076" w:type="dxa"/>
            <w:vAlign w:val="center"/>
          </w:tcPr>
          <w:p w:rsidR="0018595A" w:rsidRDefault="00BE301B">
            <w:pPr>
              <w:spacing w:line="240" w:lineRule="auto"/>
              <w:ind w:left="0" w:right="0" w:firstLine="0"/>
              <w:jc w:val="center"/>
            </w:pPr>
            <w:r>
              <w:t>-</w:t>
            </w:r>
          </w:p>
        </w:tc>
        <w:tc>
          <w:tcPr>
            <w:tcW w:w="1077" w:type="dxa"/>
            <w:vAlign w:val="center"/>
          </w:tcPr>
          <w:p w:rsidR="0018595A" w:rsidRDefault="00BE301B">
            <w:pPr>
              <w:spacing w:line="240" w:lineRule="auto"/>
              <w:ind w:left="0" w:right="0" w:firstLine="0"/>
              <w:jc w:val="center"/>
            </w:pPr>
            <w:r>
              <w:t>-</w:t>
            </w:r>
          </w:p>
        </w:tc>
        <w:tc>
          <w:tcPr>
            <w:tcW w:w="1076" w:type="dxa"/>
            <w:vAlign w:val="center"/>
          </w:tcPr>
          <w:p w:rsidR="0018595A" w:rsidRDefault="00BE301B">
            <w:pPr>
              <w:spacing w:line="240" w:lineRule="auto"/>
              <w:ind w:left="0" w:right="0" w:firstLine="0"/>
              <w:jc w:val="center"/>
            </w:pPr>
            <w:r>
              <w:t>614</w:t>
            </w:r>
          </w:p>
        </w:tc>
        <w:tc>
          <w:tcPr>
            <w:tcW w:w="1077" w:type="dxa"/>
            <w:vAlign w:val="center"/>
          </w:tcPr>
          <w:p w:rsidR="0018595A" w:rsidRDefault="00BE301B">
            <w:pPr>
              <w:spacing w:line="240" w:lineRule="auto"/>
              <w:ind w:left="0" w:right="0" w:firstLine="0"/>
              <w:jc w:val="center"/>
            </w:pPr>
            <w:r>
              <w:t>2274</w:t>
            </w:r>
          </w:p>
        </w:tc>
        <w:tc>
          <w:tcPr>
            <w:tcW w:w="1076" w:type="dxa"/>
            <w:vAlign w:val="center"/>
          </w:tcPr>
          <w:p w:rsidR="0018595A" w:rsidRDefault="00BE301B">
            <w:pPr>
              <w:spacing w:line="240" w:lineRule="auto"/>
              <w:ind w:left="0" w:right="0" w:firstLine="0"/>
              <w:jc w:val="center"/>
            </w:pPr>
            <w:r>
              <w:t>2274</w:t>
            </w:r>
          </w:p>
        </w:tc>
        <w:tc>
          <w:tcPr>
            <w:tcW w:w="1077" w:type="dxa"/>
            <w:vAlign w:val="center"/>
          </w:tcPr>
          <w:p w:rsidR="0018595A" w:rsidRDefault="00BE301B">
            <w:pPr>
              <w:spacing w:line="240" w:lineRule="auto"/>
              <w:ind w:left="0" w:right="0" w:firstLine="0"/>
              <w:jc w:val="center"/>
            </w:pPr>
            <w:r>
              <w:t>4238</w:t>
            </w:r>
          </w:p>
        </w:tc>
      </w:tr>
      <w:tr w:rsidR="0018595A">
        <w:tc>
          <w:tcPr>
            <w:tcW w:w="2552" w:type="dxa"/>
          </w:tcPr>
          <w:p w:rsidR="0018595A" w:rsidRDefault="00BE301B">
            <w:pPr>
              <w:spacing w:line="240" w:lineRule="auto"/>
              <w:ind w:left="0" w:right="0" w:firstLine="0"/>
              <w:jc w:val="left"/>
            </w:pPr>
            <w:r>
              <w:t>Прочие краткосрочные пассивы</w:t>
            </w:r>
          </w:p>
        </w:tc>
        <w:tc>
          <w:tcPr>
            <w:tcW w:w="1053" w:type="dxa"/>
            <w:vAlign w:val="center"/>
          </w:tcPr>
          <w:p w:rsidR="0018595A" w:rsidRDefault="00BE301B">
            <w:pPr>
              <w:spacing w:line="240" w:lineRule="auto"/>
              <w:ind w:left="0" w:right="0" w:firstLine="0"/>
              <w:jc w:val="center"/>
            </w:pPr>
            <w:r>
              <w:t>670</w:t>
            </w: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c>
          <w:tcPr>
            <w:tcW w:w="1076" w:type="dxa"/>
            <w:vAlign w:val="center"/>
          </w:tcPr>
          <w:p w:rsidR="0018595A" w:rsidRDefault="0018595A">
            <w:pPr>
              <w:spacing w:line="240" w:lineRule="auto"/>
              <w:ind w:left="0" w:right="0" w:firstLine="0"/>
              <w:jc w:val="center"/>
            </w:pPr>
          </w:p>
        </w:tc>
        <w:tc>
          <w:tcPr>
            <w:tcW w:w="1077" w:type="dxa"/>
            <w:vAlign w:val="center"/>
          </w:tcPr>
          <w:p w:rsidR="0018595A" w:rsidRDefault="0018595A">
            <w:pPr>
              <w:spacing w:line="240" w:lineRule="auto"/>
              <w:ind w:left="0" w:right="0" w:firstLine="0"/>
              <w:jc w:val="center"/>
            </w:pPr>
          </w:p>
        </w:tc>
      </w:tr>
      <w:tr w:rsidR="0018595A">
        <w:tc>
          <w:tcPr>
            <w:tcW w:w="2552" w:type="dxa"/>
          </w:tcPr>
          <w:p w:rsidR="0018595A" w:rsidRDefault="00BE301B">
            <w:pPr>
              <w:spacing w:line="240" w:lineRule="auto"/>
              <w:ind w:left="0" w:right="0" w:firstLine="0"/>
              <w:jc w:val="left"/>
              <w:rPr>
                <w:b/>
                <w:lang w:val="en-US"/>
              </w:rPr>
            </w:pPr>
            <w:r>
              <w:rPr>
                <w:b/>
              </w:rPr>
              <w:t xml:space="preserve">Итого по разделу </w:t>
            </w:r>
            <w:r>
              <w:rPr>
                <w:b/>
                <w:lang w:val="en-US"/>
              </w:rPr>
              <w:t>II</w:t>
            </w:r>
          </w:p>
        </w:tc>
        <w:tc>
          <w:tcPr>
            <w:tcW w:w="1053" w:type="dxa"/>
            <w:vAlign w:val="center"/>
          </w:tcPr>
          <w:p w:rsidR="0018595A" w:rsidRDefault="00BE301B">
            <w:pPr>
              <w:spacing w:line="240" w:lineRule="auto"/>
              <w:ind w:left="0" w:right="0" w:firstLine="0"/>
              <w:jc w:val="center"/>
              <w:rPr>
                <w:b/>
                <w:lang w:val="en-US"/>
              </w:rPr>
            </w:pPr>
            <w:r>
              <w:rPr>
                <w:b/>
                <w:lang w:val="en-US"/>
              </w:rPr>
              <w:t>690</w:t>
            </w:r>
          </w:p>
        </w:tc>
        <w:tc>
          <w:tcPr>
            <w:tcW w:w="1076" w:type="dxa"/>
            <w:vAlign w:val="center"/>
          </w:tcPr>
          <w:p w:rsidR="0018595A" w:rsidRDefault="00BE301B">
            <w:pPr>
              <w:spacing w:line="240" w:lineRule="auto"/>
              <w:ind w:left="0" w:right="0" w:firstLine="0"/>
              <w:jc w:val="center"/>
              <w:rPr>
                <w:b/>
                <w:lang w:val="en-US"/>
              </w:rPr>
            </w:pPr>
            <w:r>
              <w:rPr>
                <w:b/>
                <w:lang w:val="en-US"/>
              </w:rPr>
              <w:t>50879</w:t>
            </w:r>
          </w:p>
        </w:tc>
        <w:tc>
          <w:tcPr>
            <w:tcW w:w="1077" w:type="dxa"/>
            <w:vAlign w:val="center"/>
          </w:tcPr>
          <w:p w:rsidR="0018595A" w:rsidRDefault="00BE301B">
            <w:pPr>
              <w:spacing w:line="240" w:lineRule="auto"/>
              <w:ind w:left="0" w:right="0" w:firstLine="0"/>
              <w:jc w:val="center"/>
              <w:rPr>
                <w:b/>
                <w:lang w:val="en-US"/>
              </w:rPr>
            </w:pPr>
            <w:r>
              <w:rPr>
                <w:b/>
                <w:lang w:val="en-US"/>
              </w:rPr>
              <w:t>68260</w:t>
            </w:r>
          </w:p>
        </w:tc>
        <w:tc>
          <w:tcPr>
            <w:tcW w:w="1076" w:type="dxa"/>
            <w:vAlign w:val="center"/>
          </w:tcPr>
          <w:p w:rsidR="0018595A" w:rsidRDefault="00BE301B">
            <w:pPr>
              <w:spacing w:line="240" w:lineRule="auto"/>
              <w:ind w:left="0" w:right="0" w:firstLine="0"/>
              <w:jc w:val="center"/>
              <w:rPr>
                <w:b/>
                <w:lang w:val="en-US"/>
              </w:rPr>
            </w:pPr>
            <w:r>
              <w:rPr>
                <w:b/>
                <w:lang w:val="en-US"/>
              </w:rPr>
              <w:t>74490</w:t>
            </w:r>
          </w:p>
        </w:tc>
        <w:tc>
          <w:tcPr>
            <w:tcW w:w="1077" w:type="dxa"/>
            <w:vAlign w:val="center"/>
          </w:tcPr>
          <w:p w:rsidR="0018595A" w:rsidRDefault="00BE301B">
            <w:pPr>
              <w:spacing w:line="240" w:lineRule="auto"/>
              <w:ind w:left="0" w:right="0" w:firstLine="0"/>
              <w:jc w:val="center"/>
              <w:rPr>
                <w:b/>
                <w:lang w:val="en-US"/>
              </w:rPr>
            </w:pPr>
            <w:r>
              <w:rPr>
                <w:b/>
                <w:lang w:val="en-US"/>
              </w:rPr>
              <w:t>84420</w:t>
            </w:r>
          </w:p>
        </w:tc>
        <w:tc>
          <w:tcPr>
            <w:tcW w:w="1076" w:type="dxa"/>
            <w:vAlign w:val="center"/>
          </w:tcPr>
          <w:p w:rsidR="0018595A" w:rsidRDefault="00BE301B">
            <w:pPr>
              <w:spacing w:line="240" w:lineRule="auto"/>
              <w:ind w:left="0" w:right="0" w:firstLine="0"/>
              <w:jc w:val="center"/>
              <w:rPr>
                <w:b/>
                <w:lang w:val="en-US"/>
              </w:rPr>
            </w:pPr>
            <w:r>
              <w:rPr>
                <w:b/>
                <w:lang w:val="en-US"/>
              </w:rPr>
              <w:t>83340</w:t>
            </w:r>
          </w:p>
        </w:tc>
        <w:tc>
          <w:tcPr>
            <w:tcW w:w="1077" w:type="dxa"/>
            <w:vAlign w:val="center"/>
          </w:tcPr>
          <w:p w:rsidR="0018595A" w:rsidRDefault="00BE301B">
            <w:pPr>
              <w:spacing w:line="240" w:lineRule="auto"/>
              <w:ind w:left="0" w:right="0" w:firstLine="0"/>
              <w:jc w:val="center"/>
              <w:rPr>
                <w:b/>
                <w:lang w:val="en-US"/>
              </w:rPr>
            </w:pPr>
            <w:r>
              <w:rPr>
                <w:b/>
                <w:lang w:val="en-US"/>
              </w:rPr>
              <w:t>87727</w:t>
            </w:r>
          </w:p>
        </w:tc>
      </w:tr>
      <w:tr w:rsidR="0018595A">
        <w:tc>
          <w:tcPr>
            <w:tcW w:w="2552" w:type="dxa"/>
          </w:tcPr>
          <w:p w:rsidR="0018595A" w:rsidRDefault="00BE301B">
            <w:pPr>
              <w:spacing w:line="240" w:lineRule="auto"/>
              <w:ind w:left="0" w:right="0" w:firstLine="0"/>
              <w:jc w:val="left"/>
              <w:rPr>
                <w:b/>
              </w:rPr>
            </w:pPr>
            <w:r>
              <w:rPr>
                <w:b/>
              </w:rPr>
              <w:t>Баланс ( ∑ строк 490+590+690)</w:t>
            </w:r>
          </w:p>
        </w:tc>
        <w:tc>
          <w:tcPr>
            <w:tcW w:w="1053" w:type="dxa"/>
            <w:vAlign w:val="center"/>
          </w:tcPr>
          <w:p w:rsidR="0018595A" w:rsidRDefault="00BE301B">
            <w:pPr>
              <w:spacing w:line="240" w:lineRule="auto"/>
              <w:ind w:left="0" w:right="0" w:firstLine="0"/>
              <w:jc w:val="center"/>
              <w:rPr>
                <w:b/>
              </w:rPr>
            </w:pPr>
            <w:r>
              <w:rPr>
                <w:b/>
              </w:rPr>
              <w:t>699</w:t>
            </w:r>
          </w:p>
        </w:tc>
        <w:tc>
          <w:tcPr>
            <w:tcW w:w="1076" w:type="dxa"/>
            <w:vAlign w:val="center"/>
          </w:tcPr>
          <w:p w:rsidR="0018595A" w:rsidRDefault="00BE301B">
            <w:pPr>
              <w:spacing w:line="240" w:lineRule="auto"/>
              <w:ind w:left="0" w:right="0" w:firstLine="0"/>
              <w:jc w:val="center"/>
              <w:rPr>
                <w:b/>
              </w:rPr>
            </w:pPr>
            <w:r>
              <w:rPr>
                <w:b/>
              </w:rPr>
              <w:t>73614</w:t>
            </w:r>
          </w:p>
        </w:tc>
        <w:tc>
          <w:tcPr>
            <w:tcW w:w="1077" w:type="dxa"/>
            <w:vAlign w:val="center"/>
          </w:tcPr>
          <w:p w:rsidR="0018595A" w:rsidRDefault="00BE301B">
            <w:pPr>
              <w:spacing w:line="240" w:lineRule="auto"/>
              <w:ind w:left="0" w:right="0" w:firstLine="0"/>
              <w:jc w:val="center"/>
              <w:rPr>
                <w:b/>
              </w:rPr>
            </w:pPr>
            <w:r>
              <w:rPr>
                <w:b/>
              </w:rPr>
              <w:t>79471</w:t>
            </w:r>
          </w:p>
        </w:tc>
        <w:tc>
          <w:tcPr>
            <w:tcW w:w="1076" w:type="dxa"/>
            <w:vAlign w:val="center"/>
          </w:tcPr>
          <w:p w:rsidR="0018595A" w:rsidRDefault="00BE301B">
            <w:pPr>
              <w:spacing w:line="240" w:lineRule="auto"/>
              <w:ind w:left="0" w:right="0" w:firstLine="0"/>
              <w:jc w:val="center"/>
              <w:rPr>
                <w:b/>
              </w:rPr>
            </w:pPr>
            <w:r>
              <w:rPr>
                <w:b/>
              </w:rPr>
              <w:t>93726</w:t>
            </w:r>
          </w:p>
        </w:tc>
        <w:tc>
          <w:tcPr>
            <w:tcW w:w="1077" w:type="dxa"/>
            <w:vAlign w:val="center"/>
          </w:tcPr>
          <w:p w:rsidR="0018595A" w:rsidRDefault="00BE301B">
            <w:pPr>
              <w:spacing w:line="240" w:lineRule="auto"/>
              <w:ind w:left="0" w:right="0" w:firstLine="0"/>
              <w:jc w:val="center"/>
              <w:rPr>
                <w:b/>
              </w:rPr>
            </w:pPr>
            <w:r>
              <w:rPr>
                <w:b/>
              </w:rPr>
              <w:t>101911</w:t>
            </w:r>
          </w:p>
        </w:tc>
        <w:tc>
          <w:tcPr>
            <w:tcW w:w="1076" w:type="dxa"/>
            <w:vAlign w:val="center"/>
          </w:tcPr>
          <w:p w:rsidR="0018595A" w:rsidRDefault="00BE301B">
            <w:pPr>
              <w:spacing w:line="240" w:lineRule="auto"/>
              <w:ind w:left="0" w:right="0" w:firstLine="0"/>
              <w:jc w:val="center"/>
              <w:rPr>
                <w:b/>
              </w:rPr>
            </w:pPr>
            <w:r>
              <w:rPr>
                <w:b/>
              </w:rPr>
              <w:t>100942</w:t>
            </w:r>
          </w:p>
        </w:tc>
        <w:tc>
          <w:tcPr>
            <w:tcW w:w="1077" w:type="dxa"/>
            <w:vAlign w:val="center"/>
          </w:tcPr>
          <w:p w:rsidR="0018595A" w:rsidRDefault="00BE301B">
            <w:pPr>
              <w:spacing w:line="240" w:lineRule="auto"/>
              <w:ind w:left="0" w:right="0" w:firstLine="0"/>
              <w:jc w:val="center"/>
              <w:rPr>
                <w:b/>
              </w:rPr>
            </w:pPr>
            <w:r>
              <w:rPr>
                <w:b/>
              </w:rPr>
              <w:t>104867</w:t>
            </w:r>
          </w:p>
        </w:tc>
      </w:tr>
    </w:tbl>
    <w:p w:rsidR="0018595A" w:rsidRDefault="0018595A">
      <w:pPr>
        <w:jc w:val="center"/>
      </w:pPr>
    </w:p>
    <w:p w:rsidR="0018595A" w:rsidRDefault="0018595A">
      <w:pPr>
        <w:jc w:val="center"/>
      </w:pPr>
    </w:p>
    <w:p w:rsidR="0018595A" w:rsidRDefault="0018595A">
      <w:pPr>
        <w:jc w:val="center"/>
      </w:pPr>
    </w:p>
    <w:p w:rsidR="0018595A" w:rsidRDefault="00BE301B">
      <w:pPr>
        <w:spacing w:before="120" w:after="120" w:line="240" w:lineRule="auto"/>
        <w:ind w:left="284" w:right="283" w:firstLine="425"/>
        <w:jc w:val="right"/>
        <w:rPr>
          <w:b/>
          <w:sz w:val="28"/>
        </w:rPr>
      </w:pPr>
      <w:r>
        <w:rPr>
          <w:b/>
          <w:sz w:val="28"/>
        </w:rPr>
        <w:t>Приложение 2</w:t>
      </w:r>
    </w:p>
    <w:p w:rsidR="0018595A" w:rsidRDefault="00BE301B">
      <w:pPr>
        <w:spacing w:before="120" w:after="120" w:line="240" w:lineRule="auto"/>
        <w:ind w:left="284" w:right="283" w:firstLine="425"/>
        <w:jc w:val="center"/>
        <w:rPr>
          <w:b/>
          <w:sz w:val="28"/>
        </w:rPr>
      </w:pPr>
      <w:r>
        <w:rPr>
          <w:b/>
          <w:sz w:val="28"/>
        </w:rPr>
        <w:t>Прогнозный баланс предприятия ООО "Альтернатива"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1134"/>
        <w:gridCol w:w="2552"/>
      </w:tblGrid>
      <w:tr w:rsidR="0018595A">
        <w:tc>
          <w:tcPr>
            <w:tcW w:w="6095" w:type="dxa"/>
            <w:vAlign w:val="center"/>
          </w:tcPr>
          <w:p w:rsidR="0018595A" w:rsidRDefault="00BE301B">
            <w:pPr>
              <w:spacing w:line="240" w:lineRule="auto"/>
              <w:ind w:left="0" w:right="283" w:firstLine="0"/>
              <w:jc w:val="center"/>
              <w:rPr>
                <w:b/>
                <w:sz w:val="28"/>
              </w:rPr>
            </w:pPr>
            <w:r>
              <w:rPr>
                <w:b/>
                <w:sz w:val="28"/>
              </w:rPr>
              <w:t>Актив</w:t>
            </w:r>
          </w:p>
        </w:tc>
        <w:tc>
          <w:tcPr>
            <w:tcW w:w="1134" w:type="dxa"/>
            <w:vAlign w:val="center"/>
          </w:tcPr>
          <w:p w:rsidR="0018595A" w:rsidRDefault="00BE301B">
            <w:pPr>
              <w:spacing w:line="240" w:lineRule="auto"/>
              <w:ind w:left="0" w:right="283" w:firstLine="0"/>
              <w:jc w:val="center"/>
            </w:pPr>
            <w:r>
              <w:t>Код стр.</w:t>
            </w:r>
          </w:p>
        </w:tc>
        <w:tc>
          <w:tcPr>
            <w:tcW w:w="2552" w:type="dxa"/>
            <w:vAlign w:val="center"/>
          </w:tcPr>
          <w:p w:rsidR="0018595A" w:rsidRDefault="00BE301B">
            <w:pPr>
              <w:spacing w:line="240" w:lineRule="auto"/>
              <w:ind w:left="0" w:right="283" w:firstLine="0"/>
              <w:jc w:val="center"/>
            </w:pPr>
            <w:r>
              <w:t>На конец прогнозируемого года</w:t>
            </w:r>
          </w:p>
        </w:tc>
      </w:tr>
      <w:tr w:rsidR="0018595A">
        <w:tc>
          <w:tcPr>
            <w:tcW w:w="6095" w:type="dxa"/>
          </w:tcPr>
          <w:p w:rsidR="0018595A" w:rsidRDefault="00BE301B">
            <w:pPr>
              <w:spacing w:line="240" w:lineRule="auto"/>
              <w:ind w:left="0" w:right="283" w:firstLine="0"/>
              <w:jc w:val="center"/>
              <w:rPr>
                <w:sz w:val="22"/>
              </w:rPr>
            </w:pPr>
            <w:r>
              <w:rPr>
                <w:sz w:val="22"/>
              </w:rPr>
              <w:t>1</w:t>
            </w:r>
          </w:p>
        </w:tc>
        <w:tc>
          <w:tcPr>
            <w:tcW w:w="1134" w:type="dxa"/>
            <w:vAlign w:val="center"/>
          </w:tcPr>
          <w:p w:rsidR="0018595A" w:rsidRDefault="00BE301B">
            <w:pPr>
              <w:spacing w:line="240" w:lineRule="auto"/>
              <w:ind w:left="0" w:right="283" w:firstLine="0"/>
              <w:jc w:val="center"/>
              <w:rPr>
                <w:sz w:val="22"/>
              </w:rPr>
            </w:pPr>
            <w:r>
              <w:rPr>
                <w:sz w:val="22"/>
              </w:rPr>
              <w:t>2</w:t>
            </w:r>
          </w:p>
        </w:tc>
        <w:tc>
          <w:tcPr>
            <w:tcW w:w="2552" w:type="dxa"/>
            <w:vAlign w:val="center"/>
          </w:tcPr>
          <w:p w:rsidR="0018595A" w:rsidRDefault="00BE301B">
            <w:pPr>
              <w:spacing w:line="240" w:lineRule="auto"/>
              <w:ind w:left="0" w:right="283" w:firstLine="0"/>
              <w:jc w:val="center"/>
              <w:rPr>
                <w:sz w:val="22"/>
              </w:rPr>
            </w:pPr>
            <w:r>
              <w:rPr>
                <w:sz w:val="22"/>
              </w:rPr>
              <w:t>3</w:t>
            </w:r>
          </w:p>
        </w:tc>
      </w:tr>
      <w:tr w:rsidR="0018595A">
        <w:tc>
          <w:tcPr>
            <w:tcW w:w="6095" w:type="dxa"/>
          </w:tcPr>
          <w:p w:rsidR="0018595A" w:rsidRDefault="00BE301B">
            <w:pPr>
              <w:spacing w:line="240" w:lineRule="auto"/>
              <w:ind w:left="0" w:right="283" w:firstLine="0"/>
              <w:jc w:val="center"/>
              <w:rPr>
                <w:sz w:val="28"/>
              </w:rPr>
            </w:pPr>
            <w:r>
              <w:rPr>
                <w:sz w:val="28"/>
                <w:lang w:val="en-US"/>
              </w:rPr>
              <w:t xml:space="preserve">I. </w:t>
            </w:r>
            <w:r>
              <w:rPr>
                <w:sz w:val="28"/>
              </w:rPr>
              <w:t>ВНЕОБОРОТНЫЕ АКТИВЫ</w:t>
            </w:r>
          </w:p>
          <w:p w:rsidR="0018595A" w:rsidRDefault="00BE301B">
            <w:pPr>
              <w:spacing w:line="240" w:lineRule="auto"/>
              <w:ind w:left="0" w:right="283" w:firstLine="0"/>
              <w:jc w:val="left"/>
              <w:rPr>
                <w:sz w:val="22"/>
              </w:rPr>
            </w:pPr>
            <w:r>
              <w:t>Нематериальные активы</w:t>
            </w:r>
            <w:r>
              <w:rPr>
                <w:sz w:val="22"/>
              </w:rPr>
              <w:t xml:space="preserve"> (04, 05)</w:t>
            </w:r>
          </w:p>
        </w:tc>
        <w:tc>
          <w:tcPr>
            <w:tcW w:w="1134" w:type="dxa"/>
            <w:vAlign w:val="center"/>
          </w:tcPr>
          <w:p w:rsidR="0018595A" w:rsidRDefault="00BE301B">
            <w:pPr>
              <w:spacing w:line="240" w:lineRule="auto"/>
              <w:ind w:left="0" w:right="283" w:firstLine="0"/>
              <w:jc w:val="center"/>
              <w:rPr>
                <w:sz w:val="22"/>
              </w:rPr>
            </w:pPr>
            <w:r>
              <w:rPr>
                <w:sz w:val="22"/>
              </w:rPr>
              <w:t>110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317" w:right="283" w:firstLine="0"/>
              <w:jc w:val="center"/>
              <w:rPr>
                <w:sz w:val="22"/>
              </w:rPr>
            </w:pPr>
            <w:r>
              <w:rPr>
                <w:sz w:val="22"/>
              </w:rPr>
              <w:t>в том числе</w:t>
            </w:r>
          </w:p>
          <w:p w:rsidR="0018595A" w:rsidRDefault="00BE301B">
            <w:pPr>
              <w:spacing w:line="240" w:lineRule="auto"/>
              <w:ind w:left="317" w:right="283" w:firstLine="0"/>
              <w:jc w:val="left"/>
              <w:rPr>
                <w:sz w:val="22"/>
              </w:rPr>
            </w:pPr>
            <w:r>
              <w:rPr>
                <w:sz w:val="22"/>
              </w:rPr>
              <w:t>организационные расходы</w:t>
            </w:r>
          </w:p>
        </w:tc>
        <w:tc>
          <w:tcPr>
            <w:tcW w:w="1134" w:type="dxa"/>
            <w:vAlign w:val="center"/>
          </w:tcPr>
          <w:p w:rsidR="0018595A" w:rsidRDefault="00BE301B">
            <w:pPr>
              <w:spacing w:line="240" w:lineRule="auto"/>
              <w:ind w:left="0" w:right="283" w:firstLine="0"/>
              <w:jc w:val="center"/>
              <w:rPr>
                <w:sz w:val="22"/>
              </w:rPr>
            </w:pPr>
            <w:r>
              <w:rPr>
                <w:sz w:val="22"/>
              </w:rPr>
              <w:t>111</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317" w:right="283" w:firstLine="0"/>
              <w:jc w:val="left"/>
              <w:rPr>
                <w:sz w:val="22"/>
              </w:rPr>
            </w:pPr>
            <w:r>
              <w:rPr>
                <w:sz w:val="22"/>
              </w:rPr>
              <w:t>патенты, лицензии, товарные знаки (знаки обслуживания), иные аналогичные с перечисленными права и активы</w:t>
            </w:r>
          </w:p>
        </w:tc>
        <w:tc>
          <w:tcPr>
            <w:tcW w:w="1134" w:type="dxa"/>
            <w:vAlign w:val="center"/>
          </w:tcPr>
          <w:p w:rsidR="0018595A" w:rsidRDefault="00BE301B">
            <w:pPr>
              <w:spacing w:line="240" w:lineRule="auto"/>
              <w:ind w:left="0" w:right="283" w:firstLine="0"/>
              <w:jc w:val="center"/>
              <w:rPr>
                <w:sz w:val="22"/>
              </w:rPr>
            </w:pPr>
            <w:r>
              <w:rPr>
                <w:sz w:val="22"/>
              </w:rPr>
              <w:t>112</w:t>
            </w:r>
          </w:p>
        </w:tc>
        <w:tc>
          <w:tcPr>
            <w:tcW w:w="2552" w:type="dxa"/>
            <w:vAlign w:val="center"/>
          </w:tcPr>
          <w:p w:rsidR="0018595A" w:rsidRDefault="00BE301B">
            <w:pPr>
              <w:spacing w:line="240" w:lineRule="auto"/>
              <w:ind w:left="0" w:right="283" w:firstLine="0"/>
              <w:jc w:val="center"/>
              <w:rPr>
                <w:sz w:val="22"/>
              </w:rPr>
            </w:pPr>
            <w:r>
              <w:rPr>
                <w:sz w:val="22"/>
              </w:rPr>
              <w:t>8207</w:t>
            </w:r>
          </w:p>
        </w:tc>
      </w:tr>
      <w:tr w:rsidR="0018595A">
        <w:tc>
          <w:tcPr>
            <w:tcW w:w="6095" w:type="dxa"/>
          </w:tcPr>
          <w:p w:rsidR="0018595A" w:rsidRDefault="00BE301B">
            <w:pPr>
              <w:spacing w:line="240" w:lineRule="auto"/>
              <w:ind w:left="0" w:right="283" w:firstLine="0"/>
              <w:jc w:val="left"/>
              <w:rPr>
                <w:sz w:val="22"/>
              </w:rPr>
            </w:pPr>
            <w:r>
              <w:t>Основные средства</w:t>
            </w:r>
            <w:r>
              <w:rPr>
                <w:sz w:val="22"/>
              </w:rPr>
              <w:t xml:space="preserve"> (01, 02, 03)</w:t>
            </w:r>
          </w:p>
        </w:tc>
        <w:tc>
          <w:tcPr>
            <w:tcW w:w="1134" w:type="dxa"/>
            <w:vAlign w:val="center"/>
          </w:tcPr>
          <w:p w:rsidR="0018595A" w:rsidRDefault="00BE301B">
            <w:pPr>
              <w:spacing w:line="240" w:lineRule="auto"/>
              <w:ind w:left="0" w:right="283" w:firstLine="0"/>
              <w:jc w:val="center"/>
              <w:rPr>
                <w:sz w:val="22"/>
              </w:rPr>
            </w:pPr>
            <w:r>
              <w:rPr>
                <w:sz w:val="22"/>
              </w:rPr>
              <w:t>120</w:t>
            </w:r>
          </w:p>
        </w:tc>
        <w:tc>
          <w:tcPr>
            <w:tcW w:w="2552" w:type="dxa"/>
            <w:vAlign w:val="center"/>
          </w:tcPr>
          <w:p w:rsidR="0018595A" w:rsidRDefault="00BE301B">
            <w:pPr>
              <w:spacing w:line="240" w:lineRule="auto"/>
              <w:ind w:left="0" w:right="283" w:firstLine="0"/>
              <w:jc w:val="center"/>
              <w:rPr>
                <w:sz w:val="22"/>
              </w:rPr>
            </w:pPr>
            <w:r>
              <w:rPr>
                <w:sz w:val="22"/>
              </w:rPr>
              <w:t>4195</w:t>
            </w:r>
          </w:p>
        </w:tc>
      </w:tr>
      <w:tr w:rsidR="0018595A">
        <w:tc>
          <w:tcPr>
            <w:tcW w:w="6095" w:type="dxa"/>
          </w:tcPr>
          <w:p w:rsidR="0018595A" w:rsidRDefault="00BE301B">
            <w:pPr>
              <w:spacing w:line="240" w:lineRule="auto"/>
              <w:ind w:left="317" w:right="283" w:firstLine="0"/>
              <w:jc w:val="center"/>
              <w:rPr>
                <w:sz w:val="22"/>
              </w:rPr>
            </w:pPr>
            <w:r>
              <w:rPr>
                <w:sz w:val="22"/>
              </w:rPr>
              <w:t>в том числе</w:t>
            </w:r>
          </w:p>
          <w:p w:rsidR="0018595A" w:rsidRDefault="00BE301B">
            <w:pPr>
              <w:spacing w:line="240" w:lineRule="auto"/>
              <w:ind w:left="317" w:right="283" w:firstLine="0"/>
              <w:jc w:val="left"/>
              <w:rPr>
                <w:sz w:val="22"/>
              </w:rPr>
            </w:pPr>
            <w:r>
              <w:rPr>
                <w:sz w:val="22"/>
              </w:rPr>
              <w:t>земельные участки и объекты природопользования</w:t>
            </w:r>
          </w:p>
        </w:tc>
        <w:tc>
          <w:tcPr>
            <w:tcW w:w="1134" w:type="dxa"/>
            <w:vAlign w:val="center"/>
          </w:tcPr>
          <w:p w:rsidR="0018595A" w:rsidRDefault="00BE301B">
            <w:pPr>
              <w:spacing w:line="240" w:lineRule="auto"/>
              <w:ind w:left="0" w:right="283" w:firstLine="0"/>
              <w:jc w:val="center"/>
              <w:rPr>
                <w:sz w:val="22"/>
              </w:rPr>
            </w:pPr>
            <w:r>
              <w:rPr>
                <w:sz w:val="22"/>
              </w:rPr>
              <w:t>121</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317" w:right="283" w:firstLine="0"/>
              <w:jc w:val="left"/>
              <w:rPr>
                <w:sz w:val="22"/>
              </w:rPr>
            </w:pPr>
            <w:r>
              <w:rPr>
                <w:sz w:val="22"/>
              </w:rPr>
              <w:t>здания, сооружения, машины и оборудование</w:t>
            </w:r>
          </w:p>
        </w:tc>
        <w:tc>
          <w:tcPr>
            <w:tcW w:w="1134" w:type="dxa"/>
            <w:vAlign w:val="center"/>
          </w:tcPr>
          <w:p w:rsidR="0018595A" w:rsidRDefault="00BE301B">
            <w:pPr>
              <w:spacing w:line="240" w:lineRule="auto"/>
              <w:ind w:left="0" w:right="283" w:firstLine="0"/>
              <w:jc w:val="center"/>
              <w:rPr>
                <w:sz w:val="22"/>
              </w:rPr>
            </w:pPr>
            <w:r>
              <w:rPr>
                <w:sz w:val="22"/>
              </w:rPr>
              <w:t>122</w:t>
            </w:r>
          </w:p>
        </w:tc>
        <w:tc>
          <w:tcPr>
            <w:tcW w:w="2552" w:type="dxa"/>
            <w:vAlign w:val="center"/>
          </w:tcPr>
          <w:p w:rsidR="0018595A" w:rsidRDefault="00BE301B">
            <w:pPr>
              <w:spacing w:line="240" w:lineRule="auto"/>
              <w:ind w:left="0" w:right="283" w:firstLine="0"/>
              <w:jc w:val="center"/>
              <w:rPr>
                <w:sz w:val="22"/>
              </w:rPr>
            </w:pPr>
            <w:r>
              <w:rPr>
                <w:sz w:val="22"/>
              </w:rPr>
              <w:t>4195</w:t>
            </w:r>
          </w:p>
        </w:tc>
      </w:tr>
      <w:tr w:rsidR="0018595A">
        <w:tc>
          <w:tcPr>
            <w:tcW w:w="6095" w:type="dxa"/>
          </w:tcPr>
          <w:p w:rsidR="0018595A" w:rsidRDefault="00BE301B">
            <w:pPr>
              <w:spacing w:line="240" w:lineRule="auto"/>
              <w:ind w:left="0" w:right="283" w:firstLine="0"/>
              <w:jc w:val="left"/>
              <w:rPr>
                <w:sz w:val="22"/>
              </w:rPr>
            </w:pPr>
            <w:r>
              <w:t>Незавершенное строительство</w:t>
            </w:r>
            <w:r>
              <w:rPr>
                <w:sz w:val="22"/>
              </w:rPr>
              <w:t xml:space="preserve"> (07, 08, 61)</w:t>
            </w:r>
          </w:p>
        </w:tc>
        <w:tc>
          <w:tcPr>
            <w:tcW w:w="1134" w:type="dxa"/>
            <w:vAlign w:val="center"/>
          </w:tcPr>
          <w:p w:rsidR="0018595A" w:rsidRDefault="00BE301B">
            <w:pPr>
              <w:spacing w:line="240" w:lineRule="auto"/>
              <w:ind w:left="0" w:right="283" w:firstLine="0"/>
              <w:jc w:val="center"/>
              <w:rPr>
                <w:sz w:val="22"/>
              </w:rPr>
            </w:pPr>
            <w:r>
              <w:rPr>
                <w:sz w:val="22"/>
              </w:rPr>
              <w:t>130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rPr>
                <w:sz w:val="22"/>
              </w:rPr>
            </w:pPr>
            <w:r>
              <w:t>Долгосрочные финансовые вложения</w:t>
            </w:r>
            <w:r>
              <w:rPr>
                <w:sz w:val="22"/>
              </w:rPr>
              <w:t xml:space="preserve"> (06, 82)</w:t>
            </w:r>
          </w:p>
        </w:tc>
        <w:tc>
          <w:tcPr>
            <w:tcW w:w="1134" w:type="dxa"/>
            <w:vAlign w:val="center"/>
          </w:tcPr>
          <w:p w:rsidR="0018595A" w:rsidRDefault="00BE301B">
            <w:pPr>
              <w:spacing w:line="240" w:lineRule="auto"/>
              <w:ind w:left="0" w:right="283" w:firstLine="0"/>
              <w:jc w:val="center"/>
              <w:rPr>
                <w:sz w:val="22"/>
              </w:rPr>
            </w:pPr>
            <w:r>
              <w:rPr>
                <w:sz w:val="22"/>
              </w:rPr>
              <w:t>140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center"/>
              <w:rPr>
                <w:sz w:val="22"/>
              </w:rPr>
            </w:pPr>
            <w:r>
              <w:rPr>
                <w:sz w:val="22"/>
              </w:rPr>
              <w:t>в том числе</w:t>
            </w:r>
          </w:p>
          <w:p w:rsidR="0018595A" w:rsidRDefault="00BE301B">
            <w:pPr>
              <w:spacing w:line="240" w:lineRule="auto"/>
              <w:ind w:left="459" w:right="283" w:firstLine="0"/>
              <w:jc w:val="left"/>
              <w:rPr>
                <w:sz w:val="22"/>
              </w:rPr>
            </w:pPr>
            <w:r>
              <w:rPr>
                <w:sz w:val="22"/>
              </w:rPr>
              <w:t>инвестиции в дочерние предприятия</w:t>
            </w:r>
          </w:p>
        </w:tc>
        <w:tc>
          <w:tcPr>
            <w:tcW w:w="1134" w:type="dxa"/>
            <w:vAlign w:val="center"/>
          </w:tcPr>
          <w:p w:rsidR="0018595A" w:rsidRDefault="00BE301B">
            <w:pPr>
              <w:spacing w:line="240" w:lineRule="auto"/>
              <w:ind w:left="0" w:right="283" w:firstLine="0"/>
              <w:jc w:val="center"/>
              <w:rPr>
                <w:sz w:val="22"/>
              </w:rPr>
            </w:pPr>
            <w:r>
              <w:rPr>
                <w:sz w:val="22"/>
              </w:rPr>
              <w:t>141</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инвестиции в зависимые общества</w:t>
            </w:r>
          </w:p>
        </w:tc>
        <w:tc>
          <w:tcPr>
            <w:tcW w:w="1134" w:type="dxa"/>
            <w:vAlign w:val="center"/>
          </w:tcPr>
          <w:p w:rsidR="0018595A" w:rsidRDefault="00BE301B">
            <w:pPr>
              <w:spacing w:line="240" w:lineRule="auto"/>
              <w:ind w:left="0" w:right="283" w:firstLine="0"/>
              <w:jc w:val="center"/>
              <w:rPr>
                <w:sz w:val="22"/>
              </w:rPr>
            </w:pPr>
            <w:r>
              <w:rPr>
                <w:sz w:val="22"/>
              </w:rPr>
              <w:t>142</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инвестиции в другие организации</w:t>
            </w:r>
          </w:p>
        </w:tc>
        <w:tc>
          <w:tcPr>
            <w:tcW w:w="1134" w:type="dxa"/>
            <w:vAlign w:val="center"/>
          </w:tcPr>
          <w:p w:rsidR="0018595A" w:rsidRDefault="00BE301B">
            <w:pPr>
              <w:spacing w:line="240" w:lineRule="auto"/>
              <w:ind w:left="0" w:right="283" w:firstLine="0"/>
              <w:jc w:val="center"/>
              <w:rPr>
                <w:sz w:val="22"/>
              </w:rPr>
            </w:pPr>
            <w:r>
              <w:rPr>
                <w:sz w:val="22"/>
              </w:rPr>
              <w:t>143</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займы, предоставленные организациям на срок более 12 месяцев</w:t>
            </w:r>
          </w:p>
        </w:tc>
        <w:tc>
          <w:tcPr>
            <w:tcW w:w="1134" w:type="dxa"/>
            <w:vAlign w:val="center"/>
          </w:tcPr>
          <w:p w:rsidR="0018595A" w:rsidRDefault="00BE301B">
            <w:pPr>
              <w:spacing w:line="240" w:lineRule="auto"/>
              <w:ind w:left="0" w:right="283" w:firstLine="0"/>
              <w:jc w:val="center"/>
              <w:rPr>
                <w:sz w:val="22"/>
              </w:rPr>
            </w:pPr>
            <w:r>
              <w:rPr>
                <w:sz w:val="22"/>
              </w:rPr>
              <w:t>144</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прочие долгосрочные финансовые вложения</w:t>
            </w:r>
          </w:p>
        </w:tc>
        <w:tc>
          <w:tcPr>
            <w:tcW w:w="1134" w:type="dxa"/>
            <w:vAlign w:val="center"/>
          </w:tcPr>
          <w:p w:rsidR="0018595A" w:rsidRDefault="00BE301B">
            <w:pPr>
              <w:spacing w:line="240" w:lineRule="auto"/>
              <w:ind w:left="0" w:right="283" w:firstLine="0"/>
              <w:jc w:val="center"/>
              <w:rPr>
                <w:sz w:val="22"/>
              </w:rPr>
            </w:pPr>
            <w:r>
              <w:rPr>
                <w:sz w:val="22"/>
              </w:rPr>
              <w:t>145</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Прочие внеоборотные активы</w:t>
            </w:r>
          </w:p>
        </w:tc>
        <w:tc>
          <w:tcPr>
            <w:tcW w:w="1134" w:type="dxa"/>
            <w:vAlign w:val="center"/>
          </w:tcPr>
          <w:p w:rsidR="0018595A" w:rsidRDefault="00BE301B">
            <w:pPr>
              <w:spacing w:line="240" w:lineRule="auto"/>
              <w:ind w:left="0" w:right="283" w:firstLine="0"/>
              <w:jc w:val="center"/>
              <w:rPr>
                <w:sz w:val="22"/>
              </w:rPr>
            </w:pPr>
            <w:r>
              <w:rPr>
                <w:sz w:val="22"/>
              </w:rPr>
              <w:t>150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rPr>
                <w:sz w:val="28"/>
                <w:lang w:val="en-US"/>
              </w:rPr>
            </w:pPr>
            <w:r>
              <w:rPr>
                <w:sz w:val="28"/>
              </w:rPr>
              <w:t xml:space="preserve">ИТОГО по разделу </w:t>
            </w:r>
            <w:r>
              <w:rPr>
                <w:sz w:val="28"/>
                <w:lang w:val="en-US"/>
              </w:rPr>
              <w:t>I</w:t>
            </w:r>
          </w:p>
        </w:tc>
        <w:tc>
          <w:tcPr>
            <w:tcW w:w="1134" w:type="dxa"/>
            <w:vAlign w:val="center"/>
          </w:tcPr>
          <w:p w:rsidR="0018595A" w:rsidRDefault="00BE301B">
            <w:pPr>
              <w:spacing w:line="240" w:lineRule="auto"/>
              <w:ind w:left="0" w:right="283" w:firstLine="0"/>
              <w:jc w:val="center"/>
              <w:rPr>
                <w:sz w:val="22"/>
              </w:rPr>
            </w:pPr>
            <w:r>
              <w:rPr>
                <w:sz w:val="22"/>
              </w:rPr>
              <w:t>190</w:t>
            </w:r>
          </w:p>
        </w:tc>
        <w:tc>
          <w:tcPr>
            <w:tcW w:w="2552" w:type="dxa"/>
            <w:vAlign w:val="center"/>
          </w:tcPr>
          <w:p w:rsidR="0018595A" w:rsidRDefault="00BE301B">
            <w:pPr>
              <w:spacing w:line="240" w:lineRule="auto"/>
              <w:ind w:left="0" w:right="283" w:firstLine="0"/>
              <w:jc w:val="center"/>
              <w:rPr>
                <w:sz w:val="22"/>
              </w:rPr>
            </w:pPr>
            <w:r>
              <w:rPr>
                <w:sz w:val="22"/>
              </w:rPr>
              <w:t>12402</w:t>
            </w:r>
          </w:p>
        </w:tc>
      </w:tr>
      <w:tr w:rsidR="0018595A">
        <w:tc>
          <w:tcPr>
            <w:tcW w:w="6095" w:type="dxa"/>
          </w:tcPr>
          <w:p w:rsidR="0018595A" w:rsidRDefault="00BE301B">
            <w:pPr>
              <w:numPr>
                <w:ilvl w:val="0"/>
                <w:numId w:val="12"/>
              </w:numPr>
              <w:spacing w:line="240" w:lineRule="auto"/>
              <w:ind w:right="283"/>
              <w:jc w:val="center"/>
              <w:rPr>
                <w:sz w:val="28"/>
              </w:rPr>
            </w:pPr>
            <w:r>
              <w:rPr>
                <w:sz w:val="28"/>
              </w:rPr>
              <w:t>ОБОРОТНЫЕ АКТИВЫ</w:t>
            </w:r>
          </w:p>
          <w:p w:rsidR="0018595A" w:rsidRDefault="00BE301B">
            <w:pPr>
              <w:spacing w:line="240" w:lineRule="auto"/>
              <w:ind w:left="284" w:right="283" w:firstLine="0"/>
              <w:jc w:val="left"/>
            </w:pPr>
            <w:r>
              <w:t xml:space="preserve">Запасы </w:t>
            </w:r>
          </w:p>
        </w:tc>
        <w:tc>
          <w:tcPr>
            <w:tcW w:w="1134" w:type="dxa"/>
            <w:vAlign w:val="center"/>
          </w:tcPr>
          <w:p w:rsidR="0018595A" w:rsidRDefault="00BE301B">
            <w:pPr>
              <w:spacing w:line="240" w:lineRule="auto"/>
              <w:ind w:left="0" w:right="283" w:firstLine="0"/>
              <w:jc w:val="center"/>
              <w:rPr>
                <w:sz w:val="22"/>
              </w:rPr>
            </w:pPr>
            <w:r>
              <w:rPr>
                <w:sz w:val="22"/>
              </w:rPr>
              <w:t>210</w:t>
            </w:r>
          </w:p>
        </w:tc>
        <w:tc>
          <w:tcPr>
            <w:tcW w:w="2552" w:type="dxa"/>
            <w:vAlign w:val="center"/>
          </w:tcPr>
          <w:p w:rsidR="0018595A" w:rsidRDefault="00BE301B">
            <w:pPr>
              <w:spacing w:line="240" w:lineRule="auto"/>
              <w:ind w:left="0" w:right="283" w:firstLine="0"/>
              <w:jc w:val="center"/>
              <w:rPr>
                <w:sz w:val="22"/>
              </w:rPr>
            </w:pPr>
            <w:r>
              <w:rPr>
                <w:sz w:val="22"/>
              </w:rPr>
              <w:t>3864</w:t>
            </w:r>
          </w:p>
        </w:tc>
      </w:tr>
      <w:tr w:rsidR="0018595A">
        <w:tc>
          <w:tcPr>
            <w:tcW w:w="6095" w:type="dxa"/>
          </w:tcPr>
          <w:p w:rsidR="0018595A" w:rsidRDefault="00BE301B">
            <w:pPr>
              <w:spacing w:line="240" w:lineRule="auto"/>
              <w:ind w:left="459" w:right="283" w:firstLine="0"/>
              <w:jc w:val="center"/>
              <w:rPr>
                <w:sz w:val="22"/>
              </w:rPr>
            </w:pPr>
            <w:r>
              <w:rPr>
                <w:sz w:val="22"/>
              </w:rPr>
              <w:t>в том числе</w:t>
            </w:r>
          </w:p>
          <w:p w:rsidR="0018595A" w:rsidRDefault="00BE301B">
            <w:pPr>
              <w:spacing w:line="240" w:lineRule="auto"/>
              <w:ind w:left="459" w:right="283" w:firstLine="0"/>
              <w:jc w:val="left"/>
              <w:rPr>
                <w:sz w:val="22"/>
              </w:rPr>
            </w:pPr>
            <w:r>
              <w:rPr>
                <w:sz w:val="22"/>
              </w:rPr>
              <w:t>сырье, материалы и другие аналогичные ценности (10, 15, 16)</w:t>
            </w:r>
          </w:p>
        </w:tc>
        <w:tc>
          <w:tcPr>
            <w:tcW w:w="1134" w:type="dxa"/>
            <w:vAlign w:val="center"/>
          </w:tcPr>
          <w:p w:rsidR="0018595A" w:rsidRDefault="00BE301B">
            <w:pPr>
              <w:spacing w:line="240" w:lineRule="auto"/>
              <w:ind w:left="0" w:right="283" w:firstLine="0"/>
              <w:jc w:val="center"/>
              <w:rPr>
                <w:sz w:val="22"/>
              </w:rPr>
            </w:pPr>
            <w:r>
              <w:rPr>
                <w:sz w:val="22"/>
              </w:rPr>
              <w:t>211</w:t>
            </w:r>
          </w:p>
        </w:tc>
        <w:tc>
          <w:tcPr>
            <w:tcW w:w="2552" w:type="dxa"/>
            <w:vAlign w:val="center"/>
          </w:tcPr>
          <w:p w:rsidR="0018595A" w:rsidRDefault="00BE301B">
            <w:pPr>
              <w:spacing w:line="240" w:lineRule="auto"/>
              <w:ind w:left="0" w:right="283" w:firstLine="0"/>
              <w:jc w:val="center"/>
              <w:rPr>
                <w:sz w:val="22"/>
              </w:rPr>
            </w:pPr>
            <w:r>
              <w:rPr>
                <w:sz w:val="22"/>
              </w:rPr>
              <w:t>1664</w:t>
            </w:r>
          </w:p>
        </w:tc>
      </w:tr>
      <w:tr w:rsidR="0018595A">
        <w:tc>
          <w:tcPr>
            <w:tcW w:w="6095" w:type="dxa"/>
          </w:tcPr>
          <w:p w:rsidR="0018595A" w:rsidRDefault="00BE301B">
            <w:pPr>
              <w:spacing w:line="240" w:lineRule="auto"/>
              <w:ind w:left="459" w:right="283" w:firstLine="0"/>
              <w:jc w:val="left"/>
              <w:rPr>
                <w:sz w:val="22"/>
              </w:rPr>
            </w:pPr>
            <w:r>
              <w:rPr>
                <w:sz w:val="22"/>
              </w:rPr>
              <w:t>животные на выращивании и откорме (11)</w:t>
            </w:r>
          </w:p>
        </w:tc>
        <w:tc>
          <w:tcPr>
            <w:tcW w:w="1134" w:type="dxa"/>
            <w:vAlign w:val="center"/>
          </w:tcPr>
          <w:p w:rsidR="0018595A" w:rsidRDefault="00BE301B">
            <w:pPr>
              <w:spacing w:line="240" w:lineRule="auto"/>
              <w:ind w:left="0" w:right="283" w:firstLine="0"/>
              <w:jc w:val="center"/>
              <w:rPr>
                <w:sz w:val="22"/>
              </w:rPr>
            </w:pPr>
            <w:r>
              <w:rPr>
                <w:sz w:val="22"/>
              </w:rPr>
              <w:t>212</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малоценные и быстроизнашивающиеся предметы (12, 13, 16)</w:t>
            </w:r>
          </w:p>
        </w:tc>
        <w:tc>
          <w:tcPr>
            <w:tcW w:w="1134" w:type="dxa"/>
            <w:vAlign w:val="center"/>
          </w:tcPr>
          <w:p w:rsidR="0018595A" w:rsidRDefault="00BE301B">
            <w:pPr>
              <w:spacing w:line="240" w:lineRule="auto"/>
              <w:ind w:left="0" w:right="283" w:firstLine="0"/>
              <w:jc w:val="center"/>
              <w:rPr>
                <w:sz w:val="22"/>
              </w:rPr>
            </w:pPr>
            <w:r>
              <w:rPr>
                <w:sz w:val="22"/>
              </w:rPr>
              <w:t>213</w:t>
            </w:r>
          </w:p>
        </w:tc>
        <w:tc>
          <w:tcPr>
            <w:tcW w:w="2552" w:type="dxa"/>
            <w:vAlign w:val="center"/>
          </w:tcPr>
          <w:p w:rsidR="0018595A" w:rsidRDefault="00BE301B">
            <w:pPr>
              <w:spacing w:line="240" w:lineRule="auto"/>
              <w:ind w:left="0" w:right="283" w:firstLine="0"/>
              <w:jc w:val="center"/>
              <w:rPr>
                <w:sz w:val="22"/>
              </w:rPr>
            </w:pPr>
            <w:r>
              <w:rPr>
                <w:sz w:val="22"/>
              </w:rPr>
              <w:t>2200</w:t>
            </w:r>
          </w:p>
        </w:tc>
      </w:tr>
      <w:tr w:rsidR="0018595A">
        <w:tc>
          <w:tcPr>
            <w:tcW w:w="6095" w:type="dxa"/>
          </w:tcPr>
          <w:p w:rsidR="0018595A" w:rsidRDefault="00BE301B">
            <w:pPr>
              <w:spacing w:line="240" w:lineRule="auto"/>
              <w:ind w:left="459" w:right="283" w:firstLine="0"/>
              <w:jc w:val="left"/>
              <w:rPr>
                <w:sz w:val="22"/>
              </w:rPr>
            </w:pPr>
            <w:r>
              <w:rPr>
                <w:sz w:val="22"/>
              </w:rPr>
              <w:t>затраты в незавершенном производстве (издержках обращения) (20, 21, 23, 29, 30, 36, 44)</w:t>
            </w:r>
          </w:p>
        </w:tc>
        <w:tc>
          <w:tcPr>
            <w:tcW w:w="1134" w:type="dxa"/>
            <w:vAlign w:val="center"/>
          </w:tcPr>
          <w:p w:rsidR="0018595A" w:rsidRDefault="00BE301B">
            <w:pPr>
              <w:spacing w:line="240" w:lineRule="auto"/>
              <w:ind w:left="0" w:right="283" w:firstLine="0"/>
              <w:jc w:val="center"/>
              <w:rPr>
                <w:sz w:val="22"/>
              </w:rPr>
            </w:pPr>
            <w:r>
              <w:rPr>
                <w:sz w:val="22"/>
              </w:rPr>
              <w:t>214</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готовая продукция и товары для перепродажи (40, 41)</w:t>
            </w:r>
          </w:p>
        </w:tc>
        <w:tc>
          <w:tcPr>
            <w:tcW w:w="1134" w:type="dxa"/>
            <w:vAlign w:val="center"/>
          </w:tcPr>
          <w:p w:rsidR="0018595A" w:rsidRDefault="00BE301B">
            <w:pPr>
              <w:spacing w:line="240" w:lineRule="auto"/>
              <w:ind w:left="0" w:right="283" w:firstLine="0"/>
              <w:jc w:val="center"/>
              <w:rPr>
                <w:sz w:val="22"/>
              </w:rPr>
            </w:pPr>
            <w:r>
              <w:rPr>
                <w:sz w:val="22"/>
              </w:rPr>
              <w:t>215</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товары отгруженные (45)</w:t>
            </w:r>
          </w:p>
        </w:tc>
        <w:tc>
          <w:tcPr>
            <w:tcW w:w="1134" w:type="dxa"/>
            <w:vAlign w:val="center"/>
          </w:tcPr>
          <w:p w:rsidR="0018595A" w:rsidRDefault="00BE301B">
            <w:pPr>
              <w:spacing w:line="240" w:lineRule="auto"/>
              <w:ind w:left="0" w:right="283" w:firstLine="0"/>
              <w:jc w:val="center"/>
              <w:rPr>
                <w:sz w:val="22"/>
              </w:rPr>
            </w:pPr>
            <w:r>
              <w:rPr>
                <w:sz w:val="22"/>
              </w:rPr>
              <w:t>216</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расходы будущих периодов (31)</w:t>
            </w:r>
          </w:p>
        </w:tc>
        <w:tc>
          <w:tcPr>
            <w:tcW w:w="1134" w:type="dxa"/>
            <w:vAlign w:val="center"/>
          </w:tcPr>
          <w:p w:rsidR="0018595A" w:rsidRDefault="00BE301B">
            <w:pPr>
              <w:spacing w:line="240" w:lineRule="auto"/>
              <w:ind w:left="0" w:right="283" w:firstLine="0"/>
              <w:jc w:val="center"/>
              <w:rPr>
                <w:sz w:val="22"/>
              </w:rPr>
            </w:pPr>
            <w:r>
              <w:rPr>
                <w:sz w:val="22"/>
              </w:rPr>
              <w:t>217</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прочие запасы и затраты</w:t>
            </w:r>
          </w:p>
        </w:tc>
        <w:tc>
          <w:tcPr>
            <w:tcW w:w="1134" w:type="dxa"/>
            <w:vAlign w:val="center"/>
          </w:tcPr>
          <w:p w:rsidR="0018595A" w:rsidRDefault="00BE301B">
            <w:pPr>
              <w:spacing w:line="240" w:lineRule="auto"/>
              <w:ind w:left="0" w:right="283" w:firstLine="0"/>
              <w:jc w:val="center"/>
              <w:rPr>
                <w:sz w:val="22"/>
              </w:rPr>
            </w:pPr>
            <w:r>
              <w:rPr>
                <w:sz w:val="22"/>
              </w:rPr>
              <w:t>218</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Налог на добавленную стоимость по приобретенным ценностям (19)</w:t>
            </w:r>
          </w:p>
        </w:tc>
        <w:tc>
          <w:tcPr>
            <w:tcW w:w="1134" w:type="dxa"/>
            <w:vAlign w:val="center"/>
          </w:tcPr>
          <w:p w:rsidR="0018595A" w:rsidRDefault="00BE301B">
            <w:pPr>
              <w:spacing w:line="240" w:lineRule="auto"/>
              <w:ind w:left="0" w:right="283" w:firstLine="0"/>
              <w:jc w:val="center"/>
              <w:rPr>
                <w:sz w:val="22"/>
              </w:rPr>
            </w:pPr>
            <w:r>
              <w:rPr>
                <w:sz w:val="22"/>
              </w:rPr>
              <w:t>220</w:t>
            </w:r>
          </w:p>
        </w:tc>
        <w:tc>
          <w:tcPr>
            <w:tcW w:w="2552" w:type="dxa"/>
            <w:vAlign w:val="center"/>
          </w:tcPr>
          <w:p w:rsidR="0018595A" w:rsidRDefault="00BE301B">
            <w:pPr>
              <w:spacing w:line="240" w:lineRule="auto"/>
              <w:ind w:left="0" w:right="283" w:firstLine="0"/>
              <w:jc w:val="center"/>
              <w:rPr>
                <w:sz w:val="22"/>
              </w:rPr>
            </w:pPr>
            <w:r>
              <w:rPr>
                <w:sz w:val="22"/>
              </w:rPr>
              <w:t>222</w:t>
            </w:r>
          </w:p>
        </w:tc>
      </w:tr>
      <w:tr w:rsidR="0018595A">
        <w:tc>
          <w:tcPr>
            <w:tcW w:w="6095" w:type="dxa"/>
          </w:tcPr>
          <w:p w:rsidR="0018595A" w:rsidRDefault="00BE301B">
            <w:pPr>
              <w:spacing w:line="240" w:lineRule="auto"/>
              <w:ind w:left="0" w:right="283" w:firstLine="0"/>
              <w:jc w:val="left"/>
            </w:pPr>
            <w:r>
              <w:t>Долгосрочная задолженность (платежи по которой ожидаются более чем через 12 месяцев после отчетной даты)</w:t>
            </w:r>
          </w:p>
        </w:tc>
        <w:tc>
          <w:tcPr>
            <w:tcW w:w="1134" w:type="dxa"/>
            <w:vAlign w:val="center"/>
          </w:tcPr>
          <w:p w:rsidR="0018595A" w:rsidRDefault="00BE301B">
            <w:pPr>
              <w:spacing w:line="240" w:lineRule="auto"/>
              <w:ind w:left="0" w:right="283" w:firstLine="0"/>
              <w:jc w:val="center"/>
              <w:rPr>
                <w:sz w:val="22"/>
              </w:rPr>
            </w:pPr>
            <w:r>
              <w:rPr>
                <w:sz w:val="22"/>
              </w:rPr>
              <w:t>230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459"/>
              <w:jc w:val="center"/>
              <w:rPr>
                <w:sz w:val="22"/>
              </w:rPr>
            </w:pPr>
            <w:r>
              <w:rPr>
                <w:sz w:val="22"/>
              </w:rPr>
              <w:t>в том числе</w:t>
            </w:r>
          </w:p>
          <w:p w:rsidR="0018595A" w:rsidRDefault="00BE301B">
            <w:pPr>
              <w:spacing w:line="240" w:lineRule="auto"/>
              <w:ind w:left="0" w:right="283" w:firstLine="459"/>
              <w:jc w:val="left"/>
              <w:rPr>
                <w:sz w:val="22"/>
              </w:rPr>
            </w:pPr>
            <w:r>
              <w:rPr>
                <w:sz w:val="22"/>
              </w:rPr>
              <w:t>покупатели и заказчики (62, 76, 82)</w:t>
            </w:r>
          </w:p>
        </w:tc>
        <w:tc>
          <w:tcPr>
            <w:tcW w:w="1134" w:type="dxa"/>
            <w:vAlign w:val="center"/>
          </w:tcPr>
          <w:p w:rsidR="0018595A" w:rsidRDefault="00BE301B">
            <w:pPr>
              <w:spacing w:line="240" w:lineRule="auto"/>
              <w:ind w:left="0" w:right="283" w:firstLine="0"/>
              <w:jc w:val="center"/>
              <w:rPr>
                <w:sz w:val="22"/>
              </w:rPr>
            </w:pPr>
            <w:r>
              <w:rPr>
                <w:sz w:val="22"/>
              </w:rPr>
              <w:t>231</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459"/>
              <w:jc w:val="left"/>
              <w:rPr>
                <w:sz w:val="22"/>
              </w:rPr>
            </w:pPr>
            <w:r>
              <w:rPr>
                <w:sz w:val="22"/>
              </w:rPr>
              <w:t>векселя к получению (62)</w:t>
            </w:r>
          </w:p>
        </w:tc>
        <w:tc>
          <w:tcPr>
            <w:tcW w:w="1134" w:type="dxa"/>
            <w:vAlign w:val="center"/>
          </w:tcPr>
          <w:p w:rsidR="0018595A" w:rsidRDefault="00BE301B">
            <w:pPr>
              <w:spacing w:line="240" w:lineRule="auto"/>
              <w:ind w:left="0" w:right="283" w:firstLine="0"/>
              <w:jc w:val="center"/>
              <w:rPr>
                <w:sz w:val="22"/>
              </w:rPr>
            </w:pPr>
            <w:r>
              <w:rPr>
                <w:sz w:val="22"/>
              </w:rPr>
              <w:t>232</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459"/>
              <w:jc w:val="left"/>
              <w:rPr>
                <w:sz w:val="22"/>
              </w:rPr>
            </w:pPr>
            <w:r>
              <w:rPr>
                <w:sz w:val="22"/>
              </w:rPr>
              <w:t>задолженность дочерних и зависимых обществ (78)</w:t>
            </w:r>
          </w:p>
        </w:tc>
        <w:tc>
          <w:tcPr>
            <w:tcW w:w="1134" w:type="dxa"/>
            <w:vAlign w:val="center"/>
          </w:tcPr>
          <w:p w:rsidR="0018595A" w:rsidRDefault="00BE301B">
            <w:pPr>
              <w:spacing w:line="240" w:lineRule="auto"/>
              <w:ind w:left="0" w:right="283" w:firstLine="0"/>
              <w:jc w:val="center"/>
              <w:rPr>
                <w:sz w:val="22"/>
              </w:rPr>
            </w:pPr>
            <w:r>
              <w:rPr>
                <w:sz w:val="22"/>
              </w:rPr>
              <w:t>233</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459"/>
              <w:jc w:val="left"/>
              <w:rPr>
                <w:sz w:val="22"/>
              </w:rPr>
            </w:pPr>
            <w:r>
              <w:rPr>
                <w:sz w:val="22"/>
              </w:rPr>
              <w:t>авансы выданные (61)</w:t>
            </w:r>
          </w:p>
        </w:tc>
        <w:tc>
          <w:tcPr>
            <w:tcW w:w="1134" w:type="dxa"/>
            <w:vAlign w:val="center"/>
          </w:tcPr>
          <w:p w:rsidR="0018595A" w:rsidRDefault="00BE301B">
            <w:pPr>
              <w:spacing w:line="240" w:lineRule="auto"/>
              <w:ind w:left="0" w:right="283" w:firstLine="0"/>
              <w:jc w:val="center"/>
              <w:rPr>
                <w:sz w:val="22"/>
              </w:rPr>
            </w:pPr>
            <w:r>
              <w:rPr>
                <w:sz w:val="22"/>
              </w:rPr>
              <w:t>234</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459"/>
              <w:jc w:val="left"/>
              <w:rPr>
                <w:sz w:val="22"/>
              </w:rPr>
            </w:pPr>
            <w:r>
              <w:rPr>
                <w:sz w:val="22"/>
              </w:rPr>
              <w:t>прочие дебиторы</w:t>
            </w:r>
          </w:p>
        </w:tc>
        <w:tc>
          <w:tcPr>
            <w:tcW w:w="1134" w:type="dxa"/>
            <w:vAlign w:val="center"/>
          </w:tcPr>
          <w:p w:rsidR="0018595A" w:rsidRDefault="00BE301B">
            <w:pPr>
              <w:spacing w:line="240" w:lineRule="auto"/>
              <w:ind w:left="0" w:right="283" w:firstLine="0"/>
              <w:jc w:val="center"/>
              <w:rPr>
                <w:sz w:val="22"/>
              </w:rPr>
            </w:pPr>
            <w:r>
              <w:rPr>
                <w:sz w:val="22"/>
              </w:rPr>
              <w:t>235</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Дебиторская задолженность (платежи по которой ожидаются в течение 12 месяцев после отчетной даты)</w:t>
            </w:r>
          </w:p>
        </w:tc>
        <w:tc>
          <w:tcPr>
            <w:tcW w:w="1134" w:type="dxa"/>
            <w:vAlign w:val="center"/>
          </w:tcPr>
          <w:p w:rsidR="0018595A" w:rsidRDefault="00BE301B">
            <w:pPr>
              <w:spacing w:line="240" w:lineRule="auto"/>
              <w:ind w:left="0" w:right="283" w:firstLine="0"/>
              <w:jc w:val="center"/>
              <w:rPr>
                <w:sz w:val="22"/>
              </w:rPr>
            </w:pPr>
            <w:r>
              <w:rPr>
                <w:sz w:val="22"/>
              </w:rPr>
              <w:t>240</w:t>
            </w:r>
          </w:p>
        </w:tc>
        <w:tc>
          <w:tcPr>
            <w:tcW w:w="2552" w:type="dxa"/>
            <w:vAlign w:val="center"/>
          </w:tcPr>
          <w:p w:rsidR="0018595A" w:rsidRDefault="00BE301B">
            <w:pPr>
              <w:spacing w:line="240" w:lineRule="auto"/>
              <w:ind w:left="0" w:right="283" w:firstLine="0"/>
              <w:jc w:val="center"/>
              <w:rPr>
                <w:sz w:val="22"/>
              </w:rPr>
            </w:pPr>
            <w:r>
              <w:rPr>
                <w:sz w:val="22"/>
              </w:rPr>
              <w:t>4215</w:t>
            </w:r>
          </w:p>
        </w:tc>
      </w:tr>
      <w:tr w:rsidR="0018595A">
        <w:tc>
          <w:tcPr>
            <w:tcW w:w="6095" w:type="dxa"/>
          </w:tcPr>
          <w:p w:rsidR="0018595A" w:rsidRDefault="00BE301B">
            <w:pPr>
              <w:spacing w:line="240" w:lineRule="auto"/>
              <w:ind w:left="0" w:right="283" w:firstLine="459"/>
              <w:jc w:val="center"/>
              <w:rPr>
                <w:sz w:val="22"/>
              </w:rPr>
            </w:pPr>
            <w:r>
              <w:rPr>
                <w:sz w:val="22"/>
              </w:rPr>
              <w:t>в том числе</w:t>
            </w:r>
          </w:p>
          <w:p w:rsidR="0018595A" w:rsidRDefault="00BE301B">
            <w:pPr>
              <w:spacing w:line="240" w:lineRule="auto"/>
              <w:ind w:left="0" w:right="283" w:firstLine="459"/>
              <w:jc w:val="left"/>
              <w:rPr>
                <w:sz w:val="22"/>
              </w:rPr>
            </w:pPr>
            <w:r>
              <w:rPr>
                <w:sz w:val="22"/>
              </w:rPr>
              <w:t>покупатели и заказчики (62, 76, 82)</w:t>
            </w:r>
          </w:p>
        </w:tc>
        <w:tc>
          <w:tcPr>
            <w:tcW w:w="1134" w:type="dxa"/>
            <w:vAlign w:val="center"/>
          </w:tcPr>
          <w:p w:rsidR="0018595A" w:rsidRDefault="00BE301B">
            <w:pPr>
              <w:spacing w:line="240" w:lineRule="auto"/>
              <w:ind w:left="0" w:right="283" w:firstLine="0"/>
              <w:jc w:val="center"/>
              <w:rPr>
                <w:sz w:val="22"/>
              </w:rPr>
            </w:pPr>
            <w:r>
              <w:rPr>
                <w:sz w:val="22"/>
              </w:rPr>
              <w:t>241</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459"/>
              <w:jc w:val="left"/>
              <w:rPr>
                <w:sz w:val="22"/>
              </w:rPr>
            </w:pPr>
            <w:r>
              <w:rPr>
                <w:sz w:val="22"/>
              </w:rPr>
              <w:t>векселя к получению (62)</w:t>
            </w:r>
          </w:p>
        </w:tc>
        <w:tc>
          <w:tcPr>
            <w:tcW w:w="1134" w:type="dxa"/>
            <w:vAlign w:val="center"/>
          </w:tcPr>
          <w:p w:rsidR="0018595A" w:rsidRDefault="00BE301B">
            <w:pPr>
              <w:spacing w:line="240" w:lineRule="auto"/>
              <w:ind w:left="0" w:right="283" w:firstLine="0"/>
              <w:jc w:val="center"/>
              <w:rPr>
                <w:sz w:val="22"/>
              </w:rPr>
            </w:pPr>
            <w:r>
              <w:rPr>
                <w:sz w:val="22"/>
              </w:rPr>
              <w:t>242</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459"/>
              <w:jc w:val="left"/>
              <w:rPr>
                <w:sz w:val="22"/>
              </w:rPr>
            </w:pPr>
            <w:r>
              <w:rPr>
                <w:sz w:val="22"/>
              </w:rPr>
              <w:t>задолженность дочерних и зависимых обществ (78)</w:t>
            </w:r>
          </w:p>
        </w:tc>
        <w:tc>
          <w:tcPr>
            <w:tcW w:w="1134" w:type="dxa"/>
            <w:vAlign w:val="center"/>
          </w:tcPr>
          <w:p w:rsidR="0018595A" w:rsidRDefault="00BE301B">
            <w:pPr>
              <w:spacing w:line="240" w:lineRule="auto"/>
              <w:ind w:left="0" w:right="283" w:firstLine="0"/>
              <w:jc w:val="center"/>
              <w:rPr>
                <w:sz w:val="22"/>
              </w:rPr>
            </w:pPr>
            <w:r>
              <w:rPr>
                <w:sz w:val="22"/>
              </w:rPr>
              <w:t>243</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задолженность участников (учредителей) по взносам в уставной капитал (75)</w:t>
            </w:r>
          </w:p>
        </w:tc>
        <w:tc>
          <w:tcPr>
            <w:tcW w:w="1134" w:type="dxa"/>
            <w:vAlign w:val="center"/>
          </w:tcPr>
          <w:p w:rsidR="0018595A" w:rsidRDefault="00BE301B">
            <w:pPr>
              <w:spacing w:line="240" w:lineRule="auto"/>
              <w:ind w:left="0" w:right="283" w:firstLine="0"/>
              <w:jc w:val="center"/>
              <w:rPr>
                <w:sz w:val="22"/>
              </w:rPr>
            </w:pPr>
            <w:r>
              <w:rPr>
                <w:sz w:val="22"/>
              </w:rPr>
              <w:t>244</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459"/>
              <w:jc w:val="left"/>
              <w:rPr>
                <w:sz w:val="22"/>
              </w:rPr>
            </w:pPr>
            <w:r>
              <w:rPr>
                <w:sz w:val="22"/>
              </w:rPr>
              <w:t>авансы выданные (61)</w:t>
            </w:r>
          </w:p>
        </w:tc>
        <w:tc>
          <w:tcPr>
            <w:tcW w:w="1134" w:type="dxa"/>
            <w:vAlign w:val="center"/>
          </w:tcPr>
          <w:p w:rsidR="0018595A" w:rsidRDefault="00BE301B">
            <w:pPr>
              <w:spacing w:line="240" w:lineRule="auto"/>
              <w:ind w:left="0" w:right="283" w:firstLine="0"/>
              <w:jc w:val="center"/>
              <w:rPr>
                <w:sz w:val="22"/>
              </w:rPr>
            </w:pPr>
            <w:r>
              <w:rPr>
                <w:sz w:val="22"/>
              </w:rPr>
              <w:t>245</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459"/>
              <w:jc w:val="left"/>
              <w:rPr>
                <w:sz w:val="22"/>
              </w:rPr>
            </w:pPr>
            <w:r>
              <w:rPr>
                <w:sz w:val="22"/>
              </w:rPr>
              <w:t>прочие дебиторы</w:t>
            </w:r>
          </w:p>
        </w:tc>
        <w:tc>
          <w:tcPr>
            <w:tcW w:w="1134" w:type="dxa"/>
            <w:vAlign w:val="center"/>
          </w:tcPr>
          <w:p w:rsidR="0018595A" w:rsidRDefault="00BE301B">
            <w:pPr>
              <w:spacing w:line="240" w:lineRule="auto"/>
              <w:ind w:left="0" w:right="283" w:firstLine="0"/>
              <w:jc w:val="center"/>
              <w:rPr>
                <w:sz w:val="22"/>
              </w:rPr>
            </w:pPr>
            <w:r>
              <w:rPr>
                <w:sz w:val="22"/>
              </w:rPr>
              <w:t>246</w:t>
            </w:r>
          </w:p>
        </w:tc>
        <w:tc>
          <w:tcPr>
            <w:tcW w:w="2552" w:type="dxa"/>
            <w:vAlign w:val="center"/>
          </w:tcPr>
          <w:p w:rsidR="0018595A" w:rsidRDefault="00BE301B">
            <w:pPr>
              <w:spacing w:line="240" w:lineRule="auto"/>
              <w:ind w:left="0" w:right="283" w:firstLine="0"/>
              <w:jc w:val="center"/>
              <w:rPr>
                <w:sz w:val="22"/>
              </w:rPr>
            </w:pPr>
            <w:r>
              <w:rPr>
                <w:sz w:val="22"/>
              </w:rPr>
              <w:t>4215</w:t>
            </w:r>
          </w:p>
        </w:tc>
      </w:tr>
      <w:tr w:rsidR="0018595A">
        <w:tc>
          <w:tcPr>
            <w:tcW w:w="6095" w:type="dxa"/>
          </w:tcPr>
          <w:p w:rsidR="0018595A" w:rsidRDefault="00BE301B">
            <w:pPr>
              <w:spacing w:line="240" w:lineRule="auto"/>
              <w:ind w:left="0" w:right="283" w:firstLine="0"/>
              <w:jc w:val="left"/>
              <w:rPr>
                <w:sz w:val="22"/>
              </w:rPr>
            </w:pPr>
            <w:r>
              <w:t>Краткосрочные финансовые вложения</w:t>
            </w:r>
            <w:r>
              <w:rPr>
                <w:sz w:val="22"/>
              </w:rPr>
              <w:t xml:space="preserve"> (56, 58, 82)</w:t>
            </w:r>
          </w:p>
        </w:tc>
        <w:tc>
          <w:tcPr>
            <w:tcW w:w="1134" w:type="dxa"/>
            <w:vAlign w:val="center"/>
          </w:tcPr>
          <w:p w:rsidR="0018595A" w:rsidRDefault="00BE301B">
            <w:pPr>
              <w:spacing w:line="240" w:lineRule="auto"/>
              <w:ind w:left="0" w:right="283" w:firstLine="0"/>
              <w:jc w:val="center"/>
              <w:rPr>
                <w:sz w:val="22"/>
              </w:rPr>
            </w:pPr>
            <w:r>
              <w:rPr>
                <w:sz w:val="22"/>
              </w:rPr>
              <w:t>250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459"/>
              <w:jc w:val="center"/>
              <w:rPr>
                <w:sz w:val="22"/>
              </w:rPr>
            </w:pPr>
            <w:r>
              <w:rPr>
                <w:sz w:val="22"/>
              </w:rPr>
              <w:t>в том числе</w:t>
            </w:r>
          </w:p>
          <w:p w:rsidR="0018595A" w:rsidRDefault="00BE301B">
            <w:pPr>
              <w:spacing w:line="240" w:lineRule="auto"/>
              <w:ind w:left="0" w:right="283" w:firstLine="459"/>
              <w:jc w:val="left"/>
              <w:rPr>
                <w:sz w:val="22"/>
              </w:rPr>
            </w:pPr>
            <w:r>
              <w:rPr>
                <w:sz w:val="22"/>
              </w:rPr>
              <w:t xml:space="preserve">инвестиции в зависимые общества </w:t>
            </w:r>
          </w:p>
        </w:tc>
        <w:tc>
          <w:tcPr>
            <w:tcW w:w="1134" w:type="dxa"/>
            <w:vAlign w:val="center"/>
          </w:tcPr>
          <w:p w:rsidR="0018595A" w:rsidRDefault="00BE301B">
            <w:pPr>
              <w:spacing w:line="240" w:lineRule="auto"/>
              <w:ind w:left="0" w:right="283" w:firstLine="0"/>
              <w:jc w:val="center"/>
              <w:rPr>
                <w:sz w:val="22"/>
              </w:rPr>
            </w:pPr>
            <w:r>
              <w:rPr>
                <w:sz w:val="22"/>
              </w:rPr>
              <w:t>251</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459"/>
              <w:jc w:val="left"/>
              <w:rPr>
                <w:sz w:val="22"/>
              </w:rPr>
            </w:pPr>
            <w:r>
              <w:rPr>
                <w:sz w:val="22"/>
              </w:rPr>
              <w:t>собственные акции, выкупленные у акционеров</w:t>
            </w:r>
          </w:p>
        </w:tc>
        <w:tc>
          <w:tcPr>
            <w:tcW w:w="1134" w:type="dxa"/>
            <w:vAlign w:val="center"/>
          </w:tcPr>
          <w:p w:rsidR="0018595A" w:rsidRDefault="00BE301B">
            <w:pPr>
              <w:spacing w:line="240" w:lineRule="auto"/>
              <w:ind w:left="0" w:right="283" w:firstLine="0"/>
              <w:jc w:val="center"/>
              <w:rPr>
                <w:sz w:val="22"/>
              </w:rPr>
            </w:pPr>
            <w:r>
              <w:rPr>
                <w:sz w:val="22"/>
              </w:rPr>
              <w:t>252</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459"/>
              <w:jc w:val="left"/>
              <w:rPr>
                <w:sz w:val="22"/>
              </w:rPr>
            </w:pPr>
            <w:r>
              <w:rPr>
                <w:sz w:val="22"/>
              </w:rPr>
              <w:t>прочие краткосрочные финансовые вложения</w:t>
            </w:r>
          </w:p>
        </w:tc>
        <w:tc>
          <w:tcPr>
            <w:tcW w:w="1134" w:type="dxa"/>
            <w:vAlign w:val="center"/>
          </w:tcPr>
          <w:p w:rsidR="0018595A" w:rsidRDefault="00BE301B">
            <w:pPr>
              <w:spacing w:line="240" w:lineRule="auto"/>
              <w:ind w:left="0" w:right="283" w:firstLine="0"/>
              <w:jc w:val="center"/>
              <w:rPr>
                <w:sz w:val="22"/>
              </w:rPr>
            </w:pPr>
            <w:r>
              <w:rPr>
                <w:sz w:val="22"/>
              </w:rPr>
              <w:t>253</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Денежные средства</w:t>
            </w:r>
          </w:p>
        </w:tc>
        <w:tc>
          <w:tcPr>
            <w:tcW w:w="1134" w:type="dxa"/>
            <w:vAlign w:val="center"/>
          </w:tcPr>
          <w:p w:rsidR="0018595A" w:rsidRDefault="00BE301B">
            <w:pPr>
              <w:spacing w:line="240" w:lineRule="auto"/>
              <w:ind w:left="0" w:right="283" w:firstLine="0"/>
              <w:jc w:val="center"/>
              <w:rPr>
                <w:sz w:val="22"/>
              </w:rPr>
            </w:pPr>
            <w:r>
              <w:rPr>
                <w:sz w:val="22"/>
              </w:rPr>
              <w:t>260</w:t>
            </w:r>
          </w:p>
        </w:tc>
        <w:tc>
          <w:tcPr>
            <w:tcW w:w="2552" w:type="dxa"/>
            <w:vAlign w:val="center"/>
          </w:tcPr>
          <w:p w:rsidR="0018595A" w:rsidRDefault="00BE301B">
            <w:pPr>
              <w:spacing w:line="240" w:lineRule="auto"/>
              <w:ind w:left="0" w:right="283" w:firstLine="0"/>
              <w:jc w:val="center"/>
              <w:rPr>
                <w:sz w:val="22"/>
              </w:rPr>
            </w:pPr>
            <w:r>
              <w:rPr>
                <w:sz w:val="22"/>
              </w:rPr>
              <w:t>22120</w:t>
            </w:r>
          </w:p>
        </w:tc>
      </w:tr>
      <w:tr w:rsidR="0018595A">
        <w:tc>
          <w:tcPr>
            <w:tcW w:w="6095" w:type="dxa"/>
          </w:tcPr>
          <w:p w:rsidR="0018595A" w:rsidRDefault="00BE301B">
            <w:pPr>
              <w:spacing w:line="240" w:lineRule="auto"/>
              <w:ind w:left="0" w:right="283" w:firstLine="459"/>
              <w:jc w:val="center"/>
              <w:rPr>
                <w:sz w:val="22"/>
              </w:rPr>
            </w:pPr>
            <w:r>
              <w:rPr>
                <w:sz w:val="22"/>
              </w:rPr>
              <w:t>в том числе</w:t>
            </w:r>
          </w:p>
          <w:p w:rsidR="0018595A" w:rsidRDefault="00BE301B">
            <w:pPr>
              <w:spacing w:line="240" w:lineRule="auto"/>
              <w:ind w:left="0" w:right="283" w:firstLine="459"/>
              <w:jc w:val="left"/>
              <w:rPr>
                <w:sz w:val="22"/>
              </w:rPr>
            </w:pPr>
            <w:r>
              <w:rPr>
                <w:sz w:val="22"/>
              </w:rPr>
              <w:t xml:space="preserve">касса (50) </w:t>
            </w:r>
          </w:p>
        </w:tc>
        <w:tc>
          <w:tcPr>
            <w:tcW w:w="1134" w:type="dxa"/>
            <w:vAlign w:val="center"/>
          </w:tcPr>
          <w:p w:rsidR="0018595A" w:rsidRDefault="00BE301B">
            <w:pPr>
              <w:spacing w:line="240" w:lineRule="auto"/>
              <w:ind w:left="0" w:right="283" w:firstLine="0"/>
              <w:jc w:val="center"/>
              <w:rPr>
                <w:sz w:val="22"/>
              </w:rPr>
            </w:pPr>
            <w:r>
              <w:rPr>
                <w:sz w:val="22"/>
              </w:rPr>
              <w:t>261</w:t>
            </w:r>
          </w:p>
        </w:tc>
        <w:tc>
          <w:tcPr>
            <w:tcW w:w="2552" w:type="dxa"/>
            <w:vAlign w:val="center"/>
          </w:tcPr>
          <w:p w:rsidR="0018595A" w:rsidRDefault="00BE301B">
            <w:pPr>
              <w:spacing w:line="240" w:lineRule="auto"/>
              <w:ind w:left="0" w:right="283" w:firstLine="0"/>
              <w:jc w:val="center"/>
              <w:rPr>
                <w:sz w:val="22"/>
              </w:rPr>
            </w:pPr>
            <w:r>
              <w:rPr>
                <w:sz w:val="22"/>
              </w:rPr>
              <w:t>250</w:t>
            </w:r>
          </w:p>
        </w:tc>
      </w:tr>
      <w:tr w:rsidR="0018595A">
        <w:tc>
          <w:tcPr>
            <w:tcW w:w="6095" w:type="dxa"/>
          </w:tcPr>
          <w:p w:rsidR="0018595A" w:rsidRDefault="00BE301B">
            <w:pPr>
              <w:spacing w:line="240" w:lineRule="auto"/>
              <w:ind w:left="0" w:right="283" w:firstLine="459"/>
              <w:jc w:val="left"/>
              <w:rPr>
                <w:sz w:val="22"/>
              </w:rPr>
            </w:pPr>
            <w:r>
              <w:rPr>
                <w:sz w:val="22"/>
              </w:rPr>
              <w:t>расчетный счет (51)</w:t>
            </w:r>
          </w:p>
        </w:tc>
        <w:tc>
          <w:tcPr>
            <w:tcW w:w="1134" w:type="dxa"/>
            <w:vAlign w:val="center"/>
          </w:tcPr>
          <w:p w:rsidR="0018595A" w:rsidRDefault="00BE301B">
            <w:pPr>
              <w:spacing w:line="240" w:lineRule="auto"/>
              <w:ind w:left="0" w:right="283" w:firstLine="0"/>
              <w:jc w:val="center"/>
              <w:rPr>
                <w:sz w:val="22"/>
              </w:rPr>
            </w:pPr>
            <w:r>
              <w:rPr>
                <w:sz w:val="22"/>
              </w:rPr>
              <w:t>262</w:t>
            </w:r>
          </w:p>
        </w:tc>
        <w:tc>
          <w:tcPr>
            <w:tcW w:w="2552" w:type="dxa"/>
            <w:vAlign w:val="center"/>
          </w:tcPr>
          <w:p w:rsidR="0018595A" w:rsidRDefault="00BE301B">
            <w:pPr>
              <w:spacing w:line="240" w:lineRule="auto"/>
              <w:ind w:left="0" w:right="283" w:firstLine="0"/>
              <w:jc w:val="center"/>
              <w:rPr>
                <w:sz w:val="22"/>
              </w:rPr>
            </w:pPr>
            <w:r>
              <w:rPr>
                <w:sz w:val="22"/>
              </w:rPr>
              <w:t>21870</w:t>
            </w:r>
          </w:p>
        </w:tc>
      </w:tr>
      <w:tr w:rsidR="0018595A">
        <w:tc>
          <w:tcPr>
            <w:tcW w:w="6095" w:type="dxa"/>
          </w:tcPr>
          <w:p w:rsidR="0018595A" w:rsidRDefault="00BE301B">
            <w:pPr>
              <w:spacing w:line="240" w:lineRule="auto"/>
              <w:ind w:left="0" w:right="283" w:firstLine="459"/>
              <w:jc w:val="left"/>
              <w:rPr>
                <w:sz w:val="22"/>
              </w:rPr>
            </w:pPr>
            <w:r>
              <w:rPr>
                <w:sz w:val="22"/>
              </w:rPr>
              <w:t>валютные счета (52)</w:t>
            </w:r>
          </w:p>
        </w:tc>
        <w:tc>
          <w:tcPr>
            <w:tcW w:w="1134" w:type="dxa"/>
            <w:vAlign w:val="center"/>
          </w:tcPr>
          <w:p w:rsidR="0018595A" w:rsidRDefault="00BE301B">
            <w:pPr>
              <w:spacing w:line="240" w:lineRule="auto"/>
              <w:ind w:left="0" w:right="283" w:firstLine="0"/>
              <w:jc w:val="center"/>
              <w:rPr>
                <w:sz w:val="22"/>
              </w:rPr>
            </w:pPr>
            <w:r>
              <w:rPr>
                <w:sz w:val="22"/>
              </w:rPr>
              <w:t>263</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459"/>
              <w:jc w:val="left"/>
              <w:rPr>
                <w:sz w:val="22"/>
              </w:rPr>
            </w:pPr>
            <w:r>
              <w:rPr>
                <w:sz w:val="22"/>
              </w:rPr>
              <w:t>прочие денежные средства (55, 56, 57)</w:t>
            </w:r>
          </w:p>
        </w:tc>
        <w:tc>
          <w:tcPr>
            <w:tcW w:w="1134" w:type="dxa"/>
            <w:vAlign w:val="center"/>
          </w:tcPr>
          <w:p w:rsidR="0018595A" w:rsidRDefault="00BE301B">
            <w:pPr>
              <w:spacing w:line="240" w:lineRule="auto"/>
              <w:ind w:left="0" w:right="283" w:firstLine="0"/>
              <w:jc w:val="center"/>
              <w:rPr>
                <w:sz w:val="22"/>
              </w:rPr>
            </w:pPr>
            <w:r>
              <w:rPr>
                <w:sz w:val="22"/>
              </w:rPr>
              <w:t>264</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Прочие оборотные активы</w:t>
            </w:r>
          </w:p>
        </w:tc>
        <w:tc>
          <w:tcPr>
            <w:tcW w:w="1134" w:type="dxa"/>
            <w:vAlign w:val="center"/>
          </w:tcPr>
          <w:p w:rsidR="0018595A" w:rsidRDefault="00BE301B">
            <w:pPr>
              <w:spacing w:line="240" w:lineRule="auto"/>
              <w:ind w:left="0" w:right="283" w:firstLine="0"/>
              <w:jc w:val="center"/>
              <w:rPr>
                <w:sz w:val="22"/>
              </w:rPr>
            </w:pPr>
            <w:r>
              <w:rPr>
                <w:sz w:val="22"/>
              </w:rPr>
              <w:t>270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rPr>
                <w:sz w:val="28"/>
              </w:rPr>
            </w:pPr>
            <w:r>
              <w:rPr>
                <w:sz w:val="28"/>
              </w:rPr>
              <w:t xml:space="preserve">ИТОГО по разделу </w:t>
            </w:r>
            <w:r>
              <w:rPr>
                <w:sz w:val="28"/>
                <w:lang w:val="en-US"/>
              </w:rPr>
              <w:t>II</w:t>
            </w:r>
          </w:p>
        </w:tc>
        <w:tc>
          <w:tcPr>
            <w:tcW w:w="1134" w:type="dxa"/>
            <w:vAlign w:val="center"/>
          </w:tcPr>
          <w:p w:rsidR="0018595A" w:rsidRDefault="00BE301B">
            <w:pPr>
              <w:spacing w:line="240" w:lineRule="auto"/>
              <w:ind w:left="0" w:right="283" w:firstLine="0"/>
              <w:jc w:val="center"/>
              <w:rPr>
                <w:sz w:val="22"/>
              </w:rPr>
            </w:pPr>
            <w:r>
              <w:rPr>
                <w:sz w:val="22"/>
              </w:rPr>
              <w:t>290</w:t>
            </w:r>
          </w:p>
        </w:tc>
        <w:tc>
          <w:tcPr>
            <w:tcW w:w="2552" w:type="dxa"/>
            <w:vAlign w:val="center"/>
          </w:tcPr>
          <w:p w:rsidR="0018595A" w:rsidRDefault="00BE301B">
            <w:pPr>
              <w:spacing w:line="240" w:lineRule="auto"/>
              <w:ind w:left="0" w:right="283" w:firstLine="0"/>
              <w:jc w:val="center"/>
              <w:rPr>
                <w:sz w:val="22"/>
              </w:rPr>
            </w:pPr>
            <w:r>
              <w:rPr>
                <w:sz w:val="22"/>
              </w:rPr>
              <w:t>30199</w:t>
            </w:r>
          </w:p>
        </w:tc>
      </w:tr>
      <w:tr w:rsidR="0018595A">
        <w:tc>
          <w:tcPr>
            <w:tcW w:w="6095" w:type="dxa"/>
          </w:tcPr>
          <w:p w:rsidR="0018595A" w:rsidRDefault="00BE301B">
            <w:pPr>
              <w:spacing w:line="240" w:lineRule="auto"/>
              <w:ind w:left="0" w:right="283" w:firstLine="0"/>
              <w:jc w:val="center"/>
              <w:rPr>
                <w:sz w:val="28"/>
              </w:rPr>
            </w:pPr>
            <w:r>
              <w:rPr>
                <w:sz w:val="28"/>
                <w:lang w:val="en-US"/>
              </w:rPr>
              <w:t>III.</w:t>
            </w:r>
            <w:r>
              <w:rPr>
                <w:sz w:val="28"/>
              </w:rPr>
              <w:t xml:space="preserve"> УБЫТКИ</w:t>
            </w:r>
          </w:p>
          <w:p w:rsidR="0018595A" w:rsidRDefault="00BE301B">
            <w:pPr>
              <w:spacing w:line="240" w:lineRule="auto"/>
              <w:ind w:left="0" w:right="283" w:firstLine="0"/>
              <w:jc w:val="left"/>
            </w:pPr>
            <w:r>
              <w:t>Непокрытые убытки прошлых лет (88)</w:t>
            </w:r>
          </w:p>
        </w:tc>
        <w:tc>
          <w:tcPr>
            <w:tcW w:w="1134" w:type="dxa"/>
            <w:vAlign w:val="center"/>
          </w:tcPr>
          <w:p w:rsidR="0018595A" w:rsidRDefault="00BE301B">
            <w:pPr>
              <w:spacing w:line="240" w:lineRule="auto"/>
              <w:ind w:left="0" w:right="283" w:firstLine="0"/>
              <w:jc w:val="center"/>
              <w:rPr>
                <w:sz w:val="22"/>
              </w:rPr>
            </w:pPr>
            <w:r>
              <w:rPr>
                <w:sz w:val="22"/>
              </w:rPr>
              <w:t>310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rPr>
                <w:sz w:val="22"/>
              </w:rPr>
            </w:pPr>
            <w:r>
              <w:t>Непокрытый убыток отчетного года</w:t>
            </w:r>
          </w:p>
        </w:tc>
        <w:tc>
          <w:tcPr>
            <w:tcW w:w="1134" w:type="dxa"/>
            <w:vAlign w:val="center"/>
          </w:tcPr>
          <w:p w:rsidR="0018595A" w:rsidRDefault="00BE301B">
            <w:pPr>
              <w:spacing w:line="240" w:lineRule="auto"/>
              <w:ind w:left="0" w:right="283" w:firstLine="0"/>
              <w:jc w:val="center"/>
              <w:rPr>
                <w:sz w:val="22"/>
              </w:rPr>
            </w:pPr>
            <w:r>
              <w:rPr>
                <w:sz w:val="22"/>
              </w:rPr>
              <w:t>320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rPr>
                <w:sz w:val="28"/>
              </w:rPr>
            </w:pPr>
            <w:r>
              <w:rPr>
                <w:sz w:val="28"/>
              </w:rPr>
              <w:t xml:space="preserve">ИТОГО по разделу </w:t>
            </w:r>
            <w:r>
              <w:rPr>
                <w:sz w:val="28"/>
                <w:lang w:val="en-US"/>
              </w:rPr>
              <w:t>III</w:t>
            </w:r>
          </w:p>
        </w:tc>
        <w:tc>
          <w:tcPr>
            <w:tcW w:w="1134" w:type="dxa"/>
            <w:vAlign w:val="center"/>
          </w:tcPr>
          <w:p w:rsidR="0018595A" w:rsidRDefault="00BE301B">
            <w:pPr>
              <w:spacing w:line="240" w:lineRule="auto"/>
              <w:ind w:left="0" w:right="283" w:firstLine="0"/>
              <w:jc w:val="center"/>
              <w:rPr>
                <w:sz w:val="22"/>
              </w:rPr>
            </w:pPr>
            <w:r>
              <w:rPr>
                <w:sz w:val="22"/>
              </w:rPr>
              <w:t>390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rPr>
                <w:sz w:val="28"/>
              </w:rPr>
            </w:pPr>
            <w:r>
              <w:rPr>
                <w:sz w:val="28"/>
              </w:rPr>
              <w:t>БАЛАНС (сумма строк 190+290+390)</w:t>
            </w:r>
          </w:p>
        </w:tc>
        <w:tc>
          <w:tcPr>
            <w:tcW w:w="1134" w:type="dxa"/>
            <w:vAlign w:val="center"/>
          </w:tcPr>
          <w:p w:rsidR="0018595A" w:rsidRDefault="00BE301B">
            <w:pPr>
              <w:spacing w:line="240" w:lineRule="auto"/>
              <w:ind w:left="0" w:right="283" w:firstLine="0"/>
              <w:jc w:val="center"/>
              <w:rPr>
                <w:sz w:val="22"/>
              </w:rPr>
            </w:pPr>
            <w:r>
              <w:rPr>
                <w:sz w:val="22"/>
              </w:rPr>
              <w:t>399</w:t>
            </w:r>
          </w:p>
        </w:tc>
        <w:tc>
          <w:tcPr>
            <w:tcW w:w="2552" w:type="dxa"/>
            <w:vAlign w:val="center"/>
          </w:tcPr>
          <w:p w:rsidR="0018595A" w:rsidRDefault="00BE301B">
            <w:pPr>
              <w:spacing w:line="240" w:lineRule="auto"/>
              <w:ind w:left="0" w:right="283" w:firstLine="0"/>
              <w:jc w:val="center"/>
              <w:rPr>
                <w:sz w:val="22"/>
              </w:rPr>
            </w:pPr>
            <w:r>
              <w:rPr>
                <w:sz w:val="22"/>
              </w:rPr>
              <w:t>42601</w:t>
            </w:r>
          </w:p>
        </w:tc>
      </w:tr>
      <w:tr w:rsidR="0018595A">
        <w:trPr>
          <w:cantSplit/>
        </w:trPr>
        <w:tc>
          <w:tcPr>
            <w:tcW w:w="9781" w:type="dxa"/>
            <w:gridSpan w:val="3"/>
          </w:tcPr>
          <w:p w:rsidR="0018595A" w:rsidRDefault="0018595A">
            <w:pPr>
              <w:spacing w:line="240" w:lineRule="auto"/>
              <w:ind w:left="0" w:right="283" w:firstLine="0"/>
              <w:jc w:val="center"/>
              <w:rPr>
                <w:sz w:val="22"/>
              </w:rPr>
            </w:pPr>
          </w:p>
        </w:tc>
      </w:tr>
      <w:tr w:rsidR="0018595A">
        <w:tc>
          <w:tcPr>
            <w:tcW w:w="6095" w:type="dxa"/>
            <w:vAlign w:val="center"/>
          </w:tcPr>
          <w:p w:rsidR="0018595A" w:rsidRDefault="00BE301B">
            <w:pPr>
              <w:spacing w:line="240" w:lineRule="auto"/>
              <w:ind w:left="0" w:right="283" w:firstLine="0"/>
              <w:jc w:val="center"/>
              <w:rPr>
                <w:b/>
                <w:sz w:val="28"/>
              </w:rPr>
            </w:pPr>
            <w:r>
              <w:rPr>
                <w:b/>
                <w:sz w:val="28"/>
              </w:rPr>
              <w:t>ПАССИВ</w:t>
            </w:r>
          </w:p>
        </w:tc>
        <w:tc>
          <w:tcPr>
            <w:tcW w:w="1134" w:type="dxa"/>
            <w:vAlign w:val="center"/>
          </w:tcPr>
          <w:p w:rsidR="0018595A" w:rsidRDefault="00BE301B">
            <w:pPr>
              <w:spacing w:line="240" w:lineRule="auto"/>
              <w:ind w:left="0" w:right="283" w:firstLine="0"/>
              <w:jc w:val="center"/>
              <w:rPr>
                <w:sz w:val="22"/>
              </w:rPr>
            </w:pPr>
            <w:r>
              <w:t>Код стр.</w:t>
            </w:r>
          </w:p>
        </w:tc>
        <w:tc>
          <w:tcPr>
            <w:tcW w:w="2552" w:type="dxa"/>
            <w:vAlign w:val="center"/>
          </w:tcPr>
          <w:p w:rsidR="0018595A" w:rsidRDefault="00BE301B">
            <w:pPr>
              <w:spacing w:line="240" w:lineRule="auto"/>
              <w:ind w:left="0" w:right="283" w:firstLine="0"/>
              <w:jc w:val="center"/>
            </w:pPr>
            <w:r>
              <w:t>На конец прогнозируемого года</w:t>
            </w:r>
          </w:p>
        </w:tc>
      </w:tr>
      <w:tr w:rsidR="0018595A">
        <w:tc>
          <w:tcPr>
            <w:tcW w:w="6095" w:type="dxa"/>
          </w:tcPr>
          <w:p w:rsidR="0018595A" w:rsidRDefault="00BE301B">
            <w:pPr>
              <w:spacing w:line="240" w:lineRule="auto"/>
              <w:ind w:left="0" w:right="283" w:firstLine="0"/>
              <w:jc w:val="left"/>
              <w:rPr>
                <w:sz w:val="28"/>
              </w:rPr>
            </w:pPr>
            <w:r>
              <w:rPr>
                <w:sz w:val="28"/>
                <w:lang w:val="en-US"/>
              </w:rPr>
              <w:t>IV.</w:t>
            </w:r>
            <w:r>
              <w:rPr>
                <w:sz w:val="28"/>
              </w:rPr>
              <w:t xml:space="preserve"> КАПИТАЛ И РЕЗЕРВЫ</w:t>
            </w:r>
          </w:p>
        </w:tc>
        <w:tc>
          <w:tcPr>
            <w:tcW w:w="1134" w:type="dxa"/>
            <w:vAlign w:val="center"/>
          </w:tcPr>
          <w:p w:rsidR="0018595A" w:rsidRDefault="0018595A">
            <w:pPr>
              <w:spacing w:line="240" w:lineRule="auto"/>
              <w:ind w:left="0" w:right="283" w:firstLine="0"/>
              <w:jc w:val="center"/>
              <w:rPr>
                <w:sz w:val="22"/>
              </w:rPr>
            </w:pP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Уставной капитал (85)</w:t>
            </w:r>
          </w:p>
        </w:tc>
        <w:tc>
          <w:tcPr>
            <w:tcW w:w="1134" w:type="dxa"/>
            <w:vAlign w:val="center"/>
          </w:tcPr>
          <w:p w:rsidR="0018595A" w:rsidRDefault="00BE301B">
            <w:pPr>
              <w:spacing w:line="240" w:lineRule="auto"/>
              <w:ind w:left="0" w:right="283" w:firstLine="0"/>
              <w:jc w:val="center"/>
              <w:rPr>
                <w:sz w:val="22"/>
              </w:rPr>
            </w:pPr>
            <w:r>
              <w:rPr>
                <w:sz w:val="22"/>
              </w:rPr>
              <w:t>410</w:t>
            </w:r>
          </w:p>
        </w:tc>
        <w:tc>
          <w:tcPr>
            <w:tcW w:w="2552" w:type="dxa"/>
            <w:vAlign w:val="center"/>
          </w:tcPr>
          <w:p w:rsidR="0018595A" w:rsidRDefault="00BE301B">
            <w:pPr>
              <w:spacing w:line="240" w:lineRule="auto"/>
              <w:ind w:left="0" w:right="283" w:firstLine="0"/>
              <w:jc w:val="center"/>
              <w:rPr>
                <w:sz w:val="22"/>
              </w:rPr>
            </w:pPr>
            <w:r>
              <w:rPr>
                <w:sz w:val="22"/>
              </w:rPr>
              <w:t>10000</w:t>
            </w:r>
          </w:p>
        </w:tc>
      </w:tr>
      <w:tr w:rsidR="0018595A">
        <w:tc>
          <w:tcPr>
            <w:tcW w:w="6095" w:type="dxa"/>
          </w:tcPr>
          <w:p w:rsidR="0018595A" w:rsidRDefault="00BE301B">
            <w:pPr>
              <w:spacing w:line="240" w:lineRule="auto"/>
              <w:ind w:left="0" w:right="283" w:firstLine="0"/>
              <w:jc w:val="left"/>
            </w:pPr>
            <w:r>
              <w:t>Добавочный капитал (87)</w:t>
            </w:r>
          </w:p>
        </w:tc>
        <w:tc>
          <w:tcPr>
            <w:tcW w:w="1134" w:type="dxa"/>
            <w:vAlign w:val="center"/>
          </w:tcPr>
          <w:p w:rsidR="0018595A" w:rsidRDefault="00BE301B">
            <w:pPr>
              <w:spacing w:line="240" w:lineRule="auto"/>
              <w:ind w:left="0" w:right="283" w:firstLine="0"/>
              <w:jc w:val="center"/>
              <w:rPr>
                <w:sz w:val="22"/>
              </w:rPr>
            </w:pPr>
            <w:r>
              <w:rPr>
                <w:sz w:val="22"/>
              </w:rPr>
              <w:t>420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Резервный капитал (86)</w:t>
            </w:r>
          </w:p>
        </w:tc>
        <w:tc>
          <w:tcPr>
            <w:tcW w:w="1134" w:type="dxa"/>
            <w:vAlign w:val="center"/>
          </w:tcPr>
          <w:p w:rsidR="0018595A" w:rsidRDefault="00BE301B">
            <w:pPr>
              <w:spacing w:line="240" w:lineRule="auto"/>
              <w:ind w:left="0" w:right="283" w:firstLine="0"/>
              <w:jc w:val="center"/>
              <w:rPr>
                <w:sz w:val="22"/>
              </w:rPr>
            </w:pPr>
            <w:r>
              <w:rPr>
                <w:sz w:val="22"/>
              </w:rPr>
              <w:t>430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459"/>
              <w:jc w:val="center"/>
              <w:rPr>
                <w:sz w:val="22"/>
              </w:rPr>
            </w:pPr>
            <w:r>
              <w:rPr>
                <w:sz w:val="22"/>
              </w:rPr>
              <w:t>в том числе</w:t>
            </w:r>
          </w:p>
          <w:p w:rsidR="0018595A" w:rsidRDefault="00BE301B">
            <w:pPr>
              <w:spacing w:line="240" w:lineRule="auto"/>
              <w:ind w:left="459" w:right="283" w:firstLine="0"/>
              <w:jc w:val="left"/>
              <w:rPr>
                <w:sz w:val="22"/>
              </w:rPr>
            </w:pPr>
            <w:r>
              <w:rPr>
                <w:sz w:val="22"/>
              </w:rPr>
              <w:t xml:space="preserve">резервные фонды, образованные в соответствии с законодательством </w:t>
            </w:r>
          </w:p>
        </w:tc>
        <w:tc>
          <w:tcPr>
            <w:tcW w:w="1134" w:type="dxa"/>
            <w:vAlign w:val="center"/>
          </w:tcPr>
          <w:p w:rsidR="0018595A" w:rsidRDefault="00BE301B">
            <w:pPr>
              <w:spacing w:line="240" w:lineRule="auto"/>
              <w:ind w:left="0" w:right="283" w:firstLine="0"/>
              <w:jc w:val="center"/>
              <w:rPr>
                <w:sz w:val="22"/>
              </w:rPr>
            </w:pPr>
            <w:r>
              <w:rPr>
                <w:sz w:val="22"/>
              </w:rPr>
              <w:t>431</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резервы, образованные в соответствии с учредительными документами</w:t>
            </w:r>
          </w:p>
        </w:tc>
        <w:tc>
          <w:tcPr>
            <w:tcW w:w="1134" w:type="dxa"/>
            <w:vAlign w:val="center"/>
          </w:tcPr>
          <w:p w:rsidR="0018595A" w:rsidRDefault="00BE301B">
            <w:pPr>
              <w:spacing w:line="240" w:lineRule="auto"/>
              <w:ind w:left="0" w:right="283" w:firstLine="0"/>
              <w:jc w:val="center"/>
              <w:rPr>
                <w:sz w:val="22"/>
              </w:rPr>
            </w:pPr>
            <w:r>
              <w:rPr>
                <w:sz w:val="22"/>
              </w:rPr>
              <w:t>432</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Фонды накопления (86)</w:t>
            </w:r>
          </w:p>
        </w:tc>
        <w:tc>
          <w:tcPr>
            <w:tcW w:w="1134" w:type="dxa"/>
            <w:vAlign w:val="center"/>
          </w:tcPr>
          <w:p w:rsidR="0018595A" w:rsidRDefault="00BE301B">
            <w:pPr>
              <w:spacing w:line="240" w:lineRule="auto"/>
              <w:ind w:left="0" w:right="283" w:firstLine="0"/>
              <w:jc w:val="center"/>
              <w:rPr>
                <w:sz w:val="22"/>
              </w:rPr>
            </w:pPr>
            <w:r>
              <w:rPr>
                <w:sz w:val="22"/>
              </w:rPr>
              <w:t>440</w:t>
            </w:r>
          </w:p>
        </w:tc>
        <w:tc>
          <w:tcPr>
            <w:tcW w:w="2552" w:type="dxa"/>
            <w:vAlign w:val="center"/>
          </w:tcPr>
          <w:p w:rsidR="0018595A" w:rsidRDefault="00BE301B">
            <w:pPr>
              <w:spacing w:line="240" w:lineRule="auto"/>
              <w:ind w:left="0" w:right="283" w:firstLine="0"/>
              <w:jc w:val="center"/>
              <w:rPr>
                <w:sz w:val="22"/>
              </w:rPr>
            </w:pPr>
            <w:r>
              <w:rPr>
                <w:sz w:val="22"/>
              </w:rPr>
              <w:t>15491</w:t>
            </w:r>
          </w:p>
        </w:tc>
      </w:tr>
      <w:tr w:rsidR="0018595A">
        <w:tc>
          <w:tcPr>
            <w:tcW w:w="6095" w:type="dxa"/>
          </w:tcPr>
          <w:p w:rsidR="0018595A" w:rsidRDefault="00BE301B">
            <w:pPr>
              <w:spacing w:line="240" w:lineRule="auto"/>
              <w:ind w:left="0" w:right="283" w:firstLine="0"/>
              <w:jc w:val="left"/>
            </w:pPr>
            <w:r>
              <w:t>Фонд социальной сферы (88)</w:t>
            </w:r>
          </w:p>
        </w:tc>
        <w:tc>
          <w:tcPr>
            <w:tcW w:w="1134" w:type="dxa"/>
            <w:vAlign w:val="center"/>
          </w:tcPr>
          <w:p w:rsidR="0018595A" w:rsidRDefault="00BE301B">
            <w:pPr>
              <w:spacing w:line="240" w:lineRule="auto"/>
              <w:ind w:left="0" w:right="283" w:firstLine="0"/>
              <w:jc w:val="center"/>
              <w:rPr>
                <w:sz w:val="22"/>
              </w:rPr>
            </w:pPr>
            <w:r>
              <w:rPr>
                <w:sz w:val="22"/>
              </w:rPr>
              <w:t>450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Целевые финансирования и поступления (96)</w:t>
            </w:r>
          </w:p>
        </w:tc>
        <w:tc>
          <w:tcPr>
            <w:tcW w:w="1134" w:type="dxa"/>
            <w:vAlign w:val="center"/>
          </w:tcPr>
          <w:p w:rsidR="0018595A" w:rsidRDefault="00BE301B">
            <w:pPr>
              <w:spacing w:line="240" w:lineRule="auto"/>
              <w:ind w:left="0" w:right="283" w:firstLine="0"/>
              <w:jc w:val="center"/>
              <w:rPr>
                <w:sz w:val="22"/>
              </w:rPr>
            </w:pPr>
            <w:r>
              <w:rPr>
                <w:sz w:val="22"/>
              </w:rPr>
              <w:t>460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Нераспределенная прибыль прошлых лет (88)</w:t>
            </w:r>
          </w:p>
        </w:tc>
        <w:tc>
          <w:tcPr>
            <w:tcW w:w="1134" w:type="dxa"/>
            <w:vAlign w:val="center"/>
          </w:tcPr>
          <w:p w:rsidR="0018595A" w:rsidRDefault="00BE301B">
            <w:pPr>
              <w:spacing w:line="240" w:lineRule="auto"/>
              <w:ind w:left="0" w:right="283" w:firstLine="0"/>
              <w:jc w:val="center"/>
              <w:rPr>
                <w:sz w:val="22"/>
              </w:rPr>
            </w:pPr>
            <w:r>
              <w:rPr>
                <w:sz w:val="22"/>
              </w:rPr>
              <w:t>470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Нераспределенная прибыль отчетного года</w:t>
            </w:r>
          </w:p>
        </w:tc>
        <w:tc>
          <w:tcPr>
            <w:tcW w:w="1134" w:type="dxa"/>
            <w:vAlign w:val="center"/>
          </w:tcPr>
          <w:p w:rsidR="0018595A" w:rsidRDefault="00BE301B">
            <w:pPr>
              <w:spacing w:line="240" w:lineRule="auto"/>
              <w:ind w:left="0" w:right="283" w:firstLine="0"/>
              <w:jc w:val="center"/>
              <w:rPr>
                <w:sz w:val="22"/>
              </w:rPr>
            </w:pPr>
            <w:r>
              <w:rPr>
                <w:sz w:val="22"/>
              </w:rPr>
              <w:t>480</w:t>
            </w:r>
          </w:p>
        </w:tc>
        <w:tc>
          <w:tcPr>
            <w:tcW w:w="2552" w:type="dxa"/>
            <w:vAlign w:val="center"/>
          </w:tcPr>
          <w:p w:rsidR="0018595A" w:rsidRDefault="00BE301B">
            <w:pPr>
              <w:spacing w:line="240" w:lineRule="auto"/>
              <w:ind w:left="0" w:right="283" w:firstLine="0"/>
              <w:jc w:val="center"/>
              <w:rPr>
                <w:sz w:val="22"/>
              </w:rPr>
            </w:pPr>
            <w:r>
              <w:rPr>
                <w:sz w:val="22"/>
              </w:rPr>
              <w:t>6380</w:t>
            </w:r>
          </w:p>
        </w:tc>
      </w:tr>
      <w:tr w:rsidR="0018595A">
        <w:tc>
          <w:tcPr>
            <w:tcW w:w="6095" w:type="dxa"/>
          </w:tcPr>
          <w:p w:rsidR="0018595A" w:rsidRDefault="00BE301B">
            <w:pPr>
              <w:spacing w:line="240" w:lineRule="auto"/>
              <w:ind w:left="0" w:right="283" w:firstLine="0"/>
              <w:jc w:val="left"/>
              <w:rPr>
                <w:sz w:val="28"/>
              </w:rPr>
            </w:pPr>
            <w:r>
              <w:rPr>
                <w:sz w:val="28"/>
              </w:rPr>
              <w:t xml:space="preserve">ИТОГО по разделу </w:t>
            </w:r>
            <w:r>
              <w:rPr>
                <w:sz w:val="28"/>
                <w:lang w:val="en-US"/>
              </w:rPr>
              <w:t xml:space="preserve">IV </w:t>
            </w:r>
          </w:p>
        </w:tc>
        <w:tc>
          <w:tcPr>
            <w:tcW w:w="1134" w:type="dxa"/>
            <w:vAlign w:val="center"/>
          </w:tcPr>
          <w:p w:rsidR="0018595A" w:rsidRDefault="00BE301B">
            <w:pPr>
              <w:spacing w:line="240" w:lineRule="auto"/>
              <w:ind w:left="0" w:right="283" w:firstLine="0"/>
              <w:jc w:val="center"/>
              <w:rPr>
                <w:sz w:val="22"/>
              </w:rPr>
            </w:pPr>
            <w:r>
              <w:rPr>
                <w:sz w:val="22"/>
              </w:rPr>
              <w:t>490</w:t>
            </w:r>
          </w:p>
        </w:tc>
        <w:tc>
          <w:tcPr>
            <w:tcW w:w="2552" w:type="dxa"/>
            <w:vAlign w:val="center"/>
          </w:tcPr>
          <w:p w:rsidR="0018595A" w:rsidRDefault="00BE301B">
            <w:pPr>
              <w:spacing w:line="240" w:lineRule="auto"/>
              <w:ind w:left="0" w:right="283" w:firstLine="0"/>
              <w:jc w:val="center"/>
              <w:rPr>
                <w:sz w:val="22"/>
              </w:rPr>
            </w:pPr>
            <w:r>
              <w:rPr>
                <w:sz w:val="22"/>
              </w:rPr>
              <w:t>31871</w:t>
            </w:r>
          </w:p>
        </w:tc>
      </w:tr>
      <w:tr w:rsidR="0018595A">
        <w:tc>
          <w:tcPr>
            <w:tcW w:w="6095" w:type="dxa"/>
          </w:tcPr>
          <w:p w:rsidR="0018595A" w:rsidRDefault="00BE301B">
            <w:pPr>
              <w:spacing w:line="240" w:lineRule="auto"/>
              <w:ind w:left="0" w:right="283" w:firstLine="0"/>
              <w:jc w:val="left"/>
              <w:rPr>
                <w:sz w:val="28"/>
              </w:rPr>
            </w:pPr>
            <w:r>
              <w:rPr>
                <w:sz w:val="28"/>
                <w:lang w:val="en-US"/>
              </w:rPr>
              <w:t>V.</w:t>
            </w:r>
            <w:r>
              <w:rPr>
                <w:sz w:val="28"/>
              </w:rPr>
              <w:t xml:space="preserve"> ДОЛГОСРОЧНЫЕ ПАССИВЫ</w:t>
            </w:r>
          </w:p>
          <w:p w:rsidR="0018595A" w:rsidRDefault="00BE301B">
            <w:pPr>
              <w:spacing w:line="240" w:lineRule="auto"/>
              <w:ind w:left="0" w:right="283" w:firstLine="0"/>
              <w:jc w:val="left"/>
            </w:pPr>
            <w:r>
              <w:t>Заемные средства (92, 95)</w:t>
            </w:r>
          </w:p>
        </w:tc>
        <w:tc>
          <w:tcPr>
            <w:tcW w:w="1134" w:type="dxa"/>
            <w:vAlign w:val="center"/>
          </w:tcPr>
          <w:p w:rsidR="0018595A" w:rsidRDefault="00BE301B">
            <w:pPr>
              <w:spacing w:line="240" w:lineRule="auto"/>
              <w:ind w:left="0" w:right="283" w:firstLine="0"/>
              <w:jc w:val="center"/>
              <w:rPr>
                <w:sz w:val="22"/>
              </w:rPr>
            </w:pPr>
            <w:r>
              <w:rPr>
                <w:sz w:val="22"/>
              </w:rPr>
              <w:t>500</w:t>
            </w:r>
          </w:p>
        </w:tc>
        <w:tc>
          <w:tcPr>
            <w:tcW w:w="2552" w:type="dxa"/>
            <w:vAlign w:val="center"/>
          </w:tcPr>
          <w:p w:rsidR="0018595A" w:rsidRDefault="00BE301B">
            <w:pPr>
              <w:spacing w:line="240" w:lineRule="auto"/>
              <w:ind w:left="0" w:right="283" w:firstLine="0"/>
              <w:jc w:val="center"/>
              <w:rPr>
                <w:sz w:val="22"/>
              </w:rPr>
            </w:pPr>
            <w:r>
              <w:rPr>
                <w:sz w:val="22"/>
              </w:rPr>
              <w:t>3100</w:t>
            </w:r>
          </w:p>
        </w:tc>
      </w:tr>
      <w:tr w:rsidR="0018595A">
        <w:tc>
          <w:tcPr>
            <w:tcW w:w="6095" w:type="dxa"/>
          </w:tcPr>
          <w:p w:rsidR="0018595A" w:rsidRDefault="00BE301B">
            <w:pPr>
              <w:spacing w:line="240" w:lineRule="auto"/>
              <w:ind w:left="0" w:right="283" w:firstLine="459"/>
              <w:jc w:val="center"/>
              <w:rPr>
                <w:sz w:val="22"/>
              </w:rPr>
            </w:pPr>
            <w:r>
              <w:rPr>
                <w:sz w:val="22"/>
              </w:rPr>
              <w:t>в том числе</w:t>
            </w:r>
          </w:p>
          <w:p w:rsidR="0018595A" w:rsidRDefault="00BE301B">
            <w:pPr>
              <w:spacing w:line="240" w:lineRule="auto"/>
              <w:ind w:left="459" w:right="283" w:firstLine="0"/>
              <w:jc w:val="left"/>
              <w:rPr>
                <w:sz w:val="22"/>
              </w:rPr>
            </w:pPr>
            <w:r>
              <w:rPr>
                <w:sz w:val="22"/>
              </w:rPr>
              <w:t xml:space="preserve">кредиты банков, подлежащие погашению более чем через 12 месяцев после отчетной даты </w:t>
            </w:r>
          </w:p>
        </w:tc>
        <w:tc>
          <w:tcPr>
            <w:tcW w:w="1134" w:type="dxa"/>
            <w:vAlign w:val="center"/>
          </w:tcPr>
          <w:p w:rsidR="0018595A" w:rsidRDefault="00BE301B">
            <w:pPr>
              <w:spacing w:line="240" w:lineRule="auto"/>
              <w:ind w:left="0" w:right="283" w:firstLine="0"/>
              <w:jc w:val="center"/>
              <w:rPr>
                <w:sz w:val="22"/>
              </w:rPr>
            </w:pPr>
            <w:r>
              <w:rPr>
                <w:sz w:val="22"/>
              </w:rPr>
              <w:t>511</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 xml:space="preserve">прочие займы, подлежащие погашению более чем через 12 месяцев после отчетной даты </w:t>
            </w:r>
          </w:p>
        </w:tc>
        <w:tc>
          <w:tcPr>
            <w:tcW w:w="1134" w:type="dxa"/>
            <w:vAlign w:val="center"/>
          </w:tcPr>
          <w:p w:rsidR="0018595A" w:rsidRDefault="00BE301B">
            <w:pPr>
              <w:spacing w:line="240" w:lineRule="auto"/>
              <w:ind w:left="0" w:right="283" w:firstLine="0"/>
              <w:jc w:val="center"/>
              <w:rPr>
                <w:sz w:val="22"/>
              </w:rPr>
            </w:pPr>
            <w:r>
              <w:rPr>
                <w:sz w:val="22"/>
              </w:rPr>
              <w:t>512</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Прочие долгосрочные пассивы</w:t>
            </w:r>
          </w:p>
        </w:tc>
        <w:tc>
          <w:tcPr>
            <w:tcW w:w="1134" w:type="dxa"/>
            <w:vAlign w:val="center"/>
          </w:tcPr>
          <w:p w:rsidR="0018595A" w:rsidRDefault="00BE301B">
            <w:pPr>
              <w:spacing w:line="240" w:lineRule="auto"/>
              <w:ind w:left="0" w:right="283" w:firstLine="0"/>
              <w:jc w:val="center"/>
              <w:rPr>
                <w:sz w:val="22"/>
              </w:rPr>
            </w:pPr>
            <w:r>
              <w:rPr>
                <w:sz w:val="22"/>
              </w:rPr>
              <w:t>520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rPr>
                <w:sz w:val="28"/>
              </w:rPr>
            </w:pPr>
            <w:r>
              <w:rPr>
                <w:sz w:val="28"/>
              </w:rPr>
              <w:t xml:space="preserve">ИТОГО по разделу </w:t>
            </w:r>
            <w:r>
              <w:rPr>
                <w:sz w:val="28"/>
                <w:lang w:val="en-US"/>
              </w:rPr>
              <w:t xml:space="preserve">V </w:t>
            </w:r>
          </w:p>
        </w:tc>
        <w:tc>
          <w:tcPr>
            <w:tcW w:w="1134" w:type="dxa"/>
            <w:vAlign w:val="center"/>
          </w:tcPr>
          <w:p w:rsidR="0018595A" w:rsidRDefault="00BE301B">
            <w:pPr>
              <w:spacing w:line="240" w:lineRule="auto"/>
              <w:ind w:left="0" w:right="283" w:firstLine="0"/>
              <w:jc w:val="center"/>
              <w:rPr>
                <w:sz w:val="22"/>
              </w:rPr>
            </w:pPr>
            <w:r>
              <w:rPr>
                <w:sz w:val="22"/>
              </w:rPr>
              <w:t>590</w:t>
            </w:r>
          </w:p>
        </w:tc>
        <w:tc>
          <w:tcPr>
            <w:tcW w:w="2552" w:type="dxa"/>
            <w:vAlign w:val="center"/>
          </w:tcPr>
          <w:p w:rsidR="0018595A" w:rsidRDefault="00BE301B">
            <w:pPr>
              <w:spacing w:line="240" w:lineRule="auto"/>
              <w:ind w:left="0" w:right="283" w:firstLine="0"/>
              <w:jc w:val="center"/>
              <w:rPr>
                <w:sz w:val="22"/>
              </w:rPr>
            </w:pPr>
            <w:r>
              <w:rPr>
                <w:sz w:val="22"/>
              </w:rPr>
              <w:t>3100</w:t>
            </w:r>
          </w:p>
        </w:tc>
      </w:tr>
      <w:tr w:rsidR="0018595A">
        <w:tc>
          <w:tcPr>
            <w:tcW w:w="6095" w:type="dxa"/>
          </w:tcPr>
          <w:p w:rsidR="0018595A" w:rsidRDefault="00BE301B">
            <w:pPr>
              <w:spacing w:line="240" w:lineRule="auto"/>
              <w:ind w:left="0" w:right="283" w:firstLine="0"/>
              <w:jc w:val="left"/>
              <w:rPr>
                <w:sz w:val="28"/>
              </w:rPr>
            </w:pPr>
            <w:r>
              <w:rPr>
                <w:sz w:val="28"/>
                <w:lang w:val="en-US"/>
              </w:rPr>
              <w:t>V.</w:t>
            </w:r>
            <w:r>
              <w:rPr>
                <w:sz w:val="28"/>
              </w:rPr>
              <w:t xml:space="preserve"> КРАТКОСРОЧНЫЕ ПАССИВЫ</w:t>
            </w:r>
          </w:p>
          <w:p w:rsidR="0018595A" w:rsidRDefault="00BE301B">
            <w:pPr>
              <w:spacing w:line="240" w:lineRule="auto"/>
              <w:ind w:left="0" w:right="283" w:firstLine="0"/>
              <w:jc w:val="left"/>
            </w:pPr>
            <w:r>
              <w:t>Заемные средства (90, 94)</w:t>
            </w:r>
          </w:p>
        </w:tc>
        <w:tc>
          <w:tcPr>
            <w:tcW w:w="1134" w:type="dxa"/>
            <w:vAlign w:val="center"/>
          </w:tcPr>
          <w:p w:rsidR="0018595A" w:rsidRDefault="00BE301B">
            <w:pPr>
              <w:spacing w:line="240" w:lineRule="auto"/>
              <w:ind w:left="0" w:right="283" w:firstLine="0"/>
              <w:jc w:val="center"/>
              <w:rPr>
                <w:sz w:val="22"/>
              </w:rPr>
            </w:pPr>
            <w:r>
              <w:rPr>
                <w:sz w:val="22"/>
              </w:rPr>
              <w:t>610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center"/>
              <w:rPr>
                <w:sz w:val="22"/>
              </w:rPr>
            </w:pPr>
            <w:r>
              <w:rPr>
                <w:sz w:val="22"/>
              </w:rPr>
              <w:t>в том числе</w:t>
            </w:r>
          </w:p>
          <w:p w:rsidR="0018595A" w:rsidRDefault="00BE301B">
            <w:pPr>
              <w:spacing w:line="240" w:lineRule="auto"/>
              <w:ind w:left="459" w:right="283" w:firstLine="0"/>
              <w:jc w:val="left"/>
              <w:rPr>
                <w:sz w:val="22"/>
              </w:rPr>
            </w:pPr>
            <w:r>
              <w:rPr>
                <w:sz w:val="22"/>
              </w:rPr>
              <w:t>кредиты банков (90)</w:t>
            </w:r>
          </w:p>
        </w:tc>
        <w:tc>
          <w:tcPr>
            <w:tcW w:w="1134" w:type="dxa"/>
            <w:vAlign w:val="center"/>
          </w:tcPr>
          <w:p w:rsidR="0018595A" w:rsidRDefault="00BE301B">
            <w:pPr>
              <w:spacing w:line="240" w:lineRule="auto"/>
              <w:ind w:left="0" w:right="283" w:firstLine="0"/>
              <w:jc w:val="center"/>
              <w:rPr>
                <w:sz w:val="22"/>
              </w:rPr>
            </w:pPr>
            <w:r>
              <w:rPr>
                <w:sz w:val="22"/>
              </w:rPr>
              <w:t>611</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прочие займы</w:t>
            </w:r>
          </w:p>
        </w:tc>
        <w:tc>
          <w:tcPr>
            <w:tcW w:w="1134" w:type="dxa"/>
            <w:vAlign w:val="center"/>
          </w:tcPr>
          <w:p w:rsidR="0018595A" w:rsidRDefault="00BE301B">
            <w:pPr>
              <w:spacing w:line="240" w:lineRule="auto"/>
              <w:ind w:left="0" w:right="283" w:firstLine="0"/>
              <w:jc w:val="center"/>
              <w:rPr>
                <w:sz w:val="22"/>
              </w:rPr>
            </w:pPr>
            <w:r>
              <w:rPr>
                <w:sz w:val="22"/>
              </w:rPr>
              <w:t>612</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Кредиторская задолженность</w:t>
            </w:r>
          </w:p>
        </w:tc>
        <w:tc>
          <w:tcPr>
            <w:tcW w:w="1134" w:type="dxa"/>
            <w:vAlign w:val="center"/>
          </w:tcPr>
          <w:p w:rsidR="0018595A" w:rsidRDefault="00BE301B">
            <w:pPr>
              <w:spacing w:line="240" w:lineRule="auto"/>
              <w:ind w:left="0" w:right="283" w:firstLine="0"/>
              <w:jc w:val="center"/>
              <w:rPr>
                <w:sz w:val="22"/>
              </w:rPr>
            </w:pPr>
            <w:r>
              <w:rPr>
                <w:sz w:val="22"/>
              </w:rPr>
              <w:t>620</w:t>
            </w:r>
          </w:p>
        </w:tc>
        <w:tc>
          <w:tcPr>
            <w:tcW w:w="2552" w:type="dxa"/>
            <w:vAlign w:val="center"/>
          </w:tcPr>
          <w:p w:rsidR="0018595A" w:rsidRDefault="00BE301B">
            <w:pPr>
              <w:spacing w:line="240" w:lineRule="auto"/>
              <w:ind w:left="0" w:right="283" w:firstLine="0"/>
              <w:jc w:val="center"/>
              <w:rPr>
                <w:sz w:val="22"/>
              </w:rPr>
            </w:pPr>
            <w:r>
              <w:rPr>
                <w:sz w:val="22"/>
              </w:rPr>
              <w:t>7630</w:t>
            </w:r>
          </w:p>
        </w:tc>
      </w:tr>
      <w:tr w:rsidR="0018595A">
        <w:tc>
          <w:tcPr>
            <w:tcW w:w="6095" w:type="dxa"/>
          </w:tcPr>
          <w:p w:rsidR="0018595A" w:rsidRDefault="00BE301B">
            <w:pPr>
              <w:spacing w:line="240" w:lineRule="auto"/>
              <w:ind w:left="459" w:right="283" w:firstLine="0"/>
              <w:jc w:val="center"/>
              <w:rPr>
                <w:sz w:val="22"/>
              </w:rPr>
            </w:pPr>
            <w:r>
              <w:rPr>
                <w:sz w:val="22"/>
              </w:rPr>
              <w:t>в том числе</w:t>
            </w:r>
          </w:p>
          <w:p w:rsidR="0018595A" w:rsidRDefault="00BE301B">
            <w:pPr>
              <w:spacing w:line="240" w:lineRule="auto"/>
              <w:ind w:left="459" w:right="283" w:firstLine="0"/>
              <w:jc w:val="left"/>
              <w:rPr>
                <w:sz w:val="22"/>
              </w:rPr>
            </w:pPr>
            <w:r>
              <w:rPr>
                <w:sz w:val="22"/>
              </w:rPr>
              <w:t>поставщики и подрядчики (60, 76)</w:t>
            </w:r>
          </w:p>
        </w:tc>
        <w:tc>
          <w:tcPr>
            <w:tcW w:w="1134" w:type="dxa"/>
            <w:vAlign w:val="center"/>
          </w:tcPr>
          <w:p w:rsidR="0018595A" w:rsidRDefault="00BE301B">
            <w:pPr>
              <w:spacing w:line="240" w:lineRule="auto"/>
              <w:ind w:left="0" w:right="283" w:firstLine="0"/>
              <w:jc w:val="center"/>
              <w:rPr>
                <w:sz w:val="22"/>
              </w:rPr>
            </w:pPr>
            <w:r>
              <w:rPr>
                <w:sz w:val="22"/>
              </w:rPr>
              <w:t>621</w:t>
            </w:r>
          </w:p>
        </w:tc>
        <w:tc>
          <w:tcPr>
            <w:tcW w:w="2552" w:type="dxa"/>
            <w:vAlign w:val="center"/>
          </w:tcPr>
          <w:p w:rsidR="0018595A" w:rsidRDefault="00BE301B">
            <w:pPr>
              <w:spacing w:line="240" w:lineRule="auto"/>
              <w:ind w:left="0" w:right="283" w:firstLine="0"/>
              <w:jc w:val="center"/>
              <w:rPr>
                <w:sz w:val="22"/>
              </w:rPr>
            </w:pPr>
            <w:r>
              <w:rPr>
                <w:sz w:val="22"/>
              </w:rPr>
              <w:t>1330</w:t>
            </w:r>
          </w:p>
        </w:tc>
      </w:tr>
      <w:tr w:rsidR="0018595A">
        <w:tc>
          <w:tcPr>
            <w:tcW w:w="6095" w:type="dxa"/>
          </w:tcPr>
          <w:p w:rsidR="0018595A" w:rsidRDefault="00BE301B">
            <w:pPr>
              <w:spacing w:line="240" w:lineRule="auto"/>
              <w:ind w:left="459" w:right="283" w:firstLine="0"/>
              <w:jc w:val="left"/>
              <w:rPr>
                <w:sz w:val="22"/>
              </w:rPr>
            </w:pPr>
            <w:r>
              <w:rPr>
                <w:sz w:val="22"/>
              </w:rPr>
              <w:t>по векселям к уплате (60)</w:t>
            </w:r>
          </w:p>
        </w:tc>
        <w:tc>
          <w:tcPr>
            <w:tcW w:w="1134" w:type="dxa"/>
            <w:vAlign w:val="center"/>
          </w:tcPr>
          <w:p w:rsidR="0018595A" w:rsidRDefault="00BE301B">
            <w:pPr>
              <w:spacing w:line="240" w:lineRule="auto"/>
              <w:ind w:left="0" w:right="283" w:firstLine="0"/>
              <w:jc w:val="center"/>
              <w:rPr>
                <w:sz w:val="22"/>
              </w:rPr>
            </w:pPr>
            <w:r>
              <w:rPr>
                <w:sz w:val="22"/>
              </w:rPr>
              <w:t>622</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задолженность перед дочерними и зависимыми обществами (78)</w:t>
            </w:r>
          </w:p>
        </w:tc>
        <w:tc>
          <w:tcPr>
            <w:tcW w:w="1134" w:type="dxa"/>
            <w:vAlign w:val="center"/>
          </w:tcPr>
          <w:p w:rsidR="0018595A" w:rsidRDefault="00BE301B">
            <w:pPr>
              <w:spacing w:line="240" w:lineRule="auto"/>
              <w:ind w:left="0" w:right="283" w:firstLine="0"/>
              <w:jc w:val="center"/>
              <w:rPr>
                <w:sz w:val="22"/>
              </w:rPr>
            </w:pPr>
            <w:r>
              <w:rPr>
                <w:sz w:val="22"/>
              </w:rPr>
              <w:t>623</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по оплате труда (70)</w:t>
            </w:r>
          </w:p>
        </w:tc>
        <w:tc>
          <w:tcPr>
            <w:tcW w:w="1134" w:type="dxa"/>
            <w:vAlign w:val="center"/>
          </w:tcPr>
          <w:p w:rsidR="0018595A" w:rsidRDefault="00BE301B">
            <w:pPr>
              <w:spacing w:line="240" w:lineRule="auto"/>
              <w:ind w:left="0" w:right="283" w:firstLine="0"/>
              <w:jc w:val="center"/>
              <w:rPr>
                <w:sz w:val="22"/>
              </w:rPr>
            </w:pPr>
            <w:r>
              <w:rPr>
                <w:sz w:val="22"/>
              </w:rPr>
              <w:t>624</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по социальному страхованию и обеспечению (69)</w:t>
            </w:r>
          </w:p>
        </w:tc>
        <w:tc>
          <w:tcPr>
            <w:tcW w:w="1134" w:type="dxa"/>
            <w:vAlign w:val="center"/>
          </w:tcPr>
          <w:p w:rsidR="0018595A" w:rsidRDefault="00BE301B">
            <w:pPr>
              <w:spacing w:line="240" w:lineRule="auto"/>
              <w:ind w:left="0" w:right="283" w:firstLine="0"/>
              <w:jc w:val="center"/>
              <w:rPr>
                <w:sz w:val="22"/>
              </w:rPr>
            </w:pPr>
            <w:r>
              <w:rPr>
                <w:sz w:val="22"/>
              </w:rPr>
              <w:t>625</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459" w:right="283" w:firstLine="0"/>
              <w:jc w:val="left"/>
              <w:rPr>
                <w:sz w:val="22"/>
              </w:rPr>
            </w:pPr>
            <w:r>
              <w:rPr>
                <w:sz w:val="22"/>
              </w:rPr>
              <w:t>задолженность перед бюджетом (68)</w:t>
            </w:r>
          </w:p>
        </w:tc>
        <w:tc>
          <w:tcPr>
            <w:tcW w:w="1134" w:type="dxa"/>
            <w:vAlign w:val="center"/>
          </w:tcPr>
          <w:p w:rsidR="0018595A" w:rsidRDefault="00BE301B">
            <w:pPr>
              <w:spacing w:line="240" w:lineRule="auto"/>
              <w:ind w:left="0" w:right="283" w:firstLine="0"/>
              <w:jc w:val="center"/>
              <w:rPr>
                <w:sz w:val="22"/>
              </w:rPr>
            </w:pPr>
            <w:r>
              <w:rPr>
                <w:sz w:val="22"/>
              </w:rPr>
              <w:t>626</w:t>
            </w:r>
          </w:p>
        </w:tc>
        <w:tc>
          <w:tcPr>
            <w:tcW w:w="2552" w:type="dxa"/>
            <w:vAlign w:val="center"/>
          </w:tcPr>
          <w:p w:rsidR="0018595A" w:rsidRDefault="00BE301B">
            <w:pPr>
              <w:spacing w:line="240" w:lineRule="auto"/>
              <w:ind w:left="0" w:right="283" w:firstLine="0"/>
              <w:jc w:val="center"/>
              <w:rPr>
                <w:sz w:val="22"/>
              </w:rPr>
            </w:pPr>
            <w:r>
              <w:rPr>
                <w:sz w:val="22"/>
              </w:rPr>
              <w:t>1600</w:t>
            </w:r>
          </w:p>
        </w:tc>
      </w:tr>
      <w:tr w:rsidR="0018595A">
        <w:tc>
          <w:tcPr>
            <w:tcW w:w="6095" w:type="dxa"/>
          </w:tcPr>
          <w:p w:rsidR="0018595A" w:rsidRDefault="00BE301B">
            <w:pPr>
              <w:spacing w:line="240" w:lineRule="auto"/>
              <w:ind w:left="459" w:right="283" w:firstLine="0"/>
              <w:jc w:val="left"/>
              <w:rPr>
                <w:sz w:val="22"/>
              </w:rPr>
            </w:pPr>
            <w:r>
              <w:rPr>
                <w:sz w:val="22"/>
              </w:rPr>
              <w:t>авансы полученные (64)</w:t>
            </w:r>
          </w:p>
        </w:tc>
        <w:tc>
          <w:tcPr>
            <w:tcW w:w="1134" w:type="dxa"/>
            <w:vAlign w:val="center"/>
          </w:tcPr>
          <w:p w:rsidR="0018595A" w:rsidRDefault="00BE301B">
            <w:pPr>
              <w:spacing w:line="240" w:lineRule="auto"/>
              <w:ind w:left="0" w:right="283" w:firstLine="0"/>
              <w:jc w:val="center"/>
              <w:rPr>
                <w:sz w:val="22"/>
              </w:rPr>
            </w:pPr>
            <w:r>
              <w:rPr>
                <w:sz w:val="22"/>
              </w:rPr>
              <w:t>627</w:t>
            </w:r>
          </w:p>
        </w:tc>
        <w:tc>
          <w:tcPr>
            <w:tcW w:w="2552" w:type="dxa"/>
            <w:vAlign w:val="center"/>
          </w:tcPr>
          <w:p w:rsidR="0018595A" w:rsidRDefault="00BE301B">
            <w:pPr>
              <w:spacing w:line="240" w:lineRule="auto"/>
              <w:ind w:left="0" w:right="283" w:firstLine="0"/>
              <w:jc w:val="center"/>
              <w:rPr>
                <w:sz w:val="22"/>
              </w:rPr>
            </w:pPr>
            <w:r>
              <w:rPr>
                <w:sz w:val="22"/>
              </w:rPr>
              <w:t>4700</w:t>
            </w:r>
          </w:p>
        </w:tc>
      </w:tr>
      <w:tr w:rsidR="0018595A">
        <w:tc>
          <w:tcPr>
            <w:tcW w:w="6095" w:type="dxa"/>
          </w:tcPr>
          <w:p w:rsidR="0018595A" w:rsidRDefault="00BE301B">
            <w:pPr>
              <w:spacing w:line="240" w:lineRule="auto"/>
              <w:ind w:left="459" w:right="283" w:firstLine="0"/>
              <w:jc w:val="left"/>
              <w:rPr>
                <w:sz w:val="22"/>
              </w:rPr>
            </w:pPr>
            <w:r>
              <w:rPr>
                <w:sz w:val="22"/>
              </w:rPr>
              <w:t>прочие кредиторы</w:t>
            </w:r>
          </w:p>
        </w:tc>
        <w:tc>
          <w:tcPr>
            <w:tcW w:w="1134" w:type="dxa"/>
            <w:vAlign w:val="center"/>
          </w:tcPr>
          <w:p w:rsidR="0018595A" w:rsidRDefault="00BE301B">
            <w:pPr>
              <w:spacing w:line="240" w:lineRule="auto"/>
              <w:ind w:left="0" w:right="283" w:firstLine="0"/>
              <w:jc w:val="center"/>
              <w:rPr>
                <w:sz w:val="22"/>
              </w:rPr>
            </w:pPr>
            <w:r>
              <w:rPr>
                <w:sz w:val="22"/>
              </w:rPr>
              <w:t>628</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Расчеты по дивидендам (75)</w:t>
            </w:r>
          </w:p>
        </w:tc>
        <w:tc>
          <w:tcPr>
            <w:tcW w:w="1134" w:type="dxa"/>
            <w:vAlign w:val="center"/>
          </w:tcPr>
          <w:p w:rsidR="0018595A" w:rsidRDefault="00BE301B">
            <w:pPr>
              <w:spacing w:line="240" w:lineRule="auto"/>
              <w:ind w:left="0" w:right="283" w:firstLine="0"/>
              <w:jc w:val="center"/>
              <w:rPr>
                <w:sz w:val="22"/>
              </w:rPr>
            </w:pPr>
            <w:r>
              <w:rPr>
                <w:sz w:val="22"/>
              </w:rPr>
              <w:t>630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Доходы будущих периодов (83)</w:t>
            </w:r>
          </w:p>
        </w:tc>
        <w:tc>
          <w:tcPr>
            <w:tcW w:w="1134" w:type="dxa"/>
            <w:vAlign w:val="center"/>
          </w:tcPr>
          <w:p w:rsidR="0018595A" w:rsidRDefault="00BE301B">
            <w:pPr>
              <w:spacing w:line="240" w:lineRule="auto"/>
              <w:ind w:left="0" w:right="283" w:firstLine="0"/>
              <w:jc w:val="center"/>
              <w:rPr>
                <w:sz w:val="22"/>
              </w:rPr>
            </w:pPr>
            <w:r>
              <w:rPr>
                <w:sz w:val="22"/>
              </w:rPr>
              <w:t>640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Фонды потребления (88)</w:t>
            </w:r>
          </w:p>
        </w:tc>
        <w:tc>
          <w:tcPr>
            <w:tcW w:w="1134" w:type="dxa"/>
            <w:vAlign w:val="center"/>
          </w:tcPr>
          <w:p w:rsidR="0018595A" w:rsidRDefault="00BE301B">
            <w:pPr>
              <w:spacing w:line="240" w:lineRule="auto"/>
              <w:ind w:left="0" w:right="283" w:firstLine="0"/>
              <w:jc w:val="center"/>
              <w:rPr>
                <w:sz w:val="22"/>
              </w:rPr>
            </w:pPr>
            <w:r>
              <w:rPr>
                <w:sz w:val="22"/>
              </w:rPr>
              <w:t>650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Резервы предстоящих расходов и платежей (89)</w:t>
            </w:r>
          </w:p>
        </w:tc>
        <w:tc>
          <w:tcPr>
            <w:tcW w:w="1134" w:type="dxa"/>
            <w:vAlign w:val="center"/>
          </w:tcPr>
          <w:p w:rsidR="0018595A" w:rsidRDefault="00BE301B">
            <w:pPr>
              <w:spacing w:line="240" w:lineRule="auto"/>
              <w:ind w:left="0" w:right="283" w:firstLine="0"/>
              <w:jc w:val="center"/>
              <w:rPr>
                <w:sz w:val="22"/>
              </w:rPr>
            </w:pPr>
            <w:r>
              <w:rPr>
                <w:sz w:val="22"/>
              </w:rPr>
              <w:t>660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pPr>
            <w:r>
              <w:t>Прочие краткосрочные пассивы</w:t>
            </w:r>
          </w:p>
        </w:tc>
        <w:tc>
          <w:tcPr>
            <w:tcW w:w="1134" w:type="dxa"/>
            <w:vAlign w:val="center"/>
          </w:tcPr>
          <w:p w:rsidR="0018595A" w:rsidRDefault="00BE301B">
            <w:pPr>
              <w:spacing w:line="240" w:lineRule="auto"/>
              <w:ind w:left="0" w:right="283" w:firstLine="0"/>
              <w:jc w:val="center"/>
              <w:rPr>
                <w:sz w:val="22"/>
              </w:rPr>
            </w:pPr>
            <w:r>
              <w:rPr>
                <w:sz w:val="22"/>
              </w:rPr>
              <w:t>670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rPr>
                <w:sz w:val="28"/>
              </w:rPr>
            </w:pPr>
            <w:r>
              <w:rPr>
                <w:sz w:val="28"/>
              </w:rPr>
              <w:t xml:space="preserve">ИТОГО по разделу </w:t>
            </w:r>
            <w:r>
              <w:rPr>
                <w:sz w:val="28"/>
                <w:lang w:val="en-US"/>
              </w:rPr>
              <w:t xml:space="preserve">VI </w:t>
            </w:r>
          </w:p>
        </w:tc>
        <w:tc>
          <w:tcPr>
            <w:tcW w:w="1134" w:type="dxa"/>
            <w:vAlign w:val="center"/>
          </w:tcPr>
          <w:p w:rsidR="0018595A" w:rsidRDefault="00BE301B">
            <w:pPr>
              <w:spacing w:line="240" w:lineRule="auto"/>
              <w:ind w:left="0" w:right="283" w:firstLine="0"/>
              <w:jc w:val="center"/>
              <w:rPr>
                <w:sz w:val="22"/>
              </w:rPr>
            </w:pPr>
            <w:r>
              <w:rPr>
                <w:sz w:val="22"/>
              </w:rPr>
              <w:t>690</w:t>
            </w:r>
          </w:p>
        </w:tc>
        <w:tc>
          <w:tcPr>
            <w:tcW w:w="2552" w:type="dxa"/>
            <w:vAlign w:val="center"/>
          </w:tcPr>
          <w:p w:rsidR="0018595A" w:rsidRDefault="0018595A">
            <w:pPr>
              <w:spacing w:line="240" w:lineRule="auto"/>
              <w:ind w:left="0" w:right="283" w:firstLine="0"/>
              <w:jc w:val="center"/>
              <w:rPr>
                <w:sz w:val="22"/>
              </w:rPr>
            </w:pPr>
          </w:p>
        </w:tc>
      </w:tr>
      <w:tr w:rsidR="0018595A">
        <w:tc>
          <w:tcPr>
            <w:tcW w:w="6095" w:type="dxa"/>
          </w:tcPr>
          <w:p w:rsidR="0018595A" w:rsidRDefault="00BE301B">
            <w:pPr>
              <w:spacing w:line="240" w:lineRule="auto"/>
              <w:ind w:left="0" w:right="283" w:firstLine="0"/>
              <w:jc w:val="left"/>
              <w:rPr>
                <w:sz w:val="28"/>
              </w:rPr>
            </w:pPr>
            <w:r>
              <w:rPr>
                <w:sz w:val="28"/>
              </w:rPr>
              <w:t>БАЛАНС (сумма строк 490+590+690)</w:t>
            </w:r>
          </w:p>
        </w:tc>
        <w:tc>
          <w:tcPr>
            <w:tcW w:w="1134" w:type="dxa"/>
            <w:vAlign w:val="center"/>
          </w:tcPr>
          <w:p w:rsidR="0018595A" w:rsidRDefault="00BE301B">
            <w:pPr>
              <w:spacing w:line="240" w:lineRule="auto"/>
              <w:ind w:left="0" w:right="283" w:firstLine="0"/>
              <w:jc w:val="center"/>
              <w:rPr>
                <w:sz w:val="22"/>
              </w:rPr>
            </w:pPr>
            <w:r>
              <w:rPr>
                <w:sz w:val="22"/>
              </w:rPr>
              <w:t>699</w:t>
            </w:r>
          </w:p>
        </w:tc>
        <w:tc>
          <w:tcPr>
            <w:tcW w:w="2552" w:type="dxa"/>
            <w:vAlign w:val="center"/>
          </w:tcPr>
          <w:p w:rsidR="0018595A" w:rsidRDefault="00BE301B">
            <w:pPr>
              <w:spacing w:line="240" w:lineRule="auto"/>
              <w:ind w:left="0" w:right="283" w:firstLine="0"/>
              <w:jc w:val="center"/>
              <w:rPr>
                <w:sz w:val="22"/>
              </w:rPr>
            </w:pPr>
            <w:r>
              <w:rPr>
                <w:sz w:val="22"/>
              </w:rPr>
              <w:t>42601</w:t>
            </w:r>
          </w:p>
        </w:tc>
      </w:tr>
    </w:tbl>
    <w:p w:rsidR="0018595A" w:rsidRDefault="00BE301B">
      <w:pPr>
        <w:spacing w:line="240" w:lineRule="auto"/>
        <w:ind w:left="284" w:right="283" w:firstLine="425"/>
        <w:jc w:val="right"/>
        <w:rPr>
          <w:b/>
          <w:sz w:val="28"/>
        </w:rPr>
      </w:pPr>
      <w:r>
        <w:rPr>
          <w:sz w:val="28"/>
        </w:rPr>
        <w:br w:type="page"/>
      </w:r>
      <w:r>
        <w:rPr>
          <w:b/>
          <w:sz w:val="28"/>
        </w:rPr>
        <w:t>Приложение 3</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493"/>
        <w:gridCol w:w="529"/>
        <w:gridCol w:w="530"/>
        <w:gridCol w:w="530"/>
        <w:gridCol w:w="529"/>
        <w:gridCol w:w="530"/>
        <w:gridCol w:w="530"/>
        <w:gridCol w:w="529"/>
        <w:gridCol w:w="530"/>
        <w:gridCol w:w="530"/>
        <w:gridCol w:w="529"/>
        <w:gridCol w:w="530"/>
        <w:gridCol w:w="530"/>
        <w:gridCol w:w="529"/>
        <w:gridCol w:w="530"/>
        <w:gridCol w:w="530"/>
        <w:gridCol w:w="530"/>
      </w:tblGrid>
      <w:tr w:rsidR="0018595A">
        <w:trPr>
          <w:cantSplit/>
          <w:trHeight w:val="1134"/>
        </w:trPr>
        <w:tc>
          <w:tcPr>
            <w:tcW w:w="567" w:type="dxa"/>
            <w:vMerge w:val="restart"/>
            <w:tcBorders>
              <w:top w:val="nil"/>
              <w:left w:val="nil"/>
              <w:bottom w:val="nil"/>
            </w:tcBorders>
            <w:textDirection w:val="btLr"/>
          </w:tcPr>
          <w:p w:rsidR="0018595A" w:rsidRDefault="00BE301B">
            <w:pPr>
              <w:tabs>
                <w:tab w:val="left" w:pos="34"/>
                <w:tab w:val="left" w:pos="317"/>
              </w:tabs>
              <w:spacing w:line="240" w:lineRule="auto"/>
              <w:ind w:left="113" w:right="283" w:firstLine="0"/>
              <w:jc w:val="center"/>
              <w:rPr>
                <w:b/>
              </w:rPr>
            </w:pPr>
            <w:r>
              <w:rPr>
                <w:b/>
              </w:rPr>
              <w:t>Форма №2                                      Отчет о финансовых результатах ООО "Альтернатива" и их использовании</w:t>
            </w:r>
          </w:p>
        </w:tc>
        <w:tc>
          <w:tcPr>
            <w:tcW w:w="567" w:type="dxa"/>
            <w:textDirection w:val="btLr"/>
          </w:tcPr>
          <w:p w:rsidR="0018595A" w:rsidRDefault="00BE301B">
            <w:pPr>
              <w:tabs>
                <w:tab w:val="left" w:pos="34"/>
                <w:tab w:val="left" w:pos="317"/>
              </w:tabs>
              <w:spacing w:line="240" w:lineRule="auto"/>
              <w:ind w:left="0" w:right="0" w:firstLine="0"/>
              <w:jc w:val="center"/>
              <w:rPr>
                <w:sz w:val="18"/>
              </w:rPr>
            </w:pPr>
            <w:r>
              <w:rPr>
                <w:sz w:val="18"/>
              </w:rPr>
              <w:t>За аналог. период 1997г.</w:t>
            </w:r>
          </w:p>
        </w:tc>
        <w:tc>
          <w:tcPr>
            <w:tcW w:w="493" w:type="dxa"/>
            <w:textDirection w:val="btLr"/>
          </w:tcPr>
          <w:p w:rsidR="0018595A" w:rsidRDefault="00BE301B">
            <w:pPr>
              <w:tabs>
                <w:tab w:val="left" w:pos="34"/>
                <w:tab w:val="left" w:pos="317"/>
              </w:tabs>
              <w:spacing w:line="240" w:lineRule="auto"/>
              <w:ind w:left="0" w:right="0" w:firstLine="0"/>
              <w:jc w:val="center"/>
              <w:rPr>
                <w:sz w:val="20"/>
              </w:rPr>
            </w:pPr>
            <w:r>
              <w:rPr>
                <w:sz w:val="20"/>
              </w:rPr>
              <w:t>265877</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259846</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6031</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5050</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981</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981</w:t>
            </w:r>
          </w:p>
        </w:tc>
        <w:tc>
          <w:tcPr>
            <w:tcW w:w="530" w:type="dxa"/>
            <w:textDirection w:val="btLr"/>
            <w:vAlign w:val="center"/>
          </w:tcPr>
          <w:p w:rsidR="0018595A" w:rsidRDefault="00BE301B">
            <w:pPr>
              <w:tabs>
                <w:tab w:val="left" w:pos="34"/>
                <w:tab w:val="left" w:pos="317"/>
              </w:tabs>
              <w:spacing w:line="240" w:lineRule="auto"/>
              <w:ind w:left="0" w:right="0" w:firstLine="0"/>
              <w:jc w:val="center"/>
              <w:rPr>
                <w:sz w:val="20"/>
              </w:rPr>
            </w:pPr>
            <w:r>
              <w:rPr>
                <w:sz w:val="20"/>
              </w:rPr>
              <w:t>171 (1/2 льгот)</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810</w:t>
            </w:r>
          </w:p>
        </w:tc>
      </w:tr>
      <w:tr w:rsidR="0018595A">
        <w:trPr>
          <w:cantSplit/>
          <w:trHeight w:val="1134"/>
        </w:trPr>
        <w:tc>
          <w:tcPr>
            <w:tcW w:w="567" w:type="dxa"/>
            <w:vMerge/>
            <w:tcBorders>
              <w:left w:val="nil"/>
              <w:bottom w:val="nil"/>
            </w:tcBorders>
            <w:textDirection w:val="btLr"/>
          </w:tcPr>
          <w:p w:rsidR="0018595A" w:rsidRDefault="0018595A">
            <w:pPr>
              <w:tabs>
                <w:tab w:val="left" w:pos="34"/>
                <w:tab w:val="left" w:pos="317"/>
              </w:tabs>
              <w:spacing w:line="240" w:lineRule="auto"/>
              <w:ind w:left="113" w:right="283" w:firstLine="0"/>
              <w:jc w:val="left"/>
              <w:rPr>
                <w:sz w:val="20"/>
              </w:rPr>
            </w:pPr>
          </w:p>
        </w:tc>
        <w:tc>
          <w:tcPr>
            <w:tcW w:w="567" w:type="dxa"/>
            <w:textDirection w:val="btLr"/>
          </w:tcPr>
          <w:p w:rsidR="0018595A" w:rsidRDefault="00BE301B">
            <w:pPr>
              <w:tabs>
                <w:tab w:val="left" w:pos="34"/>
                <w:tab w:val="left" w:pos="317"/>
              </w:tabs>
              <w:spacing w:line="240" w:lineRule="auto"/>
              <w:ind w:left="0" w:right="0" w:firstLine="0"/>
              <w:jc w:val="center"/>
              <w:rPr>
                <w:sz w:val="18"/>
              </w:rPr>
            </w:pPr>
            <w:r>
              <w:rPr>
                <w:sz w:val="18"/>
              </w:rPr>
              <w:t>За отчетный период 1998г.</w:t>
            </w:r>
          </w:p>
        </w:tc>
        <w:tc>
          <w:tcPr>
            <w:tcW w:w="493" w:type="dxa"/>
            <w:textDirection w:val="btLr"/>
          </w:tcPr>
          <w:p w:rsidR="0018595A" w:rsidRDefault="00BE301B">
            <w:pPr>
              <w:tabs>
                <w:tab w:val="left" w:pos="34"/>
                <w:tab w:val="left" w:pos="317"/>
              </w:tabs>
              <w:spacing w:line="240" w:lineRule="auto"/>
              <w:ind w:left="0" w:right="0" w:firstLine="0"/>
              <w:jc w:val="center"/>
              <w:rPr>
                <w:sz w:val="20"/>
              </w:rPr>
            </w:pPr>
            <w:r>
              <w:rPr>
                <w:sz w:val="20"/>
              </w:rPr>
              <w:t>259413</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244538</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14875</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4906</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9969</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9969</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3489</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6480</w:t>
            </w:r>
          </w:p>
        </w:tc>
      </w:tr>
      <w:tr w:rsidR="0018595A">
        <w:trPr>
          <w:cantSplit/>
          <w:trHeight w:val="1134"/>
        </w:trPr>
        <w:tc>
          <w:tcPr>
            <w:tcW w:w="567" w:type="dxa"/>
            <w:vMerge/>
            <w:tcBorders>
              <w:left w:val="nil"/>
              <w:bottom w:val="nil"/>
            </w:tcBorders>
            <w:textDirection w:val="btLr"/>
          </w:tcPr>
          <w:p w:rsidR="0018595A" w:rsidRDefault="0018595A">
            <w:pPr>
              <w:tabs>
                <w:tab w:val="left" w:pos="34"/>
                <w:tab w:val="left" w:pos="317"/>
              </w:tabs>
              <w:spacing w:line="240" w:lineRule="auto"/>
              <w:ind w:left="113" w:right="283" w:firstLine="0"/>
              <w:jc w:val="left"/>
              <w:rPr>
                <w:sz w:val="20"/>
              </w:rPr>
            </w:pPr>
          </w:p>
        </w:tc>
        <w:tc>
          <w:tcPr>
            <w:tcW w:w="567" w:type="dxa"/>
            <w:textDirection w:val="btLr"/>
          </w:tcPr>
          <w:p w:rsidR="0018595A" w:rsidRDefault="00BE301B">
            <w:pPr>
              <w:tabs>
                <w:tab w:val="left" w:pos="34"/>
                <w:tab w:val="left" w:pos="317"/>
              </w:tabs>
              <w:spacing w:line="240" w:lineRule="auto"/>
              <w:ind w:left="0" w:right="0" w:firstLine="0"/>
              <w:jc w:val="center"/>
              <w:rPr>
                <w:sz w:val="18"/>
              </w:rPr>
            </w:pPr>
            <w:r>
              <w:rPr>
                <w:sz w:val="18"/>
              </w:rPr>
              <w:t>За аналог. период 1996г.</w:t>
            </w:r>
          </w:p>
        </w:tc>
        <w:tc>
          <w:tcPr>
            <w:tcW w:w="493" w:type="dxa"/>
            <w:textDirection w:val="btLr"/>
          </w:tcPr>
          <w:p w:rsidR="0018595A" w:rsidRDefault="00BE301B">
            <w:pPr>
              <w:tabs>
                <w:tab w:val="left" w:pos="34"/>
                <w:tab w:val="left" w:pos="317"/>
              </w:tabs>
              <w:spacing w:line="240" w:lineRule="auto"/>
              <w:ind w:left="0" w:right="0" w:firstLine="0"/>
              <w:jc w:val="center"/>
              <w:rPr>
                <w:sz w:val="20"/>
              </w:rPr>
            </w:pPr>
            <w:r>
              <w:rPr>
                <w:sz w:val="20"/>
              </w:rPr>
              <w:t>275629</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222081</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53548</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5330</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48218</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48218</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16876,3</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18936,7</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12405</w:t>
            </w:r>
          </w:p>
        </w:tc>
      </w:tr>
      <w:tr w:rsidR="0018595A">
        <w:trPr>
          <w:cantSplit/>
          <w:trHeight w:val="1134"/>
        </w:trPr>
        <w:tc>
          <w:tcPr>
            <w:tcW w:w="567" w:type="dxa"/>
            <w:vMerge/>
            <w:tcBorders>
              <w:left w:val="nil"/>
              <w:bottom w:val="nil"/>
            </w:tcBorders>
            <w:textDirection w:val="btLr"/>
          </w:tcPr>
          <w:p w:rsidR="0018595A" w:rsidRDefault="0018595A">
            <w:pPr>
              <w:tabs>
                <w:tab w:val="left" w:pos="34"/>
                <w:tab w:val="left" w:pos="317"/>
              </w:tabs>
              <w:spacing w:line="240" w:lineRule="auto"/>
              <w:ind w:left="113" w:right="283" w:firstLine="0"/>
              <w:jc w:val="left"/>
              <w:rPr>
                <w:sz w:val="20"/>
              </w:rPr>
            </w:pPr>
          </w:p>
        </w:tc>
        <w:tc>
          <w:tcPr>
            <w:tcW w:w="567" w:type="dxa"/>
            <w:textDirection w:val="btLr"/>
          </w:tcPr>
          <w:p w:rsidR="0018595A" w:rsidRDefault="00BE301B">
            <w:pPr>
              <w:tabs>
                <w:tab w:val="left" w:pos="34"/>
                <w:tab w:val="left" w:pos="317"/>
              </w:tabs>
              <w:spacing w:line="240" w:lineRule="auto"/>
              <w:ind w:left="0" w:right="0" w:firstLine="0"/>
              <w:jc w:val="center"/>
              <w:rPr>
                <w:sz w:val="18"/>
              </w:rPr>
            </w:pPr>
            <w:r>
              <w:rPr>
                <w:sz w:val="18"/>
              </w:rPr>
              <w:t>За отчетный период 1997г.</w:t>
            </w:r>
          </w:p>
        </w:tc>
        <w:tc>
          <w:tcPr>
            <w:tcW w:w="493" w:type="dxa"/>
            <w:textDirection w:val="btLr"/>
          </w:tcPr>
          <w:p w:rsidR="0018595A" w:rsidRDefault="00BE301B">
            <w:pPr>
              <w:tabs>
                <w:tab w:val="left" w:pos="34"/>
                <w:tab w:val="left" w:pos="317"/>
              </w:tabs>
              <w:spacing w:line="240" w:lineRule="auto"/>
              <w:ind w:left="0" w:right="0" w:firstLine="0"/>
              <w:jc w:val="center"/>
              <w:rPr>
                <w:sz w:val="20"/>
              </w:rPr>
            </w:pPr>
            <w:r>
              <w:rPr>
                <w:sz w:val="20"/>
              </w:rPr>
              <w:t>265877</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259846</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6031</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5050</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981</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981</w:t>
            </w:r>
          </w:p>
        </w:tc>
        <w:tc>
          <w:tcPr>
            <w:tcW w:w="530" w:type="dxa"/>
            <w:textDirection w:val="btLr"/>
            <w:vAlign w:val="center"/>
          </w:tcPr>
          <w:p w:rsidR="0018595A" w:rsidRDefault="00BE301B">
            <w:pPr>
              <w:tabs>
                <w:tab w:val="left" w:pos="34"/>
                <w:tab w:val="left" w:pos="317"/>
              </w:tabs>
              <w:spacing w:line="240" w:lineRule="auto"/>
              <w:ind w:left="0" w:right="0" w:firstLine="0"/>
              <w:jc w:val="center"/>
              <w:rPr>
                <w:sz w:val="20"/>
              </w:rPr>
            </w:pPr>
            <w:r>
              <w:rPr>
                <w:sz w:val="20"/>
              </w:rPr>
              <w:t>171 (1/2 льгот)</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810</w:t>
            </w:r>
          </w:p>
        </w:tc>
      </w:tr>
      <w:tr w:rsidR="0018595A">
        <w:trPr>
          <w:cantSplit/>
          <w:trHeight w:val="1134"/>
        </w:trPr>
        <w:tc>
          <w:tcPr>
            <w:tcW w:w="567" w:type="dxa"/>
            <w:vMerge/>
            <w:tcBorders>
              <w:left w:val="nil"/>
              <w:bottom w:val="nil"/>
            </w:tcBorders>
            <w:textDirection w:val="btLr"/>
          </w:tcPr>
          <w:p w:rsidR="0018595A" w:rsidRDefault="0018595A">
            <w:pPr>
              <w:tabs>
                <w:tab w:val="left" w:pos="34"/>
                <w:tab w:val="left" w:pos="317"/>
              </w:tabs>
              <w:spacing w:line="240" w:lineRule="auto"/>
              <w:ind w:left="113" w:right="283" w:firstLine="0"/>
              <w:jc w:val="left"/>
              <w:rPr>
                <w:sz w:val="20"/>
              </w:rPr>
            </w:pPr>
          </w:p>
        </w:tc>
        <w:tc>
          <w:tcPr>
            <w:tcW w:w="567" w:type="dxa"/>
            <w:textDirection w:val="btLr"/>
          </w:tcPr>
          <w:p w:rsidR="0018595A" w:rsidRDefault="00BE301B">
            <w:pPr>
              <w:tabs>
                <w:tab w:val="left" w:pos="34"/>
                <w:tab w:val="left" w:pos="317"/>
              </w:tabs>
              <w:spacing w:line="240" w:lineRule="auto"/>
              <w:ind w:left="0" w:right="0" w:firstLine="0"/>
              <w:jc w:val="center"/>
              <w:rPr>
                <w:sz w:val="18"/>
              </w:rPr>
            </w:pPr>
            <w:r>
              <w:rPr>
                <w:sz w:val="18"/>
              </w:rPr>
              <w:t>За аналог. период 1995г.</w:t>
            </w:r>
          </w:p>
        </w:tc>
        <w:tc>
          <w:tcPr>
            <w:tcW w:w="493" w:type="dxa"/>
            <w:textDirection w:val="btLr"/>
          </w:tcPr>
          <w:p w:rsidR="0018595A" w:rsidRDefault="00BE301B">
            <w:pPr>
              <w:tabs>
                <w:tab w:val="left" w:pos="34"/>
                <w:tab w:val="left" w:pos="317"/>
              </w:tabs>
              <w:spacing w:line="240" w:lineRule="auto"/>
              <w:ind w:left="0" w:right="0" w:firstLine="0"/>
              <w:jc w:val="center"/>
              <w:rPr>
                <w:sz w:val="20"/>
              </w:rPr>
            </w:pPr>
            <w:r>
              <w:rPr>
                <w:sz w:val="20"/>
              </w:rPr>
              <w:t>281354</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231614</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49740</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5844</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43896</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43896</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15363,6</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17631,4</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10901</w:t>
            </w:r>
          </w:p>
        </w:tc>
      </w:tr>
      <w:tr w:rsidR="0018595A">
        <w:trPr>
          <w:cantSplit/>
          <w:trHeight w:val="1134"/>
        </w:trPr>
        <w:tc>
          <w:tcPr>
            <w:tcW w:w="567" w:type="dxa"/>
            <w:vMerge/>
            <w:tcBorders>
              <w:left w:val="nil"/>
              <w:bottom w:val="nil"/>
            </w:tcBorders>
            <w:textDirection w:val="btLr"/>
          </w:tcPr>
          <w:p w:rsidR="0018595A" w:rsidRDefault="0018595A">
            <w:pPr>
              <w:tabs>
                <w:tab w:val="left" w:pos="34"/>
                <w:tab w:val="left" w:pos="317"/>
              </w:tabs>
              <w:spacing w:line="240" w:lineRule="auto"/>
              <w:ind w:left="113" w:right="283" w:firstLine="0"/>
              <w:jc w:val="left"/>
              <w:rPr>
                <w:sz w:val="20"/>
              </w:rPr>
            </w:pPr>
          </w:p>
        </w:tc>
        <w:tc>
          <w:tcPr>
            <w:tcW w:w="567" w:type="dxa"/>
            <w:textDirection w:val="btLr"/>
          </w:tcPr>
          <w:p w:rsidR="0018595A" w:rsidRDefault="00BE301B">
            <w:pPr>
              <w:tabs>
                <w:tab w:val="left" w:pos="34"/>
                <w:tab w:val="left" w:pos="317"/>
              </w:tabs>
              <w:spacing w:line="240" w:lineRule="auto"/>
              <w:ind w:left="0" w:right="0" w:firstLine="0"/>
              <w:jc w:val="center"/>
              <w:rPr>
                <w:sz w:val="18"/>
              </w:rPr>
            </w:pPr>
            <w:r>
              <w:rPr>
                <w:sz w:val="18"/>
              </w:rPr>
              <w:t>За отчетный период 1996г.</w:t>
            </w:r>
          </w:p>
        </w:tc>
        <w:tc>
          <w:tcPr>
            <w:tcW w:w="493" w:type="dxa"/>
            <w:textDirection w:val="btLr"/>
          </w:tcPr>
          <w:p w:rsidR="0018595A" w:rsidRDefault="00BE301B">
            <w:pPr>
              <w:tabs>
                <w:tab w:val="left" w:pos="34"/>
                <w:tab w:val="left" w:pos="317"/>
              </w:tabs>
              <w:spacing w:line="240" w:lineRule="auto"/>
              <w:ind w:left="0" w:right="0" w:firstLine="0"/>
              <w:jc w:val="center"/>
              <w:rPr>
                <w:sz w:val="20"/>
              </w:rPr>
            </w:pPr>
            <w:r>
              <w:rPr>
                <w:sz w:val="20"/>
              </w:rPr>
              <w:t>275629</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222081</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53548</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5330</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48218</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48218</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16876,3</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18936,7</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12405</w:t>
            </w:r>
          </w:p>
        </w:tc>
      </w:tr>
      <w:tr w:rsidR="0018595A">
        <w:trPr>
          <w:cantSplit/>
          <w:trHeight w:val="1134"/>
        </w:trPr>
        <w:tc>
          <w:tcPr>
            <w:tcW w:w="567" w:type="dxa"/>
            <w:vMerge/>
            <w:tcBorders>
              <w:left w:val="nil"/>
              <w:bottom w:val="nil"/>
            </w:tcBorders>
            <w:textDirection w:val="btLr"/>
          </w:tcPr>
          <w:p w:rsidR="0018595A" w:rsidRDefault="0018595A">
            <w:pPr>
              <w:tabs>
                <w:tab w:val="left" w:pos="34"/>
                <w:tab w:val="left" w:pos="317"/>
              </w:tabs>
              <w:spacing w:line="240" w:lineRule="auto"/>
              <w:ind w:left="113" w:right="283" w:firstLine="0"/>
              <w:jc w:val="left"/>
              <w:rPr>
                <w:sz w:val="20"/>
              </w:rPr>
            </w:pPr>
          </w:p>
        </w:tc>
        <w:tc>
          <w:tcPr>
            <w:tcW w:w="567" w:type="dxa"/>
            <w:textDirection w:val="btLr"/>
          </w:tcPr>
          <w:p w:rsidR="0018595A" w:rsidRDefault="00BE301B">
            <w:pPr>
              <w:tabs>
                <w:tab w:val="left" w:pos="34"/>
                <w:tab w:val="left" w:pos="317"/>
              </w:tabs>
              <w:spacing w:line="240" w:lineRule="auto"/>
              <w:ind w:left="0" w:right="0" w:firstLine="0"/>
              <w:jc w:val="center"/>
              <w:rPr>
                <w:sz w:val="18"/>
              </w:rPr>
            </w:pPr>
            <w:r>
              <w:rPr>
                <w:sz w:val="18"/>
              </w:rPr>
              <w:t>Код строк</w:t>
            </w:r>
          </w:p>
        </w:tc>
        <w:tc>
          <w:tcPr>
            <w:tcW w:w="493" w:type="dxa"/>
            <w:textDirection w:val="btLr"/>
          </w:tcPr>
          <w:p w:rsidR="0018595A" w:rsidRDefault="00BE301B">
            <w:pPr>
              <w:tabs>
                <w:tab w:val="left" w:pos="34"/>
                <w:tab w:val="left" w:pos="317"/>
              </w:tabs>
              <w:spacing w:line="240" w:lineRule="auto"/>
              <w:ind w:left="0" w:right="0" w:firstLine="0"/>
              <w:jc w:val="center"/>
              <w:rPr>
                <w:sz w:val="20"/>
              </w:rPr>
            </w:pPr>
            <w:r>
              <w:rPr>
                <w:sz w:val="20"/>
              </w:rPr>
              <w:t>010</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020</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030</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040</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050</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060</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070</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080</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090</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100</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110</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120</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130</w:t>
            </w:r>
          </w:p>
        </w:tc>
        <w:tc>
          <w:tcPr>
            <w:tcW w:w="529" w:type="dxa"/>
            <w:textDirection w:val="btLr"/>
          </w:tcPr>
          <w:p w:rsidR="0018595A" w:rsidRDefault="00BE301B">
            <w:pPr>
              <w:tabs>
                <w:tab w:val="left" w:pos="34"/>
                <w:tab w:val="left" w:pos="317"/>
              </w:tabs>
              <w:spacing w:line="240" w:lineRule="auto"/>
              <w:ind w:left="0" w:right="0" w:firstLine="0"/>
              <w:jc w:val="center"/>
              <w:rPr>
                <w:sz w:val="20"/>
              </w:rPr>
            </w:pPr>
            <w:r>
              <w:rPr>
                <w:sz w:val="20"/>
              </w:rPr>
              <w:t>140</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150</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160</w:t>
            </w:r>
          </w:p>
        </w:tc>
        <w:tc>
          <w:tcPr>
            <w:tcW w:w="530" w:type="dxa"/>
            <w:textDirection w:val="btLr"/>
          </w:tcPr>
          <w:p w:rsidR="0018595A" w:rsidRDefault="00BE301B">
            <w:pPr>
              <w:tabs>
                <w:tab w:val="left" w:pos="34"/>
                <w:tab w:val="left" w:pos="317"/>
              </w:tabs>
              <w:spacing w:line="240" w:lineRule="auto"/>
              <w:ind w:left="0" w:right="0" w:firstLine="0"/>
              <w:jc w:val="center"/>
              <w:rPr>
                <w:sz w:val="20"/>
              </w:rPr>
            </w:pPr>
            <w:r>
              <w:rPr>
                <w:sz w:val="20"/>
              </w:rPr>
              <w:t>170</w:t>
            </w:r>
          </w:p>
        </w:tc>
      </w:tr>
      <w:tr w:rsidR="0018595A">
        <w:trPr>
          <w:cantSplit/>
          <w:trHeight w:val="5430"/>
        </w:trPr>
        <w:tc>
          <w:tcPr>
            <w:tcW w:w="567" w:type="dxa"/>
            <w:vMerge/>
            <w:tcBorders>
              <w:left w:val="nil"/>
              <w:bottom w:val="nil"/>
            </w:tcBorders>
            <w:textDirection w:val="btLr"/>
          </w:tcPr>
          <w:p w:rsidR="0018595A" w:rsidRDefault="0018595A">
            <w:pPr>
              <w:tabs>
                <w:tab w:val="left" w:pos="34"/>
                <w:tab w:val="left" w:pos="317"/>
              </w:tabs>
              <w:spacing w:line="240" w:lineRule="auto"/>
              <w:ind w:left="113" w:right="283" w:firstLine="0"/>
              <w:jc w:val="left"/>
              <w:rPr>
                <w:sz w:val="20"/>
              </w:rPr>
            </w:pPr>
          </w:p>
        </w:tc>
        <w:tc>
          <w:tcPr>
            <w:tcW w:w="567" w:type="dxa"/>
            <w:textDirection w:val="btLr"/>
          </w:tcPr>
          <w:p w:rsidR="0018595A" w:rsidRDefault="00BE301B">
            <w:pPr>
              <w:tabs>
                <w:tab w:val="left" w:pos="34"/>
                <w:tab w:val="left" w:pos="317"/>
              </w:tabs>
              <w:spacing w:line="240" w:lineRule="auto"/>
              <w:ind w:left="0" w:right="0" w:firstLine="0"/>
              <w:jc w:val="center"/>
              <w:rPr>
                <w:sz w:val="18"/>
              </w:rPr>
            </w:pPr>
            <w:r>
              <w:rPr>
                <w:sz w:val="18"/>
              </w:rPr>
              <w:t>Наименование показателей</w:t>
            </w:r>
          </w:p>
        </w:tc>
        <w:tc>
          <w:tcPr>
            <w:tcW w:w="493" w:type="dxa"/>
            <w:textDirection w:val="btLr"/>
          </w:tcPr>
          <w:p w:rsidR="0018595A" w:rsidRDefault="00BE301B">
            <w:pPr>
              <w:tabs>
                <w:tab w:val="left" w:pos="34"/>
                <w:tab w:val="left" w:pos="317"/>
              </w:tabs>
              <w:spacing w:line="240" w:lineRule="auto"/>
              <w:ind w:left="0" w:right="0" w:firstLine="0"/>
              <w:jc w:val="left"/>
              <w:rPr>
                <w:sz w:val="18"/>
              </w:rPr>
            </w:pPr>
            <w:r>
              <w:rPr>
                <w:sz w:val="18"/>
              </w:rPr>
              <w:t>Выручка (нетто) от реализации товаров, продукции, работ, услуг (за минусом НДС)</w:t>
            </w:r>
          </w:p>
        </w:tc>
        <w:tc>
          <w:tcPr>
            <w:tcW w:w="529" w:type="dxa"/>
            <w:textDirection w:val="btLr"/>
          </w:tcPr>
          <w:p w:rsidR="0018595A" w:rsidRDefault="00BE301B">
            <w:pPr>
              <w:tabs>
                <w:tab w:val="left" w:pos="34"/>
                <w:tab w:val="left" w:pos="317"/>
              </w:tabs>
              <w:spacing w:line="240" w:lineRule="auto"/>
              <w:ind w:left="0" w:right="0" w:firstLine="0"/>
              <w:jc w:val="left"/>
              <w:rPr>
                <w:sz w:val="18"/>
              </w:rPr>
            </w:pPr>
            <w:r>
              <w:rPr>
                <w:sz w:val="18"/>
              </w:rPr>
              <w:t>Себестоимость реализации товаров, продукции</w:t>
            </w:r>
          </w:p>
        </w:tc>
        <w:tc>
          <w:tcPr>
            <w:tcW w:w="530" w:type="dxa"/>
            <w:textDirection w:val="btLr"/>
          </w:tcPr>
          <w:p w:rsidR="0018595A" w:rsidRDefault="00BE301B">
            <w:pPr>
              <w:tabs>
                <w:tab w:val="left" w:pos="34"/>
                <w:tab w:val="left" w:pos="317"/>
              </w:tabs>
              <w:spacing w:line="240" w:lineRule="auto"/>
              <w:ind w:left="0" w:right="0" w:firstLine="0"/>
              <w:jc w:val="left"/>
              <w:rPr>
                <w:sz w:val="18"/>
              </w:rPr>
            </w:pPr>
            <w:r>
              <w:rPr>
                <w:sz w:val="18"/>
              </w:rPr>
              <w:t>Коммерческие расходы</w:t>
            </w:r>
          </w:p>
        </w:tc>
        <w:tc>
          <w:tcPr>
            <w:tcW w:w="530" w:type="dxa"/>
            <w:textDirection w:val="btLr"/>
          </w:tcPr>
          <w:p w:rsidR="0018595A" w:rsidRDefault="00BE301B">
            <w:pPr>
              <w:tabs>
                <w:tab w:val="left" w:pos="34"/>
                <w:tab w:val="left" w:pos="317"/>
              </w:tabs>
              <w:spacing w:line="240" w:lineRule="auto"/>
              <w:ind w:left="0" w:right="0" w:firstLine="0"/>
              <w:jc w:val="left"/>
              <w:rPr>
                <w:sz w:val="18"/>
              </w:rPr>
            </w:pPr>
            <w:r>
              <w:rPr>
                <w:sz w:val="18"/>
              </w:rPr>
              <w:t>Управленческие расходы</w:t>
            </w:r>
          </w:p>
        </w:tc>
        <w:tc>
          <w:tcPr>
            <w:tcW w:w="529" w:type="dxa"/>
            <w:textDirection w:val="btLr"/>
          </w:tcPr>
          <w:p w:rsidR="0018595A" w:rsidRDefault="00BE301B">
            <w:pPr>
              <w:tabs>
                <w:tab w:val="left" w:pos="34"/>
                <w:tab w:val="left" w:pos="317"/>
              </w:tabs>
              <w:spacing w:line="240" w:lineRule="auto"/>
              <w:ind w:left="0" w:right="0" w:firstLine="0"/>
              <w:jc w:val="left"/>
              <w:rPr>
                <w:sz w:val="18"/>
              </w:rPr>
            </w:pPr>
            <w:r>
              <w:rPr>
                <w:sz w:val="18"/>
              </w:rPr>
              <w:t>Прибыль (убыток) от реализации</w:t>
            </w:r>
          </w:p>
        </w:tc>
        <w:tc>
          <w:tcPr>
            <w:tcW w:w="530" w:type="dxa"/>
            <w:textDirection w:val="btLr"/>
          </w:tcPr>
          <w:p w:rsidR="0018595A" w:rsidRDefault="00BE301B">
            <w:pPr>
              <w:tabs>
                <w:tab w:val="left" w:pos="34"/>
                <w:tab w:val="left" w:pos="317"/>
              </w:tabs>
              <w:spacing w:line="240" w:lineRule="auto"/>
              <w:ind w:left="0" w:right="0" w:firstLine="0"/>
              <w:jc w:val="left"/>
              <w:rPr>
                <w:sz w:val="18"/>
              </w:rPr>
            </w:pPr>
            <w:r>
              <w:rPr>
                <w:sz w:val="18"/>
              </w:rPr>
              <w:t>Проценты к получению</w:t>
            </w:r>
          </w:p>
        </w:tc>
        <w:tc>
          <w:tcPr>
            <w:tcW w:w="530" w:type="dxa"/>
            <w:textDirection w:val="btLr"/>
          </w:tcPr>
          <w:p w:rsidR="0018595A" w:rsidRDefault="00BE301B">
            <w:pPr>
              <w:tabs>
                <w:tab w:val="left" w:pos="34"/>
                <w:tab w:val="left" w:pos="317"/>
              </w:tabs>
              <w:spacing w:line="240" w:lineRule="auto"/>
              <w:ind w:left="0" w:right="0" w:firstLine="0"/>
              <w:jc w:val="left"/>
              <w:rPr>
                <w:sz w:val="18"/>
              </w:rPr>
            </w:pPr>
            <w:r>
              <w:rPr>
                <w:sz w:val="18"/>
              </w:rPr>
              <w:t>Проценты к уплате</w:t>
            </w:r>
          </w:p>
        </w:tc>
        <w:tc>
          <w:tcPr>
            <w:tcW w:w="529" w:type="dxa"/>
            <w:textDirection w:val="btLr"/>
          </w:tcPr>
          <w:p w:rsidR="0018595A" w:rsidRDefault="00BE301B">
            <w:pPr>
              <w:tabs>
                <w:tab w:val="left" w:pos="34"/>
                <w:tab w:val="left" w:pos="317"/>
              </w:tabs>
              <w:spacing w:line="240" w:lineRule="auto"/>
              <w:ind w:left="0" w:right="0" w:firstLine="0"/>
              <w:jc w:val="left"/>
              <w:rPr>
                <w:sz w:val="18"/>
              </w:rPr>
            </w:pPr>
            <w:r>
              <w:rPr>
                <w:sz w:val="18"/>
              </w:rPr>
              <w:t>Доходы от участия в других организациях</w:t>
            </w:r>
          </w:p>
        </w:tc>
        <w:tc>
          <w:tcPr>
            <w:tcW w:w="530" w:type="dxa"/>
            <w:textDirection w:val="btLr"/>
          </w:tcPr>
          <w:p w:rsidR="0018595A" w:rsidRDefault="00BE301B">
            <w:pPr>
              <w:tabs>
                <w:tab w:val="left" w:pos="34"/>
                <w:tab w:val="left" w:pos="317"/>
              </w:tabs>
              <w:spacing w:line="240" w:lineRule="auto"/>
              <w:ind w:left="0" w:right="0" w:firstLine="0"/>
              <w:jc w:val="left"/>
              <w:rPr>
                <w:sz w:val="18"/>
              </w:rPr>
            </w:pPr>
            <w:r>
              <w:rPr>
                <w:sz w:val="18"/>
              </w:rPr>
              <w:t>Прочие операционные доходы</w:t>
            </w:r>
          </w:p>
        </w:tc>
        <w:tc>
          <w:tcPr>
            <w:tcW w:w="530" w:type="dxa"/>
            <w:textDirection w:val="btLr"/>
          </w:tcPr>
          <w:p w:rsidR="0018595A" w:rsidRDefault="00BE301B">
            <w:pPr>
              <w:tabs>
                <w:tab w:val="left" w:pos="34"/>
                <w:tab w:val="left" w:pos="317"/>
              </w:tabs>
              <w:spacing w:line="240" w:lineRule="auto"/>
              <w:ind w:left="0" w:right="0" w:firstLine="0"/>
              <w:jc w:val="left"/>
              <w:rPr>
                <w:sz w:val="18"/>
              </w:rPr>
            </w:pPr>
            <w:r>
              <w:rPr>
                <w:sz w:val="18"/>
              </w:rPr>
              <w:t>Прочие операционные расходы</w:t>
            </w:r>
          </w:p>
        </w:tc>
        <w:tc>
          <w:tcPr>
            <w:tcW w:w="529" w:type="dxa"/>
            <w:textDirection w:val="btLr"/>
          </w:tcPr>
          <w:p w:rsidR="0018595A" w:rsidRDefault="00BE301B">
            <w:pPr>
              <w:tabs>
                <w:tab w:val="left" w:pos="34"/>
                <w:tab w:val="left" w:pos="317"/>
              </w:tabs>
              <w:spacing w:line="240" w:lineRule="auto"/>
              <w:ind w:left="0" w:right="0" w:firstLine="0"/>
              <w:jc w:val="left"/>
              <w:rPr>
                <w:sz w:val="18"/>
              </w:rPr>
            </w:pPr>
            <w:r>
              <w:rPr>
                <w:sz w:val="18"/>
              </w:rPr>
              <w:t>Прибыль (убыток) от финансово-хозяйственной деятельности</w:t>
            </w:r>
          </w:p>
        </w:tc>
        <w:tc>
          <w:tcPr>
            <w:tcW w:w="530" w:type="dxa"/>
            <w:textDirection w:val="btLr"/>
          </w:tcPr>
          <w:p w:rsidR="0018595A" w:rsidRDefault="00BE301B">
            <w:pPr>
              <w:tabs>
                <w:tab w:val="left" w:pos="34"/>
                <w:tab w:val="left" w:pos="317"/>
              </w:tabs>
              <w:spacing w:line="240" w:lineRule="auto"/>
              <w:ind w:left="0" w:right="0" w:firstLine="0"/>
              <w:jc w:val="left"/>
              <w:rPr>
                <w:sz w:val="18"/>
              </w:rPr>
            </w:pPr>
            <w:r>
              <w:rPr>
                <w:sz w:val="18"/>
              </w:rPr>
              <w:t>Прочие внереализационные доходы</w:t>
            </w:r>
          </w:p>
        </w:tc>
        <w:tc>
          <w:tcPr>
            <w:tcW w:w="530" w:type="dxa"/>
            <w:textDirection w:val="btLr"/>
          </w:tcPr>
          <w:p w:rsidR="0018595A" w:rsidRDefault="00BE301B">
            <w:pPr>
              <w:tabs>
                <w:tab w:val="left" w:pos="34"/>
                <w:tab w:val="left" w:pos="317"/>
              </w:tabs>
              <w:spacing w:line="240" w:lineRule="auto"/>
              <w:ind w:left="0" w:right="0" w:firstLine="0"/>
              <w:jc w:val="left"/>
              <w:rPr>
                <w:sz w:val="18"/>
              </w:rPr>
            </w:pPr>
            <w:r>
              <w:rPr>
                <w:sz w:val="18"/>
              </w:rPr>
              <w:t>Прочие внереализационные расходы</w:t>
            </w:r>
          </w:p>
        </w:tc>
        <w:tc>
          <w:tcPr>
            <w:tcW w:w="529" w:type="dxa"/>
            <w:textDirection w:val="btLr"/>
          </w:tcPr>
          <w:p w:rsidR="0018595A" w:rsidRDefault="00BE301B">
            <w:pPr>
              <w:tabs>
                <w:tab w:val="left" w:pos="34"/>
                <w:tab w:val="left" w:pos="317"/>
              </w:tabs>
              <w:spacing w:line="240" w:lineRule="auto"/>
              <w:ind w:left="0" w:right="0" w:firstLine="0"/>
              <w:jc w:val="left"/>
              <w:rPr>
                <w:sz w:val="18"/>
              </w:rPr>
            </w:pPr>
            <w:r>
              <w:rPr>
                <w:sz w:val="18"/>
              </w:rPr>
              <w:t>Прибыль (убыток) отчетного периода</w:t>
            </w:r>
          </w:p>
        </w:tc>
        <w:tc>
          <w:tcPr>
            <w:tcW w:w="530" w:type="dxa"/>
            <w:textDirection w:val="btLr"/>
          </w:tcPr>
          <w:p w:rsidR="0018595A" w:rsidRDefault="00BE301B">
            <w:pPr>
              <w:tabs>
                <w:tab w:val="left" w:pos="34"/>
                <w:tab w:val="left" w:pos="317"/>
              </w:tabs>
              <w:spacing w:line="240" w:lineRule="auto"/>
              <w:ind w:left="0" w:right="0" w:firstLine="0"/>
              <w:jc w:val="left"/>
              <w:rPr>
                <w:sz w:val="18"/>
              </w:rPr>
            </w:pPr>
            <w:r>
              <w:rPr>
                <w:sz w:val="18"/>
              </w:rPr>
              <w:t>Налог на прибыль</w:t>
            </w:r>
          </w:p>
        </w:tc>
        <w:tc>
          <w:tcPr>
            <w:tcW w:w="530" w:type="dxa"/>
            <w:textDirection w:val="btLr"/>
          </w:tcPr>
          <w:p w:rsidR="0018595A" w:rsidRDefault="00BE301B">
            <w:pPr>
              <w:tabs>
                <w:tab w:val="left" w:pos="34"/>
                <w:tab w:val="left" w:pos="317"/>
              </w:tabs>
              <w:spacing w:line="240" w:lineRule="auto"/>
              <w:ind w:left="0" w:right="0" w:firstLine="0"/>
              <w:jc w:val="left"/>
              <w:rPr>
                <w:sz w:val="18"/>
              </w:rPr>
            </w:pPr>
            <w:r>
              <w:rPr>
                <w:sz w:val="18"/>
              </w:rPr>
              <w:t>Отвлеченные средства</w:t>
            </w:r>
          </w:p>
        </w:tc>
        <w:tc>
          <w:tcPr>
            <w:tcW w:w="530" w:type="dxa"/>
            <w:textDirection w:val="btLr"/>
          </w:tcPr>
          <w:p w:rsidR="0018595A" w:rsidRDefault="00BE301B">
            <w:pPr>
              <w:tabs>
                <w:tab w:val="left" w:pos="34"/>
                <w:tab w:val="left" w:pos="317"/>
              </w:tabs>
              <w:spacing w:line="240" w:lineRule="auto"/>
              <w:ind w:left="0" w:right="0" w:firstLine="0"/>
              <w:jc w:val="left"/>
              <w:rPr>
                <w:sz w:val="18"/>
              </w:rPr>
            </w:pPr>
            <w:r>
              <w:rPr>
                <w:sz w:val="18"/>
              </w:rPr>
              <w:t>Нераспределенная прибыль (убыток) отчетного года</w:t>
            </w:r>
          </w:p>
        </w:tc>
      </w:tr>
    </w:tbl>
    <w:p w:rsidR="0018595A" w:rsidRDefault="0018595A">
      <w:pPr>
        <w:spacing w:line="240" w:lineRule="auto"/>
        <w:ind w:left="284" w:right="283" w:firstLine="425"/>
        <w:jc w:val="left"/>
      </w:pPr>
      <w:bookmarkStart w:id="56" w:name="_GoBack"/>
      <w:bookmarkEnd w:id="56"/>
    </w:p>
    <w:sectPr w:rsidR="0018595A">
      <w:headerReference w:type="default" r:id="rId284"/>
      <w:footerReference w:type="default" r:id="rId285"/>
      <w:pgSz w:w="11907" w:h="16840" w:code="9"/>
      <w:pgMar w:top="851" w:right="425" w:bottom="1701" w:left="1134"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5A" w:rsidRDefault="00BE301B">
      <w:pPr>
        <w:spacing w:line="240" w:lineRule="auto"/>
      </w:pPr>
      <w:r>
        <w:separator/>
      </w:r>
    </w:p>
  </w:endnote>
  <w:endnote w:type="continuationSeparator" w:id="0">
    <w:p w:rsidR="0018595A" w:rsidRDefault="00BE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3" w:type="dxa"/>
      <w:tblLayout w:type="fixed"/>
      <w:tblCellMar>
        <w:left w:w="0" w:type="dxa"/>
        <w:right w:w="0" w:type="dxa"/>
      </w:tblCellMar>
      <w:tblLook w:val="0000" w:firstRow="0" w:lastRow="0" w:firstColumn="0" w:lastColumn="0" w:noHBand="0" w:noVBand="0"/>
    </w:tblPr>
    <w:tblGrid>
      <w:gridCol w:w="397"/>
      <w:gridCol w:w="567"/>
      <w:gridCol w:w="1304"/>
      <w:gridCol w:w="567"/>
      <w:gridCol w:w="6804"/>
      <w:gridCol w:w="709"/>
    </w:tblGrid>
    <w:tr w:rsidR="0018595A">
      <w:trPr>
        <w:trHeight w:val="284"/>
      </w:trPr>
      <w:tc>
        <w:tcPr>
          <w:tcW w:w="397" w:type="dxa"/>
          <w:tcBorders>
            <w:top w:val="single" w:sz="18" w:space="0" w:color="auto"/>
            <w:left w:val="single" w:sz="18" w:space="0" w:color="auto"/>
            <w:bottom w:val="single" w:sz="6" w:space="0" w:color="auto"/>
            <w:right w:val="single" w:sz="6" w:space="0" w:color="auto"/>
          </w:tcBorders>
        </w:tcPr>
        <w:p w:rsidR="0018595A" w:rsidRDefault="0018595A">
          <w:pPr>
            <w:pStyle w:val="a4"/>
            <w:tabs>
              <w:tab w:val="center" w:pos="3828"/>
              <w:tab w:val="right" w:pos="4678"/>
            </w:tabs>
            <w:spacing w:line="240" w:lineRule="auto"/>
            <w:ind w:left="0" w:right="0" w:firstLine="0"/>
            <w:jc w:val="center"/>
          </w:pPr>
        </w:p>
      </w:tc>
      <w:tc>
        <w:tcPr>
          <w:tcW w:w="567" w:type="dxa"/>
          <w:tcBorders>
            <w:top w:val="single" w:sz="18" w:space="0" w:color="auto"/>
            <w:left w:val="nil"/>
            <w:right w:val="single" w:sz="6" w:space="0" w:color="auto"/>
          </w:tcBorders>
        </w:tcPr>
        <w:p w:rsidR="0018595A" w:rsidRDefault="0018595A">
          <w:pPr>
            <w:pStyle w:val="a4"/>
            <w:spacing w:line="240" w:lineRule="auto"/>
            <w:ind w:left="0" w:right="0" w:firstLine="0"/>
            <w:jc w:val="center"/>
          </w:pPr>
        </w:p>
      </w:tc>
      <w:tc>
        <w:tcPr>
          <w:tcW w:w="1304" w:type="dxa"/>
          <w:tcBorders>
            <w:top w:val="single" w:sz="18" w:space="0" w:color="auto"/>
            <w:left w:val="nil"/>
            <w:right w:val="single" w:sz="6" w:space="0" w:color="auto"/>
          </w:tcBorders>
        </w:tcPr>
        <w:p w:rsidR="0018595A" w:rsidRDefault="0018595A">
          <w:pPr>
            <w:pStyle w:val="a4"/>
            <w:spacing w:line="240" w:lineRule="auto"/>
            <w:ind w:left="0" w:right="0" w:firstLine="0"/>
            <w:jc w:val="center"/>
          </w:pPr>
        </w:p>
      </w:tc>
      <w:tc>
        <w:tcPr>
          <w:tcW w:w="567" w:type="dxa"/>
          <w:tcBorders>
            <w:top w:val="single" w:sz="18" w:space="0" w:color="auto"/>
            <w:left w:val="nil"/>
            <w:right w:val="single" w:sz="18" w:space="0" w:color="auto"/>
          </w:tcBorders>
        </w:tcPr>
        <w:p w:rsidR="0018595A" w:rsidRDefault="0018595A">
          <w:pPr>
            <w:pStyle w:val="a4"/>
            <w:tabs>
              <w:tab w:val="clear" w:pos="4153"/>
              <w:tab w:val="clear" w:pos="8306"/>
              <w:tab w:val="center" w:pos="2835"/>
              <w:tab w:val="right" w:pos="5954"/>
            </w:tabs>
            <w:spacing w:line="240" w:lineRule="auto"/>
            <w:ind w:left="0" w:right="0" w:firstLine="0"/>
            <w:jc w:val="center"/>
          </w:pPr>
        </w:p>
      </w:tc>
      <w:tc>
        <w:tcPr>
          <w:tcW w:w="6804" w:type="dxa"/>
          <w:tcBorders>
            <w:top w:val="single" w:sz="18" w:space="0" w:color="auto"/>
            <w:left w:val="nil"/>
            <w:right w:val="single" w:sz="18" w:space="0" w:color="auto"/>
          </w:tcBorders>
        </w:tcPr>
        <w:p w:rsidR="0018595A" w:rsidRDefault="0018595A">
          <w:pPr>
            <w:pStyle w:val="a4"/>
            <w:spacing w:line="240" w:lineRule="auto"/>
            <w:ind w:left="0" w:right="0" w:firstLine="0"/>
            <w:jc w:val="center"/>
          </w:pPr>
        </w:p>
      </w:tc>
      <w:tc>
        <w:tcPr>
          <w:tcW w:w="709" w:type="dxa"/>
          <w:tcBorders>
            <w:top w:val="single" w:sz="18" w:space="0" w:color="auto"/>
            <w:left w:val="nil"/>
            <w:bottom w:val="single" w:sz="6" w:space="0" w:color="auto"/>
            <w:right w:val="single" w:sz="18" w:space="0" w:color="auto"/>
          </w:tcBorders>
        </w:tcPr>
        <w:p w:rsidR="0018595A" w:rsidRDefault="00BE301B">
          <w:pPr>
            <w:pStyle w:val="a4"/>
            <w:spacing w:line="240" w:lineRule="auto"/>
            <w:ind w:left="0" w:right="0" w:firstLine="0"/>
            <w:jc w:val="center"/>
            <w:rPr>
              <w:sz w:val="20"/>
            </w:rPr>
          </w:pPr>
          <w:r>
            <w:rPr>
              <w:i/>
              <w:sz w:val="20"/>
            </w:rPr>
            <w:t>Лист</w:t>
          </w:r>
        </w:p>
      </w:tc>
    </w:tr>
    <w:tr w:rsidR="0018595A">
      <w:trPr>
        <w:cantSplit/>
        <w:trHeight w:val="269"/>
      </w:trPr>
      <w:tc>
        <w:tcPr>
          <w:tcW w:w="397" w:type="dxa"/>
          <w:tcBorders>
            <w:left w:val="single" w:sz="18" w:space="0" w:color="auto"/>
            <w:right w:val="single" w:sz="6" w:space="0" w:color="auto"/>
          </w:tcBorders>
        </w:tcPr>
        <w:p w:rsidR="0018595A" w:rsidRDefault="0018595A">
          <w:pPr>
            <w:pStyle w:val="a4"/>
            <w:spacing w:line="240" w:lineRule="auto"/>
            <w:ind w:left="0" w:right="0" w:firstLine="0"/>
            <w:jc w:val="center"/>
          </w:pPr>
        </w:p>
      </w:tc>
      <w:tc>
        <w:tcPr>
          <w:tcW w:w="567" w:type="dxa"/>
          <w:tcBorders>
            <w:top w:val="single" w:sz="6" w:space="0" w:color="auto"/>
            <w:left w:val="nil"/>
            <w:right w:val="single" w:sz="6" w:space="0" w:color="auto"/>
          </w:tcBorders>
        </w:tcPr>
        <w:p w:rsidR="0018595A" w:rsidRDefault="0018595A">
          <w:pPr>
            <w:pStyle w:val="a4"/>
            <w:spacing w:line="240" w:lineRule="auto"/>
            <w:ind w:left="0" w:right="0" w:firstLine="0"/>
            <w:jc w:val="center"/>
          </w:pPr>
        </w:p>
      </w:tc>
      <w:tc>
        <w:tcPr>
          <w:tcW w:w="1304" w:type="dxa"/>
          <w:tcBorders>
            <w:top w:val="single" w:sz="6" w:space="0" w:color="auto"/>
            <w:left w:val="nil"/>
            <w:right w:val="single" w:sz="6" w:space="0" w:color="auto"/>
          </w:tcBorders>
        </w:tcPr>
        <w:p w:rsidR="0018595A" w:rsidRDefault="0018595A">
          <w:pPr>
            <w:pStyle w:val="a4"/>
            <w:spacing w:line="240" w:lineRule="auto"/>
            <w:ind w:left="0" w:right="0" w:firstLine="0"/>
            <w:jc w:val="center"/>
          </w:pPr>
        </w:p>
      </w:tc>
      <w:tc>
        <w:tcPr>
          <w:tcW w:w="567" w:type="dxa"/>
          <w:tcBorders>
            <w:top w:val="single" w:sz="6" w:space="0" w:color="auto"/>
            <w:left w:val="nil"/>
            <w:right w:val="single" w:sz="18" w:space="0" w:color="auto"/>
          </w:tcBorders>
        </w:tcPr>
        <w:p w:rsidR="0018595A" w:rsidRDefault="0018595A">
          <w:pPr>
            <w:pStyle w:val="a4"/>
            <w:tabs>
              <w:tab w:val="left" w:pos="425"/>
            </w:tabs>
            <w:spacing w:line="240" w:lineRule="auto"/>
            <w:ind w:left="0" w:right="0" w:firstLine="0"/>
            <w:jc w:val="center"/>
          </w:pPr>
        </w:p>
      </w:tc>
      <w:tc>
        <w:tcPr>
          <w:tcW w:w="6804" w:type="dxa"/>
          <w:tcBorders>
            <w:left w:val="nil"/>
            <w:right w:val="single" w:sz="18" w:space="0" w:color="auto"/>
          </w:tcBorders>
        </w:tcPr>
        <w:p w:rsidR="0018595A" w:rsidRDefault="0018595A">
          <w:pPr>
            <w:pStyle w:val="a4"/>
            <w:spacing w:line="240" w:lineRule="auto"/>
            <w:ind w:left="0" w:right="0" w:firstLine="0"/>
            <w:jc w:val="center"/>
          </w:pPr>
        </w:p>
      </w:tc>
      <w:tc>
        <w:tcPr>
          <w:tcW w:w="709" w:type="dxa"/>
          <w:vMerge w:val="restart"/>
          <w:tcBorders>
            <w:left w:val="nil"/>
            <w:right w:val="single" w:sz="18" w:space="0" w:color="auto"/>
          </w:tcBorders>
          <w:vAlign w:val="center"/>
        </w:tcPr>
        <w:p w:rsidR="0018595A" w:rsidRDefault="00BE301B">
          <w:pPr>
            <w:pStyle w:val="a4"/>
            <w:tabs>
              <w:tab w:val="left" w:pos="0"/>
            </w:tabs>
            <w:ind w:left="0" w:right="0" w:firstLine="0"/>
            <w:jc w:val="center"/>
          </w:pPr>
          <w:r>
            <w:rPr>
              <w:rStyle w:val="ad"/>
            </w:rPr>
            <w:fldChar w:fldCharType="begin"/>
          </w:r>
          <w:r>
            <w:rPr>
              <w:rStyle w:val="ad"/>
            </w:rPr>
            <w:instrText xml:space="preserve"> PAGE </w:instrText>
          </w:r>
          <w:r>
            <w:rPr>
              <w:rStyle w:val="ad"/>
            </w:rPr>
            <w:fldChar w:fldCharType="separate"/>
          </w:r>
          <w:r w:rsidR="007A7E88">
            <w:rPr>
              <w:rStyle w:val="ad"/>
              <w:noProof/>
            </w:rPr>
            <w:t>1</w:t>
          </w:r>
          <w:r>
            <w:rPr>
              <w:rStyle w:val="ad"/>
            </w:rPr>
            <w:fldChar w:fldCharType="end"/>
          </w:r>
          <w:bookmarkStart w:id="57" w:name="_Toc454264760"/>
          <w:bookmarkStart w:id="58" w:name="_Toc454265507"/>
        </w:p>
      </w:tc>
    </w:tr>
    <w:tr w:rsidR="0018595A">
      <w:trPr>
        <w:cantSplit/>
        <w:trHeight w:val="276"/>
      </w:trPr>
      <w:tc>
        <w:tcPr>
          <w:tcW w:w="397" w:type="dxa"/>
          <w:tcBorders>
            <w:top w:val="single" w:sz="6" w:space="0" w:color="auto"/>
            <w:left w:val="single" w:sz="18" w:space="0" w:color="auto"/>
            <w:bottom w:val="single" w:sz="18" w:space="0" w:color="auto"/>
            <w:right w:val="single" w:sz="6" w:space="0" w:color="auto"/>
          </w:tcBorders>
        </w:tcPr>
        <w:p w:rsidR="0018595A" w:rsidRDefault="00BE301B">
          <w:pPr>
            <w:pStyle w:val="a4"/>
            <w:spacing w:line="240" w:lineRule="auto"/>
            <w:ind w:left="0" w:right="0" w:firstLine="0"/>
            <w:jc w:val="center"/>
            <w:rPr>
              <w:sz w:val="20"/>
            </w:rPr>
          </w:pPr>
          <w:r>
            <w:rPr>
              <w:i/>
              <w:sz w:val="20"/>
            </w:rPr>
            <w:t>Изм</w:t>
          </w:r>
        </w:p>
      </w:tc>
      <w:tc>
        <w:tcPr>
          <w:tcW w:w="567" w:type="dxa"/>
          <w:tcBorders>
            <w:top w:val="single" w:sz="6" w:space="0" w:color="auto"/>
            <w:left w:val="nil"/>
            <w:bottom w:val="single" w:sz="18" w:space="0" w:color="auto"/>
            <w:right w:val="single" w:sz="6" w:space="0" w:color="auto"/>
          </w:tcBorders>
        </w:tcPr>
        <w:p w:rsidR="0018595A" w:rsidRDefault="00BE301B">
          <w:pPr>
            <w:pStyle w:val="a4"/>
            <w:spacing w:line="240" w:lineRule="auto"/>
            <w:ind w:left="0" w:right="0" w:firstLine="0"/>
            <w:jc w:val="center"/>
            <w:rPr>
              <w:sz w:val="20"/>
            </w:rPr>
          </w:pPr>
          <w:r>
            <w:rPr>
              <w:i/>
              <w:sz w:val="20"/>
            </w:rPr>
            <w:t>Лист</w:t>
          </w:r>
        </w:p>
      </w:tc>
      <w:tc>
        <w:tcPr>
          <w:tcW w:w="1304" w:type="dxa"/>
          <w:tcBorders>
            <w:top w:val="single" w:sz="6" w:space="0" w:color="auto"/>
            <w:left w:val="nil"/>
            <w:bottom w:val="single" w:sz="18" w:space="0" w:color="auto"/>
            <w:right w:val="single" w:sz="6" w:space="0" w:color="auto"/>
          </w:tcBorders>
        </w:tcPr>
        <w:p w:rsidR="0018595A" w:rsidRDefault="00BE301B">
          <w:pPr>
            <w:pStyle w:val="a4"/>
            <w:spacing w:line="240" w:lineRule="auto"/>
            <w:ind w:left="0" w:right="0" w:firstLine="0"/>
            <w:rPr>
              <w:sz w:val="20"/>
            </w:rPr>
          </w:pPr>
          <w:r>
            <w:rPr>
              <w:i/>
              <w:sz w:val="20"/>
            </w:rPr>
            <w:t xml:space="preserve"> № докум.</w:t>
          </w:r>
        </w:p>
      </w:tc>
      <w:tc>
        <w:tcPr>
          <w:tcW w:w="567" w:type="dxa"/>
          <w:tcBorders>
            <w:top w:val="single" w:sz="6" w:space="0" w:color="auto"/>
            <w:left w:val="nil"/>
            <w:bottom w:val="single" w:sz="18" w:space="0" w:color="auto"/>
            <w:right w:val="single" w:sz="18" w:space="0" w:color="auto"/>
          </w:tcBorders>
        </w:tcPr>
        <w:p w:rsidR="0018595A" w:rsidRDefault="00BE301B">
          <w:pPr>
            <w:pStyle w:val="a4"/>
            <w:spacing w:line="240" w:lineRule="auto"/>
            <w:ind w:left="0" w:right="0" w:firstLine="0"/>
            <w:jc w:val="center"/>
            <w:rPr>
              <w:sz w:val="20"/>
            </w:rPr>
          </w:pPr>
          <w:r>
            <w:rPr>
              <w:i/>
              <w:sz w:val="20"/>
            </w:rPr>
            <w:t>Дата</w:t>
          </w:r>
        </w:p>
      </w:tc>
      <w:tc>
        <w:tcPr>
          <w:tcW w:w="6804" w:type="dxa"/>
          <w:tcBorders>
            <w:left w:val="nil"/>
            <w:bottom w:val="single" w:sz="18" w:space="0" w:color="auto"/>
            <w:right w:val="single" w:sz="18" w:space="0" w:color="auto"/>
          </w:tcBorders>
        </w:tcPr>
        <w:p w:rsidR="0018595A" w:rsidRDefault="0018595A">
          <w:pPr>
            <w:pStyle w:val="a4"/>
            <w:spacing w:line="240" w:lineRule="auto"/>
            <w:ind w:left="0" w:right="0" w:firstLine="0"/>
            <w:jc w:val="center"/>
            <w:rPr>
              <w:sz w:val="20"/>
            </w:rPr>
          </w:pPr>
        </w:p>
      </w:tc>
      <w:tc>
        <w:tcPr>
          <w:tcW w:w="709" w:type="dxa"/>
          <w:vMerge/>
          <w:tcBorders>
            <w:left w:val="nil"/>
            <w:bottom w:val="single" w:sz="18" w:space="0" w:color="auto"/>
            <w:right w:val="single" w:sz="18" w:space="0" w:color="auto"/>
          </w:tcBorders>
        </w:tcPr>
        <w:p w:rsidR="0018595A" w:rsidRDefault="0018595A">
          <w:pPr>
            <w:pStyle w:val="a4"/>
            <w:spacing w:line="240" w:lineRule="auto"/>
            <w:ind w:left="0" w:right="0" w:firstLine="0"/>
            <w:jc w:val="center"/>
            <w:rPr>
              <w:sz w:val="20"/>
            </w:rPr>
          </w:pPr>
        </w:p>
      </w:tc>
    </w:tr>
    <w:bookmarkEnd w:id="57"/>
    <w:bookmarkEnd w:id="58"/>
  </w:tbl>
  <w:p w:rsidR="0018595A" w:rsidRDefault="001859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5A" w:rsidRDefault="00BE301B">
      <w:pPr>
        <w:spacing w:line="240" w:lineRule="auto"/>
      </w:pPr>
      <w:r>
        <w:separator/>
      </w:r>
    </w:p>
  </w:footnote>
  <w:footnote w:type="continuationSeparator" w:id="0">
    <w:p w:rsidR="0018595A" w:rsidRDefault="00BE30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5A" w:rsidRDefault="007A7E88">
    <w:pPr>
      <w:pStyle w:val="a3"/>
    </w:pPr>
    <w:r>
      <w:rPr>
        <w:noProof/>
      </w:rPr>
      <w:pict>
        <v:line id="_x0000_s2050" style="position:absolute;left:0;text-align:left;flip:x;z-index:251657728;mso-position-horizontal:absolute;mso-position-horizontal-relative:text;mso-position-vertical:absolute;mso-position-vertical-relative:text" from="517.25pt,-17.3pt" to="517.4pt,733.3pt" o:allowincell="f" strokeweight="2pt">
          <v:stroke startarrowwidth="narrow" startarrowlength="short" endarrowwidth="narrow" endarrowlength="short"/>
        </v:line>
      </w:pict>
    </w:r>
    <w:r>
      <w:rPr>
        <w:noProof/>
      </w:rPr>
      <w:pict>
        <v:line id="_x0000_s2051" style="position:absolute;left:0;text-align:left;flip:x;z-index:251658752;mso-position-horizontal:absolute;mso-position-horizontal-relative:text;mso-position-vertical:absolute;mso-position-vertical-relative:text" from="-.75pt,-17.3pt" to="-.6pt,733.3pt" o:allowincell="f" strokeweight="2pt">
          <v:stroke startarrowwidth="narrow" startarrowlength="short" endarrowwidth="narrow" endarrowlength="short"/>
        </v:line>
      </w:pict>
    </w:r>
    <w:r>
      <w:rPr>
        <w:noProof/>
      </w:rPr>
      <w:pict>
        <v:line id="_x0000_s2049" style="position:absolute;left:0;text-align:left;z-index:251656704;mso-position-horizontal:absolute;mso-position-horizontal-relative:text;mso-position-vertical:absolute;mso-position-vertical-relative:text" from="-.65pt,-17.3pt" to="517.4pt,-17.25pt" o:allowincell="f" strokeweight="2pt">
          <v:stroke startarrowwidth="narrow" startarrowlength="short" endarrowwidth="narrow" endarrowlength="shor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28977AA"/>
    <w:multiLevelType w:val="singleLevel"/>
    <w:tmpl w:val="120E0908"/>
    <w:lvl w:ilvl="0">
      <w:start w:val="1"/>
      <w:numFmt w:val="bullet"/>
      <w:lvlText w:val="-"/>
      <w:lvlJc w:val="left"/>
      <w:pPr>
        <w:tabs>
          <w:tab w:val="num" w:pos="720"/>
        </w:tabs>
        <w:ind w:left="720" w:hanging="360"/>
      </w:pPr>
      <w:rPr>
        <w:rFonts w:hint="default"/>
      </w:rPr>
    </w:lvl>
  </w:abstractNum>
  <w:abstractNum w:abstractNumId="2">
    <w:nsid w:val="02B62969"/>
    <w:multiLevelType w:val="singleLevel"/>
    <w:tmpl w:val="9564B1E6"/>
    <w:lvl w:ilvl="0">
      <w:start w:val="1"/>
      <w:numFmt w:val="decimal"/>
      <w:lvlText w:val="%1."/>
      <w:lvlJc w:val="left"/>
      <w:pPr>
        <w:tabs>
          <w:tab w:val="num" w:pos="1800"/>
        </w:tabs>
        <w:ind w:left="1800" w:hanging="360"/>
      </w:pPr>
      <w:rPr>
        <w:rFonts w:hint="default"/>
      </w:rPr>
    </w:lvl>
  </w:abstractNum>
  <w:abstractNum w:abstractNumId="3">
    <w:nsid w:val="030A3AC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
    <w:nsid w:val="0AD258FB"/>
    <w:multiLevelType w:val="singleLevel"/>
    <w:tmpl w:val="D91A408C"/>
    <w:lvl w:ilvl="0">
      <w:start w:val="1"/>
      <w:numFmt w:val="decimal"/>
      <w:lvlText w:val="%1."/>
      <w:lvlJc w:val="left"/>
      <w:pPr>
        <w:tabs>
          <w:tab w:val="num" w:pos="757"/>
        </w:tabs>
        <w:ind w:left="757" w:hanging="360"/>
      </w:pPr>
      <w:rPr>
        <w:rFonts w:hint="default"/>
      </w:rPr>
    </w:lvl>
  </w:abstractNum>
  <w:abstractNum w:abstractNumId="5">
    <w:nsid w:val="0F590E1F"/>
    <w:multiLevelType w:val="singleLevel"/>
    <w:tmpl w:val="B35C7530"/>
    <w:lvl w:ilvl="0">
      <w:start w:val="1"/>
      <w:numFmt w:val="decimal"/>
      <w:lvlText w:val="%1."/>
      <w:lvlJc w:val="left"/>
      <w:pPr>
        <w:tabs>
          <w:tab w:val="num" w:pos="1080"/>
        </w:tabs>
        <w:ind w:left="1080" w:hanging="360"/>
      </w:pPr>
      <w:rPr>
        <w:rFonts w:hint="default"/>
      </w:rPr>
    </w:lvl>
  </w:abstractNum>
  <w:abstractNum w:abstractNumId="6">
    <w:nsid w:val="157C6156"/>
    <w:multiLevelType w:val="singleLevel"/>
    <w:tmpl w:val="04190013"/>
    <w:lvl w:ilvl="0">
      <w:start w:val="1"/>
      <w:numFmt w:val="upperRoman"/>
      <w:lvlText w:val="%1."/>
      <w:lvlJc w:val="left"/>
      <w:pPr>
        <w:tabs>
          <w:tab w:val="num" w:pos="720"/>
        </w:tabs>
        <w:ind w:left="720" w:hanging="720"/>
      </w:pPr>
    </w:lvl>
  </w:abstractNum>
  <w:abstractNum w:abstractNumId="7">
    <w:nsid w:val="15AB68C8"/>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8">
    <w:nsid w:val="17DD3389"/>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18620CF1"/>
    <w:multiLevelType w:val="singleLevel"/>
    <w:tmpl w:val="58029A88"/>
    <w:lvl w:ilvl="0">
      <w:start w:val="1"/>
      <w:numFmt w:val="upperRoman"/>
      <w:lvlText w:val="%1."/>
      <w:lvlJc w:val="left"/>
      <w:pPr>
        <w:tabs>
          <w:tab w:val="num" w:pos="1429"/>
        </w:tabs>
        <w:ind w:left="1429" w:hanging="720"/>
      </w:pPr>
      <w:rPr>
        <w:rFonts w:hint="default"/>
      </w:rPr>
    </w:lvl>
  </w:abstractNum>
  <w:abstractNum w:abstractNumId="10">
    <w:nsid w:val="18EF2DF1"/>
    <w:multiLevelType w:val="singleLevel"/>
    <w:tmpl w:val="6E60BEAC"/>
    <w:lvl w:ilvl="0">
      <w:start w:val="1"/>
      <w:numFmt w:val="upperRoman"/>
      <w:lvlText w:val="%1."/>
      <w:lvlJc w:val="left"/>
      <w:pPr>
        <w:tabs>
          <w:tab w:val="num" w:pos="1440"/>
        </w:tabs>
        <w:ind w:left="1440" w:hanging="720"/>
      </w:pPr>
      <w:rPr>
        <w:rFonts w:hint="default"/>
      </w:rPr>
    </w:lvl>
  </w:abstractNum>
  <w:abstractNum w:abstractNumId="11">
    <w:nsid w:val="19131E48"/>
    <w:multiLevelType w:val="singleLevel"/>
    <w:tmpl w:val="04190011"/>
    <w:lvl w:ilvl="0">
      <w:start w:val="1"/>
      <w:numFmt w:val="decimal"/>
      <w:lvlText w:val="%1)"/>
      <w:lvlJc w:val="left"/>
      <w:pPr>
        <w:tabs>
          <w:tab w:val="num" w:pos="360"/>
        </w:tabs>
        <w:ind w:left="360" w:hanging="360"/>
      </w:pPr>
    </w:lvl>
  </w:abstractNum>
  <w:abstractNum w:abstractNumId="12">
    <w:nsid w:val="1A0C77F0"/>
    <w:multiLevelType w:val="singleLevel"/>
    <w:tmpl w:val="F8D82762"/>
    <w:lvl w:ilvl="0">
      <w:start w:val="1"/>
      <w:numFmt w:val="decimal"/>
      <w:lvlText w:val="%1."/>
      <w:lvlJc w:val="left"/>
      <w:pPr>
        <w:tabs>
          <w:tab w:val="num" w:pos="360"/>
        </w:tabs>
        <w:ind w:left="57" w:hanging="57"/>
      </w:pPr>
    </w:lvl>
  </w:abstractNum>
  <w:abstractNum w:abstractNumId="13">
    <w:nsid w:val="1A1A1057"/>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4">
    <w:nsid w:val="1FED1145"/>
    <w:multiLevelType w:val="singleLevel"/>
    <w:tmpl w:val="0419000F"/>
    <w:lvl w:ilvl="0">
      <w:start w:val="1"/>
      <w:numFmt w:val="decimal"/>
      <w:lvlText w:val="%1."/>
      <w:lvlJc w:val="left"/>
      <w:pPr>
        <w:tabs>
          <w:tab w:val="num" w:pos="360"/>
        </w:tabs>
        <w:ind w:left="360" w:hanging="360"/>
      </w:pPr>
    </w:lvl>
  </w:abstractNum>
  <w:abstractNum w:abstractNumId="15">
    <w:nsid w:val="20CA1E22"/>
    <w:multiLevelType w:val="singleLevel"/>
    <w:tmpl w:val="B35C7530"/>
    <w:lvl w:ilvl="0">
      <w:start w:val="1"/>
      <w:numFmt w:val="decimal"/>
      <w:lvlText w:val="%1."/>
      <w:lvlJc w:val="left"/>
      <w:pPr>
        <w:tabs>
          <w:tab w:val="num" w:pos="1080"/>
        </w:tabs>
        <w:ind w:left="1080" w:hanging="360"/>
      </w:pPr>
      <w:rPr>
        <w:rFonts w:hint="default"/>
      </w:rPr>
    </w:lvl>
  </w:abstractNum>
  <w:abstractNum w:abstractNumId="16">
    <w:nsid w:val="21EF011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7">
    <w:nsid w:val="249354B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8">
    <w:nsid w:val="26984297"/>
    <w:multiLevelType w:val="singleLevel"/>
    <w:tmpl w:val="AFE0D50A"/>
    <w:lvl w:ilvl="0">
      <w:start w:val="1"/>
      <w:numFmt w:val="decimal"/>
      <w:lvlText w:val="%1."/>
      <w:lvlJc w:val="left"/>
      <w:pPr>
        <w:tabs>
          <w:tab w:val="num" w:pos="360"/>
        </w:tabs>
        <w:ind w:left="360" w:hanging="360"/>
      </w:pPr>
    </w:lvl>
  </w:abstractNum>
  <w:abstractNum w:abstractNumId="19">
    <w:nsid w:val="285218B8"/>
    <w:multiLevelType w:val="multilevel"/>
    <w:tmpl w:val="BED47B1A"/>
    <w:lvl w:ilvl="0">
      <w:start w:val="1"/>
      <w:numFmt w:val="decimal"/>
      <w:lvlText w:val="%1."/>
      <w:lvlJc w:val="left"/>
      <w:pPr>
        <w:tabs>
          <w:tab w:val="num" w:pos="1185"/>
        </w:tabs>
        <w:ind w:left="1185" w:hanging="465"/>
      </w:pPr>
      <w:rPr>
        <w:rFonts w:hint="default"/>
      </w:rPr>
    </w:lvl>
    <w:lvl w:ilvl="1">
      <w:start w:val="1"/>
      <w:numFmt w:val="decimal"/>
      <w:isLgl/>
      <w:lvlText w:val="%1.%2"/>
      <w:lvlJc w:val="left"/>
      <w:pPr>
        <w:tabs>
          <w:tab w:val="num" w:pos="1230"/>
        </w:tabs>
        <w:ind w:left="123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nsid w:val="29B7033C"/>
    <w:multiLevelType w:val="singleLevel"/>
    <w:tmpl w:val="0419000F"/>
    <w:lvl w:ilvl="0">
      <w:start w:val="1"/>
      <w:numFmt w:val="decimal"/>
      <w:lvlText w:val="%1."/>
      <w:lvlJc w:val="left"/>
      <w:pPr>
        <w:tabs>
          <w:tab w:val="num" w:pos="360"/>
        </w:tabs>
        <w:ind w:left="360" w:hanging="360"/>
      </w:pPr>
    </w:lvl>
  </w:abstractNum>
  <w:abstractNum w:abstractNumId="21">
    <w:nsid w:val="2A681C33"/>
    <w:multiLevelType w:val="singleLevel"/>
    <w:tmpl w:val="B35C7530"/>
    <w:lvl w:ilvl="0">
      <w:start w:val="1"/>
      <w:numFmt w:val="decimal"/>
      <w:lvlText w:val="%1."/>
      <w:lvlJc w:val="left"/>
      <w:pPr>
        <w:tabs>
          <w:tab w:val="num" w:pos="1080"/>
        </w:tabs>
        <w:ind w:left="1080" w:hanging="360"/>
      </w:pPr>
      <w:rPr>
        <w:rFonts w:hint="default"/>
      </w:rPr>
    </w:lvl>
  </w:abstractNum>
  <w:abstractNum w:abstractNumId="22">
    <w:nsid w:val="2D7B09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2ED43545"/>
    <w:multiLevelType w:val="singleLevel"/>
    <w:tmpl w:val="2FE02918"/>
    <w:lvl w:ilvl="0">
      <w:start w:val="1"/>
      <w:numFmt w:val="bullet"/>
      <w:lvlText w:val="-"/>
      <w:lvlJc w:val="left"/>
      <w:pPr>
        <w:tabs>
          <w:tab w:val="num" w:pos="360"/>
        </w:tabs>
        <w:ind w:left="360" w:hanging="360"/>
      </w:pPr>
      <w:rPr>
        <w:rFonts w:hint="default"/>
      </w:rPr>
    </w:lvl>
  </w:abstractNum>
  <w:abstractNum w:abstractNumId="24">
    <w:nsid w:val="321A3C10"/>
    <w:multiLevelType w:val="singleLevel"/>
    <w:tmpl w:val="2FE02918"/>
    <w:lvl w:ilvl="0">
      <w:start w:val="1"/>
      <w:numFmt w:val="bullet"/>
      <w:lvlText w:val="-"/>
      <w:lvlJc w:val="left"/>
      <w:pPr>
        <w:tabs>
          <w:tab w:val="num" w:pos="360"/>
        </w:tabs>
        <w:ind w:left="360" w:hanging="360"/>
      </w:pPr>
      <w:rPr>
        <w:rFonts w:hint="default"/>
      </w:rPr>
    </w:lvl>
  </w:abstractNum>
  <w:abstractNum w:abstractNumId="25">
    <w:nsid w:val="32ED78CF"/>
    <w:multiLevelType w:val="singleLevel"/>
    <w:tmpl w:val="CB8C6876"/>
    <w:lvl w:ilvl="0">
      <w:start w:val="1"/>
      <w:numFmt w:val="upperRoman"/>
      <w:lvlText w:val="%1."/>
      <w:lvlJc w:val="left"/>
      <w:pPr>
        <w:tabs>
          <w:tab w:val="num" w:pos="1440"/>
        </w:tabs>
        <w:ind w:left="1440" w:hanging="720"/>
      </w:pPr>
      <w:rPr>
        <w:rFonts w:hint="default"/>
      </w:rPr>
    </w:lvl>
  </w:abstractNum>
  <w:abstractNum w:abstractNumId="26">
    <w:nsid w:val="39163B43"/>
    <w:multiLevelType w:val="singleLevel"/>
    <w:tmpl w:val="5D18CA2C"/>
    <w:lvl w:ilvl="0">
      <w:start w:val="1"/>
      <w:numFmt w:val="decimal"/>
      <w:lvlText w:val="%1."/>
      <w:lvlJc w:val="left"/>
      <w:pPr>
        <w:tabs>
          <w:tab w:val="num" w:pos="1800"/>
        </w:tabs>
        <w:ind w:left="1800" w:hanging="360"/>
      </w:pPr>
      <w:rPr>
        <w:rFonts w:hint="default"/>
      </w:rPr>
    </w:lvl>
  </w:abstractNum>
  <w:abstractNum w:abstractNumId="27">
    <w:nsid w:val="3A243764"/>
    <w:multiLevelType w:val="singleLevel"/>
    <w:tmpl w:val="2FE02918"/>
    <w:lvl w:ilvl="0">
      <w:start w:val="1"/>
      <w:numFmt w:val="bullet"/>
      <w:lvlText w:val="-"/>
      <w:lvlJc w:val="left"/>
      <w:pPr>
        <w:tabs>
          <w:tab w:val="num" w:pos="360"/>
        </w:tabs>
        <w:ind w:left="360" w:hanging="360"/>
      </w:pPr>
      <w:rPr>
        <w:rFonts w:hint="default"/>
      </w:rPr>
    </w:lvl>
  </w:abstractNum>
  <w:abstractNum w:abstractNumId="28">
    <w:nsid w:val="3CB64A9F"/>
    <w:multiLevelType w:val="singleLevel"/>
    <w:tmpl w:val="2FE02918"/>
    <w:lvl w:ilvl="0">
      <w:start w:val="1"/>
      <w:numFmt w:val="bullet"/>
      <w:lvlText w:val="-"/>
      <w:lvlJc w:val="left"/>
      <w:pPr>
        <w:tabs>
          <w:tab w:val="num" w:pos="360"/>
        </w:tabs>
        <w:ind w:left="360" w:hanging="360"/>
      </w:pPr>
      <w:rPr>
        <w:rFonts w:hint="default"/>
      </w:rPr>
    </w:lvl>
  </w:abstractNum>
  <w:abstractNum w:abstractNumId="29">
    <w:nsid w:val="3D6F1ECC"/>
    <w:multiLevelType w:val="singleLevel"/>
    <w:tmpl w:val="04190011"/>
    <w:lvl w:ilvl="0">
      <w:start w:val="1"/>
      <w:numFmt w:val="decimal"/>
      <w:lvlText w:val="%1)"/>
      <w:lvlJc w:val="left"/>
      <w:pPr>
        <w:tabs>
          <w:tab w:val="num" w:pos="360"/>
        </w:tabs>
        <w:ind w:left="360" w:hanging="360"/>
      </w:pPr>
    </w:lvl>
  </w:abstractNum>
  <w:abstractNum w:abstractNumId="30">
    <w:nsid w:val="3F1F5C4C"/>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3F4747BB"/>
    <w:multiLevelType w:val="singleLevel"/>
    <w:tmpl w:val="AFE0D50A"/>
    <w:lvl w:ilvl="0">
      <w:start w:val="1"/>
      <w:numFmt w:val="decimal"/>
      <w:lvlText w:val="%1."/>
      <w:lvlJc w:val="left"/>
      <w:pPr>
        <w:tabs>
          <w:tab w:val="num" w:pos="360"/>
        </w:tabs>
        <w:ind w:left="360" w:hanging="360"/>
      </w:pPr>
    </w:lvl>
  </w:abstractNum>
  <w:abstractNum w:abstractNumId="32">
    <w:nsid w:val="42AD1B55"/>
    <w:multiLevelType w:val="singleLevel"/>
    <w:tmpl w:val="B35C7530"/>
    <w:lvl w:ilvl="0">
      <w:start w:val="1"/>
      <w:numFmt w:val="decimal"/>
      <w:lvlText w:val="%1."/>
      <w:lvlJc w:val="left"/>
      <w:pPr>
        <w:tabs>
          <w:tab w:val="num" w:pos="1080"/>
        </w:tabs>
        <w:ind w:left="1080" w:hanging="360"/>
      </w:pPr>
      <w:rPr>
        <w:rFonts w:hint="default"/>
      </w:rPr>
    </w:lvl>
  </w:abstractNum>
  <w:abstractNum w:abstractNumId="33">
    <w:nsid w:val="42F97C5B"/>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4">
    <w:nsid w:val="446F2B85"/>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5">
    <w:nsid w:val="44F76FC7"/>
    <w:multiLevelType w:val="singleLevel"/>
    <w:tmpl w:val="0419000F"/>
    <w:lvl w:ilvl="0">
      <w:start w:val="1"/>
      <w:numFmt w:val="decimal"/>
      <w:lvlText w:val="%1."/>
      <w:lvlJc w:val="left"/>
      <w:pPr>
        <w:tabs>
          <w:tab w:val="num" w:pos="360"/>
        </w:tabs>
        <w:ind w:left="360" w:hanging="360"/>
      </w:pPr>
    </w:lvl>
  </w:abstractNum>
  <w:abstractNum w:abstractNumId="36">
    <w:nsid w:val="47C93183"/>
    <w:multiLevelType w:val="singleLevel"/>
    <w:tmpl w:val="B35C7530"/>
    <w:lvl w:ilvl="0">
      <w:start w:val="1"/>
      <w:numFmt w:val="decimal"/>
      <w:lvlText w:val="%1."/>
      <w:lvlJc w:val="left"/>
      <w:pPr>
        <w:tabs>
          <w:tab w:val="num" w:pos="1080"/>
        </w:tabs>
        <w:ind w:left="1080" w:hanging="360"/>
      </w:pPr>
      <w:rPr>
        <w:rFonts w:hint="default"/>
      </w:rPr>
    </w:lvl>
  </w:abstractNum>
  <w:abstractNum w:abstractNumId="37">
    <w:nsid w:val="47D90345"/>
    <w:multiLevelType w:val="singleLevel"/>
    <w:tmpl w:val="0419000F"/>
    <w:lvl w:ilvl="0">
      <w:start w:val="1"/>
      <w:numFmt w:val="decimal"/>
      <w:lvlText w:val="%1."/>
      <w:lvlJc w:val="left"/>
      <w:pPr>
        <w:tabs>
          <w:tab w:val="num" w:pos="360"/>
        </w:tabs>
        <w:ind w:left="360" w:hanging="360"/>
      </w:pPr>
    </w:lvl>
  </w:abstractNum>
  <w:abstractNum w:abstractNumId="38">
    <w:nsid w:val="49FA30C3"/>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9">
    <w:nsid w:val="4A4E5D01"/>
    <w:multiLevelType w:val="singleLevel"/>
    <w:tmpl w:val="0419000F"/>
    <w:lvl w:ilvl="0">
      <w:start w:val="1"/>
      <w:numFmt w:val="decimal"/>
      <w:lvlText w:val="%1."/>
      <w:lvlJc w:val="left"/>
      <w:pPr>
        <w:tabs>
          <w:tab w:val="num" w:pos="360"/>
        </w:tabs>
        <w:ind w:left="360" w:hanging="360"/>
      </w:pPr>
    </w:lvl>
  </w:abstractNum>
  <w:abstractNum w:abstractNumId="40">
    <w:nsid w:val="4B4C6678"/>
    <w:multiLevelType w:val="singleLevel"/>
    <w:tmpl w:val="0419000F"/>
    <w:lvl w:ilvl="0">
      <w:start w:val="1"/>
      <w:numFmt w:val="decimal"/>
      <w:lvlText w:val="%1."/>
      <w:lvlJc w:val="left"/>
      <w:pPr>
        <w:tabs>
          <w:tab w:val="num" w:pos="360"/>
        </w:tabs>
        <w:ind w:left="360" w:hanging="360"/>
      </w:pPr>
    </w:lvl>
  </w:abstractNum>
  <w:abstractNum w:abstractNumId="41">
    <w:nsid w:val="525709D9"/>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2">
    <w:nsid w:val="53104C69"/>
    <w:multiLevelType w:val="singleLevel"/>
    <w:tmpl w:val="B35C7530"/>
    <w:lvl w:ilvl="0">
      <w:start w:val="1"/>
      <w:numFmt w:val="decimal"/>
      <w:lvlText w:val="%1."/>
      <w:lvlJc w:val="left"/>
      <w:pPr>
        <w:tabs>
          <w:tab w:val="num" w:pos="1080"/>
        </w:tabs>
        <w:ind w:left="1080" w:hanging="360"/>
      </w:pPr>
      <w:rPr>
        <w:rFonts w:hint="default"/>
      </w:rPr>
    </w:lvl>
  </w:abstractNum>
  <w:abstractNum w:abstractNumId="43">
    <w:nsid w:val="58032895"/>
    <w:multiLevelType w:val="singleLevel"/>
    <w:tmpl w:val="284E8808"/>
    <w:lvl w:ilvl="0">
      <w:numFmt w:val="bullet"/>
      <w:lvlText w:val="-"/>
      <w:lvlJc w:val="left"/>
      <w:pPr>
        <w:tabs>
          <w:tab w:val="num" w:pos="1080"/>
        </w:tabs>
        <w:ind w:left="1080" w:hanging="360"/>
      </w:pPr>
      <w:rPr>
        <w:rFonts w:hint="default"/>
      </w:rPr>
    </w:lvl>
  </w:abstractNum>
  <w:abstractNum w:abstractNumId="44">
    <w:nsid w:val="58C661E4"/>
    <w:multiLevelType w:val="singleLevel"/>
    <w:tmpl w:val="5BC02E02"/>
    <w:lvl w:ilvl="0">
      <w:start w:val="1"/>
      <w:numFmt w:val="decimal"/>
      <w:lvlText w:val="%1."/>
      <w:lvlJc w:val="left"/>
      <w:pPr>
        <w:tabs>
          <w:tab w:val="num" w:pos="525"/>
        </w:tabs>
        <w:ind w:left="525" w:hanging="525"/>
      </w:pPr>
      <w:rPr>
        <w:rFonts w:hint="default"/>
      </w:rPr>
    </w:lvl>
  </w:abstractNum>
  <w:abstractNum w:abstractNumId="45">
    <w:nsid w:val="59D86ACF"/>
    <w:multiLevelType w:val="singleLevel"/>
    <w:tmpl w:val="5D18CA2C"/>
    <w:lvl w:ilvl="0">
      <w:start w:val="1"/>
      <w:numFmt w:val="decimal"/>
      <w:lvlText w:val="%1."/>
      <w:lvlJc w:val="left"/>
      <w:pPr>
        <w:tabs>
          <w:tab w:val="num" w:pos="1800"/>
        </w:tabs>
        <w:ind w:left="1800" w:hanging="360"/>
      </w:pPr>
      <w:rPr>
        <w:rFonts w:hint="default"/>
      </w:rPr>
    </w:lvl>
  </w:abstractNum>
  <w:abstractNum w:abstractNumId="46">
    <w:nsid w:val="5D1C3D17"/>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5F9D4615"/>
    <w:multiLevelType w:val="singleLevel"/>
    <w:tmpl w:val="AFE0D50A"/>
    <w:lvl w:ilvl="0">
      <w:start w:val="1"/>
      <w:numFmt w:val="decimal"/>
      <w:lvlText w:val="%1."/>
      <w:lvlJc w:val="left"/>
      <w:pPr>
        <w:tabs>
          <w:tab w:val="num" w:pos="360"/>
        </w:tabs>
        <w:ind w:left="360" w:hanging="360"/>
      </w:pPr>
    </w:lvl>
  </w:abstractNum>
  <w:abstractNum w:abstractNumId="48">
    <w:nsid w:val="61A9508C"/>
    <w:multiLevelType w:val="singleLevel"/>
    <w:tmpl w:val="B35C7530"/>
    <w:lvl w:ilvl="0">
      <w:start w:val="1"/>
      <w:numFmt w:val="decimal"/>
      <w:lvlText w:val="%1."/>
      <w:lvlJc w:val="left"/>
      <w:pPr>
        <w:tabs>
          <w:tab w:val="num" w:pos="1080"/>
        </w:tabs>
        <w:ind w:left="1080" w:hanging="360"/>
      </w:pPr>
      <w:rPr>
        <w:rFonts w:hint="default"/>
      </w:rPr>
    </w:lvl>
  </w:abstractNum>
  <w:abstractNum w:abstractNumId="49">
    <w:nsid w:val="62B90E32"/>
    <w:multiLevelType w:val="singleLevel"/>
    <w:tmpl w:val="2FE02918"/>
    <w:lvl w:ilvl="0">
      <w:start w:val="1"/>
      <w:numFmt w:val="bullet"/>
      <w:lvlText w:val="-"/>
      <w:lvlJc w:val="left"/>
      <w:pPr>
        <w:tabs>
          <w:tab w:val="num" w:pos="360"/>
        </w:tabs>
        <w:ind w:left="360" w:hanging="360"/>
      </w:pPr>
      <w:rPr>
        <w:rFonts w:hint="default"/>
      </w:rPr>
    </w:lvl>
  </w:abstractNum>
  <w:abstractNum w:abstractNumId="50">
    <w:nsid w:val="64BF42B4"/>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51">
    <w:nsid w:val="65275FE2"/>
    <w:multiLevelType w:val="singleLevel"/>
    <w:tmpl w:val="2FE02918"/>
    <w:lvl w:ilvl="0">
      <w:start w:val="1"/>
      <w:numFmt w:val="bullet"/>
      <w:lvlText w:val="-"/>
      <w:lvlJc w:val="left"/>
      <w:pPr>
        <w:tabs>
          <w:tab w:val="num" w:pos="360"/>
        </w:tabs>
        <w:ind w:left="360" w:hanging="360"/>
      </w:pPr>
      <w:rPr>
        <w:rFonts w:hint="default"/>
      </w:rPr>
    </w:lvl>
  </w:abstractNum>
  <w:abstractNum w:abstractNumId="52">
    <w:nsid w:val="66F4608C"/>
    <w:multiLevelType w:val="singleLevel"/>
    <w:tmpl w:val="2FE02918"/>
    <w:lvl w:ilvl="0">
      <w:start w:val="1"/>
      <w:numFmt w:val="bullet"/>
      <w:lvlText w:val="-"/>
      <w:lvlJc w:val="left"/>
      <w:pPr>
        <w:tabs>
          <w:tab w:val="num" w:pos="360"/>
        </w:tabs>
        <w:ind w:left="360" w:hanging="360"/>
      </w:pPr>
      <w:rPr>
        <w:rFonts w:hint="default"/>
      </w:rPr>
    </w:lvl>
  </w:abstractNum>
  <w:abstractNum w:abstractNumId="53">
    <w:nsid w:val="6FF60745"/>
    <w:multiLevelType w:val="singleLevel"/>
    <w:tmpl w:val="5D18CA2C"/>
    <w:lvl w:ilvl="0">
      <w:start w:val="1"/>
      <w:numFmt w:val="decimal"/>
      <w:lvlText w:val="%1."/>
      <w:lvlJc w:val="left"/>
      <w:pPr>
        <w:tabs>
          <w:tab w:val="num" w:pos="1800"/>
        </w:tabs>
        <w:ind w:left="1800" w:hanging="360"/>
      </w:pPr>
      <w:rPr>
        <w:rFonts w:hint="default"/>
      </w:rPr>
    </w:lvl>
  </w:abstractNum>
  <w:abstractNum w:abstractNumId="54">
    <w:nsid w:val="72376C3E"/>
    <w:multiLevelType w:val="singleLevel"/>
    <w:tmpl w:val="3892B840"/>
    <w:lvl w:ilvl="0">
      <w:start w:val="1"/>
      <w:numFmt w:val="decimal"/>
      <w:lvlText w:val="%1"/>
      <w:lvlJc w:val="left"/>
      <w:pPr>
        <w:tabs>
          <w:tab w:val="num" w:pos="1057"/>
        </w:tabs>
        <w:ind w:left="1057" w:hanging="360"/>
      </w:pPr>
      <w:rPr>
        <w:rFonts w:hint="default"/>
      </w:rPr>
    </w:lvl>
  </w:abstractNum>
  <w:abstractNum w:abstractNumId="55">
    <w:nsid w:val="729B0224"/>
    <w:multiLevelType w:val="singleLevel"/>
    <w:tmpl w:val="943C29F6"/>
    <w:lvl w:ilvl="0">
      <w:start w:val="1"/>
      <w:numFmt w:val="upperRoman"/>
      <w:lvlText w:val="%1."/>
      <w:lvlJc w:val="left"/>
      <w:pPr>
        <w:tabs>
          <w:tab w:val="num" w:pos="1004"/>
        </w:tabs>
        <w:ind w:left="1004" w:hanging="720"/>
      </w:pPr>
      <w:rPr>
        <w:rFonts w:hint="default"/>
      </w:rPr>
    </w:lvl>
  </w:abstractNum>
  <w:abstractNum w:abstractNumId="56">
    <w:nsid w:val="742E587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57">
    <w:nsid w:val="75C305D1"/>
    <w:multiLevelType w:val="singleLevel"/>
    <w:tmpl w:val="F8D82762"/>
    <w:lvl w:ilvl="0">
      <w:start w:val="1"/>
      <w:numFmt w:val="decimal"/>
      <w:lvlText w:val="%1."/>
      <w:lvlJc w:val="left"/>
      <w:pPr>
        <w:tabs>
          <w:tab w:val="num" w:pos="360"/>
        </w:tabs>
        <w:ind w:left="57" w:hanging="57"/>
      </w:pPr>
    </w:lvl>
  </w:abstractNum>
  <w:abstractNum w:abstractNumId="58">
    <w:nsid w:val="75FF0EB2"/>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59">
    <w:nsid w:val="77FD76F6"/>
    <w:multiLevelType w:val="singleLevel"/>
    <w:tmpl w:val="1D68639E"/>
    <w:lvl w:ilvl="0">
      <w:numFmt w:val="bullet"/>
      <w:lvlText w:val="-"/>
      <w:lvlJc w:val="left"/>
      <w:pPr>
        <w:tabs>
          <w:tab w:val="num" w:pos="1080"/>
        </w:tabs>
        <w:ind w:left="1080" w:hanging="360"/>
      </w:pPr>
      <w:rPr>
        <w:rFonts w:hint="default"/>
      </w:rPr>
    </w:lvl>
  </w:abstractNum>
  <w:abstractNum w:abstractNumId="60">
    <w:nsid w:val="78187241"/>
    <w:multiLevelType w:val="singleLevel"/>
    <w:tmpl w:val="2FE02918"/>
    <w:lvl w:ilvl="0">
      <w:start w:val="1"/>
      <w:numFmt w:val="bullet"/>
      <w:lvlText w:val="-"/>
      <w:lvlJc w:val="left"/>
      <w:pPr>
        <w:tabs>
          <w:tab w:val="num" w:pos="360"/>
        </w:tabs>
        <w:ind w:left="360" w:hanging="360"/>
      </w:pPr>
      <w:rPr>
        <w:rFonts w:hint="default"/>
      </w:rPr>
    </w:lvl>
  </w:abstractNum>
  <w:abstractNum w:abstractNumId="61">
    <w:nsid w:val="7853566F"/>
    <w:multiLevelType w:val="singleLevel"/>
    <w:tmpl w:val="2FE02918"/>
    <w:lvl w:ilvl="0">
      <w:start w:val="1"/>
      <w:numFmt w:val="bullet"/>
      <w:lvlText w:val="-"/>
      <w:lvlJc w:val="left"/>
      <w:pPr>
        <w:tabs>
          <w:tab w:val="num" w:pos="360"/>
        </w:tabs>
        <w:ind w:left="360" w:hanging="360"/>
      </w:pPr>
      <w:rPr>
        <w:rFonts w:hint="default"/>
      </w:rPr>
    </w:lvl>
  </w:abstractNum>
  <w:abstractNum w:abstractNumId="62">
    <w:nsid w:val="78A511A4"/>
    <w:multiLevelType w:val="singleLevel"/>
    <w:tmpl w:val="0419000F"/>
    <w:lvl w:ilvl="0">
      <w:start w:val="1"/>
      <w:numFmt w:val="decimal"/>
      <w:lvlText w:val="%1."/>
      <w:lvlJc w:val="left"/>
      <w:pPr>
        <w:tabs>
          <w:tab w:val="num" w:pos="360"/>
        </w:tabs>
        <w:ind w:left="360" w:hanging="360"/>
      </w:pPr>
      <w:rPr>
        <w:rFonts w:hint="default"/>
      </w:rPr>
    </w:lvl>
  </w:abstractNum>
  <w:abstractNum w:abstractNumId="63">
    <w:nsid w:val="795F10BA"/>
    <w:multiLevelType w:val="singleLevel"/>
    <w:tmpl w:val="B35C7530"/>
    <w:lvl w:ilvl="0">
      <w:start w:val="1"/>
      <w:numFmt w:val="decimal"/>
      <w:lvlText w:val="%1."/>
      <w:lvlJc w:val="left"/>
      <w:pPr>
        <w:tabs>
          <w:tab w:val="num" w:pos="1080"/>
        </w:tabs>
        <w:ind w:left="1080" w:hanging="360"/>
      </w:pPr>
      <w:rPr>
        <w:rFonts w:hint="default"/>
      </w:rPr>
    </w:lvl>
  </w:abstractNum>
  <w:abstractNum w:abstractNumId="64">
    <w:nsid w:val="7AF66F4F"/>
    <w:multiLevelType w:val="singleLevel"/>
    <w:tmpl w:val="2FE02918"/>
    <w:lvl w:ilvl="0">
      <w:start w:val="1"/>
      <w:numFmt w:val="bullet"/>
      <w:lvlText w:val="-"/>
      <w:lvlJc w:val="left"/>
      <w:pPr>
        <w:tabs>
          <w:tab w:val="num" w:pos="360"/>
        </w:tabs>
        <w:ind w:left="360" w:hanging="360"/>
      </w:pPr>
      <w:rPr>
        <w:rFonts w:hint="default"/>
      </w:rPr>
    </w:lvl>
  </w:abstractNum>
  <w:abstractNum w:abstractNumId="65">
    <w:nsid w:val="7B663AFD"/>
    <w:multiLevelType w:val="singleLevel"/>
    <w:tmpl w:val="813C46B6"/>
    <w:lvl w:ilvl="0">
      <w:start w:val="1"/>
      <w:numFmt w:val="decimal"/>
      <w:lvlText w:val="%1."/>
      <w:lvlJc w:val="left"/>
      <w:pPr>
        <w:tabs>
          <w:tab w:val="num" w:pos="1080"/>
        </w:tabs>
        <w:ind w:left="1080" w:hanging="360"/>
      </w:pPr>
      <w:rPr>
        <w:rFonts w:hint="default"/>
      </w:rPr>
    </w:lvl>
  </w:abstractNum>
  <w:abstractNum w:abstractNumId="66">
    <w:nsid w:val="7D74226D"/>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67">
    <w:nsid w:val="7EBE054A"/>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43"/>
  </w:num>
  <w:num w:numId="3">
    <w:abstractNumId w:val="67"/>
  </w:num>
  <w:num w:numId="4">
    <w:abstractNumId w:val="11"/>
  </w:num>
  <w:num w:numId="5">
    <w:abstractNumId w:val="63"/>
  </w:num>
  <w:num w:numId="6">
    <w:abstractNumId w:val="21"/>
  </w:num>
  <w:num w:numId="7">
    <w:abstractNumId w:val="5"/>
  </w:num>
  <w:num w:numId="8">
    <w:abstractNumId w:val="48"/>
  </w:num>
  <w:num w:numId="9">
    <w:abstractNumId w:val="42"/>
  </w:num>
  <w:num w:numId="10">
    <w:abstractNumId w:val="15"/>
  </w:num>
  <w:num w:numId="11">
    <w:abstractNumId w:val="36"/>
  </w:num>
  <w:num w:numId="12">
    <w:abstractNumId w:val="55"/>
  </w:num>
  <w:num w:numId="13">
    <w:abstractNumId w:val="32"/>
  </w:num>
  <w:num w:numId="14">
    <w:abstractNumId w:val="25"/>
  </w:num>
  <w:num w:numId="15">
    <w:abstractNumId w:val="2"/>
  </w:num>
  <w:num w:numId="16">
    <w:abstractNumId w:val="26"/>
  </w:num>
  <w:num w:numId="17">
    <w:abstractNumId w:val="45"/>
  </w:num>
  <w:num w:numId="18">
    <w:abstractNumId w:val="53"/>
  </w:num>
  <w:num w:numId="19">
    <w:abstractNumId w:val="9"/>
  </w:num>
  <w:num w:numId="20">
    <w:abstractNumId w:val="6"/>
  </w:num>
  <w:num w:numId="21">
    <w:abstractNumId w:val="35"/>
  </w:num>
  <w:num w:numId="22">
    <w:abstractNumId w:val="20"/>
  </w:num>
  <w:num w:numId="23">
    <w:abstractNumId w:val="39"/>
  </w:num>
  <w:num w:numId="24">
    <w:abstractNumId w:val="37"/>
  </w:num>
  <w:num w:numId="25">
    <w:abstractNumId w:val="10"/>
  </w:num>
  <w:num w:numId="26">
    <w:abstractNumId w:val="29"/>
  </w:num>
  <w:num w:numId="27">
    <w:abstractNumId w:val="22"/>
  </w:num>
  <w:num w:numId="28">
    <w:abstractNumId w:val="40"/>
  </w:num>
  <w:num w:numId="29">
    <w:abstractNumId w:val="41"/>
  </w:num>
  <w:num w:numId="30">
    <w:abstractNumId w:val="58"/>
  </w:num>
  <w:num w:numId="31">
    <w:abstractNumId w:val="66"/>
  </w:num>
  <w:num w:numId="32">
    <w:abstractNumId w:val="61"/>
  </w:num>
  <w:num w:numId="33">
    <w:abstractNumId w:val="38"/>
  </w:num>
  <w:num w:numId="34">
    <w:abstractNumId w:val="50"/>
  </w:num>
  <w:num w:numId="35">
    <w:abstractNumId w:val="31"/>
  </w:num>
  <w:num w:numId="36">
    <w:abstractNumId w:val="16"/>
  </w:num>
  <w:num w:numId="37">
    <w:abstractNumId w:val="7"/>
  </w:num>
  <w:num w:numId="38">
    <w:abstractNumId w:val="8"/>
  </w:num>
  <w:num w:numId="39">
    <w:abstractNumId w:val="34"/>
  </w:num>
  <w:num w:numId="40">
    <w:abstractNumId w:val="13"/>
  </w:num>
  <w:num w:numId="41">
    <w:abstractNumId w:val="3"/>
  </w:num>
  <w:num w:numId="42">
    <w:abstractNumId w:val="33"/>
  </w:num>
  <w:num w:numId="43">
    <w:abstractNumId w:val="56"/>
  </w:num>
  <w:num w:numId="44">
    <w:abstractNumId w:val="17"/>
  </w:num>
  <w:num w:numId="45">
    <w:abstractNumId w:val="24"/>
  </w:num>
  <w:num w:numId="46">
    <w:abstractNumId w:val="52"/>
  </w:num>
  <w:num w:numId="47">
    <w:abstractNumId w:val="49"/>
  </w:num>
  <w:num w:numId="48">
    <w:abstractNumId w:val="28"/>
  </w:num>
  <w:num w:numId="49">
    <w:abstractNumId w:val="64"/>
  </w:num>
  <w:num w:numId="50">
    <w:abstractNumId w:val="60"/>
  </w:num>
  <w:num w:numId="51">
    <w:abstractNumId w:val="51"/>
  </w:num>
  <w:num w:numId="52">
    <w:abstractNumId w:val="27"/>
  </w:num>
  <w:num w:numId="53">
    <w:abstractNumId w:val="23"/>
  </w:num>
  <w:num w:numId="54">
    <w:abstractNumId w:val="47"/>
  </w:num>
  <w:num w:numId="55">
    <w:abstractNumId w:val="18"/>
  </w:num>
  <w:num w:numId="56">
    <w:abstractNumId w:val="12"/>
  </w:num>
  <w:num w:numId="57">
    <w:abstractNumId w:val="65"/>
  </w:num>
  <w:num w:numId="58">
    <w:abstractNumId w:val="62"/>
  </w:num>
  <w:num w:numId="59">
    <w:abstractNumId w:val="1"/>
  </w:num>
  <w:num w:numId="60">
    <w:abstractNumId w:val="30"/>
  </w:num>
  <w:num w:numId="61">
    <w:abstractNumId w:val="19"/>
  </w:num>
  <w:num w:numId="62">
    <w:abstractNumId w:val="57"/>
  </w:num>
  <w:num w:numId="63">
    <w:abstractNumId w:val="4"/>
  </w:num>
  <w:num w:numId="64">
    <w:abstractNumId w:val="59"/>
  </w:num>
  <w:num w:numId="65">
    <w:abstractNumId w:val="46"/>
  </w:num>
  <w:num w:numId="66">
    <w:abstractNumId w:val="44"/>
  </w:num>
  <w:num w:numId="67">
    <w:abstractNumId w:val="54"/>
  </w:num>
  <w:num w:numId="68">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attachedTemplate r:id="rId1"/>
  <w:revisionView w:markup="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01B"/>
    <w:rsid w:val="0018595A"/>
    <w:rsid w:val="007A7E88"/>
    <w:rsid w:val="00BE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AC560093-820D-4BA7-8355-D03AE214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left="397" w:right="397" w:firstLine="567"/>
      <w:jc w:val="both"/>
    </w:pPr>
    <w:rPr>
      <w:sz w:val="24"/>
    </w:rPr>
  </w:style>
  <w:style w:type="paragraph" w:styleId="1">
    <w:name w:val="heading 1"/>
    <w:basedOn w:val="a"/>
    <w:next w:val="a"/>
    <w:qFormat/>
    <w:pPr>
      <w:keepNext/>
      <w:pageBreakBefore/>
      <w:numPr>
        <w:numId w:val="1"/>
      </w:numPr>
      <w:spacing w:before="240" w:after="60"/>
      <w:outlineLvl w:val="0"/>
    </w:pPr>
    <w:rPr>
      <w:b/>
      <w:caps/>
      <w:kern w:val="28"/>
      <w:sz w:val="28"/>
    </w:rPr>
  </w:style>
  <w:style w:type="paragraph" w:styleId="2">
    <w:name w:val="heading 2"/>
    <w:basedOn w:val="a"/>
    <w:next w:val="a"/>
    <w:qFormat/>
    <w:pPr>
      <w:keepNext/>
      <w:numPr>
        <w:ilvl w:val="1"/>
        <w:numId w:val="1"/>
      </w:numPr>
      <w:spacing w:before="240" w:after="60"/>
      <w:outlineLvl w:val="1"/>
    </w:pPr>
    <w:rPr>
      <w:b/>
      <w:sz w:val="28"/>
    </w:rPr>
  </w:style>
  <w:style w:type="paragraph" w:styleId="3">
    <w:name w:val="heading 3"/>
    <w:basedOn w:val="a"/>
    <w:next w:val="a"/>
    <w:qFormat/>
    <w:pPr>
      <w:keepNext/>
      <w:numPr>
        <w:ilvl w:val="2"/>
        <w:numId w:val="1"/>
      </w:numPr>
      <w:spacing w:before="240" w:after="60"/>
      <w:outlineLvl w:val="2"/>
    </w:pPr>
    <w:rPr>
      <w:b/>
      <w:sz w:val="28"/>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sz w:val="28"/>
    </w:rPr>
  </w:style>
  <w:style w:type="paragraph" w:styleId="6">
    <w:name w:val="heading 6"/>
    <w:basedOn w:val="a"/>
    <w:next w:val="a"/>
    <w:qFormat/>
    <w:pPr>
      <w:numPr>
        <w:ilvl w:val="5"/>
        <w:numId w:val="1"/>
      </w:numPr>
      <w:spacing w:before="240" w:after="60"/>
      <w:ind w:left="0" w:firstLine="0"/>
      <w:outlineLvl w:val="5"/>
    </w:pPr>
    <w:rPr>
      <w:i/>
      <w:sz w:val="22"/>
    </w:rPr>
  </w:style>
  <w:style w:type="paragraph" w:styleId="7">
    <w:name w:val="heading 7"/>
    <w:basedOn w:val="a"/>
    <w:next w:val="a"/>
    <w:qFormat/>
    <w:pPr>
      <w:numPr>
        <w:ilvl w:val="6"/>
        <w:numId w:val="1"/>
      </w:numPr>
      <w:spacing w:before="240" w:after="60"/>
      <w:ind w:left="0" w:firstLine="0"/>
      <w:outlineLvl w:val="6"/>
    </w:pPr>
    <w:rPr>
      <w:rFonts w:ascii="Arial" w:hAnsi="Arial"/>
      <w:sz w:val="20"/>
    </w:rPr>
  </w:style>
  <w:style w:type="paragraph" w:styleId="8">
    <w:name w:val="heading 8"/>
    <w:basedOn w:val="a"/>
    <w:next w:val="a"/>
    <w:qFormat/>
    <w:pPr>
      <w:numPr>
        <w:ilvl w:val="7"/>
        <w:numId w:val="1"/>
      </w:numPr>
      <w:spacing w:before="240" w:after="60"/>
      <w:ind w:left="0" w:firstLine="0"/>
      <w:outlineLvl w:val="7"/>
    </w:pPr>
    <w:rPr>
      <w:rFonts w:ascii="Arial" w:hAnsi="Arial"/>
      <w:i/>
      <w:sz w:val="20"/>
    </w:rPr>
  </w:style>
  <w:style w:type="paragraph" w:styleId="9">
    <w:name w:val="heading 9"/>
    <w:basedOn w:val="a"/>
    <w:next w:val="a"/>
    <w:qFormat/>
    <w:pPr>
      <w:numPr>
        <w:ilvl w:val="8"/>
        <w:numId w:val="1"/>
      </w:numPr>
      <w:spacing w:before="240" w:after="60"/>
      <w:ind w:left="0" w:firstLine="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customStyle="1" w:styleId="a5">
    <w:name w:val="Формула"/>
    <w:basedOn w:val="a"/>
    <w:next w:val="a"/>
    <w:pPr>
      <w:ind w:firstLine="0"/>
      <w:jc w:val="center"/>
    </w:pPr>
  </w:style>
  <w:style w:type="paragraph" w:styleId="a6">
    <w:name w:val="List"/>
    <w:basedOn w:val="a"/>
    <w:next w:val="a"/>
    <w:semiHidden/>
  </w:style>
  <w:style w:type="paragraph" w:customStyle="1" w:styleId="a7">
    <w:name w:val="Номер таблицы"/>
    <w:basedOn w:val="a"/>
    <w:next w:val="a"/>
    <w:pPr>
      <w:ind w:left="567" w:right="567" w:firstLine="0"/>
      <w:jc w:val="right"/>
    </w:pPr>
  </w:style>
  <w:style w:type="paragraph" w:customStyle="1" w:styleId="a8">
    <w:name w:val="Подзаголовки"/>
    <w:basedOn w:val="1"/>
    <w:next w:val="a"/>
    <w:pPr>
      <w:outlineLvl w:val="9"/>
    </w:pPr>
    <w:rPr>
      <w:b w:val="0"/>
      <w:caps w:val="0"/>
      <w:sz w:val="24"/>
    </w:rPr>
  </w:style>
  <w:style w:type="paragraph" w:customStyle="1" w:styleId="a9">
    <w:name w:val="Подзаголовок текста"/>
    <w:basedOn w:val="aa"/>
    <w:next w:val="a"/>
    <w:pPr>
      <w:ind w:left="397" w:firstLine="567"/>
    </w:pPr>
  </w:style>
  <w:style w:type="paragraph" w:styleId="aa">
    <w:name w:val="List Number"/>
    <w:basedOn w:val="a"/>
    <w:semiHidden/>
    <w:pPr>
      <w:ind w:left="283" w:hanging="283"/>
    </w:pPr>
  </w:style>
  <w:style w:type="paragraph" w:customStyle="1" w:styleId="ab">
    <w:name w:val="Подзаголовок абзаца"/>
    <w:basedOn w:val="1"/>
    <w:next w:val="a"/>
    <w:pPr>
      <w:pageBreakBefore w:val="0"/>
      <w:outlineLvl w:val="9"/>
    </w:pPr>
    <w:rPr>
      <w:b w:val="0"/>
      <w:caps w:val="0"/>
      <w:kern w:val="24"/>
      <w:sz w:val="24"/>
    </w:rPr>
  </w:style>
  <w:style w:type="paragraph" w:styleId="ac">
    <w:name w:val="Block Text"/>
    <w:basedOn w:val="a"/>
    <w:semiHidden/>
    <w:pPr>
      <w:spacing w:before="120" w:line="240" w:lineRule="auto"/>
      <w:ind w:left="284" w:right="284" w:firstLine="437"/>
    </w:pPr>
    <w:rPr>
      <w:sz w:val="28"/>
    </w:rPr>
  </w:style>
  <w:style w:type="character" w:styleId="ad">
    <w:name w:val="page number"/>
    <w:basedOn w:val="a0"/>
    <w:semiHidden/>
  </w:style>
  <w:style w:type="paragraph" w:styleId="ae">
    <w:name w:val="Body Text Indent"/>
    <w:basedOn w:val="a"/>
    <w:semiHidden/>
    <w:pPr>
      <w:spacing w:before="120" w:line="240" w:lineRule="auto"/>
      <w:ind w:left="0" w:right="0" w:firstLine="720"/>
      <w:jc w:val="left"/>
    </w:pPr>
    <w:rPr>
      <w:sz w:val="28"/>
    </w:rPr>
  </w:style>
  <w:style w:type="paragraph" w:styleId="af">
    <w:name w:val="Body Text"/>
    <w:basedOn w:val="a"/>
    <w:semiHidden/>
    <w:pPr>
      <w:spacing w:line="240" w:lineRule="auto"/>
      <w:ind w:left="0" w:right="0" w:firstLine="0"/>
      <w:jc w:val="left"/>
    </w:pPr>
  </w:style>
  <w:style w:type="paragraph" w:styleId="20">
    <w:name w:val="Body Text 2"/>
    <w:basedOn w:val="a"/>
    <w:semiHidden/>
    <w:pPr>
      <w:spacing w:line="240" w:lineRule="auto"/>
      <w:ind w:left="0" w:right="283" w:firstLine="0"/>
      <w:jc w:val="center"/>
    </w:pPr>
    <w:rPr>
      <w:b/>
      <w:sz w:val="28"/>
    </w:rPr>
  </w:style>
  <w:style w:type="paragraph" w:styleId="10">
    <w:name w:val="toc 1"/>
    <w:basedOn w:val="a"/>
    <w:next w:val="a"/>
    <w:autoRedefine/>
    <w:semiHidden/>
    <w:pPr>
      <w:tabs>
        <w:tab w:val="left" w:pos="480"/>
        <w:tab w:val="right" w:pos="10206"/>
      </w:tabs>
      <w:spacing w:before="120" w:after="120"/>
      <w:ind w:left="284" w:right="425" w:firstLine="425"/>
      <w:jc w:val="left"/>
    </w:pPr>
    <w:rPr>
      <w:b/>
      <w:sz w:val="28"/>
      <w:lang w:val="en-US"/>
    </w:rPr>
  </w:style>
  <w:style w:type="paragraph" w:styleId="21">
    <w:name w:val="toc 2"/>
    <w:basedOn w:val="a"/>
    <w:next w:val="a"/>
    <w:autoRedefine/>
    <w:semiHidden/>
    <w:pPr>
      <w:tabs>
        <w:tab w:val="left" w:pos="720"/>
      </w:tabs>
      <w:ind w:left="284" w:right="425" w:firstLine="425"/>
      <w:jc w:val="left"/>
    </w:pPr>
    <w:rPr>
      <w:noProof/>
      <w:sz w:val="28"/>
    </w:rPr>
  </w:style>
  <w:style w:type="paragraph" w:styleId="30">
    <w:name w:val="toc 3"/>
    <w:basedOn w:val="a"/>
    <w:next w:val="a"/>
    <w:autoRedefine/>
    <w:semiHidden/>
    <w:pPr>
      <w:tabs>
        <w:tab w:val="left" w:pos="709"/>
        <w:tab w:val="right" w:pos="10206"/>
      </w:tabs>
      <w:ind w:left="480" w:firstLine="229"/>
      <w:jc w:val="left"/>
    </w:pPr>
    <w:rPr>
      <w:noProof/>
      <w:sz w:val="28"/>
    </w:rPr>
  </w:style>
  <w:style w:type="paragraph" w:styleId="40">
    <w:name w:val="toc 4"/>
    <w:basedOn w:val="a"/>
    <w:next w:val="a"/>
    <w:autoRedefine/>
    <w:semiHidden/>
    <w:pPr>
      <w:ind w:left="720"/>
      <w:jc w:val="left"/>
    </w:pPr>
    <w:rPr>
      <w:sz w:val="18"/>
    </w:rPr>
  </w:style>
  <w:style w:type="paragraph" w:styleId="50">
    <w:name w:val="toc 5"/>
    <w:basedOn w:val="a"/>
    <w:next w:val="a"/>
    <w:autoRedefine/>
    <w:semiHidden/>
    <w:pPr>
      <w:ind w:left="960"/>
      <w:jc w:val="left"/>
    </w:pPr>
    <w:rPr>
      <w:sz w:val="18"/>
    </w:rPr>
  </w:style>
  <w:style w:type="paragraph" w:styleId="60">
    <w:name w:val="toc 6"/>
    <w:basedOn w:val="a"/>
    <w:next w:val="a"/>
    <w:autoRedefine/>
    <w:semiHidden/>
    <w:pPr>
      <w:ind w:left="1200"/>
      <w:jc w:val="left"/>
    </w:pPr>
    <w:rPr>
      <w:sz w:val="18"/>
    </w:rPr>
  </w:style>
  <w:style w:type="paragraph" w:styleId="70">
    <w:name w:val="toc 7"/>
    <w:basedOn w:val="a"/>
    <w:next w:val="a"/>
    <w:autoRedefine/>
    <w:semiHidden/>
    <w:pPr>
      <w:ind w:left="1440"/>
      <w:jc w:val="left"/>
    </w:pPr>
    <w:rPr>
      <w:sz w:val="18"/>
    </w:rPr>
  </w:style>
  <w:style w:type="paragraph" w:styleId="80">
    <w:name w:val="toc 8"/>
    <w:basedOn w:val="a"/>
    <w:next w:val="a"/>
    <w:autoRedefine/>
    <w:semiHidden/>
    <w:pPr>
      <w:ind w:left="1680"/>
      <w:jc w:val="left"/>
    </w:pPr>
    <w:rPr>
      <w:sz w:val="18"/>
    </w:rPr>
  </w:style>
  <w:style w:type="paragraph" w:styleId="90">
    <w:name w:val="toc 9"/>
    <w:basedOn w:val="a"/>
    <w:next w:val="a"/>
    <w:autoRedefine/>
    <w:semiHidden/>
    <w:pPr>
      <w:ind w:left="1920"/>
      <w:jc w:val="left"/>
    </w:pPr>
    <w:rPr>
      <w:sz w:val="18"/>
    </w:rPr>
  </w:style>
  <w:style w:type="paragraph" w:styleId="af0">
    <w:name w:val="Title"/>
    <w:basedOn w:val="a"/>
    <w:qFormat/>
    <w:pPr>
      <w:spacing w:line="240" w:lineRule="auto"/>
      <w:ind w:left="0" w:right="0"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7.bin"/><Relationship Id="rId170" Type="http://schemas.openxmlformats.org/officeDocument/2006/relationships/image" Target="media/image82.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10.wmf"/><Relationship Id="rId247" Type="http://schemas.openxmlformats.org/officeDocument/2006/relationships/oleObject" Target="embeddings/oleObject121.bin"/><Relationship Id="rId107" Type="http://schemas.openxmlformats.org/officeDocument/2006/relationships/oleObject" Target="embeddings/oleObject51.bin"/><Relationship Id="rId268" Type="http://schemas.openxmlformats.org/officeDocument/2006/relationships/image" Target="media/image131.wmf"/><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2.bin"/><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image" Target="media/image77.wmf"/><Relationship Id="rId181" Type="http://schemas.openxmlformats.org/officeDocument/2006/relationships/oleObject" Target="embeddings/oleObject88.bin"/><Relationship Id="rId216" Type="http://schemas.openxmlformats.org/officeDocument/2006/relationships/image" Target="media/image105.wmf"/><Relationship Id="rId237" Type="http://schemas.openxmlformats.org/officeDocument/2006/relationships/oleObject" Target="embeddings/oleObject116.bin"/><Relationship Id="rId258" Type="http://schemas.openxmlformats.org/officeDocument/2006/relationships/image" Target="media/image126.wmf"/><Relationship Id="rId279" Type="http://schemas.openxmlformats.org/officeDocument/2006/relationships/oleObject" Target="embeddings/oleObject137.bin"/><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72.wmf"/><Relationship Id="rId171" Type="http://schemas.openxmlformats.org/officeDocument/2006/relationships/oleObject" Target="embeddings/oleObject83.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1.bin"/><Relationship Id="rId248" Type="http://schemas.openxmlformats.org/officeDocument/2006/relationships/image" Target="media/image121.wmf"/><Relationship Id="rId269" Type="http://schemas.openxmlformats.org/officeDocument/2006/relationships/oleObject" Target="embeddings/oleObject132.bin"/><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image" Target="media/image51.wmf"/><Relationship Id="rId129" Type="http://schemas.openxmlformats.org/officeDocument/2006/relationships/oleObject" Target="embeddings/oleObject62.bin"/><Relationship Id="rId280" Type="http://schemas.openxmlformats.org/officeDocument/2006/relationships/image" Target="media/image137.wmf"/><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8.bin"/><Relationship Id="rId182" Type="http://schemas.openxmlformats.org/officeDocument/2006/relationships/image" Target="media/image88.wmf"/><Relationship Id="rId217" Type="http://schemas.openxmlformats.org/officeDocument/2006/relationships/oleObject" Target="embeddings/oleObject106.bin"/><Relationship Id="rId6" Type="http://schemas.openxmlformats.org/officeDocument/2006/relationships/endnotes" Target="endnotes.xml"/><Relationship Id="rId238" Type="http://schemas.openxmlformats.org/officeDocument/2006/relationships/image" Target="media/image116.wmf"/><Relationship Id="rId259" Type="http://schemas.openxmlformats.org/officeDocument/2006/relationships/oleObject" Target="embeddings/oleObject127.bin"/><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image" Target="media/image132.wmf"/><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3.bin"/><Relationship Id="rId172" Type="http://schemas.openxmlformats.org/officeDocument/2006/relationships/image" Target="media/image83.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image" Target="media/image111.wmf"/><Relationship Id="rId249" Type="http://schemas.openxmlformats.org/officeDocument/2006/relationships/oleObject" Target="embeddings/oleObject122.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2.bin"/><Relationship Id="rId260" Type="http://schemas.openxmlformats.org/officeDocument/2006/relationships/image" Target="media/image127.wmf"/><Relationship Id="rId265" Type="http://schemas.openxmlformats.org/officeDocument/2006/relationships/oleObject" Target="embeddings/oleObject130.bin"/><Relationship Id="rId281" Type="http://schemas.openxmlformats.org/officeDocument/2006/relationships/oleObject" Target="embeddings/oleObject138.bin"/><Relationship Id="rId286" Type="http://schemas.openxmlformats.org/officeDocument/2006/relationships/fontTable" Target="fontTable.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image" Target="media/image91.wmf"/><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9.bin"/><Relationship Id="rId213" Type="http://schemas.openxmlformats.org/officeDocument/2006/relationships/oleObject" Target="embeddings/oleObject104.bin"/><Relationship Id="rId218" Type="http://schemas.openxmlformats.org/officeDocument/2006/relationships/image" Target="media/image106.wmf"/><Relationship Id="rId234" Type="http://schemas.openxmlformats.org/officeDocument/2006/relationships/image" Target="media/image114.wmf"/><Relationship Id="rId239"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image" Target="media/image122.wmf"/><Relationship Id="rId255" Type="http://schemas.openxmlformats.org/officeDocument/2006/relationships/oleObject" Target="embeddings/oleObject125.bin"/><Relationship Id="rId271" Type="http://schemas.openxmlformats.org/officeDocument/2006/relationships/oleObject" Target="embeddings/oleObject133.bin"/><Relationship Id="rId276" Type="http://schemas.openxmlformats.org/officeDocument/2006/relationships/image" Target="media/image135.wmf"/><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image" Target="media/image86.wmf"/><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image" Target="media/image94.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1.wmf"/><Relationship Id="rId229" Type="http://schemas.openxmlformats.org/officeDocument/2006/relationships/oleObject" Target="embeddings/oleObject112.bin"/><Relationship Id="rId19" Type="http://schemas.openxmlformats.org/officeDocument/2006/relationships/image" Target="media/image7.wmf"/><Relationship Id="rId224" Type="http://schemas.openxmlformats.org/officeDocument/2006/relationships/image" Target="media/image109.wmf"/><Relationship Id="rId240" Type="http://schemas.openxmlformats.org/officeDocument/2006/relationships/image" Target="media/image117.wmf"/><Relationship Id="rId245" Type="http://schemas.openxmlformats.org/officeDocument/2006/relationships/oleObject" Target="embeddings/oleObject120.bin"/><Relationship Id="rId261" Type="http://schemas.openxmlformats.org/officeDocument/2006/relationships/oleObject" Target="embeddings/oleObject128.bin"/><Relationship Id="rId266" Type="http://schemas.openxmlformats.org/officeDocument/2006/relationships/image" Target="media/image130.wmf"/><Relationship Id="rId287" Type="http://schemas.openxmlformats.org/officeDocument/2006/relationships/theme" Target="theme/theme1.xml"/><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1.wmf"/><Relationship Id="rId282" Type="http://schemas.openxmlformats.org/officeDocument/2006/relationships/image" Target="media/image138.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oleObject" Target="embeddings/oleObject79.bin"/><Relationship Id="rId184" Type="http://schemas.openxmlformats.org/officeDocument/2006/relationships/image" Target="media/image89.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settings" Target="settings.xml"/><Relationship Id="rId214" Type="http://schemas.openxmlformats.org/officeDocument/2006/relationships/image" Target="media/image104.wmf"/><Relationship Id="rId230" Type="http://schemas.openxmlformats.org/officeDocument/2006/relationships/image" Target="media/image112.wmf"/><Relationship Id="rId235" Type="http://schemas.openxmlformats.org/officeDocument/2006/relationships/oleObject" Target="embeddings/oleObject115.bin"/><Relationship Id="rId251" Type="http://schemas.openxmlformats.org/officeDocument/2006/relationships/oleObject" Target="embeddings/oleObject123.bin"/><Relationship Id="rId256" Type="http://schemas.openxmlformats.org/officeDocument/2006/relationships/image" Target="media/image125.wmf"/><Relationship Id="rId277" Type="http://schemas.openxmlformats.org/officeDocument/2006/relationships/oleObject" Target="embeddings/oleObject136.bin"/><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6.wmf"/><Relationship Id="rId272" Type="http://schemas.openxmlformats.org/officeDocument/2006/relationships/image" Target="media/image133.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image" Target="media/image84.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oleObject" Target="embeddings/oleObject110.bin"/><Relationship Id="rId241" Type="http://schemas.openxmlformats.org/officeDocument/2006/relationships/oleObject" Target="embeddings/oleObject118.bin"/><Relationship Id="rId246" Type="http://schemas.openxmlformats.org/officeDocument/2006/relationships/image" Target="media/image120.wmf"/><Relationship Id="rId267" Type="http://schemas.openxmlformats.org/officeDocument/2006/relationships/oleObject" Target="embeddings/oleObject131.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image" Target="media/image50.wmf"/><Relationship Id="rId127" Type="http://schemas.openxmlformats.org/officeDocument/2006/relationships/oleObject" Target="embeddings/oleObject61.bin"/><Relationship Id="rId262" Type="http://schemas.openxmlformats.org/officeDocument/2006/relationships/image" Target="media/image128.wmf"/><Relationship Id="rId283" Type="http://schemas.openxmlformats.org/officeDocument/2006/relationships/oleObject" Target="embeddings/oleObject139.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oleObject" Target="embeddings/oleObject69.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5.bin"/><Relationship Id="rId236" Type="http://schemas.openxmlformats.org/officeDocument/2006/relationships/image" Target="media/image115.wmf"/><Relationship Id="rId257" Type="http://schemas.openxmlformats.org/officeDocument/2006/relationships/oleObject" Target="embeddings/oleObject126.bin"/><Relationship Id="rId278" Type="http://schemas.openxmlformats.org/officeDocument/2006/relationships/image" Target="media/image136.wmf"/><Relationship Id="rId26" Type="http://schemas.openxmlformats.org/officeDocument/2006/relationships/oleObject" Target="embeddings/oleObject10.bin"/><Relationship Id="rId231" Type="http://schemas.openxmlformats.org/officeDocument/2006/relationships/oleObject" Target="embeddings/oleObject113.bin"/><Relationship Id="rId252" Type="http://schemas.openxmlformats.org/officeDocument/2006/relationships/image" Target="media/image123.wmf"/><Relationship Id="rId273" Type="http://schemas.openxmlformats.org/officeDocument/2006/relationships/oleObject" Target="embeddings/oleObject134.bin"/><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image" Target="media/image74.wmf"/><Relationship Id="rId175" Type="http://schemas.openxmlformats.org/officeDocument/2006/relationships/oleObject" Target="embeddings/oleObject85.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oleObject" Target="embeddings/oleObject5.bin"/><Relationship Id="rId221" Type="http://schemas.openxmlformats.org/officeDocument/2006/relationships/oleObject" Target="embeddings/oleObject108.bin"/><Relationship Id="rId242" Type="http://schemas.openxmlformats.org/officeDocument/2006/relationships/image" Target="media/image118.wmf"/><Relationship Id="rId263" Type="http://schemas.openxmlformats.org/officeDocument/2006/relationships/oleObject" Target="embeddings/oleObject129.bin"/><Relationship Id="rId284" Type="http://schemas.openxmlformats.org/officeDocument/2006/relationships/header" Target="header1.xml"/><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80.bin"/><Relationship Id="rId186" Type="http://schemas.openxmlformats.org/officeDocument/2006/relationships/image" Target="media/image90.wmf"/><Relationship Id="rId211" Type="http://schemas.openxmlformats.org/officeDocument/2006/relationships/oleObject" Target="embeddings/oleObject103.bin"/><Relationship Id="rId232" Type="http://schemas.openxmlformats.org/officeDocument/2006/relationships/image" Target="media/image113.wmf"/><Relationship Id="rId253" Type="http://schemas.openxmlformats.org/officeDocument/2006/relationships/oleObject" Target="embeddings/oleObject124.bin"/><Relationship Id="rId274" Type="http://schemas.openxmlformats.org/officeDocument/2006/relationships/image" Target="media/image134.wmf"/><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5.bin"/><Relationship Id="rId176" Type="http://schemas.openxmlformats.org/officeDocument/2006/relationships/image" Target="media/image85.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108.wmf"/><Relationship Id="rId243" Type="http://schemas.openxmlformats.org/officeDocument/2006/relationships/oleObject" Target="embeddings/oleObject119.bin"/><Relationship Id="rId264" Type="http://schemas.openxmlformats.org/officeDocument/2006/relationships/image" Target="media/image129.wmf"/><Relationship Id="rId285" Type="http://schemas.openxmlformats.org/officeDocument/2006/relationships/footer" Target="footer1.xml"/><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0.wmf"/><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4.bin"/><Relationship Id="rId254" Type="http://schemas.openxmlformats.org/officeDocument/2006/relationships/image" Target="media/image124.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4.wmf"/><Relationship Id="rId275" Type="http://schemas.openxmlformats.org/officeDocument/2006/relationships/oleObject" Target="embeddings/oleObject135.bin"/><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6.wmf"/><Relationship Id="rId202" Type="http://schemas.openxmlformats.org/officeDocument/2006/relationships/image" Target="media/image98.wmf"/><Relationship Id="rId223" Type="http://schemas.openxmlformats.org/officeDocument/2006/relationships/oleObject" Target="embeddings/oleObject109.bin"/><Relationship Id="rId244" Type="http://schemas.openxmlformats.org/officeDocument/2006/relationships/image" Target="media/image119.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4;&#1088;&#1091;&#1075;&#1080;&#1077;%20&#1076;&#1086;&#1082;&#1091;&#1084;&#1077;&#1085;&#1090;&#1099;\&#1051;&#1080;&#1089;&#1090;%20&#1079;&#1072;&#1087;&#1080;&#1089;&#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Лист записки.dot</Template>
  <TotalTime>1</TotalTime>
  <Pages>1</Pages>
  <Words>18865</Words>
  <Characters>107536</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Как уже упоминалось выше, диагноз включает в себя, кроме анализа прогноз финансового состояния предприятия</vt:lpstr>
    </vt:vector>
  </TitlesOfParts>
  <Manager>инженер-программист</Manager>
  <Company>ОАО "ОСВАР"</Company>
  <LinksUpToDate>false</LinksUpToDate>
  <CharactersWithSpaces>126149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уже упоминалось выше, диагноз включает в себя, кроме анализа прогноз финансового состояния предприятия</dc:title>
  <dc:subject>Дипломный проект Таранникова Андрея</dc:subject>
  <dc:creator>Ионов</dc:creator>
  <cp:keywords>Таранников</cp:keywords>
  <cp:lastModifiedBy>admin</cp:lastModifiedBy>
  <cp:revision>2</cp:revision>
  <cp:lastPrinted>1999-06-17T13:05:00Z</cp:lastPrinted>
  <dcterms:created xsi:type="dcterms:W3CDTF">2014-04-18T05:50:00Z</dcterms:created>
  <dcterms:modified xsi:type="dcterms:W3CDTF">2014-04-18T05:50:00Z</dcterms:modified>
  <cp:category>Дипломный проект</cp:category>
</cp:coreProperties>
</file>