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36" w:rsidRPr="00D36A4C" w:rsidRDefault="006D6A36" w:rsidP="00C61A31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C61A31" w:rsidRPr="00D36A4C" w:rsidRDefault="00C61A31" w:rsidP="00C61A3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A31" w:rsidRPr="00D36A4C" w:rsidRDefault="006D6A36" w:rsidP="00C61A3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Частью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культурного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сознания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является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языковое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сознание,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хотим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возродить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культуру,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способствовать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её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расцвету,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начинать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надо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«Между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самосознанием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элементов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других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элементов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культуры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чётко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выраженной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границы…в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переломные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исторические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эпохи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родной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становится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символом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национального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самосознания»,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пишет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московский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лингвист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Никитина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С.Е.,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исследовавшая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народную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картину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мира.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последние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десятилетия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сбором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описанием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говоров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занимаются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научно-исследовательские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институты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академии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наук,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многие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университеты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России,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ими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создаются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различного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словари.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Подобная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собирательская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деятельность,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которой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участвуют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студенты,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важна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только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лингвистики,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изу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чения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культуры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истории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народа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несомненно,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воспитания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молодёжи.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Недаром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Н.В.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Гоголь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«Мёртвых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душах»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замечает: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всякий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народ…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своеобразно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отличился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своим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собственным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словом,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которым…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отражает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часть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собственного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своего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характера».</w:t>
      </w:r>
    </w:p>
    <w:p w:rsidR="00C61A31" w:rsidRPr="00D36A4C" w:rsidRDefault="001D26D6" w:rsidP="00C61A3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Таким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образом,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значение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диалектов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проблема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достигает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громадных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масштабов.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возникает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ни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тени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сомнения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том,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что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изучаемая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тема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актуальна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важна.</w:t>
      </w:r>
    </w:p>
    <w:p w:rsidR="006D6A36" w:rsidRPr="00D36A4C" w:rsidRDefault="006D6A36" w:rsidP="00C61A3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Объект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изучения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данной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работы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являются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оизведения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Сергея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Есенина: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лирика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проза;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предметом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всём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многообразии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художественных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текстах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поэта</w:t>
      </w:r>
      <w:r w:rsidRPr="00D36A4C">
        <w:rPr>
          <w:rFonts w:ascii="Times New Roman" w:hAnsi="Times New Roman"/>
          <w:color w:val="000000"/>
          <w:sz w:val="28"/>
          <w:szCs w:val="28"/>
        </w:rPr>
        <w:t>.</w:t>
      </w:r>
    </w:p>
    <w:p w:rsidR="006D6A36" w:rsidRPr="00D36A4C" w:rsidRDefault="001D26D6" w:rsidP="00C61A3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Перед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началом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работы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поставлены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следующие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цели:</w:t>
      </w:r>
    </w:p>
    <w:p w:rsidR="006D6A36" w:rsidRPr="00D36A4C" w:rsidRDefault="006D6A36" w:rsidP="00C61A31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роль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творчестве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Есенина;</w:t>
      </w:r>
    </w:p>
    <w:p w:rsidR="006D6A36" w:rsidRPr="00D36A4C" w:rsidRDefault="006D6A36" w:rsidP="00C61A31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диалектную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точки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зрения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художественно-изобразительных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средств.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выш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еописанных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целей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конкретизировать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задачи,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стоящие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е</w:t>
      </w:r>
      <w:r w:rsidRPr="00D36A4C">
        <w:rPr>
          <w:rFonts w:ascii="Times New Roman" w:hAnsi="Times New Roman"/>
          <w:color w:val="000000"/>
          <w:sz w:val="28"/>
          <w:szCs w:val="28"/>
        </w:rPr>
        <w:t>ред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нами:</w:t>
      </w:r>
    </w:p>
    <w:p w:rsidR="006D6A36" w:rsidRPr="00D36A4C" w:rsidRDefault="001D26D6" w:rsidP="00C61A31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изучить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данной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теме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;</w:t>
      </w:r>
    </w:p>
    <w:p w:rsidR="006D6A36" w:rsidRPr="00D36A4C" w:rsidRDefault="006D6A36" w:rsidP="00C61A31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диалектную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канве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художественной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литературы;</w:t>
      </w:r>
    </w:p>
    <w:p w:rsidR="006D6A36" w:rsidRPr="00D36A4C" w:rsidRDefault="006D6A36" w:rsidP="00C61A31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доказать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наличие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антонимических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синонимических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построений,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которые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выражены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диалектными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формами;</w:t>
      </w:r>
    </w:p>
    <w:p w:rsidR="006D6A36" w:rsidRPr="00D36A4C" w:rsidRDefault="006D6A36" w:rsidP="00C61A31">
      <w:pPr>
        <w:pStyle w:val="a3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определить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функцию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поэзии,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рассмотрев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точки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зрения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метрики.</w:t>
      </w:r>
    </w:p>
    <w:p w:rsidR="00C61A31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Проблема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изучаемой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темы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состоит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что,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несмотря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повышенный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интерес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исследователей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-лингвистов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критиков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творениям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остаётся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множество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вопросов,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спорных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моментов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непрояснённых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ситуаций,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которыми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предстоит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встретиться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данной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работе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которые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будут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прояснены.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Достижение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целей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зад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ач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изучения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данной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темы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могло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осуществиться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без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следующих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методов: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анализ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а</w:t>
      </w:r>
      <w:r w:rsidRPr="00D36A4C">
        <w:rPr>
          <w:rFonts w:ascii="Times New Roman" w:hAnsi="Times New Roman"/>
          <w:color w:val="000000"/>
          <w:sz w:val="28"/>
          <w:szCs w:val="28"/>
        </w:rPr>
        <w:t>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синтез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изучения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передового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опыта,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наблюдения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разумеется,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обобщения</w:t>
      </w:r>
      <w:r w:rsidRPr="00D36A4C">
        <w:rPr>
          <w:rFonts w:ascii="Times New Roman" w:hAnsi="Times New Roman"/>
          <w:color w:val="000000"/>
          <w:sz w:val="28"/>
          <w:szCs w:val="28"/>
        </w:rPr>
        <w:t>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Выполненная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работа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состоит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нижеуказанных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компонентов:</w:t>
      </w:r>
    </w:p>
    <w:p w:rsidR="006D6A36" w:rsidRPr="00D36A4C" w:rsidRDefault="006D6A36" w:rsidP="00C61A31">
      <w:pPr>
        <w:pStyle w:val="a3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введения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(ознакомление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сутью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курсовой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работы);</w:t>
      </w:r>
    </w:p>
    <w:p w:rsidR="006D6A36" w:rsidRPr="00D36A4C" w:rsidRDefault="006D6A36" w:rsidP="00C61A31">
      <w:pPr>
        <w:pStyle w:val="a3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первой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главы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(освещение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теоретического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материала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изученной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теме);</w:t>
      </w:r>
    </w:p>
    <w:p w:rsidR="006D6A36" w:rsidRPr="00D36A4C" w:rsidRDefault="001D26D6" w:rsidP="00C61A31">
      <w:pPr>
        <w:pStyle w:val="a3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второй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главы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(основной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части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работы,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отражение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результата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изучения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темы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доказательство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достижения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изначально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поставленных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целей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задач);</w:t>
      </w:r>
    </w:p>
    <w:p w:rsidR="006D6A36" w:rsidRPr="00D36A4C" w:rsidRDefault="006D6A36" w:rsidP="00C61A31">
      <w:pPr>
        <w:pStyle w:val="a3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заключения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(вывод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оценка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проделанной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работы);</w:t>
      </w:r>
    </w:p>
    <w:p w:rsidR="006D6A36" w:rsidRPr="00D36A4C" w:rsidRDefault="006D6A36" w:rsidP="00C61A31">
      <w:pPr>
        <w:pStyle w:val="a3"/>
        <w:numPr>
          <w:ilvl w:val="2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наконец,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списка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(перечень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источников,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которыми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руководствовались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раскрытия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темы).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A36" w:rsidRPr="00D36A4C" w:rsidRDefault="00C61A31" w:rsidP="00C61A3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4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br w:type="page"/>
      </w:r>
      <w:r w:rsidR="006D6A36" w:rsidRPr="00D36A4C">
        <w:rPr>
          <w:rFonts w:ascii="Times New Roman" w:hAnsi="Times New Roman"/>
          <w:b/>
          <w:color w:val="000000"/>
          <w:sz w:val="28"/>
          <w:szCs w:val="34"/>
        </w:rPr>
        <w:t>Глава</w:t>
      </w:r>
      <w:r w:rsidR="00060157" w:rsidRPr="00D36A4C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r w:rsidR="006D6A36" w:rsidRPr="00D36A4C">
        <w:rPr>
          <w:rFonts w:ascii="Times New Roman" w:hAnsi="Times New Roman"/>
          <w:b/>
          <w:color w:val="000000"/>
          <w:sz w:val="28"/>
          <w:szCs w:val="34"/>
          <w:lang w:val="en-US"/>
        </w:rPr>
        <w:t>I</w:t>
      </w:r>
      <w:r w:rsidR="006D6A36" w:rsidRPr="00D36A4C">
        <w:rPr>
          <w:rFonts w:ascii="Times New Roman" w:hAnsi="Times New Roman"/>
          <w:b/>
          <w:color w:val="000000"/>
          <w:sz w:val="28"/>
          <w:szCs w:val="34"/>
        </w:rPr>
        <w:t>.</w:t>
      </w:r>
      <w:r w:rsidR="00060157" w:rsidRPr="00D36A4C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r w:rsidR="006D6A36" w:rsidRPr="00D36A4C">
        <w:rPr>
          <w:rFonts w:ascii="Times New Roman" w:hAnsi="Times New Roman"/>
          <w:b/>
          <w:color w:val="000000"/>
          <w:sz w:val="28"/>
          <w:szCs w:val="34"/>
        </w:rPr>
        <w:t>Диалектная</w:t>
      </w:r>
      <w:r w:rsidR="00060157" w:rsidRPr="00D36A4C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r w:rsidR="006D6A36" w:rsidRPr="00D36A4C">
        <w:rPr>
          <w:rFonts w:ascii="Times New Roman" w:hAnsi="Times New Roman"/>
          <w:b/>
          <w:color w:val="000000"/>
          <w:sz w:val="28"/>
          <w:szCs w:val="34"/>
        </w:rPr>
        <w:t>лексика</w:t>
      </w:r>
    </w:p>
    <w:p w:rsidR="00C61A31" w:rsidRPr="00D36A4C" w:rsidRDefault="00C61A31" w:rsidP="00C61A3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C61A31" w:rsidRPr="00D36A4C" w:rsidRDefault="006D6A36" w:rsidP="00C61A3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D36A4C">
        <w:rPr>
          <w:rFonts w:ascii="Times New Roman" w:hAnsi="Times New Roman"/>
          <w:b/>
          <w:color w:val="000000"/>
          <w:sz w:val="28"/>
          <w:szCs w:val="32"/>
        </w:rPr>
        <w:t>1.1</w:t>
      </w:r>
      <w:r w:rsidR="00060157" w:rsidRPr="00D36A4C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32"/>
        </w:rPr>
        <w:t>Диалектизмы</w:t>
      </w:r>
      <w:r w:rsidR="00060157" w:rsidRPr="00D36A4C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32"/>
        </w:rPr>
        <w:t>и</w:t>
      </w:r>
      <w:r w:rsidR="00060157" w:rsidRPr="00D36A4C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32"/>
        </w:rPr>
        <w:t>их</w:t>
      </w:r>
      <w:r w:rsidR="00060157" w:rsidRPr="00D36A4C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32"/>
        </w:rPr>
        <w:t>виды</w:t>
      </w:r>
    </w:p>
    <w:p w:rsidR="00C61A31" w:rsidRPr="00D36A4C" w:rsidRDefault="00C61A31" w:rsidP="00C61A31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1A31" w:rsidRPr="00D36A4C" w:rsidRDefault="006D6A36" w:rsidP="00C61A31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Лексика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современного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русского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языка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распадается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две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основные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группы: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лексику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общеупотребительную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лексику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ограниченного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употребления.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общеупотребительной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лексике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относятся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слова,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которых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ничем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ограничено.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неё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входят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слова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разных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областей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жизни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современного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общества: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политической,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экономической,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культурной,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бытовой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т.д.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группе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лексики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ограниченного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употребления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выделяются,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во-первых,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слова,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присущие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тем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или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иным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говорам,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диалектам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(так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называемые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диалектизмы);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во-вторых,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слова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специальные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профессионально-терминологические,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также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жаргонные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(или</w:t>
      </w:r>
      <w:r w:rsidR="00060157"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Cs/>
          <w:color w:val="000000"/>
          <w:sz w:val="28"/>
          <w:szCs w:val="28"/>
        </w:rPr>
        <w:t>арготические).</w:t>
      </w:r>
    </w:p>
    <w:p w:rsidR="00C61A31" w:rsidRPr="00D36A4C" w:rsidRDefault="006D6A36" w:rsidP="00C61A31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A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Говор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диалект,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самая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маленькая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территориальная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языка,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которой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говорят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жители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деревни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близлежащих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деревень.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Различают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диалект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северных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областей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(косуля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соха,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мостик,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теплина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костёр)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южных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областей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(заказ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лес,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козюля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земля,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площадя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кусты).</w:t>
      </w:r>
    </w:p>
    <w:p w:rsidR="00C61A31" w:rsidRPr="00D36A4C" w:rsidRDefault="006D6A36" w:rsidP="00C61A31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A4C">
        <w:rPr>
          <w:rFonts w:ascii="Times New Roman" w:hAnsi="Times New Roman" w:cs="Times New Roman"/>
          <w:color w:val="000000"/>
          <w:sz w:val="28"/>
          <w:szCs w:val="28"/>
        </w:rPr>
        <w:t>Северорусское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наречие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составляют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местные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говоры,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характерно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«оканье»;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взрывное,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твёрдое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окончаниях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глаголов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3-го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лица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ед.ч.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мн.ч.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будущего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Конечно,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каждом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северорусских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говоров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другие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диалектные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особенности,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нередко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многочисленные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разнообразные.</w:t>
      </w:r>
    </w:p>
    <w:p w:rsidR="00C61A31" w:rsidRPr="00D36A4C" w:rsidRDefault="006D6A36" w:rsidP="00C61A31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A4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южнорусскому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наречию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относятся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местные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говоры,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характерно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«аканье»;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щелевое,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мягкое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окончаниях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глаголов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3-го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лица.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Понятно,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южнорусские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говоры,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говоры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северорусские,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совершенно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одинаковыми,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имеют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различия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собой.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указанным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особенностям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они,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объединяясь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южнорусское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наречие,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заметно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противопоставлены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всем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северорусским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говорам.</w:t>
      </w:r>
    </w:p>
    <w:p w:rsidR="00C61A31" w:rsidRPr="00D36A4C" w:rsidRDefault="006D6A36" w:rsidP="00C61A31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A4C">
        <w:rPr>
          <w:rFonts w:ascii="Times New Roman" w:hAnsi="Times New Roman" w:cs="Times New Roman"/>
          <w:color w:val="000000"/>
          <w:sz w:val="28"/>
          <w:szCs w:val="28"/>
        </w:rPr>
        <w:t>Диалектные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слова,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используются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художественной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литературе,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называются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диалектизмами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Термин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“диалектизм”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себя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особенностям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словарного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состава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иного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диалекта,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говора,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то,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фонетическую,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словообразовательную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грамматическую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особенность.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Исходя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этого,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выделяют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диалектизмы: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28"/>
        </w:rPr>
        <w:t>фонетические:</w:t>
      </w:r>
      <w:r w:rsidR="00060157" w:rsidRPr="00D36A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/>
          <w:color w:val="000000"/>
          <w:sz w:val="28"/>
          <w:szCs w:val="28"/>
        </w:rPr>
        <w:t>вя</w:t>
      </w:r>
      <w:r w:rsidRPr="00D36A4C">
        <w:rPr>
          <w:rFonts w:ascii="Times New Roman" w:hAnsi="Times New Roman"/>
          <w:color w:val="000000"/>
          <w:sz w:val="28"/>
          <w:szCs w:val="28"/>
        </w:rPr>
        <w:t>селый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(веселый),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дамно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(давно),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энтот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(этот),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ламоцки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(лямочки),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Хвёдор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Фёдор);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28"/>
        </w:rPr>
        <w:t>морфологические:</w:t>
      </w:r>
      <w:r w:rsidR="00060157" w:rsidRPr="00D36A4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видел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своим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глазам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(видел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своими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глазами),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нисёть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(несёт),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степя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(степи),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меня),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говорил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умным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людям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(говорил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умными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людьми);</w:t>
      </w:r>
    </w:p>
    <w:p w:rsidR="00C61A31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28"/>
        </w:rPr>
        <w:t>лексические.</w:t>
      </w:r>
    </w:p>
    <w:p w:rsidR="006D6A36" w:rsidRPr="00D36A4C" w:rsidRDefault="006D6A36" w:rsidP="00C61A31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A4C">
        <w:rPr>
          <w:rFonts w:ascii="Times New Roman" w:hAnsi="Times New Roman" w:cs="Times New Roman"/>
          <w:color w:val="000000"/>
          <w:sz w:val="28"/>
          <w:szCs w:val="28"/>
        </w:rPr>
        <w:t>Лексические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диалектизмы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неоднородны,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могут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выделены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группы: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собственно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лексические,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лексико-семантические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этнографические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фразеологические</w:t>
      </w:r>
      <w:r w:rsidRPr="00D36A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60157" w:rsidRPr="00D36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/>
          <w:color w:val="000000"/>
          <w:sz w:val="28"/>
          <w:szCs w:val="28"/>
        </w:rPr>
        <w:t>Собственно</w:t>
      </w:r>
      <w:r w:rsidR="00060157" w:rsidRPr="00D36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/>
          <w:color w:val="000000"/>
          <w:sz w:val="28"/>
          <w:szCs w:val="28"/>
        </w:rPr>
        <w:t>лексическими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диалектизмами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называются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слова,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совпадают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общелитературными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значению,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отличаются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звуковым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комплексом.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называют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понятия,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тождественные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литературного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языка,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е.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синонимами.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Н-р: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голицы,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шубенки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(сев.)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варежки;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вёкша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(сев.)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белка;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стёжка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(южн.)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дорожка;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грёбовать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(южн.)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брезгать,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пренебрегать</w:t>
      </w:r>
      <w:r w:rsidRPr="00D36A4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60157" w:rsidRPr="00D36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/>
          <w:color w:val="000000"/>
          <w:sz w:val="28"/>
          <w:szCs w:val="28"/>
        </w:rPr>
        <w:t>Лексико-семантическими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диалектизмами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называются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слова,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совпадающие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написании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произношении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литературными,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отличающиеся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своим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значением.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Подобные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диалектизмы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омонимами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отношению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словам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литературным.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Н-р: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бодрый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(южн.,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рязанск.)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нарядный,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красиво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убранный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бодрый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(лит.)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полный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сил,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здоровый,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энергичный;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пыж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(волжск.)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нос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судна,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самый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его;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пыж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(сев.-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вост.)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конопляная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мякина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пыж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(лит.)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пучок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пеньки,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ткани,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бумаги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забивки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заряда.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Этнографические</w:t>
      </w:r>
      <w:r w:rsidR="00060157" w:rsidRPr="00D36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/>
          <w:color w:val="000000"/>
          <w:sz w:val="28"/>
          <w:szCs w:val="28"/>
        </w:rPr>
        <w:t>диалектизмы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слова,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называющие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предметы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явления,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свойственные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быту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местности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неизвестные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6D6" w:rsidRPr="00D36A4C">
        <w:rPr>
          <w:rFonts w:ascii="Times New Roman" w:hAnsi="Times New Roman" w:cs="Times New Roman"/>
          <w:color w:val="000000"/>
          <w:sz w:val="28"/>
          <w:szCs w:val="28"/>
        </w:rPr>
        <w:t>областях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специфическим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отличающиеся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них.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Н-р: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курлук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(вост.)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дикой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гречи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Сибири;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дулейка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(сев.)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ватная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кофта.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/>
          <w:iCs/>
          <w:color w:val="000000"/>
          <w:sz w:val="28"/>
          <w:szCs w:val="28"/>
        </w:rPr>
        <w:t>Фразеологические</w:t>
      </w:r>
      <w:r w:rsidR="00060157" w:rsidRPr="00D36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b/>
          <w:color w:val="000000"/>
          <w:sz w:val="28"/>
          <w:szCs w:val="28"/>
        </w:rPr>
        <w:t>диалектизмы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устойчивые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словосочетания,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известные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значении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лишь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местности.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Н-р: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скуку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упасть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заскучать;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соль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сел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зачах;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смерти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смерть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что-то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трудное,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тяжелое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др.</w:t>
      </w:r>
    </w:p>
    <w:p w:rsidR="00C61A31" w:rsidRPr="00D36A4C" w:rsidRDefault="006D6A36" w:rsidP="00C61A31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A4C">
        <w:rPr>
          <w:rFonts w:ascii="Times New Roman" w:hAnsi="Times New Roman" w:cs="Times New Roman"/>
          <w:color w:val="000000"/>
          <w:sz w:val="28"/>
          <w:szCs w:val="28"/>
        </w:rPr>
        <w:t>Длительное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время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местные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говоры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обогащали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русский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литературный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язык.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теми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ручейками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родниками,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которые,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образному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выражению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писателя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Куприна,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«питали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полноводную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реку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общерусского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языка».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Так,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диалектов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литературный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язык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пришли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некоторые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названия,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связанные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циклом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работ,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наименованием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народной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одежды,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названия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рода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разных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промыслах.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Н-р: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высев,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боронить,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борозда,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клубень,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стог,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копна,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доярка,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дояр,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конопатить,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омуль,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беспечный,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ворковать,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дряблый,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жерлица,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жуткий,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зазноба,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земляника,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корявый,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лебезить,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мямлить,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мохнатый,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назойливый,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осторожный,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пасмурный,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подоплёка,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смекалка,</w:t>
      </w:r>
      <w:r w:rsidR="00060157"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iCs/>
          <w:color w:val="000000"/>
          <w:sz w:val="28"/>
          <w:szCs w:val="28"/>
        </w:rPr>
        <w:t>ухаб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многие</w:t>
      </w:r>
      <w:r w:rsidR="00060157" w:rsidRPr="00D36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 w:cs="Times New Roman"/>
          <w:color w:val="000000"/>
          <w:sz w:val="28"/>
          <w:szCs w:val="28"/>
        </w:rPr>
        <w:t>другие.</w:t>
      </w:r>
    </w:p>
    <w:p w:rsidR="006D6A36" w:rsidRPr="00D36A4C" w:rsidRDefault="006D6A36" w:rsidP="00C61A31">
      <w:pPr>
        <w:pStyle w:val="HTML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A31" w:rsidRPr="00D36A4C" w:rsidRDefault="006D6A36" w:rsidP="00C61A31">
      <w:pPr>
        <w:pStyle w:val="HTML"/>
        <w:suppressAutoHyphens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32"/>
        </w:rPr>
      </w:pPr>
      <w:r w:rsidRPr="00D36A4C">
        <w:rPr>
          <w:rFonts w:ascii="Times New Roman" w:hAnsi="Times New Roman" w:cs="Times New Roman"/>
          <w:b/>
          <w:color w:val="000000"/>
          <w:sz w:val="28"/>
          <w:szCs w:val="32"/>
        </w:rPr>
        <w:t>1.2</w:t>
      </w:r>
      <w:r w:rsidR="00060157" w:rsidRPr="00D36A4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 w:cs="Times New Roman"/>
          <w:b/>
          <w:color w:val="000000"/>
          <w:sz w:val="28"/>
          <w:szCs w:val="32"/>
        </w:rPr>
        <w:t>Использование</w:t>
      </w:r>
      <w:r w:rsidR="00060157" w:rsidRPr="00D36A4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 w:cs="Times New Roman"/>
          <w:b/>
          <w:color w:val="000000"/>
          <w:sz w:val="28"/>
          <w:szCs w:val="32"/>
        </w:rPr>
        <w:t>диалектизмов</w:t>
      </w:r>
      <w:r w:rsidR="00060157" w:rsidRPr="00D36A4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 w:cs="Times New Roman"/>
          <w:b/>
          <w:color w:val="000000"/>
          <w:sz w:val="28"/>
          <w:szCs w:val="32"/>
        </w:rPr>
        <w:t>в</w:t>
      </w:r>
      <w:r w:rsidR="00060157" w:rsidRPr="00D36A4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 w:cs="Times New Roman"/>
          <w:b/>
          <w:color w:val="000000"/>
          <w:sz w:val="28"/>
          <w:szCs w:val="32"/>
        </w:rPr>
        <w:t>произведениях</w:t>
      </w:r>
      <w:r w:rsidR="00060157" w:rsidRPr="00D36A4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 w:cs="Times New Roman"/>
          <w:b/>
          <w:color w:val="000000"/>
          <w:sz w:val="28"/>
          <w:szCs w:val="32"/>
        </w:rPr>
        <w:t>художественной</w:t>
      </w:r>
      <w:r w:rsidR="00060157" w:rsidRPr="00D36A4C">
        <w:rPr>
          <w:rFonts w:ascii="Times New Roman" w:hAnsi="Times New Roman" w:cs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 w:cs="Times New Roman"/>
          <w:b/>
          <w:color w:val="000000"/>
          <w:sz w:val="28"/>
          <w:szCs w:val="32"/>
        </w:rPr>
        <w:t>литературы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художественной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i2334"/>
      <w:bookmarkEnd w:id="0"/>
      <w:r w:rsidRPr="00D36A4C">
        <w:rPr>
          <w:rFonts w:ascii="Times New Roman" w:hAnsi="Times New Roman"/>
          <w:color w:val="000000"/>
          <w:sz w:val="28"/>
          <w:szCs w:val="28"/>
        </w:rPr>
        <w:t>диалектизмы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выполняют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важные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стилистические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функции: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помогают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передать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местный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колорит,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специфику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быта,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культуры;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героев,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наконец,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1" w:name="i2335"/>
      <w:bookmarkEnd w:id="1"/>
      <w:r w:rsidRPr="00D36A4C">
        <w:rPr>
          <w:rFonts w:ascii="Times New Roman" w:hAnsi="Times New Roman"/>
          <w:color w:val="000000"/>
          <w:sz w:val="28"/>
          <w:szCs w:val="28"/>
        </w:rPr>
        <w:t>диалектная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может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источником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речевой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экспрессии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средством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сатирической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окраски.</w:t>
      </w:r>
    </w:p>
    <w:p w:rsidR="00C61A31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художественной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имеет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свою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историю.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Поэтика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XVIII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допускала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диалектную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только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низкие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жанры,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главным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образом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комедии;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отличительной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особенностью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нелитературной,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преимущественно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крестьянской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персонажей.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этом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часто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одного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героя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смешивались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черты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говоров.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Писатели-сентименталисты,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предубежденные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против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грубого,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«мужицкого»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ограждали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слог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лексики.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Интерес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диалектизмам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вызван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стремлением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писателей-реалистов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правдиво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отразить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жизнь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народа,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передать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«простонародный»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колорит.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источникам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обращались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И.А.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Крылов,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А.С.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Пушкин,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Н.В.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Гоголь,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Н.А.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Некрасов,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И.С.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Тургенев,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Л.Н.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Толстой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др.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Тургенева,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например,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часто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встречаются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орловского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тульского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говоров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(большак,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гуторить,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понева,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зелье,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волна,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лекарка,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бучило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др.).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Писатели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XIX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использовали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диалектизмы,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которые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отвечали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эстетическим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установкам.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Стилистически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могло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оправдано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обращение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сниженной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лексике.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Например: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нарочно,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мужички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встречались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обтерханные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(И.С.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Тургенев)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здесь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отрицательной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эмоционально-экспрессивной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окраской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контексте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сочетается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другой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сниженной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(ракиты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стояли,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нищие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лохмотьях;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крестьяне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ехали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плохих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клячонках).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Следует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различать,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одной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стороны,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«цитатное»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употребление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когда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они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присутствуют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контексте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иностилевой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элемент,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другой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стороны,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равных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правах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которой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стилистически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должны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слиться.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«цитатном»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употреблении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важно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знать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меру,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помнить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произведения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должен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понятен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читателю.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Например: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вечера,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ночи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сидят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[ребята]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огончиков,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говоря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по-местному,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пекут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опалихи,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картошку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(В.Ф.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Абрамова)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употребление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стилистически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оправдано.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оценке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эстетического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значения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следует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исходить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внутренней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мотивированности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органичности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контексте.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Само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себе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присутствие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еще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может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свидетельствовать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реалистическом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отражении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местного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колорита.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справедливо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подчеркивал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А.М.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Горький,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«быт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нужно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фундамент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укладывать,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фасад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налеплять.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Местный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колорит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употреблении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словечек: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тайга,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заимка,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шаньга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должен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нутра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выпирать».</w:t>
      </w:r>
    </w:p>
    <w:p w:rsidR="00C61A31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Более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сложной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проблемой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является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наравне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лексикой.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этом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случае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увлечение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диалектизмами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может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привести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засорению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произведения.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Например: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вабит,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привораживает;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Плавал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одаль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белозор;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Склон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прикрутицей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муравится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введение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затемняет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смысл.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определении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эстетической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ценности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художественной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следует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учитывать,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выбирает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автор.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Исходя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доступности,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понятности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текста,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обычно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отмечают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доказательство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мастерства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писателя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употребление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которые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требуют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дополнительных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разъяснений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понятны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контексте.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подхода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нередко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i2354"/>
      <w:bookmarkEnd w:id="2"/>
      <w:r w:rsidRPr="00D36A4C">
        <w:rPr>
          <w:rFonts w:ascii="Times New Roman" w:hAnsi="Times New Roman"/>
          <w:color w:val="000000"/>
          <w:sz w:val="28"/>
          <w:szCs w:val="28"/>
        </w:rPr>
        <w:t>диалектизмы,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получившие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распространение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художественной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литературе,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становятся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«общерусскими»,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утратив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связь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конкретным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народным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говором.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Писатели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должны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выходить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рамки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«междиалектной»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стремиться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нестандартному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использованию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Примером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творческого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решения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этой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задачи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может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проза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В.М.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Шукшина.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произведениях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непонятных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героев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всегда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самобытна,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народна.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Например,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яркая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экспрессия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отличает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рассказе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помирал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старик»: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Егор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встал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припечек,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подсунул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старика.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Держись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шею-то...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Вот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так!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Легкий-то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стал!..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Выхворался...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(...)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Вечерком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ишо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зайду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попроведаю.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(...)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ешь,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вот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слабость,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заметила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старуха.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Может,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зарубим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курку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сварю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бульону?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скусный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свеженькой-то...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А?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(...)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надо.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поисть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поем,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курку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решим.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(...)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Хоть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счас-то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ерепенься!..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Одной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уж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ногой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стоит,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ишо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шебаршит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ково-то.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(...)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уж,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помираешь,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ли?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Может,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ишо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оклемаисся.(...)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Агнюша,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трудом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сказал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он,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прости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меня...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маленько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заполошный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был...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современного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художественной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широкое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использование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нехарактерно.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обусловлено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активизацией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процесса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растворения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местных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говоров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литературном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языке,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сближения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ним.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Этот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процесс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захватывает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систему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говора,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наиболее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проницаемой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оказывается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этом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сложная,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многоступенчатая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перестройка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bCs/>
          <w:color w:val="000000"/>
          <w:sz w:val="28"/>
          <w:szCs w:val="28"/>
        </w:rPr>
        <w:t>диалектной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лексики: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сужения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сферы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употребления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отдельных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bCs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полного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исчезновения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словаря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говора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связи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изменением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методов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ведения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сельского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хозяйства,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угасанием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отдельных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ремесел,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заменой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исчезновением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многих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социально-бытовых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реалий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тому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подобное.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A36" w:rsidRPr="00D36A4C" w:rsidRDefault="00C61A31" w:rsidP="00060157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4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br w:type="page"/>
      </w:r>
      <w:r w:rsidR="006D6A36" w:rsidRPr="00D36A4C">
        <w:rPr>
          <w:rFonts w:ascii="Times New Roman" w:hAnsi="Times New Roman"/>
          <w:b/>
          <w:color w:val="000000"/>
          <w:sz w:val="28"/>
          <w:szCs w:val="34"/>
        </w:rPr>
        <w:t>Глава</w:t>
      </w:r>
      <w:r w:rsidR="00060157" w:rsidRPr="00D36A4C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r w:rsidR="006D6A36" w:rsidRPr="00D36A4C">
        <w:rPr>
          <w:rFonts w:ascii="Times New Roman" w:hAnsi="Times New Roman"/>
          <w:b/>
          <w:color w:val="000000"/>
          <w:sz w:val="28"/>
          <w:szCs w:val="34"/>
          <w:lang w:val="en-US"/>
        </w:rPr>
        <w:t>II</w:t>
      </w:r>
      <w:r w:rsidR="006D6A36" w:rsidRPr="00D36A4C">
        <w:rPr>
          <w:rFonts w:ascii="Times New Roman" w:hAnsi="Times New Roman"/>
          <w:b/>
          <w:color w:val="000000"/>
          <w:sz w:val="28"/>
          <w:szCs w:val="34"/>
        </w:rPr>
        <w:t>.</w:t>
      </w:r>
      <w:r w:rsidR="00060157" w:rsidRPr="00D36A4C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r w:rsidR="006D6A36" w:rsidRPr="00D36A4C">
        <w:rPr>
          <w:rFonts w:ascii="Times New Roman" w:hAnsi="Times New Roman"/>
          <w:b/>
          <w:color w:val="000000"/>
          <w:sz w:val="28"/>
          <w:szCs w:val="34"/>
        </w:rPr>
        <w:t>Диалектизмы</w:t>
      </w:r>
      <w:r w:rsidR="00060157" w:rsidRPr="00D36A4C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r w:rsidR="006D6A36" w:rsidRPr="00D36A4C">
        <w:rPr>
          <w:rFonts w:ascii="Times New Roman" w:hAnsi="Times New Roman"/>
          <w:b/>
          <w:color w:val="000000"/>
          <w:sz w:val="28"/>
          <w:szCs w:val="34"/>
        </w:rPr>
        <w:t>в</w:t>
      </w:r>
      <w:r w:rsidR="00060157" w:rsidRPr="00D36A4C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r w:rsidR="006D6A36" w:rsidRPr="00D36A4C">
        <w:rPr>
          <w:rFonts w:ascii="Times New Roman" w:hAnsi="Times New Roman"/>
          <w:b/>
          <w:color w:val="000000"/>
          <w:sz w:val="28"/>
          <w:szCs w:val="34"/>
        </w:rPr>
        <w:t>произведениях</w:t>
      </w:r>
      <w:r w:rsidR="00060157" w:rsidRPr="00D36A4C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r w:rsidR="006D6A36" w:rsidRPr="00D36A4C">
        <w:rPr>
          <w:rFonts w:ascii="Times New Roman" w:hAnsi="Times New Roman"/>
          <w:b/>
          <w:color w:val="000000"/>
          <w:sz w:val="28"/>
          <w:szCs w:val="34"/>
        </w:rPr>
        <w:t>С.А.</w:t>
      </w:r>
      <w:r w:rsidR="00060157" w:rsidRPr="00D36A4C">
        <w:rPr>
          <w:rFonts w:ascii="Times New Roman" w:hAnsi="Times New Roman"/>
          <w:b/>
          <w:color w:val="000000"/>
          <w:sz w:val="28"/>
          <w:szCs w:val="34"/>
        </w:rPr>
        <w:t xml:space="preserve"> </w:t>
      </w:r>
      <w:r w:rsidR="006D6A36" w:rsidRPr="00D36A4C">
        <w:rPr>
          <w:rFonts w:ascii="Times New Roman" w:hAnsi="Times New Roman"/>
          <w:b/>
          <w:color w:val="000000"/>
          <w:sz w:val="28"/>
          <w:szCs w:val="34"/>
        </w:rPr>
        <w:t>Есенина</w:t>
      </w:r>
    </w:p>
    <w:p w:rsidR="00C61A31" w:rsidRPr="00D36A4C" w:rsidRDefault="00060157" w:rsidP="00060157">
      <w:pPr>
        <w:suppressAutoHyphens/>
        <w:spacing w:after="0" w:line="360" w:lineRule="auto"/>
        <w:jc w:val="center"/>
        <w:rPr>
          <w:rFonts w:ascii="Times New Roman" w:hAnsi="Times New Roman"/>
          <w:color w:val="FFFFFF"/>
          <w:sz w:val="28"/>
          <w:szCs w:val="32"/>
        </w:rPr>
      </w:pPr>
      <w:r w:rsidRPr="00D36A4C">
        <w:rPr>
          <w:rFonts w:ascii="Times New Roman" w:hAnsi="Times New Roman"/>
          <w:color w:val="FFFFFF"/>
          <w:sz w:val="28"/>
        </w:rPr>
        <w:t>диалектизм есенин лирика поэзия</w:t>
      </w:r>
    </w:p>
    <w:p w:rsidR="006D6A36" w:rsidRPr="00D36A4C" w:rsidRDefault="006D6A36" w:rsidP="00C61A3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D36A4C">
        <w:rPr>
          <w:rFonts w:ascii="Times New Roman" w:hAnsi="Times New Roman"/>
          <w:b/>
          <w:color w:val="000000"/>
          <w:sz w:val="28"/>
          <w:szCs w:val="32"/>
        </w:rPr>
        <w:t>2.1</w:t>
      </w:r>
      <w:r w:rsidR="00060157" w:rsidRPr="00D36A4C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32"/>
        </w:rPr>
        <w:t>«Тёмные</w:t>
      </w:r>
      <w:r w:rsidR="00060157" w:rsidRPr="00D36A4C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32"/>
        </w:rPr>
        <w:t>места»</w:t>
      </w:r>
      <w:r w:rsidR="00060157" w:rsidRPr="00D36A4C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32"/>
        </w:rPr>
        <w:t>в</w:t>
      </w:r>
      <w:r w:rsidR="00060157" w:rsidRPr="00D36A4C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32"/>
        </w:rPr>
        <w:t>лирике</w:t>
      </w:r>
      <w:r w:rsidR="00060157" w:rsidRPr="00D36A4C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32"/>
        </w:rPr>
        <w:t>С.</w:t>
      </w:r>
      <w:r w:rsidR="00060157" w:rsidRPr="00D36A4C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D36A4C">
        <w:rPr>
          <w:rFonts w:ascii="Times New Roman" w:hAnsi="Times New Roman"/>
          <w:b/>
          <w:color w:val="000000"/>
          <w:sz w:val="28"/>
          <w:szCs w:val="32"/>
        </w:rPr>
        <w:t>Есенина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1A31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Поэзия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Сергея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Александровича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наполнена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глубокой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сыновней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любовью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Родине.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только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большой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России,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«Расее»,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своей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«стране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берёзового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ситца»,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полям,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«где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мужики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косили,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где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сеяли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хлеб»,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«дому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голубыми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ставнями»,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котором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родился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вырос.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Изображение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природы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родного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края,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нравов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обычаев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рязанских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«мужиков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баб»,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быта,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надежд,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чувств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было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достоверным,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соответствующее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языковое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выражение: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есенинских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стихотворениях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поэмах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немало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местных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рязанских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Диалектизмы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активно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живут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поэтическом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По-особому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вплетённые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ткань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стихотворной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речи,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они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помогают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создать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неповторимый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творческий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почерк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Диалектная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лексика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стилистически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маркирована.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Часто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читатель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даже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замечает,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ему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приходится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подбирать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значение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непонятного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исходя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фонетической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формы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контекста.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всегда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«угаданное»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значение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соответствует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действительному.</w:t>
      </w:r>
      <w:r w:rsidR="00060157" w:rsidRPr="00D36A4C">
        <w:rPr>
          <w:color w:val="000000"/>
          <w:sz w:val="28"/>
        </w:rPr>
        <w:t xml:space="preserve"> </w:t>
      </w:r>
      <w:r w:rsidRPr="00D36A4C">
        <w:rPr>
          <w:color w:val="000000"/>
          <w:sz w:val="28"/>
          <w:szCs w:val="28"/>
        </w:rPr>
        <w:t>Иногда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превращают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стихотворение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настоящую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головоломку:</w:t>
      </w:r>
      <w:r w:rsidR="00060157" w:rsidRPr="00D36A4C">
        <w:rPr>
          <w:color w:val="000000"/>
          <w:sz w:val="28"/>
          <w:szCs w:val="28"/>
        </w:rPr>
        <w:t xml:space="preserve"> 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санках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озера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лугом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Запоздалый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окрик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уток.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окном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скользких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елей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Тень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протягивает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руки.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Тихих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парагуш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квелый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Курит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люльку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излуке.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пишет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Шанский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статье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«Трудные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строки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лирики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Есенина»,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«совершенно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непонятное,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темное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восьмистишие».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Оказывается,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санках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озера»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означает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«по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краям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озера»,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«парагуш»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означает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ничего,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опечатка.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Правильно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было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«карагуш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квелый»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название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птицы.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Показательно,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опечатка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воспроизведена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многих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изданиях,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большинства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читателей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строки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лишь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набор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звуков,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заумь.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Чем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руководствуется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осуществляя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окончательный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выбор,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часто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остается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загадкой.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Далеко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всегда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делает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выбор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пользу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смысла: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же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прослезиться,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Если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венкой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стынь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звень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Будет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рядом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веселиться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Юность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русских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деревень.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черновиках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можно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найти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содержательно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более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прозрачные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варианты: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«если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бойко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стынь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звень»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«если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рядом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стынь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звень».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Очевидно,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выбор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обусловлен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потребностями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версификации.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Возможно,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чувствовал,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непонятное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станет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читателя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непреодолимым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препятствием,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наполнится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«кажущейся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семантикой»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(Тынянов).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начале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20-х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годов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сознательно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отказывается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использования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декларирует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необходимость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быть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понятым.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Однако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непонятные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исчезают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лирики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совсем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ним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прибавляются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«темные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места»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другого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характера.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Именно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годы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произведениях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можно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встретить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синтаксически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неправильное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построение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фразы,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особенно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резко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выделяющееся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фоне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афористичного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«позднего»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Вторжение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зауми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структуры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вполне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традиционный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текст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динамизирует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форму.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Смешная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жизнь.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Смешной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разлад.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Так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было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будет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после.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кладбище,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усеян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сад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берез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изглоданные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кости.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Очевидно,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должно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означать: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сад,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кладбище,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усеян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ветками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берез.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Чтобы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понять,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требуется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изменить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падеж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убрать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предлог.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новом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лес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огласится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свисте»,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означает: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лес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огласится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новым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свистом.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Читателю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приходится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вдумываться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смысл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фразы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меняя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синтаксическое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построение,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самому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участвовать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создании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лирического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произведения.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лирике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встречается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пропуск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частей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предложения,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которые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можно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заметить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только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вдумчивом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чтении: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«Тот,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хоть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земле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заплачет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значит,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удача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промчалась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мимо».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предложении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придаточных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главного,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поэтому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местоимение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«тот»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«повисает»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воздухе.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всегда,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когда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глаза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закрою,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Говорю: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лишь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сердце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потревожь,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Жизнь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обман,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порою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Украшает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радостями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ложь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Начало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фразы: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«лишь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сердце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потревожь»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подсказывает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продолжение: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«что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тогда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произойдет».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Настояще</w:t>
      </w:r>
      <w:r w:rsidRPr="00D36A4C">
        <w:rPr>
          <w:color w:val="000000"/>
          <w:sz w:val="28"/>
          <w:szCs w:val="28"/>
        </w:rPr>
        <w:t>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время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(«жизнь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обман»)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создает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впечатление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расколотости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фразы.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неполнота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заставляет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читателя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домысливать,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хотел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сказать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побуждает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сотворчеству,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придает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образу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неоднозначность.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Художественные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функции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«темных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мест»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лирике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многом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совпадают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функциями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заумного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языка,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феномена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вызваны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стремлением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сказать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«свое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по-своему»,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выделиться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среды,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снять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автоматизм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восприятия,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привлечь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читателя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сотворчеству,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активизировать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роль.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видим,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был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чужд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общим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тенденциям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развития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поэтического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языка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начале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XX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в.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rPr>
          <w:b/>
          <w:color w:val="000000"/>
          <w:sz w:val="28"/>
          <w:szCs w:val="32"/>
        </w:rPr>
      </w:pP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32"/>
        </w:rPr>
      </w:pPr>
      <w:r w:rsidRPr="00D36A4C">
        <w:rPr>
          <w:b/>
          <w:color w:val="000000"/>
          <w:sz w:val="28"/>
          <w:szCs w:val="32"/>
        </w:rPr>
        <w:t>2.2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Диалектные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формы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в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синонимических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и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антонимических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построениях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у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="00C61A31" w:rsidRPr="00D36A4C">
        <w:rPr>
          <w:b/>
          <w:color w:val="000000"/>
          <w:sz w:val="28"/>
          <w:szCs w:val="32"/>
        </w:rPr>
        <w:t>С.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Есенина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Диалектные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формы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могут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быть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включены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состав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синонимических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построений.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Оригинальные,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необычно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построенные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синонимические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ряды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являются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наиболее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выразительных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примет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языка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любого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мастера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художественного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Сочетание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общеупотребительных,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нейтральных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стилистически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ограниченных,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окказиональных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структуре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сочетаемости,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метафорически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наполненных,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выделенных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тексте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присуще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есенинским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стихам.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Синонимы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поэтической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речи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многочисленны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разнообразны,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часто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неординарны.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Например,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синонимическую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цепочку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существительному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небо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включены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книжное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небосклон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(Брезжит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заводи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речные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румянит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сетку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небосклона.)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контекстуально-ситуативные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синонимы,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построенные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основе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сравнения: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крыша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небесная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вода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синяя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голубая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пыль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голубая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трава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небесный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песок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трава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небесная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-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неожиданное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сочетание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голубой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живот: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Чтобы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зёрна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крышей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небесною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Озлащали,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пчёлы,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мрак.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Хорошо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осеннюю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свежесть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Душу-яблоню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ветром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стряхать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смотреть,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речкою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режет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Воду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синюю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солнца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соха.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(«Хорошо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осеннюю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свежесть…»);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За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тёмной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прядью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перелесиц,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неколебимой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синеве,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Ягнёночек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кудрявый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месяц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Гуляет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голубой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траве.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(«За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тёмной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прядью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перелесиц…»);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боже,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боже,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глубь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Твой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голубой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живот.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Златое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солнышко,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пуп,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Глядит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Каспийский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рот.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боже,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боже,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глубь…»).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«Словаре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русского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языка»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ред.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А.П.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Евгеньевой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словарной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статье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приводятся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метелица,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вьюга,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пурга,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буран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толкования.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Все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существительные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стихах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рисует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(по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словарю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«снежная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буря,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снегопад,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сопровождаемые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сильным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ветром…»):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Визжит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будто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кабан,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Которого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зарезать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собрались…(«Метель»);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ревела.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оконцем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будто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плясали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мертвецы…(«Мой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путь»);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Плачет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цыганская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скрипка…(«Плачет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цыганская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скрипка…»);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также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метельный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вой,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всхлипы,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визг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др.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образное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описание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вьюги: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Стегает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злая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вьюга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Расщёлканным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кнутом…(«Пушистый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звон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руга…»);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будто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тысяча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Гнусавейших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дьячков,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Поёт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планидой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-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Сволочь-вьюга!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(«Ответ»).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-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замять: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Снежная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замять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крутит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бойко,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полю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мчится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чужая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тройка.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(«Снежная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замять…»);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Юношам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счастье,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лишь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память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Снежною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ночью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лихую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замять.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(«Плачет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цыганская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скрипка…»).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В.И.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Даля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замять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(заметь)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сказано: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«метель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снизу,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когда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выпавший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прежде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сухой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снег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метёт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ветром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низу»,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т.е.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замять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(заметь)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вид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правомерно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вписывается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синонимический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пурга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вьюга.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видно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процитированных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текстов,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метель,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пурга,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вьюга,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замять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отчётливо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стилистически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выделенные,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вместе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выразительным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словесным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окружением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они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передают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тяжёлое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настроение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лирического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героя.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синонимической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связке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выступают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образные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определения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ласковый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лазушновый: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…Слово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ласковое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«поцелуй»…(«Я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спросил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сегодня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менялы…»);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ты,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лазушновый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баторе,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Выручай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Русь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лихости!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(«Песнь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Евпатии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Коловрате»).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картотеке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рязанского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словаря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намечено: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«лазушный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ласковый»;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«Словаре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современного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русского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народного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говора…»,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описывающего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говор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рязанской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деревни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Деулино,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сказано: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«ласковый,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общительный,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умеющий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расположить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себе».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группе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может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присутствовать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две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несколько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единиц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(разных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типов):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Плачет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леший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сосны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Жалко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летошней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весны…(«За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рекой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горят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огни…»);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лонешнего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смолота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закромах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затулено…(«Песнь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Евпатии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Коловрате»).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Летошний,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лонешний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рязанских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говорах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«прошлогодний».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синонимической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группе,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обозначающей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палку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опоры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ходьбе,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объединены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посох,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клюка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(клюшка),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костыль,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подожок: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тропке,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опершись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подожок,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Идёт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старик,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сметая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пыль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бурьяна.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(«Возвращение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родину»).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Существительное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подожок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типичный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лексический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диалектизм,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свойственный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константиновскому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говору.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костыль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клюшка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(По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дороге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идут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богомолки…на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канавах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звенят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костыли;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Увидал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дед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нищего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дорогой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тропинке,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клюшкою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железной…)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словарях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имеют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пометы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устар.,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прост.,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речи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современниц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они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активно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употреблялись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обычно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обозначали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палку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загнутым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верхним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концом,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могли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обозначать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просто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прямую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палку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ходьбы.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посох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ряду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(Ваши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души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подорожью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Тянет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посохом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сума)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литературное,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книжное.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Диалектным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«двойником»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литературного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пиджак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служит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речи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существительное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костюм,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которое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рязанских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говорах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просторечии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обозначает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только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комплект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одежды,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один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пиджак.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Например: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чёрту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снимаю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костюм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английский.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Что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же,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дайте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косу,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вам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покажу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вам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свойский,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вам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близкий,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Памятью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деревни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дорожу?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иду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долиной.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затылке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кепи…»).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Здесь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имеется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виду,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конечно,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пиджак.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Второй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член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синонимической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пары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(пиджак)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тоже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встречается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Есенина: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Вот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опять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лежанки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греюсь,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Сбросил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ботинки,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пиджак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раздел.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Снова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ожил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снова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надеюсь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Так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же,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детстве,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лучший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удел.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(«Снежная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замять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дробится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колется…»).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Слово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пиджак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явно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лаконизм,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сочетание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глаголом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раздел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возвращает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особенностям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местной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речи: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пиджак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раздел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специфически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рязанское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противопоставление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литературной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норме.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Одним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членов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синонимического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противопоставления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может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совпадающее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общеупотребительным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звучании,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имеющее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значение,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называемый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лексико-семантический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диалектизм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(Н.М.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Шанский).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стихотворениях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лексико-семантических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диалектизмов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немного,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совпадение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общеизвестными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словами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может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вызвать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читателей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непонимание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текста,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неточное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восприятие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содержания.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уже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упоминали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костюм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значении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пиджак).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Также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стихотворении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иду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долиной…»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весна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рязанских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говорах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«тёплое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время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года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вообще,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т.е.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весна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лето»,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поэтому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крестьяне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косят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июне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весенним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солнцем,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весенней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тучкой».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Можно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привести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также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следующие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примеры: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Задымился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вечер,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дремлет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брусе.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Кто-то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помолился: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«Господи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Исусе».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(«Задымился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вечер,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дремлет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брусе…»).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Здесь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брус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часть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полатей,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отгороженная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поперечной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доской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предназначенная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хранения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хлебов.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Полати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расположены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вверху,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потолком,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между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печью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стеной.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самых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тёплых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мест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избе.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третий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бокал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выпил,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некий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хан,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За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чтоб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сгибалась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хрипе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Судьба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крестьян.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(«1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мая»).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селе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Константинове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записано: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своём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хрипу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перенесла».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словарю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Даля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хрип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«загривок»,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«спина».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Диалектные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просторечные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формы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встречаются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антонимических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построениях: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Дар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ласкать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карябать,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Роковая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нём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печать…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(«Мне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осталась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забава…»);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Близко,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может,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гдей-то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Плачет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весёлая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флейта…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(«Море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голосов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воробьиных»).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Эти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контрастные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пары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естественно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вписываются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выразительную,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экспрессивно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весомую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череду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созданных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антонимов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оксюморонов: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окошком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месяц.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окошком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ветер;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милый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Джим,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среди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твоих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гостей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всяких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невсяких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было;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молодая,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всё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прожил;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тоска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весёлая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алостях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зари;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Плачет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смехом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бубенец;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Присутствовать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свадьбе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похорон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др.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Что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касается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местных,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рязанских,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они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используются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поэтом,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правило,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речевой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характеристики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героев,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выделении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стилистически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отмеченной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формы,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воспроизведении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народнопоэтической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интонации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т.п.: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Тянусь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теплу,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вдыхаю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мягкость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хлеба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хруптом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мысленно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кусаю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огурцы,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За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ровной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гладью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вздрогнувшее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небо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Выводит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облако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стойла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уздцы.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(«Голубень»).</w:t>
      </w:r>
    </w:p>
    <w:p w:rsidR="00F066DC" w:rsidRPr="00D36A4C" w:rsidRDefault="00F066DC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32"/>
        </w:rPr>
      </w:pPr>
      <w:r w:rsidRPr="00D36A4C">
        <w:rPr>
          <w:b/>
          <w:color w:val="000000"/>
          <w:sz w:val="28"/>
          <w:szCs w:val="32"/>
        </w:rPr>
        <w:t>2.3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Метрическая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функция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диалектизмов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в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поэзии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С.А.</w:t>
      </w:r>
      <w:r w:rsidR="00060157" w:rsidRPr="00D36A4C">
        <w:rPr>
          <w:b/>
          <w:color w:val="000000"/>
          <w:sz w:val="28"/>
          <w:szCs w:val="32"/>
        </w:rPr>
        <w:t xml:space="preserve"> </w:t>
      </w:r>
      <w:r w:rsidRPr="00D36A4C">
        <w:rPr>
          <w:b/>
          <w:color w:val="000000"/>
          <w:sz w:val="28"/>
          <w:szCs w:val="32"/>
        </w:rPr>
        <w:t>Есенина</w:t>
      </w:r>
    </w:p>
    <w:p w:rsidR="00C61A31" w:rsidRPr="00D36A4C" w:rsidRDefault="00C61A31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Помимо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названных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функций,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диалектизмы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выполняют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иногда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метрическую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функцию,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помогая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оформить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стихотворную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строку: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вздохнувши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глубко,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Сказал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звон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ветвей: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«Прощай,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голубка,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(«Зелёная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причёска…»);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Вечер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чёрные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брови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насопил.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Чьи-то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кони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стоят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двора.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вчера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молодость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пропил?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Разлюбил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тебя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вчера?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(«Вечер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чёрные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брови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насопил…»);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Пятками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облаков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свесюсь,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Прокопытю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тучи,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лось;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Колесами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солнце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месяц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Надену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земную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ось.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(«Инония»).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Голубка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глубко,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пропил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насопил,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месяц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свесюсь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свежие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необычн</w:t>
      </w:r>
      <w:r w:rsidR="0081169F" w:rsidRPr="00D36A4C">
        <w:rPr>
          <w:color w:val="000000"/>
          <w:sz w:val="28"/>
          <w:szCs w:val="28"/>
        </w:rPr>
        <w:t>ые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рифмы,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неожиданные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ассоциации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возможны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только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поэта,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слышащего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диалектную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речь,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широко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использующего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своих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произведениях.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Местное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ударение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тоже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служит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основой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построения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строфы: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веселÓ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селÓ,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низкÓ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молокÓ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мн.др.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Заметим,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ударение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наречиях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конечном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слоге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типично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рязанской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речи: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низкÓ,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веселÓ,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беднÓ,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холоднÓ.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уже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было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отмечено,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иногда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фонетическое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строение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оказывается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более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удобным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организации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стиха.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Использование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количественно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неравных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вариантов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(полногласных/неполногласных)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форм,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инфинитивов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типа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принесть,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цвесть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т.д.)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было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одним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принципов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теории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«поэтических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вольностей».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число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таких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версификационных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пар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увеличивается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счёт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территориально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ограниченных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звуковых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единиц: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судорога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судорга,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голенище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гленище,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прямо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–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прям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т.д.: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чувствую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скулах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упрямых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Жестокую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судоргу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щёк…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(«Анна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Снегина»);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дружбе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счастье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оголтелое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судорога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буйных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чувств…(«Прощание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Мариенгофом»);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гленищем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ножик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сеченый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Подпирал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колено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белое…(«Песнь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Евпатии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Коловрате»);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Бросаю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небо,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свесясь,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//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голенища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нож…(«О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Русь,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взмахни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крылами…»).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Явно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слышится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прям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второй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строке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стихотворения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«Вот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уж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вечер.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Роса…»: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От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луны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большой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Прямо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нашу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крышу.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Где-то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песнь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соловья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Вдалеке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слышу.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Конечно,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употребление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формы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прям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стихотворениях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начинающего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поэта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связано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тем,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что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ему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ещё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хватает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мастерства,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отличается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выразительно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насыщенного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окол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«Песне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великом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походе»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(1924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г.):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Белградом,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окол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Харькова…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обоих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случаях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стихотворные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строки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включают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диалектные,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ненормат</w:t>
      </w:r>
      <w:r w:rsidR="0081169F" w:rsidRPr="00D36A4C">
        <w:rPr>
          <w:color w:val="000000"/>
          <w:sz w:val="28"/>
          <w:szCs w:val="28"/>
        </w:rPr>
        <w:t>ивные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созвучия.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Рязанское</w:t>
      </w:r>
      <w:r w:rsidR="00060157" w:rsidRPr="00D36A4C">
        <w:rPr>
          <w:color w:val="000000"/>
          <w:sz w:val="28"/>
          <w:szCs w:val="28"/>
        </w:rPr>
        <w:t xml:space="preserve"> </w:t>
      </w:r>
      <w:r w:rsidR="0081169F" w:rsidRPr="00D36A4C">
        <w:rPr>
          <w:color w:val="000000"/>
          <w:sz w:val="28"/>
          <w:szCs w:val="28"/>
        </w:rPr>
        <w:t>стяже</w:t>
      </w:r>
      <w:r w:rsidRPr="00D36A4C">
        <w:rPr>
          <w:color w:val="000000"/>
          <w:sz w:val="28"/>
          <w:szCs w:val="28"/>
        </w:rPr>
        <w:t>ние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гласных,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эллипс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одного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из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гласных,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воспроизведено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Есениным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словоформе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одной.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Отчётливо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ощущается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«лишний»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гласный,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размер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требует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произнесения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[наднÓй]: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Хороша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бестуманная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трель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его,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Когда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топит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боль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пурге.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хотел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бы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стоять,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как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дерево,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При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дороге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ноге.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(«Ветры,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ветры,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снежные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ветры…»);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Для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сравнения: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скоро,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не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скоро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вернусь!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Долго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петь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и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звенеть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пурге.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Стережёт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голубую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Русь</w:t>
      </w:r>
    </w:p>
    <w:p w:rsidR="00C61A31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Старый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клён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на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одной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ноге.</w:t>
      </w:r>
    </w:p>
    <w:p w:rsidR="006D6A36" w:rsidRPr="00D36A4C" w:rsidRDefault="006D6A36" w:rsidP="00C61A31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36A4C">
        <w:rPr>
          <w:color w:val="000000"/>
          <w:sz w:val="28"/>
          <w:szCs w:val="28"/>
        </w:rPr>
        <w:t>(«Я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покинул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родимый</w:t>
      </w:r>
      <w:r w:rsidR="00060157" w:rsidRPr="00D36A4C">
        <w:rPr>
          <w:color w:val="000000"/>
          <w:sz w:val="28"/>
          <w:szCs w:val="28"/>
        </w:rPr>
        <w:t xml:space="preserve"> </w:t>
      </w:r>
      <w:r w:rsidRPr="00D36A4C">
        <w:rPr>
          <w:color w:val="000000"/>
          <w:sz w:val="28"/>
          <w:szCs w:val="28"/>
        </w:rPr>
        <w:t>дом…»).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Иногда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«совмещает»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удобный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версификационный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вариант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звучание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построенную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основе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особую,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окказиональную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рифму: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крепко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вцапались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нищую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суму.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Валерий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Яквлевич!</w:t>
      </w:r>
    </w:p>
    <w:p w:rsidR="00C61A31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Мир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праху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твоему!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(«Памяти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Брюсова»).</w:t>
      </w:r>
    </w:p>
    <w:p w:rsidR="00C61A31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стихотворении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«Скупались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звёзды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невидимом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бреде…»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использованы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дуля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«груша»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форме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именительного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падежа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множественного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числа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(дули)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омофон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глагол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дули: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Блестятся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гусли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весёлого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лада,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озере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пенистом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моется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лада.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Груди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упруги,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сочные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дули,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Ластится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вихрям,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чтоб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кости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дули.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Тает,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радуга,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зорька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вечерня,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тихою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радостью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сердце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вечерня.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приведённом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тексте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обратим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внимание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первое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предложение.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Сомнение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вызывает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буква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глаголе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блестятся.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Звуки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гуслей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чудятся,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кажутся,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мерещатся…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значение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передаёт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бластится: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всё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бластился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колючем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дым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выстрел…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(«Лисица»);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роще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чудились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запахи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ладана,//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ветре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бластились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стуки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костей…(«Русь»).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Сам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объясняя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местные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последнем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стихотворении,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написал: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«Бласт…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Видение».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Вероятно,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многочисленных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изданиях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произведений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допускается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неточность.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сказал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Н.М.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Шанский,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толкуя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«таинственное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словосочетание»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парагуш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квелый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(правильно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карагуш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подорлик,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вид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небольшого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орла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),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здесь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«простая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опечатка,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(!)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кочующая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издания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издание…».</w:t>
      </w:r>
      <w:r w:rsidRPr="00D36A4C">
        <w:rPr>
          <w:rStyle w:val="a7"/>
          <w:rFonts w:ascii="Times New Roman" w:hAnsi="Times New Roman"/>
          <w:color w:val="000000"/>
          <w:sz w:val="28"/>
          <w:szCs w:val="28"/>
          <w:vertAlign w:val="baseline"/>
        </w:rPr>
        <w:footnoteReference w:id="1"/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По-видимому,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же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опечаткой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является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написание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палица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«Богатырском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посвисте»: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содержание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стихотворения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допускает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упоминания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палице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старинном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оружии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виде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тяжёлой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дубины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утолщённым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концом.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идёт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полице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части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сохи: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«железная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лопаточка…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служит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отвалу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земли»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(В.И.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Даль).</w:t>
      </w:r>
    </w:p>
    <w:p w:rsidR="00C61A31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Удобным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«строительным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материалом»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есенинских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стихов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служат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словообразовательные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модели.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Стилистическая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маркированность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форм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противопоставленных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норме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обычно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поэтом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подчёркивается.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Приведём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лишь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несколько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примеров: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ввечеру,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вдогон,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цвет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(«цветок»),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яблонный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оврага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плетнями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ходит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Таня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ввечеру;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вдогон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смеялась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речка;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Зацелую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допьяна,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изомну,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цвет;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яблонный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цвет,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седина)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др.</w:t>
      </w:r>
    </w:p>
    <w:p w:rsidR="00C61A31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Факт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употребления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различных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синонимических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построений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можно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расценивать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проявление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творческого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художественного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подхода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композиционно-речевой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структуры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текста.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подходе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проявляется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ориентация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автора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отбор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средств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общенародного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отношение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народу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носителю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духовных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ценностей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культуры,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закрепившему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многовековой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опыт,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наблюдательность,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образное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освоение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действительности.</w:t>
      </w:r>
    </w:p>
    <w:p w:rsidR="00C61A31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Диалектизмы,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родная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рязанская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органично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влившаяся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общий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поток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поэтического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позволяют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ему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«петь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по-свойски»,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самобытно,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делают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поэзию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«наилучшим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выражением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широких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закатов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сумерек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сырых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лугах,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когда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ложится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туман,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синеватый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дымок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лесных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гарей»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(К.Г.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Паустовский).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A36" w:rsidRPr="00D36A4C" w:rsidRDefault="00C61A31" w:rsidP="00C61A3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br w:type="page"/>
      </w:r>
      <w:r w:rsidR="006D6A36" w:rsidRPr="00D36A4C">
        <w:rPr>
          <w:rFonts w:ascii="Times New Roman" w:hAnsi="Times New Roman"/>
          <w:b/>
          <w:color w:val="000000"/>
          <w:sz w:val="28"/>
          <w:szCs w:val="32"/>
        </w:rPr>
        <w:t>Заключение</w:t>
      </w:r>
    </w:p>
    <w:p w:rsidR="00C61A31" w:rsidRPr="00D36A4C" w:rsidRDefault="00C61A31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Есенин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русская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художественная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идея,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самый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читаемый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России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этом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отнюдь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общедоступный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поэт.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стихи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даже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искушённым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ценителям,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профессиональные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литераторы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лингвисты</w:t>
      </w:r>
      <w:r w:rsidRPr="00D36A4C">
        <w:rPr>
          <w:rFonts w:ascii="Times New Roman" w:hAnsi="Times New Roman"/>
          <w:color w:val="000000"/>
          <w:sz w:val="28"/>
          <w:szCs w:val="28"/>
        </w:rPr>
        <w:t>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пор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представляются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явлением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загадочным.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явился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глубины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России,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оттуда,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где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незапамятных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мифологических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времён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бил,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писал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Гоголь,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груди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народа»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самородный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фольклорный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ключ.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глубоко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знал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жизнь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крестьянской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России,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кровно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связан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жизнью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крестьянства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всё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способствовало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тому,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смог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истинно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народным,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национальным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поэтом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ярких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произведениях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сказать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своё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правдивое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поэтическое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главных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событиях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своей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эпохи.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единственный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среди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великих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лириков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творчестве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которого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невозможно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выделить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стихи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Родине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особый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раздел,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потому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всё,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написанное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им,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продиктовано,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пронизано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«чувством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родины».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тютчевская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«вера»,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лермонтовская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«странная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любовь»,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не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страсть-ненависть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Блока.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Это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само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«чувство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родины».</w:t>
      </w:r>
    </w:p>
    <w:p w:rsidR="00C61A31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результате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проведённого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анализа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произведениях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пришли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следующим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выводам.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наиболее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распространённое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средство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создания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национального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уже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местного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колорита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традициях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литературы.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Певец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«страны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берёзового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ситца»,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хорошо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знавший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народный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часто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использовал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стихотворных,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прозаических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произведениях,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поскольку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именно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местная,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ряде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случаев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способна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передать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самые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задушевные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интонации,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числе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«нежность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грустную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души».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Факт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употребления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Есениным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данного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пласта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можно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рассматривать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проявление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творческого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художественного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подхода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композиционно-речевой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структуры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текста.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таком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подходе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проявляется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ориентация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автора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отбор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средст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общенародного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языка,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отношение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народу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как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носителю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духовных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ценностей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культуры,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закрепивш</w:t>
      </w:r>
      <w:r w:rsidRPr="00D36A4C">
        <w:rPr>
          <w:rFonts w:ascii="Times New Roman" w:hAnsi="Times New Roman"/>
          <w:color w:val="000000"/>
          <w:sz w:val="28"/>
          <w:szCs w:val="28"/>
        </w:rPr>
        <w:t>ему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многовековой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опыт,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наблюдательность,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образное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освоение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действительности.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Итак,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примере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произведений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было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показано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многообразие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использования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художественной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литературе.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Были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даны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толкования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ряда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прояснены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некоторые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«тёмные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места»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лирике.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работе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раскрыта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роль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диалектизмов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конкретно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творчестве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целом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художественной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речи.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Задачи,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стоящие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еред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нами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начале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работы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выполнены.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Изучение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данной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темы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оч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ередной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раз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4E72" w:rsidRPr="00D36A4C">
        <w:rPr>
          <w:rFonts w:ascii="Times New Roman" w:hAnsi="Times New Roman"/>
          <w:color w:val="000000"/>
          <w:sz w:val="28"/>
          <w:szCs w:val="28"/>
        </w:rPr>
        <w:t>показало</w:t>
      </w:r>
      <w:r w:rsidRPr="00D36A4C">
        <w:rPr>
          <w:rFonts w:ascii="Times New Roman" w:hAnsi="Times New Roman"/>
          <w:color w:val="000000"/>
          <w:sz w:val="28"/>
          <w:szCs w:val="28"/>
        </w:rPr>
        <w:t>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насколько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глубок,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неисчерпаем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богат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насколько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искусно,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умело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пользовались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им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великие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писатели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поэты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литературы.</w:t>
      </w:r>
    </w:p>
    <w:p w:rsidR="006D6A36" w:rsidRPr="00D36A4C" w:rsidRDefault="006D6A36" w:rsidP="00C61A31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A36" w:rsidRPr="00D36A4C" w:rsidRDefault="00C61A31" w:rsidP="00C61A3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br w:type="page"/>
      </w:r>
      <w:r w:rsidR="000C177E" w:rsidRPr="00D36A4C">
        <w:rPr>
          <w:rFonts w:ascii="Times New Roman" w:hAnsi="Times New Roman"/>
          <w:b/>
          <w:color w:val="000000"/>
          <w:sz w:val="28"/>
          <w:szCs w:val="32"/>
        </w:rPr>
        <w:t>Список</w:t>
      </w:r>
      <w:r w:rsidR="00060157" w:rsidRPr="00D36A4C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0C177E" w:rsidRPr="00D36A4C">
        <w:rPr>
          <w:rFonts w:ascii="Times New Roman" w:hAnsi="Times New Roman"/>
          <w:b/>
          <w:color w:val="000000"/>
          <w:sz w:val="28"/>
          <w:szCs w:val="32"/>
        </w:rPr>
        <w:t>литературы</w:t>
      </w:r>
    </w:p>
    <w:p w:rsidR="00C61A31" w:rsidRPr="00D36A4C" w:rsidRDefault="00C61A31" w:rsidP="00C61A31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2"/>
        </w:rPr>
      </w:pP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Баранов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М.Т.,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Справ.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материалы: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Учебное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пособие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учащихся/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М.Т.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Баранов,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Т.А.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Костяева,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А.В.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Прудникова;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ред.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Н.М.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Шанского.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5-е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изд.,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испр.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Просвещение,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1989.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288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</w:t>
      </w:r>
    </w:p>
    <w:p w:rsidR="006D6A36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Власенков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А.И.,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грамматика.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Текст.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Стили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речи: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учеб.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10-11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кл.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ощеобразоват.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учреждений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Власенков,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Л.М.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Рыбченкова.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12-изд.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Просвещение,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2006.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350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</w:t>
      </w: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Греков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В.Ф.,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Пособие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занятий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русскому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старших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классах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В.Ф.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Греков,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С.Е.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Крючков,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Л.А.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Чешко.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44-е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изд.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Просвещение,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2004.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286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</w:t>
      </w:r>
    </w:p>
    <w:p w:rsidR="006D6A36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Есенин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С.А.,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Сочинения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Сост.,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Вступ.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статья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коммент.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Козловского.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1988.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703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</w:t>
      </w: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Есенин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С.А.,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Стихотворения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Вступ.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статья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сост.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Ю.Л.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Прокушева.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Моск.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рабочий,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1981.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384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</w:t>
      </w: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Жбанова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Т.С.,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Межвузовский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сборник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научных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трудов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Статья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«Диалектные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формы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системе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образных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средств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стихах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Сергея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Есенина».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Рязань: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педагогический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институт,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1986.</w:t>
      </w: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Земский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А.М.,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2-х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Лексикология,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стилистика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культура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речи,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фонетика,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морфология: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Учеб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для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учащихся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пед.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уч-щ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А.М.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Земский,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С.Е.Крючков,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Светлаев;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ред.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В.В.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Виноградова.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10-е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изд.,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испр.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доп.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Просвещение,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1986.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304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</w:t>
      </w:r>
    </w:p>
    <w:p w:rsidR="00C61A31" w:rsidRPr="00D36A4C" w:rsidRDefault="000C177E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Кал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ин</w:t>
      </w:r>
      <w:r w:rsidRPr="00D36A4C">
        <w:rPr>
          <w:rFonts w:ascii="Times New Roman" w:hAnsi="Times New Roman"/>
          <w:color w:val="000000"/>
          <w:sz w:val="28"/>
          <w:szCs w:val="28"/>
        </w:rPr>
        <w:t>н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иков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П.Ю.,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Петров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А.М.,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Стилистика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русского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языка.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  <w:lang w:val="en-US"/>
        </w:rPr>
        <w:t>hi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6D6A36" w:rsidRPr="00D36A4C">
        <w:rPr>
          <w:rFonts w:ascii="Times New Roman" w:hAnsi="Times New Roman"/>
          <w:color w:val="000000"/>
          <w:sz w:val="28"/>
          <w:szCs w:val="28"/>
          <w:lang w:val="en-US"/>
        </w:rPr>
        <w:t>edu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  <w:lang w:val="en-US"/>
        </w:rPr>
        <w:t>xbook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028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01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  <w:lang w:val="en-US"/>
        </w:rPr>
        <w:t>part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</w:rPr>
        <w:t>009.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A36" w:rsidRPr="00D36A4C">
        <w:rPr>
          <w:rFonts w:ascii="Times New Roman" w:hAnsi="Times New Roman"/>
          <w:color w:val="000000"/>
          <w:sz w:val="28"/>
          <w:szCs w:val="28"/>
          <w:lang w:val="en-US"/>
        </w:rPr>
        <w:t>htm</w:t>
      </w: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Лещенко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А.М.,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Опадчий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Е.В.,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Лексика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русского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точки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зрения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её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социально-диалектного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состава.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Pr="00D36A4C">
        <w:rPr>
          <w:rFonts w:ascii="Times New Roman" w:hAnsi="Times New Roman"/>
          <w:color w:val="000000"/>
          <w:sz w:val="28"/>
          <w:szCs w:val="28"/>
        </w:rPr>
        <w:t>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D36A4C">
        <w:rPr>
          <w:rFonts w:ascii="Times New Roman" w:hAnsi="Times New Roman"/>
          <w:color w:val="000000"/>
          <w:sz w:val="28"/>
          <w:szCs w:val="28"/>
        </w:rPr>
        <w:t>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  <w:lang w:val="en-US"/>
        </w:rPr>
        <w:t>lingvotech</w:t>
      </w:r>
      <w:r w:rsidRPr="00D36A4C">
        <w:rPr>
          <w:rFonts w:ascii="Times New Roman" w:hAnsi="Times New Roman"/>
          <w:color w:val="000000"/>
          <w:sz w:val="28"/>
          <w:szCs w:val="28"/>
        </w:rPr>
        <w:t>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  <w:lang w:val="en-US"/>
        </w:rPr>
        <w:t>com</w:t>
      </w:r>
      <w:r w:rsidRPr="00D36A4C">
        <w:rPr>
          <w:rFonts w:ascii="Times New Roman" w:hAnsi="Times New Roman"/>
          <w:color w:val="000000"/>
          <w:sz w:val="28"/>
          <w:szCs w:val="28"/>
        </w:rPr>
        <w:t>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  <w:lang w:val="en-US"/>
        </w:rPr>
        <w:t>dialect</w:t>
      </w:r>
      <w:r w:rsidRPr="00D36A4C">
        <w:rPr>
          <w:rFonts w:ascii="Times New Roman" w:hAnsi="Times New Roman"/>
          <w:color w:val="000000"/>
          <w:sz w:val="28"/>
          <w:szCs w:val="28"/>
        </w:rPr>
        <w:t>.</w:t>
      </w: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Научно-методический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журнал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«Русский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школе».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1995.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-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№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5.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1-128.</w:t>
      </w: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Русский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язык.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Справочник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школьника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Сост.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О.В.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Галаева;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Под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ред.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В.В.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Славкина.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Филолог.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об-во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«Слово»,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Компания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«Ключ-С».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АСТ.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Центр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гуманитарных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наук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факультете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журналистики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МГУ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М.В.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Ломоносова,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1996.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512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</w:t>
      </w: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Сергей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Проза.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Статьи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заметки.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5-ти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4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Вступ.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статья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А.М.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Марченко.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1967.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324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</w:t>
      </w: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Сергей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Собрание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сочинений.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5-ти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5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Вступ.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Е.А.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Динерштейна,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В.Ф.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Земскова.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1968.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373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</w:t>
      </w: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Сергей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Есенин.,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Стихотворения.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Поэмы.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5-ти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Ч.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3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/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Вступ.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ст.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А.Б.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Тимофеева.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Худож.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лит.,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1966.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316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с.</w:t>
      </w:r>
    </w:p>
    <w:p w:rsidR="00C61A31" w:rsidRPr="00D36A4C" w:rsidRDefault="006D6A36" w:rsidP="00C61A31">
      <w:pPr>
        <w:pStyle w:val="a3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outlineLvl w:val="6"/>
        <w:rPr>
          <w:rFonts w:ascii="Times New Roman" w:hAnsi="Times New Roman"/>
          <w:color w:val="000000"/>
          <w:sz w:val="28"/>
          <w:szCs w:val="28"/>
        </w:rPr>
      </w:pPr>
      <w:r w:rsidRPr="00D36A4C">
        <w:rPr>
          <w:rFonts w:ascii="Times New Roman" w:hAnsi="Times New Roman"/>
          <w:color w:val="000000"/>
          <w:sz w:val="28"/>
          <w:szCs w:val="28"/>
        </w:rPr>
        <w:t>Ярцева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В.Н.,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Больщой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энциклопедический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словарь.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–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М.: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Большая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российская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энциклопедия,</w:t>
      </w:r>
      <w:r w:rsidR="00060157" w:rsidRPr="00D36A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6A4C">
        <w:rPr>
          <w:rFonts w:ascii="Times New Roman" w:hAnsi="Times New Roman"/>
          <w:color w:val="000000"/>
          <w:sz w:val="28"/>
          <w:szCs w:val="28"/>
        </w:rPr>
        <w:t>1977.</w:t>
      </w:r>
    </w:p>
    <w:p w:rsidR="006D6A36" w:rsidRPr="00D36A4C" w:rsidRDefault="006D6A36" w:rsidP="00C61A31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C61A31" w:rsidRPr="00D36A4C" w:rsidRDefault="00C61A31" w:rsidP="00C61A31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3" w:name="_GoBack"/>
      <w:bookmarkEnd w:id="3"/>
    </w:p>
    <w:sectPr w:rsidR="00C61A31" w:rsidRPr="00D36A4C" w:rsidSect="00C61A31">
      <w:headerReference w:type="default" r:id="rId7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B5" w:rsidRDefault="007450B5" w:rsidP="006D6A36">
      <w:pPr>
        <w:spacing w:after="0" w:line="240" w:lineRule="auto"/>
      </w:pPr>
      <w:r>
        <w:separator/>
      </w:r>
    </w:p>
  </w:endnote>
  <w:endnote w:type="continuationSeparator" w:id="0">
    <w:p w:rsidR="007450B5" w:rsidRDefault="007450B5" w:rsidP="006D6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B5" w:rsidRDefault="007450B5" w:rsidP="006D6A36">
      <w:pPr>
        <w:spacing w:after="0" w:line="240" w:lineRule="auto"/>
      </w:pPr>
      <w:r>
        <w:separator/>
      </w:r>
    </w:p>
  </w:footnote>
  <w:footnote w:type="continuationSeparator" w:id="0">
    <w:p w:rsidR="007450B5" w:rsidRDefault="007450B5" w:rsidP="006D6A36">
      <w:pPr>
        <w:spacing w:after="0" w:line="240" w:lineRule="auto"/>
      </w:pPr>
      <w:r>
        <w:continuationSeparator/>
      </w:r>
    </w:p>
  </w:footnote>
  <w:footnote w:id="1">
    <w:p w:rsidR="007450B5" w:rsidRDefault="006D6A36" w:rsidP="006D6A36">
      <w:pPr>
        <w:pStyle w:val="a5"/>
      </w:pPr>
      <w:r>
        <w:rPr>
          <w:rStyle w:val="a7"/>
        </w:rPr>
        <w:footnoteRef/>
      </w:r>
      <w:r>
        <w:t xml:space="preserve">  Шанский Н.М. «Трудные строки лирики С. Есенина» </w:t>
      </w:r>
      <w:r w:rsidRPr="00384487">
        <w:t xml:space="preserve">// </w:t>
      </w:r>
      <w:r>
        <w:t xml:space="preserve">РЯШ. – 1985. - № 6.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A31" w:rsidRPr="00C61A31" w:rsidRDefault="00C61A31" w:rsidP="00C61A31">
    <w:pPr>
      <w:pStyle w:val="a8"/>
      <w:suppressAutoHyphens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328C8"/>
    <w:multiLevelType w:val="hybridMultilevel"/>
    <w:tmpl w:val="E0000A44"/>
    <w:lvl w:ilvl="0" w:tplc="3146C866">
      <w:start w:val="1"/>
      <w:numFmt w:val="bullet"/>
      <w:lvlText w:val=""/>
      <w:lvlJc w:val="left"/>
      <w:pPr>
        <w:ind w:left="39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6C86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93985"/>
    <w:multiLevelType w:val="hybridMultilevel"/>
    <w:tmpl w:val="E7B46E0A"/>
    <w:lvl w:ilvl="0" w:tplc="04190011">
      <w:start w:val="1"/>
      <w:numFmt w:val="decimal"/>
      <w:lvlText w:val="%1)"/>
      <w:lvlJc w:val="left"/>
      <w:pPr>
        <w:ind w:left="17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">
    <w:nsid w:val="78261A65"/>
    <w:multiLevelType w:val="hybridMultilevel"/>
    <w:tmpl w:val="AD46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C501AC"/>
    <w:multiLevelType w:val="hybridMultilevel"/>
    <w:tmpl w:val="96466BC6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A36"/>
    <w:rsid w:val="00060157"/>
    <w:rsid w:val="000C177E"/>
    <w:rsid w:val="001033D6"/>
    <w:rsid w:val="001D26D6"/>
    <w:rsid w:val="002B4E72"/>
    <w:rsid w:val="00384487"/>
    <w:rsid w:val="003C3EBA"/>
    <w:rsid w:val="005D2276"/>
    <w:rsid w:val="006D6A36"/>
    <w:rsid w:val="007351AA"/>
    <w:rsid w:val="007450B5"/>
    <w:rsid w:val="0081169F"/>
    <w:rsid w:val="00BB3B67"/>
    <w:rsid w:val="00C61A31"/>
    <w:rsid w:val="00D36A4C"/>
    <w:rsid w:val="00D7089E"/>
    <w:rsid w:val="00F066DC"/>
    <w:rsid w:val="00F81EE5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CAD962-415C-4876-8701-D6737EB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A3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6D6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locked/>
    <w:rsid w:val="006D6A36"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6D6A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6D6A36"/>
    <w:pPr>
      <w:spacing w:after="0" w:line="240" w:lineRule="auto"/>
    </w:pPr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locked/>
    <w:rsid w:val="006D6A36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6D6A36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FE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link w:val="a8"/>
    <w:uiPriority w:val="99"/>
    <w:semiHidden/>
    <w:locked/>
    <w:rsid w:val="00FE750D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E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link w:val="aa"/>
    <w:uiPriority w:val="99"/>
    <w:locked/>
    <w:rsid w:val="00FE750D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6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C61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5153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2014-08-12T13:25:00Z</dcterms:created>
  <dcterms:modified xsi:type="dcterms:W3CDTF">2014-08-12T13:25:00Z</dcterms:modified>
</cp:coreProperties>
</file>