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58C" w:rsidRPr="00750F7D" w:rsidRDefault="001F758C" w:rsidP="0036271D">
      <w:pPr>
        <w:pStyle w:val="a5"/>
        <w:tabs>
          <w:tab w:val="clear" w:pos="4677"/>
          <w:tab w:val="clear" w:pos="9355"/>
        </w:tabs>
        <w:spacing w:line="360" w:lineRule="auto"/>
        <w:ind w:firstLine="720"/>
        <w:jc w:val="center"/>
        <w:rPr>
          <w:b/>
          <w:bCs/>
          <w:sz w:val="28"/>
          <w:szCs w:val="28"/>
        </w:rPr>
      </w:pPr>
      <w:r w:rsidRPr="00750F7D">
        <w:rPr>
          <w:b/>
          <w:bCs/>
          <w:sz w:val="28"/>
          <w:szCs w:val="28"/>
        </w:rPr>
        <w:t>БЕЛОРУССКИЙ ГОСУДАРСТВЕННЫЙ МЕДИЦИНСКИЙ УНИВЕРСИТЕТ</w:t>
      </w:r>
    </w:p>
    <w:p w:rsidR="001F758C" w:rsidRPr="00750F7D" w:rsidRDefault="001F758C" w:rsidP="0036271D">
      <w:pPr>
        <w:pStyle w:val="a5"/>
        <w:tabs>
          <w:tab w:val="clear" w:pos="4677"/>
          <w:tab w:val="clear" w:pos="9355"/>
        </w:tabs>
        <w:spacing w:line="360" w:lineRule="auto"/>
        <w:ind w:firstLine="720"/>
        <w:jc w:val="center"/>
        <w:rPr>
          <w:b/>
          <w:bCs/>
          <w:sz w:val="28"/>
          <w:szCs w:val="28"/>
        </w:rPr>
      </w:pPr>
    </w:p>
    <w:p w:rsidR="001F758C" w:rsidRPr="00750F7D" w:rsidRDefault="001F758C" w:rsidP="0036271D">
      <w:pPr>
        <w:pStyle w:val="a5"/>
        <w:tabs>
          <w:tab w:val="clear" w:pos="4677"/>
          <w:tab w:val="clear" w:pos="9355"/>
        </w:tabs>
        <w:spacing w:line="360" w:lineRule="auto"/>
        <w:ind w:firstLine="720"/>
        <w:jc w:val="center"/>
        <w:rPr>
          <w:b/>
          <w:bCs/>
          <w:sz w:val="28"/>
          <w:szCs w:val="28"/>
        </w:rPr>
      </w:pPr>
    </w:p>
    <w:p w:rsidR="001F758C" w:rsidRPr="00750F7D" w:rsidRDefault="001F758C" w:rsidP="0036271D">
      <w:pPr>
        <w:pStyle w:val="a5"/>
        <w:tabs>
          <w:tab w:val="clear" w:pos="4677"/>
          <w:tab w:val="clear" w:pos="9355"/>
        </w:tabs>
        <w:spacing w:line="360" w:lineRule="auto"/>
        <w:ind w:firstLine="720"/>
        <w:jc w:val="center"/>
        <w:rPr>
          <w:b/>
          <w:bCs/>
          <w:sz w:val="28"/>
          <w:szCs w:val="28"/>
        </w:rPr>
      </w:pPr>
    </w:p>
    <w:p w:rsidR="001F758C" w:rsidRPr="00750F7D" w:rsidRDefault="001F758C" w:rsidP="0036271D">
      <w:pPr>
        <w:pStyle w:val="a5"/>
        <w:tabs>
          <w:tab w:val="clear" w:pos="4677"/>
          <w:tab w:val="clear" w:pos="9355"/>
        </w:tabs>
        <w:spacing w:line="360" w:lineRule="auto"/>
        <w:ind w:firstLine="720"/>
        <w:jc w:val="center"/>
        <w:rPr>
          <w:b/>
          <w:bCs/>
          <w:sz w:val="28"/>
          <w:szCs w:val="28"/>
        </w:rPr>
      </w:pPr>
    </w:p>
    <w:p w:rsidR="001F758C" w:rsidRPr="00750F7D" w:rsidRDefault="001F758C" w:rsidP="0036271D">
      <w:pPr>
        <w:pStyle w:val="a5"/>
        <w:tabs>
          <w:tab w:val="clear" w:pos="4677"/>
          <w:tab w:val="clear" w:pos="9355"/>
        </w:tabs>
        <w:spacing w:line="360" w:lineRule="auto"/>
        <w:ind w:firstLine="720"/>
        <w:jc w:val="center"/>
        <w:rPr>
          <w:b/>
          <w:bCs/>
          <w:sz w:val="28"/>
          <w:szCs w:val="28"/>
        </w:rPr>
      </w:pPr>
    </w:p>
    <w:p w:rsidR="001F758C" w:rsidRPr="00750F7D" w:rsidRDefault="001F758C" w:rsidP="0036271D">
      <w:pPr>
        <w:pStyle w:val="a5"/>
        <w:tabs>
          <w:tab w:val="clear" w:pos="4677"/>
          <w:tab w:val="clear" w:pos="9355"/>
        </w:tabs>
        <w:spacing w:line="360" w:lineRule="auto"/>
        <w:ind w:firstLine="720"/>
        <w:jc w:val="center"/>
        <w:rPr>
          <w:b/>
          <w:bCs/>
          <w:sz w:val="28"/>
          <w:szCs w:val="28"/>
        </w:rPr>
      </w:pPr>
    </w:p>
    <w:p w:rsidR="001F758C" w:rsidRPr="00750F7D" w:rsidRDefault="001F758C" w:rsidP="0036271D">
      <w:pPr>
        <w:pStyle w:val="a5"/>
        <w:tabs>
          <w:tab w:val="clear" w:pos="4677"/>
          <w:tab w:val="clear" w:pos="9355"/>
        </w:tabs>
        <w:spacing w:line="360" w:lineRule="auto"/>
        <w:ind w:firstLine="720"/>
        <w:jc w:val="center"/>
        <w:rPr>
          <w:b/>
          <w:bCs/>
          <w:sz w:val="28"/>
          <w:szCs w:val="28"/>
        </w:rPr>
      </w:pPr>
    </w:p>
    <w:p w:rsidR="001F758C" w:rsidRPr="00750F7D" w:rsidRDefault="001F758C" w:rsidP="0036271D">
      <w:pPr>
        <w:pStyle w:val="a5"/>
        <w:tabs>
          <w:tab w:val="clear" w:pos="4677"/>
          <w:tab w:val="clear" w:pos="9355"/>
        </w:tabs>
        <w:spacing w:line="360" w:lineRule="auto"/>
        <w:ind w:firstLine="720"/>
        <w:jc w:val="center"/>
        <w:rPr>
          <w:b/>
          <w:bCs/>
          <w:sz w:val="28"/>
          <w:szCs w:val="28"/>
        </w:rPr>
      </w:pPr>
    </w:p>
    <w:p w:rsidR="001F758C" w:rsidRPr="00750F7D" w:rsidRDefault="001F758C" w:rsidP="0036271D">
      <w:pPr>
        <w:pStyle w:val="a5"/>
        <w:tabs>
          <w:tab w:val="clear" w:pos="4677"/>
          <w:tab w:val="clear" w:pos="9355"/>
        </w:tabs>
        <w:spacing w:line="360" w:lineRule="auto"/>
        <w:ind w:firstLine="720"/>
        <w:jc w:val="center"/>
        <w:rPr>
          <w:b/>
          <w:bCs/>
          <w:sz w:val="28"/>
          <w:szCs w:val="28"/>
        </w:rPr>
      </w:pPr>
    </w:p>
    <w:p w:rsidR="001F758C" w:rsidRPr="00750F7D" w:rsidRDefault="001F758C" w:rsidP="0036271D">
      <w:pPr>
        <w:pStyle w:val="a5"/>
        <w:tabs>
          <w:tab w:val="clear" w:pos="4677"/>
          <w:tab w:val="clear" w:pos="9355"/>
        </w:tabs>
        <w:spacing w:line="360" w:lineRule="auto"/>
        <w:ind w:firstLine="720"/>
        <w:jc w:val="center"/>
        <w:rPr>
          <w:b/>
          <w:bCs/>
          <w:sz w:val="28"/>
          <w:szCs w:val="28"/>
        </w:rPr>
      </w:pPr>
      <w:r w:rsidRPr="00750F7D">
        <w:rPr>
          <w:b/>
          <w:bCs/>
          <w:sz w:val="28"/>
          <w:szCs w:val="28"/>
        </w:rPr>
        <w:t>РЕФЕРАТ</w:t>
      </w:r>
    </w:p>
    <w:p w:rsidR="001F758C" w:rsidRPr="00750F7D" w:rsidRDefault="001F758C" w:rsidP="0036271D">
      <w:pPr>
        <w:pStyle w:val="a5"/>
        <w:tabs>
          <w:tab w:val="clear" w:pos="4677"/>
          <w:tab w:val="clear" w:pos="9355"/>
        </w:tabs>
        <w:spacing w:line="360" w:lineRule="auto"/>
        <w:ind w:firstLine="720"/>
        <w:jc w:val="center"/>
        <w:rPr>
          <w:b/>
          <w:bCs/>
          <w:sz w:val="28"/>
          <w:szCs w:val="28"/>
        </w:rPr>
      </w:pPr>
      <w:r w:rsidRPr="00750F7D">
        <w:rPr>
          <w:b/>
          <w:bCs/>
          <w:sz w:val="28"/>
          <w:szCs w:val="28"/>
        </w:rPr>
        <w:t>На тему:</w:t>
      </w:r>
    </w:p>
    <w:p w:rsidR="001F758C" w:rsidRPr="00750F7D" w:rsidRDefault="001F758C" w:rsidP="0036271D">
      <w:pPr>
        <w:spacing w:line="360" w:lineRule="auto"/>
        <w:ind w:firstLine="720"/>
        <w:jc w:val="center"/>
        <w:outlineLvl w:val="0"/>
        <w:rPr>
          <w:b/>
          <w:bCs/>
          <w:sz w:val="28"/>
          <w:szCs w:val="28"/>
        </w:rPr>
      </w:pPr>
      <w:r w:rsidRPr="00750F7D">
        <w:rPr>
          <w:b/>
          <w:bCs/>
          <w:sz w:val="28"/>
          <w:szCs w:val="28"/>
        </w:rPr>
        <w:t>«Дифференциальная диагностика острого коронарного синдрома и острой сердечной недостаточности»</w:t>
      </w:r>
    </w:p>
    <w:p w:rsidR="001F758C" w:rsidRPr="00750F7D" w:rsidRDefault="001F758C" w:rsidP="0036271D">
      <w:pPr>
        <w:pStyle w:val="a5"/>
        <w:tabs>
          <w:tab w:val="clear" w:pos="4677"/>
          <w:tab w:val="clear" w:pos="9355"/>
        </w:tabs>
        <w:spacing w:line="360" w:lineRule="auto"/>
        <w:ind w:firstLine="720"/>
        <w:jc w:val="center"/>
        <w:rPr>
          <w:b/>
          <w:bCs/>
          <w:sz w:val="28"/>
          <w:szCs w:val="28"/>
        </w:rPr>
      </w:pPr>
    </w:p>
    <w:p w:rsidR="001F758C" w:rsidRPr="00750F7D" w:rsidRDefault="001F758C" w:rsidP="0036271D">
      <w:pPr>
        <w:pStyle w:val="a5"/>
        <w:tabs>
          <w:tab w:val="clear" w:pos="4677"/>
          <w:tab w:val="clear" w:pos="9355"/>
        </w:tabs>
        <w:spacing w:line="360" w:lineRule="auto"/>
        <w:ind w:firstLine="720"/>
        <w:jc w:val="center"/>
        <w:rPr>
          <w:b/>
          <w:bCs/>
          <w:sz w:val="28"/>
          <w:szCs w:val="28"/>
        </w:rPr>
      </w:pPr>
    </w:p>
    <w:p w:rsidR="001F758C" w:rsidRPr="00750F7D" w:rsidRDefault="001F758C" w:rsidP="0036271D">
      <w:pPr>
        <w:pStyle w:val="a5"/>
        <w:tabs>
          <w:tab w:val="clear" w:pos="4677"/>
          <w:tab w:val="clear" w:pos="9355"/>
        </w:tabs>
        <w:spacing w:line="360" w:lineRule="auto"/>
        <w:ind w:firstLine="720"/>
        <w:jc w:val="center"/>
        <w:rPr>
          <w:b/>
          <w:bCs/>
          <w:sz w:val="28"/>
          <w:szCs w:val="28"/>
        </w:rPr>
      </w:pPr>
    </w:p>
    <w:p w:rsidR="001F758C" w:rsidRPr="00750F7D" w:rsidRDefault="001F758C" w:rsidP="0036271D">
      <w:pPr>
        <w:pStyle w:val="a5"/>
        <w:tabs>
          <w:tab w:val="clear" w:pos="4677"/>
          <w:tab w:val="clear" w:pos="9355"/>
        </w:tabs>
        <w:spacing w:line="360" w:lineRule="auto"/>
        <w:ind w:firstLine="720"/>
        <w:jc w:val="center"/>
        <w:rPr>
          <w:b/>
          <w:bCs/>
          <w:sz w:val="28"/>
          <w:szCs w:val="28"/>
        </w:rPr>
      </w:pPr>
    </w:p>
    <w:p w:rsidR="001F758C" w:rsidRPr="00750F7D" w:rsidRDefault="001F758C" w:rsidP="0036271D">
      <w:pPr>
        <w:pStyle w:val="a5"/>
        <w:tabs>
          <w:tab w:val="clear" w:pos="4677"/>
          <w:tab w:val="clear" w:pos="9355"/>
        </w:tabs>
        <w:spacing w:line="360" w:lineRule="auto"/>
        <w:ind w:firstLine="720"/>
        <w:jc w:val="center"/>
        <w:rPr>
          <w:b/>
          <w:bCs/>
          <w:sz w:val="28"/>
          <w:szCs w:val="28"/>
        </w:rPr>
      </w:pPr>
    </w:p>
    <w:p w:rsidR="001F758C" w:rsidRPr="00750F7D" w:rsidRDefault="001F758C" w:rsidP="0036271D">
      <w:pPr>
        <w:pStyle w:val="a5"/>
        <w:tabs>
          <w:tab w:val="clear" w:pos="4677"/>
          <w:tab w:val="clear" w:pos="9355"/>
        </w:tabs>
        <w:spacing w:line="360" w:lineRule="auto"/>
        <w:ind w:firstLine="720"/>
        <w:jc w:val="center"/>
        <w:rPr>
          <w:b/>
          <w:bCs/>
          <w:sz w:val="28"/>
          <w:szCs w:val="28"/>
        </w:rPr>
      </w:pPr>
    </w:p>
    <w:p w:rsidR="001F758C" w:rsidRPr="00750F7D" w:rsidRDefault="001F758C" w:rsidP="0036271D">
      <w:pPr>
        <w:pStyle w:val="a5"/>
        <w:tabs>
          <w:tab w:val="clear" w:pos="4677"/>
          <w:tab w:val="clear" w:pos="9355"/>
        </w:tabs>
        <w:spacing w:line="360" w:lineRule="auto"/>
        <w:ind w:firstLine="720"/>
        <w:jc w:val="center"/>
        <w:rPr>
          <w:b/>
          <w:bCs/>
          <w:sz w:val="28"/>
          <w:szCs w:val="28"/>
        </w:rPr>
      </w:pPr>
    </w:p>
    <w:p w:rsidR="001F758C" w:rsidRPr="00750F7D" w:rsidRDefault="001F758C" w:rsidP="0036271D">
      <w:pPr>
        <w:pStyle w:val="a5"/>
        <w:tabs>
          <w:tab w:val="clear" w:pos="4677"/>
          <w:tab w:val="clear" w:pos="9355"/>
        </w:tabs>
        <w:spacing w:line="360" w:lineRule="auto"/>
        <w:ind w:firstLine="720"/>
        <w:jc w:val="center"/>
        <w:rPr>
          <w:b/>
          <w:bCs/>
          <w:sz w:val="28"/>
          <w:szCs w:val="28"/>
        </w:rPr>
      </w:pPr>
    </w:p>
    <w:p w:rsidR="001F758C" w:rsidRPr="00750F7D" w:rsidRDefault="001F758C" w:rsidP="0036271D">
      <w:pPr>
        <w:pStyle w:val="a5"/>
        <w:tabs>
          <w:tab w:val="clear" w:pos="4677"/>
          <w:tab w:val="clear" w:pos="9355"/>
        </w:tabs>
        <w:spacing w:line="360" w:lineRule="auto"/>
        <w:ind w:firstLine="720"/>
        <w:jc w:val="center"/>
        <w:rPr>
          <w:b/>
          <w:bCs/>
          <w:sz w:val="28"/>
          <w:szCs w:val="28"/>
        </w:rPr>
      </w:pPr>
    </w:p>
    <w:p w:rsidR="001F758C" w:rsidRPr="00750F7D" w:rsidRDefault="001F758C" w:rsidP="0036271D">
      <w:pPr>
        <w:pStyle w:val="a5"/>
        <w:tabs>
          <w:tab w:val="clear" w:pos="4677"/>
          <w:tab w:val="clear" w:pos="9355"/>
        </w:tabs>
        <w:spacing w:line="360" w:lineRule="auto"/>
        <w:ind w:firstLine="720"/>
        <w:jc w:val="center"/>
        <w:rPr>
          <w:b/>
          <w:bCs/>
          <w:sz w:val="28"/>
          <w:szCs w:val="28"/>
        </w:rPr>
      </w:pPr>
    </w:p>
    <w:p w:rsidR="001F758C" w:rsidRPr="00750F7D" w:rsidRDefault="001F758C" w:rsidP="0036271D">
      <w:pPr>
        <w:pStyle w:val="a5"/>
        <w:tabs>
          <w:tab w:val="clear" w:pos="4677"/>
          <w:tab w:val="clear" w:pos="9355"/>
        </w:tabs>
        <w:spacing w:line="360" w:lineRule="auto"/>
        <w:ind w:firstLine="720"/>
        <w:jc w:val="center"/>
        <w:rPr>
          <w:b/>
          <w:bCs/>
          <w:sz w:val="28"/>
          <w:szCs w:val="28"/>
        </w:rPr>
      </w:pPr>
    </w:p>
    <w:p w:rsidR="001F758C" w:rsidRPr="00750F7D" w:rsidRDefault="001F758C" w:rsidP="0036271D">
      <w:pPr>
        <w:pStyle w:val="a5"/>
        <w:tabs>
          <w:tab w:val="clear" w:pos="4677"/>
          <w:tab w:val="clear" w:pos="9355"/>
        </w:tabs>
        <w:spacing w:line="360" w:lineRule="auto"/>
        <w:ind w:firstLine="720"/>
        <w:jc w:val="center"/>
        <w:rPr>
          <w:b/>
          <w:bCs/>
          <w:sz w:val="28"/>
          <w:szCs w:val="28"/>
        </w:rPr>
      </w:pPr>
    </w:p>
    <w:p w:rsidR="001F758C" w:rsidRPr="00750F7D" w:rsidRDefault="001F758C" w:rsidP="0036271D">
      <w:pPr>
        <w:pStyle w:val="a5"/>
        <w:tabs>
          <w:tab w:val="clear" w:pos="4677"/>
          <w:tab w:val="clear" w:pos="9355"/>
        </w:tabs>
        <w:spacing w:line="360" w:lineRule="auto"/>
        <w:ind w:firstLine="720"/>
        <w:jc w:val="center"/>
        <w:rPr>
          <w:b/>
          <w:bCs/>
          <w:sz w:val="28"/>
          <w:szCs w:val="28"/>
        </w:rPr>
      </w:pPr>
    </w:p>
    <w:p w:rsidR="001F758C" w:rsidRPr="00750F7D" w:rsidRDefault="001F758C" w:rsidP="0036271D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750F7D">
        <w:rPr>
          <w:b/>
          <w:bCs/>
          <w:sz w:val="28"/>
          <w:szCs w:val="28"/>
        </w:rPr>
        <w:t>МИНСК, 2008</w:t>
      </w:r>
    </w:p>
    <w:p w:rsidR="001F758C" w:rsidRPr="0019570C" w:rsidRDefault="001F758C" w:rsidP="0036271D">
      <w:pPr>
        <w:pStyle w:val="a3"/>
        <w:spacing w:line="360" w:lineRule="auto"/>
        <w:ind w:firstLine="720"/>
        <w:jc w:val="center"/>
        <w:rPr>
          <w:b/>
          <w:bCs/>
          <w:sz w:val="28"/>
          <w:szCs w:val="28"/>
        </w:rPr>
      </w:pPr>
      <w:r w:rsidRPr="00750F7D">
        <w:rPr>
          <w:b/>
          <w:bCs/>
          <w:sz w:val="28"/>
          <w:szCs w:val="28"/>
        </w:rPr>
        <w:br w:type="page"/>
        <w:t>Дифференциальная диагностика острого коронарного синдрома</w:t>
      </w:r>
    </w:p>
    <w:p w:rsidR="001C6748" w:rsidRPr="0019570C" w:rsidRDefault="001C6748" w:rsidP="0036271D">
      <w:pPr>
        <w:pStyle w:val="a3"/>
        <w:spacing w:line="360" w:lineRule="auto"/>
        <w:ind w:firstLine="720"/>
        <w:jc w:val="center"/>
        <w:rPr>
          <w:b/>
          <w:bCs/>
          <w:sz w:val="28"/>
          <w:szCs w:val="28"/>
        </w:rPr>
      </w:pPr>
    </w:p>
    <w:p w:rsidR="001F758C" w:rsidRPr="00750F7D" w:rsidRDefault="001F758C" w:rsidP="0036271D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750F7D">
        <w:rPr>
          <w:b/>
          <w:bCs/>
          <w:i/>
          <w:iCs/>
          <w:sz w:val="28"/>
          <w:szCs w:val="28"/>
        </w:rPr>
        <w:t>ОКС</w:t>
      </w:r>
      <w:r w:rsidRPr="00750F7D">
        <w:rPr>
          <w:sz w:val="28"/>
          <w:szCs w:val="28"/>
        </w:rPr>
        <w:t xml:space="preserve"> – нестабильная стенокардия, инфаркт миокарда. Оба эти состояния характеризуются стремительным развитием патологического процесса, представляют угрозу для жизни больного, отличаются высокой летальностью, требуют быстрой точной диагностики и экстренного, агрессивного, адекватного лечения.</w:t>
      </w:r>
    </w:p>
    <w:p w:rsidR="001F758C" w:rsidRPr="00750F7D" w:rsidRDefault="001F758C" w:rsidP="0036271D">
      <w:pPr>
        <w:pStyle w:val="a3"/>
        <w:spacing w:line="360" w:lineRule="auto"/>
        <w:ind w:firstLine="720"/>
        <w:jc w:val="center"/>
        <w:rPr>
          <w:sz w:val="28"/>
          <w:szCs w:val="28"/>
        </w:rPr>
      </w:pPr>
    </w:p>
    <w:p w:rsidR="001F758C" w:rsidRPr="00750F7D" w:rsidRDefault="001F758C" w:rsidP="0036271D">
      <w:pPr>
        <w:pStyle w:val="a3"/>
        <w:spacing w:line="360" w:lineRule="auto"/>
        <w:ind w:firstLine="720"/>
        <w:jc w:val="center"/>
        <w:rPr>
          <w:b/>
          <w:bCs/>
          <w:i/>
          <w:iCs/>
          <w:sz w:val="28"/>
          <w:szCs w:val="28"/>
        </w:rPr>
      </w:pPr>
      <w:r w:rsidRPr="00750F7D">
        <w:rPr>
          <w:b/>
          <w:bCs/>
          <w:i/>
          <w:iCs/>
          <w:sz w:val="28"/>
          <w:szCs w:val="28"/>
        </w:rPr>
        <w:t>Дифференциальный диагноз кардиалгий</w:t>
      </w:r>
    </w:p>
    <w:p w:rsidR="001C6748" w:rsidRPr="00750F7D" w:rsidRDefault="001C6748" w:rsidP="0036271D">
      <w:pPr>
        <w:pStyle w:val="a3"/>
        <w:spacing w:line="360" w:lineRule="auto"/>
        <w:ind w:firstLine="720"/>
        <w:jc w:val="center"/>
        <w:rPr>
          <w:b/>
          <w:bCs/>
          <w:i/>
          <w:iCs/>
          <w:sz w:val="28"/>
          <w:szCs w:val="28"/>
        </w:rPr>
      </w:pPr>
    </w:p>
    <w:p w:rsidR="001F758C" w:rsidRPr="00750F7D" w:rsidRDefault="001F758C" w:rsidP="0036271D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750F7D">
        <w:rPr>
          <w:sz w:val="28"/>
          <w:szCs w:val="28"/>
          <w:u w:val="single"/>
        </w:rPr>
        <w:t>ОКС</w:t>
      </w:r>
      <w:r w:rsidRPr="00750F7D">
        <w:rPr>
          <w:sz w:val="28"/>
          <w:szCs w:val="28"/>
          <w:u w:val="single"/>
        </w:rPr>
        <w:tab/>
      </w:r>
      <w:r w:rsidRPr="00750F7D">
        <w:rPr>
          <w:sz w:val="28"/>
          <w:szCs w:val="28"/>
        </w:rPr>
        <w:tab/>
      </w:r>
      <w:r w:rsidRPr="00750F7D">
        <w:rPr>
          <w:sz w:val="28"/>
          <w:szCs w:val="28"/>
        </w:rPr>
        <w:tab/>
      </w:r>
      <w:r w:rsidRPr="00750F7D">
        <w:rPr>
          <w:sz w:val="28"/>
          <w:szCs w:val="28"/>
          <w:u w:val="single"/>
        </w:rPr>
        <w:t>Кардиалгии, обусловленные не ОКС</w:t>
      </w:r>
    </w:p>
    <w:p w:rsidR="001F758C" w:rsidRPr="00750F7D" w:rsidRDefault="001F758C" w:rsidP="00750F7D">
      <w:pPr>
        <w:pStyle w:val="a3"/>
        <w:spacing w:line="360" w:lineRule="auto"/>
        <w:ind w:left="696" w:firstLine="720"/>
        <w:jc w:val="both"/>
        <w:rPr>
          <w:sz w:val="28"/>
          <w:szCs w:val="28"/>
        </w:rPr>
      </w:pPr>
      <w:r w:rsidRPr="00750F7D">
        <w:rPr>
          <w:sz w:val="28"/>
          <w:szCs w:val="28"/>
        </w:rPr>
        <w:t>* Клиника</w:t>
      </w:r>
    </w:p>
    <w:p w:rsidR="001F758C" w:rsidRPr="00750F7D" w:rsidRDefault="001F758C" w:rsidP="0036271D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750F7D">
        <w:rPr>
          <w:sz w:val="28"/>
          <w:szCs w:val="28"/>
        </w:rPr>
        <w:tab/>
        <w:t>* ЭКГ</w:t>
      </w:r>
    </w:p>
    <w:p w:rsidR="001F758C" w:rsidRPr="00750F7D" w:rsidRDefault="001F758C" w:rsidP="0036271D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750F7D">
        <w:rPr>
          <w:sz w:val="28"/>
          <w:szCs w:val="28"/>
        </w:rPr>
        <w:tab/>
        <w:t>* Ферментативная диагностика</w:t>
      </w:r>
    </w:p>
    <w:p w:rsidR="001F758C" w:rsidRPr="00750F7D" w:rsidRDefault="001F758C" w:rsidP="0036271D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750F7D">
        <w:rPr>
          <w:sz w:val="28"/>
          <w:szCs w:val="28"/>
        </w:rPr>
        <w:tab/>
        <w:t>* ЭхоКГ</w:t>
      </w:r>
    </w:p>
    <w:p w:rsidR="001F758C" w:rsidRPr="00750F7D" w:rsidRDefault="001F758C" w:rsidP="0036271D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750F7D">
        <w:rPr>
          <w:sz w:val="28"/>
          <w:szCs w:val="28"/>
        </w:rPr>
        <w:tab/>
        <w:t>* Сцинтиграфия миокарда</w:t>
      </w:r>
    </w:p>
    <w:p w:rsidR="001F758C" w:rsidRPr="00750F7D" w:rsidRDefault="001F758C" w:rsidP="0036271D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750F7D">
        <w:rPr>
          <w:sz w:val="28"/>
          <w:szCs w:val="28"/>
        </w:rPr>
        <w:tab/>
        <w:t>* Коронарография</w:t>
      </w:r>
    </w:p>
    <w:p w:rsidR="001F758C" w:rsidRPr="00750F7D" w:rsidRDefault="001F758C" w:rsidP="0036271D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750F7D">
        <w:rPr>
          <w:sz w:val="28"/>
          <w:szCs w:val="28"/>
        </w:rPr>
        <w:tab/>
        <w:t>* Биопсия</w:t>
      </w:r>
    </w:p>
    <w:p w:rsidR="001F758C" w:rsidRPr="00750F7D" w:rsidRDefault="001F758C" w:rsidP="0036271D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750F7D">
        <w:rPr>
          <w:sz w:val="28"/>
          <w:szCs w:val="28"/>
        </w:rPr>
        <w:t>Если ОКС исключён, исключаем стабильную стенокардию, затем</w:t>
      </w:r>
    </w:p>
    <w:p w:rsidR="001F758C" w:rsidRPr="00750F7D" w:rsidRDefault="001F758C" w:rsidP="0036271D">
      <w:pPr>
        <w:pStyle w:val="a3"/>
        <w:spacing w:line="360" w:lineRule="auto"/>
        <w:ind w:firstLine="720"/>
        <w:jc w:val="center"/>
        <w:rPr>
          <w:sz w:val="28"/>
          <w:szCs w:val="28"/>
        </w:rPr>
      </w:pPr>
    </w:p>
    <w:p w:rsidR="001F758C" w:rsidRPr="0019570C" w:rsidRDefault="001F758C" w:rsidP="0036271D">
      <w:pPr>
        <w:pStyle w:val="a3"/>
        <w:spacing w:line="360" w:lineRule="auto"/>
        <w:ind w:firstLine="720"/>
        <w:jc w:val="center"/>
        <w:rPr>
          <w:b/>
          <w:bCs/>
          <w:i/>
          <w:iCs/>
          <w:sz w:val="28"/>
          <w:szCs w:val="28"/>
        </w:rPr>
      </w:pPr>
      <w:r w:rsidRPr="00750F7D">
        <w:rPr>
          <w:b/>
          <w:bCs/>
          <w:i/>
          <w:iCs/>
          <w:sz w:val="28"/>
          <w:szCs w:val="28"/>
        </w:rPr>
        <w:t>Кардиалгии, не обусловленные ОКС</w:t>
      </w:r>
    </w:p>
    <w:p w:rsidR="001C6748" w:rsidRPr="0019570C" w:rsidRDefault="001C6748" w:rsidP="0036271D">
      <w:pPr>
        <w:pStyle w:val="a3"/>
        <w:spacing w:line="360" w:lineRule="auto"/>
        <w:ind w:firstLine="720"/>
        <w:jc w:val="center"/>
        <w:rPr>
          <w:b/>
          <w:bCs/>
          <w:i/>
          <w:iCs/>
          <w:sz w:val="28"/>
          <w:szCs w:val="28"/>
        </w:rPr>
      </w:pPr>
    </w:p>
    <w:p w:rsidR="00750F7D" w:rsidRPr="00750F7D" w:rsidRDefault="001F758C" w:rsidP="00750F7D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750F7D">
        <w:rPr>
          <w:sz w:val="28"/>
          <w:szCs w:val="28"/>
          <w:u w:val="single"/>
        </w:rPr>
        <w:t>Кардиалгии, обусловленные заболеваниями</w:t>
      </w:r>
      <w:r w:rsidR="00750F7D">
        <w:rPr>
          <w:sz w:val="28"/>
          <w:szCs w:val="28"/>
        </w:rPr>
        <w:t xml:space="preserve"> </w:t>
      </w:r>
    </w:p>
    <w:p w:rsidR="001F758C" w:rsidRPr="00750F7D" w:rsidRDefault="001F758C" w:rsidP="00750F7D">
      <w:pPr>
        <w:pStyle w:val="a3"/>
        <w:spacing w:line="360" w:lineRule="auto"/>
        <w:ind w:firstLine="720"/>
        <w:jc w:val="both"/>
        <w:rPr>
          <w:sz w:val="28"/>
          <w:szCs w:val="28"/>
          <w:u w:val="single"/>
        </w:rPr>
      </w:pPr>
      <w:r w:rsidRPr="00750F7D">
        <w:rPr>
          <w:sz w:val="28"/>
          <w:szCs w:val="28"/>
          <w:u w:val="single"/>
        </w:rPr>
        <w:t>Кардиалгии, обусловленные другими заболеваниями</w:t>
      </w:r>
      <w:r w:rsidR="00750F7D" w:rsidRPr="00750F7D">
        <w:rPr>
          <w:sz w:val="28"/>
          <w:szCs w:val="28"/>
          <w:u w:val="single"/>
        </w:rPr>
        <w:t xml:space="preserve"> </w:t>
      </w:r>
      <w:r w:rsidRPr="00750F7D">
        <w:rPr>
          <w:sz w:val="28"/>
          <w:szCs w:val="28"/>
          <w:u w:val="single"/>
        </w:rPr>
        <w:t>сердца и сосудов</w:t>
      </w:r>
    </w:p>
    <w:p w:rsidR="001F758C" w:rsidRPr="00750F7D" w:rsidRDefault="001F758C" w:rsidP="0036271D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750F7D">
        <w:rPr>
          <w:sz w:val="28"/>
          <w:szCs w:val="28"/>
        </w:rPr>
        <w:t>Перикардит</w:t>
      </w:r>
    </w:p>
    <w:p w:rsidR="001F758C" w:rsidRPr="00750F7D" w:rsidRDefault="001F758C" w:rsidP="0036271D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750F7D">
        <w:rPr>
          <w:sz w:val="28"/>
          <w:szCs w:val="28"/>
        </w:rPr>
        <w:t>Миокардит</w:t>
      </w:r>
    </w:p>
    <w:p w:rsidR="001F758C" w:rsidRPr="00750F7D" w:rsidRDefault="001F758C" w:rsidP="0036271D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750F7D">
        <w:rPr>
          <w:sz w:val="28"/>
          <w:szCs w:val="28"/>
        </w:rPr>
        <w:t>Пороки сердца</w:t>
      </w:r>
    </w:p>
    <w:p w:rsidR="001F758C" w:rsidRPr="00750F7D" w:rsidRDefault="001F758C" w:rsidP="0036271D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750F7D">
        <w:rPr>
          <w:sz w:val="28"/>
          <w:szCs w:val="28"/>
        </w:rPr>
        <w:t>Кардиомиопатии</w:t>
      </w:r>
    </w:p>
    <w:p w:rsidR="001F758C" w:rsidRPr="00750F7D" w:rsidRDefault="001F758C" w:rsidP="0036271D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750F7D">
        <w:rPr>
          <w:sz w:val="28"/>
          <w:szCs w:val="28"/>
        </w:rPr>
        <w:t>Расслаивающая аневризма аорты</w:t>
      </w:r>
    </w:p>
    <w:p w:rsidR="001F758C" w:rsidRPr="00750F7D" w:rsidRDefault="001F758C" w:rsidP="0036271D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750F7D">
        <w:rPr>
          <w:sz w:val="28"/>
          <w:szCs w:val="28"/>
        </w:rPr>
        <w:t>ТЭЛА</w:t>
      </w:r>
    </w:p>
    <w:p w:rsidR="001F758C" w:rsidRPr="00750F7D" w:rsidRDefault="001F758C" w:rsidP="0036271D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750F7D">
        <w:rPr>
          <w:sz w:val="28"/>
          <w:szCs w:val="28"/>
        </w:rPr>
        <w:t>Опухоли сердца</w:t>
      </w:r>
    </w:p>
    <w:p w:rsidR="001F758C" w:rsidRPr="00750F7D" w:rsidRDefault="001F758C" w:rsidP="0036271D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750F7D">
        <w:rPr>
          <w:sz w:val="28"/>
          <w:szCs w:val="28"/>
        </w:rPr>
        <w:t>Травмы сердца</w:t>
      </w:r>
    </w:p>
    <w:p w:rsidR="001F758C" w:rsidRPr="00750F7D" w:rsidRDefault="001F758C" w:rsidP="0036271D">
      <w:pPr>
        <w:pStyle w:val="a3"/>
        <w:spacing w:line="360" w:lineRule="auto"/>
        <w:ind w:firstLine="720"/>
        <w:jc w:val="center"/>
        <w:rPr>
          <w:sz w:val="28"/>
          <w:szCs w:val="28"/>
        </w:rPr>
      </w:pPr>
    </w:p>
    <w:p w:rsidR="001F758C" w:rsidRPr="0019570C" w:rsidRDefault="001F758C" w:rsidP="0036271D">
      <w:pPr>
        <w:pStyle w:val="a3"/>
        <w:spacing w:line="360" w:lineRule="auto"/>
        <w:ind w:firstLine="720"/>
        <w:jc w:val="center"/>
        <w:rPr>
          <w:b/>
          <w:bCs/>
          <w:i/>
          <w:iCs/>
          <w:sz w:val="28"/>
          <w:szCs w:val="28"/>
        </w:rPr>
      </w:pPr>
      <w:r w:rsidRPr="00750F7D">
        <w:rPr>
          <w:b/>
          <w:bCs/>
          <w:i/>
          <w:iCs/>
          <w:sz w:val="28"/>
          <w:szCs w:val="28"/>
        </w:rPr>
        <w:t>Кардиалгии, обусловленные другими заболеваниями</w:t>
      </w:r>
    </w:p>
    <w:p w:rsidR="001C6748" w:rsidRPr="0019570C" w:rsidRDefault="001C6748" w:rsidP="0036271D">
      <w:pPr>
        <w:pStyle w:val="a3"/>
        <w:spacing w:line="360" w:lineRule="auto"/>
        <w:ind w:firstLine="720"/>
        <w:jc w:val="center"/>
        <w:rPr>
          <w:b/>
          <w:bCs/>
          <w:i/>
          <w:iCs/>
          <w:sz w:val="28"/>
          <w:szCs w:val="28"/>
        </w:rPr>
      </w:pPr>
    </w:p>
    <w:p w:rsidR="001C6748" w:rsidRPr="00750F7D" w:rsidRDefault="001C6748" w:rsidP="0036271D">
      <w:pPr>
        <w:pStyle w:val="a3"/>
        <w:spacing w:line="360" w:lineRule="auto"/>
        <w:jc w:val="both"/>
        <w:rPr>
          <w:sz w:val="28"/>
          <w:szCs w:val="28"/>
          <w:u w:val="single"/>
        </w:rPr>
      </w:pPr>
      <w:r w:rsidRPr="00750F7D">
        <w:rPr>
          <w:sz w:val="28"/>
          <w:szCs w:val="28"/>
          <w:u w:val="single"/>
        </w:rPr>
        <w:t>Кардиалгии,</w:t>
      </w:r>
      <w:r w:rsidRPr="00750F7D">
        <w:rPr>
          <w:sz w:val="28"/>
          <w:szCs w:val="28"/>
        </w:rPr>
        <w:tab/>
      </w:r>
      <w:r w:rsidRPr="00750F7D">
        <w:rPr>
          <w:sz w:val="28"/>
          <w:szCs w:val="28"/>
        </w:rPr>
        <w:tab/>
      </w:r>
      <w:r w:rsidRPr="00750F7D">
        <w:rPr>
          <w:sz w:val="28"/>
          <w:szCs w:val="28"/>
        </w:rPr>
        <w:tab/>
      </w:r>
      <w:r w:rsidRPr="00750F7D">
        <w:rPr>
          <w:sz w:val="28"/>
          <w:szCs w:val="28"/>
        </w:rPr>
        <w:tab/>
      </w:r>
      <w:r w:rsidRPr="00750F7D">
        <w:rPr>
          <w:sz w:val="28"/>
          <w:szCs w:val="28"/>
        </w:rPr>
        <w:tab/>
      </w:r>
      <w:r w:rsidRPr="00750F7D">
        <w:rPr>
          <w:sz w:val="28"/>
          <w:szCs w:val="28"/>
        </w:rPr>
        <w:tab/>
      </w:r>
      <w:r w:rsidRPr="00750F7D">
        <w:rPr>
          <w:sz w:val="28"/>
          <w:szCs w:val="28"/>
        </w:rPr>
        <w:tab/>
      </w:r>
      <w:r w:rsidRPr="00750F7D">
        <w:rPr>
          <w:sz w:val="28"/>
          <w:szCs w:val="28"/>
        </w:rPr>
        <w:tab/>
      </w:r>
      <w:r w:rsidRPr="00750F7D">
        <w:rPr>
          <w:sz w:val="28"/>
          <w:szCs w:val="28"/>
          <w:u w:val="single"/>
        </w:rPr>
        <w:t xml:space="preserve">Кардиалгии, </w:t>
      </w:r>
    </w:p>
    <w:p w:rsidR="001F758C" w:rsidRPr="00750F7D" w:rsidRDefault="001F758C" w:rsidP="0036271D">
      <w:pPr>
        <w:pStyle w:val="a3"/>
        <w:spacing w:line="360" w:lineRule="auto"/>
        <w:jc w:val="both"/>
        <w:rPr>
          <w:sz w:val="28"/>
          <w:szCs w:val="28"/>
        </w:rPr>
      </w:pPr>
      <w:r w:rsidRPr="00750F7D">
        <w:rPr>
          <w:sz w:val="28"/>
          <w:szCs w:val="28"/>
          <w:u w:val="single"/>
        </w:rPr>
        <w:t>обусловленные заболеваниями</w:t>
      </w:r>
      <w:r w:rsidRPr="00750F7D">
        <w:rPr>
          <w:sz w:val="28"/>
          <w:szCs w:val="28"/>
        </w:rPr>
        <w:tab/>
      </w:r>
      <w:r w:rsidR="001C6748" w:rsidRPr="00750F7D">
        <w:rPr>
          <w:sz w:val="28"/>
          <w:szCs w:val="28"/>
        </w:rPr>
        <w:tab/>
      </w:r>
      <w:r w:rsidRPr="00750F7D">
        <w:rPr>
          <w:sz w:val="28"/>
          <w:szCs w:val="28"/>
          <w:u w:val="single"/>
        </w:rPr>
        <w:t>обусловленные заболеваниями</w:t>
      </w:r>
      <w:r w:rsidRPr="00750F7D">
        <w:rPr>
          <w:sz w:val="28"/>
          <w:szCs w:val="28"/>
        </w:rPr>
        <w:t xml:space="preserve"> </w:t>
      </w:r>
    </w:p>
    <w:p w:rsidR="001F758C" w:rsidRPr="00750F7D" w:rsidRDefault="001F758C" w:rsidP="0036271D">
      <w:pPr>
        <w:pStyle w:val="a3"/>
        <w:spacing w:line="360" w:lineRule="auto"/>
        <w:jc w:val="both"/>
        <w:rPr>
          <w:sz w:val="28"/>
          <w:szCs w:val="28"/>
        </w:rPr>
      </w:pPr>
      <w:r w:rsidRPr="00750F7D">
        <w:rPr>
          <w:sz w:val="28"/>
          <w:szCs w:val="28"/>
          <w:u w:val="single"/>
        </w:rPr>
        <w:t>органов грудной клетки</w:t>
      </w:r>
      <w:r w:rsidRPr="00750F7D">
        <w:rPr>
          <w:sz w:val="28"/>
          <w:szCs w:val="28"/>
        </w:rPr>
        <w:tab/>
      </w:r>
      <w:r w:rsidRPr="00750F7D">
        <w:rPr>
          <w:sz w:val="28"/>
          <w:szCs w:val="28"/>
        </w:rPr>
        <w:tab/>
      </w:r>
      <w:r w:rsidRPr="00750F7D">
        <w:rPr>
          <w:sz w:val="28"/>
          <w:szCs w:val="28"/>
        </w:rPr>
        <w:tab/>
      </w:r>
      <w:r w:rsidRPr="00750F7D">
        <w:rPr>
          <w:sz w:val="28"/>
          <w:szCs w:val="28"/>
          <w:u w:val="single"/>
        </w:rPr>
        <w:t>органов брюшной полости</w:t>
      </w:r>
      <w:r w:rsidRPr="00750F7D">
        <w:rPr>
          <w:sz w:val="28"/>
          <w:szCs w:val="28"/>
        </w:rPr>
        <w:tab/>
      </w:r>
    </w:p>
    <w:p w:rsidR="001F758C" w:rsidRPr="00750F7D" w:rsidRDefault="00750F7D" w:rsidP="0036271D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F758C" w:rsidRPr="00750F7D">
        <w:rPr>
          <w:sz w:val="28"/>
          <w:szCs w:val="28"/>
        </w:rPr>
        <w:t>Заболевания плевры</w:t>
      </w:r>
      <w:r w:rsidR="001F758C" w:rsidRPr="00750F7D">
        <w:rPr>
          <w:sz w:val="28"/>
          <w:szCs w:val="28"/>
        </w:rPr>
        <w:tab/>
      </w:r>
      <w:r w:rsidR="001F758C" w:rsidRPr="00750F7D">
        <w:rPr>
          <w:sz w:val="28"/>
          <w:szCs w:val="28"/>
        </w:rPr>
        <w:tab/>
      </w:r>
      <w:r w:rsidR="001F758C" w:rsidRPr="00750F7D">
        <w:rPr>
          <w:sz w:val="28"/>
          <w:szCs w:val="28"/>
        </w:rPr>
        <w:tab/>
      </w:r>
      <w:r w:rsidR="001C6748" w:rsidRPr="00750F7D">
        <w:rPr>
          <w:sz w:val="28"/>
          <w:szCs w:val="28"/>
        </w:rPr>
        <w:tab/>
      </w:r>
      <w:r w:rsidR="001C6748" w:rsidRPr="00750F7D">
        <w:rPr>
          <w:sz w:val="28"/>
          <w:szCs w:val="28"/>
        </w:rPr>
        <w:tab/>
      </w:r>
      <w:r>
        <w:rPr>
          <w:sz w:val="28"/>
          <w:szCs w:val="28"/>
        </w:rPr>
        <w:t>-</w:t>
      </w:r>
      <w:r w:rsidR="001F758C" w:rsidRPr="00750F7D">
        <w:rPr>
          <w:sz w:val="28"/>
          <w:szCs w:val="28"/>
        </w:rPr>
        <w:t>Холецистит</w:t>
      </w:r>
    </w:p>
    <w:p w:rsidR="001F758C" w:rsidRPr="00750F7D" w:rsidRDefault="001F758C" w:rsidP="0036271D">
      <w:pPr>
        <w:pStyle w:val="a3"/>
        <w:spacing w:line="360" w:lineRule="auto"/>
        <w:jc w:val="both"/>
        <w:rPr>
          <w:sz w:val="28"/>
          <w:szCs w:val="28"/>
        </w:rPr>
      </w:pPr>
      <w:r w:rsidRPr="00750F7D">
        <w:rPr>
          <w:sz w:val="28"/>
          <w:szCs w:val="28"/>
        </w:rPr>
        <w:t>-плеврит</w:t>
      </w:r>
      <w:r w:rsidRPr="00750F7D">
        <w:rPr>
          <w:sz w:val="28"/>
          <w:szCs w:val="28"/>
        </w:rPr>
        <w:tab/>
      </w:r>
      <w:r w:rsidRPr="00750F7D">
        <w:rPr>
          <w:sz w:val="28"/>
          <w:szCs w:val="28"/>
        </w:rPr>
        <w:tab/>
      </w:r>
      <w:r w:rsidRPr="00750F7D">
        <w:rPr>
          <w:sz w:val="28"/>
          <w:szCs w:val="28"/>
        </w:rPr>
        <w:tab/>
      </w:r>
      <w:r w:rsidRPr="00750F7D">
        <w:rPr>
          <w:sz w:val="28"/>
          <w:szCs w:val="28"/>
        </w:rPr>
        <w:tab/>
      </w:r>
      <w:r w:rsidRPr="00750F7D">
        <w:rPr>
          <w:sz w:val="28"/>
          <w:szCs w:val="28"/>
        </w:rPr>
        <w:tab/>
      </w:r>
      <w:r w:rsidRPr="00750F7D">
        <w:rPr>
          <w:sz w:val="28"/>
          <w:szCs w:val="28"/>
        </w:rPr>
        <w:tab/>
      </w:r>
      <w:r w:rsidR="001C6748" w:rsidRPr="00750F7D">
        <w:rPr>
          <w:sz w:val="28"/>
          <w:szCs w:val="28"/>
        </w:rPr>
        <w:tab/>
      </w:r>
      <w:r w:rsidR="00750F7D">
        <w:rPr>
          <w:sz w:val="28"/>
          <w:szCs w:val="28"/>
        </w:rPr>
        <w:t>-</w:t>
      </w:r>
      <w:r w:rsidRPr="00750F7D">
        <w:rPr>
          <w:sz w:val="28"/>
          <w:szCs w:val="28"/>
        </w:rPr>
        <w:t>Панкреатит</w:t>
      </w:r>
    </w:p>
    <w:p w:rsidR="001F758C" w:rsidRPr="00750F7D" w:rsidRDefault="00750F7D" w:rsidP="0036271D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-пневмоторакс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</w:t>
      </w:r>
      <w:r w:rsidR="001F758C" w:rsidRPr="00750F7D">
        <w:rPr>
          <w:sz w:val="28"/>
          <w:szCs w:val="28"/>
        </w:rPr>
        <w:t>Язва ЖКТ</w:t>
      </w:r>
    </w:p>
    <w:p w:rsidR="001F758C" w:rsidRPr="00750F7D" w:rsidRDefault="001C6748" w:rsidP="00750F7D">
      <w:pPr>
        <w:pStyle w:val="a3"/>
        <w:spacing w:line="360" w:lineRule="auto"/>
        <w:ind w:left="5760" w:hanging="5760"/>
        <w:jc w:val="both"/>
        <w:rPr>
          <w:sz w:val="28"/>
          <w:szCs w:val="28"/>
        </w:rPr>
      </w:pPr>
      <w:r w:rsidRPr="00750F7D">
        <w:rPr>
          <w:sz w:val="28"/>
          <w:szCs w:val="28"/>
        </w:rPr>
        <w:t>-опухоли лёгких</w:t>
      </w:r>
      <w:r w:rsidRPr="00750F7D">
        <w:rPr>
          <w:sz w:val="28"/>
          <w:szCs w:val="28"/>
        </w:rPr>
        <w:tab/>
      </w:r>
      <w:r w:rsidR="00750F7D">
        <w:rPr>
          <w:sz w:val="28"/>
          <w:szCs w:val="28"/>
        </w:rPr>
        <w:t>-</w:t>
      </w:r>
      <w:r w:rsidR="001F758C" w:rsidRPr="00750F7D">
        <w:rPr>
          <w:sz w:val="28"/>
          <w:szCs w:val="28"/>
        </w:rPr>
        <w:t>Тромбоз мезентериальных сосудов</w:t>
      </w:r>
    </w:p>
    <w:p w:rsidR="001F758C" w:rsidRPr="00750F7D" w:rsidRDefault="00750F7D" w:rsidP="0036271D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F758C" w:rsidRPr="00750F7D">
        <w:rPr>
          <w:sz w:val="28"/>
          <w:szCs w:val="28"/>
        </w:rPr>
        <w:t>Заболевания мышц</w:t>
      </w:r>
    </w:p>
    <w:p w:rsidR="001F758C" w:rsidRPr="00750F7D" w:rsidRDefault="00750F7D" w:rsidP="0036271D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F758C" w:rsidRPr="00750F7D">
        <w:rPr>
          <w:sz w:val="28"/>
          <w:szCs w:val="28"/>
        </w:rPr>
        <w:t>Межрёберные невралгии</w:t>
      </w:r>
    </w:p>
    <w:p w:rsidR="001F758C" w:rsidRPr="00750F7D" w:rsidRDefault="001F758C" w:rsidP="0036271D">
      <w:pPr>
        <w:pStyle w:val="a3"/>
        <w:spacing w:line="360" w:lineRule="auto"/>
        <w:ind w:firstLine="720"/>
        <w:jc w:val="center"/>
        <w:rPr>
          <w:sz w:val="28"/>
          <w:szCs w:val="28"/>
        </w:rPr>
      </w:pPr>
    </w:p>
    <w:p w:rsidR="001F758C" w:rsidRPr="0019570C" w:rsidRDefault="001F758C" w:rsidP="0036271D">
      <w:pPr>
        <w:pStyle w:val="a3"/>
        <w:spacing w:line="360" w:lineRule="auto"/>
        <w:ind w:firstLine="720"/>
        <w:jc w:val="center"/>
        <w:rPr>
          <w:b/>
          <w:bCs/>
          <w:sz w:val="28"/>
          <w:szCs w:val="28"/>
        </w:rPr>
      </w:pPr>
      <w:r w:rsidRPr="00750F7D">
        <w:rPr>
          <w:b/>
          <w:bCs/>
          <w:sz w:val="28"/>
          <w:szCs w:val="28"/>
        </w:rPr>
        <w:t>Факторы, определяющие прогноз ОКС</w:t>
      </w:r>
    </w:p>
    <w:p w:rsidR="001C6748" w:rsidRPr="0019570C" w:rsidRDefault="001C6748" w:rsidP="0036271D">
      <w:pPr>
        <w:pStyle w:val="a3"/>
        <w:spacing w:line="360" w:lineRule="auto"/>
        <w:ind w:firstLine="720"/>
        <w:jc w:val="center"/>
        <w:rPr>
          <w:b/>
          <w:bCs/>
          <w:sz w:val="28"/>
          <w:szCs w:val="28"/>
        </w:rPr>
      </w:pPr>
    </w:p>
    <w:p w:rsidR="001F758C" w:rsidRPr="00750F7D" w:rsidRDefault="001F758C" w:rsidP="0036271D">
      <w:pPr>
        <w:pStyle w:val="a3"/>
        <w:numPr>
          <w:ilvl w:val="0"/>
          <w:numId w:val="10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750F7D">
        <w:rPr>
          <w:sz w:val="28"/>
          <w:szCs w:val="28"/>
        </w:rPr>
        <w:t>Степень атеросклеротческого поражения коронарного русла</w:t>
      </w:r>
    </w:p>
    <w:p w:rsidR="001F758C" w:rsidRPr="00750F7D" w:rsidRDefault="001F758C" w:rsidP="0036271D">
      <w:pPr>
        <w:pStyle w:val="a3"/>
        <w:numPr>
          <w:ilvl w:val="0"/>
          <w:numId w:val="10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750F7D">
        <w:rPr>
          <w:sz w:val="28"/>
          <w:szCs w:val="28"/>
        </w:rPr>
        <w:t>Функциональное состояние ЛЖ (ФВ &lt;40%)</w:t>
      </w:r>
    </w:p>
    <w:p w:rsidR="001F758C" w:rsidRPr="00750F7D" w:rsidRDefault="001F758C" w:rsidP="0036271D">
      <w:pPr>
        <w:pStyle w:val="a3"/>
        <w:numPr>
          <w:ilvl w:val="0"/>
          <w:numId w:val="10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750F7D">
        <w:rPr>
          <w:sz w:val="28"/>
          <w:szCs w:val="28"/>
        </w:rPr>
        <w:t>Склонность к вазоспазму и аритмиям</w:t>
      </w:r>
    </w:p>
    <w:p w:rsidR="001F758C" w:rsidRPr="00750F7D" w:rsidRDefault="001F758C" w:rsidP="0036271D">
      <w:pPr>
        <w:pStyle w:val="a3"/>
        <w:numPr>
          <w:ilvl w:val="0"/>
          <w:numId w:val="10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750F7D">
        <w:rPr>
          <w:sz w:val="28"/>
          <w:szCs w:val="28"/>
        </w:rPr>
        <w:t>Наличие постинфарктного кардиосклероза, тяжёлой сопутствующей патологии</w:t>
      </w:r>
    </w:p>
    <w:p w:rsidR="001F758C" w:rsidRPr="00750F7D" w:rsidRDefault="001F758C" w:rsidP="0036271D">
      <w:pPr>
        <w:pStyle w:val="a3"/>
        <w:numPr>
          <w:ilvl w:val="0"/>
          <w:numId w:val="10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750F7D">
        <w:rPr>
          <w:sz w:val="28"/>
          <w:szCs w:val="28"/>
        </w:rPr>
        <w:t>Своевременность проведения интенсивной терапии</w:t>
      </w:r>
    </w:p>
    <w:p w:rsidR="001F758C" w:rsidRPr="00750F7D" w:rsidRDefault="001F758C" w:rsidP="0036271D">
      <w:pPr>
        <w:pStyle w:val="a3"/>
        <w:numPr>
          <w:ilvl w:val="0"/>
          <w:numId w:val="10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750F7D">
        <w:rPr>
          <w:sz w:val="28"/>
          <w:szCs w:val="28"/>
        </w:rPr>
        <w:t>Своевременность выполнения инвазивных и хирургических методов лечения</w:t>
      </w:r>
    </w:p>
    <w:p w:rsidR="001F758C" w:rsidRPr="00750F7D" w:rsidRDefault="001C6748" w:rsidP="0036271D">
      <w:pPr>
        <w:spacing w:line="360" w:lineRule="auto"/>
        <w:ind w:firstLine="720"/>
        <w:jc w:val="center"/>
        <w:rPr>
          <w:sz w:val="28"/>
          <w:szCs w:val="28"/>
        </w:rPr>
      </w:pPr>
      <w:r w:rsidRPr="00750F7D">
        <w:rPr>
          <w:sz w:val="28"/>
          <w:szCs w:val="28"/>
        </w:rPr>
        <w:br w:type="page"/>
      </w:r>
      <w:r w:rsidR="001F758C" w:rsidRPr="00750F7D">
        <w:rPr>
          <w:sz w:val="28"/>
          <w:szCs w:val="28"/>
        </w:rPr>
        <w:t>Дискомфорт в грудной клетке</w:t>
      </w:r>
    </w:p>
    <w:p w:rsidR="001F758C" w:rsidRPr="00750F7D" w:rsidRDefault="001F758C" w:rsidP="0036271D">
      <w:pPr>
        <w:spacing w:line="360" w:lineRule="auto"/>
        <w:ind w:firstLine="720"/>
        <w:jc w:val="both"/>
        <w:rPr>
          <w:sz w:val="28"/>
          <w:szCs w:val="28"/>
        </w:rPr>
      </w:pPr>
      <w:r w:rsidRPr="00750F7D">
        <w:rPr>
          <w:sz w:val="28"/>
          <w:szCs w:val="28"/>
        </w:rPr>
        <w:t xml:space="preserve">Без смещения </w:t>
      </w:r>
      <w:r w:rsidRPr="00750F7D">
        <w:rPr>
          <w:sz w:val="28"/>
          <w:szCs w:val="28"/>
          <w:lang w:val="en-US"/>
        </w:rPr>
        <w:t>ST</w:t>
      </w:r>
      <w:r w:rsidRPr="00750F7D">
        <w:rPr>
          <w:sz w:val="28"/>
          <w:szCs w:val="28"/>
        </w:rPr>
        <w:tab/>
      </w:r>
      <w:r w:rsidRPr="00750F7D">
        <w:rPr>
          <w:sz w:val="28"/>
          <w:szCs w:val="28"/>
        </w:rPr>
        <w:tab/>
      </w:r>
      <w:r w:rsidRPr="00750F7D">
        <w:rPr>
          <w:sz w:val="28"/>
          <w:szCs w:val="28"/>
        </w:rPr>
        <w:tab/>
        <w:t xml:space="preserve">Со смещением </w:t>
      </w:r>
      <w:r w:rsidRPr="00750F7D">
        <w:rPr>
          <w:sz w:val="28"/>
          <w:szCs w:val="28"/>
          <w:lang w:val="en-US"/>
        </w:rPr>
        <w:t>ST</w:t>
      </w:r>
    </w:p>
    <w:p w:rsidR="001F758C" w:rsidRPr="00750F7D" w:rsidRDefault="000309CF" w:rsidP="0036271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noProof/>
        </w:rPr>
        <w:pict>
          <v:line id="_x0000_s1026" style="position:absolute;left:0;text-align:left;z-index:251656192" from="261pt,4pt" to="261pt,13pt">
            <v:stroke endarrow="block"/>
          </v:line>
        </w:pict>
      </w:r>
      <w:r>
        <w:rPr>
          <w:noProof/>
        </w:rPr>
        <w:pict>
          <v:line id="_x0000_s1027" style="position:absolute;left:0;text-align:left;z-index:251655168" from="1in,4pt" to="117pt,13pt">
            <v:stroke endarrow="block"/>
          </v:line>
        </w:pict>
      </w:r>
      <w:r>
        <w:rPr>
          <w:noProof/>
        </w:rPr>
        <w:pict>
          <v:line id="_x0000_s1028" style="position:absolute;left:0;text-align:left;flip:x;z-index:251654144" from="45pt,4pt" to="1in,13pt">
            <v:stroke endarrow="block"/>
          </v:line>
        </w:pict>
      </w:r>
    </w:p>
    <w:p w:rsidR="001F758C" w:rsidRPr="00750F7D" w:rsidRDefault="001F758C" w:rsidP="0036271D">
      <w:pPr>
        <w:spacing w:line="360" w:lineRule="auto"/>
        <w:ind w:firstLine="720"/>
        <w:jc w:val="both"/>
        <w:rPr>
          <w:sz w:val="28"/>
          <w:szCs w:val="28"/>
        </w:rPr>
      </w:pPr>
      <w:r w:rsidRPr="00750F7D">
        <w:rPr>
          <w:sz w:val="28"/>
          <w:szCs w:val="28"/>
        </w:rPr>
        <w:t>Нестабильная</w:t>
      </w:r>
      <w:r w:rsidRPr="00750F7D">
        <w:rPr>
          <w:sz w:val="28"/>
          <w:szCs w:val="28"/>
        </w:rPr>
        <w:tab/>
      </w:r>
      <w:r w:rsidRPr="00750F7D">
        <w:rPr>
          <w:sz w:val="28"/>
          <w:szCs w:val="28"/>
        </w:rPr>
        <w:tab/>
        <w:t xml:space="preserve">Не </w:t>
      </w:r>
      <w:r w:rsidRPr="00750F7D">
        <w:rPr>
          <w:sz w:val="28"/>
          <w:szCs w:val="28"/>
          <w:lang w:val="en-US"/>
        </w:rPr>
        <w:t>Q</w:t>
      </w:r>
      <w:r w:rsidRPr="00750F7D">
        <w:rPr>
          <w:sz w:val="28"/>
          <w:szCs w:val="28"/>
          <w:lang w:val="be-BY"/>
        </w:rPr>
        <w:t>-</w:t>
      </w:r>
      <w:r w:rsidRPr="00750F7D">
        <w:rPr>
          <w:sz w:val="28"/>
          <w:szCs w:val="28"/>
        </w:rPr>
        <w:t>ИМ</w:t>
      </w:r>
      <w:r w:rsidRPr="00750F7D">
        <w:rPr>
          <w:sz w:val="28"/>
          <w:szCs w:val="28"/>
        </w:rPr>
        <w:tab/>
      </w:r>
      <w:r w:rsidRPr="00750F7D">
        <w:rPr>
          <w:sz w:val="28"/>
          <w:szCs w:val="28"/>
        </w:rPr>
        <w:tab/>
      </w:r>
      <w:r w:rsidRPr="00750F7D">
        <w:rPr>
          <w:sz w:val="28"/>
          <w:szCs w:val="28"/>
        </w:rPr>
        <w:tab/>
      </w:r>
      <w:r w:rsidRPr="00750F7D">
        <w:rPr>
          <w:sz w:val="28"/>
          <w:szCs w:val="28"/>
          <w:lang w:val="en-US"/>
        </w:rPr>
        <w:t>Q</w:t>
      </w:r>
      <w:r w:rsidRPr="00750F7D">
        <w:rPr>
          <w:sz w:val="28"/>
          <w:szCs w:val="28"/>
        </w:rPr>
        <w:t>-ИМ</w:t>
      </w:r>
    </w:p>
    <w:p w:rsidR="001F758C" w:rsidRPr="00750F7D" w:rsidRDefault="001F758C" w:rsidP="0036271D">
      <w:pPr>
        <w:spacing w:line="360" w:lineRule="auto"/>
        <w:ind w:firstLine="720"/>
        <w:jc w:val="both"/>
        <w:rPr>
          <w:sz w:val="28"/>
          <w:szCs w:val="28"/>
        </w:rPr>
      </w:pPr>
      <w:r w:rsidRPr="00750F7D">
        <w:rPr>
          <w:sz w:val="28"/>
          <w:szCs w:val="28"/>
        </w:rPr>
        <w:t>стенокардия</w:t>
      </w:r>
    </w:p>
    <w:p w:rsidR="001F758C" w:rsidRPr="00750F7D" w:rsidRDefault="001F758C" w:rsidP="0036271D">
      <w:pPr>
        <w:spacing w:line="360" w:lineRule="auto"/>
        <w:ind w:firstLine="720"/>
        <w:jc w:val="center"/>
        <w:rPr>
          <w:sz w:val="28"/>
          <w:szCs w:val="28"/>
        </w:rPr>
      </w:pPr>
    </w:p>
    <w:p w:rsidR="001F758C" w:rsidRPr="00750F7D" w:rsidRDefault="001F758C" w:rsidP="0036271D">
      <w:pPr>
        <w:pStyle w:val="a3"/>
        <w:spacing w:line="360" w:lineRule="auto"/>
        <w:ind w:firstLine="720"/>
        <w:jc w:val="center"/>
        <w:rPr>
          <w:b/>
          <w:bCs/>
          <w:sz w:val="28"/>
          <w:szCs w:val="28"/>
          <w:lang w:val="en-US"/>
        </w:rPr>
      </w:pPr>
      <w:r w:rsidRPr="00750F7D">
        <w:rPr>
          <w:b/>
          <w:bCs/>
          <w:sz w:val="28"/>
          <w:szCs w:val="28"/>
        </w:rPr>
        <w:t>Ранняя стратификация риска</w:t>
      </w:r>
    </w:p>
    <w:p w:rsidR="001C6748" w:rsidRPr="00750F7D" w:rsidRDefault="001C6748" w:rsidP="0036271D">
      <w:pPr>
        <w:pStyle w:val="a3"/>
        <w:spacing w:line="360" w:lineRule="auto"/>
        <w:ind w:firstLine="720"/>
        <w:jc w:val="center"/>
        <w:rPr>
          <w:b/>
          <w:bCs/>
          <w:sz w:val="28"/>
          <w:szCs w:val="28"/>
          <w:lang w:val="en-US"/>
        </w:rPr>
      </w:pPr>
    </w:p>
    <w:p w:rsidR="001F758C" w:rsidRPr="00750F7D" w:rsidRDefault="001F758C" w:rsidP="0036271D">
      <w:pPr>
        <w:pStyle w:val="a3"/>
        <w:numPr>
          <w:ilvl w:val="0"/>
          <w:numId w:val="11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750F7D">
        <w:rPr>
          <w:sz w:val="28"/>
          <w:szCs w:val="28"/>
        </w:rPr>
        <w:t>Клиника стенокардиального синдрома</w:t>
      </w:r>
    </w:p>
    <w:p w:rsidR="001F758C" w:rsidRPr="00750F7D" w:rsidRDefault="001F758C" w:rsidP="0036271D">
      <w:pPr>
        <w:pStyle w:val="a3"/>
        <w:numPr>
          <w:ilvl w:val="0"/>
          <w:numId w:val="11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750F7D">
        <w:rPr>
          <w:sz w:val="28"/>
          <w:szCs w:val="28"/>
        </w:rPr>
        <w:t>Объективные данные</w:t>
      </w:r>
    </w:p>
    <w:p w:rsidR="001F758C" w:rsidRPr="00750F7D" w:rsidRDefault="001F758C" w:rsidP="0036271D">
      <w:pPr>
        <w:pStyle w:val="a3"/>
        <w:numPr>
          <w:ilvl w:val="0"/>
          <w:numId w:val="11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750F7D">
        <w:rPr>
          <w:sz w:val="28"/>
          <w:szCs w:val="28"/>
        </w:rPr>
        <w:t>ЭКГ</w:t>
      </w:r>
    </w:p>
    <w:p w:rsidR="001F758C" w:rsidRPr="00750F7D" w:rsidRDefault="001F758C" w:rsidP="0036271D">
      <w:pPr>
        <w:pStyle w:val="a3"/>
        <w:numPr>
          <w:ilvl w:val="0"/>
          <w:numId w:val="11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750F7D">
        <w:rPr>
          <w:sz w:val="28"/>
          <w:szCs w:val="28"/>
        </w:rPr>
        <w:t>Специфические кардиальные ферменты</w:t>
      </w:r>
    </w:p>
    <w:p w:rsidR="001F758C" w:rsidRPr="00750F7D" w:rsidRDefault="001F758C" w:rsidP="0036271D">
      <w:pPr>
        <w:pStyle w:val="a3"/>
        <w:spacing w:line="360" w:lineRule="auto"/>
        <w:ind w:firstLine="720"/>
        <w:jc w:val="both"/>
        <w:rPr>
          <w:b/>
          <w:bCs/>
          <w:i/>
          <w:iCs/>
          <w:sz w:val="28"/>
          <w:szCs w:val="28"/>
        </w:rPr>
      </w:pPr>
      <w:r w:rsidRPr="00750F7D">
        <w:rPr>
          <w:b/>
          <w:bCs/>
          <w:i/>
          <w:iCs/>
          <w:sz w:val="28"/>
          <w:szCs w:val="28"/>
        </w:rPr>
        <w:t>Высокий риск</w:t>
      </w:r>
    </w:p>
    <w:p w:rsidR="001F758C" w:rsidRPr="00750F7D" w:rsidRDefault="001F758C" w:rsidP="0036271D">
      <w:pPr>
        <w:pStyle w:val="a3"/>
        <w:spacing w:line="360" w:lineRule="auto"/>
        <w:ind w:firstLine="720"/>
        <w:jc w:val="both"/>
        <w:rPr>
          <w:i/>
          <w:iCs/>
          <w:sz w:val="28"/>
          <w:szCs w:val="28"/>
        </w:rPr>
      </w:pPr>
      <w:r w:rsidRPr="00750F7D">
        <w:rPr>
          <w:i/>
          <w:iCs/>
          <w:sz w:val="28"/>
          <w:szCs w:val="28"/>
        </w:rPr>
        <w:t>Клиника стенокардиального синдрома</w:t>
      </w:r>
    </w:p>
    <w:p w:rsidR="001F758C" w:rsidRPr="00750F7D" w:rsidRDefault="001F758C" w:rsidP="0036271D">
      <w:pPr>
        <w:pStyle w:val="a3"/>
        <w:numPr>
          <w:ilvl w:val="0"/>
          <w:numId w:val="1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750F7D">
        <w:rPr>
          <w:sz w:val="28"/>
          <w:szCs w:val="28"/>
        </w:rPr>
        <w:t>нарастание симптоматики в течение 48 часов</w:t>
      </w:r>
    </w:p>
    <w:p w:rsidR="001F758C" w:rsidRPr="00750F7D" w:rsidRDefault="001F758C" w:rsidP="0036271D">
      <w:pPr>
        <w:pStyle w:val="a3"/>
        <w:numPr>
          <w:ilvl w:val="0"/>
          <w:numId w:val="1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750F7D">
        <w:rPr>
          <w:sz w:val="28"/>
          <w:szCs w:val="28"/>
        </w:rPr>
        <w:t>сохранение более 20 мин</w:t>
      </w:r>
    </w:p>
    <w:p w:rsidR="001F758C" w:rsidRPr="00750F7D" w:rsidRDefault="001F758C" w:rsidP="0036271D">
      <w:pPr>
        <w:pStyle w:val="a3"/>
        <w:spacing w:line="360" w:lineRule="auto"/>
        <w:ind w:firstLine="720"/>
        <w:jc w:val="both"/>
        <w:rPr>
          <w:i/>
          <w:iCs/>
          <w:sz w:val="28"/>
          <w:szCs w:val="28"/>
        </w:rPr>
      </w:pPr>
      <w:r w:rsidRPr="00750F7D">
        <w:rPr>
          <w:i/>
          <w:iCs/>
          <w:sz w:val="28"/>
          <w:szCs w:val="28"/>
        </w:rPr>
        <w:t>Объективные данные</w:t>
      </w:r>
    </w:p>
    <w:p w:rsidR="001F758C" w:rsidRPr="00750F7D" w:rsidRDefault="001F758C" w:rsidP="0036271D">
      <w:pPr>
        <w:pStyle w:val="a3"/>
        <w:numPr>
          <w:ilvl w:val="0"/>
          <w:numId w:val="1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750F7D">
        <w:rPr>
          <w:sz w:val="28"/>
          <w:szCs w:val="28"/>
        </w:rPr>
        <w:t>отёк лёгких</w:t>
      </w:r>
    </w:p>
    <w:p w:rsidR="001F758C" w:rsidRPr="00750F7D" w:rsidRDefault="001F758C" w:rsidP="0036271D">
      <w:pPr>
        <w:pStyle w:val="a3"/>
        <w:numPr>
          <w:ilvl w:val="0"/>
          <w:numId w:val="1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750F7D">
        <w:rPr>
          <w:sz w:val="28"/>
          <w:szCs w:val="28"/>
        </w:rPr>
        <w:t>митральная регургитация</w:t>
      </w:r>
    </w:p>
    <w:p w:rsidR="001F758C" w:rsidRPr="00750F7D" w:rsidRDefault="001F758C" w:rsidP="0036271D">
      <w:pPr>
        <w:pStyle w:val="a3"/>
        <w:numPr>
          <w:ilvl w:val="0"/>
          <w:numId w:val="1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750F7D">
        <w:rPr>
          <w:sz w:val="28"/>
          <w:szCs w:val="28"/>
        </w:rPr>
        <w:t>возраст более 75 лет</w:t>
      </w:r>
    </w:p>
    <w:p w:rsidR="001F758C" w:rsidRPr="00750F7D" w:rsidRDefault="001F758C" w:rsidP="0036271D">
      <w:pPr>
        <w:pStyle w:val="a3"/>
        <w:numPr>
          <w:ilvl w:val="0"/>
          <w:numId w:val="1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750F7D">
        <w:rPr>
          <w:sz w:val="28"/>
          <w:szCs w:val="28"/>
        </w:rPr>
        <w:t>тахи-брадикардия</w:t>
      </w:r>
    </w:p>
    <w:p w:rsidR="001F758C" w:rsidRPr="00750F7D" w:rsidRDefault="001F758C" w:rsidP="0036271D">
      <w:pPr>
        <w:pStyle w:val="a3"/>
        <w:spacing w:line="360" w:lineRule="auto"/>
        <w:ind w:firstLine="720"/>
        <w:jc w:val="both"/>
        <w:rPr>
          <w:i/>
          <w:iCs/>
          <w:sz w:val="28"/>
          <w:szCs w:val="28"/>
        </w:rPr>
      </w:pPr>
      <w:r w:rsidRPr="00750F7D">
        <w:rPr>
          <w:i/>
          <w:iCs/>
          <w:sz w:val="28"/>
          <w:szCs w:val="28"/>
        </w:rPr>
        <w:t>ЭКГ</w:t>
      </w:r>
    </w:p>
    <w:p w:rsidR="001F758C" w:rsidRPr="00750F7D" w:rsidRDefault="001F758C" w:rsidP="0036271D">
      <w:pPr>
        <w:pStyle w:val="a3"/>
        <w:numPr>
          <w:ilvl w:val="0"/>
          <w:numId w:val="1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750F7D">
        <w:rPr>
          <w:sz w:val="28"/>
          <w:szCs w:val="28"/>
        </w:rPr>
        <w:t>&gt;</w:t>
      </w:r>
      <w:smartTag w:uri="urn:schemas-microsoft-com:office:smarttags" w:element="metricconverter">
        <w:smartTagPr>
          <w:attr w:name="ProductID" w:val="0.5 мм"/>
        </w:smartTagPr>
        <w:r w:rsidRPr="00750F7D">
          <w:rPr>
            <w:sz w:val="28"/>
            <w:szCs w:val="28"/>
          </w:rPr>
          <w:t>0.5 мм</w:t>
        </w:r>
      </w:smartTag>
      <w:r w:rsidRPr="00750F7D">
        <w:rPr>
          <w:sz w:val="28"/>
          <w:szCs w:val="28"/>
        </w:rPr>
        <w:t xml:space="preserve"> </w:t>
      </w:r>
      <w:r w:rsidRPr="00750F7D">
        <w:rPr>
          <w:sz w:val="28"/>
          <w:szCs w:val="28"/>
          <w:lang w:val="en-US"/>
        </w:rPr>
        <w:t>ST</w:t>
      </w:r>
      <w:r w:rsidRPr="00750F7D">
        <w:rPr>
          <w:sz w:val="28"/>
          <w:szCs w:val="28"/>
        </w:rPr>
        <w:t xml:space="preserve"> депрессия</w:t>
      </w:r>
    </w:p>
    <w:p w:rsidR="001F758C" w:rsidRPr="00750F7D" w:rsidRDefault="001F758C" w:rsidP="0036271D">
      <w:pPr>
        <w:pStyle w:val="a3"/>
        <w:numPr>
          <w:ilvl w:val="0"/>
          <w:numId w:val="1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750F7D">
        <w:rPr>
          <w:sz w:val="28"/>
          <w:szCs w:val="28"/>
        </w:rPr>
        <w:t>вновь возникшая полная блокада левой ножки пучка Гиса или желудочковая тахикардия</w:t>
      </w:r>
    </w:p>
    <w:p w:rsidR="001F758C" w:rsidRPr="00750F7D" w:rsidRDefault="001F758C" w:rsidP="0036271D">
      <w:pPr>
        <w:pStyle w:val="a3"/>
        <w:spacing w:line="360" w:lineRule="auto"/>
        <w:ind w:firstLine="720"/>
        <w:jc w:val="both"/>
        <w:rPr>
          <w:i/>
          <w:iCs/>
          <w:sz w:val="28"/>
          <w:szCs w:val="28"/>
        </w:rPr>
      </w:pPr>
      <w:r w:rsidRPr="00750F7D">
        <w:rPr>
          <w:i/>
          <w:iCs/>
          <w:sz w:val="28"/>
          <w:szCs w:val="28"/>
        </w:rPr>
        <w:t>Специфические кардиальные ферменты</w:t>
      </w:r>
    </w:p>
    <w:p w:rsidR="001F758C" w:rsidRPr="0019570C" w:rsidRDefault="001F758C" w:rsidP="0036271D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750F7D">
        <w:rPr>
          <w:sz w:val="28"/>
          <w:szCs w:val="28"/>
        </w:rPr>
        <w:t xml:space="preserve">- </w:t>
      </w:r>
      <w:r w:rsidRPr="00750F7D">
        <w:rPr>
          <w:sz w:val="28"/>
          <w:szCs w:val="28"/>
          <w:lang w:val="en-US"/>
        </w:rPr>
        <w:t>Tn</w:t>
      </w:r>
      <w:r w:rsidRPr="00750F7D">
        <w:rPr>
          <w:sz w:val="28"/>
          <w:szCs w:val="28"/>
        </w:rPr>
        <w:t xml:space="preserve"> </w:t>
      </w:r>
      <w:r w:rsidRPr="00750F7D">
        <w:rPr>
          <w:sz w:val="28"/>
          <w:szCs w:val="28"/>
          <w:lang w:val="en-US"/>
        </w:rPr>
        <w:t>I</w:t>
      </w:r>
      <w:r w:rsidRPr="00750F7D">
        <w:rPr>
          <w:sz w:val="28"/>
          <w:szCs w:val="28"/>
        </w:rPr>
        <w:t xml:space="preserve">&gt;0.1 </w:t>
      </w:r>
      <w:r w:rsidRPr="00750F7D">
        <w:rPr>
          <w:sz w:val="28"/>
          <w:szCs w:val="28"/>
          <w:lang w:val="en-US"/>
        </w:rPr>
        <w:t>ng</w:t>
      </w:r>
      <w:r w:rsidRPr="00750F7D">
        <w:rPr>
          <w:sz w:val="28"/>
          <w:szCs w:val="28"/>
        </w:rPr>
        <w:t>/</w:t>
      </w:r>
      <w:r w:rsidRPr="00750F7D">
        <w:rPr>
          <w:sz w:val="28"/>
          <w:szCs w:val="28"/>
          <w:lang w:val="en-US"/>
        </w:rPr>
        <w:t>ml</w:t>
      </w:r>
    </w:p>
    <w:p w:rsidR="001F758C" w:rsidRPr="00750F7D" w:rsidRDefault="001F758C" w:rsidP="0036271D">
      <w:pPr>
        <w:pStyle w:val="a3"/>
        <w:spacing w:line="360" w:lineRule="auto"/>
        <w:ind w:firstLine="720"/>
        <w:jc w:val="both"/>
        <w:rPr>
          <w:b/>
          <w:bCs/>
          <w:i/>
          <w:iCs/>
          <w:sz w:val="28"/>
          <w:szCs w:val="28"/>
        </w:rPr>
      </w:pPr>
      <w:r w:rsidRPr="00750F7D">
        <w:rPr>
          <w:b/>
          <w:bCs/>
          <w:i/>
          <w:iCs/>
          <w:sz w:val="28"/>
          <w:szCs w:val="28"/>
        </w:rPr>
        <w:t>Умеренный риск</w:t>
      </w:r>
    </w:p>
    <w:p w:rsidR="001F758C" w:rsidRPr="00750F7D" w:rsidRDefault="001F758C" w:rsidP="0036271D">
      <w:pPr>
        <w:pStyle w:val="a3"/>
        <w:spacing w:line="360" w:lineRule="auto"/>
        <w:ind w:firstLine="720"/>
        <w:jc w:val="both"/>
        <w:rPr>
          <w:i/>
          <w:iCs/>
          <w:sz w:val="28"/>
          <w:szCs w:val="28"/>
        </w:rPr>
      </w:pPr>
      <w:r w:rsidRPr="00750F7D">
        <w:rPr>
          <w:i/>
          <w:iCs/>
          <w:sz w:val="28"/>
          <w:szCs w:val="28"/>
        </w:rPr>
        <w:t>Клиника стенокардиального синдрома</w:t>
      </w:r>
    </w:p>
    <w:p w:rsidR="001F758C" w:rsidRPr="00750F7D" w:rsidRDefault="001F758C" w:rsidP="0036271D">
      <w:pPr>
        <w:pStyle w:val="a3"/>
        <w:numPr>
          <w:ilvl w:val="0"/>
          <w:numId w:val="1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750F7D">
        <w:rPr>
          <w:sz w:val="28"/>
          <w:szCs w:val="28"/>
        </w:rPr>
        <w:t>ПИК (постинфарктный кардиосклероз), коронарная патология, состояние после АКШ</w:t>
      </w:r>
    </w:p>
    <w:p w:rsidR="001F758C" w:rsidRPr="00750F7D" w:rsidRDefault="001F758C" w:rsidP="0036271D">
      <w:pPr>
        <w:pStyle w:val="a3"/>
        <w:numPr>
          <w:ilvl w:val="0"/>
          <w:numId w:val="1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750F7D">
        <w:rPr>
          <w:sz w:val="28"/>
          <w:szCs w:val="28"/>
        </w:rPr>
        <w:t>Стенокардия покоя более 20 мин</w:t>
      </w:r>
    </w:p>
    <w:p w:rsidR="001F758C" w:rsidRPr="00750F7D" w:rsidRDefault="001F758C" w:rsidP="0036271D">
      <w:pPr>
        <w:pStyle w:val="a3"/>
        <w:spacing w:line="360" w:lineRule="auto"/>
        <w:ind w:firstLine="720"/>
        <w:jc w:val="both"/>
        <w:rPr>
          <w:i/>
          <w:iCs/>
          <w:sz w:val="28"/>
          <w:szCs w:val="28"/>
        </w:rPr>
      </w:pPr>
      <w:r w:rsidRPr="00750F7D">
        <w:rPr>
          <w:i/>
          <w:iCs/>
          <w:sz w:val="28"/>
          <w:szCs w:val="28"/>
        </w:rPr>
        <w:t>Объективные данные</w:t>
      </w:r>
    </w:p>
    <w:p w:rsidR="001F758C" w:rsidRPr="00750F7D" w:rsidRDefault="001F758C" w:rsidP="0036271D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750F7D">
        <w:rPr>
          <w:sz w:val="28"/>
          <w:szCs w:val="28"/>
        </w:rPr>
        <w:t xml:space="preserve">- </w:t>
      </w:r>
      <w:r w:rsidRPr="00750F7D">
        <w:rPr>
          <w:sz w:val="28"/>
          <w:szCs w:val="28"/>
          <w:lang w:val="en-US"/>
        </w:rPr>
        <w:t>&gt;</w:t>
      </w:r>
      <w:r w:rsidRPr="00750F7D">
        <w:rPr>
          <w:sz w:val="28"/>
          <w:szCs w:val="28"/>
        </w:rPr>
        <w:t>70 лет</w:t>
      </w:r>
    </w:p>
    <w:p w:rsidR="001F758C" w:rsidRPr="00750F7D" w:rsidRDefault="001F758C" w:rsidP="0036271D">
      <w:pPr>
        <w:pStyle w:val="a3"/>
        <w:spacing w:line="360" w:lineRule="auto"/>
        <w:ind w:firstLine="720"/>
        <w:jc w:val="both"/>
        <w:rPr>
          <w:i/>
          <w:iCs/>
          <w:sz w:val="28"/>
          <w:szCs w:val="28"/>
        </w:rPr>
      </w:pPr>
      <w:r w:rsidRPr="00750F7D">
        <w:rPr>
          <w:i/>
          <w:iCs/>
          <w:sz w:val="28"/>
          <w:szCs w:val="28"/>
        </w:rPr>
        <w:t>ЭКГ</w:t>
      </w:r>
    </w:p>
    <w:p w:rsidR="001F758C" w:rsidRPr="00750F7D" w:rsidRDefault="001F758C" w:rsidP="0036271D">
      <w:pPr>
        <w:pStyle w:val="a3"/>
        <w:numPr>
          <w:ilvl w:val="0"/>
          <w:numId w:val="1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750F7D">
        <w:rPr>
          <w:sz w:val="28"/>
          <w:szCs w:val="28"/>
        </w:rPr>
        <w:t xml:space="preserve">Т-инверсия более </w:t>
      </w:r>
      <w:smartTag w:uri="urn:schemas-microsoft-com:office:smarttags" w:element="metricconverter">
        <w:smartTagPr>
          <w:attr w:name="ProductID" w:val="2 мм"/>
        </w:smartTagPr>
        <w:r w:rsidRPr="00750F7D">
          <w:rPr>
            <w:sz w:val="28"/>
            <w:szCs w:val="28"/>
          </w:rPr>
          <w:t>2 мм</w:t>
        </w:r>
      </w:smartTag>
    </w:p>
    <w:p w:rsidR="001F758C" w:rsidRPr="00750F7D" w:rsidRDefault="001F758C" w:rsidP="0036271D">
      <w:pPr>
        <w:pStyle w:val="a3"/>
        <w:numPr>
          <w:ilvl w:val="0"/>
          <w:numId w:val="1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750F7D">
        <w:rPr>
          <w:sz w:val="28"/>
          <w:szCs w:val="28"/>
        </w:rPr>
        <w:t xml:space="preserve">Патологический зубец </w:t>
      </w:r>
      <w:r w:rsidRPr="00750F7D">
        <w:rPr>
          <w:sz w:val="28"/>
          <w:szCs w:val="28"/>
          <w:lang w:val="en-US"/>
        </w:rPr>
        <w:t>Q</w:t>
      </w:r>
    </w:p>
    <w:p w:rsidR="001F758C" w:rsidRPr="00750F7D" w:rsidRDefault="001F758C" w:rsidP="0036271D">
      <w:pPr>
        <w:pStyle w:val="a3"/>
        <w:spacing w:line="360" w:lineRule="auto"/>
        <w:ind w:firstLine="720"/>
        <w:jc w:val="both"/>
        <w:rPr>
          <w:i/>
          <w:iCs/>
          <w:sz w:val="28"/>
          <w:szCs w:val="28"/>
        </w:rPr>
      </w:pPr>
      <w:r w:rsidRPr="00750F7D">
        <w:rPr>
          <w:i/>
          <w:iCs/>
          <w:sz w:val="28"/>
          <w:szCs w:val="28"/>
        </w:rPr>
        <w:t>Специфические кардиальные ферменты</w:t>
      </w:r>
    </w:p>
    <w:p w:rsidR="001F758C" w:rsidRPr="00750F7D" w:rsidRDefault="001F758C" w:rsidP="0036271D">
      <w:pPr>
        <w:pStyle w:val="a3"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50F7D">
        <w:rPr>
          <w:sz w:val="28"/>
          <w:szCs w:val="28"/>
        </w:rPr>
        <w:t>Тропонин</w:t>
      </w:r>
      <w:r w:rsidRPr="00750F7D">
        <w:rPr>
          <w:sz w:val="28"/>
          <w:szCs w:val="28"/>
          <w:lang w:val="en-US"/>
        </w:rPr>
        <w:t xml:space="preserve"> 0.01 ng/ml&lt; Tn I &lt;0.1 ng/ml</w:t>
      </w:r>
    </w:p>
    <w:p w:rsidR="001F758C" w:rsidRPr="00750F7D" w:rsidRDefault="001F758C" w:rsidP="0036271D">
      <w:pPr>
        <w:pStyle w:val="a3"/>
        <w:spacing w:line="360" w:lineRule="auto"/>
        <w:ind w:firstLine="720"/>
        <w:jc w:val="center"/>
        <w:rPr>
          <w:sz w:val="28"/>
          <w:szCs w:val="28"/>
          <w:lang w:val="en-US"/>
        </w:rPr>
      </w:pPr>
    </w:p>
    <w:p w:rsidR="001F758C" w:rsidRPr="00750F7D" w:rsidRDefault="001F758C" w:rsidP="0036271D">
      <w:pPr>
        <w:pStyle w:val="a3"/>
        <w:spacing w:line="360" w:lineRule="auto"/>
        <w:ind w:firstLine="720"/>
        <w:jc w:val="center"/>
        <w:rPr>
          <w:b/>
          <w:bCs/>
          <w:sz w:val="28"/>
          <w:szCs w:val="28"/>
          <w:lang w:val="en-US"/>
        </w:rPr>
      </w:pPr>
      <w:r w:rsidRPr="00750F7D">
        <w:rPr>
          <w:b/>
          <w:bCs/>
          <w:sz w:val="28"/>
          <w:szCs w:val="28"/>
        </w:rPr>
        <w:t>Лабораторная диагностика инфаркта миокарда</w:t>
      </w:r>
    </w:p>
    <w:p w:rsidR="001C6748" w:rsidRPr="00750F7D" w:rsidRDefault="001C6748" w:rsidP="0036271D">
      <w:pPr>
        <w:pStyle w:val="a3"/>
        <w:spacing w:line="360" w:lineRule="auto"/>
        <w:ind w:firstLine="720"/>
        <w:jc w:val="center"/>
        <w:rPr>
          <w:b/>
          <w:bCs/>
          <w:sz w:val="28"/>
          <w:szCs w:val="28"/>
          <w:lang w:val="en-US"/>
        </w:rPr>
      </w:pPr>
    </w:p>
    <w:p w:rsidR="001F758C" w:rsidRPr="00750F7D" w:rsidRDefault="001F758C" w:rsidP="0036271D">
      <w:pPr>
        <w:pStyle w:val="a3"/>
        <w:numPr>
          <w:ilvl w:val="0"/>
          <w:numId w:val="12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750F7D">
        <w:rPr>
          <w:sz w:val="28"/>
          <w:szCs w:val="28"/>
        </w:rPr>
        <w:t>МВ-фракция КФК</w:t>
      </w:r>
    </w:p>
    <w:p w:rsidR="001F758C" w:rsidRPr="00750F7D" w:rsidRDefault="001F758C" w:rsidP="0036271D">
      <w:pPr>
        <w:pStyle w:val="a3"/>
        <w:numPr>
          <w:ilvl w:val="0"/>
          <w:numId w:val="12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750F7D">
        <w:rPr>
          <w:sz w:val="28"/>
          <w:szCs w:val="28"/>
        </w:rPr>
        <w:t>Кардиоспецифический тропонин</w:t>
      </w:r>
    </w:p>
    <w:p w:rsidR="001F758C" w:rsidRPr="00750F7D" w:rsidRDefault="001F758C" w:rsidP="0036271D">
      <w:pPr>
        <w:pStyle w:val="a3"/>
        <w:numPr>
          <w:ilvl w:val="0"/>
          <w:numId w:val="12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750F7D">
        <w:rPr>
          <w:sz w:val="28"/>
          <w:szCs w:val="28"/>
        </w:rPr>
        <w:t>Миоглобин</w:t>
      </w:r>
    </w:p>
    <w:p w:rsidR="001F758C" w:rsidRPr="00750F7D" w:rsidRDefault="001F758C" w:rsidP="0036271D">
      <w:pPr>
        <w:pStyle w:val="a3"/>
        <w:numPr>
          <w:ilvl w:val="0"/>
          <w:numId w:val="12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750F7D">
        <w:rPr>
          <w:sz w:val="28"/>
          <w:szCs w:val="28"/>
        </w:rPr>
        <w:t>Лейкоциты</w:t>
      </w:r>
    </w:p>
    <w:p w:rsidR="001F758C" w:rsidRPr="00750F7D" w:rsidRDefault="001F758C" w:rsidP="0036271D">
      <w:pPr>
        <w:pStyle w:val="a3"/>
        <w:numPr>
          <w:ilvl w:val="0"/>
          <w:numId w:val="12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750F7D">
        <w:rPr>
          <w:sz w:val="28"/>
          <w:szCs w:val="28"/>
        </w:rPr>
        <w:t>КФК</w:t>
      </w:r>
    </w:p>
    <w:p w:rsidR="001F758C" w:rsidRPr="00750F7D" w:rsidRDefault="001F758C" w:rsidP="0036271D">
      <w:pPr>
        <w:pStyle w:val="a3"/>
        <w:numPr>
          <w:ilvl w:val="0"/>
          <w:numId w:val="12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750F7D">
        <w:rPr>
          <w:sz w:val="28"/>
          <w:szCs w:val="28"/>
        </w:rPr>
        <w:t>ЛДГ</w:t>
      </w:r>
    </w:p>
    <w:p w:rsidR="001F758C" w:rsidRPr="00750F7D" w:rsidRDefault="001F758C" w:rsidP="0036271D">
      <w:pPr>
        <w:pStyle w:val="a3"/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750F7D">
        <w:rPr>
          <w:b/>
          <w:bCs/>
          <w:sz w:val="28"/>
          <w:szCs w:val="28"/>
        </w:rPr>
        <w:t>Тактика при ОКС</w:t>
      </w:r>
    </w:p>
    <w:p w:rsidR="001F758C" w:rsidRPr="00750F7D" w:rsidRDefault="001F758C" w:rsidP="0036271D">
      <w:pPr>
        <w:pStyle w:val="a3"/>
        <w:numPr>
          <w:ilvl w:val="0"/>
          <w:numId w:val="3"/>
        </w:numPr>
        <w:spacing w:line="360" w:lineRule="auto"/>
        <w:ind w:left="0" w:firstLine="720"/>
        <w:jc w:val="both"/>
        <w:rPr>
          <w:b/>
          <w:bCs/>
          <w:i/>
          <w:iCs/>
          <w:sz w:val="28"/>
          <w:szCs w:val="28"/>
        </w:rPr>
      </w:pPr>
      <w:r w:rsidRPr="00750F7D">
        <w:rPr>
          <w:b/>
          <w:bCs/>
          <w:i/>
          <w:iCs/>
          <w:sz w:val="28"/>
          <w:szCs w:val="28"/>
        </w:rPr>
        <w:t>Купирование болевого синдрома</w:t>
      </w:r>
    </w:p>
    <w:p w:rsidR="001F758C" w:rsidRPr="00750F7D" w:rsidRDefault="001F758C" w:rsidP="0036271D">
      <w:pPr>
        <w:pStyle w:val="a3"/>
        <w:numPr>
          <w:ilvl w:val="0"/>
          <w:numId w:val="3"/>
        </w:numPr>
        <w:spacing w:line="360" w:lineRule="auto"/>
        <w:ind w:left="0" w:firstLine="720"/>
        <w:jc w:val="both"/>
        <w:rPr>
          <w:b/>
          <w:bCs/>
          <w:i/>
          <w:iCs/>
          <w:sz w:val="28"/>
          <w:szCs w:val="28"/>
        </w:rPr>
      </w:pPr>
      <w:r w:rsidRPr="00750F7D">
        <w:rPr>
          <w:b/>
          <w:bCs/>
          <w:i/>
          <w:iCs/>
          <w:sz w:val="28"/>
          <w:szCs w:val="28"/>
        </w:rPr>
        <w:t>Реперфузия инфаркт-связанной артерии</w:t>
      </w:r>
    </w:p>
    <w:p w:rsidR="001F758C" w:rsidRPr="00750F7D" w:rsidRDefault="001F758C" w:rsidP="0036271D">
      <w:pPr>
        <w:pStyle w:val="a3"/>
        <w:numPr>
          <w:ilvl w:val="0"/>
          <w:numId w:val="3"/>
        </w:numPr>
        <w:spacing w:line="360" w:lineRule="auto"/>
        <w:ind w:left="0" w:firstLine="720"/>
        <w:jc w:val="both"/>
        <w:rPr>
          <w:b/>
          <w:bCs/>
          <w:i/>
          <w:iCs/>
          <w:sz w:val="28"/>
          <w:szCs w:val="28"/>
        </w:rPr>
      </w:pPr>
      <w:r w:rsidRPr="00750F7D">
        <w:rPr>
          <w:b/>
          <w:bCs/>
          <w:i/>
          <w:iCs/>
          <w:sz w:val="28"/>
          <w:szCs w:val="28"/>
        </w:rPr>
        <w:t>Ограничение зоны ишемического повредждения</w:t>
      </w:r>
    </w:p>
    <w:p w:rsidR="001F758C" w:rsidRPr="00750F7D" w:rsidRDefault="001F758C" w:rsidP="0036271D">
      <w:pPr>
        <w:pStyle w:val="a3"/>
        <w:numPr>
          <w:ilvl w:val="0"/>
          <w:numId w:val="3"/>
        </w:numPr>
        <w:spacing w:line="360" w:lineRule="auto"/>
        <w:ind w:left="0" w:firstLine="720"/>
        <w:jc w:val="both"/>
        <w:rPr>
          <w:b/>
          <w:bCs/>
          <w:i/>
          <w:iCs/>
          <w:sz w:val="28"/>
          <w:szCs w:val="28"/>
        </w:rPr>
      </w:pPr>
      <w:r w:rsidRPr="00750F7D">
        <w:rPr>
          <w:b/>
          <w:bCs/>
          <w:i/>
          <w:iCs/>
          <w:sz w:val="28"/>
          <w:szCs w:val="28"/>
        </w:rPr>
        <w:t>Профилактика осложнений</w:t>
      </w:r>
    </w:p>
    <w:p w:rsidR="001F758C" w:rsidRPr="00750F7D" w:rsidRDefault="001F758C" w:rsidP="0036271D">
      <w:pPr>
        <w:pStyle w:val="a3"/>
        <w:spacing w:line="360" w:lineRule="auto"/>
        <w:ind w:firstLine="720"/>
        <w:jc w:val="both"/>
        <w:rPr>
          <w:b/>
          <w:bCs/>
          <w:sz w:val="28"/>
          <w:szCs w:val="28"/>
          <w:u w:val="single"/>
        </w:rPr>
      </w:pPr>
      <w:r w:rsidRPr="00750F7D">
        <w:rPr>
          <w:b/>
          <w:bCs/>
          <w:sz w:val="28"/>
          <w:szCs w:val="28"/>
          <w:u w:val="single"/>
        </w:rPr>
        <w:t>Реперфузия инфаркт-связанной артерии</w:t>
      </w:r>
    </w:p>
    <w:p w:rsidR="001F758C" w:rsidRPr="00750F7D" w:rsidRDefault="001F758C" w:rsidP="0036271D">
      <w:pPr>
        <w:pStyle w:val="a3"/>
        <w:numPr>
          <w:ilvl w:val="0"/>
          <w:numId w:val="2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750F7D">
        <w:rPr>
          <w:sz w:val="28"/>
          <w:szCs w:val="28"/>
        </w:rPr>
        <w:t>системный тромболизис</w:t>
      </w:r>
    </w:p>
    <w:p w:rsidR="001F758C" w:rsidRPr="00750F7D" w:rsidRDefault="001F758C" w:rsidP="0036271D">
      <w:pPr>
        <w:pStyle w:val="a3"/>
        <w:numPr>
          <w:ilvl w:val="0"/>
          <w:numId w:val="2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750F7D">
        <w:rPr>
          <w:sz w:val="28"/>
          <w:szCs w:val="28"/>
        </w:rPr>
        <w:t>коронарная ангиопластика</w:t>
      </w:r>
    </w:p>
    <w:p w:rsidR="001F758C" w:rsidRPr="00750F7D" w:rsidRDefault="001F758C" w:rsidP="0036271D">
      <w:pPr>
        <w:pStyle w:val="a3"/>
        <w:numPr>
          <w:ilvl w:val="0"/>
          <w:numId w:val="2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750F7D">
        <w:rPr>
          <w:sz w:val="28"/>
          <w:szCs w:val="28"/>
        </w:rPr>
        <w:t>коронарная ангиопластика со стентированием</w:t>
      </w:r>
    </w:p>
    <w:p w:rsidR="001F758C" w:rsidRPr="00750F7D" w:rsidRDefault="001F758C" w:rsidP="0036271D">
      <w:pPr>
        <w:pStyle w:val="a3"/>
        <w:numPr>
          <w:ilvl w:val="0"/>
          <w:numId w:val="2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750F7D">
        <w:rPr>
          <w:sz w:val="28"/>
          <w:szCs w:val="28"/>
        </w:rPr>
        <w:t>АКШ</w:t>
      </w:r>
    </w:p>
    <w:p w:rsidR="001F758C" w:rsidRPr="00750F7D" w:rsidRDefault="001C6748" w:rsidP="0036271D">
      <w:pPr>
        <w:pStyle w:val="a3"/>
        <w:spacing w:line="360" w:lineRule="auto"/>
        <w:ind w:firstLine="720"/>
        <w:jc w:val="center"/>
        <w:rPr>
          <w:b/>
          <w:bCs/>
          <w:sz w:val="28"/>
          <w:szCs w:val="28"/>
          <w:u w:val="single"/>
          <w:lang w:val="en-US"/>
        </w:rPr>
      </w:pPr>
      <w:r w:rsidRPr="00750F7D">
        <w:rPr>
          <w:b/>
          <w:bCs/>
          <w:sz w:val="28"/>
          <w:szCs w:val="28"/>
          <w:u w:val="single"/>
        </w:rPr>
        <w:br w:type="page"/>
      </w:r>
      <w:r w:rsidR="001F758C" w:rsidRPr="00750F7D">
        <w:rPr>
          <w:b/>
          <w:bCs/>
          <w:sz w:val="28"/>
          <w:szCs w:val="28"/>
          <w:u w:val="single"/>
        </w:rPr>
        <w:t xml:space="preserve">Ограничение зоны ишемического </w:t>
      </w:r>
      <w:r w:rsidR="0036271D" w:rsidRPr="00750F7D">
        <w:rPr>
          <w:b/>
          <w:bCs/>
          <w:sz w:val="28"/>
          <w:szCs w:val="28"/>
          <w:u w:val="single"/>
        </w:rPr>
        <w:t>повреждения</w:t>
      </w:r>
    </w:p>
    <w:p w:rsidR="0036271D" w:rsidRPr="00750F7D" w:rsidRDefault="0036271D" w:rsidP="0036271D">
      <w:pPr>
        <w:pStyle w:val="a3"/>
        <w:spacing w:line="360" w:lineRule="auto"/>
        <w:ind w:firstLine="720"/>
        <w:jc w:val="center"/>
        <w:rPr>
          <w:b/>
          <w:bCs/>
          <w:sz w:val="28"/>
          <w:szCs w:val="28"/>
          <w:u w:val="single"/>
          <w:lang w:val="en-US"/>
        </w:rPr>
      </w:pPr>
    </w:p>
    <w:p w:rsidR="001F758C" w:rsidRPr="00750F7D" w:rsidRDefault="001F758C" w:rsidP="0036271D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750F7D">
        <w:rPr>
          <w:sz w:val="28"/>
          <w:szCs w:val="28"/>
        </w:rPr>
        <w:t>Нестабильная стенокардия, мелкоочаговый и крупноочаговый инфаркт миокарда</w:t>
      </w:r>
    </w:p>
    <w:p w:rsidR="001F758C" w:rsidRPr="00750F7D" w:rsidRDefault="001F758C" w:rsidP="0036271D">
      <w:pPr>
        <w:pStyle w:val="a3"/>
        <w:numPr>
          <w:ilvl w:val="0"/>
          <w:numId w:val="13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750F7D">
        <w:rPr>
          <w:sz w:val="28"/>
          <w:szCs w:val="28"/>
        </w:rPr>
        <w:t>Антикоагулянтная терапия</w:t>
      </w:r>
    </w:p>
    <w:p w:rsidR="001F758C" w:rsidRPr="00750F7D" w:rsidRDefault="001F758C" w:rsidP="0036271D">
      <w:pPr>
        <w:pStyle w:val="a3"/>
        <w:numPr>
          <w:ilvl w:val="0"/>
          <w:numId w:val="13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750F7D">
        <w:rPr>
          <w:sz w:val="28"/>
          <w:szCs w:val="28"/>
        </w:rPr>
        <w:t>Гемодинамическая разгрузка сердца</w:t>
      </w:r>
    </w:p>
    <w:p w:rsidR="001F758C" w:rsidRPr="00750F7D" w:rsidRDefault="001F758C" w:rsidP="0036271D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750F7D">
        <w:rPr>
          <w:sz w:val="28"/>
          <w:szCs w:val="28"/>
        </w:rPr>
        <w:t>периферические вазодилататоры</w:t>
      </w:r>
    </w:p>
    <w:p w:rsidR="001F758C" w:rsidRPr="00750F7D" w:rsidRDefault="001F758C" w:rsidP="0036271D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750F7D">
        <w:rPr>
          <w:sz w:val="28"/>
          <w:szCs w:val="28"/>
        </w:rPr>
        <w:t>Бета–АБ (по возможности болюсное введение метопролола)</w:t>
      </w:r>
    </w:p>
    <w:p w:rsidR="001F758C" w:rsidRPr="00750F7D" w:rsidRDefault="001F758C" w:rsidP="0036271D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750F7D">
        <w:rPr>
          <w:sz w:val="28"/>
          <w:szCs w:val="28"/>
        </w:rPr>
        <w:t>иАПФ</w:t>
      </w:r>
    </w:p>
    <w:p w:rsidR="001F758C" w:rsidRPr="00750F7D" w:rsidRDefault="001F758C" w:rsidP="0036271D">
      <w:pPr>
        <w:pStyle w:val="a3"/>
        <w:numPr>
          <w:ilvl w:val="0"/>
          <w:numId w:val="13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750F7D">
        <w:rPr>
          <w:sz w:val="28"/>
          <w:szCs w:val="28"/>
        </w:rPr>
        <w:t>Улучшение метаболизма миокарда</w:t>
      </w:r>
    </w:p>
    <w:p w:rsidR="001F758C" w:rsidRPr="00750F7D" w:rsidRDefault="001F758C" w:rsidP="0036271D">
      <w:pPr>
        <w:pStyle w:val="a3"/>
        <w:spacing w:line="360" w:lineRule="auto"/>
        <w:ind w:firstLine="720"/>
        <w:jc w:val="both"/>
        <w:rPr>
          <w:i/>
          <w:iCs/>
          <w:sz w:val="28"/>
          <w:szCs w:val="28"/>
          <w:u w:val="single"/>
        </w:rPr>
      </w:pPr>
      <w:r w:rsidRPr="00750F7D">
        <w:rPr>
          <w:i/>
          <w:iCs/>
          <w:sz w:val="28"/>
          <w:szCs w:val="28"/>
          <w:u w:val="single"/>
        </w:rPr>
        <w:t>Антикоагулянтная терапия</w:t>
      </w:r>
    </w:p>
    <w:p w:rsidR="001F758C" w:rsidRPr="00750F7D" w:rsidRDefault="001F758C" w:rsidP="0036271D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750F7D">
        <w:rPr>
          <w:sz w:val="28"/>
          <w:szCs w:val="28"/>
        </w:rPr>
        <w:t xml:space="preserve">Всем пациентам, которые не принимали </w:t>
      </w:r>
      <w:r w:rsidRPr="00750F7D">
        <w:rPr>
          <w:b/>
          <w:bCs/>
          <w:sz w:val="28"/>
          <w:szCs w:val="28"/>
        </w:rPr>
        <w:t>аспирин</w:t>
      </w:r>
      <w:r w:rsidRPr="00750F7D">
        <w:rPr>
          <w:sz w:val="28"/>
          <w:szCs w:val="28"/>
        </w:rPr>
        <w:t xml:space="preserve"> в течение последних суток, при затянувшемся приступе стенокардии немедленно 0.16-0.325 мг (до 0.5 мг) внутрь (разжевать), препарат без кишечнозащитной оболочки</w:t>
      </w:r>
    </w:p>
    <w:p w:rsidR="001F758C" w:rsidRPr="00750F7D" w:rsidRDefault="001F758C" w:rsidP="0036271D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750F7D">
        <w:rPr>
          <w:b/>
          <w:bCs/>
          <w:sz w:val="28"/>
          <w:szCs w:val="28"/>
        </w:rPr>
        <w:t>Гепарин</w:t>
      </w:r>
      <w:r w:rsidRPr="00750F7D">
        <w:rPr>
          <w:sz w:val="28"/>
          <w:szCs w:val="28"/>
        </w:rPr>
        <w:t xml:space="preserve"> при отсутствии противопоказаний начинают с болюсного введения препарата в дозе 70-80 ЕД/кг с последующим введением 15-18 ЕД/кг/час. У пациентов, получающих тромболитическую терапию, антикоагулянты либо не применяются, либо максимальная доза болюсного введения гепарина не более 5000 ЕД с последующим введением не более 1000 ЕД/час.</w:t>
      </w:r>
    </w:p>
    <w:p w:rsidR="001F758C" w:rsidRPr="00750F7D" w:rsidRDefault="001F758C" w:rsidP="0036271D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750F7D">
        <w:rPr>
          <w:sz w:val="28"/>
          <w:szCs w:val="28"/>
        </w:rPr>
        <w:t>Низкомолекулярные гепарины:</w:t>
      </w:r>
    </w:p>
    <w:p w:rsidR="001F758C" w:rsidRPr="00750F7D" w:rsidRDefault="001F758C" w:rsidP="0036271D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750F7D">
        <w:rPr>
          <w:b/>
          <w:bCs/>
          <w:sz w:val="28"/>
          <w:szCs w:val="28"/>
        </w:rPr>
        <w:t>Дальтепарин (Фрагмин)</w:t>
      </w:r>
      <w:r w:rsidRPr="00750F7D">
        <w:rPr>
          <w:sz w:val="28"/>
          <w:szCs w:val="28"/>
        </w:rPr>
        <w:t xml:space="preserve"> 120 ЕД/кг 2 раза/сутки п/к</w:t>
      </w:r>
    </w:p>
    <w:p w:rsidR="001F758C" w:rsidRPr="00750F7D" w:rsidRDefault="001F758C" w:rsidP="0036271D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750F7D">
        <w:rPr>
          <w:b/>
          <w:bCs/>
          <w:sz w:val="28"/>
          <w:szCs w:val="28"/>
        </w:rPr>
        <w:t>Надропарин (Фраксипарин)</w:t>
      </w:r>
      <w:r w:rsidRPr="00750F7D">
        <w:rPr>
          <w:sz w:val="28"/>
          <w:szCs w:val="28"/>
        </w:rPr>
        <w:t xml:space="preserve"> 86 ЕД/кг 2 раза/сутки п/к</w:t>
      </w:r>
    </w:p>
    <w:p w:rsidR="001F758C" w:rsidRPr="00750F7D" w:rsidRDefault="001F758C" w:rsidP="0036271D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750F7D">
        <w:rPr>
          <w:b/>
          <w:bCs/>
          <w:sz w:val="28"/>
          <w:szCs w:val="28"/>
        </w:rPr>
        <w:t>Эноксапарин (Клексан)</w:t>
      </w:r>
      <w:r w:rsidRPr="00750F7D">
        <w:rPr>
          <w:sz w:val="28"/>
          <w:szCs w:val="28"/>
        </w:rPr>
        <w:t xml:space="preserve"> 1 мг/кг 2 раза/сутки п/к</w:t>
      </w:r>
    </w:p>
    <w:p w:rsidR="001F758C" w:rsidRPr="00750F7D" w:rsidRDefault="001F758C" w:rsidP="0036271D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750F7D">
        <w:rPr>
          <w:sz w:val="28"/>
          <w:szCs w:val="28"/>
        </w:rPr>
        <w:t xml:space="preserve">Дополнительные варианты: </w:t>
      </w:r>
      <w:r w:rsidRPr="00750F7D">
        <w:rPr>
          <w:b/>
          <w:bCs/>
          <w:sz w:val="28"/>
          <w:szCs w:val="28"/>
        </w:rPr>
        <w:t>аспирин</w:t>
      </w:r>
      <w:r w:rsidRPr="00750F7D">
        <w:rPr>
          <w:sz w:val="28"/>
          <w:szCs w:val="28"/>
        </w:rPr>
        <w:t xml:space="preserve"> 160-325 мг/сутки с </w:t>
      </w:r>
      <w:r w:rsidRPr="00750F7D">
        <w:rPr>
          <w:b/>
          <w:bCs/>
          <w:sz w:val="28"/>
          <w:szCs w:val="28"/>
        </w:rPr>
        <w:t>клопидогрелем (плавикс)</w:t>
      </w:r>
      <w:r w:rsidRPr="00750F7D">
        <w:rPr>
          <w:sz w:val="28"/>
          <w:szCs w:val="28"/>
        </w:rPr>
        <w:t xml:space="preserve"> 75 мг/сутки или с </w:t>
      </w:r>
      <w:r w:rsidRPr="00750F7D">
        <w:rPr>
          <w:b/>
          <w:bCs/>
          <w:sz w:val="28"/>
          <w:szCs w:val="28"/>
        </w:rPr>
        <w:t>тиклопидином (тиклид)</w:t>
      </w:r>
      <w:r w:rsidRPr="00750F7D">
        <w:rPr>
          <w:sz w:val="28"/>
          <w:szCs w:val="28"/>
        </w:rPr>
        <w:t xml:space="preserve"> 250 мг/сутки</w:t>
      </w:r>
    </w:p>
    <w:p w:rsidR="001F758C" w:rsidRPr="00750F7D" w:rsidRDefault="001F758C" w:rsidP="0036271D">
      <w:pPr>
        <w:spacing w:line="360" w:lineRule="auto"/>
        <w:ind w:firstLine="720"/>
        <w:jc w:val="both"/>
        <w:rPr>
          <w:bCs/>
          <w:i/>
          <w:sz w:val="28"/>
          <w:szCs w:val="28"/>
          <w:u w:val="single"/>
        </w:rPr>
      </w:pPr>
      <w:r w:rsidRPr="00750F7D">
        <w:rPr>
          <w:bCs/>
          <w:i/>
          <w:sz w:val="28"/>
          <w:szCs w:val="28"/>
          <w:u w:val="single"/>
        </w:rPr>
        <w:t>β-блокаторы:</w:t>
      </w:r>
    </w:p>
    <w:p w:rsidR="001F758C" w:rsidRPr="00750F7D" w:rsidRDefault="001F758C" w:rsidP="0036271D">
      <w:pPr>
        <w:spacing w:line="360" w:lineRule="auto"/>
        <w:ind w:firstLine="720"/>
        <w:jc w:val="both"/>
        <w:rPr>
          <w:sz w:val="28"/>
          <w:szCs w:val="28"/>
        </w:rPr>
      </w:pPr>
      <w:r w:rsidRPr="00750F7D">
        <w:rPr>
          <w:sz w:val="28"/>
          <w:szCs w:val="28"/>
        </w:rPr>
        <w:t>* в/в болюсное введение 5 мг метопролола;</w:t>
      </w:r>
    </w:p>
    <w:p w:rsidR="001F758C" w:rsidRPr="00750F7D" w:rsidRDefault="001F758C" w:rsidP="0036271D">
      <w:pPr>
        <w:spacing w:line="360" w:lineRule="auto"/>
        <w:ind w:firstLine="720"/>
        <w:jc w:val="both"/>
        <w:rPr>
          <w:sz w:val="28"/>
          <w:szCs w:val="28"/>
        </w:rPr>
      </w:pPr>
      <w:r w:rsidRPr="00750F7D">
        <w:rPr>
          <w:sz w:val="28"/>
          <w:szCs w:val="28"/>
        </w:rPr>
        <w:t>* эта доза может вводиться повторно через 5 минут до общей дозы 15 мг на фоне мониторирования АД и ЧСС;</w:t>
      </w:r>
    </w:p>
    <w:p w:rsidR="001F758C" w:rsidRPr="00750F7D" w:rsidRDefault="001F758C" w:rsidP="0036271D">
      <w:pPr>
        <w:spacing w:line="360" w:lineRule="auto"/>
        <w:ind w:firstLine="720"/>
        <w:jc w:val="both"/>
        <w:rPr>
          <w:sz w:val="28"/>
          <w:szCs w:val="28"/>
        </w:rPr>
      </w:pPr>
      <w:r w:rsidRPr="00750F7D">
        <w:rPr>
          <w:sz w:val="28"/>
          <w:szCs w:val="28"/>
        </w:rPr>
        <w:t>* в случае толерантности к в/в введению метопролола – внутрь 50 мг препарата каждые 6-12 часов либо атенолол 100 мг/сут.</w:t>
      </w:r>
    </w:p>
    <w:p w:rsidR="001F758C" w:rsidRPr="00750F7D" w:rsidRDefault="001F758C" w:rsidP="0036271D">
      <w:pPr>
        <w:spacing w:line="360" w:lineRule="auto"/>
        <w:ind w:firstLine="720"/>
        <w:jc w:val="both"/>
        <w:rPr>
          <w:bCs/>
          <w:i/>
          <w:sz w:val="28"/>
          <w:szCs w:val="28"/>
          <w:u w:val="single"/>
        </w:rPr>
      </w:pPr>
      <w:r w:rsidRPr="00750F7D">
        <w:rPr>
          <w:bCs/>
          <w:i/>
          <w:sz w:val="28"/>
          <w:szCs w:val="28"/>
          <w:u w:val="single"/>
        </w:rPr>
        <w:t>Нитроглицерин:</w:t>
      </w:r>
    </w:p>
    <w:p w:rsidR="001F758C" w:rsidRPr="00750F7D" w:rsidRDefault="001F758C" w:rsidP="0036271D">
      <w:pPr>
        <w:numPr>
          <w:ilvl w:val="0"/>
          <w:numId w:val="1"/>
        </w:numPr>
        <w:spacing w:line="360" w:lineRule="auto"/>
        <w:ind w:left="0" w:firstLine="720"/>
        <w:jc w:val="both"/>
        <w:rPr>
          <w:bCs/>
          <w:iCs/>
          <w:sz w:val="28"/>
          <w:szCs w:val="28"/>
        </w:rPr>
      </w:pPr>
      <w:r w:rsidRPr="00750F7D">
        <w:rPr>
          <w:bCs/>
          <w:iCs/>
          <w:sz w:val="28"/>
          <w:szCs w:val="28"/>
        </w:rPr>
        <w:t>при отсутствия эффекта после трёхкратного применения нитроглицерина под язык должен вводиться наркотический анальгетик</w:t>
      </w:r>
    </w:p>
    <w:p w:rsidR="001F758C" w:rsidRPr="00750F7D" w:rsidRDefault="001F758C" w:rsidP="0036271D">
      <w:pPr>
        <w:numPr>
          <w:ilvl w:val="0"/>
          <w:numId w:val="1"/>
        </w:numPr>
        <w:spacing w:line="360" w:lineRule="auto"/>
        <w:ind w:left="0" w:firstLine="720"/>
        <w:jc w:val="both"/>
        <w:rPr>
          <w:bCs/>
          <w:iCs/>
          <w:sz w:val="28"/>
          <w:szCs w:val="28"/>
        </w:rPr>
      </w:pPr>
      <w:r w:rsidRPr="00750F7D">
        <w:rPr>
          <w:bCs/>
          <w:iCs/>
          <w:sz w:val="28"/>
          <w:szCs w:val="28"/>
        </w:rPr>
        <w:t>Противопоказания:</w:t>
      </w:r>
    </w:p>
    <w:p w:rsidR="001F758C" w:rsidRPr="00750F7D" w:rsidRDefault="001F758C" w:rsidP="0036271D">
      <w:pPr>
        <w:spacing w:line="360" w:lineRule="auto"/>
        <w:ind w:firstLine="720"/>
        <w:jc w:val="both"/>
        <w:rPr>
          <w:bCs/>
          <w:iCs/>
          <w:sz w:val="28"/>
          <w:szCs w:val="28"/>
        </w:rPr>
      </w:pPr>
      <w:r w:rsidRPr="00750F7D">
        <w:rPr>
          <w:bCs/>
          <w:iCs/>
          <w:sz w:val="28"/>
          <w:szCs w:val="28"/>
        </w:rPr>
        <w:t>- гипотензия (систолическое АД менее 90)</w:t>
      </w:r>
    </w:p>
    <w:p w:rsidR="001F758C" w:rsidRPr="00750F7D" w:rsidRDefault="001F758C" w:rsidP="0036271D">
      <w:pPr>
        <w:spacing w:line="360" w:lineRule="auto"/>
        <w:ind w:firstLine="720"/>
        <w:jc w:val="both"/>
        <w:rPr>
          <w:bCs/>
          <w:iCs/>
          <w:sz w:val="28"/>
          <w:szCs w:val="28"/>
        </w:rPr>
      </w:pPr>
      <w:r w:rsidRPr="00750F7D">
        <w:rPr>
          <w:bCs/>
          <w:iCs/>
          <w:sz w:val="28"/>
          <w:szCs w:val="28"/>
        </w:rPr>
        <w:t>- синусовая тахикардия (ЧСС менее 110)</w:t>
      </w:r>
    </w:p>
    <w:p w:rsidR="001F758C" w:rsidRPr="00750F7D" w:rsidRDefault="001F758C" w:rsidP="0036271D">
      <w:pPr>
        <w:spacing w:line="360" w:lineRule="auto"/>
        <w:ind w:firstLine="720"/>
        <w:jc w:val="both"/>
        <w:rPr>
          <w:bCs/>
          <w:iCs/>
          <w:sz w:val="28"/>
          <w:szCs w:val="28"/>
        </w:rPr>
      </w:pPr>
      <w:r w:rsidRPr="00750F7D">
        <w:rPr>
          <w:bCs/>
          <w:iCs/>
          <w:sz w:val="28"/>
          <w:szCs w:val="28"/>
        </w:rPr>
        <w:t>- чрезмерная брадикардия или инфаркт миокарда правого желудочка</w:t>
      </w:r>
    </w:p>
    <w:p w:rsidR="001F758C" w:rsidRPr="00750F7D" w:rsidRDefault="001F758C" w:rsidP="0036271D">
      <w:pPr>
        <w:numPr>
          <w:ilvl w:val="0"/>
          <w:numId w:val="1"/>
        </w:numPr>
        <w:spacing w:line="360" w:lineRule="auto"/>
        <w:ind w:left="0" w:firstLine="720"/>
        <w:jc w:val="both"/>
        <w:rPr>
          <w:bCs/>
          <w:iCs/>
          <w:sz w:val="28"/>
          <w:szCs w:val="28"/>
        </w:rPr>
      </w:pPr>
      <w:r w:rsidRPr="00750F7D">
        <w:rPr>
          <w:sz w:val="28"/>
          <w:szCs w:val="28"/>
        </w:rPr>
        <w:t>в/в введение препарата со скоростью 10 мкг/мин, в дальнейшем скорость введения корригируется при тщательном мониторировании.</w:t>
      </w:r>
    </w:p>
    <w:p w:rsidR="001F758C" w:rsidRPr="00750F7D" w:rsidRDefault="001F758C" w:rsidP="0036271D">
      <w:pPr>
        <w:spacing w:line="360" w:lineRule="auto"/>
        <w:ind w:firstLine="720"/>
        <w:jc w:val="both"/>
        <w:rPr>
          <w:bCs/>
          <w:i/>
          <w:sz w:val="28"/>
          <w:szCs w:val="28"/>
          <w:u w:val="single"/>
        </w:rPr>
      </w:pPr>
      <w:r w:rsidRPr="00750F7D">
        <w:rPr>
          <w:bCs/>
          <w:i/>
          <w:sz w:val="28"/>
          <w:szCs w:val="28"/>
          <w:u w:val="single"/>
        </w:rPr>
        <w:t>Ингибиторы АПФ:</w:t>
      </w:r>
    </w:p>
    <w:p w:rsidR="001F758C" w:rsidRPr="00750F7D" w:rsidRDefault="001F758C" w:rsidP="0036271D">
      <w:pPr>
        <w:spacing w:line="360" w:lineRule="auto"/>
        <w:ind w:firstLine="720"/>
        <w:jc w:val="both"/>
        <w:rPr>
          <w:sz w:val="28"/>
          <w:szCs w:val="28"/>
        </w:rPr>
      </w:pPr>
      <w:r w:rsidRPr="00750F7D">
        <w:rPr>
          <w:sz w:val="28"/>
          <w:szCs w:val="28"/>
        </w:rPr>
        <w:t>- снижают летальность больных инфарктом миокарда при назначении их в первые 24 часа заболевания;</w:t>
      </w:r>
    </w:p>
    <w:p w:rsidR="001F758C" w:rsidRPr="00750F7D" w:rsidRDefault="001F758C" w:rsidP="0036271D">
      <w:pPr>
        <w:spacing w:line="360" w:lineRule="auto"/>
        <w:ind w:firstLine="720"/>
        <w:jc w:val="both"/>
        <w:rPr>
          <w:sz w:val="28"/>
          <w:szCs w:val="28"/>
        </w:rPr>
      </w:pPr>
      <w:r w:rsidRPr="00750F7D">
        <w:rPr>
          <w:sz w:val="28"/>
          <w:szCs w:val="28"/>
        </w:rPr>
        <w:t>- лечение может начинаться с эналаприла или лизиноприла 1.25-10 мг через 12 часов</w:t>
      </w:r>
    </w:p>
    <w:p w:rsidR="001F758C" w:rsidRPr="00750F7D" w:rsidRDefault="001F758C" w:rsidP="0036271D">
      <w:pPr>
        <w:pStyle w:val="a3"/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750F7D">
        <w:rPr>
          <w:b/>
          <w:bCs/>
          <w:sz w:val="28"/>
          <w:szCs w:val="28"/>
        </w:rPr>
        <w:t>Протокол ведения ОКС с достоверными изменениями на ЭКГ и положительными лабораторными маркёрами</w:t>
      </w:r>
    </w:p>
    <w:p w:rsidR="001F758C" w:rsidRPr="00750F7D" w:rsidRDefault="001F758C" w:rsidP="0036271D">
      <w:pPr>
        <w:pStyle w:val="a3"/>
        <w:numPr>
          <w:ilvl w:val="0"/>
          <w:numId w:val="14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750F7D">
        <w:rPr>
          <w:sz w:val="28"/>
          <w:szCs w:val="28"/>
        </w:rPr>
        <w:t>наркотический анальгетик</w:t>
      </w:r>
    </w:p>
    <w:p w:rsidR="001F758C" w:rsidRPr="00750F7D" w:rsidRDefault="001F758C" w:rsidP="0036271D">
      <w:pPr>
        <w:pStyle w:val="a3"/>
        <w:numPr>
          <w:ilvl w:val="0"/>
          <w:numId w:val="14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750F7D">
        <w:rPr>
          <w:sz w:val="28"/>
          <w:szCs w:val="28"/>
        </w:rPr>
        <w:t>аспирин</w:t>
      </w:r>
    </w:p>
    <w:p w:rsidR="001F758C" w:rsidRPr="00750F7D" w:rsidRDefault="001F758C" w:rsidP="0036271D">
      <w:pPr>
        <w:pStyle w:val="a3"/>
        <w:numPr>
          <w:ilvl w:val="0"/>
          <w:numId w:val="14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750F7D">
        <w:rPr>
          <w:sz w:val="28"/>
          <w:szCs w:val="28"/>
        </w:rPr>
        <w:t>бета-АБ</w:t>
      </w:r>
    </w:p>
    <w:p w:rsidR="001F758C" w:rsidRPr="00750F7D" w:rsidRDefault="001F758C" w:rsidP="0036271D">
      <w:pPr>
        <w:pStyle w:val="a3"/>
        <w:numPr>
          <w:ilvl w:val="0"/>
          <w:numId w:val="14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750F7D">
        <w:rPr>
          <w:sz w:val="28"/>
          <w:szCs w:val="28"/>
        </w:rPr>
        <w:t>нитраты</w:t>
      </w:r>
    </w:p>
    <w:p w:rsidR="001F758C" w:rsidRPr="00750F7D" w:rsidRDefault="001F758C" w:rsidP="0036271D">
      <w:pPr>
        <w:pStyle w:val="a3"/>
        <w:numPr>
          <w:ilvl w:val="0"/>
          <w:numId w:val="14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750F7D">
        <w:rPr>
          <w:sz w:val="28"/>
          <w:szCs w:val="28"/>
        </w:rPr>
        <w:t>иАПФ</w:t>
      </w:r>
    </w:p>
    <w:p w:rsidR="001F758C" w:rsidRPr="00750F7D" w:rsidRDefault="001F758C" w:rsidP="0036271D">
      <w:pPr>
        <w:pStyle w:val="a3"/>
        <w:numPr>
          <w:ilvl w:val="0"/>
          <w:numId w:val="14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750F7D">
        <w:rPr>
          <w:sz w:val="28"/>
          <w:szCs w:val="28"/>
        </w:rPr>
        <w:t>струйное введение 5000 ЕД гепарина с последующей инфузией 1000 ЕД/ч</w:t>
      </w:r>
      <w:r w:rsidR="001C6748" w:rsidRPr="00750F7D">
        <w:rPr>
          <w:sz w:val="28"/>
          <w:szCs w:val="28"/>
        </w:rPr>
        <w:t xml:space="preserve"> </w:t>
      </w:r>
      <w:r w:rsidRPr="00750F7D">
        <w:rPr>
          <w:sz w:val="28"/>
          <w:szCs w:val="28"/>
        </w:rPr>
        <w:t>или низкомолекулярный гепарин</w:t>
      </w:r>
    </w:p>
    <w:p w:rsidR="001F758C" w:rsidRPr="00750F7D" w:rsidRDefault="001F758C" w:rsidP="0036271D">
      <w:pPr>
        <w:pStyle w:val="a3"/>
        <w:numPr>
          <w:ilvl w:val="0"/>
          <w:numId w:val="14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750F7D">
        <w:rPr>
          <w:sz w:val="28"/>
          <w:szCs w:val="28"/>
        </w:rPr>
        <w:t>ингибиторы гликопротеиновых 2Б/3А рецепторов тромбоцитов (интегрин)</w:t>
      </w:r>
    </w:p>
    <w:p w:rsidR="001F758C" w:rsidRPr="00750F7D" w:rsidRDefault="001F758C" w:rsidP="0036271D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750F7D">
        <w:rPr>
          <w:sz w:val="28"/>
          <w:szCs w:val="28"/>
        </w:rPr>
        <w:t>Далее:</w:t>
      </w:r>
    </w:p>
    <w:p w:rsidR="001F758C" w:rsidRPr="00750F7D" w:rsidRDefault="001F758C" w:rsidP="0036271D">
      <w:pPr>
        <w:pStyle w:val="a3"/>
        <w:numPr>
          <w:ilvl w:val="1"/>
          <w:numId w:val="3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750F7D">
        <w:rPr>
          <w:sz w:val="28"/>
          <w:szCs w:val="28"/>
        </w:rPr>
        <w:t>Если ЭКГ в норме, ФВ более 40%, проводят медикаментозную терапию, при её неэффективности – коронароангиография</w:t>
      </w:r>
    </w:p>
    <w:p w:rsidR="001F758C" w:rsidRPr="00750F7D" w:rsidRDefault="001F758C" w:rsidP="0036271D">
      <w:pPr>
        <w:pStyle w:val="a3"/>
        <w:numPr>
          <w:ilvl w:val="1"/>
          <w:numId w:val="3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750F7D">
        <w:rPr>
          <w:sz w:val="28"/>
          <w:szCs w:val="28"/>
        </w:rPr>
        <w:t>Если ЭКГ в норме, ФВ менее 40%, проводят ЭхоКГ, радионуклидную диагностику, и затем при необходимости – коронароангиографию</w:t>
      </w:r>
    </w:p>
    <w:p w:rsidR="001F758C" w:rsidRPr="00750F7D" w:rsidRDefault="001F758C" w:rsidP="0036271D">
      <w:pPr>
        <w:pStyle w:val="a3"/>
        <w:numPr>
          <w:ilvl w:val="1"/>
          <w:numId w:val="3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750F7D">
        <w:rPr>
          <w:sz w:val="28"/>
          <w:szCs w:val="28"/>
        </w:rPr>
        <w:t>ЭКГ с признаками ишемии - коронароангиография</w:t>
      </w:r>
    </w:p>
    <w:p w:rsidR="001F758C" w:rsidRPr="00750F7D" w:rsidRDefault="001F758C" w:rsidP="0036271D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750F7D">
        <w:rPr>
          <w:b/>
          <w:bCs/>
          <w:sz w:val="28"/>
          <w:szCs w:val="28"/>
        </w:rPr>
        <w:t>Протокол ведения ОКС с неинформативной ЭКГ и исходно нормальными ферментами</w:t>
      </w:r>
    </w:p>
    <w:p w:rsidR="001F758C" w:rsidRPr="00750F7D" w:rsidRDefault="000309CF" w:rsidP="0036271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noProof/>
        </w:rPr>
        <w:pict>
          <v:line id="_x0000_s1029" style="position:absolute;left:0;text-align:left;flip:x;z-index:251657216" from="99pt,17.1pt" to="171pt,35.1pt">
            <v:stroke endarrow="block"/>
          </v:line>
        </w:pict>
      </w:r>
      <w:r w:rsidR="001F758C" w:rsidRPr="00750F7D">
        <w:rPr>
          <w:sz w:val="28"/>
          <w:szCs w:val="28"/>
        </w:rPr>
        <w:t>Исследование каждые 4-8 часов ЭКГ и лабораторных маркёров</w:t>
      </w:r>
    </w:p>
    <w:p w:rsidR="001F758C" w:rsidRPr="00750F7D" w:rsidRDefault="000309CF" w:rsidP="0036271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noProof/>
        </w:rPr>
        <w:pict>
          <v:line id="_x0000_s1030" style="position:absolute;left:0;text-align:left;z-index:251658240" from="270pt,1.95pt" to="378pt,19.95pt">
            <v:stroke endarrow="block"/>
          </v:line>
        </w:pict>
      </w:r>
    </w:p>
    <w:p w:rsidR="001F758C" w:rsidRPr="00750F7D" w:rsidRDefault="000309CF" w:rsidP="0036271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noProof/>
        </w:rPr>
        <w:pict>
          <v:line id="_x0000_s1031" style="position:absolute;left:0;text-align:left;flip:x;z-index:251660288" from="198pt,22.8pt" to="270pt,22.8pt">
            <v:stroke endarrow="block"/>
          </v:line>
        </w:pict>
      </w:r>
      <w:r w:rsidR="001F758C" w:rsidRPr="00750F7D">
        <w:rPr>
          <w:sz w:val="28"/>
          <w:szCs w:val="28"/>
        </w:rPr>
        <w:t>Исключение патологии</w:t>
      </w:r>
      <w:r w:rsidR="001F758C" w:rsidRPr="00750F7D">
        <w:rPr>
          <w:sz w:val="28"/>
          <w:szCs w:val="28"/>
        </w:rPr>
        <w:tab/>
      </w:r>
      <w:r w:rsidR="001C6748" w:rsidRPr="00750F7D">
        <w:rPr>
          <w:sz w:val="28"/>
          <w:szCs w:val="28"/>
        </w:rPr>
        <w:t xml:space="preserve"> </w:t>
      </w:r>
      <w:r w:rsidR="001F758C" w:rsidRPr="00750F7D">
        <w:rPr>
          <w:sz w:val="28"/>
          <w:szCs w:val="28"/>
        </w:rPr>
        <w:tab/>
        <w:t>ЭхоКГ</w:t>
      </w:r>
      <w:r w:rsidR="001F758C" w:rsidRPr="00750F7D">
        <w:rPr>
          <w:sz w:val="28"/>
          <w:szCs w:val="28"/>
        </w:rPr>
        <w:tab/>
      </w:r>
      <w:r w:rsidR="001F758C" w:rsidRPr="00750F7D">
        <w:rPr>
          <w:sz w:val="28"/>
          <w:szCs w:val="28"/>
        </w:rPr>
        <w:tab/>
      </w:r>
      <w:r w:rsidR="001F758C" w:rsidRPr="00750F7D">
        <w:rPr>
          <w:sz w:val="28"/>
          <w:szCs w:val="28"/>
        </w:rPr>
        <w:tab/>
      </w:r>
      <w:r w:rsidR="001F758C" w:rsidRPr="00750F7D">
        <w:rPr>
          <w:sz w:val="28"/>
          <w:szCs w:val="28"/>
        </w:rPr>
        <w:tab/>
      </w:r>
      <w:r w:rsidR="001C6748" w:rsidRPr="00750F7D">
        <w:rPr>
          <w:sz w:val="28"/>
          <w:szCs w:val="28"/>
        </w:rPr>
        <w:t xml:space="preserve"> </w:t>
      </w:r>
      <w:r w:rsidR="001F758C" w:rsidRPr="00750F7D">
        <w:rPr>
          <w:sz w:val="28"/>
          <w:szCs w:val="28"/>
        </w:rPr>
        <w:t>ЭКГ</w:t>
      </w:r>
    </w:p>
    <w:p w:rsidR="0019570C" w:rsidRDefault="000309CF" w:rsidP="0036271D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>
        <w:rPr>
          <w:noProof/>
        </w:rPr>
        <w:pict>
          <v:line id="_x0000_s1032" style="position:absolute;left:0;text-align:left;z-index:251659264" from="198pt,13.35pt" to="243pt,13.35pt">
            <v:stroke endarrow="block"/>
          </v:line>
        </w:pict>
      </w:r>
      <w:r w:rsidR="001F758C" w:rsidRPr="00750F7D">
        <w:rPr>
          <w:sz w:val="28"/>
          <w:szCs w:val="28"/>
        </w:rPr>
        <w:t xml:space="preserve">других органов и систем, </w:t>
      </w:r>
      <w:r w:rsidR="001F758C" w:rsidRPr="00750F7D">
        <w:rPr>
          <w:sz w:val="28"/>
          <w:szCs w:val="28"/>
        </w:rPr>
        <w:tab/>
      </w:r>
      <w:r w:rsidR="001C6748" w:rsidRPr="00750F7D">
        <w:rPr>
          <w:sz w:val="28"/>
          <w:szCs w:val="28"/>
        </w:rPr>
        <w:t xml:space="preserve"> </w:t>
      </w:r>
      <w:r w:rsidR="001F758C" w:rsidRPr="00750F7D">
        <w:rPr>
          <w:sz w:val="28"/>
          <w:szCs w:val="28"/>
        </w:rPr>
        <w:tab/>
      </w:r>
      <w:r w:rsidR="001C6748" w:rsidRPr="00750F7D">
        <w:rPr>
          <w:sz w:val="28"/>
          <w:szCs w:val="28"/>
        </w:rPr>
        <w:t xml:space="preserve"> </w:t>
      </w:r>
      <w:r w:rsidR="001F758C" w:rsidRPr="00750F7D">
        <w:rPr>
          <w:sz w:val="28"/>
          <w:szCs w:val="28"/>
        </w:rPr>
        <w:t>Радионуклидная</w:t>
      </w:r>
      <w:r w:rsidR="001F758C" w:rsidRPr="00750F7D">
        <w:rPr>
          <w:sz w:val="28"/>
          <w:szCs w:val="28"/>
        </w:rPr>
        <w:tab/>
      </w:r>
      <w:r w:rsidR="001F758C" w:rsidRPr="00750F7D">
        <w:rPr>
          <w:sz w:val="28"/>
          <w:szCs w:val="28"/>
        </w:rPr>
        <w:tab/>
      </w:r>
      <w:r w:rsidR="001F758C" w:rsidRPr="00750F7D">
        <w:rPr>
          <w:sz w:val="28"/>
          <w:szCs w:val="28"/>
        </w:rPr>
        <w:tab/>
      </w:r>
    </w:p>
    <w:p w:rsidR="001F758C" w:rsidRPr="00750F7D" w:rsidRDefault="001F758C" w:rsidP="0019570C">
      <w:pPr>
        <w:spacing w:line="360" w:lineRule="auto"/>
        <w:ind w:firstLine="720"/>
        <w:jc w:val="both"/>
        <w:rPr>
          <w:sz w:val="28"/>
          <w:szCs w:val="28"/>
        </w:rPr>
      </w:pPr>
      <w:r w:rsidRPr="00750F7D">
        <w:rPr>
          <w:sz w:val="28"/>
          <w:szCs w:val="28"/>
        </w:rPr>
        <w:t>с сопровождающейся</w:t>
      </w:r>
      <w:r w:rsidR="001C6748" w:rsidRPr="00750F7D">
        <w:rPr>
          <w:sz w:val="28"/>
          <w:szCs w:val="28"/>
        </w:rPr>
        <w:t xml:space="preserve"> </w:t>
      </w:r>
      <w:r w:rsidRPr="00750F7D">
        <w:rPr>
          <w:sz w:val="28"/>
          <w:szCs w:val="28"/>
        </w:rPr>
        <w:tab/>
      </w:r>
      <w:r w:rsidR="0036271D" w:rsidRPr="00750F7D">
        <w:rPr>
          <w:sz w:val="28"/>
          <w:szCs w:val="28"/>
        </w:rPr>
        <w:tab/>
      </w:r>
      <w:r w:rsidR="0036271D" w:rsidRPr="00750F7D">
        <w:rPr>
          <w:sz w:val="28"/>
          <w:szCs w:val="28"/>
        </w:rPr>
        <w:tab/>
        <w:t xml:space="preserve">диагностика с </w:t>
      </w:r>
      <w:r w:rsidRPr="00750F7D">
        <w:rPr>
          <w:sz w:val="28"/>
          <w:szCs w:val="28"/>
        </w:rPr>
        <w:t>признаками</w:t>
      </w:r>
    </w:p>
    <w:p w:rsidR="001F758C" w:rsidRPr="00750F7D" w:rsidRDefault="001F758C" w:rsidP="0036271D">
      <w:pPr>
        <w:spacing w:line="360" w:lineRule="auto"/>
        <w:ind w:firstLine="720"/>
        <w:jc w:val="both"/>
        <w:rPr>
          <w:sz w:val="28"/>
          <w:szCs w:val="28"/>
        </w:rPr>
      </w:pPr>
      <w:r w:rsidRPr="00750F7D">
        <w:rPr>
          <w:sz w:val="28"/>
          <w:szCs w:val="28"/>
        </w:rPr>
        <w:t>кардиалгией</w:t>
      </w:r>
      <w:r w:rsidR="001C6748" w:rsidRPr="00750F7D">
        <w:rPr>
          <w:sz w:val="28"/>
          <w:szCs w:val="28"/>
        </w:rPr>
        <w:t xml:space="preserve"> </w:t>
      </w:r>
      <w:r w:rsidRPr="00750F7D">
        <w:rPr>
          <w:sz w:val="28"/>
          <w:szCs w:val="28"/>
        </w:rPr>
        <w:tab/>
      </w:r>
      <w:r w:rsidR="0036271D" w:rsidRPr="00750F7D">
        <w:rPr>
          <w:sz w:val="28"/>
          <w:szCs w:val="28"/>
        </w:rPr>
        <w:tab/>
      </w:r>
      <w:r w:rsidRPr="00750F7D">
        <w:rPr>
          <w:sz w:val="28"/>
          <w:szCs w:val="28"/>
        </w:rPr>
        <w:t xml:space="preserve">применением </w:t>
      </w:r>
      <w:r w:rsidRPr="00750F7D">
        <w:rPr>
          <w:sz w:val="28"/>
          <w:szCs w:val="28"/>
        </w:rPr>
        <w:tab/>
      </w:r>
      <w:r w:rsidRPr="00750F7D">
        <w:rPr>
          <w:sz w:val="28"/>
          <w:szCs w:val="28"/>
        </w:rPr>
        <w:tab/>
      </w:r>
      <w:r w:rsidRPr="00750F7D">
        <w:rPr>
          <w:sz w:val="28"/>
          <w:szCs w:val="28"/>
        </w:rPr>
        <w:tab/>
      </w:r>
      <w:r w:rsidR="001C6748" w:rsidRPr="00750F7D">
        <w:rPr>
          <w:sz w:val="28"/>
          <w:szCs w:val="28"/>
        </w:rPr>
        <w:t xml:space="preserve"> </w:t>
      </w:r>
      <w:r w:rsidRPr="00750F7D">
        <w:rPr>
          <w:sz w:val="28"/>
          <w:szCs w:val="28"/>
        </w:rPr>
        <w:t>ишемии</w:t>
      </w:r>
    </w:p>
    <w:p w:rsidR="001F758C" w:rsidRPr="00750F7D" w:rsidRDefault="001C6748" w:rsidP="0036271D">
      <w:pPr>
        <w:spacing w:line="360" w:lineRule="auto"/>
        <w:ind w:firstLine="720"/>
        <w:jc w:val="both"/>
        <w:rPr>
          <w:sz w:val="28"/>
          <w:szCs w:val="28"/>
        </w:rPr>
      </w:pPr>
      <w:r w:rsidRPr="00750F7D">
        <w:rPr>
          <w:sz w:val="28"/>
          <w:szCs w:val="28"/>
        </w:rPr>
        <w:t xml:space="preserve"> </w:t>
      </w:r>
      <w:r w:rsidR="001F758C" w:rsidRPr="00750F7D">
        <w:rPr>
          <w:sz w:val="28"/>
          <w:szCs w:val="28"/>
        </w:rPr>
        <w:tab/>
      </w:r>
      <w:r w:rsidRPr="00750F7D">
        <w:rPr>
          <w:sz w:val="28"/>
          <w:szCs w:val="28"/>
        </w:rPr>
        <w:t xml:space="preserve"> </w:t>
      </w:r>
      <w:r w:rsidR="0036271D" w:rsidRPr="00750F7D">
        <w:rPr>
          <w:sz w:val="28"/>
          <w:szCs w:val="28"/>
        </w:rPr>
        <w:tab/>
      </w:r>
      <w:r w:rsidR="0036271D" w:rsidRPr="00750F7D">
        <w:rPr>
          <w:sz w:val="28"/>
          <w:szCs w:val="28"/>
        </w:rPr>
        <w:tab/>
      </w:r>
      <w:r w:rsidR="0036271D" w:rsidRPr="0019570C">
        <w:rPr>
          <w:sz w:val="28"/>
          <w:szCs w:val="28"/>
        </w:rPr>
        <w:tab/>
      </w:r>
      <w:r w:rsidR="001F758C" w:rsidRPr="00750F7D">
        <w:rPr>
          <w:sz w:val="28"/>
          <w:szCs w:val="28"/>
        </w:rPr>
        <w:t xml:space="preserve">нагрузочных </w:t>
      </w:r>
    </w:p>
    <w:p w:rsidR="001F758C" w:rsidRPr="00750F7D" w:rsidRDefault="000309CF" w:rsidP="0036271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noProof/>
        </w:rPr>
        <w:pict>
          <v:line id="_x0000_s1033" style="position:absolute;left:0;text-align:left;z-index:251661312" from="234pt,15.8pt" to="234pt,33.8pt">
            <v:stroke endarrow="block"/>
          </v:line>
        </w:pict>
      </w:r>
      <w:r w:rsidR="001C6748" w:rsidRPr="00750F7D">
        <w:rPr>
          <w:sz w:val="28"/>
          <w:szCs w:val="28"/>
        </w:rPr>
        <w:t xml:space="preserve"> </w:t>
      </w:r>
      <w:r w:rsidR="001F758C" w:rsidRPr="00750F7D">
        <w:rPr>
          <w:sz w:val="28"/>
          <w:szCs w:val="28"/>
        </w:rPr>
        <w:tab/>
      </w:r>
      <w:r w:rsidR="0036271D" w:rsidRPr="00750F7D">
        <w:rPr>
          <w:sz w:val="28"/>
          <w:szCs w:val="28"/>
        </w:rPr>
        <w:tab/>
      </w:r>
      <w:r w:rsidR="0036271D" w:rsidRPr="00750F7D">
        <w:rPr>
          <w:sz w:val="28"/>
          <w:szCs w:val="28"/>
        </w:rPr>
        <w:tab/>
      </w:r>
      <w:r w:rsidR="0036271D" w:rsidRPr="0019570C">
        <w:rPr>
          <w:sz w:val="28"/>
          <w:szCs w:val="28"/>
        </w:rPr>
        <w:tab/>
      </w:r>
      <w:r w:rsidR="001F758C" w:rsidRPr="00750F7D">
        <w:rPr>
          <w:sz w:val="28"/>
          <w:szCs w:val="28"/>
        </w:rPr>
        <w:t>тестов</w:t>
      </w:r>
    </w:p>
    <w:p w:rsidR="001F758C" w:rsidRPr="00750F7D" w:rsidRDefault="001F758C" w:rsidP="0036271D">
      <w:pPr>
        <w:spacing w:line="360" w:lineRule="auto"/>
        <w:ind w:firstLine="720"/>
        <w:jc w:val="center"/>
        <w:rPr>
          <w:sz w:val="28"/>
          <w:szCs w:val="28"/>
        </w:rPr>
      </w:pPr>
    </w:p>
    <w:p w:rsidR="001F758C" w:rsidRPr="00750F7D" w:rsidRDefault="001F758C" w:rsidP="0036271D">
      <w:pPr>
        <w:spacing w:line="360" w:lineRule="auto"/>
        <w:ind w:firstLine="720"/>
        <w:jc w:val="center"/>
        <w:rPr>
          <w:sz w:val="28"/>
          <w:szCs w:val="28"/>
        </w:rPr>
      </w:pPr>
      <w:r w:rsidRPr="00750F7D">
        <w:rPr>
          <w:sz w:val="28"/>
          <w:szCs w:val="28"/>
        </w:rPr>
        <w:t>Коронароангиопластика (КАГ)</w:t>
      </w:r>
    </w:p>
    <w:p w:rsidR="001F758C" w:rsidRPr="00750F7D" w:rsidRDefault="001F758C" w:rsidP="0036271D">
      <w:pPr>
        <w:pStyle w:val="a3"/>
        <w:spacing w:line="360" w:lineRule="auto"/>
        <w:ind w:firstLine="720"/>
        <w:jc w:val="center"/>
        <w:rPr>
          <w:sz w:val="28"/>
          <w:szCs w:val="28"/>
        </w:rPr>
      </w:pPr>
    </w:p>
    <w:p w:rsidR="001F758C" w:rsidRPr="00750F7D" w:rsidRDefault="001F758C" w:rsidP="0036271D">
      <w:pPr>
        <w:pStyle w:val="a3"/>
        <w:spacing w:line="360" w:lineRule="auto"/>
        <w:ind w:firstLine="720"/>
        <w:jc w:val="center"/>
        <w:rPr>
          <w:b/>
          <w:bCs/>
          <w:sz w:val="28"/>
          <w:szCs w:val="28"/>
        </w:rPr>
      </w:pPr>
      <w:r w:rsidRPr="00750F7D">
        <w:rPr>
          <w:b/>
          <w:bCs/>
          <w:sz w:val="28"/>
          <w:szCs w:val="28"/>
        </w:rPr>
        <w:t>Агрессивная тактика</w:t>
      </w:r>
    </w:p>
    <w:p w:rsidR="0036271D" w:rsidRPr="00750F7D" w:rsidRDefault="0036271D" w:rsidP="0036271D">
      <w:pPr>
        <w:pStyle w:val="a3"/>
        <w:spacing w:line="360" w:lineRule="auto"/>
        <w:ind w:firstLine="720"/>
        <w:jc w:val="center"/>
        <w:rPr>
          <w:b/>
          <w:bCs/>
          <w:sz w:val="28"/>
          <w:szCs w:val="28"/>
        </w:rPr>
      </w:pPr>
    </w:p>
    <w:p w:rsidR="001F758C" w:rsidRPr="00750F7D" w:rsidRDefault="001F758C" w:rsidP="0036271D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750F7D">
        <w:rPr>
          <w:sz w:val="28"/>
          <w:szCs w:val="28"/>
        </w:rPr>
        <w:t>Больные с ОКС с высокис риском сердечно-сосудистых осложнений подлежат отбору по критериям риска для выполнения инвазивных диагностических и лечебных манипуляций или АКШ в ранние сроки (от 24-48 часов до 14 суток, лучше в первые сутки или после четвёртых)</w:t>
      </w:r>
    </w:p>
    <w:p w:rsidR="001F758C" w:rsidRPr="00750F7D" w:rsidRDefault="001F758C" w:rsidP="0036271D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750F7D">
        <w:rPr>
          <w:sz w:val="28"/>
          <w:szCs w:val="28"/>
        </w:rPr>
        <w:t>Прямая реваскуляризация миокарда (ПРМ) в условиях ИК:</w:t>
      </w:r>
    </w:p>
    <w:p w:rsidR="001F758C" w:rsidRPr="00750F7D" w:rsidRDefault="001F758C" w:rsidP="0036271D">
      <w:pPr>
        <w:pStyle w:val="a3"/>
        <w:numPr>
          <w:ilvl w:val="0"/>
          <w:numId w:val="1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750F7D">
        <w:rPr>
          <w:sz w:val="28"/>
          <w:szCs w:val="28"/>
        </w:rPr>
        <w:t>АШ, АКШ+МКШ (количество шунтов по результатам КАГ)</w:t>
      </w:r>
    </w:p>
    <w:p w:rsidR="001F758C" w:rsidRPr="00750F7D" w:rsidRDefault="001F758C" w:rsidP="0036271D">
      <w:pPr>
        <w:pStyle w:val="a3"/>
        <w:numPr>
          <w:ilvl w:val="0"/>
          <w:numId w:val="1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750F7D">
        <w:rPr>
          <w:sz w:val="28"/>
          <w:szCs w:val="28"/>
        </w:rPr>
        <w:t>ПРМ с одновременной пластикой левого желудочка (объём операции по данным КАГ и вентрикулографии)</w:t>
      </w:r>
    </w:p>
    <w:p w:rsidR="001F758C" w:rsidRPr="00750F7D" w:rsidRDefault="001F758C" w:rsidP="0036271D">
      <w:pPr>
        <w:pStyle w:val="a3"/>
        <w:numPr>
          <w:ilvl w:val="0"/>
          <w:numId w:val="1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750F7D">
        <w:rPr>
          <w:sz w:val="28"/>
          <w:szCs w:val="28"/>
        </w:rPr>
        <w:t>ПРМ с одновременной пластикой или протезированием клапанов (по КГ и ЭхоКГ)</w:t>
      </w:r>
    </w:p>
    <w:p w:rsidR="0036271D" w:rsidRPr="00750F7D" w:rsidRDefault="0036271D" w:rsidP="0036271D">
      <w:pPr>
        <w:pStyle w:val="a3"/>
        <w:spacing w:line="360" w:lineRule="auto"/>
        <w:jc w:val="center"/>
        <w:rPr>
          <w:sz w:val="28"/>
          <w:szCs w:val="28"/>
        </w:rPr>
      </w:pPr>
    </w:p>
    <w:p w:rsidR="001F758C" w:rsidRPr="00750F7D" w:rsidRDefault="001F758C" w:rsidP="0036271D">
      <w:pPr>
        <w:pStyle w:val="a3"/>
        <w:spacing w:line="360" w:lineRule="auto"/>
        <w:ind w:firstLine="720"/>
        <w:jc w:val="center"/>
        <w:rPr>
          <w:b/>
          <w:bCs/>
          <w:sz w:val="28"/>
          <w:szCs w:val="28"/>
          <w:lang w:val="en-US"/>
        </w:rPr>
      </w:pPr>
      <w:r w:rsidRPr="00750F7D">
        <w:rPr>
          <w:b/>
          <w:bCs/>
          <w:sz w:val="28"/>
          <w:szCs w:val="28"/>
        </w:rPr>
        <w:t>Рекомендации на амбулаторный этап</w:t>
      </w:r>
    </w:p>
    <w:p w:rsidR="0036271D" w:rsidRPr="00750F7D" w:rsidRDefault="0036271D" w:rsidP="0036271D">
      <w:pPr>
        <w:pStyle w:val="a3"/>
        <w:spacing w:line="360" w:lineRule="auto"/>
        <w:ind w:firstLine="720"/>
        <w:jc w:val="center"/>
        <w:rPr>
          <w:b/>
          <w:bCs/>
          <w:sz w:val="28"/>
          <w:szCs w:val="28"/>
          <w:lang w:val="en-US"/>
        </w:rPr>
      </w:pPr>
    </w:p>
    <w:p w:rsidR="001F758C" w:rsidRPr="00750F7D" w:rsidRDefault="001F758C" w:rsidP="0036271D">
      <w:pPr>
        <w:pStyle w:val="a3"/>
        <w:numPr>
          <w:ilvl w:val="1"/>
          <w:numId w:val="4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750F7D">
        <w:rPr>
          <w:sz w:val="28"/>
          <w:szCs w:val="28"/>
        </w:rPr>
        <w:t xml:space="preserve">Пожизненый приём </w:t>
      </w:r>
      <w:r w:rsidRPr="00750F7D">
        <w:rPr>
          <w:b/>
          <w:bCs/>
          <w:sz w:val="28"/>
          <w:szCs w:val="28"/>
        </w:rPr>
        <w:t xml:space="preserve">аспирина </w:t>
      </w:r>
      <w:r w:rsidRPr="00750F7D">
        <w:rPr>
          <w:sz w:val="28"/>
          <w:szCs w:val="28"/>
        </w:rPr>
        <w:t xml:space="preserve">80-325 мг/сутки при отсутствии противопоказаний, а также в течение 3 месяцев </w:t>
      </w:r>
      <w:r w:rsidRPr="00750F7D">
        <w:rPr>
          <w:b/>
          <w:bCs/>
          <w:sz w:val="28"/>
          <w:szCs w:val="28"/>
        </w:rPr>
        <w:t>тиклид</w:t>
      </w:r>
      <w:r w:rsidRPr="00750F7D">
        <w:rPr>
          <w:sz w:val="28"/>
          <w:szCs w:val="28"/>
        </w:rPr>
        <w:t xml:space="preserve"> или </w:t>
      </w:r>
      <w:r w:rsidRPr="00750F7D">
        <w:rPr>
          <w:b/>
          <w:bCs/>
          <w:sz w:val="28"/>
          <w:szCs w:val="28"/>
        </w:rPr>
        <w:t>оптерон</w:t>
      </w:r>
      <w:r w:rsidRPr="00750F7D">
        <w:rPr>
          <w:sz w:val="28"/>
          <w:szCs w:val="28"/>
        </w:rPr>
        <w:t xml:space="preserve"> по 250 мг 2 раза/сутки или </w:t>
      </w:r>
      <w:r w:rsidRPr="00750F7D">
        <w:rPr>
          <w:b/>
          <w:bCs/>
          <w:sz w:val="28"/>
          <w:szCs w:val="28"/>
        </w:rPr>
        <w:t xml:space="preserve">плавикс </w:t>
      </w:r>
      <w:r w:rsidRPr="00750F7D">
        <w:rPr>
          <w:sz w:val="28"/>
          <w:szCs w:val="28"/>
        </w:rPr>
        <w:t>75 мг/сутки в течение 3 месяцев</w:t>
      </w:r>
    </w:p>
    <w:p w:rsidR="001F758C" w:rsidRPr="00750F7D" w:rsidRDefault="001F758C" w:rsidP="0036271D">
      <w:pPr>
        <w:pStyle w:val="a3"/>
        <w:numPr>
          <w:ilvl w:val="1"/>
          <w:numId w:val="4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750F7D">
        <w:rPr>
          <w:sz w:val="28"/>
          <w:szCs w:val="28"/>
        </w:rPr>
        <w:t>Медикаментозная терапия (иАПФ, по показаниям – бета-АБ и нитраты, после АКШ антагонисты кальция</w:t>
      </w:r>
      <w:r w:rsidR="001C6748" w:rsidRPr="00750F7D">
        <w:rPr>
          <w:sz w:val="28"/>
          <w:szCs w:val="28"/>
        </w:rPr>
        <w:t xml:space="preserve"> </w:t>
      </w:r>
      <w:r w:rsidRPr="00750F7D">
        <w:rPr>
          <w:sz w:val="28"/>
          <w:szCs w:val="28"/>
        </w:rPr>
        <w:t xml:space="preserve">в качестве профилактических средств при склонности к вазоспазму – </w:t>
      </w:r>
      <w:r w:rsidRPr="00750F7D">
        <w:rPr>
          <w:b/>
          <w:bCs/>
          <w:sz w:val="28"/>
          <w:szCs w:val="28"/>
        </w:rPr>
        <w:t>дилтиазем</w:t>
      </w:r>
      <w:r w:rsidRPr="00750F7D">
        <w:rPr>
          <w:sz w:val="28"/>
          <w:szCs w:val="28"/>
        </w:rPr>
        <w:t xml:space="preserve"> или </w:t>
      </w:r>
      <w:r w:rsidRPr="00750F7D">
        <w:rPr>
          <w:b/>
          <w:bCs/>
          <w:sz w:val="28"/>
          <w:szCs w:val="28"/>
        </w:rPr>
        <w:t>амлодипин</w:t>
      </w:r>
      <w:r w:rsidRPr="00750F7D">
        <w:rPr>
          <w:sz w:val="28"/>
          <w:szCs w:val="28"/>
        </w:rPr>
        <w:t xml:space="preserve"> в течение 3-6 месяцев)</w:t>
      </w:r>
    </w:p>
    <w:p w:rsidR="001F758C" w:rsidRPr="00750F7D" w:rsidRDefault="001F758C" w:rsidP="0036271D">
      <w:pPr>
        <w:pStyle w:val="a3"/>
        <w:numPr>
          <w:ilvl w:val="1"/>
          <w:numId w:val="4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750F7D">
        <w:rPr>
          <w:sz w:val="28"/>
          <w:szCs w:val="28"/>
        </w:rPr>
        <w:t>Контроль уровня липидов плазмы крови и поддержание их нормальных значений с помощью нормального питания и статинов (дозы не менее 20 мг)</w:t>
      </w:r>
    </w:p>
    <w:p w:rsidR="001F758C" w:rsidRPr="00750F7D" w:rsidRDefault="001F758C" w:rsidP="0036271D">
      <w:pPr>
        <w:pStyle w:val="a3"/>
        <w:numPr>
          <w:ilvl w:val="1"/>
          <w:numId w:val="4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750F7D">
        <w:rPr>
          <w:sz w:val="28"/>
          <w:szCs w:val="28"/>
        </w:rPr>
        <w:t>Контроль уровня АД и поддержание его в пределах менее 130/80 мм рт.ст.</w:t>
      </w:r>
    </w:p>
    <w:p w:rsidR="001F758C" w:rsidRPr="00750F7D" w:rsidRDefault="001F758C" w:rsidP="0036271D">
      <w:pPr>
        <w:pStyle w:val="a3"/>
        <w:numPr>
          <w:ilvl w:val="1"/>
          <w:numId w:val="4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750F7D">
        <w:rPr>
          <w:sz w:val="28"/>
          <w:szCs w:val="28"/>
        </w:rPr>
        <w:t>Соблюдение режима физической активности, выроботанного индивидуально на основании нагрузочных тестов</w:t>
      </w:r>
    </w:p>
    <w:p w:rsidR="001F758C" w:rsidRPr="00750F7D" w:rsidRDefault="001F758C" w:rsidP="0036271D">
      <w:pPr>
        <w:pStyle w:val="a3"/>
        <w:numPr>
          <w:ilvl w:val="1"/>
          <w:numId w:val="4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750F7D">
        <w:rPr>
          <w:sz w:val="28"/>
          <w:szCs w:val="28"/>
        </w:rPr>
        <w:t>Полное прекращение курения</w:t>
      </w:r>
    </w:p>
    <w:p w:rsidR="001F758C" w:rsidRPr="00750F7D" w:rsidRDefault="001F758C" w:rsidP="0036271D">
      <w:pPr>
        <w:pStyle w:val="a3"/>
        <w:numPr>
          <w:ilvl w:val="1"/>
          <w:numId w:val="4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750F7D">
        <w:rPr>
          <w:sz w:val="28"/>
          <w:szCs w:val="28"/>
        </w:rPr>
        <w:t>Борьба с избыточным весом</w:t>
      </w:r>
    </w:p>
    <w:p w:rsidR="001F758C" w:rsidRPr="00750F7D" w:rsidRDefault="001F758C" w:rsidP="0036271D">
      <w:pPr>
        <w:pStyle w:val="a3"/>
        <w:spacing w:line="360" w:lineRule="auto"/>
        <w:ind w:firstLine="720"/>
        <w:jc w:val="center"/>
        <w:rPr>
          <w:sz w:val="28"/>
          <w:szCs w:val="28"/>
        </w:rPr>
      </w:pPr>
    </w:p>
    <w:p w:rsidR="001F758C" w:rsidRPr="00750F7D" w:rsidRDefault="001F758C" w:rsidP="0036271D">
      <w:pPr>
        <w:pStyle w:val="a3"/>
        <w:spacing w:line="360" w:lineRule="auto"/>
        <w:ind w:firstLine="720"/>
        <w:jc w:val="center"/>
        <w:rPr>
          <w:b/>
          <w:bCs/>
          <w:sz w:val="28"/>
          <w:szCs w:val="28"/>
        </w:rPr>
      </w:pPr>
      <w:r w:rsidRPr="00750F7D">
        <w:rPr>
          <w:b/>
          <w:bCs/>
          <w:sz w:val="28"/>
          <w:szCs w:val="28"/>
        </w:rPr>
        <w:t>Дифференциальная диагностика при острой сердечной недостаточности</w:t>
      </w:r>
    </w:p>
    <w:p w:rsidR="001F758C" w:rsidRPr="00750F7D" w:rsidRDefault="001F758C" w:rsidP="0036271D">
      <w:pPr>
        <w:pStyle w:val="a3"/>
        <w:spacing w:line="360" w:lineRule="auto"/>
        <w:ind w:firstLine="720"/>
        <w:jc w:val="center"/>
        <w:rPr>
          <w:b/>
          <w:bCs/>
          <w:sz w:val="28"/>
          <w:szCs w:val="28"/>
        </w:rPr>
      </w:pPr>
    </w:p>
    <w:p w:rsidR="001F758C" w:rsidRPr="00750F7D" w:rsidRDefault="001F758C" w:rsidP="0036271D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750F7D">
        <w:rPr>
          <w:b/>
          <w:bCs/>
          <w:i/>
          <w:iCs/>
          <w:sz w:val="28"/>
          <w:szCs w:val="28"/>
        </w:rPr>
        <w:t>Острая сердечная недостаточность</w:t>
      </w:r>
      <w:r w:rsidRPr="00750F7D">
        <w:rPr>
          <w:sz w:val="28"/>
          <w:szCs w:val="28"/>
        </w:rPr>
        <w:t xml:space="preserve"> - является следствием нарушения сократительной способности миокарда и уменьшения систолического и минутного объемов сердца, проявляется крайне тяжелыми клиническими синдромами: отеком легких, кардиогенным шоком, острым легочным сердцем.</w:t>
      </w:r>
    </w:p>
    <w:p w:rsidR="001F758C" w:rsidRPr="00750F7D" w:rsidRDefault="001F758C" w:rsidP="0036271D">
      <w:pPr>
        <w:pStyle w:val="a3"/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750F7D">
        <w:rPr>
          <w:b/>
          <w:bCs/>
          <w:sz w:val="28"/>
          <w:szCs w:val="28"/>
        </w:rPr>
        <w:t>ОЛЖН</w:t>
      </w:r>
    </w:p>
    <w:p w:rsidR="001F758C" w:rsidRPr="00750F7D" w:rsidRDefault="001F758C" w:rsidP="0036271D">
      <w:pPr>
        <w:spacing w:line="360" w:lineRule="auto"/>
        <w:ind w:firstLine="720"/>
        <w:jc w:val="both"/>
        <w:rPr>
          <w:vanish/>
          <w:sz w:val="28"/>
          <w:szCs w:val="28"/>
        </w:rPr>
      </w:pPr>
      <w:r w:rsidRPr="00750F7D">
        <w:rPr>
          <w:sz w:val="28"/>
          <w:szCs w:val="28"/>
        </w:rPr>
        <w:t>Острая левожелудочковая недостаточность может развиваться в двух вариантах -</w:t>
      </w:r>
    </w:p>
    <w:p w:rsidR="001F758C" w:rsidRPr="00750F7D" w:rsidRDefault="001F758C" w:rsidP="0036271D">
      <w:pPr>
        <w:spacing w:line="360" w:lineRule="auto"/>
        <w:ind w:firstLine="720"/>
        <w:jc w:val="both"/>
        <w:rPr>
          <w:sz w:val="28"/>
          <w:szCs w:val="28"/>
        </w:rPr>
      </w:pPr>
      <w:r w:rsidRPr="00750F7D">
        <w:rPr>
          <w:sz w:val="28"/>
          <w:szCs w:val="28"/>
        </w:rPr>
        <w:t>1) СН, проявляющаяся застоем в малом круге кровообращения (отек легких и сердечная астма)</w:t>
      </w:r>
    </w:p>
    <w:p w:rsidR="001F758C" w:rsidRPr="00750F7D" w:rsidRDefault="001F758C" w:rsidP="0036271D">
      <w:pPr>
        <w:spacing w:line="360" w:lineRule="auto"/>
        <w:ind w:firstLine="720"/>
        <w:jc w:val="both"/>
        <w:rPr>
          <w:sz w:val="28"/>
          <w:szCs w:val="28"/>
        </w:rPr>
      </w:pPr>
      <w:r w:rsidRPr="00750F7D">
        <w:rPr>
          <w:sz w:val="28"/>
          <w:szCs w:val="28"/>
        </w:rPr>
        <w:t>2) СН,</w:t>
      </w:r>
      <w:r w:rsidR="001C6748" w:rsidRPr="00750F7D">
        <w:rPr>
          <w:sz w:val="28"/>
          <w:szCs w:val="28"/>
        </w:rPr>
        <w:t xml:space="preserve"> </w:t>
      </w:r>
      <w:r w:rsidRPr="00750F7D">
        <w:rPr>
          <w:sz w:val="28"/>
          <w:szCs w:val="28"/>
        </w:rPr>
        <w:t>проявляющаяся симптомами падения сердечного выброса (кардиогенный шок</w:t>
      </w:r>
    </w:p>
    <w:p w:rsidR="0036271D" w:rsidRPr="00750F7D" w:rsidRDefault="0036271D" w:rsidP="0036271D">
      <w:pPr>
        <w:spacing w:line="360" w:lineRule="auto"/>
        <w:ind w:firstLine="720"/>
        <w:jc w:val="center"/>
        <w:rPr>
          <w:sz w:val="28"/>
          <w:szCs w:val="28"/>
        </w:rPr>
      </w:pPr>
    </w:p>
    <w:p w:rsidR="001F758C" w:rsidRPr="00750F7D" w:rsidRDefault="001F758C" w:rsidP="0036271D">
      <w:pPr>
        <w:pStyle w:val="a3"/>
        <w:spacing w:line="360" w:lineRule="auto"/>
        <w:ind w:firstLine="720"/>
        <w:jc w:val="center"/>
        <w:rPr>
          <w:b/>
          <w:bCs/>
          <w:sz w:val="28"/>
          <w:szCs w:val="28"/>
        </w:rPr>
      </w:pPr>
      <w:r w:rsidRPr="00750F7D">
        <w:rPr>
          <w:b/>
          <w:bCs/>
          <w:sz w:val="28"/>
          <w:szCs w:val="28"/>
        </w:rPr>
        <w:t>Классификация ОСН</w:t>
      </w:r>
    </w:p>
    <w:p w:rsidR="0036271D" w:rsidRPr="00750F7D" w:rsidRDefault="0036271D" w:rsidP="0036271D">
      <w:pPr>
        <w:pStyle w:val="a3"/>
        <w:spacing w:line="360" w:lineRule="auto"/>
        <w:ind w:firstLine="720"/>
        <w:jc w:val="center"/>
        <w:rPr>
          <w:b/>
          <w:bCs/>
          <w:sz w:val="28"/>
          <w:szCs w:val="28"/>
        </w:rPr>
      </w:pPr>
    </w:p>
    <w:p w:rsidR="001F758C" w:rsidRPr="00750F7D" w:rsidRDefault="001F758C" w:rsidP="0036271D">
      <w:pPr>
        <w:spacing w:line="360" w:lineRule="auto"/>
        <w:ind w:firstLine="720"/>
        <w:jc w:val="both"/>
        <w:rPr>
          <w:sz w:val="28"/>
          <w:szCs w:val="28"/>
          <w:u w:val="single"/>
        </w:rPr>
      </w:pPr>
      <w:r w:rsidRPr="00750F7D">
        <w:rPr>
          <w:sz w:val="28"/>
          <w:szCs w:val="28"/>
          <w:u w:val="single"/>
        </w:rPr>
        <w:t>Левожелудочковая</w:t>
      </w:r>
      <w:r w:rsidRPr="00750F7D">
        <w:rPr>
          <w:sz w:val="28"/>
          <w:szCs w:val="28"/>
        </w:rPr>
        <w:tab/>
      </w:r>
      <w:r w:rsidRPr="00750F7D">
        <w:rPr>
          <w:sz w:val="28"/>
          <w:szCs w:val="28"/>
        </w:rPr>
        <w:tab/>
      </w:r>
      <w:r w:rsidR="0036271D" w:rsidRPr="00750F7D">
        <w:rPr>
          <w:sz w:val="28"/>
          <w:szCs w:val="28"/>
        </w:rPr>
        <w:tab/>
      </w:r>
      <w:r w:rsidRPr="00750F7D">
        <w:rPr>
          <w:sz w:val="28"/>
          <w:szCs w:val="28"/>
          <w:u w:val="single"/>
        </w:rPr>
        <w:t>Правожелудочковая</w:t>
      </w:r>
    </w:p>
    <w:p w:rsidR="001F758C" w:rsidRPr="00750F7D" w:rsidRDefault="001F758C" w:rsidP="0036271D">
      <w:pPr>
        <w:spacing w:line="360" w:lineRule="auto"/>
        <w:ind w:firstLine="720"/>
        <w:jc w:val="both"/>
        <w:rPr>
          <w:vanish/>
          <w:sz w:val="28"/>
          <w:szCs w:val="28"/>
          <w:u w:val="single"/>
        </w:rPr>
      </w:pPr>
    </w:p>
    <w:p w:rsidR="001F758C" w:rsidRPr="00750F7D" w:rsidRDefault="001F758C" w:rsidP="0036271D">
      <w:pPr>
        <w:spacing w:line="360" w:lineRule="auto"/>
        <w:ind w:firstLine="720"/>
        <w:jc w:val="both"/>
        <w:rPr>
          <w:vanish/>
          <w:sz w:val="28"/>
          <w:szCs w:val="28"/>
        </w:rPr>
      </w:pPr>
      <w:r w:rsidRPr="00750F7D">
        <w:rPr>
          <w:sz w:val="28"/>
          <w:szCs w:val="28"/>
        </w:rPr>
        <w:t>Сердечная астма</w:t>
      </w:r>
      <w:r w:rsidRPr="00750F7D">
        <w:rPr>
          <w:sz w:val="28"/>
          <w:szCs w:val="28"/>
        </w:rPr>
        <w:tab/>
      </w:r>
      <w:r w:rsidRPr="00750F7D">
        <w:rPr>
          <w:sz w:val="28"/>
          <w:szCs w:val="28"/>
        </w:rPr>
        <w:tab/>
      </w:r>
      <w:r w:rsidR="0036271D" w:rsidRPr="00750F7D">
        <w:rPr>
          <w:sz w:val="28"/>
          <w:szCs w:val="28"/>
        </w:rPr>
        <w:tab/>
      </w:r>
      <w:r w:rsidR="0036271D" w:rsidRPr="00750F7D">
        <w:rPr>
          <w:sz w:val="28"/>
          <w:szCs w:val="28"/>
        </w:rPr>
        <w:tab/>
      </w:r>
      <w:r w:rsidRPr="00750F7D">
        <w:rPr>
          <w:sz w:val="28"/>
          <w:szCs w:val="28"/>
        </w:rPr>
        <w:t>Острое легочное сердце</w:t>
      </w:r>
    </w:p>
    <w:p w:rsidR="001F758C" w:rsidRPr="00750F7D" w:rsidRDefault="001F758C" w:rsidP="0036271D">
      <w:pPr>
        <w:spacing w:line="360" w:lineRule="auto"/>
        <w:ind w:firstLine="720"/>
        <w:jc w:val="both"/>
        <w:rPr>
          <w:sz w:val="28"/>
          <w:szCs w:val="28"/>
        </w:rPr>
      </w:pPr>
      <w:r w:rsidRPr="00750F7D">
        <w:rPr>
          <w:sz w:val="28"/>
          <w:szCs w:val="28"/>
        </w:rPr>
        <w:t>Отек легких</w:t>
      </w:r>
    </w:p>
    <w:p w:rsidR="001F758C" w:rsidRPr="00750F7D" w:rsidRDefault="001F758C" w:rsidP="0036271D">
      <w:pPr>
        <w:spacing w:line="360" w:lineRule="auto"/>
        <w:ind w:firstLine="720"/>
        <w:jc w:val="both"/>
        <w:rPr>
          <w:sz w:val="28"/>
          <w:szCs w:val="28"/>
        </w:rPr>
      </w:pPr>
      <w:r w:rsidRPr="00750F7D">
        <w:rPr>
          <w:sz w:val="28"/>
          <w:szCs w:val="28"/>
        </w:rPr>
        <w:t>Кардиогенный шок.</w:t>
      </w:r>
    </w:p>
    <w:p w:rsidR="001F758C" w:rsidRPr="00750F7D" w:rsidRDefault="001F758C" w:rsidP="0036271D">
      <w:pPr>
        <w:spacing w:line="360" w:lineRule="auto"/>
        <w:ind w:firstLine="720"/>
        <w:jc w:val="center"/>
        <w:rPr>
          <w:vanish/>
          <w:sz w:val="28"/>
          <w:szCs w:val="28"/>
        </w:rPr>
      </w:pPr>
    </w:p>
    <w:p w:rsidR="001F758C" w:rsidRPr="0019570C" w:rsidRDefault="001F758C" w:rsidP="0036271D">
      <w:pPr>
        <w:pStyle w:val="a3"/>
        <w:spacing w:line="360" w:lineRule="auto"/>
        <w:ind w:firstLine="720"/>
        <w:jc w:val="center"/>
        <w:rPr>
          <w:b/>
          <w:bCs/>
          <w:sz w:val="28"/>
          <w:szCs w:val="28"/>
        </w:rPr>
      </w:pPr>
      <w:r w:rsidRPr="00750F7D">
        <w:rPr>
          <w:b/>
          <w:bCs/>
          <w:sz w:val="28"/>
          <w:szCs w:val="28"/>
        </w:rPr>
        <w:t>Патогенез острой левожелудочковой недостаточности</w:t>
      </w:r>
    </w:p>
    <w:p w:rsidR="0036271D" w:rsidRPr="0019570C" w:rsidRDefault="0036271D" w:rsidP="0036271D">
      <w:pPr>
        <w:pStyle w:val="a3"/>
        <w:spacing w:line="360" w:lineRule="auto"/>
        <w:ind w:firstLine="720"/>
        <w:jc w:val="center"/>
        <w:rPr>
          <w:b/>
          <w:bCs/>
          <w:sz w:val="28"/>
          <w:szCs w:val="28"/>
        </w:rPr>
      </w:pPr>
    </w:p>
    <w:p w:rsidR="001F758C" w:rsidRPr="00750F7D" w:rsidRDefault="001F758C" w:rsidP="0036271D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750F7D">
        <w:rPr>
          <w:sz w:val="28"/>
          <w:szCs w:val="28"/>
        </w:rPr>
        <w:t>1) Падение сократительной способности миокарда возникает</w:t>
      </w:r>
      <w:r w:rsidR="001C6748" w:rsidRPr="00750F7D">
        <w:rPr>
          <w:sz w:val="28"/>
          <w:szCs w:val="28"/>
        </w:rPr>
        <w:t xml:space="preserve"> </w:t>
      </w:r>
      <w:r w:rsidRPr="00750F7D">
        <w:rPr>
          <w:sz w:val="28"/>
          <w:szCs w:val="28"/>
        </w:rPr>
        <w:t>как результат перегрузки,</w:t>
      </w:r>
      <w:r w:rsidR="001C6748" w:rsidRPr="00750F7D">
        <w:rPr>
          <w:sz w:val="28"/>
          <w:szCs w:val="28"/>
        </w:rPr>
        <w:t xml:space="preserve"> </w:t>
      </w:r>
      <w:r w:rsidRPr="00750F7D">
        <w:rPr>
          <w:sz w:val="28"/>
          <w:szCs w:val="28"/>
        </w:rPr>
        <w:t>снижения функционирующей массы миокарда.</w:t>
      </w:r>
    </w:p>
    <w:p w:rsidR="001F758C" w:rsidRPr="00750F7D" w:rsidRDefault="001F758C" w:rsidP="0036271D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750F7D">
        <w:rPr>
          <w:sz w:val="28"/>
          <w:szCs w:val="28"/>
        </w:rPr>
        <w:t>2)Полноценно работающий правый желудочек создает повышенное давление в малом круге кровообращения.</w:t>
      </w:r>
    </w:p>
    <w:p w:rsidR="001F758C" w:rsidRPr="00750F7D" w:rsidRDefault="001F758C" w:rsidP="0036271D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750F7D">
        <w:rPr>
          <w:sz w:val="28"/>
          <w:szCs w:val="28"/>
        </w:rPr>
        <w:t>3) Бронхиолы и легочные капилляры находятся в одном "интерстициальном ложе". По мере нарастания гидростатического давления более 28-</w:t>
      </w:r>
      <w:smartTag w:uri="urn:schemas-microsoft-com:office:smarttags" w:element="metricconverter">
        <w:smartTagPr>
          <w:attr w:name="ProductID" w:val="30 мм"/>
        </w:smartTagPr>
        <w:r w:rsidRPr="00750F7D">
          <w:rPr>
            <w:sz w:val="28"/>
            <w:szCs w:val="28"/>
          </w:rPr>
          <w:t>30 мм</w:t>
        </w:r>
      </w:smartTag>
      <w:r w:rsidRPr="00750F7D">
        <w:rPr>
          <w:sz w:val="28"/>
          <w:szCs w:val="28"/>
        </w:rPr>
        <w:t xml:space="preserve"> рт.ст.</w:t>
      </w:r>
      <w:r w:rsidR="001C6748" w:rsidRPr="00750F7D">
        <w:rPr>
          <w:sz w:val="28"/>
          <w:szCs w:val="28"/>
        </w:rPr>
        <w:t xml:space="preserve"> </w:t>
      </w:r>
      <w:r w:rsidRPr="00750F7D">
        <w:rPr>
          <w:sz w:val="28"/>
          <w:szCs w:val="28"/>
        </w:rPr>
        <w:t>происходит проникновение жидкой части крови в</w:t>
      </w:r>
      <w:r w:rsidR="001C6748" w:rsidRPr="00750F7D">
        <w:rPr>
          <w:sz w:val="28"/>
          <w:szCs w:val="28"/>
        </w:rPr>
        <w:t xml:space="preserve"> </w:t>
      </w:r>
      <w:r w:rsidRPr="00750F7D">
        <w:rPr>
          <w:sz w:val="28"/>
          <w:szCs w:val="28"/>
        </w:rPr>
        <w:t>интерстициальную ткань и формирование начальной фазы отека</w:t>
      </w:r>
      <w:r w:rsidR="001C6748" w:rsidRPr="00750F7D">
        <w:rPr>
          <w:sz w:val="28"/>
          <w:szCs w:val="28"/>
        </w:rPr>
        <w:t xml:space="preserve"> </w:t>
      </w:r>
      <w:r w:rsidRPr="00750F7D">
        <w:rPr>
          <w:sz w:val="28"/>
          <w:szCs w:val="28"/>
        </w:rPr>
        <w:t>легких - "сердечной астмы".</w:t>
      </w:r>
    </w:p>
    <w:p w:rsidR="001F758C" w:rsidRPr="00750F7D" w:rsidRDefault="001F758C" w:rsidP="0036271D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750F7D">
        <w:rPr>
          <w:sz w:val="28"/>
          <w:szCs w:val="28"/>
        </w:rPr>
        <w:t xml:space="preserve">4) Далее жидкость проникает в альвеолы (гидростатическое давление более </w:t>
      </w:r>
      <w:smartTag w:uri="urn:schemas-microsoft-com:office:smarttags" w:element="metricconverter">
        <w:smartTagPr>
          <w:attr w:name="ProductID" w:val="30 мм"/>
        </w:smartTagPr>
        <w:r w:rsidRPr="00750F7D">
          <w:rPr>
            <w:sz w:val="28"/>
            <w:szCs w:val="28"/>
          </w:rPr>
          <w:t>30 мм</w:t>
        </w:r>
      </w:smartTag>
      <w:r w:rsidRPr="00750F7D">
        <w:rPr>
          <w:sz w:val="28"/>
          <w:szCs w:val="28"/>
        </w:rPr>
        <w:t xml:space="preserve"> рт.ст) – альвеолярный отек, или отек легких.</w:t>
      </w:r>
    </w:p>
    <w:p w:rsidR="001F758C" w:rsidRPr="00750F7D" w:rsidRDefault="0036271D" w:rsidP="0036271D">
      <w:pPr>
        <w:pStyle w:val="a3"/>
        <w:spacing w:line="360" w:lineRule="auto"/>
        <w:ind w:firstLine="720"/>
        <w:jc w:val="both"/>
        <w:rPr>
          <w:b/>
          <w:bCs/>
          <w:i/>
          <w:iCs/>
          <w:sz w:val="28"/>
          <w:szCs w:val="28"/>
        </w:rPr>
      </w:pPr>
      <w:r w:rsidRPr="00750F7D">
        <w:rPr>
          <w:sz w:val="28"/>
          <w:szCs w:val="28"/>
        </w:rPr>
        <w:br w:type="page"/>
      </w:r>
      <w:r w:rsidR="001F758C" w:rsidRPr="00750F7D">
        <w:rPr>
          <w:b/>
          <w:bCs/>
          <w:i/>
          <w:iCs/>
          <w:sz w:val="28"/>
          <w:szCs w:val="28"/>
        </w:rPr>
        <w:t xml:space="preserve">Факторы, провоцирующие острый отек легких: </w:t>
      </w:r>
    </w:p>
    <w:p w:rsidR="001F758C" w:rsidRPr="00750F7D" w:rsidRDefault="001F758C" w:rsidP="0036271D">
      <w:pPr>
        <w:pStyle w:val="a3"/>
        <w:numPr>
          <w:ilvl w:val="0"/>
          <w:numId w:val="15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750F7D">
        <w:rPr>
          <w:sz w:val="28"/>
          <w:szCs w:val="28"/>
        </w:rPr>
        <w:t>Острый ИМ, в том числе с большим объемом поражения ЛЖ</w:t>
      </w:r>
    </w:p>
    <w:p w:rsidR="001F758C" w:rsidRPr="00750F7D" w:rsidRDefault="001F758C" w:rsidP="0036271D">
      <w:pPr>
        <w:pStyle w:val="a3"/>
        <w:numPr>
          <w:ilvl w:val="0"/>
          <w:numId w:val="15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750F7D">
        <w:rPr>
          <w:sz w:val="28"/>
          <w:szCs w:val="28"/>
        </w:rPr>
        <w:t xml:space="preserve">ИМ, осложненный разрывом МЖП; разрывом папиллярных мышц </w:t>
      </w:r>
    </w:p>
    <w:p w:rsidR="001F758C" w:rsidRPr="00750F7D" w:rsidRDefault="001F758C" w:rsidP="0036271D">
      <w:pPr>
        <w:pStyle w:val="a3"/>
        <w:numPr>
          <w:ilvl w:val="0"/>
          <w:numId w:val="15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750F7D">
        <w:rPr>
          <w:sz w:val="28"/>
          <w:szCs w:val="28"/>
        </w:rPr>
        <w:t>Декомпенсация хронической СН, обусловленной любым заболеванием сердца</w:t>
      </w:r>
    </w:p>
    <w:p w:rsidR="001F758C" w:rsidRPr="00750F7D" w:rsidRDefault="001F758C" w:rsidP="0036271D">
      <w:pPr>
        <w:pStyle w:val="a3"/>
        <w:numPr>
          <w:ilvl w:val="0"/>
          <w:numId w:val="15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750F7D">
        <w:rPr>
          <w:sz w:val="28"/>
          <w:szCs w:val="28"/>
        </w:rPr>
        <w:t>Остро развившаяся клапанная недостаточность (митрального, трикуспидального, аортального)</w:t>
      </w:r>
    </w:p>
    <w:p w:rsidR="001F758C" w:rsidRPr="00750F7D" w:rsidRDefault="001F758C" w:rsidP="0036271D">
      <w:pPr>
        <w:pStyle w:val="a3"/>
        <w:numPr>
          <w:ilvl w:val="0"/>
          <w:numId w:val="15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750F7D">
        <w:rPr>
          <w:sz w:val="28"/>
          <w:szCs w:val="28"/>
        </w:rPr>
        <w:t>Резкое повышение системного АД (гипертонический криз)</w:t>
      </w:r>
    </w:p>
    <w:p w:rsidR="001F758C" w:rsidRPr="00750F7D" w:rsidRDefault="001F758C" w:rsidP="0036271D">
      <w:pPr>
        <w:pStyle w:val="a3"/>
        <w:numPr>
          <w:ilvl w:val="0"/>
          <w:numId w:val="15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750F7D">
        <w:rPr>
          <w:sz w:val="28"/>
          <w:szCs w:val="28"/>
        </w:rPr>
        <w:t>Острая тахи- или брадиаритмия</w:t>
      </w:r>
    </w:p>
    <w:p w:rsidR="001F758C" w:rsidRPr="00750F7D" w:rsidRDefault="001F758C" w:rsidP="0036271D">
      <w:pPr>
        <w:pStyle w:val="a3"/>
        <w:numPr>
          <w:ilvl w:val="0"/>
          <w:numId w:val="15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750F7D">
        <w:rPr>
          <w:sz w:val="28"/>
          <w:szCs w:val="28"/>
        </w:rPr>
        <w:t>Тампонада сердца</w:t>
      </w:r>
    </w:p>
    <w:p w:rsidR="001F758C" w:rsidRPr="00750F7D" w:rsidRDefault="001F758C" w:rsidP="0036271D">
      <w:pPr>
        <w:pStyle w:val="a3"/>
        <w:numPr>
          <w:ilvl w:val="0"/>
          <w:numId w:val="15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750F7D">
        <w:rPr>
          <w:sz w:val="28"/>
          <w:szCs w:val="28"/>
        </w:rPr>
        <w:t>Травмы сердца</w:t>
      </w:r>
    </w:p>
    <w:p w:rsidR="001F758C" w:rsidRPr="00750F7D" w:rsidRDefault="001F758C" w:rsidP="0036271D">
      <w:pPr>
        <w:pStyle w:val="a3"/>
        <w:spacing w:line="360" w:lineRule="auto"/>
        <w:ind w:firstLine="720"/>
        <w:jc w:val="both"/>
        <w:rPr>
          <w:b/>
          <w:bCs/>
          <w:i/>
          <w:iCs/>
          <w:sz w:val="28"/>
          <w:szCs w:val="28"/>
        </w:rPr>
      </w:pPr>
      <w:r w:rsidRPr="00750F7D">
        <w:rPr>
          <w:b/>
          <w:bCs/>
          <w:i/>
          <w:iCs/>
          <w:sz w:val="28"/>
          <w:szCs w:val="28"/>
        </w:rPr>
        <w:t xml:space="preserve">Некардиогенные причины отека легких </w:t>
      </w:r>
    </w:p>
    <w:p w:rsidR="001F758C" w:rsidRPr="00750F7D" w:rsidRDefault="001F758C" w:rsidP="0036271D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750F7D">
        <w:rPr>
          <w:sz w:val="28"/>
          <w:szCs w:val="28"/>
        </w:rPr>
        <w:t>** Снижение онкотического давления плазмы (гипоальбуминемия)</w:t>
      </w:r>
    </w:p>
    <w:p w:rsidR="001F758C" w:rsidRPr="00750F7D" w:rsidRDefault="001F758C" w:rsidP="0036271D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750F7D">
        <w:rPr>
          <w:sz w:val="28"/>
          <w:szCs w:val="28"/>
        </w:rPr>
        <w:t xml:space="preserve">** Повышенная проницаемость легочной мембраны </w:t>
      </w:r>
    </w:p>
    <w:p w:rsidR="001F758C" w:rsidRPr="00750F7D" w:rsidRDefault="001F758C" w:rsidP="0036271D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750F7D">
        <w:rPr>
          <w:sz w:val="28"/>
          <w:szCs w:val="28"/>
        </w:rPr>
        <w:t xml:space="preserve">- распространенная легочная инфекция </w:t>
      </w:r>
    </w:p>
    <w:p w:rsidR="001F758C" w:rsidRPr="00750F7D" w:rsidRDefault="001F758C" w:rsidP="0036271D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750F7D">
        <w:rPr>
          <w:sz w:val="28"/>
          <w:szCs w:val="28"/>
        </w:rPr>
        <w:t>- ингаляционные токсины</w:t>
      </w:r>
    </w:p>
    <w:p w:rsidR="001F758C" w:rsidRPr="00750F7D" w:rsidRDefault="001F758C" w:rsidP="0036271D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750F7D">
        <w:rPr>
          <w:sz w:val="28"/>
          <w:szCs w:val="28"/>
        </w:rPr>
        <w:t>- сепсис, эндотоксемия</w:t>
      </w:r>
    </w:p>
    <w:p w:rsidR="001F758C" w:rsidRPr="00750F7D" w:rsidRDefault="001F758C" w:rsidP="0036271D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750F7D">
        <w:rPr>
          <w:sz w:val="28"/>
          <w:szCs w:val="28"/>
        </w:rPr>
        <w:t>- аспирационная пневмония</w:t>
      </w:r>
    </w:p>
    <w:p w:rsidR="001F758C" w:rsidRPr="00750F7D" w:rsidRDefault="001F758C" w:rsidP="0036271D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750F7D">
        <w:rPr>
          <w:sz w:val="28"/>
          <w:szCs w:val="28"/>
        </w:rPr>
        <w:t>- термическая, радиационная травма легких</w:t>
      </w:r>
    </w:p>
    <w:p w:rsidR="001F758C" w:rsidRPr="00750F7D" w:rsidRDefault="001F758C" w:rsidP="0036271D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750F7D">
        <w:rPr>
          <w:sz w:val="28"/>
          <w:szCs w:val="28"/>
        </w:rPr>
        <w:t>- ДВС-синдром</w:t>
      </w:r>
    </w:p>
    <w:p w:rsidR="001F758C" w:rsidRPr="00750F7D" w:rsidRDefault="001F758C" w:rsidP="0036271D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750F7D">
        <w:rPr>
          <w:sz w:val="28"/>
          <w:szCs w:val="28"/>
        </w:rPr>
        <w:t>- острый геморрагический панкреатит</w:t>
      </w:r>
    </w:p>
    <w:p w:rsidR="001F758C" w:rsidRPr="00750F7D" w:rsidRDefault="001F758C" w:rsidP="0036271D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750F7D">
        <w:rPr>
          <w:sz w:val="28"/>
          <w:szCs w:val="28"/>
        </w:rPr>
        <w:t>** Лимфатическая недостаточность (лимфогенный канцероматоз)</w:t>
      </w:r>
    </w:p>
    <w:p w:rsidR="001F758C" w:rsidRPr="00750F7D" w:rsidRDefault="001F758C" w:rsidP="0036271D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750F7D">
        <w:rPr>
          <w:sz w:val="28"/>
          <w:szCs w:val="28"/>
        </w:rPr>
        <w:t>** Неустановленные механизмы</w:t>
      </w:r>
    </w:p>
    <w:p w:rsidR="001F758C" w:rsidRPr="00750F7D" w:rsidRDefault="001F758C" w:rsidP="0036271D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750F7D">
        <w:rPr>
          <w:sz w:val="28"/>
          <w:szCs w:val="28"/>
        </w:rPr>
        <w:t>- высотная травма лёгких</w:t>
      </w:r>
    </w:p>
    <w:p w:rsidR="001F758C" w:rsidRPr="00750F7D" w:rsidRDefault="001F758C" w:rsidP="0036271D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750F7D">
        <w:rPr>
          <w:sz w:val="28"/>
          <w:szCs w:val="28"/>
        </w:rPr>
        <w:t>- острое расстройство функций ЦНС</w:t>
      </w:r>
    </w:p>
    <w:p w:rsidR="001F758C" w:rsidRPr="00750F7D" w:rsidRDefault="001F758C" w:rsidP="0036271D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750F7D">
        <w:rPr>
          <w:sz w:val="28"/>
          <w:szCs w:val="28"/>
        </w:rPr>
        <w:t>- передозировка наркотиков</w:t>
      </w:r>
    </w:p>
    <w:p w:rsidR="001F758C" w:rsidRPr="00750F7D" w:rsidRDefault="001F758C" w:rsidP="0036271D">
      <w:pPr>
        <w:pStyle w:val="a3"/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750F7D">
        <w:rPr>
          <w:b/>
          <w:bCs/>
          <w:sz w:val="28"/>
          <w:szCs w:val="28"/>
        </w:rPr>
        <w:t>Клиника острой левожелудочковой недостаточности</w:t>
      </w:r>
    </w:p>
    <w:p w:rsidR="001F758C" w:rsidRPr="00750F7D" w:rsidRDefault="001F758C" w:rsidP="0036271D">
      <w:pPr>
        <w:spacing w:line="360" w:lineRule="auto"/>
        <w:ind w:firstLine="720"/>
        <w:jc w:val="both"/>
        <w:rPr>
          <w:sz w:val="28"/>
          <w:szCs w:val="28"/>
        </w:rPr>
      </w:pPr>
      <w:r w:rsidRPr="00750F7D">
        <w:rPr>
          <w:sz w:val="28"/>
          <w:szCs w:val="28"/>
        </w:rPr>
        <w:t>** одышка разной выраженности вплоть до удушья,</w:t>
      </w:r>
    </w:p>
    <w:p w:rsidR="001F758C" w:rsidRPr="00750F7D" w:rsidRDefault="001F758C" w:rsidP="0036271D">
      <w:pPr>
        <w:spacing w:line="360" w:lineRule="auto"/>
        <w:ind w:firstLine="720"/>
        <w:jc w:val="both"/>
        <w:rPr>
          <w:vanish/>
          <w:sz w:val="28"/>
          <w:szCs w:val="28"/>
        </w:rPr>
      </w:pPr>
      <w:r w:rsidRPr="00750F7D">
        <w:rPr>
          <w:sz w:val="28"/>
          <w:szCs w:val="28"/>
        </w:rPr>
        <w:t>** приступообразный кашель, сухой или с пенистой мокротой (пена стойкая за счёт содержания белка плазмы крови, трудно отсасывается)</w:t>
      </w:r>
    </w:p>
    <w:p w:rsidR="001F758C" w:rsidRPr="00750F7D" w:rsidRDefault="001F758C" w:rsidP="0036271D">
      <w:pPr>
        <w:spacing w:line="360" w:lineRule="auto"/>
        <w:ind w:firstLine="720"/>
        <w:jc w:val="both"/>
        <w:rPr>
          <w:sz w:val="28"/>
          <w:szCs w:val="28"/>
        </w:rPr>
      </w:pPr>
      <w:r w:rsidRPr="00750F7D">
        <w:rPr>
          <w:sz w:val="28"/>
          <w:szCs w:val="28"/>
        </w:rPr>
        <w:t>** выделения пены изо рта и носа,</w:t>
      </w:r>
    </w:p>
    <w:p w:rsidR="001F758C" w:rsidRPr="00750F7D" w:rsidRDefault="001F758C" w:rsidP="0036271D">
      <w:pPr>
        <w:spacing w:line="360" w:lineRule="auto"/>
        <w:ind w:firstLine="720"/>
        <w:jc w:val="both"/>
        <w:rPr>
          <w:sz w:val="28"/>
          <w:szCs w:val="28"/>
        </w:rPr>
      </w:pPr>
      <w:r w:rsidRPr="00750F7D">
        <w:rPr>
          <w:sz w:val="28"/>
          <w:szCs w:val="28"/>
        </w:rPr>
        <w:t>** положение ортопноэ,</w:t>
      </w:r>
    </w:p>
    <w:p w:rsidR="001F758C" w:rsidRPr="00750F7D" w:rsidRDefault="001F758C" w:rsidP="0036271D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750F7D">
        <w:rPr>
          <w:sz w:val="28"/>
          <w:szCs w:val="28"/>
        </w:rPr>
        <w:t>** наличие влажных хрипов, выслушивающихся над всей поверхностью легких и на расстоянии (клокочущее дыхание)</w:t>
      </w:r>
    </w:p>
    <w:p w:rsidR="001F758C" w:rsidRPr="00750F7D" w:rsidRDefault="001F758C" w:rsidP="0036271D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750F7D">
        <w:rPr>
          <w:b/>
          <w:bCs/>
          <w:sz w:val="28"/>
          <w:szCs w:val="28"/>
        </w:rPr>
        <w:t>Классификация ОСН</w:t>
      </w:r>
      <w:r w:rsidRPr="00750F7D">
        <w:rPr>
          <w:sz w:val="28"/>
          <w:szCs w:val="28"/>
        </w:rPr>
        <w:t xml:space="preserve"> при инфаркте миокарда (на основе Killip T. &amp; Kimball J.)</w:t>
      </w:r>
    </w:p>
    <w:p w:rsidR="001F758C" w:rsidRPr="00750F7D" w:rsidRDefault="001F758C" w:rsidP="0036271D">
      <w:pPr>
        <w:spacing w:line="360" w:lineRule="auto"/>
        <w:ind w:firstLine="720"/>
        <w:jc w:val="both"/>
        <w:rPr>
          <w:vanish/>
          <w:sz w:val="28"/>
          <w:szCs w:val="28"/>
        </w:rPr>
      </w:pPr>
      <w:r w:rsidRPr="00750F7D">
        <w:rPr>
          <w:sz w:val="28"/>
          <w:szCs w:val="28"/>
        </w:rPr>
        <w:t>I. Хрипов в легких и третьего тона нет</w:t>
      </w:r>
    </w:p>
    <w:p w:rsidR="001F758C" w:rsidRPr="00750F7D" w:rsidRDefault="001F758C" w:rsidP="0036271D">
      <w:pPr>
        <w:spacing w:line="360" w:lineRule="auto"/>
        <w:ind w:firstLine="720"/>
        <w:jc w:val="both"/>
        <w:rPr>
          <w:vanish/>
          <w:sz w:val="28"/>
          <w:szCs w:val="28"/>
        </w:rPr>
      </w:pPr>
      <w:r w:rsidRPr="00750F7D">
        <w:rPr>
          <w:sz w:val="28"/>
          <w:szCs w:val="28"/>
        </w:rPr>
        <w:t>II. Хрипы в легких не более, чем над 50% поверхности или третий тон</w:t>
      </w:r>
    </w:p>
    <w:p w:rsidR="001F758C" w:rsidRPr="00750F7D" w:rsidRDefault="001F758C" w:rsidP="0036271D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750F7D">
        <w:rPr>
          <w:sz w:val="28"/>
          <w:szCs w:val="28"/>
        </w:rPr>
        <w:t>III. Хрипы в легких более, чем над 50% поверхности (часто картина отека легких)</w:t>
      </w:r>
    </w:p>
    <w:p w:rsidR="001F758C" w:rsidRPr="00750F7D" w:rsidRDefault="001F758C" w:rsidP="0036271D">
      <w:pPr>
        <w:spacing w:line="360" w:lineRule="auto"/>
        <w:ind w:firstLine="720"/>
        <w:jc w:val="both"/>
        <w:rPr>
          <w:sz w:val="28"/>
          <w:szCs w:val="28"/>
        </w:rPr>
      </w:pPr>
      <w:r w:rsidRPr="00750F7D">
        <w:rPr>
          <w:sz w:val="28"/>
          <w:szCs w:val="28"/>
          <w:lang w:val="en-US"/>
        </w:rPr>
        <w:t>IV</w:t>
      </w:r>
      <w:r w:rsidRPr="00750F7D">
        <w:rPr>
          <w:sz w:val="28"/>
          <w:szCs w:val="28"/>
        </w:rPr>
        <w:t>. Кардиогенный шок</w:t>
      </w:r>
    </w:p>
    <w:p w:rsidR="001F758C" w:rsidRPr="00750F7D" w:rsidRDefault="001F758C" w:rsidP="0036271D">
      <w:pPr>
        <w:spacing w:line="360" w:lineRule="auto"/>
        <w:ind w:firstLine="720"/>
        <w:jc w:val="both"/>
        <w:rPr>
          <w:sz w:val="28"/>
          <w:szCs w:val="28"/>
        </w:rPr>
      </w:pPr>
      <w:r w:rsidRPr="00750F7D">
        <w:rPr>
          <w:b/>
          <w:bCs/>
          <w:sz w:val="28"/>
          <w:szCs w:val="28"/>
        </w:rPr>
        <w:t xml:space="preserve">ЭКГ </w:t>
      </w:r>
      <w:r w:rsidRPr="00750F7D">
        <w:rPr>
          <w:sz w:val="28"/>
          <w:szCs w:val="28"/>
        </w:rPr>
        <w:t>при острой левожелудочковой недостаточности.</w:t>
      </w:r>
    </w:p>
    <w:p w:rsidR="001F758C" w:rsidRPr="00750F7D" w:rsidRDefault="001F758C" w:rsidP="0036271D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750F7D">
        <w:rPr>
          <w:sz w:val="28"/>
          <w:szCs w:val="28"/>
        </w:rPr>
        <w:t xml:space="preserve">-- Обнаруживаются различные нарушения ритма и проводимости. </w:t>
      </w:r>
    </w:p>
    <w:p w:rsidR="001F758C" w:rsidRPr="00750F7D" w:rsidRDefault="001F758C" w:rsidP="0036271D">
      <w:pPr>
        <w:spacing w:line="360" w:lineRule="auto"/>
        <w:ind w:firstLine="720"/>
        <w:jc w:val="both"/>
        <w:rPr>
          <w:sz w:val="28"/>
          <w:szCs w:val="28"/>
        </w:rPr>
      </w:pPr>
      <w:r w:rsidRPr="00750F7D">
        <w:rPr>
          <w:sz w:val="28"/>
          <w:szCs w:val="28"/>
        </w:rPr>
        <w:t>-- Признаки гипертрофии и перегрузки левых отделов сердца (высокий и широкий Р в I, AVL, высокий</w:t>
      </w:r>
      <w:r w:rsidR="001C6748" w:rsidRPr="00750F7D">
        <w:rPr>
          <w:sz w:val="28"/>
          <w:szCs w:val="28"/>
        </w:rPr>
        <w:t xml:space="preserve"> </w:t>
      </w:r>
      <w:r w:rsidRPr="00750F7D">
        <w:rPr>
          <w:sz w:val="28"/>
          <w:szCs w:val="28"/>
        </w:rPr>
        <w:t>R в I и глубокий</w:t>
      </w:r>
      <w:r w:rsidR="001C6748" w:rsidRPr="00750F7D">
        <w:rPr>
          <w:sz w:val="28"/>
          <w:szCs w:val="28"/>
        </w:rPr>
        <w:t xml:space="preserve"> </w:t>
      </w:r>
      <w:r w:rsidRPr="00750F7D">
        <w:rPr>
          <w:sz w:val="28"/>
          <w:szCs w:val="28"/>
        </w:rPr>
        <w:t>S в III стандартном, депрессия</w:t>
      </w:r>
      <w:r w:rsidR="001C6748" w:rsidRPr="00750F7D">
        <w:rPr>
          <w:sz w:val="28"/>
          <w:szCs w:val="28"/>
        </w:rPr>
        <w:t xml:space="preserve"> </w:t>
      </w:r>
      <w:r w:rsidRPr="00750F7D">
        <w:rPr>
          <w:sz w:val="28"/>
          <w:szCs w:val="28"/>
        </w:rPr>
        <w:t>ST в I, аVL и грудных</w:t>
      </w:r>
      <w:r w:rsidR="001C6748" w:rsidRPr="00750F7D">
        <w:rPr>
          <w:sz w:val="28"/>
          <w:szCs w:val="28"/>
        </w:rPr>
        <w:t xml:space="preserve"> </w:t>
      </w:r>
      <w:r w:rsidRPr="00750F7D">
        <w:rPr>
          <w:sz w:val="28"/>
          <w:szCs w:val="28"/>
        </w:rPr>
        <w:t>отведениях)</w:t>
      </w:r>
    </w:p>
    <w:p w:rsidR="001F758C" w:rsidRPr="00750F7D" w:rsidRDefault="001F758C" w:rsidP="0036271D">
      <w:pPr>
        <w:spacing w:line="360" w:lineRule="auto"/>
        <w:ind w:firstLine="720"/>
        <w:jc w:val="both"/>
        <w:rPr>
          <w:sz w:val="28"/>
          <w:szCs w:val="28"/>
        </w:rPr>
      </w:pPr>
      <w:r w:rsidRPr="00750F7D">
        <w:rPr>
          <w:b/>
          <w:bCs/>
          <w:sz w:val="28"/>
          <w:szCs w:val="28"/>
          <w:lang w:val="en-US"/>
        </w:rPr>
        <w:t>R</w:t>
      </w:r>
      <w:r w:rsidRPr="00750F7D">
        <w:rPr>
          <w:b/>
          <w:bCs/>
          <w:sz w:val="28"/>
          <w:szCs w:val="28"/>
        </w:rPr>
        <w:t>-</w:t>
      </w:r>
      <w:r w:rsidRPr="00750F7D">
        <w:rPr>
          <w:b/>
          <w:bCs/>
          <w:sz w:val="28"/>
          <w:szCs w:val="28"/>
          <w:lang w:val="en-US"/>
        </w:rPr>
        <w:t>tg</w:t>
      </w:r>
      <w:r w:rsidRPr="00750F7D">
        <w:rPr>
          <w:sz w:val="28"/>
          <w:szCs w:val="28"/>
        </w:rPr>
        <w:t xml:space="preserve"> грудной клетки: </w:t>
      </w:r>
    </w:p>
    <w:p w:rsidR="001F758C" w:rsidRPr="00750F7D" w:rsidRDefault="001F758C" w:rsidP="0036271D">
      <w:pPr>
        <w:numPr>
          <w:ilvl w:val="0"/>
          <w:numId w:val="5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750F7D">
        <w:rPr>
          <w:sz w:val="28"/>
          <w:szCs w:val="28"/>
        </w:rPr>
        <w:t xml:space="preserve">диффузное затенение легочных полей, </w:t>
      </w:r>
    </w:p>
    <w:p w:rsidR="001F758C" w:rsidRPr="00750F7D" w:rsidRDefault="001F758C" w:rsidP="0036271D">
      <w:pPr>
        <w:numPr>
          <w:ilvl w:val="0"/>
          <w:numId w:val="5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750F7D">
        <w:rPr>
          <w:sz w:val="28"/>
          <w:szCs w:val="28"/>
        </w:rPr>
        <w:t xml:space="preserve">появление «бабочки» в области ворот легких ("bats wing") </w:t>
      </w:r>
    </w:p>
    <w:p w:rsidR="001F758C" w:rsidRPr="00750F7D" w:rsidRDefault="001F758C" w:rsidP="0036271D">
      <w:pPr>
        <w:numPr>
          <w:ilvl w:val="0"/>
          <w:numId w:val="5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750F7D">
        <w:rPr>
          <w:sz w:val="28"/>
          <w:szCs w:val="28"/>
        </w:rPr>
        <w:t>перегородочные линии Керли "А" и "В", отражающие отечность междольковых перегородок</w:t>
      </w:r>
    </w:p>
    <w:p w:rsidR="001F758C" w:rsidRPr="00750F7D" w:rsidRDefault="001F758C" w:rsidP="0036271D">
      <w:pPr>
        <w:numPr>
          <w:ilvl w:val="0"/>
          <w:numId w:val="5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750F7D">
        <w:rPr>
          <w:sz w:val="28"/>
          <w:szCs w:val="28"/>
        </w:rPr>
        <w:t>субплевральный отек</w:t>
      </w:r>
      <w:r w:rsidR="001C6748" w:rsidRPr="00750F7D">
        <w:rPr>
          <w:sz w:val="28"/>
          <w:szCs w:val="28"/>
        </w:rPr>
        <w:t xml:space="preserve"> </w:t>
      </w:r>
      <w:r w:rsidRPr="00750F7D">
        <w:rPr>
          <w:sz w:val="28"/>
          <w:szCs w:val="28"/>
        </w:rPr>
        <w:t>пo ходу междолевой щели</w:t>
      </w:r>
    </w:p>
    <w:p w:rsidR="001F758C" w:rsidRPr="00750F7D" w:rsidRDefault="001F758C" w:rsidP="00750F7D">
      <w:pPr>
        <w:spacing w:line="360" w:lineRule="auto"/>
        <w:ind w:firstLine="720"/>
        <w:jc w:val="center"/>
        <w:rPr>
          <w:sz w:val="28"/>
          <w:szCs w:val="28"/>
        </w:rPr>
      </w:pPr>
    </w:p>
    <w:p w:rsidR="001F758C" w:rsidRPr="0019570C" w:rsidRDefault="001F758C" w:rsidP="00750F7D">
      <w:pPr>
        <w:pStyle w:val="7"/>
        <w:spacing w:line="360" w:lineRule="auto"/>
        <w:ind w:left="0" w:firstLine="720"/>
        <w:jc w:val="center"/>
        <w:rPr>
          <w:sz w:val="28"/>
          <w:szCs w:val="28"/>
        </w:rPr>
      </w:pPr>
      <w:r w:rsidRPr="00750F7D">
        <w:rPr>
          <w:sz w:val="28"/>
          <w:szCs w:val="28"/>
        </w:rPr>
        <w:t>Дифференциальная диагностика</w:t>
      </w:r>
    </w:p>
    <w:p w:rsidR="00750F7D" w:rsidRPr="0019570C" w:rsidRDefault="00750F7D" w:rsidP="00750F7D">
      <w:pPr>
        <w:jc w:val="center"/>
        <w:rPr>
          <w:sz w:val="28"/>
          <w:szCs w:val="28"/>
        </w:rPr>
      </w:pPr>
    </w:p>
    <w:p w:rsidR="001F758C" w:rsidRPr="00750F7D" w:rsidRDefault="0036271D" w:rsidP="0036271D">
      <w:pPr>
        <w:spacing w:line="360" w:lineRule="auto"/>
        <w:ind w:firstLine="720"/>
        <w:jc w:val="both"/>
        <w:rPr>
          <w:b/>
          <w:bCs/>
          <w:i/>
          <w:iCs/>
          <w:sz w:val="28"/>
          <w:szCs w:val="28"/>
        </w:rPr>
      </w:pPr>
      <w:r w:rsidRPr="00750F7D">
        <w:rPr>
          <w:b/>
          <w:bCs/>
          <w:i/>
          <w:iCs/>
          <w:sz w:val="28"/>
          <w:szCs w:val="28"/>
        </w:rPr>
        <w:t>Признак</w:t>
      </w:r>
      <w:r w:rsidRPr="00750F7D">
        <w:rPr>
          <w:b/>
          <w:bCs/>
          <w:i/>
          <w:iCs/>
          <w:sz w:val="28"/>
          <w:szCs w:val="28"/>
        </w:rPr>
        <w:tab/>
      </w:r>
      <w:r w:rsidR="001F758C" w:rsidRPr="00750F7D">
        <w:rPr>
          <w:b/>
          <w:bCs/>
          <w:i/>
          <w:iCs/>
          <w:sz w:val="28"/>
          <w:szCs w:val="28"/>
        </w:rPr>
        <w:t>Сердечная астма</w:t>
      </w:r>
      <w:r w:rsidR="001F758C" w:rsidRPr="00750F7D">
        <w:rPr>
          <w:b/>
          <w:bCs/>
          <w:i/>
          <w:iCs/>
          <w:sz w:val="28"/>
          <w:szCs w:val="28"/>
        </w:rPr>
        <w:tab/>
      </w:r>
      <w:r w:rsidR="001F758C" w:rsidRPr="00750F7D">
        <w:rPr>
          <w:b/>
          <w:bCs/>
          <w:i/>
          <w:iCs/>
          <w:sz w:val="28"/>
          <w:szCs w:val="28"/>
        </w:rPr>
        <w:tab/>
      </w:r>
      <w:r w:rsidR="001F758C" w:rsidRPr="00750F7D">
        <w:rPr>
          <w:b/>
          <w:bCs/>
          <w:i/>
          <w:iCs/>
          <w:sz w:val="28"/>
          <w:szCs w:val="28"/>
        </w:rPr>
        <w:tab/>
        <w:t>Бронхиальная астма</w:t>
      </w:r>
    </w:p>
    <w:p w:rsidR="001F758C" w:rsidRPr="00750F7D" w:rsidRDefault="001F758C" w:rsidP="0036271D">
      <w:pPr>
        <w:spacing w:line="360" w:lineRule="auto"/>
        <w:ind w:firstLine="720"/>
        <w:jc w:val="both"/>
        <w:rPr>
          <w:sz w:val="28"/>
          <w:szCs w:val="28"/>
        </w:rPr>
      </w:pPr>
      <w:r w:rsidRPr="00750F7D">
        <w:rPr>
          <w:sz w:val="28"/>
          <w:szCs w:val="28"/>
        </w:rPr>
        <w:t>Легочной анамнез</w:t>
      </w:r>
      <w:r w:rsidRPr="00750F7D">
        <w:rPr>
          <w:sz w:val="28"/>
          <w:szCs w:val="28"/>
        </w:rPr>
        <w:tab/>
      </w:r>
      <w:r w:rsidRPr="00750F7D">
        <w:rPr>
          <w:sz w:val="28"/>
          <w:szCs w:val="28"/>
        </w:rPr>
        <w:tab/>
      </w:r>
      <w:r w:rsidR="001C6748" w:rsidRPr="00750F7D">
        <w:rPr>
          <w:sz w:val="28"/>
          <w:szCs w:val="28"/>
        </w:rPr>
        <w:t xml:space="preserve"> </w:t>
      </w:r>
      <w:r w:rsidRPr="00750F7D">
        <w:rPr>
          <w:sz w:val="28"/>
          <w:szCs w:val="28"/>
        </w:rPr>
        <w:t>-/+</w:t>
      </w:r>
      <w:r w:rsidRPr="00750F7D">
        <w:rPr>
          <w:sz w:val="28"/>
          <w:szCs w:val="28"/>
        </w:rPr>
        <w:tab/>
      </w:r>
      <w:r w:rsidRPr="00750F7D">
        <w:rPr>
          <w:sz w:val="28"/>
          <w:szCs w:val="28"/>
        </w:rPr>
        <w:tab/>
      </w:r>
      <w:r w:rsidRPr="00750F7D">
        <w:rPr>
          <w:sz w:val="28"/>
          <w:szCs w:val="28"/>
        </w:rPr>
        <w:tab/>
      </w:r>
      <w:r w:rsidRPr="00750F7D">
        <w:rPr>
          <w:sz w:val="28"/>
          <w:szCs w:val="28"/>
        </w:rPr>
        <w:tab/>
      </w:r>
      <w:r w:rsidRPr="00750F7D">
        <w:rPr>
          <w:sz w:val="28"/>
          <w:szCs w:val="28"/>
        </w:rPr>
        <w:tab/>
      </w:r>
      <w:r w:rsidRPr="00750F7D">
        <w:rPr>
          <w:sz w:val="28"/>
          <w:szCs w:val="28"/>
        </w:rPr>
        <w:tab/>
        <w:t>+</w:t>
      </w:r>
    </w:p>
    <w:p w:rsidR="001F758C" w:rsidRPr="00750F7D" w:rsidRDefault="001F758C" w:rsidP="0036271D">
      <w:pPr>
        <w:spacing w:line="360" w:lineRule="auto"/>
        <w:ind w:firstLine="720"/>
        <w:jc w:val="both"/>
        <w:rPr>
          <w:sz w:val="28"/>
          <w:szCs w:val="28"/>
        </w:rPr>
      </w:pPr>
      <w:r w:rsidRPr="00750F7D">
        <w:rPr>
          <w:sz w:val="28"/>
          <w:szCs w:val="28"/>
        </w:rPr>
        <w:t>Мокрота</w:t>
      </w:r>
      <w:r w:rsidRPr="00750F7D">
        <w:rPr>
          <w:sz w:val="28"/>
          <w:szCs w:val="28"/>
        </w:rPr>
        <w:tab/>
      </w:r>
      <w:r w:rsidRPr="00750F7D">
        <w:rPr>
          <w:sz w:val="28"/>
          <w:szCs w:val="28"/>
        </w:rPr>
        <w:tab/>
      </w:r>
      <w:r w:rsidRPr="00750F7D">
        <w:rPr>
          <w:sz w:val="28"/>
          <w:szCs w:val="28"/>
        </w:rPr>
        <w:tab/>
        <w:t>Пенистая</w:t>
      </w:r>
      <w:r w:rsidRPr="00750F7D">
        <w:rPr>
          <w:sz w:val="28"/>
          <w:szCs w:val="28"/>
        </w:rPr>
        <w:tab/>
      </w:r>
      <w:r w:rsidRPr="00750F7D">
        <w:rPr>
          <w:sz w:val="28"/>
          <w:szCs w:val="28"/>
        </w:rPr>
        <w:tab/>
      </w:r>
      <w:r w:rsidRPr="00750F7D">
        <w:rPr>
          <w:sz w:val="28"/>
          <w:szCs w:val="28"/>
        </w:rPr>
        <w:tab/>
      </w:r>
      <w:r w:rsidRPr="00750F7D">
        <w:rPr>
          <w:sz w:val="28"/>
          <w:szCs w:val="28"/>
        </w:rPr>
        <w:tab/>
        <w:t>Слепки бронхов</w:t>
      </w:r>
    </w:p>
    <w:p w:rsidR="001F758C" w:rsidRPr="00750F7D" w:rsidRDefault="001F758C" w:rsidP="0036271D">
      <w:pPr>
        <w:spacing w:line="360" w:lineRule="auto"/>
        <w:ind w:firstLine="720"/>
        <w:jc w:val="both"/>
        <w:rPr>
          <w:vanish/>
          <w:sz w:val="28"/>
          <w:szCs w:val="28"/>
        </w:rPr>
      </w:pPr>
    </w:p>
    <w:p w:rsidR="001F758C" w:rsidRPr="00750F7D" w:rsidRDefault="001F758C" w:rsidP="0036271D">
      <w:pPr>
        <w:spacing w:line="360" w:lineRule="auto"/>
        <w:ind w:firstLine="720"/>
        <w:jc w:val="both"/>
        <w:rPr>
          <w:sz w:val="28"/>
          <w:szCs w:val="28"/>
        </w:rPr>
      </w:pPr>
      <w:r w:rsidRPr="00750F7D">
        <w:rPr>
          <w:sz w:val="28"/>
          <w:szCs w:val="28"/>
        </w:rPr>
        <w:t>Цвет мо</w:t>
      </w:r>
      <w:r w:rsidR="00750F7D" w:rsidRPr="00750F7D">
        <w:rPr>
          <w:sz w:val="28"/>
          <w:szCs w:val="28"/>
        </w:rPr>
        <w:t>кроты</w:t>
      </w:r>
      <w:r w:rsidR="00750F7D" w:rsidRPr="00750F7D">
        <w:rPr>
          <w:sz w:val="28"/>
          <w:szCs w:val="28"/>
        </w:rPr>
        <w:tab/>
        <w:t>Розовая (примесь крови)</w:t>
      </w:r>
      <w:r w:rsidR="00750F7D" w:rsidRPr="00750F7D">
        <w:rPr>
          <w:sz w:val="28"/>
          <w:szCs w:val="28"/>
        </w:rPr>
        <w:tab/>
      </w:r>
      <w:r w:rsidRPr="00750F7D">
        <w:rPr>
          <w:sz w:val="28"/>
          <w:szCs w:val="28"/>
        </w:rPr>
        <w:t>Желтоватый оттенок</w:t>
      </w:r>
    </w:p>
    <w:p w:rsidR="001F758C" w:rsidRPr="00750F7D" w:rsidRDefault="001F758C" w:rsidP="0036271D">
      <w:pPr>
        <w:spacing w:line="360" w:lineRule="auto"/>
        <w:ind w:firstLine="720"/>
        <w:jc w:val="both"/>
        <w:rPr>
          <w:sz w:val="28"/>
          <w:szCs w:val="28"/>
        </w:rPr>
      </w:pPr>
      <w:r w:rsidRPr="00750F7D">
        <w:rPr>
          <w:sz w:val="28"/>
          <w:szCs w:val="28"/>
        </w:rPr>
        <w:t xml:space="preserve">Характер </w:t>
      </w:r>
      <w:r w:rsidR="00750F7D" w:rsidRPr="00750F7D">
        <w:rPr>
          <w:sz w:val="28"/>
          <w:szCs w:val="28"/>
        </w:rPr>
        <w:t>дыхания</w:t>
      </w:r>
      <w:r w:rsidR="00750F7D" w:rsidRPr="00750F7D">
        <w:rPr>
          <w:sz w:val="28"/>
          <w:szCs w:val="28"/>
        </w:rPr>
        <w:tab/>
        <w:t>Затруднен вдох и выдох</w:t>
      </w:r>
      <w:r w:rsidR="00750F7D" w:rsidRPr="00750F7D">
        <w:rPr>
          <w:sz w:val="28"/>
          <w:szCs w:val="28"/>
        </w:rPr>
        <w:tab/>
      </w:r>
      <w:r w:rsidRPr="00750F7D">
        <w:rPr>
          <w:sz w:val="28"/>
          <w:szCs w:val="28"/>
        </w:rPr>
        <w:t>Затруднен выдох</w:t>
      </w:r>
    </w:p>
    <w:p w:rsidR="001F758C" w:rsidRPr="00750F7D" w:rsidRDefault="001F758C" w:rsidP="0036271D">
      <w:pPr>
        <w:spacing w:line="360" w:lineRule="auto"/>
        <w:ind w:firstLine="720"/>
        <w:jc w:val="both"/>
        <w:rPr>
          <w:sz w:val="28"/>
          <w:szCs w:val="28"/>
        </w:rPr>
      </w:pPr>
      <w:r w:rsidRPr="00750F7D">
        <w:rPr>
          <w:sz w:val="28"/>
          <w:szCs w:val="28"/>
        </w:rPr>
        <w:t>Поведение больного</w:t>
      </w:r>
      <w:r w:rsidRPr="00750F7D">
        <w:rPr>
          <w:sz w:val="28"/>
          <w:szCs w:val="28"/>
        </w:rPr>
        <w:tab/>
        <w:t>Нет газообмена – больной ищет воздух</w:t>
      </w:r>
      <w:r w:rsidRPr="00750F7D">
        <w:rPr>
          <w:sz w:val="28"/>
          <w:szCs w:val="28"/>
        </w:rPr>
        <w:tab/>
      </w:r>
      <w:r w:rsidR="001C6748" w:rsidRPr="00750F7D">
        <w:rPr>
          <w:sz w:val="28"/>
          <w:szCs w:val="28"/>
        </w:rPr>
        <w:t xml:space="preserve"> </w:t>
      </w:r>
      <w:r w:rsidRPr="00750F7D">
        <w:rPr>
          <w:sz w:val="28"/>
          <w:szCs w:val="28"/>
        </w:rPr>
        <w:t>Больной чувствует поступающий воздух</w:t>
      </w:r>
    </w:p>
    <w:p w:rsidR="001F758C" w:rsidRPr="00750F7D" w:rsidRDefault="0036271D" w:rsidP="0036271D">
      <w:pPr>
        <w:spacing w:line="360" w:lineRule="auto"/>
        <w:ind w:firstLine="720"/>
        <w:jc w:val="both"/>
        <w:rPr>
          <w:sz w:val="28"/>
          <w:szCs w:val="28"/>
        </w:rPr>
      </w:pPr>
      <w:r w:rsidRPr="00750F7D">
        <w:rPr>
          <w:sz w:val="28"/>
          <w:szCs w:val="28"/>
        </w:rPr>
        <w:t>Хрипы</w:t>
      </w:r>
      <w:r w:rsidRPr="00750F7D">
        <w:rPr>
          <w:sz w:val="28"/>
          <w:szCs w:val="28"/>
        </w:rPr>
        <w:tab/>
      </w:r>
      <w:r w:rsidR="001F758C" w:rsidRPr="00750F7D">
        <w:rPr>
          <w:sz w:val="28"/>
          <w:szCs w:val="28"/>
        </w:rPr>
        <w:t>От</w:t>
      </w:r>
      <w:r w:rsidRPr="00750F7D">
        <w:rPr>
          <w:sz w:val="28"/>
          <w:szCs w:val="28"/>
        </w:rPr>
        <w:t xml:space="preserve"> влажных до клокочащего дыхания</w:t>
      </w:r>
      <w:r w:rsidR="001F758C" w:rsidRPr="00750F7D">
        <w:rPr>
          <w:sz w:val="28"/>
          <w:szCs w:val="28"/>
        </w:rPr>
        <w:tab/>
        <w:t xml:space="preserve">Сухие, свистящие </w:t>
      </w:r>
    </w:p>
    <w:p w:rsidR="001F758C" w:rsidRPr="00750F7D" w:rsidRDefault="001F758C" w:rsidP="0036271D">
      <w:pPr>
        <w:spacing w:line="360" w:lineRule="auto"/>
        <w:ind w:firstLine="720"/>
        <w:jc w:val="both"/>
        <w:rPr>
          <w:sz w:val="28"/>
          <w:szCs w:val="28"/>
        </w:rPr>
      </w:pPr>
      <w:r w:rsidRPr="00750F7D">
        <w:rPr>
          <w:sz w:val="28"/>
          <w:szCs w:val="28"/>
        </w:rPr>
        <w:t>Влияние отхождения</w:t>
      </w:r>
    </w:p>
    <w:p w:rsidR="001F758C" w:rsidRPr="00750F7D" w:rsidRDefault="001F758C" w:rsidP="0036271D">
      <w:pPr>
        <w:spacing w:line="360" w:lineRule="auto"/>
        <w:ind w:firstLine="720"/>
        <w:jc w:val="both"/>
        <w:rPr>
          <w:sz w:val="28"/>
          <w:szCs w:val="28"/>
        </w:rPr>
      </w:pPr>
      <w:r w:rsidRPr="00750F7D">
        <w:rPr>
          <w:sz w:val="28"/>
          <w:szCs w:val="28"/>
        </w:rPr>
        <w:t>мокроты</w:t>
      </w:r>
    </w:p>
    <w:p w:rsidR="001F758C" w:rsidRPr="00750F7D" w:rsidRDefault="001F758C" w:rsidP="0036271D">
      <w:pPr>
        <w:spacing w:line="360" w:lineRule="auto"/>
        <w:ind w:firstLine="720"/>
        <w:jc w:val="both"/>
        <w:rPr>
          <w:sz w:val="28"/>
          <w:szCs w:val="28"/>
        </w:rPr>
      </w:pPr>
      <w:r w:rsidRPr="00750F7D">
        <w:rPr>
          <w:sz w:val="28"/>
          <w:szCs w:val="28"/>
        </w:rPr>
        <w:t xml:space="preserve">на выраженность </w:t>
      </w:r>
    </w:p>
    <w:p w:rsidR="001F758C" w:rsidRPr="00750F7D" w:rsidRDefault="0036271D" w:rsidP="0036271D">
      <w:pPr>
        <w:pStyle w:val="a5"/>
        <w:tabs>
          <w:tab w:val="clear" w:pos="4677"/>
          <w:tab w:val="clear" w:pos="9355"/>
        </w:tabs>
        <w:spacing w:line="360" w:lineRule="auto"/>
        <w:ind w:firstLine="720"/>
        <w:jc w:val="both"/>
        <w:rPr>
          <w:sz w:val="28"/>
          <w:szCs w:val="28"/>
        </w:rPr>
      </w:pPr>
      <w:r w:rsidRPr="00750F7D">
        <w:rPr>
          <w:sz w:val="28"/>
          <w:szCs w:val="28"/>
        </w:rPr>
        <w:t>удушья</w:t>
      </w:r>
      <w:r w:rsidRPr="00750F7D">
        <w:rPr>
          <w:sz w:val="28"/>
          <w:szCs w:val="28"/>
        </w:rPr>
        <w:tab/>
      </w:r>
      <w:r w:rsidRPr="00750F7D">
        <w:rPr>
          <w:sz w:val="28"/>
          <w:szCs w:val="28"/>
        </w:rPr>
        <w:tab/>
        <w:t>Отсутствует</w:t>
      </w:r>
      <w:r w:rsidRPr="00750F7D">
        <w:rPr>
          <w:sz w:val="28"/>
          <w:szCs w:val="28"/>
        </w:rPr>
        <w:tab/>
      </w:r>
      <w:r w:rsidRPr="00750F7D">
        <w:rPr>
          <w:sz w:val="28"/>
          <w:szCs w:val="28"/>
        </w:rPr>
        <w:tab/>
      </w:r>
      <w:r w:rsidRPr="00750F7D">
        <w:rPr>
          <w:sz w:val="28"/>
          <w:szCs w:val="28"/>
        </w:rPr>
        <w:tab/>
      </w:r>
      <w:r w:rsidR="001F758C" w:rsidRPr="00750F7D">
        <w:rPr>
          <w:sz w:val="28"/>
          <w:szCs w:val="28"/>
        </w:rPr>
        <w:t>Положительное влияние</w:t>
      </w:r>
    </w:p>
    <w:p w:rsidR="001F758C" w:rsidRPr="00750F7D" w:rsidRDefault="001F758C" w:rsidP="0036271D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750F7D">
        <w:rPr>
          <w:b/>
          <w:bCs/>
          <w:sz w:val="28"/>
          <w:szCs w:val="28"/>
        </w:rPr>
        <w:t xml:space="preserve">Дифференциальная диагностика при отеке легких </w:t>
      </w:r>
    </w:p>
    <w:p w:rsidR="001F758C" w:rsidRPr="00750F7D" w:rsidRDefault="001F758C" w:rsidP="0036271D">
      <w:pPr>
        <w:numPr>
          <w:ilvl w:val="0"/>
          <w:numId w:val="6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750F7D">
        <w:rPr>
          <w:sz w:val="28"/>
          <w:szCs w:val="28"/>
        </w:rPr>
        <w:t>Для некардиогенного ОЛ: неизмененные границы сердца и сосудистых стволов, отсутствие плеврального выпота</w:t>
      </w:r>
    </w:p>
    <w:p w:rsidR="001F758C" w:rsidRPr="00750F7D" w:rsidRDefault="001F758C" w:rsidP="0036271D">
      <w:pPr>
        <w:numPr>
          <w:ilvl w:val="0"/>
          <w:numId w:val="6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750F7D">
        <w:rPr>
          <w:sz w:val="28"/>
          <w:szCs w:val="28"/>
        </w:rPr>
        <w:t>Для кардиогенного отека характерен транссудат (низкое содержание белка)</w:t>
      </w:r>
    </w:p>
    <w:p w:rsidR="001F758C" w:rsidRPr="00750F7D" w:rsidRDefault="001F758C" w:rsidP="0036271D">
      <w:pPr>
        <w:numPr>
          <w:ilvl w:val="0"/>
          <w:numId w:val="6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750F7D">
        <w:rPr>
          <w:sz w:val="28"/>
          <w:szCs w:val="28"/>
        </w:rPr>
        <w:t>Для некардиогенного отека - наличие экссудата (белок выпота к белку плазы &gt; 0.7)</w:t>
      </w:r>
    </w:p>
    <w:p w:rsidR="001F758C" w:rsidRPr="00750F7D" w:rsidRDefault="001F758C" w:rsidP="0036271D">
      <w:pPr>
        <w:numPr>
          <w:ilvl w:val="0"/>
          <w:numId w:val="6"/>
        </w:numPr>
        <w:spacing w:line="360" w:lineRule="auto"/>
        <w:ind w:left="0" w:firstLine="720"/>
        <w:jc w:val="both"/>
        <w:rPr>
          <w:b/>
          <w:bCs/>
          <w:sz w:val="28"/>
          <w:szCs w:val="28"/>
        </w:rPr>
      </w:pPr>
      <w:r w:rsidRPr="00750F7D">
        <w:rPr>
          <w:sz w:val="28"/>
          <w:szCs w:val="28"/>
        </w:rPr>
        <w:t>Пенистую мокроту при ОЛ следует отличать от пенистой слюны, окрашенной кровью, при эпилептическом приступе или истерии</w:t>
      </w:r>
    </w:p>
    <w:p w:rsidR="001F758C" w:rsidRPr="00750F7D" w:rsidRDefault="001F758C" w:rsidP="0036271D">
      <w:pPr>
        <w:spacing w:line="360" w:lineRule="auto"/>
        <w:ind w:firstLine="720"/>
        <w:jc w:val="both"/>
        <w:rPr>
          <w:sz w:val="28"/>
          <w:szCs w:val="28"/>
        </w:rPr>
      </w:pPr>
      <w:r w:rsidRPr="00750F7D">
        <w:rPr>
          <w:b/>
          <w:bCs/>
          <w:sz w:val="28"/>
          <w:szCs w:val="28"/>
        </w:rPr>
        <w:t>Тактика</w:t>
      </w:r>
    </w:p>
    <w:p w:rsidR="001F758C" w:rsidRPr="00750F7D" w:rsidRDefault="001F758C" w:rsidP="0036271D">
      <w:pPr>
        <w:spacing w:line="360" w:lineRule="auto"/>
        <w:ind w:firstLine="720"/>
        <w:jc w:val="both"/>
        <w:rPr>
          <w:sz w:val="28"/>
          <w:szCs w:val="28"/>
        </w:rPr>
      </w:pPr>
      <w:r w:rsidRPr="00750F7D">
        <w:rPr>
          <w:sz w:val="28"/>
          <w:szCs w:val="28"/>
        </w:rPr>
        <w:t xml:space="preserve">== Сердечная астма и отек легких - состояния, требующие - немедленной и интенсивной терапии. Подход к лечению больных должен быть дифференцированным в зависимости от причин этого осложнения. </w:t>
      </w:r>
    </w:p>
    <w:p w:rsidR="001F758C" w:rsidRPr="00750F7D" w:rsidRDefault="001F758C" w:rsidP="0036271D">
      <w:pPr>
        <w:spacing w:line="360" w:lineRule="auto"/>
        <w:ind w:firstLine="720"/>
        <w:jc w:val="both"/>
        <w:rPr>
          <w:sz w:val="28"/>
          <w:szCs w:val="28"/>
        </w:rPr>
      </w:pPr>
      <w:r w:rsidRPr="00750F7D">
        <w:rPr>
          <w:sz w:val="28"/>
          <w:szCs w:val="28"/>
        </w:rPr>
        <w:t>== Основной задачей является борьба</w:t>
      </w:r>
      <w:r w:rsidRPr="00750F7D">
        <w:rPr>
          <w:b/>
          <w:bCs/>
          <w:sz w:val="28"/>
          <w:szCs w:val="28"/>
        </w:rPr>
        <w:t xml:space="preserve"> </w:t>
      </w:r>
      <w:r w:rsidRPr="00750F7D">
        <w:rPr>
          <w:sz w:val="28"/>
          <w:szCs w:val="28"/>
          <w:lang w:val="en-US"/>
        </w:rPr>
        <w:t>c</w:t>
      </w:r>
      <w:r w:rsidRPr="00750F7D">
        <w:rPr>
          <w:sz w:val="28"/>
          <w:szCs w:val="28"/>
        </w:rPr>
        <w:t xml:space="preserve"> гиперволемией малого круга и повышением гидростатического давления крови в легочных капиллярах</w:t>
      </w:r>
    </w:p>
    <w:p w:rsidR="001F758C" w:rsidRPr="00750F7D" w:rsidRDefault="001F758C" w:rsidP="0036271D">
      <w:pPr>
        <w:spacing w:line="360" w:lineRule="auto"/>
        <w:ind w:firstLine="720"/>
        <w:jc w:val="both"/>
        <w:rPr>
          <w:sz w:val="28"/>
          <w:szCs w:val="28"/>
        </w:rPr>
      </w:pPr>
      <w:r w:rsidRPr="00750F7D">
        <w:rPr>
          <w:b/>
          <w:bCs/>
          <w:i/>
          <w:iCs/>
          <w:sz w:val="28"/>
          <w:szCs w:val="28"/>
        </w:rPr>
        <w:t>Обязательный объём исследований и манипуляций при ОЛ</w:t>
      </w:r>
      <w:r w:rsidRPr="00750F7D">
        <w:rPr>
          <w:sz w:val="28"/>
          <w:szCs w:val="28"/>
        </w:rPr>
        <w:t>:</w:t>
      </w:r>
    </w:p>
    <w:p w:rsidR="001F758C" w:rsidRPr="00750F7D" w:rsidRDefault="001F758C" w:rsidP="0036271D">
      <w:pPr>
        <w:numPr>
          <w:ilvl w:val="0"/>
          <w:numId w:val="7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750F7D">
        <w:rPr>
          <w:sz w:val="28"/>
          <w:szCs w:val="28"/>
        </w:rPr>
        <w:t>Оценка проходимости дыхательных путей, при ацидозе и артериальной гипотонии - интубация трахеи.</w:t>
      </w:r>
    </w:p>
    <w:p w:rsidR="001F758C" w:rsidRPr="00750F7D" w:rsidRDefault="001F758C" w:rsidP="0036271D">
      <w:pPr>
        <w:numPr>
          <w:ilvl w:val="0"/>
          <w:numId w:val="7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750F7D">
        <w:rPr>
          <w:sz w:val="28"/>
          <w:szCs w:val="28"/>
        </w:rPr>
        <w:t>Обеспечение сосудистого доступа.</w:t>
      </w:r>
    </w:p>
    <w:p w:rsidR="001F758C" w:rsidRPr="00750F7D" w:rsidRDefault="001F758C" w:rsidP="0036271D">
      <w:pPr>
        <w:numPr>
          <w:ilvl w:val="0"/>
          <w:numId w:val="7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750F7D">
        <w:rPr>
          <w:sz w:val="28"/>
          <w:szCs w:val="28"/>
        </w:rPr>
        <w:t>Пульс-оксиметрия.</w:t>
      </w:r>
    </w:p>
    <w:p w:rsidR="001F758C" w:rsidRPr="00750F7D" w:rsidRDefault="001F758C" w:rsidP="0036271D">
      <w:pPr>
        <w:numPr>
          <w:ilvl w:val="0"/>
          <w:numId w:val="7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750F7D">
        <w:rPr>
          <w:sz w:val="28"/>
          <w:szCs w:val="28"/>
        </w:rPr>
        <w:t>Мониторинг АД и ЭКГ.</w:t>
      </w:r>
    </w:p>
    <w:p w:rsidR="001F758C" w:rsidRPr="00750F7D" w:rsidRDefault="001F758C" w:rsidP="0036271D">
      <w:pPr>
        <w:numPr>
          <w:ilvl w:val="0"/>
          <w:numId w:val="7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750F7D">
        <w:rPr>
          <w:sz w:val="28"/>
          <w:szCs w:val="28"/>
          <w:lang w:val="en-US"/>
        </w:rPr>
        <w:t>OAK</w:t>
      </w:r>
      <w:r w:rsidRPr="00750F7D">
        <w:rPr>
          <w:sz w:val="28"/>
          <w:szCs w:val="28"/>
        </w:rPr>
        <w:t>, электролиты крови.</w:t>
      </w:r>
    </w:p>
    <w:p w:rsidR="001F758C" w:rsidRPr="00750F7D" w:rsidRDefault="001F758C" w:rsidP="0036271D">
      <w:pPr>
        <w:numPr>
          <w:ilvl w:val="0"/>
          <w:numId w:val="7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750F7D">
        <w:rPr>
          <w:sz w:val="28"/>
          <w:szCs w:val="28"/>
        </w:rPr>
        <w:t>Прикроватная рентгенография и ЭхоКГ.</w:t>
      </w:r>
    </w:p>
    <w:p w:rsidR="001F758C" w:rsidRPr="00750F7D" w:rsidRDefault="001F758C" w:rsidP="0036271D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750F7D">
        <w:rPr>
          <w:b/>
          <w:bCs/>
          <w:sz w:val="28"/>
          <w:szCs w:val="28"/>
        </w:rPr>
        <w:t xml:space="preserve">Принципы лечения ОЛ: </w:t>
      </w:r>
    </w:p>
    <w:p w:rsidR="001F758C" w:rsidRPr="00750F7D" w:rsidRDefault="001F758C" w:rsidP="0036271D">
      <w:pPr>
        <w:numPr>
          <w:ilvl w:val="0"/>
          <w:numId w:val="8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750F7D">
        <w:rPr>
          <w:sz w:val="28"/>
          <w:szCs w:val="28"/>
        </w:rPr>
        <w:t>Уменьшение гипертензии в малом круге кровообращения:</w:t>
      </w:r>
    </w:p>
    <w:p w:rsidR="001F758C" w:rsidRPr="00750F7D" w:rsidRDefault="001F758C" w:rsidP="0036271D">
      <w:pPr>
        <w:spacing w:line="360" w:lineRule="auto"/>
        <w:ind w:firstLine="720"/>
        <w:jc w:val="both"/>
        <w:rPr>
          <w:sz w:val="28"/>
          <w:szCs w:val="28"/>
        </w:rPr>
      </w:pPr>
      <w:r w:rsidRPr="00750F7D">
        <w:rPr>
          <w:sz w:val="28"/>
          <w:szCs w:val="28"/>
        </w:rPr>
        <w:t>- снижения венозного возврата к сердцу;</w:t>
      </w:r>
    </w:p>
    <w:p w:rsidR="001F758C" w:rsidRPr="00750F7D" w:rsidRDefault="001F758C" w:rsidP="0036271D">
      <w:pPr>
        <w:spacing w:line="360" w:lineRule="auto"/>
        <w:ind w:firstLine="720"/>
        <w:jc w:val="both"/>
        <w:rPr>
          <w:sz w:val="28"/>
          <w:szCs w:val="28"/>
        </w:rPr>
      </w:pPr>
      <w:r w:rsidRPr="00750F7D">
        <w:rPr>
          <w:sz w:val="28"/>
          <w:szCs w:val="28"/>
        </w:rPr>
        <w:t>- уменьшения объема циркулирующей крови (ОЦК);</w:t>
      </w:r>
    </w:p>
    <w:p w:rsidR="001F758C" w:rsidRPr="00750F7D" w:rsidRDefault="001F758C" w:rsidP="0036271D">
      <w:pPr>
        <w:spacing w:line="360" w:lineRule="auto"/>
        <w:ind w:firstLine="720"/>
        <w:jc w:val="both"/>
        <w:rPr>
          <w:sz w:val="28"/>
          <w:szCs w:val="28"/>
        </w:rPr>
      </w:pPr>
      <w:r w:rsidRPr="00750F7D">
        <w:rPr>
          <w:sz w:val="28"/>
          <w:szCs w:val="28"/>
        </w:rPr>
        <w:t>- дегидратации легких;</w:t>
      </w:r>
    </w:p>
    <w:p w:rsidR="001F758C" w:rsidRPr="00750F7D" w:rsidRDefault="001F758C" w:rsidP="0036271D">
      <w:pPr>
        <w:spacing w:line="360" w:lineRule="auto"/>
        <w:ind w:firstLine="720"/>
        <w:jc w:val="both"/>
        <w:rPr>
          <w:sz w:val="28"/>
          <w:szCs w:val="28"/>
        </w:rPr>
      </w:pPr>
      <w:r w:rsidRPr="00750F7D">
        <w:rPr>
          <w:sz w:val="28"/>
          <w:szCs w:val="28"/>
        </w:rPr>
        <w:t>- нормализации АД;</w:t>
      </w:r>
    </w:p>
    <w:p w:rsidR="001F758C" w:rsidRPr="00750F7D" w:rsidRDefault="001F758C" w:rsidP="0036271D">
      <w:pPr>
        <w:spacing w:line="360" w:lineRule="auto"/>
        <w:ind w:firstLine="720"/>
        <w:jc w:val="both"/>
        <w:rPr>
          <w:sz w:val="28"/>
          <w:szCs w:val="28"/>
        </w:rPr>
      </w:pPr>
      <w:r w:rsidRPr="00750F7D">
        <w:rPr>
          <w:sz w:val="28"/>
          <w:szCs w:val="28"/>
        </w:rPr>
        <w:t xml:space="preserve">- обезболивания. </w:t>
      </w:r>
    </w:p>
    <w:p w:rsidR="001F758C" w:rsidRPr="00750F7D" w:rsidRDefault="001F758C" w:rsidP="0036271D">
      <w:pPr>
        <w:numPr>
          <w:ilvl w:val="0"/>
          <w:numId w:val="8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750F7D">
        <w:rPr>
          <w:sz w:val="28"/>
          <w:szCs w:val="28"/>
        </w:rPr>
        <w:t>Воздействие на дыхательный центр</w:t>
      </w:r>
    </w:p>
    <w:p w:rsidR="001F758C" w:rsidRPr="00750F7D" w:rsidRDefault="001F758C" w:rsidP="0036271D">
      <w:pPr>
        <w:numPr>
          <w:ilvl w:val="0"/>
          <w:numId w:val="8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750F7D">
        <w:rPr>
          <w:sz w:val="28"/>
          <w:szCs w:val="28"/>
        </w:rPr>
        <w:t>Повышение сократимости миокарда левого желудочка</w:t>
      </w:r>
    </w:p>
    <w:p w:rsidR="001F758C" w:rsidRPr="00750F7D" w:rsidRDefault="001F758C" w:rsidP="0036271D">
      <w:pPr>
        <w:numPr>
          <w:ilvl w:val="0"/>
          <w:numId w:val="8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750F7D">
        <w:rPr>
          <w:sz w:val="28"/>
          <w:szCs w:val="28"/>
        </w:rPr>
        <w:t>Нормализация КЩС</w:t>
      </w:r>
    </w:p>
    <w:p w:rsidR="001F758C" w:rsidRPr="00750F7D" w:rsidRDefault="001F758C" w:rsidP="0036271D">
      <w:pPr>
        <w:spacing w:line="360" w:lineRule="auto"/>
        <w:ind w:firstLine="720"/>
        <w:jc w:val="both"/>
        <w:rPr>
          <w:b/>
          <w:bCs/>
          <w:i/>
          <w:iCs/>
          <w:sz w:val="28"/>
          <w:szCs w:val="28"/>
        </w:rPr>
      </w:pPr>
      <w:r w:rsidRPr="00750F7D">
        <w:rPr>
          <w:b/>
          <w:bCs/>
          <w:i/>
          <w:iCs/>
          <w:sz w:val="28"/>
          <w:szCs w:val="28"/>
        </w:rPr>
        <w:t>Мероприятия первого ряда</w:t>
      </w:r>
    </w:p>
    <w:p w:rsidR="001F758C" w:rsidRPr="00750F7D" w:rsidRDefault="001F758C" w:rsidP="00750F7D">
      <w:pPr>
        <w:numPr>
          <w:ilvl w:val="1"/>
          <w:numId w:val="8"/>
        </w:numPr>
        <w:tabs>
          <w:tab w:val="clear" w:pos="1800"/>
          <w:tab w:val="num" w:pos="126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750F7D">
        <w:rPr>
          <w:sz w:val="28"/>
          <w:szCs w:val="28"/>
        </w:rPr>
        <w:t>Придание больному сидячего или полусидячего положения.</w:t>
      </w:r>
    </w:p>
    <w:p w:rsidR="001F758C" w:rsidRPr="00750F7D" w:rsidRDefault="001F758C" w:rsidP="00750F7D">
      <w:pPr>
        <w:numPr>
          <w:ilvl w:val="1"/>
          <w:numId w:val="8"/>
        </w:numPr>
        <w:tabs>
          <w:tab w:val="clear" w:pos="1800"/>
          <w:tab w:val="num" w:pos="126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750F7D">
        <w:rPr>
          <w:sz w:val="28"/>
          <w:szCs w:val="28"/>
        </w:rPr>
        <w:t>Морфин в/в (0,5-1 мл 1%</w:t>
      </w:r>
      <w:r w:rsidR="001C6748" w:rsidRPr="00750F7D">
        <w:rPr>
          <w:sz w:val="28"/>
          <w:szCs w:val="28"/>
        </w:rPr>
        <w:t xml:space="preserve"> </w:t>
      </w:r>
      <w:r w:rsidRPr="00750F7D">
        <w:rPr>
          <w:sz w:val="28"/>
          <w:szCs w:val="28"/>
        </w:rPr>
        <w:t>в 10 мл физ.р-ра, струйно, медленно). У больных старше 65 лет лучше применять промедол, т.к. он меньше угнетает дыхательный центр</w:t>
      </w:r>
    </w:p>
    <w:p w:rsidR="001F758C" w:rsidRPr="00750F7D" w:rsidRDefault="001F758C" w:rsidP="00750F7D">
      <w:pPr>
        <w:numPr>
          <w:ilvl w:val="1"/>
          <w:numId w:val="8"/>
        </w:numPr>
        <w:tabs>
          <w:tab w:val="clear" w:pos="1800"/>
          <w:tab w:val="num" w:pos="126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750F7D">
        <w:rPr>
          <w:sz w:val="28"/>
          <w:szCs w:val="28"/>
        </w:rPr>
        <w:t>Фуросемид в/в 4-6 мл 2% р-ра, струйно медленно.</w:t>
      </w:r>
    </w:p>
    <w:p w:rsidR="001F758C" w:rsidRPr="00750F7D" w:rsidRDefault="001F758C" w:rsidP="00750F7D">
      <w:pPr>
        <w:numPr>
          <w:ilvl w:val="1"/>
          <w:numId w:val="8"/>
        </w:numPr>
        <w:tabs>
          <w:tab w:val="clear" w:pos="1800"/>
          <w:tab w:val="num" w:pos="126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750F7D">
        <w:rPr>
          <w:sz w:val="28"/>
          <w:szCs w:val="28"/>
        </w:rPr>
        <w:t>Нитроглицерин под язык.</w:t>
      </w:r>
    </w:p>
    <w:p w:rsidR="001F758C" w:rsidRPr="00750F7D" w:rsidRDefault="001F758C" w:rsidP="00750F7D">
      <w:pPr>
        <w:numPr>
          <w:ilvl w:val="1"/>
          <w:numId w:val="8"/>
        </w:numPr>
        <w:tabs>
          <w:tab w:val="clear" w:pos="1800"/>
          <w:tab w:val="num" w:pos="126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750F7D">
        <w:rPr>
          <w:sz w:val="28"/>
          <w:szCs w:val="28"/>
        </w:rPr>
        <w:t>Ингаляция 40% О</w:t>
      </w:r>
      <w:r w:rsidRPr="00750F7D">
        <w:rPr>
          <w:b/>
          <w:bCs/>
          <w:sz w:val="28"/>
          <w:szCs w:val="28"/>
          <w:vertAlign w:val="subscript"/>
        </w:rPr>
        <w:t xml:space="preserve">2 </w:t>
      </w:r>
      <w:r w:rsidRPr="00750F7D">
        <w:rPr>
          <w:sz w:val="28"/>
          <w:szCs w:val="28"/>
        </w:rPr>
        <w:t>6-</w:t>
      </w:r>
      <w:smartTag w:uri="urn:schemas-microsoft-com:office:smarttags" w:element="metricconverter">
        <w:smartTagPr>
          <w:attr w:name="ProductID" w:val="8 литров"/>
        </w:smartTagPr>
        <w:r w:rsidRPr="00750F7D">
          <w:rPr>
            <w:sz w:val="28"/>
            <w:szCs w:val="28"/>
          </w:rPr>
          <w:t>8 литров</w:t>
        </w:r>
      </w:smartTag>
      <w:r w:rsidRPr="00750F7D">
        <w:rPr>
          <w:sz w:val="28"/>
          <w:szCs w:val="28"/>
        </w:rPr>
        <w:t xml:space="preserve"> в мин. </w:t>
      </w:r>
    </w:p>
    <w:p w:rsidR="001F758C" w:rsidRPr="00750F7D" w:rsidRDefault="001F758C" w:rsidP="0036271D">
      <w:pPr>
        <w:spacing w:line="360" w:lineRule="auto"/>
        <w:ind w:firstLine="720"/>
        <w:jc w:val="both"/>
        <w:rPr>
          <w:b/>
          <w:bCs/>
          <w:i/>
          <w:iCs/>
          <w:sz w:val="28"/>
          <w:szCs w:val="28"/>
        </w:rPr>
      </w:pPr>
      <w:r w:rsidRPr="00750F7D">
        <w:rPr>
          <w:b/>
          <w:bCs/>
          <w:i/>
          <w:iCs/>
          <w:sz w:val="28"/>
          <w:szCs w:val="28"/>
        </w:rPr>
        <w:t>Мероприятия второго ряда</w:t>
      </w:r>
    </w:p>
    <w:p w:rsidR="001F758C" w:rsidRPr="00750F7D" w:rsidRDefault="001F758C" w:rsidP="00750F7D">
      <w:pPr>
        <w:numPr>
          <w:ilvl w:val="2"/>
          <w:numId w:val="8"/>
        </w:numPr>
        <w:tabs>
          <w:tab w:val="clear" w:pos="2520"/>
          <w:tab w:val="num" w:pos="126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750F7D">
        <w:rPr>
          <w:sz w:val="28"/>
          <w:szCs w:val="28"/>
        </w:rPr>
        <w:t xml:space="preserve">При АД &gt; </w:t>
      </w:r>
      <w:smartTag w:uri="urn:schemas-microsoft-com:office:smarttags" w:element="metricconverter">
        <w:smartTagPr>
          <w:attr w:name="ProductID" w:val="100 мм"/>
        </w:smartTagPr>
        <w:r w:rsidRPr="00750F7D">
          <w:rPr>
            <w:sz w:val="28"/>
            <w:szCs w:val="28"/>
          </w:rPr>
          <w:t>100 мм</w:t>
        </w:r>
      </w:smartTag>
      <w:r w:rsidRPr="00750F7D">
        <w:rPr>
          <w:sz w:val="28"/>
          <w:szCs w:val="28"/>
        </w:rPr>
        <w:t xml:space="preserve"> рт ст -</w:t>
      </w:r>
      <w:r w:rsidR="001C6748" w:rsidRPr="00750F7D">
        <w:rPr>
          <w:sz w:val="28"/>
          <w:szCs w:val="28"/>
        </w:rPr>
        <w:t xml:space="preserve"> </w:t>
      </w:r>
      <w:r w:rsidRPr="00750F7D">
        <w:rPr>
          <w:sz w:val="28"/>
          <w:szCs w:val="28"/>
        </w:rPr>
        <w:t>нитроглицерин, добутамин.</w:t>
      </w:r>
    </w:p>
    <w:p w:rsidR="001F758C" w:rsidRPr="00750F7D" w:rsidRDefault="001F758C" w:rsidP="00750F7D">
      <w:pPr>
        <w:numPr>
          <w:ilvl w:val="2"/>
          <w:numId w:val="8"/>
        </w:numPr>
        <w:tabs>
          <w:tab w:val="clear" w:pos="2520"/>
          <w:tab w:val="num" w:pos="126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750F7D">
        <w:rPr>
          <w:sz w:val="28"/>
          <w:szCs w:val="28"/>
        </w:rPr>
        <w:t xml:space="preserve">При АД &lt; </w:t>
      </w:r>
      <w:smartTag w:uri="urn:schemas-microsoft-com:office:smarttags" w:element="metricconverter">
        <w:smartTagPr>
          <w:attr w:name="ProductID" w:val="100 мм"/>
        </w:smartTagPr>
        <w:r w:rsidRPr="00750F7D">
          <w:rPr>
            <w:sz w:val="28"/>
            <w:szCs w:val="28"/>
          </w:rPr>
          <w:t>100 мм</w:t>
        </w:r>
      </w:smartTag>
      <w:r w:rsidRPr="00750F7D">
        <w:rPr>
          <w:sz w:val="28"/>
          <w:szCs w:val="28"/>
        </w:rPr>
        <w:t xml:space="preserve"> рт ст -</w:t>
      </w:r>
      <w:r w:rsidR="001C6748" w:rsidRPr="00750F7D">
        <w:rPr>
          <w:sz w:val="28"/>
          <w:szCs w:val="28"/>
        </w:rPr>
        <w:t xml:space="preserve"> </w:t>
      </w:r>
      <w:r w:rsidRPr="00750F7D">
        <w:rPr>
          <w:sz w:val="28"/>
          <w:szCs w:val="28"/>
        </w:rPr>
        <w:t>допмин (дофамин).</w:t>
      </w:r>
    </w:p>
    <w:p w:rsidR="001F758C" w:rsidRPr="00750F7D" w:rsidRDefault="001F758C" w:rsidP="00750F7D">
      <w:pPr>
        <w:numPr>
          <w:ilvl w:val="2"/>
          <w:numId w:val="8"/>
        </w:numPr>
        <w:tabs>
          <w:tab w:val="clear" w:pos="2520"/>
          <w:tab w:val="num" w:pos="126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750F7D">
        <w:rPr>
          <w:sz w:val="28"/>
          <w:szCs w:val="28"/>
        </w:rPr>
        <w:t xml:space="preserve">При АД &lt; </w:t>
      </w:r>
      <w:smartTag w:uri="urn:schemas-microsoft-com:office:smarttags" w:element="metricconverter">
        <w:smartTagPr>
          <w:attr w:name="ProductID" w:val="60 мм"/>
        </w:smartTagPr>
        <w:r w:rsidRPr="00750F7D">
          <w:rPr>
            <w:sz w:val="28"/>
            <w:szCs w:val="28"/>
          </w:rPr>
          <w:t>60</w:t>
        </w:r>
        <w:r w:rsidR="001C6748" w:rsidRPr="00750F7D">
          <w:rPr>
            <w:sz w:val="28"/>
            <w:szCs w:val="28"/>
          </w:rPr>
          <w:t xml:space="preserve"> </w:t>
        </w:r>
        <w:r w:rsidRPr="00750F7D">
          <w:rPr>
            <w:sz w:val="28"/>
            <w:szCs w:val="28"/>
          </w:rPr>
          <w:t>мм</w:t>
        </w:r>
      </w:smartTag>
      <w:r w:rsidRPr="00750F7D">
        <w:rPr>
          <w:sz w:val="28"/>
          <w:szCs w:val="28"/>
        </w:rPr>
        <w:t xml:space="preserve"> рт ст -</w:t>
      </w:r>
      <w:r w:rsidR="001C6748" w:rsidRPr="00750F7D">
        <w:rPr>
          <w:sz w:val="28"/>
          <w:szCs w:val="28"/>
        </w:rPr>
        <w:t xml:space="preserve"> </w:t>
      </w:r>
      <w:r w:rsidRPr="00750F7D">
        <w:rPr>
          <w:sz w:val="28"/>
          <w:szCs w:val="28"/>
        </w:rPr>
        <w:t xml:space="preserve">норадреналин + допмин. </w:t>
      </w:r>
    </w:p>
    <w:p w:rsidR="001F758C" w:rsidRPr="00750F7D" w:rsidRDefault="001F758C" w:rsidP="00750F7D">
      <w:pPr>
        <w:numPr>
          <w:ilvl w:val="2"/>
          <w:numId w:val="8"/>
        </w:numPr>
        <w:tabs>
          <w:tab w:val="clear" w:pos="2520"/>
          <w:tab w:val="num" w:pos="126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750F7D">
        <w:rPr>
          <w:sz w:val="28"/>
          <w:szCs w:val="28"/>
        </w:rPr>
        <w:t>ИВЛ: создание положительного давления в конце выдоха</w:t>
      </w:r>
    </w:p>
    <w:p w:rsidR="001F758C" w:rsidRPr="00750F7D" w:rsidRDefault="001F758C" w:rsidP="00750F7D">
      <w:pPr>
        <w:numPr>
          <w:ilvl w:val="2"/>
          <w:numId w:val="8"/>
        </w:numPr>
        <w:tabs>
          <w:tab w:val="clear" w:pos="2520"/>
          <w:tab w:val="num" w:pos="126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750F7D">
        <w:rPr>
          <w:sz w:val="28"/>
          <w:szCs w:val="28"/>
        </w:rPr>
        <w:t>Дыхание под постоянным положительным давлением</w:t>
      </w:r>
    </w:p>
    <w:p w:rsidR="001F758C" w:rsidRPr="00750F7D" w:rsidRDefault="001F758C" w:rsidP="0036271D">
      <w:pPr>
        <w:spacing w:line="360" w:lineRule="auto"/>
        <w:ind w:firstLine="720"/>
        <w:jc w:val="both"/>
        <w:rPr>
          <w:b/>
          <w:bCs/>
          <w:i/>
          <w:iCs/>
          <w:sz w:val="28"/>
          <w:szCs w:val="28"/>
        </w:rPr>
      </w:pPr>
      <w:r w:rsidRPr="00750F7D">
        <w:rPr>
          <w:b/>
          <w:bCs/>
          <w:i/>
          <w:iCs/>
          <w:sz w:val="28"/>
          <w:szCs w:val="28"/>
        </w:rPr>
        <w:t>Дозировки препаратов</w:t>
      </w:r>
    </w:p>
    <w:p w:rsidR="001F758C" w:rsidRPr="00750F7D" w:rsidRDefault="001F758C" w:rsidP="0036271D">
      <w:pPr>
        <w:spacing w:line="360" w:lineRule="auto"/>
        <w:ind w:firstLine="720"/>
        <w:jc w:val="both"/>
        <w:rPr>
          <w:sz w:val="28"/>
          <w:szCs w:val="28"/>
        </w:rPr>
      </w:pPr>
      <w:r w:rsidRPr="00750F7D">
        <w:rPr>
          <w:sz w:val="28"/>
          <w:szCs w:val="28"/>
        </w:rPr>
        <w:t>1. Нитроглицерин (0,5 мг под язык каждые 5 минут или в/в капельно: 2 мл 1% на 200 мл физ. р-ра начиная с 6 капель в мин. - 5-10 мкг/мин)</w:t>
      </w:r>
    </w:p>
    <w:p w:rsidR="001F758C" w:rsidRPr="00750F7D" w:rsidRDefault="001F758C" w:rsidP="0036271D">
      <w:pPr>
        <w:spacing w:line="360" w:lineRule="auto"/>
        <w:ind w:firstLine="720"/>
        <w:jc w:val="both"/>
        <w:rPr>
          <w:sz w:val="28"/>
          <w:szCs w:val="28"/>
        </w:rPr>
      </w:pPr>
      <w:r w:rsidRPr="00750F7D">
        <w:rPr>
          <w:sz w:val="28"/>
          <w:szCs w:val="28"/>
        </w:rPr>
        <w:t>2. Добутамин - от 2,5 до 10 мкг/кг/мин.</w:t>
      </w:r>
    </w:p>
    <w:p w:rsidR="001F758C" w:rsidRPr="00750F7D" w:rsidRDefault="001F758C" w:rsidP="0036271D">
      <w:pPr>
        <w:spacing w:line="360" w:lineRule="auto"/>
        <w:ind w:firstLine="720"/>
        <w:jc w:val="both"/>
        <w:rPr>
          <w:sz w:val="28"/>
          <w:szCs w:val="28"/>
        </w:rPr>
      </w:pPr>
      <w:r w:rsidRPr="00750F7D">
        <w:rPr>
          <w:sz w:val="28"/>
          <w:szCs w:val="28"/>
        </w:rPr>
        <w:t>3. Дофамин 200 мг в 400 мл реополиглюкина или 5% раствора глюкозы в/в кап, скорость от 5 до 30 мкг/кг/мин.</w:t>
      </w:r>
    </w:p>
    <w:p w:rsidR="001F758C" w:rsidRPr="00750F7D" w:rsidRDefault="001F758C" w:rsidP="0036271D">
      <w:pPr>
        <w:spacing w:line="360" w:lineRule="auto"/>
        <w:ind w:firstLine="720"/>
        <w:jc w:val="both"/>
        <w:rPr>
          <w:sz w:val="28"/>
          <w:szCs w:val="28"/>
        </w:rPr>
      </w:pPr>
      <w:r w:rsidRPr="00750F7D">
        <w:rPr>
          <w:sz w:val="28"/>
          <w:szCs w:val="28"/>
        </w:rPr>
        <w:t>4. Норадреналина гидротартрат 1-2 мл 0.2% р-ра (2-4 мг) в 400 мл 5% раствора глюкозы в/в капельно</w:t>
      </w:r>
      <w:r w:rsidR="001C6748" w:rsidRPr="00750F7D">
        <w:rPr>
          <w:sz w:val="28"/>
          <w:szCs w:val="28"/>
        </w:rPr>
        <w:t xml:space="preserve"> </w:t>
      </w:r>
      <w:r w:rsidRPr="00750F7D">
        <w:rPr>
          <w:sz w:val="28"/>
          <w:szCs w:val="28"/>
        </w:rPr>
        <w:t>со скоростью 20-30 капель в мин.</w:t>
      </w:r>
    </w:p>
    <w:p w:rsidR="001F758C" w:rsidRPr="00750F7D" w:rsidRDefault="001F758C" w:rsidP="0036271D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750F7D">
        <w:rPr>
          <w:b/>
          <w:bCs/>
          <w:sz w:val="28"/>
          <w:szCs w:val="28"/>
        </w:rPr>
        <w:t>Примечания.</w:t>
      </w:r>
    </w:p>
    <w:p w:rsidR="001F758C" w:rsidRPr="00750F7D" w:rsidRDefault="001F758C" w:rsidP="0036271D">
      <w:pPr>
        <w:spacing w:line="360" w:lineRule="auto"/>
        <w:ind w:firstLine="720"/>
        <w:jc w:val="both"/>
        <w:rPr>
          <w:sz w:val="28"/>
          <w:szCs w:val="28"/>
        </w:rPr>
      </w:pPr>
      <w:r w:rsidRPr="00750F7D">
        <w:rPr>
          <w:sz w:val="28"/>
          <w:szCs w:val="28"/>
        </w:rPr>
        <w:t>* ГКС</w:t>
      </w:r>
      <w:r w:rsidR="001C6748" w:rsidRPr="00750F7D">
        <w:rPr>
          <w:sz w:val="28"/>
          <w:szCs w:val="28"/>
        </w:rPr>
        <w:t xml:space="preserve"> </w:t>
      </w:r>
      <w:r w:rsidRPr="00750F7D">
        <w:rPr>
          <w:sz w:val="28"/>
          <w:szCs w:val="28"/>
        </w:rPr>
        <w:t>показаны при респираторном дистресс-синдроме и сохранении симптомов ОЛ на фоне стабилизации гемодинамики (уменьшают проницаемость капиляров).</w:t>
      </w:r>
    </w:p>
    <w:p w:rsidR="001F758C" w:rsidRPr="00750F7D" w:rsidRDefault="001F758C" w:rsidP="0036271D">
      <w:pPr>
        <w:spacing w:line="360" w:lineRule="auto"/>
        <w:ind w:firstLine="720"/>
        <w:jc w:val="both"/>
        <w:rPr>
          <w:sz w:val="28"/>
          <w:szCs w:val="28"/>
        </w:rPr>
      </w:pPr>
      <w:r w:rsidRPr="00750F7D">
        <w:rPr>
          <w:sz w:val="28"/>
          <w:szCs w:val="28"/>
        </w:rPr>
        <w:t xml:space="preserve">* Вазодилататоры </w:t>
      </w:r>
      <w:r w:rsidRPr="00750F7D">
        <w:rPr>
          <w:b/>
          <w:bCs/>
          <w:i/>
          <w:iCs/>
          <w:sz w:val="28"/>
          <w:szCs w:val="28"/>
        </w:rPr>
        <w:t>противопоказаны</w:t>
      </w:r>
      <w:r w:rsidRPr="00750F7D">
        <w:rPr>
          <w:sz w:val="28"/>
          <w:szCs w:val="28"/>
        </w:rPr>
        <w:t xml:space="preserve"> при аортальном стенозе, гипертрофической кардиомиопатии, тампонаде сердца (уменьшают кровенаполнение левого желудочка в диастолу).</w:t>
      </w:r>
    </w:p>
    <w:p w:rsidR="001F758C" w:rsidRPr="00750F7D" w:rsidRDefault="001F758C" w:rsidP="0036271D">
      <w:pPr>
        <w:spacing w:line="360" w:lineRule="auto"/>
        <w:ind w:firstLine="720"/>
        <w:jc w:val="both"/>
        <w:rPr>
          <w:sz w:val="28"/>
          <w:szCs w:val="28"/>
        </w:rPr>
      </w:pPr>
      <w:r w:rsidRPr="00750F7D">
        <w:rPr>
          <w:sz w:val="28"/>
          <w:szCs w:val="28"/>
        </w:rPr>
        <w:t>* Возможно наложение</w:t>
      </w:r>
      <w:r w:rsidR="001C6748" w:rsidRPr="00750F7D">
        <w:rPr>
          <w:sz w:val="28"/>
          <w:szCs w:val="28"/>
        </w:rPr>
        <w:t xml:space="preserve"> </w:t>
      </w:r>
      <w:r w:rsidRPr="00750F7D">
        <w:rPr>
          <w:sz w:val="28"/>
          <w:szCs w:val="28"/>
        </w:rPr>
        <w:t>жгутов на конечности и эксфузия 400-450 мл венозной крови.</w:t>
      </w:r>
    </w:p>
    <w:p w:rsidR="001F758C" w:rsidRPr="00750F7D" w:rsidRDefault="001F758C" w:rsidP="0036271D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750F7D">
        <w:rPr>
          <w:b/>
          <w:bCs/>
          <w:sz w:val="28"/>
          <w:szCs w:val="28"/>
        </w:rPr>
        <w:t>Основные опасности и осложнения:</w:t>
      </w:r>
    </w:p>
    <w:p w:rsidR="001F758C" w:rsidRPr="00750F7D" w:rsidRDefault="001F758C" w:rsidP="0036271D">
      <w:pPr>
        <w:numPr>
          <w:ilvl w:val="0"/>
          <w:numId w:val="9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750F7D">
        <w:rPr>
          <w:sz w:val="28"/>
          <w:szCs w:val="28"/>
        </w:rPr>
        <w:t>Обструкция дыхательных путей пеной;</w:t>
      </w:r>
    </w:p>
    <w:p w:rsidR="001F758C" w:rsidRPr="00750F7D" w:rsidRDefault="001F758C" w:rsidP="0036271D">
      <w:pPr>
        <w:numPr>
          <w:ilvl w:val="0"/>
          <w:numId w:val="9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750F7D">
        <w:rPr>
          <w:sz w:val="28"/>
          <w:szCs w:val="28"/>
        </w:rPr>
        <w:t>Угнетение дыхания;</w:t>
      </w:r>
    </w:p>
    <w:p w:rsidR="001F758C" w:rsidRPr="00750F7D" w:rsidRDefault="001F758C" w:rsidP="0036271D">
      <w:pPr>
        <w:numPr>
          <w:ilvl w:val="0"/>
          <w:numId w:val="9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750F7D">
        <w:rPr>
          <w:sz w:val="28"/>
          <w:szCs w:val="28"/>
        </w:rPr>
        <w:t>Сложные нарушения ритма;</w:t>
      </w:r>
    </w:p>
    <w:p w:rsidR="001F758C" w:rsidRPr="00750F7D" w:rsidRDefault="001F758C" w:rsidP="0036271D">
      <w:pPr>
        <w:numPr>
          <w:ilvl w:val="0"/>
          <w:numId w:val="9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750F7D">
        <w:rPr>
          <w:sz w:val="28"/>
          <w:szCs w:val="28"/>
        </w:rPr>
        <w:t>Сохранение ангинозных болей;</w:t>
      </w:r>
    </w:p>
    <w:p w:rsidR="001F758C" w:rsidRPr="00750F7D" w:rsidRDefault="001F758C" w:rsidP="0036271D">
      <w:pPr>
        <w:numPr>
          <w:ilvl w:val="0"/>
          <w:numId w:val="9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750F7D">
        <w:rPr>
          <w:sz w:val="28"/>
          <w:szCs w:val="28"/>
        </w:rPr>
        <w:t>Невозможность стабилизировать АД;</w:t>
      </w:r>
    </w:p>
    <w:p w:rsidR="001F758C" w:rsidRPr="00750F7D" w:rsidRDefault="001F758C" w:rsidP="0036271D">
      <w:pPr>
        <w:numPr>
          <w:ilvl w:val="0"/>
          <w:numId w:val="9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750F7D">
        <w:rPr>
          <w:sz w:val="28"/>
          <w:szCs w:val="28"/>
        </w:rPr>
        <w:t>Нарастание отека легких при повышении АД;</w:t>
      </w:r>
    </w:p>
    <w:p w:rsidR="001F758C" w:rsidRPr="00750F7D" w:rsidRDefault="001F758C" w:rsidP="0036271D">
      <w:pPr>
        <w:numPr>
          <w:ilvl w:val="0"/>
          <w:numId w:val="9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750F7D">
        <w:rPr>
          <w:sz w:val="28"/>
          <w:szCs w:val="28"/>
        </w:rPr>
        <w:t>Скорость развития отека легких.</w:t>
      </w:r>
    </w:p>
    <w:p w:rsidR="001F758C" w:rsidRPr="00750F7D" w:rsidRDefault="001F758C" w:rsidP="00750F7D">
      <w:pPr>
        <w:spacing w:line="360" w:lineRule="auto"/>
        <w:ind w:firstLine="720"/>
        <w:jc w:val="center"/>
        <w:rPr>
          <w:b/>
          <w:sz w:val="28"/>
          <w:szCs w:val="28"/>
          <w:lang w:val="en-US"/>
        </w:rPr>
      </w:pPr>
      <w:r w:rsidRPr="00750F7D">
        <w:rPr>
          <w:sz w:val="28"/>
          <w:szCs w:val="28"/>
        </w:rPr>
        <w:br w:type="page"/>
      </w:r>
      <w:r w:rsidRPr="00750F7D">
        <w:rPr>
          <w:b/>
          <w:sz w:val="28"/>
          <w:szCs w:val="28"/>
        </w:rPr>
        <w:t>ЛИТЕРАТУРА</w:t>
      </w:r>
    </w:p>
    <w:p w:rsidR="00750F7D" w:rsidRPr="00750F7D" w:rsidRDefault="00750F7D" w:rsidP="00750F7D">
      <w:pPr>
        <w:spacing w:line="360" w:lineRule="auto"/>
        <w:ind w:firstLine="720"/>
        <w:jc w:val="center"/>
        <w:rPr>
          <w:b/>
          <w:sz w:val="28"/>
          <w:szCs w:val="28"/>
          <w:lang w:val="en-US"/>
        </w:rPr>
      </w:pPr>
    </w:p>
    <w:p w:rsidR="001F758C" w:rsidRPr="00750F7D" w:rsidRDefault="001F758C" w:rsidP="00750F7D">
      <w:pPr>
        <w:numPr>
          <w:ilvl w:val="0"/>
          <w:numId w:val="16"/>
        </w:numPr>
        <w:tabs>
          <w:tab w:val="clear" w:pos="1440"/>
          <w:tab w:val="num" w:pos="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750F7D">
        <w:rPr>
          <w:sz w:val="28"/>
          <w:szCs w:val="28"/>
        </w:rPr>
        <w:t>Радужный Н.Л. Внутренние болезни Мн: ВШ, 2007, 365с</w:t>
      </w:r>
    </w:p>
    <w:p w:rsidR="001F758C" w:rsidRPr="00750F7D" w:rsidRDefault="001F758C" w:rsidP="00750F7D">
      <w:pPr>
        <w:numPr>
          <w:ilvl w:val="0"/>
          <w:numId w:val="16"/>
        </w:numPr>
        <w:tabs>
          <w:tab w:val="clear" w:pos="1440"/>
          <w:tab w:val="num" w:pos="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750F7D">
        <w:rPr>
          <w:sz w:val="28"/>
          <w:szCs w:val="28"/>
        </w:rPr>
        <w:t>Пирогов К.Т Внутренние болезни, М: ЭКСМО, 2005</w:t>
      </w:r>
    </w:p>
    <w:p w:rsidR="001F758C" w:rsidRPr="00750F7D" w:rsidRDefault="001F758C" w:rsidP="00750F7D">
      <w:pPr>
        <w:numPr>
          <w:ilvl w:val="0"/>
          <w:numId w:val="16"/>
        </w:numPr>
        <w:tabs>
          <w:tab w:val="clear" w:pos="1440"/>
          <w:tab w:val="num" w:pos="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750F7D">
        <w:rPr>
          <w:sz w:val="28"/>
          <w:szCs w:val="28"/>
        </w:rPr>
        <w:t xml:space="preserve">Сиротко В.Л, Все о внутренних болезнях: учебной пособие для аспирантов, Мн: ВШ, </w:t>
      </w:r>
      <w:smartTag w:uri="urn:schemas-microsoft-com:office:smarttags" w:element="metricconverter">
        <w:smartTagPr>
          <w:attr w:name="ProductID" w:val="2008 г"/>
        </w:smartTagPr>
        <w:r w:rsidRPr="00750F7D">
          <w:rPr>
            <w:sz w:val="28"/>
            <w:szCs w:val="28"/>
          </w:rPr>
          <w:t>2008 г</w:t>
        </w:r>
      </w:smartTag>
      <w:r w:rsidRPr="00750F7D">
        <w:rPr>
          <w:sz w:val="28"/>
          <w:szCs w:val="28"/>
        </w:rPr>
        <w:t>.</w:t>
      </w:r>
    </w:p>
    <w:p w:rsidR="004967EB" w:rsidRPr="00750F7D" w:rsidRDefault="004967EB" w:rsidP="0036271D">
      <w:pPr>
        <w:spacing w:line="360" w:lineRule="auto"/>
        <w:ind w:firstLine="720"/>
        <w:jc w:val="both"/>
        <w:rPr>
          <w:sz w:val="28"/>
          <w:szCs w:val="28"/>
        </w:rPr>
      </w:pPr>
      <w:bookmarkStart w:id="0" w:name="_GoBack"/>
      <w:bookmarkEnd w:id="0"/>
    </w:p>
    <w:sectPr w:rsidR="004967EB" w:rsidRPr="00750F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D84779"/>
    <w:multiLevelType w:val="hybridMultilevel"/>
    <w:tmpl w:val="0F020370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0B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F892E01"/>
    <w:multiLevelType w:val="hybridMultilevel"/>
    <w:tmpl w:val="3DAAF028"/>
    <w:lvl w:ilvl="0" w:tplc="1E2619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1EC8345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E7042E88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eastAsia="Times New Roman" w:hAnsi="Wingdings" w:hint="default"/>
      </w:rPr>
    </w:lvl>
    <w:lvl w:ilvl="3" w:tplc="0419000D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3B2585"/>
    <w:multiLevelType w:val="hybridMultilevel"/>
    <w:tmpl w:val="12885D54"/>
    <w:lvl w:ilvl="0" w:tplc="0419000F">
      <w:start w:val="1"/>
      <w:numFmt w:val="decimal"/>
      <w:lvlText w:val="%1."/>
      <w:lvlJc w:val="left"/>
      <w:pPr>
        <w:tabs>
          <w:tab w:val="num" w:pos="372"/>
        </w:tabs>
        <w:ind w:left="37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  <w:rPr>
        <w:rFonts w:cs="Times New Roman"/>
      </w:rPr>
    </w:lvl>
  </w:abstractNum>
  <w:abstractNum w:abstractNumId="3">
    <w:nsid w:val="15687D67"/>
    <w:multiLevelType w:val="hybridMultilevel"/>
    <w:tmpl w:val="5106E738"/>
    <w:lvl w:ilvl="0" w:tplc="0419000D">
      <w:start w:val="1"/>
      <w:numFmt w:val="bullet"/>
      <w:lvlText w:val=""/>
      <w:lvlJc w:val="left"/>
      <w:pPr>
        <w:tabs>
          <w:tab w:val="num" w:pos="372"/>
        </w:tabs>
        <w:ind w:left="37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92"/>
        </w:tabs>
        <w:ind w:left="109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12"/>
        </w:tabs>
        <w:ind w:left="18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32"/>
        </w:tabs>
        <w:ind w:left="25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52"/>
        </w:tabs>
        <w:ind w:left="325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72"/>
        </w:tabs>
        <w:ind w:left="39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92"/>
        </w:tabs>
        <w:ind w:left="46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12"/>
        </w:tabs>
        <w:ind w:left="541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32"/>
        </w:tabs>
        <w:ind w:left="6132" w:hanging="360"/>
      </w:pPr>
      <w:rPr>
        <w:rFonts w:ascii="Wingdings" w:hAnsi="Wingdings" w:hint="default"/>
      </w:rPr>
    </w:lvl>
  </w:abstractNum>
  <w:abstractNum w:abstractNumId="4">
    <w:nsid w:val="162C3865"/>
    <w:multiLevelType w:val="hybridMultilevel"/>
    <w:tmpl w:val="58621D3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6446E96"/>
    <w:multiLevelType w:val="hybridMultilevel"/>
    <w:tmpl w:val="910AC91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">
    <w:nsid w:val="189D6FAC"/>
    <w:multiLevelType w:val="hybridMultilevel"/>
    <w:tmpl w:val="C5D61FE0"/>
    <w:lvl w:ilvl="0" w:tplc="0419000D">
      <w:start w:val="1"/>
      <w:numFmt w:val="bullet"/>
      <w:lvlText w:val=""/>
      <w:lvlJc w:val="left"/>
      <w:pPr>
        <w:tabs>
          <w:tab w:val="num" w:pos="372"/>
        </w:tabs>
        <w:ind w:left="37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92"/>
        </w:tabs>
        <w:ind w:left="109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12"/>
        </w:tabs>
        <w:ind w:left="18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32"/>
        </w:tabs>
        <w:ind w:left="25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52"/>
        </w:tabs>
        <w:ind w:left="325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72"/>
        </w:tabs>
        <w:ind w:left="39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92"/>
        </w:tabs>
        <w:ind w:left="46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12"/>
        </w:tabs>
        <w:ind w:left="541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32"/>
        </w:tabs>
        <w:ind w:left="6132" w:hanging="360"/>
      </w:pPr>
      <w:rPr>
        <w:rFonts w:ascii="Wingdings" w:hAnsi="Wingdings" w:hint="default"/>
      </w:rPr>
    </w:lvl>
  </w:abstractNum>
  <w:abstractNum w:abstractNumId="7">
    <w:nsid w:val="1D0922E4"/>
    <w:multiLevelType w:val="hybridMultilevel"/>
    <w:tmpl w:val="6824A2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B3F3974"/>
    <w:multiLevelType w:val="hybridMultilevel"/>
    <w:tmpl w:val="8B32983A"/>
    <w:lvl w:ilvl="0" w:tplc="041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3DE4D31"/>
    <w:multiLevelType w:val="hybridMultilevel"/>
    <w:tmpl w:val="8DDEFB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52C8A92"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63F7D18"/>
    <w:multiLevelType w:val="hybridMultilevel"/>
    <w:tmpl w:val="C7A6C3B2"/>
    <w:lvl w:ilvl="0" w:tplc="0419000B">
      <w:start w:val="1"/>
      <w:numFmt w:val="bullet"/>
      <w:lvlText w:val=""/>
      <w:lvlJc w:val="left"/>
      <w:pPr>
        <w:tabs>
          <w:tab w:val="num" w:pos="372"/>
        </w:tabs>
        <w:ind w:left="37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92"/>
        </w:tabs>
        <w:ind w:left="109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12"/>
        </w:tabs>
        <w:ind w:left="18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32"/>
        </w:tabs>
        <w:ind w:left="25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52"/>
        </w:tabs>
        <w:ind w:left="325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72"/>
        </w:tabs>
        <w:ind w:left="39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92"/>
        </w:tabs>
        <w:ind w:left="46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12"/>
        </w:tabs>
        <w:ind w:left="541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32"/>
        </w:tabs>
        <w:ind w:left="6132" w:hanging="360"/>
      </w:pPr>
      <w:rPr>
        <w:rFonts w:ascii="Wingdings" w:hAnsi="Wingdings" w:hint="default"/>
      </w:rPr>
    </w:lvl>
  </w:abstractNum>
  <w:abstractNum w:abstractNumId="11">
    <w:nsid w:val="5BEA670E"/>
    <w:multiLevelType w:val="hybridMultilevel"/>
    <w:tmpl w:val="A7BEC212"/>
    <w:lvl w:ilvl="0" w:tplc="0419000F">
      <w:start w:val="1"/>
      <w:numFmt w:val="decimal"/>
      <w:lvlText w:val="%1."/>
      <w:lvlJc w:val="left"/>
      <w:pPr>
        <w:tabs>
          <w:tab w:val="num" w:pos="372"/>
        </w:tabs>
        <w:ind w:left="37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  <w:rPr>
        <w:rFonts w:cs="Times New Roman"/>
      </w:rPr>
    </w:lvl>
  </w:abstractNum>
  <w:abstractNum w:abstractNumId="12">
    <w:nsid w:val="5E5247ED"/>
    <w:multiLevelType w:val="hybridMultilevel"/>
    <w:tmpl w:val="0F020370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6935601E"/>
    <w:multiLevelType w:val="hybridMultilevel"/>
    <w:tmpl w:val="CE1238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E54276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B8654D7"/>
    <w:multiLevelType w:val="hybridMultilevel"/>
    <w:tmpl w:val="F89AE0D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0071948"/>
    <w:multiLevelType w:val="hybridMultilevel"/>
    <w:tmpl w:val="21F03D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13"/>
  </w:num>
  <w:num w:numId="4">
    <w:abstractNumId w:val="4"/>
  </w:num>
  <w:num w:numId="5">
    <w:abstractNumId w:val="15"/>
  </w:num>
  <w:num w:numId="6">
    <w:abstractNumId w:val="14"/>
  </w:num>
  <w:num w:numId="7">
    <w:abstractNumId w:val="12"/>
  </w:num>
  <w:num w:numId="8">
    <w:abstractNumId w:val="0"/>
  </w:num>
  <w:num w:numId="9">
    <w:abstractNumId w:val="8"/>
  </w:num>
  <w:num w:numId="10">
    <w:abstractNumId w:val="2"/>
  </w:num>
  <w:num w:numId="11">
    <w:abstractNumId w:val="11"/>
  </w:num>
  <w:num w:numId="12">
    <w:abstractNumId w:val="10"/>
  </w:num>
  <w:num w:numId="13">
    <w:abstractNumId w:val="7"/>
  </w:num>
  <w:num w:numId="14">
    <w:abstractNumId w:val="6"/>
  </w:num>
  <w:num w:numId="15">
    <w:abstractNumId w:val="3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F758C"/>
    <w:rsid w:val="000309CF"/>
    <w:rsid w:val="0019570C"/>
    <w:rsid w:val="001C2ABF"/>
    <w:rsid w:val="001C6748"/>
    <w:rsid w:val="001F758C"/>
    <w:rsid w:val="0036271D"/>
    <w:rsid w:val="004967EB"/>
    <w:rsid w:val="005B4592"/>
    <w:rsid w:val="00713BBA"/>
    <w:rsid w:val="00725100"/>
    <w:rsid w:val="00750F7D"/>
    <w:rsid w:val="007B7732"/>
    <w:rsid w:val="00B14120"/>
    <w:rsid w:val="00E24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4"/>
    <o:shapelayout v:ext="edit">
      <o:idmap v:ext="edit" data="1"/>
    </o:shapelayout>
  </w:shapeDefaults>
  <w:decimalSymbol w:val=","/>
  <w:listSeparator w:val=";"/>
  <w14:defaultImageDpi w14:val="0"/>
  <w15:chartTrackingRefBased/>
  <w15:docId w15:val="{3237A8A0-74C9-4A26-BDF1-BEE812BE2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758C"/>
    <w:rPr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1F758C"/>
    <w:pPr>
      <w:keepNext/>
      <w:ind w:left="708" w:firstLine="708"/>
      <w:outlineLvl w:val="6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paragraph" w:styleId="a3">
    <w:name w:val="Body Text"/>
    <w:basedOn w:val="a"/>
    <w:link w:val="a4"/>
    <w:uiPriority w:val="99"/>
    <w:rsid w:val="001F758C"/>
    <w:rPr>
      <w:sz w:val="20"/>
    </w:rPr>
  </w:style>
  <w:style w:type="character" w:customStyle="1" w:styleId="a4">
    <w:name w:val="Основной текст Знак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1F758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2206</Words>
  <Characters>12577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БЕЛОРУССКИЙ ГОСУДАРСТВЕННЫЙ МЕДИЦИНСКИЙ УНИВЕРСИТЕТ</vt:lpstr>
    </vt:vector>
  </TitlesOfParts>
  <Company>Company</Company>
  <LinksUpToDate>false</LinksUpToDate>
  <CharactersWithSpaces>14754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БЕЛОРУССКИЙ ГОСУДАРСТВЕННЫЙ МЕДИЦИНСКИЙ УНИВЕРСИТЕТ</dc:title>
  <dc:subject/>
  <dc:creator>User</dc:creator>
  <cp:keywords/>
  <dc:description/>
  <cp:lastModifiedBy>admin</cp:lastModifiedBy>
  <cp:revision>2</cp:revision>
  <dcterms:created xsi:type="dcterms:W3CDTF">2014-04-06T18:16:00Z</dcterms:created>
  <dcterms:modified xsi:type="dcterms:W3CDTF">2014-04-06T18:16:00Z</dcterms:modified>
</cp:coreProperties>
</file>