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DF" w:rsidRPr="002F79FF" w:rsidRDefault="00A809DF" w:rsidP="00A45E64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F79FF">
        <w:rPr>
          <w:noProof/>
          <w:color w:val="000000"/>
          <w:sz w:val="28"/>
          <w:szCs w:val="28"/>
        </w:rPr>
        <w:t xml:space="preserve">Министерство </w:t>
      </w:r>
      <w:r w:rsidR="00A45E64" w:rsidRPr="002F79FF">
        <w:rPr>
          <w:noProof/>
          <w:color w:val="000000"/>
          <w:sz w:val="28"/>
          <w:szCs w:val="28"/>
        </w:rPr>
        <w:t xml:space="preserve">науки и образования </w:t>
      </w:r>
      <w:r w:rsidRPr="002F79FF">
        <w:rPr>
          <w:noProof/>
          <w:color w:val="000000"/>
          <w:sz w:val="28"/>
          <w:szCs w:val="28"/>
        </w:rPr>
        <w:t>РФ</w:t>
      </w:r>
    </w:p>
    <w:p w:rsidR="00A809DF" w:rsidRPr="002F79FF" w:rsidRDefault="00A809DF" w:rsidP="00A45E64">
      <w:pPr>
        <w:spacing w:line="360" w:lineRule="auto"/>
        <w:jc w:val="center"/>
        <w:rPr>
          <w:noProof/>
          <w:color w:val="000000"/>
          <w:sz w:val="28"/>
        </w:rPr>
      </w:pPr>
      <w:r w:rsidRPr="002F79FF">
        <w:rPr>
          <w:noProof/>
          <w:color w:val="000000"/>
          <w:sz w:val="28"/>
          <w:szCs w:val="28"/>
        </w:rPr>
        <w:t xml:space="preserve">Казанский </w:t>
      </w:r>
      <w:r w:rsidR="00A45E64" w:rsidRPr="002F79FF">
        <w:rPr>
          <w:noProof/>
          <w:color w:val="000000"/>
          <w:sz w:val="28"/>
          <w:szCs w:val="28"/>
        </w:rPr>
        <w:t>государственный архитектурно-строительный университет</w:t>
      </w:r>
    </w:p>
    <w:p w:rsidR="00A809DF" w:rsidRPr="002F79FF" w:rsidRDefault="00A809DF" w:rsidP="00A45E64">
      <w:pPr>
        <w:spacing w:line="360" w:lineRule="auto"/>
        <w:jc w:val="center"/>
        <w:rPr>
          <w:bCs/>
          <w:noProof/>
          <w:color w:val="000000"/>
          <w:sz w:val="28"/>
        </w:rPr>
      </w:pPr>
      <w:r w:rsidRPr="002F79FF">
        <w:rPr>
          <w:bCs/>
          <w:noProof/>
          <w:color w:val="000000"/>
          <w:sz w:val="28"/>
        </w:rPr>
        <w:t>Кафедра Теплогазоснабжения и вентиляции</w:t>
      </w:r>
    </w:p>
    <w:p w:rsidR="00A809DF" w:rsidRPr="002F79FF" w:rsidRDefault="00A809DF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45E64" w:rsidRPr="002F79FF" w:rsidRDefault="00A45E64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45E64" w:rsidRPr="002F79FF" w:rsidRDefault="00A45E64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45E64" w:rsidRPr="002F79FF" w:rsidRDefault="00A45E64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45E64" w:rsidRPr="002F79FF" w:rsidRDefault="00A45E64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45E64" w:rsidRPr="002F79FF" w:rsidRDefault="00A45E64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809DF" w:rsidRPr="002F79FF" w:rsidRDefault="00A809DF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809DF" w:rsidRPr="002F79FF" w:rsidRDefault="00A809DF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809DF" w:rsidRPr="002F79FF" w:rsidRDefault="00A809DF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809DF" w:rsidRPr="002F79FF" w:rsidRDefault="00AB4C8A" w:rsidP="00A45E64">
      <w:pPr>
        <w:spacing w:line="360" w:lineRule="auto"/>
        <w:jc w:val="center"/>
        <w:rPr>
          <w:noProof/>
          <w:color w:val="000000"/>
          <w:sz w:val="28"/>
          <w:szCs w:val="40"/>
        </w:rPr>
      </w:pPr>
      <w:r w:rsidRPr="002F79FF">
        <w:rPr>
          <w:noProof/>
          <w:color w:val="000000"/>
          <w:sz w:val="28"/>
          <w:szCs w:val="40"/>
        </w:rPr>
        <w:t>Реферат</w:t>
      </w:r>
    </w:p>
    <w:p w:rsidR="00A809DF" w:rsidRPr="002F79FF" w:rsidRDefault="00A809DF" w:rsidP="00A45E64">
      <w:pPr>
        <w:spacing w:line="360" w:lineRule="auto"/>
        <w:jc w:val="center"/>
        <w:rPr>
          <w:noProof/>
          <w:color w:val="000000"/>
          <w:sz w:val="28"/>
          <w:szCs w:val="40"/>
        </w:rPr>
      </w:pPr>
      <w:r w:rsidRPr="002F79FF">
        <w:rPr>
          <w:noProof/>
          <w:color w:val="000000"/>
          <w:sz w:val="28"/>
          <w:szCs w:val="40"/>
        </w:rPr>
        <w:t>по дисциплине «Метрология, стандартизация и сертификация»</w:t>
      </w:r>
    </w:p>
    <w:p w:rsidR="00392CC5" w:rsidRPr="002F79FF" w:rsidRDefault="00A809DF" w:rsidP="00A45E64">
      <w:pPr>
        <w:spacing w:line="360" w:lineRule="auto"/>
        <w:jc w:val="center"/>
        <w:rPr>
          <w:noProof/>
          <w:color w:val="000000"/>
          <w:sz w:val="28"/>
          <w:szCs w:val="36"/>
        </w:rPr>
      </w:pPr>
      <w:r w:rsidRPr="002F79FF">
        <w:rPr>
          <w:noProof/>
          <w:color w:val="000000"/>
          <w:sz w:val="28"/>
          <w:szCs w:val="36"/>
        </w:rPr>
        <w:t>на тему:</w:t>
      </w:r>
    </w:p>
    <w:p w:rsidR="00A809DF" w:rsidRPr="002F79FF" w:rsidRDefault="00A809DF" w:rsidP="00A45E64">
      <w:pPr>
        <w:spacing w:line="360" w:lineRule="auto"/>
        <w:jc w:val="center"/>
        <w:rPr>
          <w:b/>
          <w:noProof/>
          <w:color w:val="000000"/>
          <w:sz w:val="28"/>
        </w:rPr>
      </w:pPr>
      <w:r w:rsidRPr="002F79FF">
        <w:rPr>
          <w:b/>
          <w:noProof/>
          <w:color w:val="000000"/>
          <w:sz w:val="28"/>
          <w:szCs w:val="36"/>
        </w:rPr>
        <w:t>Дифференциальные и интегральные функции распределения</w:t>
      </w:r>
    </w:p>
    <w:p w:rsidR="00A809DF" w:rsidRPr="002F79FF" w:rsidRDefault="00A809DF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809DF" w:rsidRPr="002F79FF" w:rsidRDefault="00A809DF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809DF" w:rsidRPr="002F79FF" w:rsidRDefault="00A809DF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809DF" w:rsidRPr="002F79FF" w:rsidRDefault="00A809DF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809DF" w:rsidRPr="002F79FF" w:rsidRDefault="00A809DF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809DF" w:rsidRPr="002F79FF" w:rsidRDefault="00A809DF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45E64" w:rsidRPr="002F79FF" w:rsidRDefault="00A45E64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809DF" w:rsidRPr="002F79FF" w:rsidRDefault="00A809DF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809DF" w:rsidRPr="002F79FF" w:rsidRDefault="00A809DF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809DF" w:rsidRPr="002F79FF" w:rsidRDefault="00A809DF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809DF" w:rsidRPr="002F79FF" w:rsidRDefault="00A809DF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809DF" w:rsidRPr="002F79FF" w:rsidRDefault="00A809DF" w:rsidP="00A45E64">
      <w:pPr>
        <w:spacing w:line="360" w:lineRule="auto"/>
        <w:jc w:val="center"/>
        <w:rPr>
          <w:noProof/>
          <w:color w:val="000000"/>
          <w:sz w:val="28"/>
        </w:rPr>
      </w:pPr>
    </w:p>
    <w:p w:rsidR="00A809DF" w:rsidRPr="002F79FF" w:rsidRDefault="00A809DF" w:rsidP="00A45E64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F79FF">
        <w:rPr>
          <w:noProof/>
          <w:color w:val="000000"/>
          <w:sz w:val="28"/>
          <w:szCs w:val="28"/>
        </w:rPr>
        <w:t>Казань 2010 г.</w:t>
      </w:r>
    </w:p>
    <w:p w:rsidR="00A809DF" w:rsidRPr="002F79FF" w:rsidRDefault="00A45E64" w:rsidP="00A45E64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2F79FF">
        <w:rPr>
          <w:noProof/>
          <w:color w:val="000000"/>
          <w:sz w:val="28"/>
          <w:szCs w:val="36"/>
        </w:rPr>
        <w:br w:type="page"/>
      </w:r>
      <w:r w:rsidR="00A809DF" w:rsidRPr="002F79FF">
        <w:rPr>
          <w:noProof/>
          <w:color w:val="000000"/>
          <w:sz w:val="28"/>
          <w:szCs w:val="36"/>
        </w:rPr>
        <w:t>Содержание</w:t>
      </w:r>
    </w:p>
    <w:p w:rsidR="00A809DF" w:rsidRPr="002F79FF" w:rsidRDefault="00A809DF" w:rsidP="00A45E64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:rsidR="00A809DF" w:rsidRPr="002F79FF" w:rsidRDefault="00A809DF" w:rsidP="00A45E6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F79FF">
        <w:rPr>
          <w:noProof/>
          <w:color w:val="000000"/>
          <w:sz w:val="28"/>
          <w:szCs w:val="28"/>
        </w:rPr>
        <w:t>Введение</w:t>
      </w:r>
    </w:p>
    <w:p w:rsidR="00A809DF" w:rsidRPr="002F79FF" w:rsidRDefault="00A809DF" w:rsidP="00A45E6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F79FF">
        <w:rPr>
          <w:noProof/>
          <w:color w:val="000000"/>
          <w:sz w:val="28"/>
          <w:szCs w:val="28"/>
        </w:rPr>
        <w:t xml:space="preserve">Глава 1. </w:t>
      </w:r>
      <w:r w:rsidRPr="002F79FF">
        <w:rPr>
          <w:rFonts w:eastAsia="TimesNewRomanPS-ItalicMT"/>
          <w:bCs/>
          <w:noProof/>
          <w:color w:val="000000"/>
          <w:sz w:val="28"/>
          <w:szCs w:val="28"/>
        </w:rPr>
        <w:t>Вероятностное описание результатов и погрешностей</w:t>
      </w:r>
    </w:p>
    <w:p w:rsidR="00A809DF" w:rsidRPr="002F79FF" w:rsidRDefault="00A809DF" w:rsidP="00A45E64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Cs/>
          <w:noProof/>
          <w:color w:val="000000"/>
          <w:sz w:val="28"/>
          <w:szCs w:val="28"/>
        </w:rPr>
      </w:pPr>
      <w:r w:rsidRPr="002F79FF">
        <w:rPr>
          <w:noProof/>
          <w:color w:val="000000"/>
          <w:sz w:val="28"/>
          <w:szCs w:val="28"/>
        </w:rPr>
        <w:t xml:space="preserve">Глава 2. </w:t>
      </w:r>
      <w:r w:rsidRPr="002F79FF">
        <w:rPr>
          <w:rFonts w:eastAsia="TimesNewRomanPSMT"/>
          <w:bCs/>
          <w:noProof/>
          <w:color w:val="000000"/>
          <w:sz w:val="28"/>
          <w:szCs w:val="28"/>
        </w:rPr>
        <w:t>Числовые параметры законов распределения. Центр</w:t>
      </w:r>
      <w:r w:rsidR="00A45E64" w:rsidRPr="002F79FF">
        <w:rPr>
          <w:rFonts w:eastAsia="TimesNewRomanPSMT"/>
          <w:bCs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bCs/>
          <w:noProof/>
          <w:color w:val="000000"/>
          <w:sz w:val="28"/>
          <w:szCs w:val="28"/>
        </w:rPr>
        <w:t>распределения. Моменты распределений</w:t>
      </w:r>
    </w:p>
    <w:p w:rsidR="00A809DF" w:rsidRPr="002F79FF" w:rsidRDefault="00A809DF" w:rsidP="00A45E64">
      <w:pPr>
        <w:autoSpaceDE w:val="0"/>
        <w:autoSpaceDN w:val="0"/>
        <w:adjustRightInd w:val="0"/>
        <w:spacing w:line="360" w:lineRule="auto"/>
        <w:jc w:val="both"/>
        <w:rPr>
          <w:bCs/>
          <w:noProof/>
          <w:color w:val="000000"/>
          <w:sz w:val="28"/>
          <w:szCs w:val="28"/>
        </w:rPr>
      </w:pPr>
      <w:r w:rsidRPr="002F79FF">
        <w:rPr>
          <w:noProof/>
          <w:color w:val="000000"/>
          <w:sz w:val="28"/>
          <w:szCs w:val="28"/>
        </w:rPr>
        <w:t xml:space="preserve">Глава 3. </w:t>
      </w:r>
      <w:r w:rsidR="00AB4C8A" w:rsidRPr="002F79FF">
        <w:rPr>
          <w:bCs/>
          <w:noProof/>
          <w:color w:val="000000"/>
          <w:sz w:val="28"/>
          <w:szCs w:val="28"/>
        </w:rPr>
        <w:t>Оценка результата измерения</w:t>
      </w:r>
    </w:p>
    <w:p w:rsidR="00AB4C8A" w:rsidRPr="002F79FF" w:rsidRDefault="00AB4C8A" w:rsidP="00A45E64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bCs/>
          <w:noProof/>
          <w:color w:val="000000"/>
          <w:sz w:val="28"/>
          <w:szCs w:val="28"/>
        </w:rPr>
      </w:pPr>
      <w:r w:rsidRPr="002F79FF">
        <w:rPr>
          <w:noProof/>
          <w:color w:val="000000"/>
          <w:sz w:val="28"/>
          <w:szCs w:val="28"/>
        </w:rPr>
        <w:t xml:space="preserve">Глава 4. </w:t>
      </w:r>
      <w:r w:rsidRPr="002F79FF">
        <w:rPr>
          <w:rFonts w:eastAsia="TimesNewRomanPSMT"/>
          <w:bCs/>
          <w:noProof/>
          <w:color w:val="000000"/>
          <w:sz w:val="28"/>
          <w:szCs w:val="28"/>
        </w:rPr>
        <w:t>Характеристики нормального распределения</w:t>
      </w:r>
    </w:p>
    <w:p w:rsidR="00A45E64" w:rsidRPr="002F79FF" w:rsidRDefault="00A809DF" w:rsidP="00A45E6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F79FF">
        <w:rPr>
          <w:noProof/>
          <w:color w:val="000000"/>
          <w:sz w:val="28"/>
          <w:szCs w:val="28"/>
        </w:rPr>
        <w:t>Заключение</w:t>
      </w:r>
    </w:p>
    <w:p w:rsidR="00A809DF" w:rsidRPr="002F79FF" w:rsidRDefault="00A809DF" w:rsidP="00A45E64">
      <w:pPr>
        <w:spacing w:line="360" w:lineRule="auto"/>
        <w:jc w:val="both"/>
        <w:rPr>
          <w:rFonts w:eastAsia="TimesNewRomanPSMT"/>
          <w:noProof/>
          <w:color w:val="000000"/>
          <w:sz w:val="28"/>
        </w:rPr>
      </w:pPr>
      <w:r w:rsidRPr="002F79FF">
        <w:rPr>
          <w:noProof/>
          <w:color w:val="000000"/>
          <w:sz w:val="28"/>
          <w:szCs w:val="28"/>
        </w:rPr>
        <w:t>Список</w:t>
      </w:r>
      <w:r w:rsidR="00A45E64" w:rsidRPr="002F79FF">
        <w:rPr>
          <w:noProof/>
          <w:color w:val="000000"/>
          <w:sz w:val="28"/>
          <w:szCs w:val="28"/>
        </w:rPr>
        <w:t xml:space="preserve"> </w:t>
      </w:r>
      <w:r w:rsidRPr="002F79FF">
        <w:rPr>
          <w:noProof/>
          <w:color w:val="000000"/>
          <w:sz w:val="28"/>
          <w:szCs w:val="28"/>
        </w:rPr>
        <w:t>использованной литературы</w:t>
      </w:r>
    </w:p>
    <w:p w:rsidR="00A408E0" w:rsidRPr="002F79FF" w:rsidRDefault="00A408E0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</w:rPr>
      </w:pPr>
    </w:p>
    <w:p w:rsidR="000B3FAD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36"/>
        </w:rPr>
      </w:pPr>
      <w:r w:rsidRPr="002F79FF">
        <w:rPr>
          <w:rFonts w:eastAsia="TimesNewRomanPSMT"/>
          <w:noProof/>
          <w:color w:val="000000"/>
          <w:sz w:val="28"/>
          <w:szCs w:val="36"/>
        </w:rPr>
        <w:br w:type="page"/>
      </w:r>
      <w:r w:rsidR="000B3FAD" w:rsidRPr="002F79FF">
        <w:rPr>
          <w:rFonts w:eastAsia="TimesNewRomanPSMT"/>
          <w:noProof/>
          <w:color w:val="000000"/>
          <w:sz w:val="28"/>
          <w:szCs w:val="36"/>
        </w:rPr>
        <w:t>Введение</w:t>
      </w:r>
    </w:p>
    <w:p w:rsidR="000B3FAD" w:rsidRPr="002F79FF" w:rsidRDefault="000B3FAD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312163" w:rsidRPr="002F79FF" w:rsidRDefault="00312163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Измерения – один из важнейших путей познания природы человеком. Они играют огромную роль в современном обществе. Наука, техника и промышленность не могут существовать без них. Каждую секунду в мире производятся многие миллиарды измерительных операций, результаты которых используются для обеспечения надлежащего качества и технического уровня выпускаемой продукции, обеспечения безопасной и безаварийной работы транспорта, для медицинских и экологических диагнозов и других важных целей. Практически нет ни одной сферы деятельности человека, где бы интенсивно не использовались результаты измерений, испытаний и контроля.</w:t>
      </w:r>
    </w:p>
    <w:p w:rsidR="00312163" w:rsidRPr="002F79FF" w:rsidRDefault="00312163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Поэтому следует говорить об измерительных технологиях, понимаемых как последовательность действий, направленных на получение измерительной информации требуемого качества.</w:t>
      </w:r>
    </w:p>
    <w:p w:rsidR="00312163" w:rsidRPr="002F79FF" w:rsidRDefault="00312163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Другой фактор, подтверждающий важность измерений, – их значимость. Основой любой формы управления, анализа, прогнозирования, планирования контроля или регулирования является достоверная исходная информация, которая может быть получена только путем измерения требуемых физических величин, параметров и показателей. Естественно, что только высокая и гарантированная точность результатов измерений обеспечивает правильность принимаемых решений.</w:t>
      </w:r>
    </w:p>
    <w:p w:rsidR="003C4208" w:rsidRPr="002F79FF" w:rsidRDefault="003C4208" w:rsidP="00A45E64">
      <w:pPr>
        <w:spacing w:line="360" w:lineRule="auto"/>
        <w:ind w:firstLine="709"/>
        <w:jc w:val="both"/>
        <w:rPr>
          <w:rFonts w:eastAsia="TimesNewRomanPS-ItalicMT"/>
          <w:noProof/>
          <w:color w:val="000000"/>
          <w:sz w:val="28"/>
          <w:szCs w:val="28"/>
        </w:rPr>
      </w:pPr>
      <w:r w:rsidRPr="002F79FF">
        <w:rPr>
          <w:noProof/>
          <w:color w:val="000000"/>
          <w:sz w:val="28"/>
          <w:szCs w:val="28"/>
        </w:rPr>
        <w:t>Задача, которая ставится перед метрологом, желающим приблизиться к истинному значению измеряемой величины и оценить вероятность определенного отклонения в единичном опыте или в серии измерений, состоит в отыскании закона распределения вероятности получения определенного результата от какого-либо аргумента, связанного с отклонением результата от истинного значения. Наиболее универсальным способом достижения этой цели является отыскание интегральных и дифференциальных функций распределения вероятности.</w:t>
      </w:r>
    </w:p>
    <w:p w:rsidR="002A79EB" w:rsidRPr="002F79FF" w:rsidRDefault="00A45E64" w:rsidP="00A45E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bCs/>
          <w:noProof/>
          <w:color w:val="000000"/>
          <w:sz w:val="28"/>
          <w:szCs w:val="36"/>
        </w:rPr>
      </w:pPr>
      <w:r w:rsidRPr="002F79FF">
        <w:rPr>
          <w:rFonts w:eastAsia="TimesNewRomanPS-ItalicMT"/>
          <w:bCs/>
          <w:noProof/>
          <w:color w:val="000000"/>
          <w:sz w:val="28"/>
          <w:szCs w:val="36"/>
        </w:rPr>
        <w:br w:type="page"/>
      </w:r>
      <w:r w:rsidR="00A809DF" w:rsidRPr="002F79FF">
        <w:rPr>
          <w:rFonts w:eastAsia="TimesNewRomanPS-ItalicMT"/>
          <w:bCs/>
          <w:noProof/>
          <w:color w:val="000000"/>
          <w:sz w:val="28"/>
          <w:szCs w:val="36"/>
        </w:rPr>
        <w:t xml:space="preserve">Глава </w:t>
      </w:r>
      <w:r w:rsidR="002A79EB" w:rsidRPr="002F79FF">
        <w:rPr>
          <w:rFonts w:eastAsia="TimesNewRomanPS-ItalicMT"/>
          <w:bCs/>
          <w:noProof/>
          <w:color w:val="000000"/>
          <w:sz w:val="28"/>
          <w:szCs w:val="36"/>
        </w:rPr>
        <w:t>1. Вероятностное описание результатов и погрешностей</w:t>
      </w:r>
    </w:p>
    <w:p w:rsidR="006444A7" w:rsidRPr="002F79FF" w:rsidRDefault="006444A7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Если при повторных измерениях одной и той же физической величины, проведенных с одинаковой тщательностью и в одинаковых условиях получаемые результаты, отличаются друг от друга, то это свидетельствует о</w:t>
      </w:r>
      <w:r w:rsidR="00C97CD7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наличии случайных погрешностей. Случайные погрешности являются результатом одновременного воздействия на измеряемую величину многих случайных возмущений. Предсказать результат наблюдения или исправить его введением поправки невозможно. Можно лишь с определенной долей уверенности утверждать, что истинное значение измеряемой величины находится в пределах разброса результатов наблюдений от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min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до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max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>,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где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min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>,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max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– соответственно, нижняя и верхняя границы разброса.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Однако остается неясным, какова вероятность появления того или иного значения погрешности, какое из множества лежащих в этой области значений величины принять за результат измерения и какими показателями охарактеризовать случайную погрешность результата. Для ответа на эти вопросы требуется принципиально иной, чем при анализе систематических погрешностей, подход. Подход этот основывается на рассмотрении результатов наблюдений, результатов измерений и случайных погрешностей как случайных величин. Методы теории вероятностей и математической статистики позволяют установить вероятностные (статистические) закономерности появления случайных погрешностей и на основании этих закономерностей дать количественные оценки результата измерения</w:t>
      </w:r>
      <w:r w:rsidR="00C97CD7" w:rsidRPr="002F79FF">
        <w:rPr>
          <w:rFonts w:eastAsia="TimesNewRomanPSMT"/>
          <w:noProof/>
          <w:color w:val="000000"/>
          <w:sz w:val="28"/>
          <w:szCs w:val="28"/>
        </w:rPr>
        <w:t xml:space="preserve"> и его случайной погрешности</w:t>
      </w:r>
      <w:r w:rsidRPr="002F79FF">
        <w:rPr>
          <w:rFonts w:eastAsia="TimesNewRomanPSMT"/>
          <w:noProof/>
          <w:color w:val="000000"/>
          <w:sz w:val="28"/>
          <w:szCs w:val="28"/>
        </w:rPr>
        <w:t>.</w:t>
      </w:r>
    </w:p>
    <w:p w:rsidR="0075259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Для характеристики свойств случайной величины в теории вероятностей используют понятие закона распределения вероятностей случайной величины. Различают две формы описания закона распределения: интегральную и дифференциальную. В метрологии преимущественно используется дифференциальная форма – закон распределения плотности</w:t>
      </w:r>
      <w:r w:rsidR="0091289F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вероятностей случайной величины.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Рассмотрим формирование дифференциального закона на примере измерений с многократными наблюдениями. Пусть произведено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n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последовательных наблюдений одной и той же величины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x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и получена группа наблюдений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1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,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2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>,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</w:rPr>
        <w:t>,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>.</w:t>
      </w:r>
      <w:r w:rsidR="00407A84" w:rsidRPr="002F79FF">
        <w:rPr>
          <w:rFonts w:eastAsia="TimesNewRomanPSMT"/>
          <w:noProof/>
          <w:color w:val="000000"/>
          <w:sz w:val="28"/>
          <w:szCs w:val="28"/>
        </w:rPr>
        <w:t>..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>,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n</w:t>
      </w:r>
      <w:r w:rsidR="00A45E64" w:rsidRPr="002F79FF">
        <w:rPr>
          <w:rFonts w:eastAsia="TimesNewRomanPS-ItalicMT"/>
          <w:noProof/>
          <w:color w:val="000000"/>
          <w:sz w:val="28"/>
          <w:szCs w:val="28"/>
        </w:rPr>
        <w:t>.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Каждое из значений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i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содержит ту или иную случайную погрешность. Расположим результаты наблюдений в порядке их возрастания, от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min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до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max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и найдем размах ряда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L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=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max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−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min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>.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Разделив размах ряда на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k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равных интервалов </w:t>
      </w:r>
      <w:r w:rsidRPr="002F79FF">
        <w:rPr>
          <w:rFonts w:eastAsia="SymbolMT"/>
          <w:noProof/>
          <w:color w:val="000000"/>
          <w:sz w:val="28"/>
          <w:szCs w:val="28"/>
        </w:rPr>
        <w:t>Δ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l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= </w:t>
      </w:r>
      <w:r w:rsidRPr="002F79FF">
        <w:rPr>
          <w:rFonts w:eastAsia="TimesNewRomanPS-ItalicMT"/>
          <w:noProof/>
          <w:color w:val="000000"/>
          <w:sz w:val="28"/>
          <w:szCs w:val="28"/>
        </w:rPr>
        <w:t>L</w:t>
      </w:r>
      <w:r w:rsidR="00407A84" w:rsidRPr="002F79FF">
        <w:rPr>
          <w:rFonts w:eastAsia="TimesNewRomanPS-ItalicMT"/>
          <w:noProof/>
          <w:color w:val="000000"/>
          <w:sz w:val="28"/>
          <w:szCs w:val="28"/>
        </w:rPr>
        <w:t xml:space="preserve"> /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 k</w:t>
      </w:r>
      <w:r w:rsidR="00A45E64" w:rsidRPr="002F79FF">
        <w:rPr>
          <w:rFonts w:eastAsia="TimesNewRomanPS-ItalicMT"/>
          <w:noProof/>
          <w:color w:val="000000"/>
          <w:sz w:val="28"/>
          <w:szCs w:val="28"/>
        </w:rPr>
        <w:t>,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подсчитаем количество наблюдений </w:t>
      </w:r>
      <w:r w:rsidRPr="002F79FF">
        <w:rPr>
          <w:rFonts w:eastAsia="TimesNewRomanPS-ItalicMT"/>
          <w:noProof/>
          <w:color w:val="000000"/>
          <w:sz w:val="28"/>
          <w:szCs w:val="28"/>
        </w:rPr>
        <w:t>n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k</w:t>
      </w:r>
      <w:r w:rsidR="00A45E64" w:rsidRPr="002F79FF">
        <w:rPr>
          <w:rFonts w:eastAsia="TimesNewRomanPS-ItalicMT"/>
          <w:noProof/>
          <w:color w:val="000000"/>
          <w:sz w:val="28"/>
          <w:szCs w:val="28"/>
        </w:rPr>
        <w:t>,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попадающих в каждый интервал. Оптимальное число интервалов определяют по формуле Стерджесса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k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= </w:t>
      </w:r>
      <w:r w:rsidRPr="002F79FF">
        <w:rPr>
          <w:rFonts w:eastAsia="TimesNewRomanPSMT"/>
          <w:noProof/>
          <w:color w:val="000000"/>
          <w:sz w:val="28"/>
          <w:szCs w:val="28"/>
        </w:rPr>
        <w:t>1</w:t>
      </w:r>
      <w:r w:rsidR="00407A84" w:rsidRPr="002F79FF">
        <w:rPr>
          <w:rFonts w:eastAsia="SymbolMT"/>
          <w:noProof/>
          <w:color w:val="000000"/>
          <w:sz w:val="28"/>
          <w:szCs w:val="28"/>
        </w:rPr>
        <w:t>÷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3,3 lg </w:t>
      </w:r>
      <w:r w:rsidRPr="002F79FF">
        <w:rPr>
          <w:rFonts w:eastAsia="TimesNewRomanPS-ItalicMT"/>
          <w:noProof/>
          <w:color w:val="000000"/>
          <w:sz w:val="28"/>
          <w:szCs w:val="28"/>
        </w:rPr>
        <w:t>n</w:t>
      </w:r>
      <w:r w:rsidR="00A45E64" w:rsidRPr="002F79FF">
        <w:rPr>
          <w:rFonts w:eastAsia="TimesNewRomanPS-ItalicMT"/>
          <w:noProof/>
          <w:color w:val="000000"/>
          <w:sz w:val="28"/>
          <w:szCs w:val="28"/>
        </w:rPr>
        <w:t>.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Изобразим полученные результаты графически, нанеся на ось абсцисс значения физической величины и обозначив границы интервалов, а на ось ординат – относительную частоту попаданий </w:t>
      </w:r>
      <w:r w:rsidRPr="002F79FF">
        <w:rPr>
          <w:rFonts w:eastAsia="TimesNewRomanPS-ItalicMT"/>
          <w:noProof/>
          <w:color w:val="000000"/>
          <w:sz w:val="28"/>
          <w:szCs w:val="28"/>
        </w:rPr>
        <w:t>n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k</w:t>
      </w:r>
      <w:r w:rsidR="00407A84" w:rsidRPr="002F79FF">
        <w:rPr>
          <w:rFonts w:eastAsia="TimesNewRomanPS-ItalicMT"/>
          <w:noProof/>
          <w:color w:val="000000"/>
          <w:sz w:val="28"/>
          <w:szCs w:val="28"/>
        </w:rPr>
        <w:t xml:space="preserve"> /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 n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. Построив на диаграмме прямоугольники, основанием которых является ширина интервалов, а высотой </w:t>
      </w:r>
      <w:r w:rsidR="00407A84" w:rsidRPr="002F79FF">
        <w:rPr>
          <w:rFonts w:eastAsia="TimesNewRomanPS-ItalicMT"/>
          <w:noProof/>
          <w:color w:val="000000"/>
          <w:sz w:val="28"/>
          <w:szCs w:val="28"/>
        </w:rPr>
        <w:t>n</w:t>
      </w:r>
      <w:r w:rsidR="00407A84"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k</w:t>
      </w:r>
      <w:r w:rsidR="00407A84" w:rsidRPr="002F79FF">
        <w:rPr>
          <w:rFonts w:eastAsia="TimesNewRomanPS-ItalicMT"/>
          <w:noProof/>
          <w:color w:val="000000"/>
          <w:sz w:val="28"/>
          <w:szCs w:val="28"/>
        </w:rPr>
        <w:t xml:space="preserve"> / n</w:t>
      </w:r>
      <w:r w:rsidRPr="002F79FF">
        <w:rPr>
          <w:rFonts w:eastAsia="TimesNewRomanPSMT"/>
          <w:noProof/>
          <w:color w:val="000000"/>
          <w:sz w:val="28"/>
          <w:szCs w:val="28"/>
        </w:rPr>
        <w:t>, получим гистограмму, дающую представление о плотности распределения результатов наблюдений в данном опыте.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На рис. 1 показана полученная в одном из опытов гистограмма, построенная на основании результатов 100 наблюдений, сгруппированных в таблице 1.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-Italic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-ItalicMT"/>
          <w:noProof/>
          <w:color w:val="000000"/>
          <w:sz w:val="28"/>
          <w:szCs w:val="28"/>
        </w:rPr>
      </w:pPr>
      <w:r w:rsidRPr="002F79FF">
        <w:rPr>
          <w:rFonts w:eastAsia="TimesNewRomanPS-ItalicMT"/>
          <w:noProof/>
          <w:color w:val="000000"/>
          <w:sz w:val="28"/>
          <w:szCs w:val="28"/>
        </w:rPr>
        <w:t>Таблица 1</w:t>
      </w:r>
    </w:p>
    <w:p w:rsidR="004B7911" w:rsidRPr="002F79FF" w:rsidRDefault="003D7540" w:rsidP="00A45E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>
        <w:rPr>
          <w:rFonts w:eastAsia="TimesNewRomanPS-ItalicMT"/>
          <w:i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pt;height:1in">
            <v:imagedata r:id="rId7" o:title=""/>
          </v:shape>
        </w:pict>
      </w:r>
    </w:p>
    <w:p w:rsidR="00EB05B4" w:rsidRPr="002F79FF" w:rsidRDefault="00EB05B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A45E64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В данном опыте в первый и последующие интервалы попадает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соответственно 0,06; 0,12; 0,18; 0,25; 0,17; 0,14 и 0,08 от общего количества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наблюдений; при этом, очевидно, что сумма этих чисел равна единице.</w:t>
      </w:r>
    </w:p>
    <w:p w:rsidR="004B7911" w:rsidRPr="002F79FF" w:rsidRDefault="00A45E64" w:rsidP="00A45E64">
      <w:pPr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br w:type="page"/>
      </w:r>
      <w:r w:rsidR="003D7540">
        <w:rPr>
          <w:rFonts w:eastAsia="TimesNewRomanPS-ItalicMT"/>
          <w:iCs/>
          <w:noProof/>
          <w:color w:val="000000"/>
          <w:sz w:val="28"/>
          <w:szCs w:val="28"/>
        </w:rPr>
        <w:pict>
          <v:shape id="_x0000_i1026" type="#_x0000_t75" style="width:239.25pt;height:138pt">
            <v:imagedata r:id="rId8" o:title=""/>
          </v:shape>
        </w:pict>
      </w:r>
    </w:p>
    <w:p w:rsidR="004B7911" w:rsidRPr="002F79FF" w:rsidRDefault="004B7911" w:rsidP="00A45E64">
      <w:pPr>
        <w:spacing w:line="360" w:lineRule="auto"/>
        <w:ind w:firstLine="709"/>
        <w:jc w:val="both"/>
        <w:rPr>
          <w:rFonts w:eastAsia="TimesNewRomanPS-ItalicMT"/>
          <w:noProof/>
          <w:color w:val="000000"/>
          <w:sz w:val="28"/>
          <w:szCs w:val="28"/>
        </w:rPr>
      </w:pPr>
      <w:r w:rsidRPr="002F79FF">
        <w:rPr>
          <w:rFonts w:eastAsia="TimesNewRomanPS-ItalicMT"/>
          <w:noProof/>
          <w:color w:val="000000"/>
          <w:sz w:val="28"/>
          <w:szCs w:val="28"/>
        </w:rPr>
        <w:t>Рис. 1. Гистограмма</w:t>
      </w:r>
    </w:p>
    <w:p w:rsidR="004B7911" w:rsidRPr="002F79FF" w:rsidRDefault="004B7911" w:rsidP="00A45E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</w:p>
    <w:p w:rsidR="00C3507C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Если распределение случайной величины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х </w:t>
      </w:r>
      <w:r w:rsidRPr="002F79FF">
        <w:rPr>
          <w:rFonts w:eastAsia="TimesNewRomanPSMT"/>
          <w:noProof/>
          <w:color w:val="000000"/>
          <w:sz w:val="28"/>
          <w:szCs w:val="28"/>
        </w:rPr>
        <w:t>статистически устойчиво, то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можно ожидать, что при повторных сериях наблюдений той же величины,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в тех же условиях, относительные частоты попаданий в каждый интервал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будут близки к первоначальным. Это означает, что построив гистограмму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один раз, при последующих сериях наблюдений можно с определенной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долей уверенности заранее предсказать распределение результатов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наблюдений по интервалам. Приняв общую площадь, ограниченную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контуром гистограммы и осью абсцисс, за единицу, </w:t>
      </w:r>
      <w:r w:rsidRPr="002F79FF">
        <w:rPr>
          <w:rFonts w:eastAsia="TimesNewRomanPS-ItalicMT"/>
          <w:noProof/>
          <w:color w:val="000000"/>
          <w:sz w:val="28"/>
          <w:szCs w:val="28"/>
        </w:rPr>
        <w:t>S</w:t>
      </w:r>
      <w:r w:rsidR="00C3507C"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0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>=</w:t>
      </w:r>
      <w:r w:rsidRPr="002F79FF">
        <w:rPr>
          <w:rFonts w:eastAsia="TimesNewRomanPSMT"/>
          <w:noProof/>
          <w:color w:val="000000"/>
          <w:sz w:val="28"/>
          <w:szCs w:val="28"/>
        </w:rPr>
        <w:t>1, относительную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частоту попаданий результатов наблюдений в тот или иной интервал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можно определить как отношение площади соответствующего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прямоугольника шириной </w:t>
      </w:r>
      <w:r w:rsidRPr="002F79FF">
        <w:rPr>
          <w:rFonts w:eastAsia="SymbolMT"/>
          <w:noProof/>
          <w:color w:val="000000"/>
          <w:sz w:val="28"/>
          <w:szCs w:val="28"/>
        </w:rPr>
        <w:t>Δ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l </w:t>
      </w:r>
      <w:r w:rsidRPr="002F79FF">
        <w:rPr>
          <w:rFonts w:eastAsia="TimesNewRomanPSMT"/>
          <w:noProof/>
          <w:color w:val="000000"/>
          <w:sz w:val="28"/>
          <w:szCs w:val="28"/>
        </w:rPr>
        <w:t>к общей площади.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При бесконечном увеличении числа наблюдений </w:t>
      </w:r>
      <w:r w:rsidRPr="002F79FF">
        <w:rPr>
          <w:rFonts w:eastAsia="TimesNewRomanPS-ItalicMT"/>
          <w:noProof/>
          <w:color w:val="000000"/>
          <w:sz w:val="28"/>
          <w:szCs w:val="28"/>
        </w:rPr>
        <w:t>n</w:t>
      </w:r>
      <w:r w:rsidRPr="002F79FF">
        <w:rPr>
          <w:rFonts w:eastAsia="SymbolMT"/>
          <w:noProof/>
          <w:color w:val="000000"/>
          <w:sz w:val="28"/>
          <w:szCs w:val="28"/>
        </w:rPr>
        <w:t>→</w:t>
      </w:r>
      <w:r w:rsidR="00C3507C" w:rsidRPr="002F79FF">
        <w:rPr>
          <w:rFonts w:eastAsia="Symbol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∞ </w:t>
      </w:r>
      <w:r w:rsidRPr="002F79FF">
        <w:rPr>
          <w:rFonts w:eastAsia="TimesNewRomanPSMT"/>
          <w:noProof/>
          <w:color w:val="000000"/>
          <w:sz w:val="28"/>
          <w:szCs w:val="28"/>
        </w:rPr>
        <w:t>и бесконечном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уменьшении ширины интервалов </w:t>
      </w:r>
      <w:r w:rsidRPr="002F79FF">
        <w:rPr>
          <w:rFonts w:eastAsia="SymbolMT"/>
          <w:noProof/>
          <w:color w:val="000000"/>
          <w:sz w:val="28"/>
          <w:szCs w:val="28"/>
        </w:rPr>
        <w:t>Δ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l </w:t>
      </w:r>
      <w:r w:rsidRPr="002F79FF">
        <w:rPr>
          <w:rFonts w:eastAsia="SymbolMT"/>
          <w:noProof/>
          <w:color w:val="000000"/>
          <w:sz w:val="28"/>
          <w:szCs w:val="28"/>
        </w:rPr>
        <w:t>→</w:t>
      </w:r>
      <w:r w:rsidRPr="002F79FF">
        <w:rPr>
          <w:rFonts w:eastAsia="TimesNewRomanPSMT"/>
          <w:noProof/>
          <w:color w:val="000000"/>
          <w:sz w:val="28"/>
          <w:szCs w:val="28"/>
        </w:rPr>
        <w:t>0, ступенчатая кривая, огибающая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гистограмму, перейдет в плавную кривую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f </w:t>
      </w:r>
      <w:r w:rsidRPr="002F79FF">
        <w:rPr>
          <w:rFonts w:eastAsia="Symbol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) </w:t>
      </w:r>
      <w:r w:rsidRPr="002F79FF">
        <w:rPr>
          <w:rFonts w:eastAsia="TimesNewRomanPSMT"/>
          <w:noProof/>
          <w:color w:val="000000"/>
          <w:sz w:val="28"/>
          <w:szCs w:val="28"/>
        </w:rPr>
        <w:t>(рис. 2), называемую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>кривой плотности распределения вероятностей случайной величины</w:t>
      </w:r>
      <w:r w:rsidRPr="002F79FF">
        <w:rPr>
          <w:rFonts w:eastAsia="TimesNewRomanPSMT"/>
          <w:noProof/>
          <w:color w:val="000000"/>
          <w:sz w:val="28"/>
          <w:szCs w:val="28"/>
        </w:rPr>
        <w:t>, а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уравнение, описывающее ее, – дифференциальным законом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распределения. Кривая плотности распределения вероятностей всегда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неотрицательна и подчинена условию нормирования в виде</w:t>
      </w:r>
    </w:p>
    <w:p w:rsidR="00A45E64" w:rsidRPr="002F79FF" w:rsidRDefault="00A45E64" w:rsidP="00A45E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2"/>
        </w:rPr>
      </w:pPr>
    </w:p>
    <w:p w:rsidR="00C3507C" w:rsidRPr="002F79FF" w:rsidRDefault="003D7540" w:rsidP="00A45E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2"/>
        </w:rPr>
      </w:pPr>
      <w:r>
        <w:rPr>
          <w:rFonts w:eastAsia="SymbolMT"/>
          <w:noProof/>
          <w:color w:val="000000"/>
          <w:sz w:val="28"/>
          <w:szCs w:val="32"/>
        </w:rPr>
        <w:pict>
          <v:shape id="_x0000_i1027" type="#_x0000_t75" style="width:72.75pt;height:32.25pt">
            <v:imagedata r:id="rId9" o:title=""/>
          </v:shape>
        </w:pict>
      </w:r>
    </w:p>
    <w:p w:rsidR="004B7911" w:rsidRPr="002F79FF" w:rsidRDefault="00A45E64" w:rsidP="00A45E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2"/>
        </w:rPr>
      </w:pPr>
      <w:r w:rsidRPr="002F79FF">
        <w:rPr>
          <w:rFonts w:eastAsia="SymbolMT"/>
          <w:noProof/>
          <w:color w:val="000000"/>
          <w:sz w:val="28"/>
          <w:szCs w:val="32"/>
        </w:rPr>
        <w:br w:type="page"/>
      </w:r>
      <w:r w:rsidR="003D7540">
        <w:rPr>
          <w:rFonts w:eastAsia="SymbolMT"/>
          <w:noProof/>
          <w:color w:val="000000"/>
          <w:sz w:val="28"/>
          <w:szCs w:val="32"/>
        </w:rPr>
        <w:pict>
          <v:shape id="_x0000_i1028" type="#_x0000_t75" style="width:184.5pt;height:197.25pt">
            <v:imagedata r:id="rId10" o:title=""/>
          </v:shape>
        </w:pic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Рис. 2. Кривая плотности распределения вероятностей</w:t>
      </w:r>
    </w:p>
    <w:p w:rsidR="00EB05B4" w:rsidRPr="002F79FF" w:rsidRDefault="00EB05B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Закон распределения дает полную информацию о свойствах случайной</w:t>
      </w:r>
      <w:r w:rsidR="00340153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величины и позволяет ответить на поставленные вопросы о результате</w:t>
      </w:r>
      <w:r w:rsidR="00340153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измерения и его случайной погрешности. Если известен</w:t>
      </w:r>
      <w:r w:rsidR="00340153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дифференциальный закон распределения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f </w:t>
      </w:r>
      <w:r w:rsidRPr="002F79FF">
        <w:rPr>
          <w:rFonts w:eastAsia="Symbol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SymbolMT"/>
          <w:noProof/>
          <w:color w:val="000000"/>
          <w:sz w:val="28"/>
          <w:szCs w:val="28"/>
        </w:rPr>
        <w:t>)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, то вероятность </w:t>
      </w:r>
      <w:r w:rsidRPr="002F79FF">
        <w:rPr>
          <w:rFonts w:eastAsia="TimesNewRomanPS-ItalicMT"/>
          <w:noProof/>
          <w:color w:val="000000"/>
          <w:sz w:val="28"/>
          <w:szCs w:val="28"/>
        </w:rPr>
        <w:t>Ρ</w:t>
      </w:r>
      <w:r w:rsidR="00340153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попадания случайной величины </w:t>
      </w:r>
      <w:r w:rsidR="00340153" w:rsidRPr="002F79FF">
        <w:rPr>
          <w:rFonts w:eastAsia="TimesNewRomanPS-ItalicMT"/>
          <w:noProof/>
          <w:color w:val="000000"/>
          <w:sz w:val="28"/>
          <w:szCs w:val="28"/>
        </w:rPr>
        <w:t xml:space="preserve">х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в интервал от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1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до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2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можно записать в</w:t>
      </w:r>
      <w:r w:rsidR="00340153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следующем виде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</w:p>
    <w:p w:rsidR="004B7911" w:rsidRPr="002F79FF" w:rsidRDefault="003D7540" w:rsidP="00A45E64">
      <w:pPr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>
        <w:rPr>
          <w:rFonts w:eastAsia="TimesNewRomanPS-ItalicMT"/>
          <w:iCs/>
          <w:noProof/>
          <w:color w:val="000000"/>
          <w:sz w:val="28"/>
          <w:szCs w:val="28"/>
        </w:rPr>
        <w:pict>
          <v:shape id="_x0000_i1029" type="#_x0000_t75" style="width:147pt;height:36.75pt">
            <v:imagedata r:id="rId11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Графически эта вероятность выражается отношением площади, лежащей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под кривой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f </w:t>
      </w:r>
      <w:r w:rsidRPr="002F79FF">
        <w:rPr>
          <w:rFonts w:eastAsia="Symbol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)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в интервале от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="00C3507C"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 xml:space="preserve">1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до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2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к общей площади, ограниченной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кривой распределения. Следовательно, рассмотренное выше условие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нормирования означает, что вероятность попадания величины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х </w:t>
      </w:r>
      <w:r w:rsidRPr="002F79FF">
        <w:rPr>
          <w:rFonts w:eastAsia="TimesNewRomanPSMT"/>
          <w:noProof/>
          <w:color w:val="000000"/>
          <w:sz w:val="28"/>
          <w:szCs w:val="28"/>
        </w:rPr>
        <w:t>в интервал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>[− ∞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;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+ ∞] </w:t>
      </w:r>
      <w:r w:rsidRPr="002F79FF">
        <w:rPr>
          <w:rFonts w:eastAsia="TimesNewRomanPSMT"/>
          <w:noProof/>
          <w:color w:val="000000"/>
          <w:sz w:val="28"/>
          <w:szCs w:val="28"/>
        </w:rPr>
        <w:t>равна единице, т.е. представляет собой достоверное событие.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Вероятность этого события называется функцией распределения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случайной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величины и обозначается </w:t>
      </w:r>
      <w:r w:rsidRPr="002F79FF">
        <w:rPr>
          <w:rFonts w:eastAsia="TimesNewRomanPS-ItalicMT"/>
          <w:noProof/>
          <w:color w:val="000000"/>
          <w:sz w:val="28"/>
          <w:szCs w:val="28"/>
        </w:rPr>
        <w:t>F</w:t>
      </w:r>
      <w:r w:rsidRPr="002F79FF">
        <w:rPr>
          <w:rFonts w:eastAsia="Symbol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SymbolMT"/>
          <w:noProof/>
          <w:color w:val="000000"/>
          <w:sz w:val="28"/>
          <w:szCs w:val="28"/>
        </w:rPr>
        <w:t>)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. Функцию распределения </w:t>
      </w:r>
      <w:r w:rsidRPr="002F79FF">
        <w:rPr>
          <w:rFonts w:eastAsia="TimesNewRomanPS-ItalicMT"/>
          <w:noProof/>
          <w:color w:val="000000"/>
          <w:sz w:val="28"/>
          <w:szCs w:val="28"/>
        </w:rPr>
        <w:t>F</w:t>
      </w:r>
      <w:r w:rsidRPr="002F79FF">
        <w:rPr>
          <w:rFonts w:eastAsia="Symbol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SymbolMT"/>
          <w:noProof/>
          <w:color w:val="000000"/>
          <w:sz w:val="28"/>
          <w:szCs w:val="28"/>
        </w:rPr>
        <w:t>)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иногда называют также </w:t>
      </w:r>
      <w:r w:rsidRPr="002F79FF">
        <w:rPr>
          <w:rFonts w:eastAsia="TimesNewRomanPS-ItalicMT"/>
          <w:noProof/>
          <w:color w:val="000000"/>
          <w:sz w:val="28"/>
          <w:szCs w:val="28"/>
        </w:rPr>
        <w:t>интегральной функцией распределения</w:t>
      </w:r>
      <w:r w:rsidRPr="002F79FF">
        <w:rPr>
          <w:rFonts w:eastAsia="TimesNewRomanPSMT"/>
          <w:noProof/>
          <w:color w:val="000000"/>
          <w:sz w:val="28"/>
          <w:szCs w:val="28"/>
        </w:rPr>
        <w:t>. В</w:t>
      </w:r>
      <w:r w:rsidR="00C3507C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терминах интегральной функции распределения имеем</w:t>
      </w:r>
    </w:p>
    <w:p w:rsidR="002A79EB" w:rsidRPr="002F79FF" w:rsidRDefault="00A45E64" w:rsidP="00A45E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2"/>
        </w:rPr>
      </w:pPr>
      <w:r w:rsidRPr="002F79FF">
        <w:rPr>
          <w:rFonts w:eastAsia="TimesNewRomanPS-ItalicMT"/>
          <w:iCs/>
          <w:noProof/>
          <w:color w:val="000000"/>
          <w:sz w:val="28"/>
          <w:szCs w:val="22"/>
        </w:rPr>
        <w:br w:type="page"/>
      </w:r>
      <w:r w:rsidR="002A79EB" w:rsidRPr="002F79FF">
        <w:rPr>
          <w:rFonts w:eastAsia="TimesNewRomanPS-ItalicMT"/>
          <w:iCs/>
          <w:noProof/>
          <w:color w:val="000000"/>
          <w:sz w:val="28"/>
          <w:szCs w:val="22"/>
        </w:rPr>
        <w:t>P</w:t>
      </w:r>
      <w:r w:rsidR="004B7911" w:rsidRPr="002F79FF">
        <w:rPr>
          <w:rFonts w:eastAsia="TimesNewRomanPS-ItalicMT"/>
          <w:iCs/>
          <w:noProof/>
          <w:color w:val="000000"/>
          <w:sz w:val="28"/>
          <w:szCs w:val="22"/>
        </w:rPr>
        <w:t xml:space="preserve"> </w:t>
      </w:r>
      <w:r w:rsidR="004B7911" w:rsidRPr="002F79FF">
        <w:rPr>
          <w:rFonts w:eastAsia="SymbolMT"/>
          <w:noProof/>
          <w:color w:val="000000"/>
          <w:sz w:val="28"/>
          <w:szCs w:val="22"/>
        </w:rPr>
        <w:t>{</w:t>
      </w:r>
      <w:r w:rsidR="002A79EB" w:rsidRPr="002F79FF">
        <w:rPr>
          <w:rFonts w:eastAsia="TimesNewRomanPS-ItalicMT"/>
          <w:iCs/>
          <w:noProof/>
          <w:color w:val="000000"/>
          <w:sz w:val="28"/>
          <w:szCs w:val="22"/>
        </w:rPr>
        <w:t>x</w:t>
      </w:r>
      <w:r w:rsidR="002A79EB" w:rsidRPr="002F79FF">
        <w:rPr>
          <w:rFonts w:eastAsia="TimesNewRomanPSMT"/>
          <w:noProof/>
          <w:color w:val="000000"/>
          <w:sz w:val="28"/>
          <w:szCs w:val="22"/>
          <w:vertAlign w:val="subscript"/>
        </w:rPr>
        <w:t>1</w:t>
      </w:r>
      <w:r w:rsidR="002A79EB" w:rsidRPr="002F79FF">
        <w:rPr>
          <w:rFonts w:eastAsia="TimesNewRomanPSMT"/>
          <w:noProof/>
          <w:color w:val="000000"/>
          <w:sz w:val="28"/>
          <w:szCs w:val="22"/>
        </w:rPr>
        <w:t xml:space="preserve"> </w:t>
      </w:r>
      <w:r w:rsidR="002A79EB" w:rsidRPr="002F79FF">
        <w:rPr>
          <w:rFonts w:eastAsia="SymbolMT"/>
          <w:noProof/>
          <w:color w:val="000000"/>
          <w:sz w:val="28"/>
          <w:szCs w:val="22"/>
        </w:rPr>
        <w:t xml:space="preserve">≤ </w:t>
      </w:r>
      <w:r w:rsidR="002A79EB" w:rsidRPr="002F79FF">
        <w:rPr>
          <w:rFonts w:eastAsia="TimesNewRomanPS-ItalicMT"/>
          <w:iCs/>
          <w:noProof/>
          <w:color w:val="000000"/>
          <w:sz w:val="28"/>
          <w:szCs w:val="22"/>
        </w:rPr>
        <w:t xml:space="preserve">x </w:t>
      </w:r>
      <w:r w:rsidR="002A79EB" w:rsidRPr="002F79FF">
        <w:rPr>
          <w:rFonts w:eastAsia="SymbolMT"/>
          <w:noProof/>
          <w:color w:val="000000"/>
          <w:sz w:val="28"/>
          <w:szCs w:val="22"/>
        </w:rPr>
        <w:t xml:space="preserve">≤ </w:t>
      </w:r>
      <w:r w:rsidR="002A79EB" w:rsidRPr="002F79FF">
        <w:rPr>
          <w:rFonts w:eastAsia="TimesNewRomanPS-ItalicMT"/>
          <w:iCs/>
          <w:noProof/>
          <w:color w:val="000000"/>
          <w:sz w:val="28"/>
          <w:szCs w:val="22"/>
        </w:rPr>
        <w:t>x</w:t>
      </w:r>
      <w:r w:rsidR="002A79EB" w:rsidRPr="002F79FF">
        <w:rPr>
          <w:rFonts w:eastAsia="TimesNewRomanPSMT"/>
          <w:noProof/>
          <w:color w:val="000000"/>
          <w:sz w:val="28"/>
          <w:szCs w:val="22"/>
          <w:vertAlign w:val="subscript"/>
        </w:rPr>
        <w:t>2</w:t>
      </w:r>
      <w:r w:rsidR="004B7911" w:rsidRPr="002F79FF">
        <w:rPr>
          <w:rFonts w:eastAsia="SymbolMT"/>
          <w:noProof/>
          <w:color w:val="000000"/>
          <w:sz w:val="28"/>
          <w:szCs w:val="22"/>
        </w:rPr>
        <w:t>}</w:t>
      </w:r>
      <w:r w:rsidR="002A79EB" w:rsidRPr="002F79FF">
        <w:rPr>
          <w:rFonts w:eastAsia="TimesNewRomanPSMT"/>
          <w:noProof/>
          <w:color w:val="000000"/>
          <w:sz w:val="28"/>
          <w:szCs w:val="22"/>
        </w:rPr>
        <w:t xml:space="preserve"> </w:t>
      </w:r>
      <w:r w:rsidR="002A79EB" w:rsidRPr="002F79FF">
        <w:rPr>
          <w:rFonts w:eastAsia="SymbolMT"/>
          <w:noProof/>
          <w:color w:val="000000"/>
          <w:sz w:val="28"/>
          <w:szCs w:val="22"/>
        </w:rPr>
        <w:t xml:space="preserve">= </w:t>
      </w:r>
      <w:r w:rsidR="002A79EB" w:rsidRPr="002F79FF">
        <w:rPr>
          <w:rFonts w:eastAsia="TimesNewRomanPS-ItalicMT"/>
          <w:iCs/>
          <w:noProof/>
          <w:color w:val="000000"/>
          <w:sz w:val="28"/>
          <w:szCs w:val="22"/>
        </w:rPr>
        <w:t xml:space="preserve">F </w:t>
      </w:r>
      <w:r w:rsidR="004B7911" w:rsidRPr="002F79FF">
        <w:rPr>
          <w:rFonts w:eastAsia="SymbolMT"/>
          <w:noProof/>
          <w:color w:val="000000"/>
          <w:sz w:val="28"/>
          <w:szCs w:val="22"/>
        </w:rPr>
        <w:t>(</w:t>
      </w:r>
      <w:r w:rsidR="002A79EB" w:rsidRPr="002F79FF">
        <w:rPr>
          <w:rFonts w:eastAsia="TimesNewRomanPS-ItalicMT"/>
          <w:iCs/>
          <w:noProof/>
          <w:color w:val="000000"/>
          <w:sz w:val="28"/>
          <w:szCs w:val="22"/>
        </w:rPr>
        <w:t>x</w:t>
      </w:r>
      <w:r w:rsidR="002A79EB" w:rsidRPr="002F79FF">
        <w:rPr>
          <w:rFonts w:eastAsia="TimesNewRomanPSMT"/>
          <w:noProof/>
          <w:color w:val="000000"/>
          <w:sz w:val="28"/>
          <w:szCs w:val="22"/>
          <w:vertAlign w:val="subscript"/>
        </w:rPr>
        <w:t>1</w:t>
      </w:r>
      <w:r w:rsidR="004B7911" w:rsidRPr="002F79FF">
        <w:rPr>
          <w:rFonts w:eastAsia="SymbolMT"/>
          <w:noProof/>
          <w:color w:val="000000"/>
          <w:sz w:val="28"/>
          <w:szCs w:val="22"/>
        </w:rPr>
        <w:t>)</w:t>
      </w:r>
      <w:r w:rsidR="002A79EB" w:rsidRPr="002F79FF">
        <w:rPr>
          <w:rFonts w:eastAsia="SymbolMT"/>
          <w:noProof/>
          <w:color w:val="000000"/>
          <w:sz w:val="28"/>
          <w:szCs w:val="22"/>
        </w:rPr>
        <w:t xml:space="preserve">− </w:t>
      </w:r>
      <w:r w:rsidR="002A79EB" w:rsidRPr="002F79FF">
        <w:rPr>
          <w:rFonts w:eastAsia="TimesNewRomanPS-ItalicMT"/>
          <w:iCs/>
          <w:noProof/>
          <w:color w:val="000000"/>
          <w:sz w:val="28"/>
          <w:szCs w:val="22"/>
        </w:rPr>
        <w:t>F</w:t>
      </w:r>
      <w:r w:rsidR="004B7911" w:rsidRPr="002F79FF">
        <w:rPr>
          <w:rFonts w:eastAsia="TimesNewRomanPS-ItalicMT"/>
          <w:iCs/>
          <w:noProof/>
          <w:color w:val="000000"/>
          <w:sz w:val="28"/>
          <w:szCs w:val="22"/>
        </w:rPr>
        <w:t xml:space="preserve"> </w:t>
      </w:r>
      <w:r w:rsidR="004B7911" w:rsidRPr="002F79FF">
        <w:rPr>
          <w:rFonts w:eastAsia="SymbolMT"/>
          <w:noProof/>
          <w:color w:val="000000"/>
          <w:sz w:val="28"/>
          <w:szCs w:val="22"/>
        </w:rPr>
        <w:t>(</w:t>
      </w:r>
      <w:r w:rsidR="002A79EB" w:rsidRPr="002F79FF">
        <w:rPr>
          <w:rFonts w:eastAsia="TimesNewRomanPS-ItalicMT"/>
          <w:iCs/>
          <w:noProof/>
          <w:color w:val="000000"/>
          <w:sz w:val="28"/>
          <w:szCs w:val="22"/>
        </w:rPr>
        <w:t>x</w:t>
      </w:r>
      <w:r w:rsidR="002A79EB" w:rsidRPr="002F79FF">
        <w:rPr>
          <w:rFonts w:eastAsia="TimesNewRomanPSMT"/>
          <w:noProof/>
          <w:color w:val="000000"/>
          <w:sz w:val="28"/>
          <w:szCs w:val="22"/>
          <w:vertAlign w:val="subscript"/>
        </w:rPr>
        <w:t>2</w:t>
      </w:r>
      <w:r w:rsidR="004B7911" w:rsidRPr="002F79FF">
        <w:rPr>
          <w:rFonts w:eastAsia="SymbolMT"/>
          <w:noProof/>
          <w:color w:val="000000"/>
          <w:sz w:val="28"/>
          <w:szCs w:val="22"/>
        </w:rPr>
        <w:t>)</w:t>
      </w:r>
      <w:r w:rsidRPr="002F79FF">
        <w:rPr>
          <w:rFonts w:eastAsia="TimesNewRomanPSMT"/>
          <w:noProof/>
          <w:color w:val="000000"/>
          <w:sz w:val="28"/>
          <w:szCs w:val="22"/>
        </w:rPr>
        <w:t>,</w:t>
      </w:r>
    </w:p>
    <w:p w:rsidR="004B7911" w:rsidRPr="002F79FF" w:rsidRDefault="004B7911" w:rsidP="00A45E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2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т.е. вероятность попадания результата наблюдений или случайной</w:t>
      </w:r>
      <w:r w:rsidR="00A7645A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погрешности в заданный интервал равна разности значений функции</w:t>
      </w:r>
      <w:r w:rsidR="00A7645A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распределения на границах этого интервала.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4B7911" w:rsidRPr="002F79FF" w:rsidRDefault="003D7540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>
        <w:rPr>
          <w:rFonts w:eastAsia="TimesNewRomanPSMT"/>
          <w:noProof/>
          <w:color w:val="000000"/>
          <w:sz w:val="28"/>
          <w:szCs w:val="28"/>
        </w:rPr>
        <w:pict>
          <v:shape id="_x0000_i1030" type="#_x0000_t75" style="width:207.75pt;height:195pt">
            <v:imagedata r:id="rId12" o:title=""/>
          </v:shape>
        </w:pic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-ItalicMT"/>
          <w:noProof/>
          <w:color w:val="000000"/>
          <w:sz w:val="28"/>
          <w:szCs w:val="28"/>
        </w:rPr>
      </w:pPr>
      <w:r w:rsidRPr="002F79FF">
        <w:rPr>
          <w:rFonts w:eastAsia="TimesNewRomanPS-ItalicMT"/>
          <w:noProof/>
          <w:color w:val="000000"/>
          <w:sz w:val="28"/>
          <w:szCs w:val="28"/>
        </w:rPr>
        <w:t>Рис.</w:t>
      </w:r>
      <w:r w:rsidR="00097DFE"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>3. Интегральная (а) и дифференциальная (б) функции</w:t>
      </w:r>
      <w:r w:rsidR="004B7911"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>распределения</w:t>
      </w:r>
      <w:r w:rsidR="004B7911"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>случайной величины</w:t>
      </w:r>
    </w:p>
    <w:p w:rsidR="00EB05B4" w:rsidRPr="002F79FF" w:rsidRDefault="00EB05B4" w:rsidP="00A45E64">
      <w:pPr>
        <w:spacing w:line="360" w:lineRule="auto"/>
        <w:ind w:firstLine="709"/>
        <w:jc w:val="both"/>
        <w:rPr>
          <w:rFonts w:eastAsia="TimesNewRomanPS-Italic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-ItalicMT"/>
          <w:noProof/>
          <w:color w:val="000000"/>
          <w:sz w:val="28"/>
          <w:szCs w:val="28"/>
        </w:rPr>
        <w:t>Интегральной функцией распределения F</w:t>
      </w:r>
      <w:r w:rsidRPr="002F79FF">
        <w:rPr>
          <w:rFonts w:eastAsia="Symbol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) </w:t>
      </w:r>
      <w:r w:rsidRPr="002F79FF">
        <w:rPr>
          <w:rFonts w:eastAsia="TimesNewRomanPSMT"/>
          <w:noProof/>
          <w:color w:val="000000"/>
          <w:sz w:val="28"/>
          <w:szCs w:val="28"/>
        </w:rPr>
        <w:t>называют функцию, каждое</w:t>
      </w:r>
      <w:r w:rsidR="00FF4C91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значение которой для каждого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х </w:t>
      </w:r>
      <w:r w:rsidRPr="002F79FF">
        <w:rPr>
          <w:rFonts w:eastAsia="TimesNewRomanPSMT"/>
          <w:noProof/>
          <w:color w:val="000000"/>
          <w:sz w:val="28"/>
          <w:szCs w:val="28"/>
        </w:rPr>
        <w:t>является вероятностью события,</w:t>
      </w:r>
      <w:r w:rsidR="00FF4C91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заключающегося в том, что случайная величина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i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в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i </w:t>
      </w:r>
      <w:r w:rsidRPr="002F79FF">
        <w:rPr>
          <w:rFonts w:eastAsia="TimesNewRomanPSMT"/>
          <w:noProof/>
          <w:color w:val="000000"/>
          <w:sz w:val="28"/>
          <w:szCs w:val="28"/>
        </w:rPr>
        <w:t>-м опыте принимает</w:t>
      </w:r>
      <w:r w:rsidR="00FF4C91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значение, меньшее </w:t>
      </w:r>
      <w:r w:rsidRPr="002F79FF">
        <w:rPr>
          <w:rFonts w:eastAsia="TimesNewRomanPS-ItalicMT"/>
          <w:noProof/>
          <w:color w:val="000000"/>
          <w:sz w:val="28"/>
          <w:szCs w:val="28"/>
        </w:rPr>
        <w:t>х</w:t>
      </w:r>
      <w:r w:rsidRPr="002F79FF">
        <w:rPr>
          <w:rFonts w:eastAsia="TimesNewRomanPSMT"/>
          <w:noProof/>
          <w:color w:val="000000"/>
          <w:sz w:val="28"/>
          <w:szCs w:val="28"/>
        </w:rPr>
        <w:t>. График интегральной функции распределения</w:t>
      </w:r>
      <w:r w:rsidR="00FF4C91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показан на рис. 3, а. Она имеет следующие свойства: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SymbolMT"/>
          <w:noProof/>
          <w:color w:val="000000"/>
          <w:sz w:val="28"/>
          <w:szCs w:val="28"/>
        </w:rPr>
        <w:t xml:space="preserve">−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неотрицательная, т.е. </w:t>
      </w:r>
      <w:r w:rsidRPr="002F79FF">
        <w:rPr>
          <w:rFonts w:eastAsia="TimesNewRomanPS-ItalicMT"/>
          <w:noProof/>
          <w:color w:val="000000"/>
          <w:sz w:val="28"/>
          <w:szCs w:val="28"/>
        </w:rPr>
        <w:t>F</w:t>
      </w:r>
      <w:r w:rsidRPr="002F79FF">
        <w:rPr>
          <w:rFonts w:eastAsia="TimesNewRomanPS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)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≥ </w:t>
      </w:r>
      <w:r w:rsidRPr="002F79FF">
        <w:rPr>
          <w:rFonts w:eastAsia="TimesNewRomanPSMT"/>
          <w:noProof/>
          <w:color w:val="000000"/>
          <w:sz w:val="28"/>
          <w:szCs w:val="28"/>
        </w:rPr>
        <w:t>0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>;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SymbolMT"/>
          <w:noProof/>
          <w:color w:val="000000"/>
          <w:sz w:val="28"/>
          <w:szCs w:val="28"/>
        </w:rPr>
        <w:t xml:space="preserve">−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неубывающая, т.е.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f </w:t>
      </w:r>
      <w:r w:rsidRPr="002F79FF">
        <w:rPr>
          <w:rFonts w:eastAsia="TimesNewRomanPS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2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>)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≥ </w:t>
      </w:r>
      <w:r w:rsidRPr="002F79FF">
        <w:rPr>
          <w:rFonts w:eastAsia="TimesNewRomanPS-ItalicMT"/>
          <w:noProof/>
          <w:color w:val="000000"/>
          <w:sz w:val="28"/>
          <w:szCs w:val="28"/>
        </w:rPr>
        <w:t>F</w:t>
      </w:r>
      <w:r w:rsidRPr="002F79FF">
        <w:rPr>
          <w:rFonts w:eastAsia="TimesNewRomanPS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1</w:t>
      </w:r>
      <w:r w:rsidRPr="002F79FF">
        <w:rPr>
          <w:rFonts w:eastAsia="TimesNewRomanPSMT"/>
          <w:noProof/>
          <w:color w:val="000000"/>
          <w:sz w:val="28"/>
          <w:szCs w:val="28"/>
        </w:rPr>
        <w:t>)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>,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если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2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≥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1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>;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SymbolMT"/>
          <w:noProof/>
          <w:color w:val="000000"/>
          <w:sz w:val="28"/>
          <w:szCs w:val="28"/>
        </w:rPr>
        <w:t xml:space="preserve">−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диапазон ее изменения: от 0 до 1, т.е. </w:t>
      </w:r>
      <w:r w:rsidRPr="002F79FF">
        <w:rPr>
          <w:rFonts w:eastAsia="TimesNewRomanPS-ItalicMT"/>
          <w:noProof/>
          <w:color w:val="000000"/>
          <w:sz w:val="28"/>
          <w:szCs w:val="28"/>
        </w:rPr>
        <w:t>F</w:t>
      </w:r>
      <w:r w:rsidRPr="002F79FF">
        <w:rPr>
          <w:rFonts w:eastAsia="TimesNewRomanPSMT"/>
          <w:noProof/>
          <w:color w:val="000000"/>
          <w:sz w:val="28"/>
          <w:szCs w:val="28"/>
        </w:rPr>
        <w:t>(</w:t>
      </w:r>
      <w:r w:rsidRPr="002F79FF">
        <w:rPr>
          <w:rFonts w:eastAsia="SymbolMT"/>
          <w:noProof/>
          <w:color w:val="000000"/>
          <w:sz w:val="28"/>
          <w:szCs w:val="28"/>
        </w:rPr>
        <w:t>−∞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)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=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0; </w:t>
      </w:r>
      <w:r w:rsidRPr="002F79FF">
        <w:rPr>
          <w:rFonts w:eastAsia="TimesNewRomanPS-ItalicMT"/>
          <w:noProof/>
          <w:color w:val="000000"/>
          <w:sz w:val="28"/>
          <w:szCs w:val="28"/>
        </w:rPr>
        <w:t>F</w:t>
      </w:r>
      <w:r w:rsidRPr="002F79FF">
        <w:rPr>
          <w:rFonts w:eastAsia="TimesNewRomanPSMT"/>
          <w:noProof/>
          <w:color w:val="000000"/>
          <w:sz w:val="28"/>
          <w:szCs w:val="28"/>
        </w:rPr>
        <w:t>(</w:t>
      </w:r>
      <w:r w:rsidRPr="002F79FF">
        <w:rPr>
          <w:rFonts w:eastAsia="SymbolMT"/>
          <w:noProof/>
          <w:color w:val="000000"/>
          <w:sz w:val="28"/>
          <w:szCs w:val="28"/>
        </w:rPr>
        <w:t>+∞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)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= </w:t>
      </w:r>
      <w:r w:rsidRPr="002F79FF">
        <w:rPr>
          <w:rFonts w:eastAsia="TimesNewRomanPSMT"/>
          <w:noProof/>
          <w:color w:val="000000"/>
          <w:sz w:val="28"/>
          <w:szCs w:val="28"/>
        </w:rPr>
        <w:t>1;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SymbolMT"/>
          <w:noProof/>
          <w:color w:val="000000"/>
          <w:sz w:val="28"/>
          <w:szCs w:val="28"/>
        </w:rPr>
        <w:t xml:space="preserve">−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вероятность нахождения случайной величины х в диапазоне от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 xml:space="preserve">1 </w:t>
      </w:r>
      <w:r w:rsidRPr="002F79FF">
        <w:rPr>
          <w:rFonts w:eastAsia="TimesNewRomanPSMT"/>
          <w:noProof/>
          <w:color w:val="000000"/>
          <w:sz w:val="28"/>
          <w:szCs w:val="28"/>
        </w:rPr>
        <w:t>до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-Italic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2</w:t>
      </w:r>
      <w:r w:rsidR="00A45E64"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: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>P</w:t>
      </w:r>
      <w:r w:rsidRPr="002F79FF">
        <w:rPr>
          <w:rFonts w:eastAsia="SymbolMT"/>
          <w:noProof/>
          <w:color w:val="000000"/>
          <w:sz w:val="28"/>
          <w:szCs w:val="28"/>
        </w:rPr>
        <w:t>{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1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&lt;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x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&lt;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2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}= </w:t>
      </w:r>
      <w:r w:rsidRPr="002F79FF">
        <w:rPr>
          <w:rFonts w:eastAsia="TimesNewRomanPS-ItalicMT"/>
          <w:noProof/>
          <w:color w:val="000000"/>
          <w:sz w:val="28"/>
          <w:szCs w:val="28"/>
        </w:rPr>
        <w:t>F</w:t>
      </w:r>
      <w:r w:rsidRPr="002F79FF">
        <w:rPr>
          <w:rFonts w:eastAsia="TimesNewRomanPS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2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>)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− </w:t>
      </w:r>
      <w:r w:rsidRPr="002F79FF">
        <w:rPr>
          <w:rFonts w:eastAsia="TimesNewRomanPS-ItalicMT"/>
          <w:noProof/>
          <w:color w:val="000000"/>
          <w:sz w:val="28"/>
          <w:szCs w:val="28"/>
        </w:rPr>
        <w:t>F</w:t>
      </w:r>
      <w:r w:rsidRPr="002F79FF">
        <w:rPr>
          <w:rFonts w:eastAsia="TimesNewRomanPS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1</w:t>
      </w:r>
      <w:r w:rsidRPr="002F79FF">
        <w:rPr>
          <w:rFonts w:eastAsia="TimesNewRomanPSMT"/>
          <w:noProof/>
          <w:color w:val="000000"/>
          <w:sz w:val="28"/>
          <w:szCs w:val="28"/>
        </w:rPr>
        <w:t>)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>.</w:t>
      </w:r>
    </w:p>
    <w:p w:rsidR="002A79EB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br w:type="page"/>
      </w:r>
      <w:r w:rsidR="002A79EB" w:rsidRPr="002F79FF">
        <w:rPr>
          <w:rFonts w:eastAsia="TimesNewRomanPSMT"/>
          <w:noProof/>
          <w:color w:val="000000"/>
          <w:sz w:val="28"/>
          <w:szCs w:val="28"/>
        </w:rPr>
        <w:t>Запишем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2A79EB" w:rsidRPr="002F79FF">
        <w:rPr>
          <w:rFonts w:eastAsia="TimesNewRomanPSMT"/>
          <w:noProof/>
          <w:color w:val="000000"/>
          <w:sz w:val="28"/>
          <w:szCs w:val="28"/>
        </w:rPr>
        <w:t>функцию распределения через плотность: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</w:p>
    <w:p w:rsidR="004B7911" w:rsidRPr="002F79FF" w:rsidRDefault="003D7540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  <w:r>
        <w:rPr>
          <w:rFonts w:eastAsia="SymbolMT"/>
          <w:noProof/>
          <w:color w:val="000000"/>
          <w:sz w:val="28"/>
          <w:szCs w:val="36"/>
        </w:rPr>
        <w:pict>
          <v:shape id="_x0000_i1031" type="#_x0000_t75" style="width:104.25pt;height:36.75pt">
            <v:imagedata r:id="rId13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-Italic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Площадь, ограниченная кривой распределения, лежащая левее точки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x </w:t>
      </w:r>
      <w:r w:rsidRPr="002F79FF">
        <w:rPr>
          <w:rFonts w:eastAsia="TimesNewRomanPS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х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– </w:t>
      </w:r>
      <w:r w:rsidRPr="002F79FF">
        <w:rPr>
          <w:rFonts w:eastAsia="TimesNewRomanPSMT"/>
          <w:noProof/>
          <w:color w:val="000000"/>
          <w:sz w:val="28"/>
          <w:szCs w:val="28"/>
        </w:rPr>
        <w:t>текущая переменная) (рис. 4), отнесенная к общей площади, есть не что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иное, как интегральная функция распределения </w:t>
      </w:r>
      <w:r w:rsidRPr="002F79FF">
        <w:rPr>
          <w:rFonts w:eastAsia="TimesNewRomanPS-ItalicMT"/>
          <w:noProof/>
          <w:color w:val="000000"/>
          <w:sz w:val="28"/>
          <w:szCs w:val="28"/>
        </w:rPr>
        <w:t>F</w:t>
      </w:r>
      <w:r w:rsidRPr="002F79FF">
        <w:rPr>
          <w:rFonts w:eastAsia="Symbol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) = </w:t>
      </w:r>
      <w:r w:rsidRPr="002F79FF">
        <w:rPr>
          <w:rFonts w:eastAsia="TimesNewRomanPS-ItalicMT"/>
          <w:noProof/>
          <w:color w:val="000000"/>
          <w:sz w:val="28"/>
          <w:szCs w:val="28"/>
        </w:rPr>
        <w:t>P</w:t>
      </w:r>
      <w:r w:rsidRPr="002F79FF">
        <w:rPr>
          <w:rFonts w:eastAsia="SymbolMT"/>
          <w:noProof/>
          <w:color w:val="000000"/>
          <w:sz w:val="28"/>
          <w:szCs w:val="28"/>
        </w:rPr>
        <w:t>{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i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&lt;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SymbolMT"/>
          <w:noProof/>
          <w:color w:val="000000"/>
          <w:sz w:val="28"/>
          <w:szCs w:val="28"/>
        </w:rPr>
        <w:t>}</w:t>
      </w:r>
      <w:r w:rsidRPr="002F79FF">
        <w:rPr>
          <w:rFonts w:eastAsia="TimesNewRomanPSMT"/>
          <w:noProof/>
          <w:color w:val="000000"/>
          <w:sz w:val="28"/>
          <w:szCs w:val="28"/>
        </w:rPr>
        <w:t>.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4B7911" w:rsidRPr="002F79FF" w:rsidRDefault="003D7540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>
        <w:rPr>
          <w:rFonts w:eastAsia="TimesNewRomanPSMT"/>
          <w:noProof/>
          <w:color w:val="000000"/>
          <w:sz w:val="28"/>
          <w:szCs w:val="28"/>
        </w:rPr>
        <w:pict>
          <v:shape id="_x0000_i1032" type="#_x0000_t75" style="width:201.75pt;height:140.25pt">
            <v:imagedata r:id="rId14" o:title=""/>
          </v:shape>
        </w:pic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Рис. 4. Кривая плотности распределения вероятностей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(дифференциальная функция распределения случайной величины)</w:t>
      </w:r>
    </w:p>
    <w:p w:rsidR="00EB05B4" w:rsidRPr="002F79FF" w:rsidRDefault="00EB05B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Плотность распределения вероятностей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f </w:t>
      </w:r>
      <w:r w:rsidRPr="002F79FF">
        <w:rPr>
          <w:rFonts w:eastAsia="Symbol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) </w:t>
      </w:r>
      <w:r w:rsidRPr="002F79FF">
        <w:rPr>
          <w:rFonts w:eastAsia="TimesNewRomanPSMT"/>
          <w:noProof/>
          <w:color w:val="000000"/>
          <w:sz w:val="28"/>
          <w:szCs w:val="28"/>
        </w:rPr>
        <w:t>называют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-ItalicMT"/>
          <w:noProof/>
          <w:color w:val="000000"/>
          <w:sz w:val="28"/>
          <w:szCs w:val="28"/>
        </w:rPr>
        <w:t>дифференциальной функцией распределения</w:t>
      </w:r>
      <w:r w:rsidRPr="002F79FF">
        <w:rPr>
          <w:rFonts w:eastAsia="TimesNewRomanPSMT"/>
          <w:noProof/>
          <w:color w:val="000000"/>
          <w:sz w:val="28"/>
          <w:szCs w:val="28"/>
        </w:rPr>
        <w:t>: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2"/>
        </w:rPr>
      </w:pPr>
    </w:p>
    <w:p w:rsidR="004B7911" w:rsidRPr="002F79FF" w:rsidRDefault="003D7540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2"/>
        </w:rPr>
      </w:pPr>
      <w:r>
        <w:rPr>
          <w:rFonts w:eastAsia="SymbolMT"/>
          <w:noProof/>
          <w:color w:val="000000"/>
          <w:sz w:val="28"/>
          <w:szCs w:val="32"/>
        </w:rPr>
        <w:pict>
          <v:shape id="_x0000_i1033" type="#_x0000_t75" style="width:77.25pt;height:32.25pt">
            <v:imagedata r:id="rId15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Пример распределения дискретной случайной величины приведен на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рис. 5.</w:t>
      </w:r>
    </w:p>
    <w:p w:rsidR="004B7911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br w:type="page"/>
      </w:r>
      <w:r w:rsidR="003D7540">
        <w:rPr>
          <w:rFonts w:eastAsia="TimesNewRomanPSMT"/>
          <w:noProof/>
          <w:color w:val="000000"/>
          <w:sz w:val="28"/>
          <w:szCs w:val="28"/>
        </w:rPr>
        <w:pict>
          <v:shape id="_x0000_i1034" type="#_x0000_t75" style="width:194.25pt;height:121.5pt">
            <v:imagedata r:id="rId16" o:title=""/>
          </v:shape>
        </w:pic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-ItalicMT"/>
          <w:noProof/>
          <w:color w:val="000000"/>
          <w:sz w:val="28"/>
          <w:szCs w:val="28"/>
        </w:rPr>
      </w:pPr>
      <w:r w:rsidRPr="002F79FF">
        <w:rPr>
          <w:rFonts w:eastAsia="TimesNewRomanPS-ItalicMT"/>
          <w:noProof/>
          <w:color w:val="000000"/>
          <w:sz w:val="28"/>
          <w:szCs w:val="28"/>
        </w:rPr>
        <w:t>Рис. 5. Распределение дискретной случайной величины</w:t>
      </w:r>
    </w:p>
    <w:p w:rsidR="00BA54D1" w:rsidRPr="002F79FF" w:rsidRDefault="00BA54D1" w:rsidP="00A45E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Cs/>
          <w:noProof/>
          <w:color w:val="000000"/>
          <w:sz w:val="28"/>
          <w:szCs w:val="32"/>
        </w:rPr>
      </w:pPr>
    </w:p>
    <w:p w:rsidR="002A79EB" w:rsidRPr="002F79FF" w:rsidRDefault="00A809DF" w:rsidP="00A45E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Cs/>
          <w:noProof/>
          <w:color w:val="000000"/>
          <w:sz w:val="28"/>
          <w:szCs w:val="36"/>
        </w:rPr>
      </w:pPr>
      <w:r w:rsidRPr="002F79FF">
        <w:rPr>
          <w:rFonts w:eastAsia="TimesNewRomanPSMT"/>
          <w:bCs/>
          <w:noProof/>
          <w:color w:val="000000"/>
          <w:sz w:val="28"/>
          <w:szCs w:val="36"/>
        </w:rPr>
        <w:t xml:space="preserve">Глава </w:t>
      </w:r>
      <w:r w:rsidR="002A79EB" w:rsidRPr="002F79FF">
        <w:rPr>
          <w:rFonts w:eastAsia="TimesNewRomanPSMT"/>
          <w:bCs/>
          <w:noProof/>
          <w:color w:val="000000"/>
          <w:sz w:val="28"/>
          <w:szCs w:val="36"/>
        </w:rPr>
        <w:t>2. Числовые параметры законов распределения. Центр</w:t>
      </w:r>
      <w:r w:rsidR="00AB4C8A" w:rsidRPr="002F79FF">
        <w:rPr>
          <w:rFonts w:eastAsia="TimesNewRomanPSMT"/>
          <w:bCs/>
          <w:noProof/>
          <w:color w:val="000000"/>
          <w:sz w:val="28"/>
          <w:szCs w:val="36"/>
        </w:rPr>
        <w:t xml:space="preserve"> </w:t>
      </w:r>
      <w:r w:rsidR="002A79EB" w:rsidRPr="002F79FF">
        <w:rPr>
          <w:rFonts w:eastAsia="TimesNewRomanPSMT"/>
          <w:bCs/>
          <w:noProof/>
          <w:color w:val="000000"/>
          <w:sz w:val="28"/>
          <w:szCs w:val="36"/>
        </w:rPr>
        <w:t>распределения. Моменты распределений</w:t>
      </w:r>
    </w:p>
    <w:p w:rsidR="00EB05B4" w:rsidRPr="002F79FF" w:rsidRDefault="00EB05B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Функция распределения является самым универсальным способом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описания поведения результатов измерений и случайных погрешностей.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Однако для их определения необходимо проведение весьма длительных и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кропотливых исследований и вычислений. В большинстве случаев бывает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достаточно охарактеризовать случайные величины специальными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параметрами, основными из которых являются: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SymbolMT"/>
          <w:noProof/>
          <w:color w:val="000000"/>
          <w:sz w:val="28"/>
          <w:szCs w:val="28"/>
        </w:rPr>
        <w:t xml:space="preserve">− </w:t>
      </w:r>
      <w:r w:rsidRPr="002F79FF">
        <w:rPr>
          <w:rFonts w:eastAsia="TimesNewRomanPSMT"/>
          <w:noProof/>
          <w:color w:val="000000"/>
          <w:sz w:val="28"/>
          <w:szCs w:val="28"/>
        </w:rPr>
        <w:t>центр распределения;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SymbolMT"/>
          <w:noProof/>
          <w:color w:val="000000"/>
          <w:sz w:val="28"/>
          <w:szCs w:val="28"/>
        </w:rPr>
        <w:t xml:space="preserve">− </w:t>
      </w:r>
      <w:r w:rsidRPr="002F79FF">
        <w:rPr>
          <w:rFonts w:eastAsia="TimesNewRomanPSMT"/>
          <w:noProof/>
          <w:color w:val="000000"/>
          <w:sz w:val="28"/>
          <w:szCs w:val="28"/>
        </w:rPr>
        <w:t>начальные и центральные моменты и производные от них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коэффициенты –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математическое ожидание (МО), среднее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квадратическое отклонение (СКО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), </w:t>
      </w:r>
      <w:r w:rsidRPr="002F79FF">
        <w:rPr>
          <w:rFonts w:eastAsia="TimesNewRomanPSMT"/>
          <w:noProof/>
          <w:color w:val="000000"/>
          <w:sz w:val="28"/>
          <w:szCs w:val="28"/>
        </w:rPr>
        <w:t>эксцесс, контрэксцесс и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коэффициент асимметрии.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Координата центра распределения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Xц </w:t>
      </w:r>
      <w:r w:rsidRPr="002F79FF">
        <w:rPr>
          <w:rFonts w:eastAsia="TimesNewRomanPSMT"/>
          <w:noProof/>
          <w:color w:val="000000"/>
          <w:sz w:val="28"/>
          <w:szCs w:val="28"/>
        </w:rPr>
        <w:t>определяет положение случайной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величины на числовой оси и может быть найдена несколькими способами.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Наиболее фундаментальным является определение центра по принципу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симметрии вероятностей, т.е. нахождение такой точки </w:t>
      </w:r>
      <w:r w:rsidR="007D7202"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M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на оси </w:t>
      </w:r>
      <w:r w:rsidRPr="002F79FF">
        <w:rPr>
          <w:rFonts w:eastAsia="TimesNewRomanPS-ItalicMT"/>
          <w:noProof/>
          <w:color w:val="000000"/>
          <w:sz w:val="28"/>
          <w:szCs w:val="28"/>
        </w:rPr>
        <w:t>х</w:t>
      </w:r>
      <w:r w:rsidRPr="002F79FF">
        <w:rPr>
          <w:rFonts w:eastAsia="TimesNewRomanPSMT"/>
          <w:noProof/>
          <w:color w:val="000000"/>
          <w:sz w:val="28"/>
          <w:szCs w:val="28"/>
        </w:rPr>
        <w:t>, слева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и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справа от которой вероятности появления различных значений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случайных погрешностей равны между собой и составляют </w:t>
      </w:r>
      <w:r w:rsidRPr="002F79FF">
        <w:rPr>
          <w:rFonts w:eastAsia="TimesNewRomanPS-ItalicMT"/>
          <w:noProof/>
          <w:color w:val="000000"/>
          <w:sz w:val="28"/>
          <w:szCs w:val="28"/>
        </w:rPr>
        <w:t>P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1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= </w:t>
      </w:r>
      <w:r w:rsidRPr="002F79FF">
        <w:rPr>
          <w:rFonts w:eastAsia="TimesNewRomanPS-ItalicMT"/>
          <w:noProof/>
          <w:color w:val="000000"/>
          <w:sz w:val="28"/>
          <w:szCs w:val="28"/>
        </w:rPr>
        <w:t>P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2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= </w:t>
      </w:r>
      <w:r w:rsidRPr="002F79FF">
        <w:rPr>
          <w:rFonts w:eastAsia="TimesNewRomanPSMT"/>
          <w:noProof/>
          <w:color w:val="000000"/>
          <w:sz w:val="28"/>
          <w:szCs w:val="28"/>
        </w:rPr>
        <w:t>0,5: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</w:rPr>
      </w:pPr>
    </w:p>
    <w:p w:rsidR="004B7911" w:rsidRPr="002F79FF" w:rsidRDefault="003D7540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</w:rPr>
      </w:pPr>
      <w:r>
        <w:rPr>
          <w:rFonts w:eastAsia="TimesNewRomanPSMT"/>
          <w:noProof/>
          <w:color w:val="000000"/>
          <w:sz w:val="28"/>
        </w:rPr>
        <w:pict>
          <v:shape id="_x0000_i1035" type="#_x0000_t75" style="width:175.5pt;height:41.25pt">
            <v:imagedata r:id="rId17" o:title=""/>
          </v:shape>
        </w:pict>
      </w:r>
    </w:p>
    <w:p w:rsidR="002A79EB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br w:type="page"/>
      </w:r>
      <w:r w:rsidR="002A79EB" w:rsidRPr="002F79FF">
        <w:rPr>
          <w:rFonts w:eastAsia="TimesNewRomanPSMT"/>
          <w:noProof/>
          <w:color w:val="000000"/>
          <w:sz w:val="28"/>
          <w:szCs w:val="28"/>
        </w:rPr>
        <w:t xml:space="preserve">Точка </w:t>
      </w:r>
      <w:r w:rsidR="007D7202"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="002A79EB"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M</w:t>
      </w:r>
      <w:r w:rsidR="002A79EB"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="002A79EB" w:rsidRPr="002F79FF">
        <w:rPr>
          <w:rFonts w:eastAsia="TimesNewRomanPSMT"/>
          <w:noProof/>
          <w:color w:val="000000"/>
          <w:sz w:val="28"/>
          <w:szCs w:val="28"/>
        </w:rPr>
        <w:t xml:space="preserve">называется </w:t>
      </w:r>
      <w:r w:rsidR="002A79EB" w:rsidRPr="002F79FF">
        <w:rPr>
          <w:rFonts w:eastAsia="TimesNewRomanPS-ItalicMT"/>
          <w:noProof/>
          <w:color w:val="000000"/>
          <w:sz w:val="28"/>
          <w:szCs w:val="28"/>
        </w:rPr>
        <w:t>медианой</w:t>
      </w:r>
      <w:r w:rsidR="002A79EB" w:rsidRPr="002F79FF">
        <w:rPr>
          <w:rFonts w:eastAsia="TimesNewRomanPSMT"/>
          <w:noProof/>
          <w:color w:val="000000"/>
          <w:sz w:val="28"/>
          <w:szCs w:val="28"/>
        </w:rPr>
        <w:t>, или 50%-ным квантилем. Для его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2A79EB" w:rsidRPr="002F79FF">
        <w:rPr>
          <w:rFonts w:eastAsia="TimesNewRomanPSMT"/>
          <w:noProof/>
          <w:color w:val="000000"/>
          <w:sz w:val="28"/>
          <w:szCs w:val="28"/>
        </w:rPr>
        <w:t>нахождения у распределения случайной величины должен существовать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2A79EB" w:rsidRPr="002F79FF">
        <w:rPr>
          <w:rFonts w:eastAsia="TimesNewRomanPSMT"/>
          <w:noProof/>
          <w:color w:val="000000"/>
          <w:sz w:val="28"/>
          <w:szCs w:val="28"/>
        </w:rPr>
        <w:t>только нулевой начальный момент.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2A79EB" w:rsidRPr="002F79FF">
        <w:rPr>
          <w:rFonts w:eastAsia="TimesNewRomanPSMT"/>
          <w:noProof/>
          <w:color w:val="000000"/>
          <w:sz w:val="28"/>
          <w:szCs w:val="28"/>
        </w:rPr>
        <w:t xml:space="preserve">Координата </w:t>
      </w:r>
      <w:r w:rsidR="002A79EB" w:rsidRPr="002F79FF">
        <w:rPr>
          <w:rFonts w:eastAsia="TimesNewRomanPS-ItalicMT"/>
          <w:noProof/>
          <w:color w:val="000000"/>
          <w:sz w:val="28"/>
          <w:szCs w:val="28"/>
        </w:rPr>
        <w:t xml:space="preserve">Хц </w:t>
      </w:r>
      <w:r w:rsidR="002A79EB" w:rsidRPr="002F79FF">
        <w:rPr>
          <w:rFonts w:eastAsia="TimesNewRomanPSMT"/>
          <w:noProof/>
          <w:color w:val="000000"/>
          <w:sz w:val="28"/>
          <w:szCs w:val="28"/>
        </w:rPr>
        <w:t xml:space="preserve">может быть определена и как центр тяжести распределения, т.е. как </w:t>
      </w:r>
      <w:r w:rsidR="002A79EB" w:rsidRPr="002F79FF">
        <w:rPr>
          <w:rFonts w:eastAsia="TimesNewRomanPS-ItalicMT"/>
          <w:noProof/>
          <w:color w:val="000000"/>
          <w:sz w:val="28"/>
          <w:szCs w:val="28"/>
        </w:rPr>
        <w:t xml:space="preserve">математическое ожидание </w:t>
      </w:r>
      <w:r w:rsidR="002A79EB" w:rsidRPr="002F79FF">
        <w:rPr>
          <w:rFonts w:eastAsia="TimesNewRomanPSMT"/>
          <w:noProof/>
          <w:color w:val="000000"/>
          <w:sz w:val="28"/>
          <w:szCs w:val="28"/>
        </w:rPr>
        <w:t>случайной величины. Это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2A79EB" w:rsidRPr="002F79FF">
        <w:rPr>
          <w:rFonts w:eastAsia="TimesNewRomanPSMT"/>
          <w:noProof/>
          <w:color w:val="000000"/>
          <w:sz w:val="28"/>
          <w:szCs w:val="28"/>
        </w:rPr>
        <w:t xml:space="preserve">такая точка </w:t>
      </w:r>
      <w:r w:rsidR="002A79EB"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-ItalicMT"/>
          <w:noProof/>
          <w:color w:val="000000"/>
          <w:sz w:val="28"/>
          <w:szCs w:val="28"/>
        </w:rPr>
        <w:t>,</w:t>
      </w:r>
      <w:r w:rsidR="002A79EB" w:rsidRPr="002F79FF">
        <w:rPr>
          <w:rFonts w:eastAsia="TimesNewRomanPSMT"/>
          <w:noProof/>
          <w:color w:val="000000"/>
          <w:sz w:val="28"/>
          <w:szCs w:val="28"/>
        </w:rPr>
        <w:t xml:space="preserve"> относительно которой опрокидывающий момент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2A79EB" w:rsidRPr="002F79FF">
        <w:rPr>
          <w:rFonts w:eastAsia="TimesNewRomanPSMT"/>
          <w:noProof/>
          <w:color w:val="000000"/>
          <w:sz w:val="28"/>
          <w:szCs w:val="28"/>
        </w:rPr>
        <w:t>геометрической фигуры, огибающей которой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2A79EB" w:rsidRPr="002F79FF">
        <w:rPr>
          <w:rFonts w:eastAsia="TimesNewRomanPSMT"/>
          <w:noProof/>
          <w:color w:val="000000"/>
          <w:sz w:val="28"/>
          <w:szCs w:val="28"/>
        </w:rPr>
        <w:t xml:space="preserve">является кривая </w:t>
      </w:r>
      <w:r w:rsidR="002A79EB" w:rsidRPr="002F79FF">
        <w:rPr>
          <w:rFonts w:eastAsia="TimesNewRomanPS-ItalicMT"/>
          <w:noProof/>
          <w:color w:val="000000"/>
          <w:sz w:val="28"/>
          <w:szCs w:val="28"/>
        </w:rPr>
        <w:t xml:space="preserve">f </w:t>
      </w:r>
      <w:r w:rsidR="002A79EB" w:rsidRPr="002F79FF">
        <w:rPr>
          <w:rFonts w:eastAsia="SymbolMT"/>
          <w:noProof/>
          <w:color w:val="000000"/>
          <w:sz w:val="28"/>
          <w:szCs w:val="28"/>
        </w:rPr>
        <w:t>(</w:t>
      </w:r>
      <w:r w:rsidR="002A79EB"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="002A79EB" w:rsidRPr="002F79FF">
        <w:rPr>
          <w:rFonts w:eastAsia="SymbolMT"/>
          <w:noProof/>
          <w:color w:val="000000"/>
          <w:sz w:val="28"/>
          <w:szCs w:val="28"/>
        </w:rPr>
        <w:t>)</w:t>
      </w:r>
      <w:r w:rsidR="002A79EB" w:rsidRPr="002F79FF">
        <w:rPr>
          <w:rFonts w:eastAsia="TimesNewRomanPSMT"/>
          <w:noProof/>
          <w:color w:val="000000"/>
          <w:sz w:val="28"/>
          <w:szCs w:val="28"/>
        </w:rPr>
        <w:t>, равен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2A79EB" w:rsidRPr="002F79FF">
        <w:rPr>
          <w:rFonts w:eastAsia="TimesNewRomanPSMT"/>
          <w:noProof/>
          <w:color w:val="000000"/>
          <w:sz w:val="28"/>
          <w:szCs w:val="28"/>
        </w:rPr>
        <w:t>нулю: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40"/>
        </w:rPr>
      </w:pPr>
    </w:p>
    <w:p w:rsidR="004B7911" w:rsidRPr="002F79FF" w:rsidRDefault="003D7540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40"/>
        </w:rPr>
      </w:pPr>
      <w:r>
        <w:rPr>
          <w:rFonts w:eastAsia="SymbolMT"/>
          <w:noProof/>
          <w:color w:val="000000"/>
          <w:sz w:val="28"/>
          <w:szCs w:val="40"/>
        </w:rPr>
        <w:pict>
          <v:shape id="_x0000_i1036" type="#_x0000_t75" style="width:104.25pt;height:43.5pt">
            <v:imagedata r:id="rId18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A10F38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У некоторых распределений, например, у распределения Коши, не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существует МО, так как определяющий его интеграл расходится.</w:t>
      </w:r>
    </w:p>
    <w:p w:rsidR="00A10F38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При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симметричной кривой плотности распределения вероятностей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f </w:t>
      </w:r>
      <w:r w:rsidRPr="002F79FF">
        <w:rPr>
          <w:rFonts w:eastAsia="Symbol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SymbolMT"/>
          <w:noProof/>
          <w:color w:val="000000"/>
          <w:sz w:val="28"/>
          <w:szCs w:val="28"/>
        </w:rPr>
        <w:t>)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оценкой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центра распределения может служить абсцисса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моды </w:t>
      </w:r>
      <w:r w:rsidRPr="002F79FF">
        <w:rPr>
          <w:rFonts w:eastAsia="TimesNewRomanPSMT"/>
          <w:noProof/>
          <w:color w:val="000000"/>
          <w:sz w:val="28"/>
          <w:szCs w:val="28"/>
        </w:rPr>
        <w:t>распределения, т.е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.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координата максимума плотности распределения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m</w:t>
      </w:r>
      <w:r w:rsidR="00A45E64" w:rsidRPr="002F79FF">
        <w:rPr>
          <w:rFonts w:eastAsia="TimesNewRomanPS-ItalicMT"/>
          <w:noProof/>
          <w:color w:val="000000"/>
          <w:sz w:val="28"/>
          <w:szCs w:val="28"/>
        </w:rPr>
        <w:t>.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Однако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есть распределения, у которых не существует моды, например,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равномерное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. </w:t>
      </w:r>
      <w:r w:rsidRPr="002F79FF">
        <w:rPr>
          <w:rFonts w:eastAsia="TimesNewRomanPSMT"/>
          <w:noProof/>
          <w:color w:val="000000"/>
          <w:sz w:val="28"/>
          <w:szCs w:val="28"/>
        </w:rPr>
        <w:t>Распределения с одним максимумом называются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>одномодальными</w:t>
      </w:r>
      <w:r w:rsidRPr="002F79FF">
        <w:rPr>
          <w:rFonts w:eastAsia="TimesNewRomanPSMT"/>
          <w:noProof/>
          <w:color w:val="000000"/>
          <w:sz w:val="28"/>
          <w:szCs w:val="28"/>
        </w:rPr>
        <w:t>, с двумя –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>двухмодальные</w:t>
      </w:r>
      <w:r w:rsidRPr="002F79FF">
        <w:rPr>
          <w:rFonts w:eastAsia="TimesNewRomanPSMT"/>
          <w:noProof/>
          <w:color w:val="000000"/>
          <w:sz w:val="28"/>
          <w:szCs w:val="28"/>
        </w:rPr>
        <w:t>. Те распределения, у которых в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средней части расположен не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максимум, а минимум, называются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>антимодальными</w:t>
      </w:r>
      <w:r w:rsidRPr="002F79FF">
        <w:rPr>
          <w:rFonts w:eastAsia="TimesNewRomanPSMT"/>
          <w:noProof/>
          <w:color w:val="000000"/>
          <w:sz w:val="28"/>
          <w:szCs w:val="28"/>
        </w:rPr>
        <w:t>.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Для двухмодальных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распределений применяется оценка центра в виде</w:t>
      </w:r>
      <w:r w:rsidR="007D7202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>центра сгибов</w:t>
      </w:r>
      <w:r w:rsidRPr="002F79FF">
        <w:rPr>
          <w:rFonts w:eastAsia="TimesNewRomanPSMT"/>
          <w:noProof/>
          <w:color w:val="000000"/>
          <w:sz w:val="28"/>
          <w:szCs w:val="28"/>
        </w:rPr>
        <w:t>: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</w:rPr>
      </w:pPr>
    </w:p>
    <w:p w:rsidR="00211801" w:rsidRPr="002F79FF" w:rsidRDefault="003D7540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</w:rPr>
      </w:pPr>
      <w:r>
        <w:rPr>
          <w:rFonts w:eastAsia="TimesNewRomanPSMT"/>
          <w:noProof/>
          <w:color w:val="000000"/>
          <w:sz w:val="28"/>
        </w:rPr>
        <w:pict>
          <v:shape id="_x0000_i1037" type="#_x0000_t75" style="width:86.25pt;height:29.25pt">
            <v:imagedata r:id="rId19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где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c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1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,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c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2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– сгибы, т.е. абсциссы точек, в которых распределение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достигает максимумов.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Для ограниченных распределений применяется оценка в виде </w:t>
      </w:r>
      <w:r w:rsidRPr="002F79FF">
        <w:rPr>
          <w:rFonts w:eastAsia="TimesNewRomanPS-ItalicMT"/>
          <w:noProof/>
          <w:color w:val="000000"/>
          <w:sz w:val="28"/>
          <w:szCs w:val="28"/>
        </w:rPr>
        <w:t>центра</w:t>
      </w:r>
      <w:r w:rsidR="00A45E64"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>размаха</w:t>
      </w:r>
      <w:r w:rsidRPr="002F79FF">
        <w:rPr>
          <w:rFonts w:eastAsia="TimesNewRomanPSMT"/>
          <w:noProof/>
          <w:color w:val="000000"/>
          <w:sz w:val="28"/>
          <w:szCs w:val="28"/>
        </w:rPr>
        <w:t>:</w:t>
      </w:r>
    </w:p>
    <w:p w:rsidR="00211801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</w:rPr>
      </w:pPr>
      <w:r w:rsidRPr="002F79FF">
        <w:rPr>
          <w:rFonts w:eastAsia="TimesNewRomanPSMT"/>
          <w:noProof/>
          <w:color w:val="000000"/>
          <w:sz w:val="28"/>
        </w:rPr>
        <w:br w:type="page"/>
      </w:r>
      <w:r w:rsidR="003D7540">
        <w:rPr>
          <w:rFonts w:eastAsia="TimesNewRomanPSMT"/>
          <w:noProof/>
          <w:color w:val="000000"/>
          <w:sz w:val="28"/>
        </w:rPr>
        <w:pict>
          <v:shape id="_x0000_i1038" type="#_x0000_t75" style="width:78.75pt;height:30.75pt">
            <v:imagedata r:id="rId20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A10F38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где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1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,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2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– первый и последний члены вариационного ряда,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соответствующего распределению.</w:t>
      </w:r>
    </w:p>
    <w:p w:rsidR="00A10F38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При выборе оценки центра распределения необходимо учитывать ее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чувствительность к наличию промахов в обрабатываемой совокупности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данных. Исключительно чувствительны к наличию промахов: оценка в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виде центра размаха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p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(определяется по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наблюдениям, наиболее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удаленным от центра, каковыми и являются промахи); оценка в виде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среднего арифметического (ослабляется лишь 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из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n </w:t>
      </w:r>
      <w:r w:rsidRPr="002F79FF">
        <w:rPr>
          <w:rFonts w:eastAsia="TimesNewRomanPSMT"/>
          <w:noProof/>
          <w:color w:val="000000"/>
          <w:sz w:val="28"/>
          <w:szCs w:val="28"/>
        </w:rPr>
        <w:t>раз). Защищенными от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влияния промахов являются квантильные оценки: медиана </w:t>
      </w:r>
      <w:r w:rsidR="00A10F38"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M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и центр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сгибов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Xc</w:t>
      </w:r>
      <w:r w:rsidR="00A45E64" w:rsidRPr="002F79FF">
        <w:rPr>
          <w:rFonts w:eastAsia="TimesNewRomanPS-ItalicMT"/>
          <w:noProof/>
          <w:color w:val="000000"/>
          <w:sz w:val="28"/>
          <w:szCs w:val="28"/>
        </w:rPr>
        <w:t>,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поскольку они не зависят от координат промахов.</w:t>
      </w:r>
    </w:p>
    <w:p w:rsidR="00A10F38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При статистической обработке данных важно использовать наиболее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эффективные, т.е. имеющие минимальную дисперсию, оценки центра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распределения, так как погрешность в определении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Xц </w:t>
      </w:r>
      <w:r w:rsidRPr="002F79FF">
        <w:rPr>
          <w:rFonts w:eastAsia="TimesNewRomanPSMT"/>
          <w:noProof/>
          <w:color w:val="000000"/>
          <w:sz w:val="28"/>
          <w:szCs w:val="28"/>
        </w:rPr>
        <w:t>влечет за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собой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неправильную оценку СКО, границ доверительного интервала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, </w:t>
      </w:r>
      <w:r w:rsidRPr="002F79FF">
        <w:rPr>
          <w:rFonts w:eastAsia="TimesNewRomanPSMT"/>
          <w:noProof/>
          <w:color w:val="000000"/>
          <w:sz w:val="28"/>
          <w:szCs w:val="28"/>
        </w:rPr>
        <w:t>эксцесса и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т.д.</w:t>
      </w:r>
    </w:p>
    <w:p w:rsidR="00A10F38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Все моменты представляют собой некоторые средние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значения, причем,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если усредняются величины, отсчитываемые от начала координат,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моменты называются </w:t>
      </w:r>
      <w:r w:rsidRPr="002F79FF">
        <w:rPr>
          <w:rFonts w:eastAsia="TimesNewRomanPS-ItalicMT"/>
          <w:noProof/>
          <w:color w:val="000000"/>
          <w:sz w:val="28"/>
          <w:szCs w:val="28"/>
        </w:rPr>
        <w:t>начальными</w:t>
      </w:r>
      <w:r w:rsidRPr="002F79FF">
        <w:rPr>
          <w:rFonts w:eastAsia="TimesNewRomanPSMT"/>
          <w:noProof/>
          <w:color w:val="000000"/>
          <w:sz w:val="28"/>
          <w:szCs w:val="28"/>
        </w:rPr>
        <w:t>, а если от центра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распределения – то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>центральными</w:t>
      </w:r>
      <w:r w:rsidRPr="002F79FF">
        <w:rPr>
          <w:rFonts w:eastAsia="TimesNewRomanPSMT"/>
          <w:noProof/>
          <w:color w:val="000000"/>
          <w:sz w:val="28"/>
          <w:szCs w:val="28"/>
        </w:rPr>
        <w:t>.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Начальные моменты </w:t>
      </w:r>
      <w:r w:rsidRPr="002F79FF">
        <w:rPr>
          <w:rFonts w:eastAsia="TimesNewRomanPS-ItalicMT"/>
          <w:noProof/>
          <w:color w:val="000000"/>
          <w:sz w:val="28"/>
          <w:szCs w:val="28"/>
        </w:rPr>
        <w:t>k-</w:t>
      </w:r>
      <w:r w:rsidRPr="002F79FF">
        <w:rPr>
          <w:rFonts w:eastAsia="TimesNewRomanPSMT"/>
          <w:noProof/>
          <w:color w:val="000000"/>
          <w:sz w:val="28"/>
          <w:szCs w:val="28"/>
        </w:rPr>
        <w:t>го порядка определяются формулами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</w:p>
    <w:p w:rsidR="00211801" w:rsidRPr="002F79FF" w:rsidRDefault="003D7540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  <w:r>
        <w:rPr>
          <w:rFonts w:eastAsia="SymbolMT"/>
          <w:noProof/>
          <w:color w:val="000000"/>
          <w:sz w:val="28"/>
          <w:szCs w:val="36"/>
        </w:rPr>
        <w:pict>
          <v:shape id="_x0000_i1039" type="#_x0000_t75" style="width:116.25pt;height:65.25pt">
            <v:imagedata r:id="rId21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где </w:t>
      </w:r>
      <w:r w:rsidRPr="002F79FF">
        <w:rPr>
          <w:rFonts w:eastAsia="TimesNewRomanPS-ItalicMT"/>
          <w:noProof/>
          <w:color w:val="000000"/>
          <w:sz w:val="28"/>
          <w:szCs w:val="28"/>
        </w:rPr>
        <w:t>p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i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– вероятность появления дискретной величины.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Здесь и ниже первая формула относится к непрерывным, а вторая к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дискретным случайным величинам.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Из начальных моментов наибольший интерес представляет математическое ожидание МО случайной величины (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k </w:t>
      </w:r>
      <w:r w:rsidRPr="002F79FF">
        <w:rPr>
          <w:rFonts w:eastAsia="TimesNewRomanPSMT"/>
          <w:noProof/>
          <w:color w:val="000000"/>
          <w:sz w:val="28"/>
          <w:szCs w:val="28"/>
        </w:rPr>
        <w:t>= 1):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</w:p>
    <w:p w:rsidR="00211801" w:rsidRPr="002F79FF" w:rsidRDefault="003D7540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  <w:r>
        <w:rPr>
          <w:rFonts w:eastAsia="SymbolMT"/>
          <w:noProof/>
          <w:color w:val="000000"/>
          <w:sz w:val="28"/>
          <w:szCs w:val="36"/>
        </w:rPr>
        <w:pict>
          <v:shape id="_x0000_i1040" type="#_x0000_t75" style="width:109.5pt;height:69.75pt">
            <v:imagedata r:id="rId22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Центральные моменты </w:t>
      </w:r>
      <w:r w:rsidRPr="002F79FF">
        <w:rPr>
          <w:rFonts w:eastAsia="TimesNewRomanPS-ItalicMT"/>
          <w:noProof/>
          <w:color w:val="000000"/>
          <w:sz w:val="28"/>
          <w:szCs w:val="28"/>
        </w:rPr>
        <w:t>k</w:t>
      </w:r>
      <w:r w:rsidRPr="002F79FF">
        <w:rPr>
          <w:rFonts w:eastAsia="TimesNewRomanPSMT"/>
          <w:noProof/>
          <w:color w:val="000000"/>
          <w:sz w:val="28"/>
          <w:szCs w:val="28"/>
        </w:rPr>
        <w:t>-го порядка рассчитываются по формулам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</w:p>
    <w:p w:rsidR="00211801" w:rsidRPr="002F79FF" w:rsidRDefault="003D7540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  <w:r>
        <w:rPr>
          <w:rFonts w:eastAsia="SymbolMT"/>
          <w:noProof/>
          <w:color w:val="000000"/>
          <w:sz w:val="28"/>
          <w:szCs w:val="36"/>
        </w:rPr>
        <w:pict>
          <v:shape id="_x0000_i1041" type="#_x0000_t75" style="width:132pt;height:67.5pt">
            <v:imagedata r:id="rId23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Из центральных моментов особенно важную роль играет второй момент</w:t>
      </w:r>
      <w:r w:rsidR="00A10F38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k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=2), дисперсия случайной величины </w:t>
      </w:r>
      <w:r w:rsidRPr="002F79FF">
        <w:rPr>
          <w:rFonts w:eastAsia="TimesNewRomanPS-ItalicMT"/>
          <w:noProof/>
          <w:color w:val="000000"/>
          <w:sz w:val="28"/>
          <w:szCs w:val="28"/>
        </w:rPr>
        <w:t>D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</w:p>
    <w:p w:rsidR="00211801" w:rsidRPr="002F79FF" w:rsidRDefault="003D7540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  <w:r>
        <w:rPr>
          <w:rFonts w:eastAsia="SymbolMT"/>
          <w:noProof/>
          <w:color w:val="000000"/>
          <w:sz w:val="28"/>
          <w:szCs w:val="36"/>
        </w:rPr>
        <w:pict>
          <v:shape id="_x0000_i1042" type="#_x0000_t75" style="width:129.75pt;height:66pt">
            <v:imagedata r:id="rId24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Дисперсия случайной величины характеризует рассеяние отдельных ее</w:t>
      </w:r>
      <w:r w:rsidR="00AD77B3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значений. Дисперсия имеет размерность квадрата случайной величины и</w:t>
      </w:r>
      <w:r w:rsidR="00AD77B3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выражает как бы мощность рассеяния относительно постоянной</w:t>
      </w:r>
      <w:r w:rsidR="00AD77B3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составляющей. Однако чаще пользуются положительным корнем</w:t>
      </w:r>
      <w:r w:rsidR="00AD77B3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квадратным из дисперсии – средним квадратическим отклонением (СКО)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σ = </w:t>
      </w:r>
      <w:r w:rsidRPr="002F79FF">
        <w:rPr>
          <w:rFonts w:eastAsia="TimesNewRomanPS-ItalicMT"/>
          <w:noProof/>
          <w:color w:val="000000"/>
          <w:sz w:val="28"/>
          <w:szCs w:val="28"/>
        </w:rPr>
        <w:t>D</w:t>
      </w:r>
      <w:r w:rsidR="00A45E64" w:rsidRPr="002F79FF">
        <w:rPr>
          <w:rFonts w:eastAsia="TimesNewRomanPS-ItalicMT"/>
          <w:noProof/>
          <w:color w:val="000000"/>
          <w:sz w:val="28"/>
          <w:szCs w:val="28"/>
        </w:rPr>
        <w:t>,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которое имеет размерность самой случайной величины.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Третий центральный момент</w:t>
      </w:r>
    </w:p>
    <w:p w:rsidR="00211801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  <w:r w:rsidRPr="002F79FF">
        <w:rPr>
          <w:rFonts w:eastAsia="SymbolMT"/>
          <w:noProof/>
          <w:color w:val="000000"/>
          <w:sz w:val="28"/>
          <w:szCs w:val="36"/>
        </w:rPr>
        <w:br w:type="page"/>
      </w:r>
      <w:r w:rsidR="003D7540">
        <w:rPr>
          <w:rFonts w:eastAsia="SymbolMT"/>
          <w:noProof/>
          <w:color w:val="000000"/>
          <w:sz w:val="28"/>
          <w:szCs w:val="36"/>
        </w:rPr>
        <w:pict>
          <v:shape id="_x0000_i1043" type="#_x0000_t75" style="width:134.25pt;height:65.25pt">
            <v:imagedata r:id="rId25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служит характеристикой асимметрии, или скошенности распределения. С</w:t>
      </w:r>
      <w:r w:rsidR="00F64554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его использованием вводится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коэффициент асимметрии </w:t>
      </w:r>
      <w:r w:rsidRPr="002F79FF">
        <w:rPr>
          <w:rFonts w:eastAsia="SymbolMT"/>
          <w:noProof/>
          <w:color w:val="000000"/>
          <w:sz w:val="28"/>
          <w:szCs w:val="28"/>
        </w:rPr>
        <w:t>υ = μ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3</w:t>
      </w:r>
      <w:r w:rsidR="00F64554"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 xml:space="preserve"> </w:t>
      </w:r>
      <w:r w:rsidR="00F64554" w:rsidRPr="002F79FF">
        <w:rPr>
          <w:rFonts w:eastAsia="TimesNewRomanPSMT"/>
          <w:noProof/>
          <w:color w:val="000000"/>
          <w:sz w:val="28"/>
          <w:szCs w:val="28"/>
        </w:rPr>
        <w:t xml:space="preserve">/ </w:t>
      </w:r>
      <w:r w:rsidRPr="002F79FF">
        <w:rPr>
          <w:rFonts w:eastAsia="SymbolMT"/>
          <w:noProof/>
          <w:color w:val="000000"/>
          <w:sz w:val="28"/>
          <w:szCs w:val="28"/>
        </w:rPr>
        <w:t>σ</w:t>
      </w:r>
      <w:r w:rsidR="00F64554" w:rsidRPr="002F79FF">
        <w:rPr>
          <w:rFonts w:eastAsia="SymbolMT"/>
          <w:noProof/>
          <w:color w:val="000000"/>
          <w:sz w:val="28"/>
          <w:szCs w:val="28"/>
        </w:rPr>
        <w:t>³</w:t>
      </w:r>
      <w:r w:rsidR="00A45E64" w:rsidRPr="002F79FF">
        <w:rPr>
          <w:rFonts w:eastAsia="SymbolMT"/>
          <w:noProof/>
          <w:color w:val="000000"/>
          <w:sz w:val="28"/>
          <w:szCs w:val="28"/>
        </w:rPr>
        <w:t>.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Для</w:t>
      </w:r>
      <w:r w:rsidR="00F64554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нормального распределения коэффициент асимметрии равен нулю. Вид</w:t>
      </w:r>
      <w:r w:rsidR="00F64554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законов распределения при различных значениях коэффициента</w:t>
      </w:r>
      <w:r w:rsidR="00F64554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асимметрии приведен на рис. 6, а.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Четвертый центральный момент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</w:p>
    <w:p w:rsidR="00211801" w:rsidRPr="002F79FF" w:rsidRDefault="003D7540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  <w:r>
        <w:rPr>
          <w:rFonts w:eastAsia="SymbolMT"/>
          <w:noProof/>
          <w:color w:val="000000"/>
          <w:sz w:val="28"/>
          <w:szCs w:val="36"/>
        </w:rPr>
        <w:pict>
          <v:shape id="_x0000_i1044" type="#_x0000_t75" style="width:136.5pt;height:67.5pt">
            <v:imagedata r:id="rId26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служит для характеристики плосковершинности или островершинности</w:t>
      </w:r>
      <w:r w:rsidR="00F64554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распределения. Эти свойства описываются с помощью </w:t>
      </w:r>
      <w:r w:rsidRPr="002F79FF">
        <w:rPr>
          <w:rFonts w:eastAsia="TimesNewRomanPS-ItalicMT"/>
          <w:noProof/>
          <w:color w:val="000000"/>
          <w:sz w:val="28"/>
          <w:szCs w:val="28"/>
        </w:rPr>
        <w:t>эксцесса</w:t>
      </w:r>
      <w:r w:rsidR="00A45E64"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>ε = μ</w:t>
      </w:r>
      <w:r w:rsidR="00F64554" w:rsidRPr="002F79FF">
        <w:rPr>
          <w:rFonts w:eastAsia="SymbolMT"/>
          <w:noProof/>
          <w:color w:val="000000"/>
          <w:sz w:val="28"/>
          <w:szCs w:val="28"/>
          <w:vertAlign w:val="subscript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4</w:t>
      </w:r>
      <w:r w:rsidR="00F64554" w:rsidRPr="002F79FF">
        <w:rPr>
          <w:rFonts w:eastAsia="TimesNewRomanPSMT"/>
          <w:noProof/>
          <w:color w:val="000000"/>
          <w:sz w:val="28"/>
          <w:szCs w:val="28"/>
        </w:rPr>
        <w:t xml:space="preserve"> /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>σ</w:t>
      </w:r>
      <w:r w:rsidR="00F64554" w:rsidRPr="002F79FF">
        <w:rPr>
          <w:rFonts w:eastAsia="SymbolMT"/>
          <w:noProof/>
          <w:color w:val="000000"/>
          <w:sz w:val="28"/>
          <w:szCs w:val="28"/>
          <w:vertAlign w:val="superscript"/>
        </w:rPr>
        <w:t>4</w:t>
      </w:r>
      <w:r w:rsidR="00A45E64" w:rsidRPr="002F79FF">
        <w:rPr>
          <w:rFonts w:eastAsia="SymbolMT"/>
          <w:noProof/>
          <w:color w:val="000000"/>
          <w:sz w:val="28"/>
          <w:szCs w:val="28"/>
        </w:rPr>
        <w:t>.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Его значения лежат в диапазоне от 1 до </w:t>
      </w:r>
      <w:r w:rsidRPr="002F79FF">
        <w:rPr>
          <w:rFonts w:eastAsia="SymbolMT"/>
          <w:noProof/>
          <w:color w:val="000000"/>
          <w:sz w:val="28"/>
          <w:szCs w:val="28"/>
        </w:rPr>
        <w:t>∞</w:t>
      </w:r>
      <w:r w:rsidR="00A45E64" w:rsidRPr="002F79FF">
        <w:rPr>
          <w:rFonts w:eastAsia="SymbolMT"/>
          <w:noProof/>
          <w:color w:val="000000"/>
          <w:sz w:val="28"/>
          <w:szCs w:val="28"/>
        </w:rPr>
        <w:t>.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Для нормального</w:t>
      </w:r>
      <w:r w:rsidR="00F64554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распределения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ε = </w:t>
      </w:r>
      <w:r w:rsidRPr="002F79FF">
        <w:rPr>
          <w:rFonts w:eastAsia="TimesNewRomanPSMT"/>
          <w:noProof/>
          <w:color w:val="000000"/>
          <w:sz w:val="28"/>
          <w:szCs w:val="28"/>
        </w:rPr>
        <w:t>3. Вид дифференциальной функции распределения при</w:t>
      </w:r>
      <w:r w:rsidR="00F64554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различных значениях эксцесса показан на рис. 6, б.</w:t>
      </w:r>
    </w:p>
    <w:p w:rsidR="00353D5B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br w:type="page"/>
      </w:r>
      <w:r w:rsidR="003D7540">
        <w:rPr>
          <w:rFonts w:eastAsia="TimesNewRomanPSMT"/>
          <w:noProof/>
          <w:color w:val="000000"/>
          <w:sz w:val="28"/>
          <w:szCs w:val="28"/>
        </w:rPr>
        <w:pict>
          <v:shape id="_x0000_i1045" type="#_x0000_t75" style="width:201.75pt;height:223.5pt">
            <v:imagedata r:id="rId27" o:title=""/>
          </v:shape>
        </w:pic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-Italic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Рис. 6. Вид дифференциальной функции распределения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>при различных значениях коэффициента асимметрии (а) и эксцесса (б)</w:t>
      </w:r>
    </w:p>
    <w:p w:rsidR="00D7619F" w:rsidRPr="002F79FF" w:rsidRDefault="00D7619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Дадим более строгое определение постоянной систематической и</w:t>
      </w:r>
      <w:r w:rsidR="00F64554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случайной погрешностей.</w:t>
      </w: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-ItalicMT"/>
          <w:noProof/>
          <w:color w:val="000000"/>
          <w:sz w:val="28"/>
          <w:szCs w:val="28"/>
        </w:rPr>
      </w:pPr>
      <w:r w:rsidRPr="002F79FF">
        <w:rPr>
          <w:rFonts w:eastAsia="TimesNewRomanPS-ItalicMT"/>
          <w:noProof/>
          <w:color w:val="000000"/>
          <w:sz w:val="28"/>
          <w:szCs w:val="28"/>
        </w:rPr>
        <w:t>Систематической постоянной погрешностью называется отклонение</w:t>
      </w:r>
      <w:r w:rsidR="00F64554"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>математического ожидания результатов наблюдений от истинного</w:t>
      </w:r>
      <w:r w:rsidR="00F64554"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>значения измеряемой величины: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-ItalicMT"/>
          <w:noProof/>
          <w:color w:val="000000"/>
          <w:sz w:val="28"/>
          <w:szCs w:val="28"/>
        </w:rPr>
      </w:pPr>
      <w:r w:rsidRPr="002F79FF">
        <w:rPr>
          <w:rFonts w:eastAsia="SymbolMT"/>
          <w:noProof/>
          <w:color w:val="000000"/>
          <w:sz w:val="28"/>
          <w:szCs w:val="28"/>
        </w:rPr>
        <w:t xml:space="preserve">Θ = </w:t>
      </w:r>
      <w:r w:rsidRPr="002F79FF">
        <w:rPr>
          <w:rFonts w:eastAsia="TimesNewRomanPS-ItalicMT"/>
          <w:noProof/>
          <w:color w:val="000000"/>
          <w:sz w:val="28"/>
          <w:szCs w:val="28"/>
        </w:rPr>
        <w:t>m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1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>−</w:t>
      </w:r>
      <w:r w:rsidRPr="002F79FF">
        <w:rPr>
          <w:rFonts w:eastAsia="TimesNewRomanPS-ItalicMT"/>
          <w:noProof/>
          <w:color w:val="000000"/>
          <w:sz w:val="28"/>
          <w:szCs w:val="28"/>
        </w:rPr>
        <w:t>Q</w:t>
      </w:r>
      <w:r w:rsidR="00A45E64" w:rsidRPr="002F79FF">
        <w:rPr>
          <w:rFonts w:eastAsia="TimesNewRomanPS-ItalicMT"/>
          <w:noProof/>
          <w:color w:val="000000"/>
          <w:sz w:val="28"/>
          <w:szCs w:val="28"/>
        </w:rPr>
        <w:t>,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-Italic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-ItalicMT"/>
          <w:noProof/>
          <w:color w:val="000000"/>
          <w:sz w:val="28"/>
          <w:szCs w:val="28"/>
        </w:rPr>
      </w:pPr>
      <w:r w:rsidRPr="002F79FF">
        <w:rPr>
          <w:rFonts w:eastAsia="TimesNewRomanPS-ItalicMT"/>
          <w:noProof/>
          <w:color w:val="000000"/>
          <w:sz w:val="28"/>
          <w:szCs w:val="28"/>
        </w:rPr>
        <w:t>а случайной погрешностью – разность между результатом единичного</w:t>
      </w:r>
      <w:r w:rsidR="00F64554"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>наблюдения и математическим ожиданием результатов: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-ItalicMT"/>
          <w:noProof/>
          <w:color w:val="000000"/>
          <w:sz w:val="28"/>
          <w:szCs w:val="28"/>
        </w:rPr>
      </w:pPr>
      <w:r w:rsidRPr="002F79FF">
        <w:rPr>
          <w:rFonts w:eastAsia="SymbolMT"/>
          <w:noProof/>
          <w:color w:val="000000"/>
          <w:sz w:val="28"/>
          <w:szCs w:val="28"/>
        </w:rPr>
        <w:t>Δ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x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=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i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− </w:t>
      </w:r>
      <w:r w:rsidRPr="002F79FF">
        <w:rPr>
          <w:rFonts w:eastAsia="TimesNewRomanPS-ItalicMT"/>
          <w:noProof/>
          <w:color w:val="000000"/>
          <w:sz w:val="28"/>
          <w:szCs w:val="28"/>
        </w:rPr>
        <w:t>m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1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>.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В этих обозначениях истинное значение измеряемой величины</w:t>
      </w:r>
      <w:r w:rsidR="00163DC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составляет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-ItalicMT"/>
          <w:noProof/>
          <w:color w:val="000000"/>
          <w:sz w:val="28"/>
          <w:szCs w:val="28"/>
        </w:rPr>
      </w:pPr>
    </w:p>
    <w:p w:rsidR="002A79EB" w:rsidRPr="002F79FF" w:rsidRDefault="002A79EB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Q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=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i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>− Θ − Δ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="00A45E64" w:rsidRPr="002F79FF">
        <w:rPr>
          <w:rFonts w:eastAsia="TimesNewRomanPS-ItalicMT"/>
          <w:noProof/>
          <w:color w:val="000000"/>
          <w:sz w:val="28"/>
          <w:szCs w:val="28"/>
        </w:rPr>
        <w:t>.</w:t>
      </w:r>
    </w:p>
    <w:p w:rsidR="007431EF" w:rsidRPr="002F79FF" w:rsidRDefault="00A45E64" w:rsidP="00A45E6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36"/>
        </w:rPr>
      </w:pPr>
      <w:r w:rsidRPr="002F79FF">
        <w:rPr>
          <w:bCs/>
          <w:noProof/>
          <w:color w:val="000000"/>
          <w:sz w:val="28"/>
          <w:szCs w:val="36"/>
        </w:rPr>
        <w:br w:type="page"/>
      </w:r>
      <w:r w:rsidR="00AB4C8A" w:rsidRPr="002F79FF">
        <w:rPr>
          <w:bCs/>
          <w:noProof/>
          <w:color w:val="000000"/>
          <w:sz w:val="28"/>
          <w:szCs w:val="36"/>
        </w:rPr>
        <w:t xml:space="preserve">Глава </w:t>
      </w:r>
      <w:r w:rsidR="007431EF" w:rsidRPr="002F79FF">
        <w:rPr>
          <w:bCs/>
          <w:noProof/>
          <w:color w:val="000000"/>
          <w:sz w:val="28"/>
          <w:szCs w:val="36"/>
        </w:rPr>
        <w:t>3. Оценка результата измерения</w:t>
      </w:r>
    </w:p>
    <w:p w:rsidR="006444A7" w:rsidRPr="002F79FF" w:rsidRDefault="006444A7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5958BE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На практике все результаты измерений и случайные погрешности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являются величинами дискретными, т.е. величинами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i</w:t>
      </w:r>
      <w:r w:rsidR="00A45E64" w:rsidRPr="002F79FF">
        <w:rPr>
          <w:rFonts w:eastAsia="TimesNewRomanPS-ItalicMT"/>
          <w:noProof/>
          <w:color w:val="000000"/>
          <w:sz w:val="28"/>
          <w:szCs w:val="28"/>
        </w:rPr>
        <w:t>,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возможные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значения которых отделимы друг от друга и поддаются счету. При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использовании дискретных случайных величин возникает задача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нахождения точечных оценок параметров, их функций распределения на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основании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выборок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– ряда значений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i</w:t>
      </w:r>
      <w:r w:rsidR="00A45E64" w:rsidRPr="002F79FF">
        <w:rPr>
          <w:rFonts w:eastAsia="TimesNewRomanPS-ItalicMT"/>
          <w:noProof/>
          <w:color w:val="000000"/>
          <w:sz w:val="28"/>
          <w:szCs w:val="28"/>
        </w:rPr>
        <w:t>,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принимаемых случайной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величиной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x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в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n </w:t>
      </w:r>
      <w:r w:rsidRPr="002F79FF">
        <w:rPr>
          <w:rFonts w:eastAsia="TimesNewRomanPSMT"/>
          <w:noProof/>
          <w:color w:val="000000"/>
          <w:sz w:val="28"/>
          <w:szCs w:val="28"/>
        </w:rPr>
        <w:t>независимых опытах. Используемая выборка должна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быть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репрезентативной </w:t>
      </w:r>
      <w:r w:rsidRPr="002F79FF">
        <w:rPr>
          <w:rFonts w:eastAsia="TimesNewRomanPSMT"/>
          <w:noProof/>
          <w:color w:val="000000"/>
          <w:sz w:val="28"/>
          <w:szCs w:val="28"/>
        </w:rPr>
        <w:t>(представительной), т.е. должна достаточно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хорошо представлять пропорции генеральной совокупности.</w:t>
      </w:r>
    </w:p>
    <w:p w:rsidR="005958BE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Оценка параметра называется </w:t>
      </w:r>
      <w:r w:rsidRPr="002F79FF">
        <w:rPr>
          <w:rFonts w:eastAsia="TimesNewRomanPS-ItalicMT"/>
          <w:noProof/>
          <w:color w:val="000000"/>
          <w:sz w:val="28"/>
          <w:szCs w:val="28"/>
        </w:rPr>
        <w:t>точечной</w:t>
      </w:r>
      <w:r w:rsidRPr="002F79FF">
        <w:rPr>
          <w:rFonts w:eastAsia="TimesNewRomanPSMT"/>
          <w:noProof/>
          <w:color w:val="000000"/>
          <w:sz w:val="28"/>
          <w:szCs w:val="28"/>
        </w:rPr>
        <w:t>, если она выражается одним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числом. Задача нахождения точечных оценок – частный случай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статистической задачи нахождения оценок параметров функции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распределения случайной величины на основании выборки.</w:t>
      </w:r>
    </w:p>
    <w:p w:rsidR="005958BE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К оценкам, получаемым по статистическим данным, предъявляются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требования состоятельности, несмещенности и эффективности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. </w:t>
      </w:r>
      <w:r w:rsidRPr="002F79FF">
        <w:rPr>
          <w:rFonts w:eastAsia="TimesNewRomanPSMT"/>
          <w:noProof/>
          <w:color w:val="000000"/>
          <w:sz w:val="28"/>
          <w:szCs w:val="28"/>
        </w:rPr>
        <w:t>Оценка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называется </w:t>
      </w:r>
      <w:r w:rsidRPr="002F79FF">
        <w:rPr>
          <w:rFonts w:eastAsia="TimesNewRomanPS-ItalicMT"/>
          <w:noProof/>
          <w:color w:val="000000"/>
          <w:sz w:val="28"/>
          <w:szCs w:val="28"/>
        </w:rPr>
        <w:t>состоятельной</w:t>
      </w:r>
      <w:r w:rsidRPr="002F79FF">
        <w:rPr>
          <w:rFonts w:eastAsia="TimesNewRomanPSMT"/>
          <w:noProof/>
          <w:color w:val="000000"/>
          <w:sz w:val="28"/>
          <w:szCs w:val="28"/>
        </w:rPr>
        <w:t>, если при увеличении числа наблюдений она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стремится к истинному значению оцениваемой величины.</w:t>
      </w:r>
    </w:p>
    <w:p w:rsidR="005958BE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Оценка называется </w:t>
      </w:r>
      <w:r w:rsidRPr="002F79FF">
        <w:rPr>
          <w:rFonts w:eastAsia="TimesNewRomanPS-ItalicMT"/>
          <w:noProof/>
          <w:color w:val="000000"/>
          <w:sz w:val="28"/>
          <w:szCs w:val="28"/>
        </w:rPr>
        <w:t>несмещенной</w:t>
      </w:r>
      <w:r w:rsidRPr="002F79FF">
        <w:rPr>
          <w:rFonts w:eastAsia="TimesNewRomanPSMT"/>
          <w:noProof/>
          <w:color w:val="000000"/>
          <w:sz w:val="28"/>
          <w:szCs w:val="28"/>
        </w:rPr>
        <w:t>, если ее математическое ожидание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равно истинному значению оцениваемой величины. В том случае, когда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можно найти несколько несмещенных оценок, лучшей из них считается та,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которая имеет наименьшую дисперсию. Чем меньше дисперсия оценки,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тем более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эффективной </w:t>
      </w:r>
      <w:r w:rsidRPr="002F79FF">
        <w:rPr>
          <w:rFonts w:eastAsia="TimesNewRomanPSMT"/>
          <w:noProof/>
          <w:color w:val="000000"/>
          <w:sz w:val="28"/>
          <w:szCs w:val="28"/>
        </w:rPr>
        <w:t>считают эту оценку.</w:t>
      </w: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Точечной оценкой математического ожидания МО результата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измерений является среднее арифметическое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значение измеряемой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величины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2"/>
        </w:rPr>
      </w:pPr>
    </w:p>
    <w:p w:rsidR="00197C26" w:rsidRPr="002F79FF" w:rsidRDefault="003D7540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2"/>
        </w:rPr>
      </w:pPr>
      <w:r>
        <w:rPr>
          <w:rFonts w:eastAsia="SymbolMT"/>
          <w:noProof/>
          <w:color w:val="000000"/>
          <w:sz w:val="28"/>
          <w:szCs w:val="32"/>
        </w:rPr>
        <w:pict>
          <v:shape id="_x0000_i1046" type="#_x0000_t75" style="width:71.25pt;height:33pt">
            <v:imagedata r:id="rId28" o:title=""/>
          </v:shape>
        </w:pict>
      </w:r>
    </w:p>
    <w:p w:rsidR="007431EF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br w:type="page"/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>При любом законе распределения оно является состоятельной и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>несмещенной оценкой, а также наиболее эффективной по критерию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>наименьших квадратов.</w:t>
      </w: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Точечная оценка дисперсии, определяемая по формуле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8"/>
        </w:rPr>
      </w:pPr>
    </w:p>
    <w:p w:rsidR="00197C26" w:rsidRPr="002F79FF" w:rsidRDefault="003D7540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8"/>
        </w:rPr>
      </w:pPr>
      <w:r>
        <w:rPr>
          <w:rFonts w:eastAsia="SymbolMT"/>
          <w:noProof/>
          <w:color w:val="000000"/>
          <w:sz w:val="28"/>
          <w:szCs w:val="38"/>
        </w:rPr>
        <w:pict>
          <v:shape id="_x0000_i1047" type="#_x0000_t75" style="width:135pt;height:31.5pt">
            <v:imagedata r:id="rId29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является несмещенной и состоятельной.</w:t>
      </w: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Оценка среднего квадратического отклонения СКО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8"/>
        </w:rPr>
      </w:pPr>
    </w:p>
    <w:p w:rsidR="00197C26" w:rsidRPr="002F79FF" w:rsidRDefault="003D7540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8"/>
        </w:rPr>
      </w:pPr>
      <w:r>
        <w:rPr>
          <w:rFonts w:eastAsia="SymbolMT"/>
          <w:noProof/>
          <w:color w:val="000000"/>
          <w:sz w:val="28"/>
          <w:szCs w:val="38"/>
        </w:rPr>
        <w:pict>
          <v:shape id="_x0000_i1048" type="#_x0000_t75" style="width:189.75pt;height:35.25pt">
            <v:imagedata r:id="rId30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Полученные оценки МО и СКО являются случайными величинами. Это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проявляется в том, что при повторении несколько раз серий из </w:t>
      </w:r>
      <w:r w:rsidRPr="002F79FF">
        <w:rPr>
          <w:rFonts w:eastAsia="TimesNewRomanPS-ItalicMT"/>
          <w:noProof/>
          <w:color w:val="000000"/>
          <w:sz w:val="28"/>
          <w:szCs w:val="28"/>
        </w:rPr>
        <w:t>n</w:t>
      </w:r>
      <w:r w:rsidR="005958B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наблюдений каждый раз будут получаться различные оценки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X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и </w:t>
      </w:r>
      <w:r w:rsidRPr="002F79FF">
        <w:rPr>
          <w:rFonts w:eastAsia="SymbolMT"/>
          <w:noProof/>
          <w:color w:val="000000"/>
          <w:sz w:val="28"/>
          <w:szCs w:val="28"/>
        </w:rPr>
        <w:t>σ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>.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Рассеяние этих оценок целесообразно оценивать СКО </w:t>
      </w:r>
      <w:r w:rsidRPr="002F79FF">
        <w:rPr>
          <w:rFonts w:eastAsia="TimesNewRomanPS-ItalicMT"/>
          <w:noProof/>
          <w:color w:val="000000"/>
          <w:sz w:val="28"/>
          <w:szCs w:val="28"/>
        </w:rPr>
        <w:t>S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x</w:t>
      </w:r>
      <w:r w:rsidR="00A45E64" w:rsidRPr="002F79FF">
        <w:rPr>
          <w:rFonts w:eastAsia="TimesNewRomanPS-ItalicMT"/>
          <w:noProof/>
          <w:color w:val="000000"/>
          <w:sz w:val="28"/>
          <w:szCs w:val="28"/>
        </w:rPr>
        <w:t>.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Оценка СКО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среднего арифметического значения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197C26" w:rsidRPr="002F79FF" w:rsidRDefault="003D7540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  <w:r>
        <w:rPr>
          <w:rFonts w:eastAsia="SymbolMT"/>
          <w:noProof/>
          <w:color w:val="000000"/>
          <w:sz w:val="28"/>
          <w:szCs w:val="36"/>
        </w:rPr>
        <w:pict>
          <v:shape id="_x0000_i1049" type="#_x0000_t75" style="width:201.75pt;height:39.75pt">
            <v:imagedata r:id="rId31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BC5895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Полученные оценки позволяют записать итог измерений в виде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-ItalicMT"/>
          <w:noProof/>
          <w:color w:val="000000"/>
          <w:sz w:val="28"/>
          <w:szCs w:val="28"/>
        </w:rPr>
      </w:pPr>
    </w:p>
    <w:p w:rsidR="00197C26" w:rsidRPr="002F79FF" w:rsidRDefault="003D7540" w:rsidP="00A45E64">
      <w:pPr>
        <w:spacing w:line="360" w:lineRule="auto"/>
        <w:ind w:firstLine="709"/>
        <w:jc w:val="both"/>
        <w:rPr>
          <w:rFonts w:eastAsia="TimesNewRomanPS-ItalicMT"/>
          <w:noProof/>
          <w:color w:val="000000"/>
          <w:sz w:val="28"/>
          <w:szCs w:val="28"/>
        </w:rPr>
      </w:pPr>
      <w:r>
        <w:rPr>
          <w:rFonts w:eastAsia="TimesNewRomanPS-ItalicMT"/>
          <w:noProof/>
          <w:color w:val="000000"/>
          <w:sz w:val="28"/>
          <w:szCs w:val="28"/>
        </w:rPr>
        <w:pict>
          <v:shape id="_x0000_i1050" type="#_x0000_t75" style="width:79.5pt;height:21.75pt">
            <v:imagedata r:id="rId32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BC5895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Интервал, определяемый правой частью этого равенства, с некоторой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вероятностью «накрывает» истинное значение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Q </w:t>
      </w:r>
      <w:r w:rsidRPr="002F79FF">
        <w:rPr>
          <w:rFonts w:eastAsia="TimesNewRomanPSMT"/>
          <w:noProof/>
          <w:color w:val="000000"/>
          <w:sz w:val="28"/>
          <w:szCs w:val="28"/>
        </w:rPr>
        <w:t>измеряемой величины.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Однако точечные оценки ничего не говорят о значении этой вероятности.</w:t>
      </w:r>
    </w:p>
    <w:p w:rsidR="00BC5895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Рассмотренные точечные оценки параметров распределения дают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оценку </w:t>
      </w:r>
      <w:r w:rsidRPr="002F79FF">
        <w:rPr>
          <w:rFonts w:eastAsia="TimesNewRomanPSMT"/>
          <w:noProof/>
          <w:color w:val="000000"/>
          <w:sz w:val="28"/>
          <w:szCs w:val="28"/>
        </w:rPr>
        <w:t>в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виде числа, наиболее близкого к значению неизвестного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параметра. Такие </w:t>
      </w:r>
      <w:r w:rsidRPr="002F79FF">
        <w:rPr>
          <w:rFonts w:eastAsia="TimesNewRomanPSMT"/>
          <w:noProof/>
          <w:color w:val="000000"/>
          <w:sz w:val="28"/>
          <w:szCs w:val="28"/>
        </w:rPr>
        <w:t>оценки используют только при большом числе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измерений. Чем меньше </w:t>
      </w:r>
      <w:r w:rsidRPr="002F79FF">
        <w:rPr>
          <w:rFonts w:eastAsia="TimesNewRomanPSMT"/>
          <w:noProof/>
          <w:color w:val="000000"/>
          <w:sz w:val="28"/>
          <w:szCs w:val="28"/>
        </w:rPr>
        <w:t>объем выборки, тем легче допустить ошибку при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выборе параметра.</w:t>
      </w:r>
    </w:p>
    <w:p w:rsidR="00BC5895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Способы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нахождения оценок результата зависят от вида функции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распределения и от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имеющих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ся соглашений по этому вопросу, </w:t>
      </w:r>
      <w:r w:rsidRPr="002F79FF">
        <w:rPr>
          <w:rFonts w:eastAsia="TimesNewRomanPSMT"/>
          <w:noProof/>
          <w:color w:val="000000"/>
          <w:sz w:val="28"/>
          <w:szCs w:val="28"/>
        </w:rPr>
        <w:t>регламентируемых в рамках законодательной метрологии.</w:t>
      </w:r>
    </w:p>
    <w:p w:rsidR="00BC5895" w:rsidRPr="002F79FF" w:rsidRDefault="00BC5895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Распределения 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>погрешностей результатов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>наблюдений, как правило,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являются 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>симметричными относительно центра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>распределения, поэтому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истинное 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>значение измеряемой величины может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>быть определено как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координата 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 xml:space="preserve">центра рассеивания </w:t>
      </w:r>
      <w:r w:rsidR="007431EF" w:rsidRPr="002F79FF">
        <w:rPr>
          <w:rFonts w:eastAsia="TimesNewRomanPS-ItalicMT"/>
          <w:noProof/>
          <w:color w:val="000000"/>
          <w:sz w:val="28"/>
          <w:szCs w:val="28"/>
        </w:rPr>
        <w:t>Xц</w:t>
      </w:r>
      <w:r w:rsidR="00A45E64" w:rsidRPr="002F79FF">
        <w:rPr>
          <w:rFonts w:eastAsia="TimesNewRomanPS-ItalicMT"/>
          <w:noProof/>
          <w:color w:val="000000"/>
          <w:sz w:val="28"/>
          <w:szCs w:val="28"/>
        </w:rPr>
        <w:t>,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 xml:space="preserve"> т.е. центра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>симметрии распределения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случайной 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>погрешности (при условии, что систематическая погрешность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исключена). 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>Отсюда следует принятое в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>метрологии правило оценивания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случайной 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>погрешности в виде интервала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, 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>симметричного относительно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результата 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 xml:space="preserve">измерения </w:t>
      </w:r>
      <w:r w:rsidR="007431EF" w:rsidRPr="002F79FF">
        <w:rPr>
          <w:rFonts w:eastAsia="SymbolMT"/>
          <w:noProof/>
          <w:color w:val="000000"/>
          <w:sz w:val="28"/>
          <w:szCs w:val="28"/>
        </w:rPr>
        <w:t>(</w:t>
      </w:r>
      <w:r w:rsidR="007431EF" w:rsidRPr="002F79FF">
        <w:rPr>
          <w:rFonts w:eastAsia="TimesNewRomanPS-ItalicMT"/>
          <w:noProof/>
          <w:color w:val="000000"/>
          <w:sz w:val="28"/>
          <w:szCs w:val="28"/>
        </w:rPr>
        <w:t xml:space="preserve">Xц </w:t>
      </w:r>
      <w:r w:rsidR="007431EF" w:rsidRPr="002F79FF">
        <w:rPr>
          <w:rFonts w:eastAsia="SymbolMT"/>
          <w:noProof/>
          <w:color w:val="000000"/>
          <w:sz w:val="28"/>
          <w:szCs w:val="28"/>
        </w:rPr>
        <w:t>± Δ</w:t>
      </w:r>
      <w:r w:rsidR="007431EF"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="007431EF" w:rsidRPr="002F79FF">
        <w:rPr>
          <w:rFonts w:eastAsia="SymbolMT"/>
          <w:noProof/>
          <w:color w:val="000000"/>
          <w:sz w:val="28"/>
          <w:szCs w:val="28"/>
        </w:rPr>
        <w:t>)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>.</w:t>
      </w: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В практике измерений встречаются различные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 формы </w:t>
      </w:r>
      <w:r w:rsidRPr="002F79FF">
        <w:rPr>
          <w:rFonts w:eastAsia="TimesNewRomanPSMT"/>
          <w:noProof/>
          <w:color w:val="000000"/>
          <w:sz w:val="28"/>
          <w:szCs w:val="28"/>
        </w:rPr>
        <w:t>кривых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распределения случайных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величин,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 целесообразно классифицировать </w:t>
      </w:r>
      <w:r w:rsidRPr="002F79FF">
        <w:rPr>
          <w:rFonts w:eastAsia="TimesNewRomanPSMT"/>
          <w:noProof/>
          <w:color w:val="000000"/>
          <w:sz w:val="28"/>
          <w:szCs w:val="28"/>
        </w:rPr>
        <w:t>их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следующим образом:</w:t>
      </w: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SymbolMT"/>
          <w:noProof/>
          <w:color w:val="000000"/>
          <w:sz w:val="28"/>
          <w:szCs w:val="28"/>
        </w:rPr>
        <w:t xml:space="preserve">− </w:t>
      </w:r>
      <w:r w:rsidRPr="002F79FF">
        <w:rPr>
          <w:rFonts w:eastAsia="TimesNewRomanPSMT"/>
          <w:noProof/>
          <w:color w:val="000000"/>
          <w:sz w:val="28"/>
          <w:szCs w:val="28"/>
        </w:rPr>
        <w:t>трапецеидальные, например, равномерное, треугольное (Симпсона);</w:t>
      </w: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SymbolMT"/>
          <w:noProof/>
          <w:color w:val="000000"/>
          <w:sz w:val="28"/>
          <w:szCs w:val="28"/>
        </w:rPr>
        <w:t xml:space="preserve">− </w:t>
      </w:r>
      <w:r w:rsidRPr="002F79FF">
        <w:rPr>
          <w:rFonts w:eastAsia="TimesNewRomanPSMT"/>
          <w:noProof/>
          <w:color w:val="000000"/>
          <w:sz w:val="28"/>
          <w:szCs w:val="28"/>
        </w:rPr>
        <w:t>экспоненциальные, например, распределение Лапласа,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распределение Гаусса (нормальное);</w:t>
      </w: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SymbolMT"/>
          <w:noProof/>
          <w:color w:val="000000"/>
          <w:sz w:val="28"/>
          <w:szCs w:val="28"/>
        </w:rPr>
        <w:t xml:space="preserve">− </w:t>
      </w:r>
      <w:r w:rsidRPr="002F79FF">
        <w:rPr>
          <w:rFonts w:eastAsia="TimesNewRomanPSMT"/>
          <w:noProof/>
          <w:color w:val="000000"/>
          <w:sz w:val="28"/>
          <w:szCs w:val="28"/>
        </w:rPr>
        <w:t>семейство распределений Стьюдента (предельное распределение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семейства </w:t>
      </w:r>
      <w:r w:rsidRPr="002F79FF">
        <w:rPr>
          <w:rFonts w:eastAsia="TimesNewRomanPSMT"/>
          <w:noProof/>
          <w:color w:val="000000"/>
          <w:sz w:val="28"/>
          <w:szCs w:val="28"/>
        </w:rPr>
        <w:t>законов Стьюдента – распределение Коши);</w:t>
      </w:r>
    </w:p>
    <w:p w:rsidR="00BC5895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SymbolMT"/>
          <w:noProof/>
          <w:color w:val="000000"/>
          <w:sz w:val="28"/>
          <w:szCs w:val="28"/>
        </w:rPr>
        <w:t xml:space="preserve">− </w:t>
      </w:r>
      <w:r w:rsidRPr="002F79FF">
        <w:rPr>
          <w:rFonts w:eastAsia="TimesNewRomanPSMT"/>
          <w:noProof/>
          <w:color w:val="000000"/>
          <w:sz w:val="28"/>
          <w:szCs w:val="28"/>
        </w:rPr>
        <w:t>двухмодальные, например, дискретное двузначное распределение,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арксинусоидальное распределение, остро- и кругло-вершинные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двухмодальные распределения.</w:t>
      </w:r>
    </w:p>
    <w:p w:rsidR="00BC5895" w:rsidRPr="002F79FF" w:rsidRDefault="00BC5895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Однако чаще всего имеют дело с 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>нормальным и равномерным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>распределением плотности вероятностей.</w:t>
      </w: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Учитывая многовариантность подходов к выбору оценок и в целях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обеспечения единства измерений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, правила обработки результатов </w:t>
      </w:r>
      <w:r w:rsidRPr="002F79FF">
        <w:rPr>
          <w:rFonts w:eastAsia="TimesNewRomanPSMT"/>
          <w:noProof/>
          <w:color w:val="000000"/>
          <w:sz w:val="28"/>
          <w:szCs w:val="28"/>
        </w:rPr>
        <w:t>наблюдений обычно регламент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ируются нормативно-техническими </w:t>
      </w:r>
      <w:r w:rsidRPr="002F79FF">
        <w:rPr>
          <w:rFonts w:eastAsia="TimesNewRomanPSMT"/>
          <w:noProof/>
          <w:color w:val="000000"/>
          <w:sz w:val="28"/>
          <w:szCs w:val="28"/>
        </w:rPr>
        <w:t>документами (стандартами, методическими указаниями, инструкциями). Так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, </w:t>
      </w:r>
      <w:r w:rsidRPr="002F79FF">
        <w:rPr>
          <w:rFonts w:eastAsia="TimesNewRomanPSMT"/>
          <w:noProof/>
          <w:color w:val="000000"/>
          <w:sz w:val="28"/>
          <w:szCs w:val="28"/>
        </w:rPr>
        <w:t>в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стандарте на методы обработки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 результатов прямых измерений с </w:t>
      </w:r>
      <w:r w:rsidRPr="002F79FF">
        <w:rPr>
          <w:rFonts w:eastAsia="TimesNewRomanPSMT"/>
          <w:noProof/>
          <w:color w:val="000000"/>
          <w:sz w:val="28"/>
          <w:szCs w:val="28"/>
        </w:rPr>
        <w:t>многократными наблюдениями указывается, что приведенные в нем методы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обработки установлены для результатов наблюдений, принадлежащих</w:t>
      </w:r>
      <w:r w:rsidR="00BC5895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нормальному распределению.</w:t>
      </w:r>
    </w:p>
    <w:p w:rsidR="006444A7" w:rsidRPr="002F79FF" w:rsidRDefault="006444A7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7431EF" w:rsidRPr="002F79FF" w:rsidRDefault="00AB4C8A" w:rsidP="00A45E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bCs/>
          <w:noProof/>
          <w:color w:val="000000"/>
          <w:sz w:val="28"/>
          <w:szCs w:val="36"/>
        </w:rPr>
      </w:pPr>
      <w:r w:rsidRPr="002F79FF">
        <w:rPr>
          <w:rFonts w:eastAsia="TimesNewRomanPSMT"/>
          <w:bCs/>
          <w:noProof/>
          <w:color w:val="000000"/>
          <w:sz w:val="28"/>
          <w:szCs w:val="36"/>
        </w:rPr>
        <w:t xml:space="preserve">Глава </w:t>
      </w:r>
      <w:r w:rsidR="007431EF" w:rsidRPr="002F79FF">
        <w:rPr>
          <w:rFonts w:eastAsia="TimesNewRomanPSMT"/>
          <w:bCs/>
          <w:noProof/>
          <w:color w:val="000000"/>
          <w:sz w:val="28"/>
          <w:szCs w:val="36"/>
        </w:rPr>
        <w:t>4. Характеристики нормального распределения</w:t>
      </w:r>
    </w:p>
    <w:p w:rsidR="006444A7" w:rsidRPr="002F79FF" w:rsidRDefault="006444A7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Нормальное распределение плотности вероятности или распределение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Гаусса (рис. 7) характеризуется тем, что, согласно центральной предельной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теореме теории вероятностей, такое распределение имеет сумма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бесконечно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большого числа бесконечно малых случайных возмущений с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любыми распределениями.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197C26" w:rsidRPr="002F79FF" w:rsidRDefault="003D7540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>
        <w:rPr>
          <w:rFonts w:eastAsia="TimesNewRomanPSMT"/>
          <w:noProof/>
          <w:color w:val="000000"/>
          <w:sz w:val="28"/>
          <w:szCs w:val="28"/>
        </w:rPr>
        <w:pict>
          <v:shape id="_x0000_i1051" type="#_x0000_t75" style="width:272.25pt;height:107.25pt">
            <v:imagedata r:id="rId33" o:title=""/>
          </v:shape>
        </w:pict>
      </w: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-ItalicMT"/>
          <w:noProof/>
          <w:color w:val="000000"/>
          <w:sz w:val="28"/>
          <w:szCs w:val="28"/>
        </w:rPr>
      </w:pPr>
      <w:r w:rsidRPr="002F79FF">
        <w:rPr>
          <w:rFonts w:eastAsia="TimesNewRomanPS-ItalicMT"/>
          <w:noProof/>
          <w:color w:val="000000"/>
          <w:sz w:val="28"/>
          <w:szCs w:val="28"/>
        </w:rPr>
        <w:t>Рис. 7. Кривые нормального распределения</w:t>
      </w:r>
    </w:p>
    <w:p w:rsidR="00197C26" w:rsidRPr="002F79FF" w:rsidRDefault="00197C26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1E68E5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Применительно к измерениям это означает, что нормальное распределение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случайных погрешностей возникает тогда, когда на результат измерения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действует множество случайных возмущений, ни одно из которых не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является преобладающим. Практически, суммарное воздействие даже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сравнительно небольшого числа возмущений приводит к закону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распределения результатов и погрешностей измерений, близкому к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нормальному.</w:t>
      </w: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В аналитической форме нормальный закон распределения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выражается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формулой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</w:p>
    <w:p w:rsidR="00197C26" w:rsidRPr="002F79FF" w:rsidRDefault="003D7540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  <w:r>
        <w:rPr>
          <w:rFonts w:eastAsia="SymbolMT"/>
          <w:noProof/>
          <w:color w:val="000000"/>
          <w:sz w:val="28"/>
          <w:szCs w:val="36"/>
        </w:rPr>
        <w:pict>
          <v:shape id="_x0000_i1052" type="#_x0000_t75" style="width:173.25pt;height:57.75pt">
            <v:imagedata r:id="rId34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1E68E5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где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х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– случайная величина; </w:t>
      </w:r>
      <w:r w:rsidRPr="002F79FF">
        <w:rPr>
          <w:rFonts w:eastAsia="TimesNewRomanPS-ItalicMT"/>
          <w:noProof/>
          <w:color w:val="000000"/>
          <w:sz w:val="28"/>
          <w:szCs w:val="28"/>
        </w:rPr>
        <w:t>m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x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– математическое ожидание случайной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величины;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σ </w:t>
      </w:r>
      <w:r w:rsidRPr="002F79FF">
        <w:rPr>
          <w:rFonts w:eastAsia="TimesNewRomanPSMT"/>
          <w:noProof/>
          <w:color w:val="000000"/>
          <w:sz w:val="28"/>
          <w:szCs w:val="28"/>
        </w:rPr>
        <w:t>– среднее квадратическое отклонение (СКО); е=2,71828 –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основание натурального логарифма;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π = </w:t>
      </w:r>
      <w:r w:rsidRPr="002F79FF">
        <w:rPr>
          <w:rFonts w:eastAsia="TimesNewRomanPSMT"/>
          <w:noProof/>
          <w:color w:val="000000"/>
          <w:sz w:val="28"/>
          <w:szCs w:val="28"/>
        </w:rPr>
        <w:t>3,14159.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Перенеся начало координат в центр распределения </w:t>
      </w:r>
      <w:r w:rsidRPr="002F79FF">
        <w:rPr>
          <w:rFonts w:eastAsia="TimesNewRomanPS-ItalicMT"/>
          <w:noProof/>
          <w:color w:val="000000"/>
          <w:sz w:val="28"/>
          <w:szCs w:val="28"/>
        </w:rPr>
        <w:t>mx</w:t>
      </w:r>
      <w:r w:rsidR="00A45E64" w:rsidRPr="002F79FF">
        <w:rPr>
          <w:rFonts w:eastAsia="TimesNewRomanPS-ItalicMT"/>
          <w:noProof/>
          <w:color w:val="000000"/>
          <w:sz w:val="28"/>
          <w:szCs w:val="28"/>
        </w:rPr>
        <w:t>,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и откладывая по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оси абсцисс погрешность</w:t>
      </w: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SymbolMT"/>
          <w:noProof/>
          <w:color w:val="000000"/>
          <w:sz w:val="28"/>
          <w:szCs w:val="28"/>
        </w:rPr>
        <w:t>Δ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x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=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x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− </w:t>
      </w:r>
      <w:r w:rsidRPr="002F79FF">
        <w:rPr>
          <w:rFonts w:eastAsia="TimesNewRomanPS-ItalicMT"/>
          <w:noProof/>
          <w:color w:val="000000"/>
          <w:sz w:val="28"/>
          <w:szCs w:val="28"/>
        </w:rPr>
        <w:t>m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x</w:t>
      </w:r>
      <w:r w:rsidR="00A45E64" w:rsidRPr="002F79FF">
        <w:rPr>
          <w:rFonts w:eastAsia="TimesNewRomanPS-ItalicMT"/>
          <w:noProof/>
          <w:color w:val="000000"/>
          <w:sz w:val="28"/>
          <w:szCs w:val="28"/>
        </w:rPr>
        <w:t>,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получим кривую нормального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распределения погрешностей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</w:p>
    <w:p w:rsidR="00197C26" w:rsidRPr="002F79FF" w:rsidRDefault="003D7540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  <w:r>
        <w:rPr>
          <w:rFonts w:eastAsia="SymbolMT"/>
          <w:noProof/>
          <w:color w:val="000000"/>
          <w:sz w:val="28"/>
          <w:szCs w:val="36"/>
        </w:rPr>
        <w:pict>
          <v:shape id="_x0000_i1053" type="#_x0000_t75" style="width:158.25pt;height:39pt">
            <v:imagedata r:id="rId35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Для группы из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n </w:t>
      </w:r>
      <w:r w:rsidRPr="002F79FF">
        <w:rPr>
          <w:rFonts w:eastAsia="TimesNewRomanPSMT"/>
          <w:noProof/>
          <w:color w:val="000000"/>
          <w:sz w:val="28"/>
          <w:szCs w:val="28"/>
        </w:rPr>
        <w:t>наблюдений, распределённых по нормальному закону</w:t>
      </w:r>
    </w:p>
    <w:p w:rsidR="00A45E64" w:rsidRPr="002F79FF" w:rsidRDefault="00A45E64" w:rsidP="00A45E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197C26" w:rsidRPr="002F79FF" w:rsidRDefault="003D7540" w:rsidP="00A45E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>
        <w:rPr>
          <w:rFonts w:eastAsia="TimesNewRomanPSMT"/>
          <w:noProof/>
          <w:color w:val="000000"/>
          <w:sz w:val="28"/>
          <w:szCs w:val="28"/>
        </w:rPr>
        <w:pict>
          <v:shape id="_x0000_i1054" type="#_x0000_t75" style="width:111.75pt;height:81pt">
            <v:imagedata r:id="rId36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B15385" w:rsidRPr="002F79FF" w:rsidRDefault="005958BE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Рассмотрим</w:t>
      </w:r>
      <w:r w:rsidR="007431EF" w:rsidRPr="002F79FF">
        <w:rPr>
          <w:rFonts w:eastAsia="TimesNewRomanPSMT"/>
          <w:noProof/>
          <w:color w:val="000000"/>
          <w:sz w:val="28"/>
          <w:szCs w:val="28"/>
        </w:rPr>
        <w:t xml:space="preserve"> несколько свойств нормального распределения погрешностей.</w:t>
      </w:r>
    </w:p>
    <w:p w:rsidR="00B15385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Кривая нормального распределения погрешностей симметрична относительно оси ординат. Это означает, что погрешности, одинаковые по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величине, но противоположные по знаку, имеют одинаковую плотность вероятностей, т.е. при большом числе наблюдений встречаются одинаково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часто. Математическое ожидание случайной погрешности равно нулю.</w:t>
      </w: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Из характера кривой следует, что при нормальном законе распределения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малые погрешности будут встречаться чаще, чем большие. Так,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вероятность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появления погрешностей, укладывающихся в интервал от 0 до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>Δ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1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(рис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>. 7)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>,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характеризуемая площадью </w:t>
      </w:r>
      <w:r w:rsidRPr="002F79FF">
        <w:rPr>
          <w:rFonts w:eastAsia="TimesNewRomanPS-ItalicMT"/>
          <w:noProof/>
          <w:color w:val="000000"/>
          <w:sz w:val="28"/>
          <w:szCs w:val="28"/>
        </w:rPr>
        <w:t>S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1</w:t>
      </w:r>
      <w:r w:rsidRPr="002F79FF">
        <w:rPr>
          <w:rFonts w:eastAsia="TimesNewRomanPSMT"/>
          <w:noProof/>
          <w:color w:val="000000"/>
          <w:sz w:val="28"/>
          <w:szCs w:val="28"/>
        </w:rPr>
        <w:t>, будет значительно больше,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чем вероятность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появления погрешностей в интервале от </w:t>
      </w:r>
      <w:r w:rsidRPr="002F79FF">
        <w:rPr>
          <w:rFonts w:eastAsia="SymbolMT"/>
          <w:noProof/>
          <w:color w:val="000000"/>
          <w:sz w:val="28"/>
          <w:szCs w:val="28"/>
        </w:rPr>
        <w:t>Δ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2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до </w:t>
      </w:r>
      <w:r w:rsidRPr="002F79FF">
        <w:rPr>
          <w:rFonts w:eastAsia="SymbolMT"/>
          <w:noProof/>
          <w:color w:val="000000"/>
          <w:sz w:val="28"/>
          <w:szCs w:val="28"/>
        </w:rPr>
        <w:t>Δ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3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(площадь S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2</w:t>
      </w:r>
      <w:r w:rsidRPr="002F79FF">
        <w:rPr>
          <w:rFonts w:eastAsia="TimesNewRomanPSMT"/>
          <w:noProof/>
          <w:color w:val="000000"/>
          <w:sz w:val="28"/>
          <w:szCs w:val="28"/>
        </w:rPr>
        <w:t>).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На рис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. 8 </w:t>
      </w:r>
      <w:r w:rsidRPr="002F79FF">
        <w:rPr>
          <w:rFonts w:eastAsia="TimesNewRomanPSMT"/>
          <w:noProof/>
          <w:color w:val="000000"/>
          <w:sz w:val="28"/>
          <w:szCs w:val="28"/>
        </w:rPr>
        <w:t>изображены кривые нормального распределения с различными средними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квадратическими отклонениями, причем </w:t>
      </w:r>
      <w:r w:rsidRPr="002F79FF">
        <w:rPr>
          <w:rFonts w:eastAsia="SymbolMT"/>
          <w:noProof/>
          <w:color w:val="000000"/>
          <w:sz w:val="28"/>
          <w:szCs w:val="28"/>
        </w:rPr>
        <w:t>σ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1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>&gt; σ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2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>&gt; σ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3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>.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197C26" w:rsidRPr="002F79FF" w:rsidRDefault="003D7540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>
        <w:rPr>
          <w:rFonts w:eastAsia="TimesNewRomanPSMT"/>
          <w:noProof/>
          <w:color w:val="000000"/>
          <w:sz w:val="28"/>
          <w:szCs w:val="28"/>
        </w:rPr>
        <w:pict>
          <v:shape id="_x0000_i1055" type="#_x0000_t75" style="width:193.5pt;height:110.25pt">
            <v:imagedata r:id="rId37" o:title=""/>
          </v:shape>
        </w:pict>
      </w: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Рис. 4.8. Рассеяние результатов наблюдений</w:t>
      </w:r>
    </w:p>
    <w:p w:rsidR="00197C26" w:rsidRPr="002F79FF" w:rsidRDefault="00197C26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974DBB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Сравнивая кривые между собой можно убедиться, что чем меньше СКО,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тем меньше рассеяние результатов наблюдений и тем больше вероятность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того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, </w:t>
      </w:r>
      <w:r w:rsidRPr="002F79FF">
        <w:rPr>
          <w:rFonts w:eastAsia="TimesNewRomanPSMT"/>
          <w:noProof/>
          <w:color w:val="000000"/>
          <w:sz w:val="28"/>
          <w:szCs w:val="28"/>
        </w:rPr>
        <w:t>что большинство случайных погрешностей в них будет мало.</w:t>
      </w: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Естественно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заключить, что качество измерений тем выше, чем меньше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СКО случайных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погрешностей.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Если вместо случайной величины ввести так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называемую нормированную случайную величину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28"/>
        </w:rPr>
      </w:pPr>
    </w:p>
    <w:p w:rsidR="00197C26" w:rsidRPr="002F79FF" w:rsidRDefault="003D7540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28"/>
        </w:rPr>
      </w:pPr>
      <w:r>
        <w:rPr>
          <w:rFonts w:eastAsia="SymbolMT"/>
          <w:noProof/>
          <w:color w:val="000000"/>
          <w:sz w:val="28"/>
          <w:szCs w:val="28"/>
        </w:rPr>
        <w:pict>
          <v:shape id="_x0000_i1056" type="#_x0000_t75" style="width:75.75pt;height:32.25pt">
            <v:imagedata r:id="rId38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то она также будет распределена по нормальному закону с центром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распределения </w:t>
      </w:r>
      <w:r w:rsidRPr="002F79FF">
        <w:rPr>
          <w:rFonts w:eastAsia="TimesNewRomanPS-ItalicMT"/>
          <w:noProof/>
          <w:color w:val="000000"/>
          <w:sz w:val="28"/>
          <w:szCs w:val="28"/>
        </w:rPr>
        <w:t>m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x</w:t>
      </w:r>
      <w:r w:rsidR="00A45E64" w:rsidRPr="002F79FF">
        <w:rPr>
          <w:rFonts w:eastAsia="TimesNewRomanPS-ItalicMT"/>
          <w:noProof/>
          <w:color w:val="000000"/>
          <w:sz w:val="28"/>
          <w:szCs w:val="28"/>
        </w:rPr>
        <w:t>,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абсцисса которого </w:t>
      </w:r>
      <w:r w:rsidRPr="002F79FF">
        <w:rPr>
          <w:rFonts w:eastAsia="TimesNewRomanPS-ItalicMT"/>
          <w:noProof/>
          <w:color w:val="000000"/>
          <w:sz w:val="28"/>
          <w:szCs w:val="28"/>
        </w:rPr>
        <w:t>m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x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=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0, а </w:t>
      </w:r>
      <w:r w:rsidRPr="002F79FF">
        <w:rPr>
          <w:rFonts w:eastAsia="SymbolMT"/>
          <w:noProof/>
          <w:color w:val="000000"/>
          <w:sz w:val="28"/>
          <w:szCs w:val="28"/>
        </w:rPr>
        <w:t>σ =</w:t>
      </w:r>
      <w:r w:rsidRPr="002F79FF">
        <w:rPr>
          <w:rFonts w:eastAsia="TimesNewRomanPSMT"/>
          <w:noProof/>
          <w:color w:val="000000"/>
          <w:sz w:val="28"/>
          <w:szCs w:val="28"/>
        </w:rPr>
        <w:t>1. Поэтому формулу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, </w:t>
      </w:r>
      <w:r w:rsidRPr="002F79FF">
        <w:rPr>
          <w:rFonts w:eastAsia="TimesNewRomanPSMT"/>
          <w:noProof/>
          <w:color w:val="000000"/>
          <w:sz w:val="28"/>
          <w:szCs w:val="28"/>
        </w:rPr>
        <w:t>определяющую плотность вероятности, а также формулу функции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распределения величины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t </w:t>
      </w:r>
      <w:r w:rsidRPr="002F79FF">
        <w:rPr>
          <w:rFonts w:eastAsia="TimesNewRomanPSMT"/>
          <w:noProof/>
          <w:color w:val="000000"/>
          <w:sz w:val="28"/>
          <w:szCs w:val="28"/>
        </w:rPr>
        <w:t>можно записать так:</w:t>
      </w:r>
    </w:p>
    <w:p w:rsidR="00197C26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  <w:r w:rsidRPr="002F79FF">
        <w:rPr>
          <w:rFonts w:eastAsia="SymbolMT"/>
          <w:noProof/>
          <w:color w:val="000000"/>
          <w:sz w:val="28"/>
          <w:szCs w:val="36"/>
        </w:rPr>
        <w:br w:type="page"/>
      </w:r>
      <w:r w:rsidR="003D7540">
        <w:rPr>
          <w:rFonts w:eastAsia="SymbolMT"/>
          <w:noProof/>
          <w:color w:val="000000"/>
          <w:sz w:val="28"/>
          <w:szCs w:val="36"/>
        </w:rPr>
        <w:pict>
          <v:shape id="_x0000_i1057" type="#_x0000_t75" style="width:120.75pt;height:84pt">
            <v:imagedata r:id="rId39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Определенный интеграл с переменным верхним пределом, имеющий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вид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</w:p>
    <w:p w:rsidR="00197C26" w:rsidRPr="002F79FF" w:rsidRDefault="003D7540" w:rsidP="00A45E64">
      <w:pPr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  <w:r>
        <w:rPr>
          <w:rFonts w:eastAsia="TimesNewRomanPS-ItalicMT"/>
          <w:iCs/>
          <w:noProof/>
          <w:color w:val="000000"/>
          <w:sz w:val="28"/>
          <w:szCs w:val="28"/>
        </w:rPr>
        <w:pict>
          <v:shape id="_x0000_i1058" type="#_x0000_t75" style="width:122.25pt;height:46.5pt">
            <v:imagedata r:id="rId40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и определяющий значение площади под кривой плотности вероятности,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называют функцией Лапласа.</w:t>
      </w: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Для нее справедливы следующие равенства:</w:t>
      </w:r>
    </w:p>
    <w:p w:rsidR="00A45E64" w:rsidRPr="002F79FF" w:rsidRDefault="00A45E64" w:rsidP="00A45E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</w:rPr>
      </w:pPr>
    </w:p>
    <w:p w:rsidR="007431EF" w:rsidRPr="002F79FF" w:rsidRDefault="007431EF" w:rsidP="00A45E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-ItalicMT"/>
          <w:iCs/>
          <w:noProof/>
          <w:color w:val="000000"/>
          <w:sz w:val="28"/>
        </w:rPr>
        <w:t>Ф</w:t>
      </w:r>
      <w:r w:rsidRPr="002F79FF">
        <w:rPr>
          <w:rFonts w:eastAsia="SymbolMT"/>
          <w:noProof/>
          <w:color w:val="000000"/>
          <w:sz w:val="28"/>
          <w:szCs w:val="32"/>
        </w:rPr>
        <w:t>(</w:t>
      </w:r>
      <w:r w:rsidRPr="002F79FF">
        <w:rPr>
          <w:rFonts w:eastAsia="SymbolMT"/>
          <w:noProof/>
          <w:color w:val="000000"/>
          <w:sz w:val="28"/>
        </w:rPr>
        <w:t>− ∞</w:t>
      </w:r>
      <w:r w:rsidRPr="002F79FF">
        <w:rPr>
          <w:rFonts w:eastAsia="SymbolMT"/>
          <w:noProof/>
          <w:color w:val="000000"/>
          <w:sz w:val="28"/>
          <w:szCs w:val="32"/>
        </w:rPr>
        <w:t xml:space="preserve">) </w:t>
      </w:r>
      <w:r w:rsidRPr="002F79FF">
        <w:rPr>
          <w:rFonts w:eastAsia="SymbolMT"/>
          <w:noProof/>
          <w:color w:val="000000"/>
          <w:sz w:val="28"/>
        </w:rPr>
        <w:t>= −</w:t>
      </w:r>
      <w:r w:rsidRPr="002F79FF">
        <w:rPr>
          <w:rFonts w:eastAsia="TimesNewRomanPSMT"/>
          <w:noProof/>
          <w:color w:val="000000"/>
          <w:sz w:val="28"/>
        </w:rPr>
        <w:t xml:space="preserve">0,5; </w:t>
      </w:r>
      <w:r w:rsidRPr="002F79FF">
        <w:rPr>
          <w:rFonts w:eastAsia="TimesNewRomanPS-ItalicMT"/>
          <w:iCs/>
          <w:noProof/>
          <w:color w:val="000000"/>
          <w:sz w:val="28"/>
        </w:rPr>
        <w:t>Ф</w:t>
      </w:r>
      <w:r w:rsidRPr="002F79FF">
        <w:rPr>
          <w:rFonts w:eastAsia="SymbolMT"/>
          <w:noProof/>
          <w:color w:val="000000"/>
          <w:sz w:val="28"/>
          <w:szCs w:val="32"/>
        </w:rPr>
        <w:t>(</w:t>
      </w:r>
      <w:r w:rsidRPr="002F79FF">
        <w:rPr>
          <w:rFonts w:eastAsia="TimesNewRomanPSMT"/>
          <w:noProof/>
          <w:color w:val="000000"/>
          <w:sz w:val="28"/>
        </w:rPr>
        <w:t>0</w:t>
      </w:r>
      <w:r w:rsidRPr="002F79FF">
        <w:rPr>
          <w:rFonts w:eastAsia="SymbolMT"/>
          <w:noProof/>
          <w:color w:val="000000"/>
          <w:sz w:val="28"/>
          <w:szCs w:val="32"/>
        </w:rPr>
        <w:t xml:space="preserve">) </w:t>
      </w:r>
      <w:r w:rsidRPr="002F79FF">
        <w:rPr>
          <w:rFonts w:eastAsia="SymbolMT"/>
          <w:noProof/>
          <w:color w:val="000000"/>
          <w:sz w:val="28"/>
        </w:rPr>
        <w:t xml:space="preserve">= </w:t>
      </w:r>
      <w:r w:rsidRPr="002F79FF">
        <w:rPr>
          <w:rFonts w:eastAsia="TimesNewRomanPSMT"/>
          <w:noProof/>
          <w:color w:val="000000"/>
          <w:sz w:val="28"/>
        </w:rPr>
        <w:t xml:space="preserve">0; </w:t>
      </w:r>
      <w:r w:rsidRPr="002F79FF">
        <w:rPr>
          <w:rFonts w:eastAsia="TimesNewRomanPS-ItalicMT"/>
          <w:iCs/>
          <w:noProof/>
          <w:color w:val="000000"/>
          <w:sz w:val="28"/>
        </w:rPr>
        <w:t>Ф</w:t>
      </w:r>
      <w:r w:rsidRPr="002F79FF">
        <w:rPr>
          <w:rFonts w:eastAsia="SymbolMT"/>
          <w:noProof/>
          <w:color w:val="000000"/>
          <w:sz w:val="28"/>
          <w:szCs w:val="32"/>
        </w:rPr>
        <w:t>(</w:t>
      </w:r>
      <w:r w:rsidRPr="002F79FF">
        <w:rPr>
          <w:rFonts w:eastAsia="SymbolMT"/>
          <w:noProof/>
          <w:color w:val="000000"/>
          <w:sz w:val="28"/>
        </w:rPr>
        <w:t>+ ∞</w:t>
      </w:r>
      <w:r w:rsidRPr="002F79FF">
        <w:rPr>
          <w:rFonts w:eastAsia="SymbolMT"/>
          <w:noProof/>
          <w:color w:val="000000"/>
          <w:sz w:val="28"/>
          <w:szCs w:val="32"/>
        </w:rPr>
        <w:t xml:space="preserve">) </w:t>
      </w:r>
      <w:r w:rsidRPr="002F79FF">
        <w:rPr>
          <w:rFonts w:eastAsia="SymbolMT"/>
          <w:noProof/>
          <w:color w:val="000000"/>
          <w:sz w:val="28"/>
        </w:rPr>
        <w:t xml:space="preserve">= </w:t>
      </w:r>
      <w:r w:rsidRPr="002F79FF">
        <w:rPr>
          <w:rFonts w:eastAsia="TimesNewRomanPSMT"/>
          <w:noProof/>
          <w:color w:val="000000"/>
          <w:sz w:val="28"/>
        </w:rPr>
        <w:t xml:space="preserve">0,5; </w:t>
      </w:r>
      <w:r w:rsidRPr="002F79FF">
        <w:rPr>
          <w:rFonts w:eastAsia="TimesNewRomanPS-ItalicMT"/>
          <w:iCs/>
          <w:noProof/>
          <w:color w:val="000000"/>
          <w:sz w:val="28"/>
        </w:rPr>
        <w:t>Ф</w:t>
      </w:r>
      <w:r w:rsidRPr="002F79FF">
        <w:rPr>
          <w:rFonts w:eastAsia="SymbolMT"/>
          <w:noProof/>
          <w:color w:val="000000"/>
          <w:sz w:val="28"/>
          <w:szCs w:val="32"/>
        </w:rPr>
        <w:t>(</w:t>
      </w:r>
      <w:r w:rsidRPr="002F79FF">
        <w:rPr>
          <w:rFonts w:eastAsia="TimesNewRomanPS-ItalicMT"/>
          <w:iCs/>
          <w:noProof/>
          <w:color w:val="000000"/>
          <w:sz w:val="28"/>
        </w:rPr>
        <w:t>t</w:t>
      </w:r>
      <w:r w:rsidRPr="002F79FF">
        <w:rPr>
          <w:rFonts w:eastAsia="SymbolMT"/>
          <w:noProof/>
          <w:color w:val="000000"/>
          <w:sz w:val="28"/>
          <w:szCs w:val="32"/>
        </w:rPr>
        <w:t xml:space="preserve">) </w:t>
      </w:r>
      <w:r w:rsidRPr="002F79FF">
        <w:rPr>
          <w:rFonts w:eastAsia="SymbolMT"/>
          <w:noProof/>
          <w:color w:val="000000"/>
          <w:sz w:val="28"/>
        </w:rPr>
        <w:t>= −</w:t>
      </w:r>
      <w:r w:rsidRPr="002F79FF">
        <w:rPr>
          <w:rFonts w:eastAsia="TimesNewRomanPS-ItalicMT"/>
          <w:iCs/>
          <w:noProof/>
          <w:color w:val="000000"/>
          <w:sz w:val="28"/>
        </w:rPr>
        <w:t>Ф</w:t>
      </w:r>
      <w:r w:rsidRPr="002F79FF">
        <w:rPr>
          <w:rFonts w:eastAsia="SymbolMT"/>
          <w:noProof/>
          <w:color w:val="000000"/>
          <w:sz w:val="28"/>
          <w:szCs w:val="32"/>
        </w:rPr>
        <w:t>(</w:t>
      </w:r>
      <w:r w:rsidRPr="002F79FF">
        <w:rPr>
          <w:rFonts w:eastAsia="TimesNewRomanPS-ItalicMT"/>
          <w:iCs/>
          <w:noProof/>
          <w:color w:val="000000"/>
          <w:sz w:val="28"/>
        </w:rPr>
        <w:t>t</w:t>
      </w:r>
      <w:r w:rsidRPr="002F79FF">
        <w:rPr>
          <w:rFonts w:eastAsia="SymbolMT"/>
          <w:noProof/>
          <w:color w:val="000000"/>
          <w:sz w:val="28"/>
          <w:szCs w:val="32"/>
        </w:rPr>
        <w:t>)</w:t>
      </w:r>
      <w:r w:rsidRPr="002F79FF">
        <w:rPr>
          <w:rFonts w:eastAsia="TimesNewRomanPSMT"/>
          <w:noProof/>
          <w:color w:val="000000"/>
          <w:sz w:val="28"/>
          <w:szCs w:val="28"/>
        </w:rPr>
        <w:t>.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Функция распределения </w:t>
      </w:r>
      <w:r w:rsidRPr="002F79FF">
        <w:rPr>
          <w:rFonts w:eastAsia="TimesNewRomanPS-ItalicMT"/>
          <w:noProof/>
          <w:color w:val="000000"/>
          <w:sz w:val="28"/>
          <w:szCs w:val="28"/>
        </w:rPr>
        <w:t>F</w:t>
      </w:r>
      <w:r w:rsidRPr="002F79FF">
        <w:rPr>
          <w:rFonts w:eastAsia="Symbol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t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) </w:t>
      </w:r>
      <w:r w:rsidRPr="002F79FF">
        <w:rPr>
          <w:rFonts w:eastAsia="TimesNewRomanPSMT"/>
          <w:noProof/>
          <w:color w:val="000000"/>
          <w:sz w:val="28"/>
          <w:szCs w:val="28"/>
        </w:rPr>
        <w:t>связана с функцией Лапласа формулой</w:t>
      </w:r>
    </w:p>
    <w:p w:rsidR="00A45E64" w:rsidRPr="002F79FF" w:rsidRDefault="00A45E64" w:rsidP="00A45E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ItalicMT"/>
          <w:iCs/>
          <w:noProof/>
          <w:color w:val="000000"/>
          <w:sz w:val="28"/>
          <w:szCs w:val="28"/>
        </w:rPr>
      </w:pPr>
    </w:p>
    <w:p w:rsidR="007431EF" w:rsidRPr="002F79FF" w:rsidRDefault="007431EF" w:rsidP="00A45E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-ItalicMT"/>
          <w:iCs/>
          <w:noProof/>
          <w:color w:val="000000"/>
          <w:sz w:val="28"/>
          <w:szCs w:val="28"/>
        </w:rPr>
        <w:t>F</w:t>
      </w:r>
      <w:r w:rsidRPr="002F79FF">
        <w:rPr>
          <w:rFonts w:eastAsia="SymbolMT"/>
          <w:noProof/>
          <w:color w:val="000000"/>
          <w:sz w:val="28"/>
          <w:szCs w:val="36"/>
        </w:rPr>
        <w:t>(</w:t>
      </w:r>
      <w:r w:rsidRPr="002F79FF">
        <w:rPr>
          <w:rFonts w:eastAsia="TimesNewRomanPS-ItalicMT"/>
          <w:iCs/>
          <w:noProof/>
          <w:color w:val="000000"/>
          <w:sz w:val="28"/>
          <w:szCs w:val="28"/>
        </w:rPr>
        <w:t>t</w:t>
      </w:r>
      <w:r w:rsidRPr="002F79FF">
        <w:rPr>
          <w:rFonts w:eastAsia="SymbolMT"/>
          <w:noProof/>
          <w:color w:val="000000"/>
          <w:sz w:val="28"/>
          <w:szCs w:val="36"/>
        </w:rPr>
        <w:t xml:space="preserve">) 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=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0,5 </w:t>
      </w:r>
      <w:r w:rsidRPr="002F79FF">
        <w:rPr>
          <w:rFonts w:eastAsia="SymbolMT"/>
          <w:noProof/>
          <w:color w:val="000000"/>
          <w:sz w:val="28"/>
          <w:szCs w:val="28"/>
        </w:rPr>
        <w:t>+</w:t>
      </w:r>
      <w:r w:rsidRPr="002F79FF">
        <w:rPr>
          <w:rFonts w:eastAsia="TimesNewRomanPS-ItalicMT"/>
          <w:iCs/>
          <w:noProof/>
          <w:color w:val="000000"/>
          <w:sz w:val="28"/>
          <w:szCs w:val="28"/>
        </w:rPr>
        <w:t>Ф</w:t>
      </w:r>
      <w:r w:rsidRPr="002F79FF">
        <w:rPr>
          <w:rFonts w:eastAsia="SymbolMT"/>
          <w:noProof/>
          <w:color w:val="000000"/>
          <w:sz w:val="28"/>
          <w:szCs w:val="36"/>
        </w:rPr>
        <w:t>(</w:t>
      </w:r>
      <w:r w:rsidRPr="002F79FF">
        <w:rPr>
          <w:rFonts w:eastAsia="TimesNewRomanPS-ItalicMT"/>
          <w:iCs/>
          <w:noProof/>
          <w:color w:val="000000"/>
          <w:sz w:val="28"/>
          <w:szCs w:val="28"/>
        </w:rPr>
        <w:t>t</w:t>
      </w:r>
      <w:r w:rsidRPr="002F79FF">
        <w:rPr>
          <w:rFonts w:eastAsia="SymbolMT"/>
          <w:noProof/>
          <w:color w:val="000000"/>
          <w:sz w:val="28"/>
          <w:szCs w:val="36"/>
        </w:rPr>
        <w:t>)</w:t>
      </w:r>
      <w:r w:rsidRPr="002F79FF">
        <w:rPr>
          <w:rFonts w:eastAsia="TimesNewRomanPSMT"/>
          <w:noProof/>
          <w:color w:val="000000"/>
          <w:sz w:val="28"/>
          <w:szCs w:val="28"/>
        </w:rPr>
        <w:t>. (4.14)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974DBB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Эта формула позволяет при наличии таблицы значений </w:t>
      </w:r>
      <w:r w:rsidRPr="002F79FF">
        <w:rPr>
          <w:rFonts w:eastAsia="TimesNewRomanPS-ItalicMT"/>
          <w:noProof/>
          <w:color w:val="000000"/>
          <w:sz w:val="28"/>
          <w:szCs w:val="28"/>
        </w:rPr>
        <w:t>Ф</w:t>
      </w:r>
      <w:r w:rsidRPr="002F79FF">
        <w:rPr>
          <w:rFonts w:eastAsia="SymbolMT"/>
          <w:noProof/>
          <w:color w:val="000000"/>
          <w:sz w:val="28"/>
          <w:szCs w:val="28"/>
        </w:rPr>
        <w:t>(</w:t>
      </w:r>
      <w:r w:rsidR="00974DBB" w:rsidRPr="002F79FF">
        <w:rPr>
          <w:rFonts w:eastAsia="TimesNewRomanPS-ItalicMT"/>
          <w:noProof/>
          <w:color w:val="000000"/>
          <w:sz w:val="28"/>
          <w:szCs w:val="28"/>
        </w:rPr>
        <w:t>t</w:t>
      </w:r>
      <w:r w:rsidRPr="002F79FF">
        <w:rPr>
          <w:rFonts w:eastAsia="SymbolMT"/>
          <w:noProof/>
          <w:color w:val="000000"/>
          <w:sz w:val="28"/>
          <w:szCs w:val="28"/>
        </w:rPr>
        <w:t>)</w:t>
      </w:r>
      <w:r w:rsidRPr="002F79FF">
        <w:rPr>
          <w:rFonts w:eastAsia="TimesNewRomanPSMT"/>
          <w:noProof/>
          <w:color w:val="000000"/>
          <w:sz w:val="28"/>
          <w:szCs w:val="28"/>
        </w:rPr>
        <w:t>,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соответствующих различным значениям </w:t>
      </w:r>
      <w:r w:rsidRPr="002F79FF">
        <w:rPr>
          <w:rFonts w:eastAsia="TimesNewRomanPS-ItalicMT"/>
          <w:noProof/>
          <w:color w:val="000000"/>
          <w:sz w:val="28"/>
          <w:szCs w:val="28"/>
        </w:rPr>
        <w:t>t</w:t>
      </w:r>
      <w:r w:rsidR="00A45E64" w:rsidRPr="002F79FF">
        <w:rPr>
          <w:rFonts w:eastAsia="TimesNewRomanPS-ItalicMT"/>
          <w:noProof/>
          <w:color w:val="000000"/>
          <w:sz w:val="28"/>
          <w:szCs w:val="28"/>
        </w:rPr>
        <w:t>,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рассчитать </w:t>
      </w:r>
      <w:r w:rsidRPr="002F79FF">
        <w:rPr>
          <w:rFonts w:eastAsia="TimesNewRomanPS-ItalicMT"/>
          <w:noProof/>
          <w:color w:val="000000"/>
          <w:sz w:val="28"/>
          <w:szCs w:val="28"/>
        </w:rPr>
        <w:t>F</w:t>
      </w:r>
      <w:r w:rsidRPr="002F79FF">
        <w:rPr>
          <w:rFonts w:eastAsia="Symbol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t</w:t>
      </w:r>
      <w:r w:rsidRPr="002F79FF">
        <w:rPr>
          <w:rFonts w:eastAsia="SymbolMT"/>
          <w:noProof/>
          <w:color w:val="000000"/>
          <w:sz w:val="28"/>
          <w:szCs w:val="28"/>
        </w:rPr>
        <w:t>)</w:t>
      </w:r>
      <w:r w:rsidRPr="002F79FF">
        <w:rPr>
          <w:rFonts w:eastAsia="TimesNewRomanPSMT"/>
          <w:noProof/>
          <w:color w:val="000000"/>
          <w:sz w:val="28"/>
          <w:szCs w:val="28"/>
        </w:rPr>
        <w:t>. Таблицы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плотности вероятностей </w:t>
      </w:r>
      <w:r w:rsidR="00974DBB" w:rsidRPr="002F79FF">
        <w:rPr>
          <w:rFonts w:eastAsia="TimesNewRomanPS-ItalicMT"/>
          <w:noProof/>
          <w:color w:val="000000"/>
          <w:sz w:val="28"/>
          <w:szCs w:val="28"/>
        </w:rPr>
        <w:t>f</w:t>
      </w:r>
      <w:r w:rsidRPr="002F79FF">
        <w:rPr>
          <w:rFonts w:eastAsia="Symbol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t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)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и функции </w:t>
      </w:r>
      <w:r w:rsidRPr="002F79FF">
        <w:rPr>
          <w:rFonts w:eastAsia="TimesNewRomanPS-ItalicMT"/>
          <w:noProof/>
          <w:color w:val="000000"/>
          <w:sz w:val="28"/>
          <w:szCs w:val="28"/>
        </w:rPr>
        <w:t>Ф</w:t>
      </w:r>
      <w:r w:rsidRPr="002F79FF">
        <w:rPr>
          <w:rFonts w:eastAsia="SymbolMT"/>
          <w:noProof/>
          <w:color w:val="000000"/>
          <w:sz w:val="28"/>
          <w:szCs w:val="28"/>
        </w:rPr>
        <w:t>(</w:t>
      </w:r>
      <w:r w:rsidR="00974DBB" w:rsidRPr="002F79FF">
        <w:rPr>
          <w:rFonts w:eastAsia="TimesNewRomanPS-ItalicMT"/>
          <w:noProof/>
          <w:color w:val="000000"/>
          <w:sz w:val="28"/>
          <w:szCs w:val="28"/>
        </w:rPr>
        <w:t>t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) </w:t>
      </w:r>
      <w:r w:rsidRPr="002F79FF">
        <w:rPr>
          <w:rFonts w:eastAsia="TimesNewRomanPSMT"/>
          <w:noProof/>
          <w:color w:val="000000"/>
          <w:sz w:val="28"/>
          <w:szCs w:val="28"/>
        </w:rPr>
        <w:t>нормированной случайной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величины, распределенной по нормальному закону, дают возможность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найти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плотность вероятности </w:t>
      </w:r>
      <w:r w:rsidR="00974DBB" w:rsidRPr="002F79FF">
        <w:rPr>
          <w:rFonts w:eastAsia="TimesNewRomanPS-ItalicMT"/>
          <w:noProof/>
          <w:color w:val="000000"/>
          <w:sz w:val="28"/>
          <w:szCs w:val="28"/>
        </w:rPr>
        <w:t>f</w:t>
      </w:r>
      <w:r w:rsidRPr="002F79FF">
        <w:rPr>
          <w:rFonts w:eastAsia="Symbol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) </w:t>
      </w:r>
      <w:r w:rsidRPr="002F79FF">
        <w:rPr>
          <w:rFonts w:eastAsia="TimesNewRomanPSMT"/>
          <w:noProof/>
          <w:color w:val="000000"/>
          <w:sz w:val="28"/>
          <w:szCs w:val="28"/>
        </w:rPr>
        <w:t>и значения функции распределения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-ItalicMT"/>
          <w:noProof/>
          <w:color w:val="000000"/>
          <w:sz w:val="28"/>
          <w:szCs w:val="28"/>
        </w:rPr>
        <w:t>F</w:t>
      </w:r>
      <w:r w:rsidRPr="002F79FF">
        <w:rPr>
          <w:rFonts w:eastAsia="SymbolMT"/>
          <w:noProof/>
          <w:color w:val="000000"/>
          <w:sz w:val="28"/>
          <w:szCs w:val="28"/>
        </w:rPr>
        <w:t>(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SymbolMT"/>
          <w:noProof/>
          <w:color w:val="000000"/>
          <w:sz w:val="28"/>
          <w:szCs w:val="28"/>
        </w:rPr>
        <w:t xml:space="preserve">) </w:t>
      </w:r>
      <w:r w:rsidRPr="002F79FF">
        <w:rPr>
          <w:rFonts w:eastAsia="TimesNewRomanPSMT"/>
          <w:noProof/>
          <w:color w:val="000000"/>
          <w:sz w:val="28"/>
          <w:szCs w:val="28"/>
        </w:rPr>
        <w:t>любой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случайной величины, распределенной по нормальному закону,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если известны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значения ее центра распределения </w:t>
      </w:r>
      <w:r w:rsidRPr="002F79FF">
        <w:rPr>
          <w:rFonts w:eastAsia="TimesNewRomanPS-ItalicMT"/>
          <w:noProof/>
          <w:color w:val="000000"/>
          <w:sz w:val="28"/>
          <w:szCs w:val="28"/>
        </w:rPr>
        <w:t>m</w:t>
      </w:r>
      <w:r w:rsidRPr="002F79FF">
        <w:rPr>
          <w:rFonts w:eastAsia="TimesNewRomanPS-ItalicMT"/>
          <w:noProof/>
          <w:color w:val="000000"/>
          <w:sz w:val="28"/>
          <w:szCs w:val="28"/>
          <w:vertAlign w:val="subscript"/>
        </w:rPr>
        <w:t>x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и параметра </w:t>
      </w:r>
      <w:r w:rsidRPr="002F79FF">
        <w:rPr>
          <w:rFonts w:eastAsia="SymbolMT"/>
          <w:noProof/>
          <w:color w:val="000000"/>
          <w:sz w:val="28"/>
          <w:szCs w:val="28"/>
        </w:rPr>
        <w:t>σ</w:t>
      </w:r>
      <w:r w:rsidRPr="002F79FF">
        <w:rPr>
          <w:rFonts w:eastAsia="TimesNewRomanPSMT"/>
          <w:noProof/>
          <w:color w:val="000000"/>
          <w:sz w:val="28"/>
          <w:szCs w:val="28"/>
        </w:rPr>
        <w:t>.</w:t>
      </w: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Если случайная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величина </w:t>
      </w:r>
      <w:r w:rsidRPr="002F79FF">
        <w:rPr>
          <w:rFonts w:eastAsia="TimesNewRomanPS-ItalicMT"/>
          <w:noProof/>
          <w:color w:val="000000"/>
          <w:sz w:val="28"/>
          <w:szCs w:val="28"/>
        </w:rPr>
        <w:t xml:space="preserve">х </w:t>
      </w:r>
      <w:r w:rsidRPr="002F79FF">
        <w:rPr>
          <w:rFonts w:eastAsia="TimesNewRomanPSMT"/>
          <w:noProof/>
          <w:color w:val="000000"/>
          <w:sz w:val="28"/>
          <w:szCs w:val="28"/>
        </w:rPr>
        <w:t>принимает значения лишь в пределах некоторого конечного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интервала от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1</w:t>
      </w:r>
      <w:r w:rsidR="00A45E64" w:rsidRPr="002F79FF">
        <w:rPr>
          <w:rFonts w:eastAsia="TimesNewRomanPSMT"/>
          <w:noProof/>
          <w:color w:val="000000"/>
          <w:sz w:val="28"/>
          <w:szCs w:val="28"/>
        </w:rPr>
        <w:t>,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до </w:t>
      </w:r>
      <w:r w:rsidRPr="002F79FF">
        <w:rPr>
          <w:rFonts w:eastAsia="TimesNewRomanPS-ItalicMT"/>
          <w:noProof/>
          <w:color w:val="000000"/>
          <w:sz w:val="28"/>
          <w:szCs w:val="28"/>
        </w:rPr>
        <w:t>x</w:t>
      </w:r>
      <w:r w:rsidRPr="002F79FF">
        <w:rPr>
          <w:rFonts w:eastAsia="TimesNewRomanPSMT"/>
          <w:noProof/>
          <w:color w:val="000000"/>
          <w:sz w:val="28"/>
          <w:szCs w:val="28"/>
          <w:vertAlign w:val="subscript"/>
        </w:rPr>
        <w:t>2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с постоянной плотностью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вероятностей (рис. 9), то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такое распределение называется равномерным и</w:t>
      </w:r>
      <w:r w:rsidR="0029293E" w:rsidRPr="002F79FF">
        <w:rPr>
          <w:rFonts w:eastAsia="TimesNewRomanPSMT"/>
          <w:noProof/>
          <w:color w:val="000000"/>
          <w:sz w:val="28"/>
          <w:szCs w:val="28"/>
        </w:rPr>
        <w:t xml:space="preserve"> </w:t>
      </w:r>
      <w:r w:rsidRPr="002F79FF">
        <w:rPr>
          <w:rFonts w:eastAsia="TimesNewRomanPSMT"/>
          <w:noProof/>
          <w:color w:val="000000"/>
          <w:sz w:val="28"/>
          <w:szCs w:val="28"/>
        </w:rPr>
        <w:t>описывается соотношениями</w: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</w:p>
    <w:p w:rsidR="00197C26" w:rsidRPr="002F79FF" w:rsidRDefault="003D7540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  <w:r>
        <w:rPr>
          <w:rFonts w:eastAsia="SymbolMT"/>
          <w:noProof/>
          <w:color w:val="000000"/>
          <w:sz w:val="28"/>
          <w:szCs w:val="36"/>
        </w:rPr>
        <w:pict>
          <v:shape id="_x0000_i1059" type="#_x0000_t75" style="width:171pt;height:43.5pt">
            <v:imagedata r:id="rId41" o:title=""/>
          </v:shape>
        </w:pict>
      </w:r>
    </w:p>
    <w:p w:rsidR="00A45E64" w:rsidRPr="002F79FF" w:rsidRDefault="00A45E64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</w:p>
    <w:p w:rsidR="00197C26" w:rsidRPr="002F79FF" w:rsidRDefault="003D7540" w:rsidP="00A45E64">
      <w:pPr>
        <w:spacing w:line="360" w:lineRule="auto"/>
        <w:ind w:firstLine="709"/>
        <w:jc w:val="both"/>
        <w:rPr>
          <w:rFonts w:eastAsia="SymbolMT"/>
          <w:noProof/>
          <w:color w:val="000000"/>
          <w:sz w:val="28"/>
          <w:szCs w:val="36"/>
        </w:rPr>
      </w:pPr>
      <w:r>
        <w:rPr>
          <w:rFonts w:eastAsia="SymbolMT"/>
          <w:noProof/>
          <w:color w:val="000000"/>
          <w:sz w:val="28"/>
          <w:szCs w:val="36"/>
        </w:rPr>
        <w:pict>
          <v:shape id="_x0000_i1060" type="#_x0000_t75" style="width:204.75pt;height:129.75pt">
            <v:imagedata r:id="rId42" o:title=""/>
          </v:shape>
        </w:pict>
      </w:r>
    </w:p>
    <w:p w:rsidR="007431EF" w:rsidRPr="002F79FF" w:rsidRDefault="007431EF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Рис. 9. Равномерное распределение случайной величины</w:t>
      </w:r>
    </w:p>
    <w:p w:rsidR="00E97471" w:rsidRPr="002F79FF" w:rsidRDefault="00E97471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  <w:szCs w:val="28"/>
        </w:rPr>
      </w:pPr>
    </w:p>
    <w:p w:rsidR="00E97471" w:rsidRPr="002F79FF" w:rsidRDefault="00A45E64" w:rsidP="00A45E64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2F79FF">
        <w:rPr>
          <w:noProof/>
          <w:color w:val="000000"/>
          <w:sz w:val="28"/>
          <w:szCs w:val="36"/>
        </w:rPr>
        <w:br w:type="page"/>
      </w:r>
      <w:r w:rsidR="00E97471" w:rsidRPr="002F79FF">
        <w:rPr>
          <w:noProof/>
          <w:color w:val="000000"/>
          <w:sz w:val="28"/>
          <w:szCs w:val="36"/>
        </w:rPr>
        <w:t>Список использованной литературы</w:t>
      </w:r>
    </w:p>
    <w:p w:rsidR="00E97471" w:rsidRPr="002F79FF" w:rsidRDefault="00E97471" w:rsidP="00A45E64">
      <w:pPr>
        <w:spacing w:line="360" w:lineRule="auto"/>
        <w:ind w:firstLine="709"/>
        <w:jc w:val="both"/>
        <w:rPr>
          <w:rFonts w:eastAsia="TimesNewRomanPSMT"/>
          <w:noProof/>
          <w:color w:val="000000"/>
          <w:sz w:val="28"/>
        </w:rPr>
      </w:pPr>
    </w:p>
    <w:p w:rsidR="00E97471" w:rsidRPr="002F79FF" w:rsidRDefault="00E97471" w:rsidP="00A45E6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>Марусина М.Я., Ткалич В.Л., Воронцов Е.А., Скалецкая Н.Д. Основы метрологии стандартизации и сертификации: учебное пособие. - СПб: СПбГУ ИТМО, 2009. - 164 с.</w:t>
      </w:r>
    </w:p>
    <w:p w:rsidR="00F6199F" w:rsidRPr="002F79FF" w:rsidRDefault="00E97471" w:rsidP="00A45E6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rFonts w:eastAsia="TimesNewRomanPSMT"/>
          <w:noProof/>
          <w:color w:val="000000"/>
          <w:sz w:val="28"/>
          <w:szCs w:val="28"/>
        </w:rPr>
        <w:t xml:space="preserve">Бурдун Г.Д., Марков Б.Н. Основы метрологии. Учебное пособие для вузов. Издание третье, переработанное – М.: Изд-во стандартов, 1985. </w:t>
      </w:r>
      <w:r w:rsidR="00F6199F" w:rsidRPr="002F79FF">
        <w:rPr>
          <w:rFonts w:eastAsia="TimesNewRomanPSMT"/>
          <w:noProof/>
          <w:color w:val="000000"/>
          <w:sz w:val="28"/>
          <w:szCs w:val="28"/>
        </w:rPr>
        <w:t>-</w:t>
      </w:r>
      <w:r w:rsidRPr="002F79FF">
        <w:rPr>
          <w:rFonts w:eastAsia="TimesNewRomanPSMT"/>
          <w:noProof/>
          <w:color w:val="000000"/>
          <w:sz w:val="28"/>
          <w:szCs w:val="28"/>
        </w:rPr>
        <w:t xml:space="preserve"> 256 с.</w:t>
      </w:r>
    </w:p>
    <w:p w:rsidR="00E97471" w:rsidRPr="002F79FF" w:rsidRDefault="00F6199F" w:rsidP="00A45E6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eastAsia="TimesNewRomanPSMT"/>
          <w:noProof/>
          <w:color w:val="000000"/>
          <w:sz w:val="28"/>
          <w:szCs w:val="28"/>
        </w:rPr>
      </w:pPr>
      <w:r w:rsidRPr="002F79FF">
        <w:rPr>
          <w:noProof/>
          <w:color w:val="000000"/>
          <w:sz w:val="28"/>
          <w:szCs w:val="28"/>
        </w:rPr>
        <w:t>Козлов М.Г. Метрология и стандартизация: Учебник. М., СПб.:</w:t>
      </w:r>
      <w:r w:rsidR="00A45E64" w:rsidRPr="002F79FF">
        <w:rPr>
          <w:noProof/>
          <w:color w:val="000000"/>
          <w:sz w:val="28"/>
          <w:szCs w:val="28"/>
        </w:rPr>
        <w:t xml:space="preserve"> </w:t>
      </w:r>
      <w:r w:rsidRPr="002F79FF">
        <w:rPr>
          <w:noProof/>
          <w:color w:val="000000"/>
          <w:sz w:val="28"/>
          <w:szCs w:val="28"/>
        </w:rPr>
        <w:t>Изд-во «Петербургский ин-т печати»,</w:t>
      </w:r>
      <w:r w:rsidR="00A45E64" w:rsidRPr="002F79FF">
        <w:rPr>
          <w:noProof/>
          <w:color w:val="000000"/>
          <w:sz w:val="28"/>
          <w:szCs w:val="28"/>
        </w:rPr>
        <w:t xml:space="preserve"> </w:t>
      </w:r>
      <w:r w:rsidRPr="002F79FF">
        <w:rPr>
          <w:noProof/>
          <w:color w:val="000000"/>
          <w:sz w:val="28"/>
          <w:szCs w:val="28"/>
        </w:rPr>
        <w:t>2001.</w:t>
      </w:r>
      <w:r w:rsidR="00A45E64" w:rsidRPr="002F79FF">
        <w:rPr>
          <w:noProof/>
          <w:color w:val="000000"/>
          <w:sz w:val="28"/>
          <w:szCs w:val="28"/>
        </w:rPr>
        <w:t xml:space="preserve"> </w:t>
      </w:r>
      <w:r w:rsidRPr="002F79FF">
        <w:rPr>
          <w:noProof/>
          <w:color w:val="000000"/>
          <w:sz w:val="28"/>
          <w:szCs w:val="28"/>
        </w:rPr>
        <w:t>- 372 с.</w:t>
      </w:r>
      <w:bookmarkStart w:id="0" w:name="_GoBack"/>
      <w:bookmarkEnd w:id="0"/>
    </w:p>
    <w:sectPr w:rsidR="00E97471" w:rsidRPr="002F79FF" w:rsidSect="00A45E6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CB" w:rsidRDefault="00DE21CB" w:rsidP="00A45E64">
      <w:r>
        <w:separator/>
      </w:r>
    </w:p>
  </w:endnote>
  <w:endnote w:type="continuationSeparator" w:id="0">
    <w:p w:rsidR="00DE21CB" w:rsidRDefault="00DE21CB" w:rsidP="00A4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CB" w:rsidRDefault="00DE21CB" w:rsidP="00A45E64">
      <w:r>
        <w:separator/>
      </w:r>
    </w:p>
  </w:footnote>
  <w:footnote w:type="continuationSeparator" w:id="0">
    <w:p w:rsidR="00DE21CB" w:rsidRDefault="00DE21CB" w:rsidP="00A45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305FC"/>
    <w:multiLevelType w:val="hybridMultilevel"/>
    <w:tmpl w:val="0F466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9EB"/>
    <w:rsid w:val="00097DFE"/>
    <w:rsid w:val="000B3FAD"/>
    <w:rsid w:val="00163DCE"/>
    <w:rsid w:val="0019302C"/>
    <w:rsid w:val="00197C26"/>
    <w:rsid w:val="001E68E5"/>
    <w:rsid w:val="00211801"/>
    <w:rsid w:val="0029293E"/>
    <w:rsid w:val="002A79EB"/>
    <w:rsid w:val="002F79FF"/>
    <w:rsid w:val="00312163"/>
    <w:rsid w:val="003324B6"/>
    <w:rsid w:val="00340153"/>
    <w:rsid w:val="0034278C"/>
    <w:rsid w:val="00353D5B"/>
    <w:rsid w:val="00392CC5"/>
    <w:rsid w:val="003C4208"/>
    <w:rsid w:val="003D7540"/>
    <w:rsid w:val="00407A84"/>
    <w:rsid w:val="004B7911"/>
    <w:rsid w:val="005958BE"/>
    <w:rsid w:val="005B7BAD"/>
    <w:rsid w:val="006444A7"/>
    <w:rsid w:val="007431EF"/>
    <w:rsid w:val="0075259B"/>
    <w:rsid w:val="007D7202"/>
    <w:rsid w:val="008C5B75"/>
    <w:rsid w:val="0091289F"/>
    <w:rsid w:val="00943864"/>
    <w:rsid w:val="00974DBB"/>
    <w:rsid w:val="00A10F38"/>
    <w:rsid w:val="00A408E0"/>
    <w:rsid w:val="00A45E64"/>
    <w:rsid w:val="00A703AB"/>
    <w:rsid w:val="00A7645A"/>
    <w:rsid w:val="00A809DF"/>
    <w:rsid w:val="00AB4C8A"/>
    <w:rsid w:val="00AD77B3"/>
    <w:rsid w:val="00B15385"/>
    <w:rsid w:val="00BA54D1"/>
    <w:rsid w:val="00BC5895"/>
    <w:rsid w:val="00C3507C"/>
    <w:rsid w:val="00C97CD7"/>
    <w:rsid w:val="00CF5746"/>
    <w:rsid w:val="00D42762"/>
    <w:rsid w:val="00D7619F"/>
    <w:rsid w:val="00D8385A"/>
    <w:rsid w:val="00DE21CB"/>
    <w:rsid w:val="00E149A9"/>
    <w:rsid w:val="00E97471"/>
    <w:rsid w:val="00EB05B4"/>
    <w:rsid w:val="00F6199F"/>
    <w:rsid w:val="00F64554"/>
    <w:rsid w:val="00FB2B04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DF644025-D3DF-47EF-BB4F-3F157977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"/>
    <w:rsid w:val="00F6199F"/>
    <w:rPr>
      <w:rFonts w:cs="Times New Roman"/>
    </w:rPr>
  </w:style>
  <w:style w:type="character" w:customStyle="1" w:styleId="a4">
    <w:name w:val="назначение"/>
    <w:rsid w:val="00F6199F"/>
    <w:rPr>
      <w:rFonts w:cs="Times New Roman"/>
    </w:rPr>
  </w:style>
  <w:style w:type="character" w:customStyle="1" w:styleId="-">
    <w:name w:val="изд-во"/>
    <w:rsid w:val="00F6199F"/>
    <w:rPr>
      <w:rFonts w:cs="Times New Roman"/>
    </w:rPr>
  </w:style>
  <w:style w:type="character" w:customStyle="1" w:styleId="a5">
    <w:name w:val="год"/>
    <w:rsid w:val="00F6199F"/>
    <w:rPr>
      <w:rFonts w:cs="Times New Roman"/>
    </w:rPr>
  </w:style>
  <w:style w:type="paragraph" w:styleId="a6">
    <w:name w:val="header"/>
    <w:basedOn w:val="a"/>
    <w:link w:val="a7"/>
    <w:uiPriority w:val="99"/>
    <w:rsid w:val="00A45E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45E64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A45E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45E6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2010-03-28T17:47:00Z</cp:lastPrinted>
  <dcterms:created xsi:type="dcterms:W3CDTF">2014-02-22T15:36:00Z</dcterms:created>
  <dcterms:modified xsi:type="dcterms:W3CDTF">2014-02-22T15:36:00Z</dcterms:modified>
</cp:coreProperties>
</file>