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873" w:rsidRPr="000A606D" w:rsidRDefault="00F31BB2" w:rsidP="000A606D">
      <w:pPr>
        <w:widowControl w:val="0"/>
        <w:spacing w:line="360" w:lineRule="auto"/>
        <w:ind w:firstLine="709"/>
        <w:jc w:val="both"/>
        <w:rPr>
          <w:b/>
          <w:sz w:val="28"/>
          <w:szCs w:val="28"/>
        </w:rPr>
      </w:pPr>
      <w:r w:rsidRPr="000A606D">
        <w:rPr>
          <w:b/>
          <w:sz w:val="28"/>
          <w:szCs w:val="28"/>
        </w:rPr>
        <w:t>Введение</w:t>
      </w:r>
    </w:p>
    <w:p w:rsidR="000A606D" w:rsidRDefault="000A606D" w:rsidP="000A606D">
      <w:pPr>
        <w:widowControl w:val="0"/>
        <w:spacing w:line="360" w:lineRule="auto"/>
        <w:ind w:firstLine="709"/>
        <w:jc w:val="both"/>
        <w:rPr>
          <w:sz w:val="28"/>
          <w:szCs w:val="28"/>
          <w:lang w:val="uk-UA"/>
        </w:rPr>
      </w:pPr>
    </w:p>
    <w:p w:rsidR="00D96D76" w:rsidRPr="000A606D" w:rsidRDefault="00D96D76" w:rsidP="000A606D">
      <w:pPr>
        <w:widowControl w:val="0"/>
        <w:spacing w:line="360" w:lineRule="auto"/>
        <w:ind w:firstLine="709"/>
        <w:jc w:val="both"/>
        <w:rPr>
          <w:sz w:val="28"/>
          <w:szCs w:val="28"/>
        </w:rPr>
      </w:pPr>
      <w:r w:rsidRPr="000A606D">
        <w:rPr>
          <w:sz w:val="28"/>
          <w:szCs w:val="28"/>
        </w:rPr>
        <w:t xml:space="preserve">Дисбактериоз кишечника – клинико-лабораторный синдром, связанный с изменением качественного и/или количественного состава микрофлоры кишечника с последующим развитием метаболических и иммунологических нарушений с возможным развитием желудочно-кишечных расстройств. </w:t>
      </w:r>
    </w:p>
    <w:p w:rsidR="00D96D76" w:rsidRPr="000A606D" w:rsidRDefault="00D96D76" w:rsidP="000A606D">
      <w:pPr>
        <w:widowControl w:val="0"/>
        <w:spacing w:line="360" w:lineRule="auto"/>
        <w:ind w:firstLine="709"/>
        <w:jc w:val="both"/>
        <w:rPr>
          <w:sz w:val="28"/>
          <w:szCs w:val="28"/>
        </w:rPr>
      </w:pPr>
      <w:r w:rsidRPr="000A606D">
        <w:rPr>
          <w:sz w:val="28"/>
          <w:szCs w:val="28"/>
        </w:rPr>
        <w:t>Данное состояние может временно возникать почти у любого человека и проходить без нарушения самочувствия и без последствий. При неблагоприятном развитии ситуации дисбактериоз кишечника может сопровождаться клиническими проявлениями дисфункции ЖКТ, псевдоаллергическими реакциями.</w:t>
      </w:r>
    </w:p>
    <w:p w:rsidR="00D96D76" w:rsidRPr="000A606D" w:rsidRDefault="00D96D76" w:rsidP="000A606D">
      <w:pPr>
        <w:widowControl w:val="0"/>
        <w:spacing w:line="360" w:lineRule="auto"/>
        <w:ind w:firstLine="709"/>
        <w:jc w:val="both"/>
        <w:rPr>
          <w:sz w:val="28"/>
          <w:szCs w:val="28"/>
        </w:rPr>
      </w:pPr>
      <w:r w:rsidRPr="000A606D">
        <w:rPr>
          <w:sz w:val="28"/>
          <w:szCs w:val="28"/>
        </w:rPr>
        <w:t xml:space="preserve">Дисбактериоз кишечника чаще и быстрее возникает у детей до трех лет. Повлечь за собой нарушения состава микрофлоры кишечника могут различные факторы: прорезывание зубов, ОРВИ, введение новых продуктов. Любая кишечная инфекция в этом возрасте в 100% случаев сопровождается дисбиозом. У более старших детей и взрослых встречаются компенсированные формы дисбактериоза кишечника, когда возможностей организма достаточно, чтобы дисфункция не развилась. Обычно у таких людей длительно отсутствует или резко снижен какой-либо из основных видов нормальной кишечной флоры, но при этом может быть увеличено количество других нормальных бактерий, и тогда эти бактерии берут на себя функции недостающих. </w:t>
      </w:r>
    </w:p>
    <w:p w:rsidR="000A606D" w:rsidRDefault="00A339C1" w:rsidP="000A606D">
      <w:pPr>
        <w:widowControl w:val="0"/>
        <w:spacing w:line="360" w:lineRule="auto"/>
        <w:ind w:firstLine="709"/>
        <w:jc w:val="both"/>
        <w:rPr>
          <w:sz w:val="28"/>
          <w:szCs w:val="28"/>
          <w:lang w:val="uk-UA"/>
        </w:rPr>
      </w:pPr>
      <w:r w:rsidRPr="000A606D">
        <w:rPr>
          <w:sz w:val="28"/>
          <w:szCs w:val="28"/>
        </w:rPr>
        <w:t>При дисбактериозе равновесие между микроорганизмами нарушается, обильно развивается гнилостная или бродильная флора, грибы, преимущественно рода Candida, в кишечнике обнаруживаются микроорганизмы, в норме нехарактерные для него, большое количество микробов находится в содержимом начальных отделов тонкой кишки и в желудке. Активно развиваются условно-патогенные микроорганизмы, обычно обнаруживаемые в содержимом кишечника в небольших количествах, вместо непатогенных штаммов кишечной палочки нередко обнаруживаются ее более патогенные штаммы. Т. о., при дисбактериозе наблюдаются качественные и количественные изменения состава микробных ассоциаций в желудочно-кишечном тракте (микробный пейзаж). Крайней степенью дисбактериоза кишечника является наличие бактерий желудочно-кишечного тракта в крови или даже развитие сепсиса</w:t>
      </w:r>
    </w:p>
    <w:p w:rsidR="00A339C1" w:rsidRPr="000A606D" w:rsidRDefault="00A339C1" w:rsidP="000A606D">
      <w:pPr>
        <w:widowControl w:val="0"/>
        <w:spacing w:line="360" w:lineRule="auto"/>
        <w:ind w:firstLine="709"/>
        <w:jc w:val="both"/>
        <w:rPr>
          <w:sz w:val="28"/>
          <w:szCs w:val="28"/>
        </w:rPr>
      </w:pPr>
      <w:r w:rsidRPr="000A606D">
        <w:rPr>
          <w:sz w:val="28"/>
          <w:szCs w:val="28"/>
        </w:rPr>
        <w:t>.</w:t>
      </w:r>
      <w:r w:rsidR="000A606D">
        <w:rPr>
          <w:sz w:val="28"/>
          <w:szCs w:val="28"/>
        </w:rPr>
        <w:t xml:space="preserve"> </w:t>
      </w:r>
      <w:r w:rsidR="002D5775" w:rsidRPr="000A606D">
        <w:rPr>
          <w:sz w:val="28"/>
          <w:szCs w:val="28"/>
        </w:rPr>
        <w:br w:type="page"/>
      </w:r>
    </w:p>
    <w:p w:rsidR="00B529A0" w:rsidRPr="000A606D" w:rsidRDefault="00B529A0" w:rsidP="000A606D">
      <w:pPr>
        <w:widowControl w:val="0"/>
        <w:spacing w:line="360" w:lineRule="auto"/>
        <w:ind w:firstLine="709"/>
        <w:jc w:val="both"/>
        <w:rPr>
          <w:b/>
          <w:sz w:val="28"/>
          <w:szCs w:val="28"/>
        </w:rPr>
      </w:pPr>
      <w:r w:rsidRPr="000A606D">
        <w:rPr>
          <w:b/>
          <w:sz w:val="28"/>
          <w:szCs w:val="28"/>
        </w:rPr>
        <w:t>Нормальная микрофлора кишечника</w:t>
      </w:r>
    </w:p>
    <w:p w:rsidR="000A606D" w:rsidRDefault="000A606D" w:rsidP="000A606D">
      <w:pPr>
        <w:widowControl w:val="0"/>
        <w:spacing w:line="360" w:lineRule="auto"/>
        <w:ind w:firstLine="709"/>
        <w:jc w:val="both"/>
        <w:rPr>
          <w:sz w:val="28"/>
          <w:szCs w:val="28"/>
          <w:lang w:val="uk-UA"/>
        </w:rPr>
      </w:pPr>
    </w:p>
    <w:p w:rsidR="00D96D76" w:rsidRPr="000A606D" w:rsidRDefault="00D96D76" w:rsidP="000A606D">
      <w:pPr>
        <w:widowControl w:val="0"/>
        <w:spacing w:line="360" w:lineRule="auto"/>
        <w:ind w:firstLine="709"/>
        <w:jc w:val="both"/>
        <w:rPr>
          <w:sz w:val="28"/>
          <w:szCs w:val="28"/>
        </w:rPr>
      </w:pPr>
      <w:r w:rsidRPr="000A606D">
        <w:rPr>
          <w:sz w:val="28"/>
          <w:szCs w:val="28"/>
        </w:rPr>
        <w:t>Кишечные бактерии представляют собой сложную ассоциацию микроорганизмов, влияющих на жизнедеятельность друг друга в окружающей среде и находящихся во взаимосвязи с организмом человека.</w:t>
      </w:r>
    </w:p>
    <w:p w:rsidR="00D96D76" w:rsidRPr="000A606D" w:rsidRDefault="00D96D76" w:rsidP="000A606D">
      <w:pPr>
        <w:widowControl w:val="0"/>
        <w:spacing w:line="360" w:lineRule="auto"/>
        <w:ind w:firstLine="709"/>
        <w:jc w:val="both"/>
        <w:rPr>
          <w:sz w:val="28"/>
          <w:szCs w:val="28"/>
        </w:rPr>
      </w:pPr>
      <w:r w:rsidRPr="000A606D">
        <w:rPr>
          <w:sz w:val="28"/>
          <w:szCs w:val="28"/>
        </w:rPr>
        <w:t>Распределение микробов в ЖКТ неравномерно, каждому из отделов характерна своя относительно постоянная микрофлора.</w:t>
      </w:r>
    </w:p>
    <w:p w:rsidR="00D96D76" w:rsidRPr="000A606D" w:rsidRDefault="00D96D76" w:rsidP="000A606D">
      <w:pPr>
        <w:widowControl w:val="0"/>
        <w:spacing w:line="360" w:lineRule="auto"/>
        <w:ind w:firstLine="709"/>
        <w:jc w:val="both"/>
        <w:rPr>
          <w:sz w:val="28"/>
          <w:szCs w:val="28"/>
        </w:rPr>
      </w:pPr>
      <w:r w:rsidRPr="000A606D">
        <w:rPr>
          <w:sz w:val="28"/>
          <w:szCs w:val="28"/>
        </w:rPr>
        <w:t>В кишечнике человека находится 500 видов микробов, общее количество которых достигает 10</w:t>
      </w:r>
      <w:r w:rsidRPr="000A606D">
        <w:rPr>
          <w:sz w:val="28"/>
          <w:szCs w:val="28"/>
          <w:vertAlign w:val="superscript"/>
        </w:rPr>
        <w:t>14</w:t>
      </w:r>
      <w:r w:rsidRPr="000A606D">
        <w:rPr>
          <w:sz w:val="28"/>
          <w:szCs w:val="28"/>
        </w:rPr>
        <w:t xml:space="preserve">, что на порядок выше общей численности клеточного состава человеческого организма. В абсолютных цифрах суммарная масса микрофлоры кишечника достигает </w:t>
      </w:r>
      <w:r w:rsidR="000145CF" w:rsidRPr="000A606D">
        <w:rPr>
          <w:sz w:val="28"/>
          <w:szCs w:val="28"/>
        </w:rPr>
        <w:t>2</w:t>
      </w:r>
      <w:r w:rsidRPr="000A606D">
        <w:rPr>
          <w:sz w:val="28"/>
          <w:szCs w:val="28"/>
        </w:rPr>
        <w:t xml:space="preserve"> кг!</w:t>
      </w:r>
    </w:p>
    <w:p w:rsidR="00D96D76" w:rsidRPr="000A606D" w:rsidRDefault="00D96D76" w:rsidP="000A606D">
      <w:pPr>
        <w:widowControl w:val="0"/>
        <w:spacing w:line="360" w:lineRule="auto"/>
        <w:ind w:firstLine="709"/>
        <w:jc w:val="both"/>
        <w:rPr>
          <w:sz w:val="28"/>
          <w:szCs w:val="28"/>
        </w:rPr>
      </w:pPr>
      <w:r w:rsidRPr="000A606D">
        <w:rPr>
          <w:sz w:val="28"/>
          <w:szCs w:val="28"/>
        </w:rPr>
        <w:t>Часть микроорганизмов благодаря способности к адгезии плотно связана с внутренней поверхностью кишечника, общая площадь которого составляет около 200м</w:t>
      </w:r>
      <w:r w:rsidRPr="000A606D">
        <w:rPr>
          <w:sz w:val="28"/>
          <w:szCs w:val="28"/>
          <w:vertAlign w:val="superscript"/>
        </w:rPr>
        <w:t>2</w:t>
      </w:r>
      <w:r w:rsidRPr="000A606D">
        <w:rPr>
          <w:sz w:val="28"/>
          <w:szCs w:val="28"/>
        </w:rPr>
        <w:t xml:space="preserve">. Другая часть сосредоточена в просвете кишечника. Количество микроорганизмов увеличивается по ходу кишечника, и в толстой кишке в </w:t>
      </w:r>
      <w:smartTag w:uri="urn:schemas-microsoft-com:office:smarttags" w:element="metricconverter">
        <w:smartTagPr>
          <w:attr w:name="ProductID" w:val="1 г"/>
        </w:smartTagPr>
        <w:r w:rsidRPr="000A606D">
          <w:rPr>
            <w:sz w:val="28"/>
            <w:szCs w:val="28"/>
          </w:rPr>
          <w:t>1 г</w:t>
        </w:r>
      </w:smartTag>
      <w:r w:rsidRPr="000A606D">
        <w:rPr>
          <w:sz w:val="28"/>
          <w:szCs w:val="28"/>
        </w:rPr>
        <w:t xml:space="preserve"> кала содержится 10</w:t>
      </w:r>
      <w:r w:rsidRPr="000A606D">
        <w:rPr>
          <w:sz w:val="28"/>
          <w:szCs w:val="28"/>
          <w:vertAlign w:val="superscript"/>
        </w:rPr>
        <w:t>11</w:t>
      </w:r>
      <w:r w:rsidRPr="000A606D">
        <w:rPr>
          <w:sz w:val="28"/>
          <w:szCs w:val="28"/>
        </w:rPr>
        <w:t xml:space="preserve"> бактерий, что составляет 30% сухого остатка кишечного содержимого. </w:t>
      </w:r>
    </w:p>
    <w:p w:rsidR="00D96D76" w:rsidRPr="000A606D" w:rsidRDefault="00D96D76" w:rsidP="000A606D">
      <w:pPr>
        <w:widowControl w:val="0"/>
        <w:spacing w:line="360" w:lineRule="auto"/>
        <w:ind w:firstLine="709"/>
        <w:jc w:val="both"/>
        <w:rPr>
          <w:sz w:val="28"/>
          <w:szCs w:val="28"/>
        </w:rPr>
      </w:pPr>
      <w:r w:rsidRPr="000A606D">
        <w:rPr>
          <w:sz w:val="28"/>
          <w:szCs w:val="28"/>
        </w:rPr>
        <w:t>Концентрация пристеночной микрофлоры тощей кишки составляет 10</w:t>
      </w:r>
      <w:r w:rsidRPr="000A606D">
        <w:rPr>
          <w:sz w:val="28"/>
          <w:szCs w:val="28"/>
          <w:vertAlign w:val="superscript"/>
        </w:rPr>
        <w:t>11</w:t>
      </w:r>
      <w:r w:rsidRPr="000A606D">
        <w:rPr>
          <w:sz w:val="28"/>
          <w:szCs w:val="28"/>
        </w:rPr>
        <w:t xml:space="preserve"> кл/г, что на 6 порядков выше, чем в ее полости. Плотность заселения стенки кишечника в дистальном направлении меняется мало: в подвздошной кишке она в 2 раза меньше, а в толстой в 1,5 раза больше, чем в тощей. Пристеночная микрофлора оказывается существенно более концентрированной, чем просветная. </w:t>
      </w:r>
    </w:p>
    <w:p w:rsidR="00D96D76" w:rsidRPr="000A606D" w:rsidRDefault="00D96D76" w:rsidP="000A606D">
      <w:pPr>
        <w:widowControl w:val="0"/>
        <w:spacing w:line="360" w:lineRule="auto"/>
        <w:ind w:firstLine="709"/>
        <w:jc w:val="both"/>
        <w:rPr>
          <w:sz w:val="28"/>
          <w:szCs w:val="28"/>
        </w:rPr>
      </w:pPr>
      <w:r w:rsidRPr="000A606D">
        <w:rPr>
          <w:sz w:val="28"/>
          <w:szCs w:val="28"/>
        </w:rPr>
        <w:t>В ротовой полости присутствуют анаэробные (в 1 мл слюны до 10</w:t>
      </w:r>
      <w:r w:rsidRPr="000A606D">
        <w:rPr>
          <w:sz w:val="28"/>
          <w:szCs w:val="28"/>
          <w:vertAlign w:val="superscript"/>
        </w:rPr>
        <w:t>7</w:t>
      </w:r>
      <w:r w:rsidRPr="000A606D">
        <w:rPr>
          <w:sz w:val="28"/>
          <w:szCs w:val="28"/>
        </w:rPr>
        <w:t>) и аэробные микроорганизмы (в 1 мл слюны до 10</w:t>
      </w:r>
      <w:r w:rsidRPr="000A606D">
        <w:rPr>
          <w:sz w:val="28"/>
          <w:szCs w:val="28"/>
          <w:vertAlign w:val="superscript"/>
        </w:rPr>
        <w:t>8</w:t>
      </w:r>
      <w:r w:rsidRPr="000A606D">
        <w:rPr>
          <w:sz w:val="28"/>
          <w:szCs w:val="28"/>
        </w:rPr>
        <w:t>) преимущественно встречаются стрептококки, стафилококки, энтерококки, грибы и простейшие.</w:t>
      </w:r>
    </w:p>
    <w:p w:rsidR="00D96D76" w:rsidRPr="000A606D" w:rsidRDefault="00D96D76" w:rsidP="000A606D">
      <w:pPr>
        <w:widowControl w:val="0"/>
        <w:spacing w:line="360" w:lineRule="auto"/>
        <w:ind w:firstLine="709"/>
        <w:jc w:val="both"/>
        <w:rPr>
          <w:sz w:val="28"/>
          <w:szCs w:val="28"/>
        </w:rPr>
      </w:pPr>
      <w:r w:rsidRPr="000A606D">
        <w:rPr>
          <w:sz w:val="28"/>
          <w:szCs w:val="28"/>
        </w:rPr>
        <w:t>В кислой среде желудка встречаются сарцины, стафилококки, молочно-кислые бактерии, грибы.</w:t>
      </w:r>
    </w:p>
    <w:p w:rsidR="000145CF" w:rsidRPr="000A606D" w:rsidRDefault="00D96D76" w:rsidP="000A606D">
      <w:pPr>
        <w:widowControl w:val="0"/>
        <w:spacing w:line="360" w:lineRule="auto"/>
        <w:ind w:firstLine="709"/>
        <w:jc w:val="both"/>
        <w:rPr>
          <w:sz w:val="28"/>
          <w:szCs w:val="28"/>
        </w:rPr>
      </w:pPr>
      <w:r w:rsidRPr="000A606D">
        <w:rPr>
          <w:sz w:val="28"/>
          <w:szCs w:val="28"/>
        </w:rPr>
        <w:t xml:space="preserve">В содержимом </w:t>
      </w:r>
      <w:r w:rsidR="00F31BB2" w:rsidRPr="000A606D">
        <w:rPr>
          <w:sz w:val="28"/>
          <w:szCs w:val="28"/>
        </w:rPr>
        <w:t>двенадцатиперстной</w:t>
      </w:r>
      <w:r w:rsidR="000A606D">
        <w:rPr>
          <w:sz w:val="28"/>
          <w:szCs w:val="28"/>
        </w:rPr>
        <w:t xml:space="preserve"> </w:t>
      </w:r>
      <w:r w:rsidRPr="000A606D">
        <w:rPr>
          <w:sz w:val="28"/>
          <w:szCs w:val="28"/>
        </w:rPr>
        <w:t>и тощей киш</w:t>
      </w:r>
      <w:r w:rsidR="00F31BB2" w:rsidRPr="000A606D">
        <w:rPr>
          <w:sz w:val="28"/>
          <w:szCs w:val="28"/>
        </w:rPr>
        <w:t>ок</w:t>
      </w:r>
      <w:r w:rsidRPr="000A606D">
        <w:rPr>
          <w:sz w:val="28"/>
          <w:szCs w:val="28"/>
        </w:rPr>
        <w:t xml:space="preserve"> здоровых людей может находиться до 10</w:t>
      </w:r>
      <w:r w:rsidRPr="000A606D">
        <w:rPr>
          <w:sz w:val="28"/>
          <w:szCs w:val="28"/>
          <w:vertAlign w:val="superscript"/>
        </w:rPr>
        <w:t>5</w:t>
      </w:r>
      <w:r w:rsidRPr="000A606D">
        <w:rPr>
          <w:sz w:val="28"/>
          <w:szCs w:val="28"/>
        </w:rPr>
        <w:t xml:space="preserve"> бактерий в 1 мл кишечного содержимого. </w:t>
      </w:r>
    </w:p>
    <w:p w:rsidR="00F31BB2" w:rsidRPr="000A606D" w:rsidRDefault="00D96D76" w:rsidP="000A606D">
      <w:pPr>
        <w:widowControl w:val="0"/>
        <w:spacing w:line="360" w:lineRule="auto"/>
        <w:ind w:firstLine="709"/>
        <w:jc w:val="both"/>
        <w:rPr>
          <w:sz w:val="28"/>
          <w:szCs w:val="28"/>
        </w:rPr>
      </w:pPr>
      <w:r w:rsidRPr="000A606D">
        <w:rPr>
          <w:sz w:val="28"/>
          <w:szCs w:val="28"/>
        </w:rPr>
        <w:t xml:space="preserve">Среди них основную массу составляют стрептококки, стафилококки, молочно-кислые палочки, другие грамположительные аэробные бактерии и грибы. </w:t>
      </w:r>
    </w:p>
    <w:p w:rsidR="00D96D76" w:rsidRPr="000A606D" w:rsidRDefault="00D96D76" w:rsidP="000A606D">
      <w:pPr>
        <w:widowControl w:val="0"/>
        <w:spacing w:line="360" w:lineRule="auto"/>
        <w:ind w:firstLine="709"/>
        <w:jc w:val="both"/>
        <w:rPr>
          <w:sz w:val="28"/>
          <w:szCs w:val="28"/>
        </w:rPr>
      </w:pPr>
      <w:r w:rsidRPr="000A606D">
        <w:rPr>
          <w:sz w:val="28"/>
          <w:szCs w:val="28"/>
        </w:rPr>
        <w:t>В дистальном отделе подвздошной кишки количество микробов увеличивается до 10</w:t>
      </w:r>
      <w:r w:rsidRPr="000A606D">
        <w:rPr>
          <w:sz w:val="28"/>
          <w:szCs w:val="28"/>
          <w:vertAlign w:val="superscript"/>
        </w:rPr>
        <w:t>7</w:t>
      </w:r>
      <w:r w:rsidRPr="000A606D">
        <w:rPr>
          <w:sz w:val="28"/>
          <w:szCs w:val="28"/>
        </w:rPr>
        <w:t>-10</w:t>
      </w:r>
      <w:r w:rsidRPr="000A606D">
        <w:rPr>
          <w:sz w:val="28"/>
          <w:szCs w:val="28"/>
          <w:vertAlign w:val="superscript"/>
        </w:rPr>
        <w:t>8</w:t>
      </w:r>
      <w:r w:rsidR="000A606D">
        <w:rPr>
          <w:sz w:val="28"/>
          <w:szCs w:val="28"/>
        </w:rPr>
        <w:t xml:space="preserve"> </w:t>
      </w:r>
      <w:r w:rsidRPr="000A606D">
        <w:rPr>
          <w:sz w:val="28"/>
          <w:szCs w:val="28"/>
        </w:rPr>
        <w:t xml:space="preserve">за счет энтерококков, кишечной палочки, бактероидов и анаэробных бактерий. Относительную стерильность тонкой кишки обеспечивает </w:t>
      </w:r>
      <w:r w:rsidRPr="000A606D">
        <w:rPr>
          <w:sz w:val="28"/>
          <w:szCs w:val="28"/>
          <w:lang w:val="en-US"/>
        </w:rPr>
        <w:t>HCl</w:t>
      </w:r>
      <w:r w:rsidRPr="000A606D">
        <w:rPr>
          <w:sz w:val="28"/>
          <w:szCs w:val="28"/>
        </w:rPr>
        <w:t xml:space="preserve"> желудочного сока, желчь, асептические свойства слюны</w:t>
      </w:r>
      <w:r w:rsidR="00CA323B" w:rsidRPr="000A606D">
        <w:rPr>
          <w:sz w:val="28"/>
          <w:szCs w:val="28"/>
        </w:rPr>
        <w:t>.</w:t>
      </w:r>
    </w:p>
    <w:p w:rsidR="00D96D76" w:rsidRPr="000A606D" w:rsidRDefault="00D96D76" w:rsidP="000A606D">
      <w:pPr>
        <w:widowControl w:val="0"/>
        <w:spacing w:line="360" w:lineRule="auto"/>
        <w:ind w:firstLine="709"/>
        <w:jc w:val="both"/>
        <w:rPr>
          <w:sz w:val="28"/>
          <w:szCs w:val="28"/>
        </w:rPr>
      </w:pPr>
      <w:r w:rsidRPr="000A606D">
        <w:rPr>
          <w:sz w:val="28"/>
          <w:szCs w:val="28"/>
        </w:rPr>
        <w:t>Все микробы толстой кишки в норме подразделяются на три группы:</w:t>
      </w:r>
    </w:p>
    <w:p w:rsidR="00D96D76" w:rsidRPr="000A606D" w:rsidRDefault="00D96D76" w:rsidP="000A606D">
      <w:pPr>
        <w:pStyle w:val="af3"/>
        <w:widowControl w:val="0"/>
        <w:numPr>
          <w:ilvl w:val="0"/>
          <w:numId w:val="19"/>
        </w:numPr>
        <w:spacing w:line="360" w:lineRule="auto"/>
        <w:ind w:left="0" w:firstLine="709"/>
        <w:jc w:val="both"/>
        <w:rPr>
          <w:sz w:val="28"/>
          <w:szCs w:val="28"/>
        </w:rPr>
      </w:pPr>
      <w:r w:rsidRPr="000A606D">
        <w:rPr>
          <w:sz w:val="28"/>
          <w:szCs w:val="28"/>
        </w:rPr>
        <w:t xml:space="preserve">главную – анаэробные бактерии (бифидобактерии, бактероиды, лактобациллы, </w:t>
      </w:r>
      <w:r w:rsidR="00F31BB2" w:rsidRPr="000A606D">
        <w:rPr>
          <w:sz w:val="28"/>
          <w:szCs w:val="28"/>
        </w:rPr>
        <w:t xml:space="preserve">бактероиды, энтерококки, кишечная палочка, </w:t>
      </w:r>
      <w:r w:rsidRPr="000A606D">
        <w:rPr>
          <w:sz w:val="28"/>
          <w:szCs w:val="28"/>
        </w:rPr>
        <w:t xml:space="preserve">различные споровые формы), составляющую 95-97 % всех бактерий, </w:t>
      </w:r>
    </w:p>
    <w:p w:rsidR="00D96D76" w:rsidRPr="000A606D" w:rsidRDefault="00D96D76" w:rsidP="000A606D">
      <w:pPr>
        <w:pStyle w:val="af3"/>
        <w:widowControl w:val="0"/>
        <w:numPr>
          <w:ilvl w:val="0"/>
          <w:numId w:val="19"/>
        </w:numPr>
        <w:spacing w:line="360" w:lineRule="auto"/>
        <w:ind w:left="0" w:firstLine="709"/>
        <w:jc w:val="both"/>
        <w:rPr>
          <w:sz w:val="28"/>
          <w:szCs w:val="28"/>
        </w:rPr>
      </w:pPr>
      <w:r w:rsidRPr="000A606D">
        <w:rPr>
          <w:sz w:val="28"/>
          <w:szCs w:val="28"/>
        </w:rPr>
        <w:t xml:space="preserve">сопутствующую – аэробные бактерии (молочно-кислые и кишечные палочки, энтерококки и другие), составляют в среднем 1-4% </w:t>
      </w:r>
    </w:p>
    <w:p w:rsidR="00D96D76" w:rsidRPr="000A606D" w:rsidRDefault="00D96D76" w:rsidP="000A606D">
      <w:pPr>
        <w:pStyle w:val="af3"/>
        <w:widowControl w:val="0"/>
        <w:numPr>
          <w:ilvl w:val="0"/>
          <w:numId w:val="19"/>
        </w:numPr>
        <w:spacing w:line="360" w:lineRule="auto"/>
        <w:ind w:left="0" w:firstLine="709"/>
        <w:jc w:val="both"/>
        <w:rPr>
          <w:sz w:val="28"/>
          <w:szCs w:val="28"/>
        </w:rPr>
      </w:pPr>
      <w:r w:rsidRPr="000A606D">
        <w:rPr>
          <w:sz w:val="28"/>
          <w:szCs w:val="28"/>
        </w:rPr>
        <w:t>остаточную (стафилококки, клостридии, дрожжеподобные грибы, протей), составляющую до 0,01% от общего количества микробов.</w:t>
      </w:r>
    </w:p>
    <w:p w:rsidR="00CA323B" w:rsidRPr="000A606D" w:rsidRDefault="00CA323B" w:rsidP="000A606D">
      <w:pPr>
        <w:pStyle w:val="af3"/>
        <w:widowControl w:val="0"/>
        <w:spacing w:line="360" w:lineRule="auto"/>
        <w:ind w:left="0" w:firstLine="709"/>
        <w:jc w:val="both"/>
        <w:rPr>
          <w:sz w:val="28"/>
          <w:szCs w:val="28"/>
        </w:rPr>
      </w:pPr>
      <w:r w:rsidRPr="000A606D">
        <w:rPr>
          <w:sz w:val="28"/>
          <w:szCs w:val="28"/>
        </w:rPr>
        <w:t>С позиций характеристики функционального состояния колонизационной резистентности</w:t>
      </w:r>
      <w:r w:rsidR="000A606D">
        <w:rPr>
          <w:sz w:val="28"/>
          <w:szCs w:val="28"/>
        </w:rPr>
        <w:t xml:space="preserve"> </w:t>
      </w:r>
      <w:r w:rsidRPr="000A606D">
        <w:rPr>
          <w:sz w:val="28"/>
          <w:szCs w:val="28"/>
        </w:rPr>
        <w:t>микрофлору подразделяют на</w:t>
      </w:r>
    </w:p>
    <w:p w:rsidR="00CA323B" w:rsidRPr="000A606D" w:rsidRDefault="00CA323B" w:rsidP="000A606D">
      <w:pPr>
        <w:pStyle w:val="af3"/>
        <w:widowControl w:val="0"/>
        <w:numPr>
          <w:ilvl w:val="0"/>
          <w:numId w:val="23"/>
        </w:numPr>
        <w:tabs>
          <w:tab w:val="left" w:pos="993"/>
        </w:tabs>
        <w:spacing w:line="360" w:lineRule="auto"/>
        <w:ind w:left="0" w:firstLine="709"/>
        <w:jc w:val="both"/>
        <w:rPr>
          <w:sz w:val="28"/>
          <w:szCs w:val="28"/>
        </w:rPr>
      </w:pPr>
      <w:r w:rsidRPr="000A606D">
        <w:rPr>
          <w:sz w:val="28"/>
          <w:szCs w:val="28"/>
        </w:rPr>
        <w:t>кишечник</w:t>
      </w:r>
      <w:r w:rsidR="007902CA" w:rsidRPr="000A606D">
        <w:rPr>
          <w:sz w:val="28"/>
          <w:szCs w:val="28"/>
        </w:rPr>
        <w:t>о</w:t>
      </w:r>
      <w:r w:rsidRPr="000A606D">
        <w:rPr>
          <w:sz w:val="28"/>
          <w:szCs w:val="28"/>
        </w:rPr>
        <w:t>защитную</w:t>
      </w:r>
      <w:r w:rsidR="000A606D">
        <w:rPr>
          <w:sz w:val="28"/>
          <w:szCs w:val="28"/>
        </w:rPr>
        <w:t xml:space="preserve"> </w:t>
      </w:r>
      <w:r w:rsidRPr="000A606D">
        <w:rPr>
          <w:sz w:val="28"/>
          <w:szCs w:val="28"/>
        </w:rPr>
        <w:t>(бифидобактерии, лактобактерии, полноценные эшерихии)</w:t>
      </w:r>
    </w:p>
    <w:p w:rsidR="00CA323B" w:rsidRPr="000A606D" w:rsidRDefault="00CA323B" w:rsidP="000A606D">
      <w:pPr>
        <w:pStyle w:val="af3"/>
        <w:widowControl w:val="0"/>
        <w:numPr>
          <w:ilvl w:val="0"/>
          <w:numId w:val="23"/>
        </w:numPr>
        <w:tabs>
          <w:tab w:val="left" w:pos="993"/>
        </w:tabs>
        <w:spacing w:line="360" w:lineRule="auto"/>
        <w:ind w:left="0" w:firstLine="709"/>
        <w:jc w:val="both"/>
        <w:rPr>
          <w:sz w:val="28"/>
          <w:szCs w:val="28"/>
        </w:rPr>
      </w:pPr>
      <w:r w:rsidRPr="000A606D">
        <w:rPr>
          <w:sz w:val="28"/>
          <w:szCs w:val="28"/>
        </w:rPr>
        <w:t>сапрофитную (дрожжи, сапрофитный и эпидермальный стафилококк)</w:t>
      </w:r>
    </w:p>
    <w:p w:rsidR="00CA323B" w:rsidRPr="000A606D" w:rsidRDefault="00CA323B" w:rsidP="000A606D">
      <w:pPr>
        <w:pStyle w:val="af3"/>
        <w:widowControl w:val="0"/>
        <w:numPr>
          <w:ilvl w:val="0"/>
          <w:numId w:val="23"/>
        </w:numPr>
        <w:tabs>
          <w:tab w:val="left" w:pos="993"/>
        </w:tabs>
        <w:spacing w:line="360" w:lineRule="auto"/>
        <w:ind w:left="0" w:firstLine="709"/>
        <w:jc w:val="both"/>
        <w:rPr>
          <w:sz w:val="28"/>
          <w:szCs w:val="28"/>
        </w:rPr>
      </w:pPr>
      <w:r w:rsidRPr="000A606D">
        <w:rPr>
          <w:sz w:val="28"/>
          <w:szCs w:val="28"/>
        </w:rPr>
        <w:t>условно-патогенную (протей, кандида, коагулазоположительный стафилококк, гемолитический стрептококк, спороносные анаэробы)</w:t>
      </w:r>
    </w:p>
    <w:p w:rsidR="00CA323B" w:rsidRPr="000A606D" w:rsidRDefault="00CA323B" w:rsidP="000A606D">
      <w:pPr>
        <w:pStyle w:val="af3"/>
        <w:widowControl w:val="0"/>
        <w:numPr>
          <w:ilvl w:val="0"/>
          <w:numId w:val="23"/>
        </w:numPr>
        <w:tabs>
          <w:tab w:val="left" w:pos="993"/>
        </w:tabs>
        <w:spacing w:line="360" w:lineRule="auto"/>
        <w:ind w:left="0" w:firstLine="709"/>
        <w:jc w:val="both"/>
        <w:rPr>
          <w:sz w:val="28"/>
          <w:szCs w:val="28"/>
        </w:rPr>
      </w:pPr>
      <w:r w:rsidRPr="000A606D">
        <w:rPr>
          <w:sz w:val="28"/>
          <w:szCs w:val="28"/>
        </w:rPr>
        <w:t>патогенную (сальмонеллы, шигеллы, энтеропатогенные эшерихии, иерсинии, клостридии, хеликобактер).</w:t>
      </w:r>
    </w:p>
    <w:p w:rsidR="000A606D" w:rsidRDefault="000A606D">
      <w:pPr>
        <w:spacing w:after="200" w:line="276" w:lineRule="auto"/>
        <w:rPr>
          <w:sz w:val="28"/>
          <w:szCs w:val="28"/>
        </w:rPr>
      </w:pPr>
      <w:r>
        <w:rPr>
          <w:sz w:val="28"/>
          <w:szCs w:val="28"/>
        </w:rPr>
        <w:br w:type="page"/>
      </w:r>
    </w:p>
    <w:p w:rsidR="00575686" w:rsidRPr="000A606D" w:rsidRDefault="00575686" w:rsidP="000A606D">
      <w:pPr>
        <w:pStyle w:val="af3"/>
        <w:widowControl w:val="0"/>
        <w:spacing w:line="360" w:lineRule="auto"/>
        <w:ind w:left="0" w:firstLine="709"/>
        <w:jc w:val="both"/>
        <w:rPr>
          <w:sz w:val="28"/>
          <w:szCs w:val="28"/>
        </w:rPr>
      </w:pPr>
      <w:r w:rsidRPr="000A606D">
        <w:rPr>
          <w:sz w:val="28"/>
          <w:szCs w:val="28"/>
        </w:rPr>
        <w:t>Состав анаэробной и аэробной микрофлоры толстой кишки здорового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575686" w:rsidRPr="00114676" w:rsidTr="00114676">
        <w:trPr>
          <w:trHeight w:val="563"/>
        </w:trPr>
        <w:tc>
          <w:tcPr>
            <w:tcW w:w="4785" w:type="dxa"/>
            <w:shd w:val="clear" w:color="auto" w:fill="auto"/>
          </w:tcPr>
          <w:p w:rsidR="00575686" w:rsidRPr="00114676" w:rsidRDefault="00575686" w:rsidP="00114676">
            <w:pPr>
              <w:widowControl w:val="0"/>
              <w:spacing w:line="360" w:lineRule="auto"/>
              <w:rPr>
                <w:sz w:val="20"/>
                <w:szCs w:val="20"/>
              </w:rPr>
            </w:pPr>
            <w:r w:rsidRPr="00114676">
              <w:rPr>
                <w:sz w:val="20"/>
                <w:szCs w:val="20"/>
              </w:rPr>
              <w:t>Анаэробная микрофлора</w:t>
            </w:r>
          </w:p>
        </w:tc>
        <w:tc>
          <w:tcPr>
            <w:tcW w:w="4786" w:type="dxa"/>
            <w:shd w:val="clear" w:color="auto" w:fill="auto"/>
          </w:tcPr>
          <w:p w:rsidR="00575686" w:rsidRPr="00114676" w:rsidRDefault="00575686" w:rsidP="00114676">
            <w:pPr>
              <w:widowControl w:val="0"/>
              <w:spacing w:line="360" w:lineRule="auto"/>
              <w:rPr>
                <w:sz w:val="20"/>
                <w:szCs w:val="20"/>
              </w:rPr>
            </w:pPr>
            <w:r w:rsidRPr="00114676">
              <w:rPr>
                <w:sz w:val="20"/>
                <w:szCs w:val="20"/>
              </w:rPr>
              <w:t>Аэробная микрофлора</w:t>
            </w:r>
          </w:p>
        </w:tc>
      </w:tr>
      <w:tr w:rsidR="00575686" w:rsidRPr="00114676" w:rsidTr="00114676">
        <w:trPr>
          <w:trHeight w:val="2703"/>
        </w:trPr>
        <w:tc>
          <w:tcPr>
            <w:tcW w:w="4785" w:type="dxa"/>
            <w:shd w:val="clear" w:color="auto" w:fill="auto"/>
          </w:tcPr>
          <w:p w:rsidR="00575686" w:rsidRPr="00114676" w:rsidRDefault="00575686" w:rsidP="00114676">
            <w:pPr>
              <w:widowControl w:val="0"/>
              <w:spacing w:line="360" w:lineRule="auto"/>
              <w:rPr>
                <w:sz w:val="20"/>
                <w:szCs w:val="20"/>
              </w:rPr>
            </w:pPr>
            <w:r w:rsidRPr="00114676">
              <w:rPr>
                <w:sz w:val="20"/>
                <w:szCs w:val="20"/>
              </w:rPr>
              <w:t>Бифидобактерии</w:t>
            </w:r>
          </w:p>
          <w:p w:rsidR="00575686" w:rsidRPr="00114676" w:rsidRDefault="00575686" w:rsidP="00114676">
            <w:pPr>
              <w:widowControl w:val="0"/>
              <w:spacing w:line="360" w:lineRule="auto"/>
              <w:rPr>
                <w:sz w:val="20"/>
                <w:szCs w:val="20"/>
              </w:rPr>
            </w:pPr>
            <w:r w:rsidRPr="00114676">
              <w:rPr>
                <w:sz w:val="20"/>
                <w:szCs w:val="20"/>
              </w:rPr>
              <w:t>Бактероиды</w:t>
            </w:r>
          </w:p>
          <w:p w:rsidR="00591234" w:rsidRPr="00114676" w:rsidRDefault="00591234" w:rsidP="00114676">
            <w:pPr>
              <w:widowControl w:val="0"/>
              <w:spacing w:line="360" w:lineRule="auto"/>
              <w:rPr>
                <w:sz w:val="20"/>
                <w:szCs w:val="20"/>
              </w:rPr>
            </w:pPr>
          </w:p>
          <w:p w:rsidR="00575686" w:rsidRPr="00114676" w:rsidRDefault="00575686" w:rsidP="00114676">
            <w:pPr>
              <w:widowControl w:val="0"/>
              <w:spacing w:line="360" w:lineRule="auto"/>
              <w:rPr>
                <w:sz w:val="20"/>
                <w:szCs w:val="20"/>
              </w:rPr>
            </w:pPr>
            <w:r w:rsidRPr="00114676">
              <w:rPr>
                <w:sz w:val="20"/>
                <w:szCs w:val="20"/>
              </w:rPr>
              <w:t>Лактобактерии (факультативные)</w:t>
            </w:r>
          </w:p>
          <w:p w:rsidR="00575686" w:rsidRPr="00114676" w:rsidRDefault="00575686" w:rsidP="00114676">
            <w:pPr>
              <w:widowControl w:val="0"/>
              <w:spacing w:line="360" w:lineRule="auto"/>
              <w:rPr>
                <w:sz w:val="20"/>
                <w:szCs w:val="20"/>
              </w:rPr>
            </w:pPr>
            <w:r w:rsidRPr="00114676">
              <w:rPr>
                <w:sz w:val="20"/>
                <w:szCs w:val="20"/>
              </w:rPr>
              <w:t>Фузобактерии</w:t>
            </w:r>
          </w:p>
          <w:p w:rsidR="00575686" w:rsidRPr="00114676" w:rsidRDefault="00575686" w:rsidP="00114676">
            <w:pPr>
              <w:widowControl w:val="0"/>
              <w:spacing w:line="360" w:lineRule="auto"/>
              <w:rPr>
                <w:sz w:val="20"/>
                <w:szCs w:val="20"/>
              </w:rPr>
            </w:pPr>
            <w:r w:rsidRPr="00114676">
              <w:rPr>
                <w:sz w:val="20"/>
                <w:szCs w:val="20"/>
              </w:rPr>
              <w:t>Анаэробные кокки</w:t>
            </w:r>
          </w:p>
          <w:p w:rsidR="00575686" w:rsidRPr="00114676" w:rsidRDefault="00575686" w:rsidP="00114676">
            <w:pPr>
              <w:widowControl w:val="0"/>
              <w:spacing w:line="360" w:lineRule="auto"/>
              <w:rPr>
                <w:sz w:val="20"/>
                <w:szCs w:val="20"/>
              </w:rPr>
            </w:pPr>
            <w:r w:rsidRPr="00114676">
              <w:rPr>
                <w:sz w:val="20"/>
                <w:szCs w:val="20"/>
              </w:rPr>
              <w:t>Вейлонеллы</w:t>
            </w:r>
          </w:p>
          <w:p w:rsidR="00575686" w:rsidRPr="00114676" w:rsidRDefault="00575686" w:rsidP="00114676">
            <w:pPr>
              <w:widowControl w:val="0"/>
              <w:spacing w:line="360" w:lineRule="auto"/>
              <w:rPr>
                <w:sz w:val="20"/>
                <w:szCs w:val="20"/>
              </w:rPr>
            </w:pPr>
            <w:r w:rsidRPr="00114676">
              <w:rPr>
                <w:sz w:val="20"/>
                <w:szCs w:val="20"/>
              </w:rPr>
              <w:t>Клостридии и др.</w:t>
            </w:r>
          </w:p>
        </w:tc>
        <w:tc>
          <w:tcPr>
            <w:tcW w:w="4786" w:type="dxa"/>
            <w:shd w:val="clear" w:color="auto" w:fill="auto"/>
          </w:tcPr>
          <w:p w:rsidR="00575686" w:rsidRPr="00114676" w:rsidRDefault="00575686" w:rsidP="00114676">
            <w:pPr>
              <w:widowControl w:val="0"/>
              <w:spacing w:line="360" w:lineRule="auto"/>
              <w:rPr>
                <w:sz w:val="20"/>
                <w:szCs w:val="20"/>
              </w:rPr>
            </w:pPr>
            <w:r w:rsidRPr="00114676">
              <w:rPr>
                <w:sz w:val="20"/>
                <w:szCs w:val="20"/>
              </w:rPr>
              <w:t>Кишечная палочка</w:t>
            </w:r>
          </w:p>
          <w:p w:rsidR="00575686" w:rsidRPr="00114676" w:rsidRDefault="00575686" w:rsidP="00114676">
            <w:pPr>
              <w:widowControl w:val="0"/>
              <w:spacing w:line="360" w:lineRule="auto"/>
              <w:rPr>
                <w:sz w:val="20"/>
                <w:szCs w:val="20"/>
              </w:rPr>
            </w:pPr>
            <w:r w:rsidRPr="00114676">
              <w:rPr>
                <w:sz w:val="20"/>
                <w:szCs w:val="20"/>
              </w:rPr>
              <w:t>Стрептококки (энтерококк,</w:t>
            </w:r>
            <w:r w:rsidR="000A606D" w:rsidRPr="00114676">
              <w:rPr>
                <w:sz w:val="20"/>
                <w:szCs w:val="20"/>
              </w:rPr>
              <w:t xml:space="preserve"> </w:t>
            </w:r>
            <w:r w:rsidRPr="00114676">
              <w:rPr>
                <w:sz w:val="20"/>
                <w:szCs w:val="20"/>
              </w:rPr>
              <w:t>гемолизирующий стрептококк)</w:t>
            </w:r>
          </w:p>
          <w:p w:rsidR="00575686" w:rsidRPr="00114676" w:rsidRDefault="00575686" w:rsidP="00114676">
            <w:pPr>
              <w:widowControl w:val="0"/>
              <w:spacing w:line="360" w:lineRule="auto"/>
              <w:rPr>
                <w:sz w:val="20"/>
                <w:szCs w:val="20"/>
              </w:rPr>
            </w:pPr>
            <w:r w:rsidRPr="00114676">
              <w:rPr>
                <w:sz w:val="20"/>
                <w:szCs w:val="20"/>
              </w:rPr>
              <w:t>Стафилококки</w:t>
            </w:r>
          </w:p>
          <w:p w:rsidR="00575686" w:rsidRPr="00114676" w:rsidRDefault="00575686" w:rsidP="00114676">
            <w:pPr>
              <w:widowControl w:val="0"/>
              <w:spacing w:line="360" w:lineRule="auto"/>
              <w:rPr>
                <w:sz w:val="20"/>
                <w:szCs w:val="20"/>
              </w:rPr>
            </w:pPr>
            <w:r w:rsidRPr="00114676">
              <w:rPr>
                <w:sz w:val="20"/>
                <w:szCs w:val="20"/>
              </w:rPr>
              <w:t>Клебсиеллы</w:t>
            </w:r>
          </w:p>
          <w:p w:rsidR="00575686" w:rsidRPr="00114676" w:rsidRDefault="00575686" w:rsidP="00114676">
            <w:pPr>
              <w:widowControl w:val="0"/>
              <w:spacing w:line="360" w:lineRule="auto"/>
              <w:rPr>
                <w:sz w:val="20"/>
                <w:szCs w:val="20"/>
              </w:rPr>
            </w:pPr>
            <w:r w:rsidRPr="00114676">
              <w:rPr>
                <w:sz w:val="20"/>
                <w:szCs w:val="20"/>
              </w:rPr>
              <w:t>Протей</w:t>
            </w:r>
          </w:p>
          <w:p w:rsidR="00575686" w:rsidRPr="00114676" w:rsidRDefault="00575686" w:rsidP="00114676">
            <w:pPr>
              <w:widowControl w:val="0"/>
              <w:spacing w:line="360" w:lineRule="auto"/>
              <w:rPr>
                <w:sz w:val="20"/>
                <w:szCs w:val="20"/>
              </w:rPr>
            </w:pPr>
            <w:r w:rsidRPr="00114676">
              <w:rPr>
                <w:sz w:val="20"/>
                <w:szCs w:val="20"/>
              </w:rPr>
              <w:t>Дрожжи</w:t>
            </w:r>
          </w:p>
          <w:p w:rsidR="00575686" w:rsidRPr="00114676" w:rsidRDefault="00575686" w:rsidP="00114676">
            <w:pPr>
              <w:widowControl w:val="0"/>
              <w:spacing w:line="360" w:lineRule="auto"/>
              <w:rPr>
                <w:sz w:val="20"/>
                <w:szCs w:val="20"/>
              </w:rPr>
            </w:pPr>
            <w:r w:rsidRPr="00114676">
              <w:rPr>
                <w:sz w:val="20"/>
                <w:szCs w:val="20"/>
              </w:rPr>
              <w:t>Кампилобактер и др.</w:t>
            </w:r>
          </w:p>
        </w:tc>
      </w:tr>
    </w:tbl>
    <w:p w:rsidR="00CA323B" w:rsidRPr="000A606D" w:rsidRDefault="00CA323B" w:rsidP="000A606D">
      <w:pPr>
        <w:widowControl w:val="0"/>
        <w:spacing w:line="360" w:lineRule="auto"/>
        <w:ind w:firstLine="709"/>
        <w:jc w:val="both"/>
        <w:rPr>
          <w:sz w:val="28"/>
          <w:szCs w:val="28"/>
        </w:rPr>
      </w:pPr>
    </w:p>
    <w:p w:rsidR="00977BF9" w:rsidRPr="000A606D" w:rsidRDefault="00977BF9" w:rsidP="000A606D">
      <w:pPr>
        <w:widowControl w:val="0"/>
        <w:spacing w:line="360" w:lineRule="auto"/>
        <w:ind w:firstLine="709"/>
        <w:jc w:val="both"/>
        <w:rPr>
          <w:sz w:val="28"/>
          <w:szCs w:val="28"/>
        </w:rPr>
      </w:pPr>
      <w:r w:rsidRPr="000A606D">
        <w:rPr>
          <w:sz w:val="28"/>
          <w:szCs w:val="28"/>
        </w:rPr>
        <w:t>Качественный и количественный состав микрофлоры кишечника у здоровых людей.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7"/>
        <w:gridCol w:w="2881"/>
        <w:gridCol w:w="1612"/>
      </w:tblGrid>
      <w:tr w:rsidR="00845B96" w:rsidRPr="00114676" w:rsidTr="00114676">
        <w:tc>
          <w:tcPr>
            <w:tcW w:w="2652" w:type="pct"/>
            <w:shd w:val="clear" w:color="auto" w:fill="auto"/>
          </w:tcPr>
          <w:p w:rsidR="00845B96" w:rsidRPr="00114676" w:rsidRDefault="00845B96" w:rsidP="00114676">
            <w:pPr>
              <w:widowControl w:val="0"/>
              <w:spacing w:line="360" w:lineRule="auto"/>
              <w:rPr>
                <w:sz w:val="20"/>
                <w:szCs w:val="20"/>
              </w:rPr>
            </w:pPr>
            <w:r w:rsidRPr="00114676">
              <w:rPr>
                <w:sz w:val="20"/>
                <w:szCs w:val="20"/>
              </w:rPr>
              <w:t>Название группы микроорганизмов</w:t>
            </w:r>
          </w:p>
        </w:tc>
        <w:tc>
          <w:tcPr>
            <w:tcW w:w="1505" w:type="pct"/>
            <w:shd w:val="clear" w:color="auto" w:fill="auto"/>
          </w:tcPr>
          <w:p w:rsidR="00845B96" w:rsidRPr="00114676" w:rsidRDefault="00845B96" w:rsidP="00114676">
            <w:pPr>
              <w:widowControl w:val="0"/>
              <w:spacing w:line="360" w:lineRule="auto"/>
              <w:rPr>
                <w:sz w:val="20"/>
                <w:szCs w:val="20"/>
              </w:rPr>
            </w:pPr>
            <w:r w:rsidRPr="00114676">
              <w:rPr>
                <w:sz w:val="20"/>
                <w:szCs w:val="20"/>
              </w:rPr>
              <w:t>Дети 1-го года жизни</w:t>
            </w:r>
          </w:p>
        </w:tc>
        <w:tc>
          <w:tcPr>
            <w:tcW w:w="842" w:type="pct"/>
            <w:shd w:val="clear" w:color="auto" w:fill="auto"/>
          </w:tcPr>
          <w:p w:rsidR="00845B96" w:rsidRPr="00114676" w:rsidRDefault="00845B96" w:rsidP="00114676">
            <w:pPr>
              <w:widowControl w:val="0"/>
              <w:spacing w:line="360" w:lineRule="auto"/>
              <w:rPr>
                <w:sz w:val="20"/>
                <w:szCs w:val="20"/>
              </w:rPr>
            </w:pPr>
            <w:r w:rsidRPr="00114676">
              <w:rPr>
                <w:sz w:val="20"/>
                <w:szCs w:val="20"/>
              </w:rPr>
              <w:t>Взрослые</w:t>
            </w:r>
          </w:p>
        </w:tc>
      </w:tr>
      <w:tr w:rsidR="00845B96" w:rsidRPr="00114676" w:rsidTr="00114676">
        <w:trPr>
          <w:trHeight w:val="5801"/>
        </w:trPr>
        <w:tc>
          <w:tcPr>
            <w:tcW w:w="2652" w:type="pct"/>
            <w:shd w:val="clear" w:color="auto" w:fill="auto"/>
          </w:tcPr>
          <w:p w:rsidR="00845B96" w:rsidRPr="00114676" w:rsidRDefault="000A606D" w:rsidP="00114676">
            <w:pPr>
              <w:widowControl w:val="0"/>
              <w:spacing w:line="360" w:lineRule="auto"/>
              <w:rPr>
                <w:sz w:val="20"/>
                <w:szCs w:val="20"/>
                <w:lang w:val="uk-UA"/>
              </w:rPr>
            </w:pPr>
            <w:r w:rsidRPr="00114676">
              <w:rPr>
                <w:sz w:val="20"/>
                <w:szCs w:val="20"/>
              </w:rPr>
              <w:t>Бифидобактерии</w:t>
            </w:r>
          </w:p>
          <w:p w:rsidR="00845B96" w:rsidRPr="00114676" w:rsidRDefault="000A606D" w:rsidP="00114676">
            <w:pPr>
              <w:widowControl w:val="0"/>
              <w:spacing w:line="360" w:lineRule="auto"/>
              <w:rPr>
                <w:sz w:val="20"/>
                <w:szCs w:val="20"/>
                <w:lang w:val="uk-UA"/>
              </w:rPr>
            </w:pPr>
            <w:r w:rsidRPr="00114676">
              <w:rPr>
                <w:sz w:val="20"/>
                <w:szCs w:val="20"/>
              </w:rPr>
              <w:t>Лактобактерии</w:t>
            </w:r>
          </w:p>
          <w:p w:rsidR="00845B96" w:rsidRPr="00114676" w:rsidRDefault="000A606D" w:rsidP="00114676">
            <w:pPr>
              <w:widowControl w:val="0"/>
              <w:spacing w:line="360" w:lineRule="auto"/>
              <w:rPr>
                <w:sz w:val="20"/>
                <w:szCs w:val="20"/>
                <w:lang w:val="uk-UA"/>
              </w:rPr>
            </w:pPr>
            <w:r w:rsidRPr="00114676">
              <w:rPr>
                <w:sz w:val="20"/>
                <w:szCs w:val="20"/>
              </w:rPr>
              <w:t>Бактероиды</w:t>
            </w:r>
          </w:p>
          <w:p w:rsidR="00845B96" w:rsidRPr="00114676" w:rsidRDefault="000A606D" w:rsidP="00114676">
            <w:pPr>
              <w:widowControl w:val="0"/>
              <w:spacing w:line="360" w:lineRule="auto"/>
              <w:rPr>
                <w:sz w:val="20"/>
                <w:szCs w:val="20"/>
                <w:lang w:val="uk-UA"/>
              </w:rPr>
            </w:pPr>
            <w:r w:rsidRPr="00114676">
              <w:rPr>
                <w:sz w:val="20"/>
                <w:szCs w:val="20"/>
              </w:rPr>
              <w:t>Фузобактерии</w:t>
            </w:r>
          </w:p>
          <w:p w:rsidR="00845B96" w:rsidRPr="00114676" w:rsidRDefault="000A606D" w:rsidP="00114676">
            <w:pPr>
              <w:widowControl w:val="0"/>
              <w:spacing w:line="360" w:lineRule="auto"/>
              <w:rPr>
                <w:sz w:val="20"/>
                <w:szCs w:val="20"/>
                <w:lang w:val="uk-UA"/>
              </w:rPr>
            </w:pPr>
            <w:r w:rsidRPr="00114676">
              <w:rPr>
                <w:sz w:val="20"/>
                <w:szCs w:val="20"/>
              </w:rPr>
              <w:t>Вейонеллы</w:t>
            </w:r>
          </w:p>
          <w:p w:rsidR="00845B96" w:rsidRPr="00114676" w:rsidRDefault="000A606D" w:rsidP="00114676">
            <w:pPr>
              <w:widowControl w:val="0"/>
              <w:spacing w:line="360" w:lineRule="auto"/>
              <w:rPr>
                <w:sz w:val="20"/>
                <w:szCs w:val="20"/>
                <w:lang w:val="uk-UA"/>
              </w:rPr>
            </w:pPr>
            <w:r w:rsidRPr="00114676">
              <w:rPr>
                <w:sz w:val="20"/>
                <w:szCs w:val="20"/>
              </w:rPr>
              <w:t>Эубактерии</w:t>
            </w:r>
          </w:p>
          <w:p w:rsidR="00845B96" w:rsidRPr="00114676" w:rsidRDefault="000A606D" w:rsidP="00114676">
            <w:pPr>
              <w:widowControl w:val="0"/>
              <w:spacing w:line="360" w:lineRule="auto"/>
              <w:rPr>
                <w:sz w:val="20"/>
                <w:szCs w:val="20"/>
                <w:lang w:val="uk-UA"/>
              </w:rPr>
            </w:pPr>
            <w:r w:rsidRPr="00114676">
              <w:rPr>
                <w:sz w:val="20"/>
                <w:szCs w:val="20"/>
              </w:rPr>
              <w:t>Пептострептококки</w:t>
            </w:r>
          </w:p>
          <w:p w:rsidR="00845B96" w:rsidRPr="00114676" w:rsidRDefault="00845B96" w:rsidP="00114676">
            <w:pPr>
              <w:widowControl w:val="0"/>
              <w:spacing w:line="360" w:lineRule="auto"/>
              <w:rPr>
                <w:sz w:val="20"/>
                <w:szCs w:val="20"/>
                <w:lang w:val="uk-UA"/>
              </w:rPr>
            </w:pPr>
            <w:r w:rsidRPr="00114676">
              <w:rPr>
                <w:sz w:val="20"/>
                <w:szCs w:val="20"/>
              </w:rPr>
              <w:t>Кл</w:t>
            </w:r>
            <w:r w:rsidR="000A606D" w:rsidRPr="00114676">
              <w:rPr>
                <w:sz w:val="20"/>
                <w:szCs w:val="20"/>
              </w:rPr>
              <w:t>остридии (лецитиназопозитивные)</w:t>
            </w:r>
          </w:p>
          <w:p w:rsidR="00845B96" w:rsidRPr="00114676" w:rsidRDefault="00845B96" w:rsidP="00114676">
            <w:pPr>
              <w:widowControl w:val="0"/>
              <w:spacing w:line="360" w:lineRule="auto"/>
              <w:rPr>
                <w:sz w:val="20"/>
                <w:szCs w:val="20"/>
                <w:lang w:val="uk-UA"/>
              </w:rPr>
            </w:pPr>
            <w:r w:rsidRPr="00114676">
              <w:rPr>
                <w:sz w:val="20"/>
                <w:szCs w:val="20"/>
              </w:rPr>
              <w:t>Кл</w:t>
            </w:r>
            <w:r w:rsidR="000A606D" w:rsidRPr="00114676">
              <w:rPr>
                <w:sz w:val="20"/>
                <w:szCs w:val="20"/>
              </w:rPr>
              <w:t>остридии (лецитиназонегативные)</w:t>
            </w:r>
          </w:p>
          <w:p w:rsidR="00845B96" w:rsidRPr="00114676" w:rsidRDefault="00845B96" w:rsidP="00114676">
            <w:pPr>
              <w:widowControl w:val="0"/>
              <w:spacing w:line="360" w:lineRule="auto"/>
              <w:rPr>
                <w:sz w:val="20"/>
                <w:szCs w:val="20"/>
              </w:rPr>
            </w:pPr>
            <w:r w:rsidRPr="00114676">
              <w:rPr>
                <w:sz w:val="20"/>
                <w:szCs w:val="20"/>
              </w:rPr>
              <w:t>E. coli с типичными свойствами</w:t>
            </w:r>
          </w:p>
          <w:p w:rsidR="00845B96" w:rsidRPr="00114676" w:rsidRDefault="00845B96" w:rsidP="00114676">
            <w:pPr>
              <w:widowControl w:val="0"/>
              <w:spacing w:line="360" w:lineRule="auto"/>
              <w:rPr>
                <w:sz w:val="20"/>
                <w:szCs w:val="20"/>
                <w:lang w:val="uk-UA"/>
              </w:rPr>
            </w:pPr>
            <w:r w:rsidRPr="00114676">
              <w:rPr>
                <w:sz w:val="20"/>
                <w:szCs w:val="20"/>
              </w:rPr>
              <w:t>др. энтер</w:t>
            </w:r>
            <w:r w:rsidR="000A606D" w:rsidRPr="00114676">
              <w:rPr>
                <w:sz w:val="20"/>
                <w:szCs w:val="20"/>
              </w:rPr>
              <w:t>обактерии</w:t>
            </w:r>
          </w:p>
          <w:p w:rsidR="00845B96" w:rsidRPr="00114676" w:rsidRDefault="000A606D" w:rsidP="00114676">
            <w:pPr>
              <w:widowControl w:val="0"/>
              <w:spacing w:line="360" w:lineRule="auto"/>
              <w:rPr>
                <w:sz w:val="20"/>
                <w:szCs w:val="20"/>
                <w:lang w:val="uk-UA"/>
              </w:rPr>
            </w:pPr>
            <w:r w:rsidRPr="00114676">
              <w:rPr>
                <w:sz w:val="20"/>
                <w:szCs w:val="20"/>
              </w:rPr>
              <w:t>Энтерококки</w:t>
            </w:r>
          </w:p>
          <w:p w:rsidR="00845B96" w:rsidRPr="00114676" w:rsidRDefault="00845B96" w:rsidP="00114676">
            <w:pPr>
              <w:widowControl w:val="0"/>
              <w:spacing w:line="360" w:lineRule="auto"/>
              <w:rPr>
                <w:sz w:val="20"/>
                <w:szCs w:val="20"/>
              </w:rPr>
            </w:pPr>
            <w:r w:rsidRPr="00114676">
              <w:rPr>
                <w:sz w:val="20"/>
                <w:szCs w:val="20"/>
              </w:rPr>
              <w:t>Стафилококки:</w:t>
            </w:r>
          </w:p>
          <w:p w:rsidR="00845B96" w:rsidRPr="00114676" w:rsidRDefault="00845B96" w:rsidP="00114676">
            <w:pPr>
              <w:widowControl w:val="0"/>
              <w:spacing w:line="360" w:lineRule="auto"/>
              <w:rPr>
                <w:sz w:val="20"/>
                <w:szCs w:val="20"/>
              </w:rPr>
            </w:pPr>
            <w:r w:rsidRPr="00114676">
              <w:rPr>
                <w:sz w:val="20"/>
                <w:szCs w:val="20"/>
                <w:lang w:val="en-US"/>
              </w:rPr>
              <w:t>St</w:t>
            </w:r>
            <w:r w:rsidRPr="00114676">
              <w:rPr>
                <w:sz w:val="20"/>
                <w:szCs w:val="20"/>
              </w:rPr>
              <w:t xml:space="preserve">. </w:t>
            </w:r>
            <w:r w:rsidRPr="00114676">
              <w:rPr>
                <w:sz w:val="20"/>
                <w:szCs w:val="20"/>
                <w:lang w:val="en-US"/>
              </w:rPr>
              <w:t>epidermidis</w:t>
            </w:r>
          </w:p>
          <w:p w:rsidR="00845B96" w:rsidRPr="00114676" w:rsidRDefault="00845B96" w:rsidP="00114676">
            <w:pPr>
              <w:widowControl w:val="0"/>
              <w:spacing w:line="360" w:lineRule="auto"/>
              <w:rPr>
                <w:sz w:val="20"/>
                <w:szCs w:val="20"/>
                <w:lang w:val="uk-UA"/>
              </w:rPr>
            </w:pPr>
            <w:r w:rsidRPr="00114676">
              <w:rPr>
                <w:sz w:val="20"/>
                <w:szCs w:val="20"/>
                <w:lang w:val="en-US"/>
              </w:rPr>
              <w:t>St</w:t>
            </w:r>
            <w:r w:rsidRPr="00114676">
              <w:rPr>
                <w:sz w:val="20"/>
                <w:szCs w:val="20"/>
              </w:rPr>
              <w:t>. а</w:t>
            </w:r>
            <w:r w:rsidRPr="00114676">
              <w:rPr>
                <w:sz w:val="20"/>
                <w:szCs w:val="20"/>
                <w:lang w:val="en-US"/>
              </w:rPr>
              <w:t>ureus</w:t>
            </w:r>
          </w:p>
          <w:p w:rsidR="00845B96" w:rsidRPr="00114676" w:rsidRDefault="000A606D" w:rsidP="00114676">
            <w:pPr>
              <w:widowControl w:val="0"/>
              <w:spacing w:line="360" w:lineRule="auto"/>
              <w:rPr>
                <w:sz w:val="20"/>
                <w:szCs w:val="20"/>
                <w:lang w:val="uk-UA"/>
              </w:rPr>
            </w:pPr>
            <w:r w:rsidRPr="00114676">
              <w:rPr>
                <w:sz w:val="20"/>
                <w:szCs w:val="20"/>
              </w:rPr>
              <w:t>Аэробные бациллы</w:t>
            </w:r>
          </w:p>
          <w:p w:rsidR="00845B96" w:rsidRPr="00114676" w:rsidRDefault="00845B96" w:rsidP="00114676">
            <w:pPr>
              <w:widowControl w:val="0"/>
              <w:spacing w:line="360" w:lineRule="auto"/>
              <w:rPr>
                <w:sz w:val="20"/>
                <w:szCs w:val="20"/>
              </w:rPr>
            </w:pPr>
            <w:r w:rsidRPr="00114676">
              <w:rPr>
                <w:sz w:val="20"/>
                <w:szCs w:val="20"/>
              </w:rPr>
              <w:t>Candida</w:t>
            </w:r>
            <w:r w:rsidRPr="00114676">
              <w:rPr>
                <w:sz w:val="20"/>
                <w:szCs w:val="20"/>
              </w:rPr>
              <w:tab/>
            </w:r>
          </w:p>
        </w:tc>
        <w:tc>
          <w:tcPr>
            <w:tcW w:w="1505" w:type="pct"/>
            <w:shd w:val="clear" w:color="auto" w:fill="auto"/>
          </w:tcPr>
          <w:p w:rsidR="00845B96" w:rsidRPr="00114676" w:rsidRDefault="00845B96" w:rsidP="00114676">
            <w:pPr>
              <w:widowControl w:val="0"/>
              <w:spacing w:line="360" w:lineRule="auto"/>
              <w:rPr>
                <w:sz w:val="20"/>
                <w:szCs w:val="20"/>
                <w:lang w:val="uk-UA"/>
              </w:rPr>
            </w:pPr>
            <w:r w:rsidRPr="00114676">
              <w:rPr>
                <w:sz w:val="20"/>
                <w:szCs w:val="20"/>
              </w:rPr>
              <w:t>10</w:t>
            </w:r>
            <w:r w:rsidRPr="00114676">
              <w:rPr>
                <w:sz w:val="20"/>
                <w:szCs w:val="20"/>
                <w:vertAlign w:val="superscript"/>
              </w:rPr>
              <w:t>10</w:t>
            </w:r>
            <w:r w:rsidRPr="00114676">
              <w:rPr>
                <w:sz w:val="20"/>
                <w:szCs w:val="20"/>
              </w:rPr>
              <w:t>- 10</w:t>
            </w:r>
            <w:r w:rsidRPr="00114676">
              <w:rPr>
                <w:sz w:val="20"/>
                <w:szCs w:val="20"/>
                <w:vertAlign w:val="superscript"/>
              </w:rPr>
              <w:t>11</w:t>
            </w:r>
          </w:p>
          <w:p w:rsidR="00845B96" w:rsidRPr="00114676" w:rsidRDefault="00845B96" w:rsidP="00114676">
            <w:pPr>
              <w:widowControl w:val="0"/>
              <w:spacing w:line="360" w:lineRule="auto"/>
              <w:rPr>
                <w:sz w:val="20"/>
                <w:szCs w:val="20"/>
                <w:lang w:val="uk-UA"/>
              </w:rPr>
            </w:pPr>
            <w:r w:rsidRPr="00114676">
              <w:rPr>
                <w:sz w:val="20"/>
                <w:szCs w:val="20"/>
              </w:rPr>
              <w:t>10</w:t>
            </w:r>
            <w:r w:rsidRPr="00114676">
              <w:rPr>
                <w:sz w:val="20"/>
                <w:szCs w:val="20"/>
                <w:vertAlign w:val="superscript"/>
              </w:rPr>
              <w:t>6</w:t>
            </w:r>
            <w:r w:rsidRPr="00114676">
              <w:rPr>
                <w:sz w:val="20"/>
                <w:szCs w:val="20"/>
              </w:rPr>
              <w:t>- 10</w:t>
            </w:r>
            <w:r w:rsidRPr="00114676">
              <w:rPr>
                <w:sz w:val="20"/>
                <w:szCs w:val="20"/>
                <w:vertAlign w:val="superscript"/>
              </w:rPr>
              <w:t>7</w:t>
            </w:r>
          </w:p>
          <w:p w:rsidR="00845B96" w:rsidRPr="00114676" w:rsidRDefault="00845B96" w:rsidP="00114676">
            <w:pPr>
              <w:widowControl w:val="0"/>
              <w:spacing w:line="360" w:lineRule="auto"/>
              <w:rPr>
                <w:sz w:val="20"/>
                <w:szCs w:val="20"/>
                <w:lang w:val="uk-UA"/>
              </w:rPr>
            </w:pPr>
            <w:r w:rsidRPr="00114676">
              <w:rPr>
                <w:sz w:val="20"/>
                <w:szCs w:val="20"/>
              </w:rPr>
              <w:t>10</w:t>
            </w:r>
            <w:r w:rsidRPr="00114676">
              <w:rPr>
                <w:sz w:val="20"/>
                <w:szCs w:val="20"/>
                <w:vertAlign w:val="superscript"/>
              </w:rPr>
              <w:t>7</w:t>
            </w:r>
            <w:r w:rsidRPr="00114676">
              <w:rPr>
                <w:sz w:val="20"/>
                <w:szCs w:val="20"/>
              </w:rPr>
              <w:t>- 10</w:t>
            </w:r>
            <w:r w:rsidRPr="00114676">
              <w:rPr>
                <w:sz w:val="20"/>
                <w:szCs w:val="20"/>
                <w:vertAlign w:val="superscript"/>
              </w:rPr>
              <w:t>9</w:t>
            </w:r>
          </w:p>
          <w:p w:rsidR="00845B96" w:rsidRPr="00114676" w:rsidRDefault="00845B96" w:rsidP="00114676">
            <w:pPr>
              <w:widowControl w:val="0"/>
              <w:spacing w:line="360" w:lineRule="auto"/>
              <w:rPr>
                <w:sz w:val="20"/>
                <w:szCs w:val="20"/>
                <w:lang w:val="uk-UA"/>
              </w:rPr>
            </w:pPr>
            <w:r w:rsidRPr="00114676">
              <w:rPr>
                <w:sz w:val="20"/>
                <w:szCs w:val="20"/>
              </w:rPr>
              <w:t>≤10</w:t>
            </w:r>
            <w:r w:rsidRPr="00114676">
              <w:rPr>
                <w:sz w:val="20"/>
                <w:szCs w:val="20"/>
                <w:vertAlign w:val="superscript"/>
              </w:rPr>
              <w:t>6</w:t>
            </w:r>
          </w:p>
          <w:p w:rsidR="00845B96" w:rsidRPr="00114676" w:rsidRDefault="00845B96" w:rsidP="00114676">
            <w:pPr>
              <w:widowControl w:val="0"/>
              <w:spacing w:line="360" w:lineRule="auto"/>
              <w:rPr>
                <w:sz w:val="20"/>
                <w:szCs w:val="20"/>
                <w:lang w:val="uk-UA"/>
              </w:rPr>
            </w:pPr>
            <w:r w:rsidRPr="00114676">
              <w:rPr>
                <w:sz w:val="20"/>
                <w:szCs w:val="20"/>
              </w:rPr>
              <w:t>≤10</w:t>
            </w:r>
            <w:r w:rsidRPr="00114676">
              <w:rPr>
                <w:sz w:val="20"/>
                <w:szCs w:val="20"/>
                <w:vertAlign w:val="superscript"/>
              </w:rPr>
              <w:t>5</w:t>
            </w:r>
            <w:r w:rsidR="000A606D" w:rsidRPr="00114676">
              <w:rPr>
                <w:sz w:val="20"/>
                <w:szCs w:val="20"/>
              </w:rPr>
              <w:t xml:space="preserve"> </w:t>
            </w:r>
          </w:p>
          <w:p w:rsidR="00845B96" w:rsidRPr="00114676" w:rsidRDefault="00845B96" w:rsidP="00114676">
            <w:pPr>
              <w:widowControl w:val="0"/>
              <w:spacing w:line="360" w:lineRule="auto"/>
              <w:rPr>
                <w:sz w:val="20"/>
                <w:szCs w:val="20"/>
                <w:lang w:val="uk-UA"/>
              </w:rPr>
            </w:pPr>
            <w:r w:rsidRPr="00114676">
              <w:rPr>
                <w:sz w:val="20"/>
                <w:szCs w:val="20"/>
              </w:rPr>
              <w:t>10</w:t>
            </w:r>
            <w:r w:rsidRPr="00114676">
              <w:rPr>
                <w:sz w:val="20"/>
                <w:szCs w:val="20"/>
                <w:vertAlign w:val="superscript"/>
              </w:rPr>
              <w:t>6</w:t>
            </w:r>
            <w:r w:rsidRPr="00114676">
              <w:rPr>
                <w:sz w:val="20"/>
                <w:szCs w:val="20"/>
              </w:rPr>
              <w:t>- 10</w:t>
            </w:r>
            <w:r w:rsidRPr="00114676">
              <w:rPr>
                <w:sz w:val="20"/>
                <w:szCs w:val="20"/>
                <w:vertAlign w:val="superscript"/>
              </w:rPr>
              <w:t>7</w:t>
            </w:r>
          </w:p>
          <w:p w:rsidR="00845B96" w:rsidRPr="00114676" w:rsidRDefault="00845B96" w:rsidP="00114676">
            <w:pPr>
              <w:widowControl w:val="0"/>
              <w:spacing w:line="360" w:lineRule="auto"/>
              <w:rPr>
                <w:sz w:val="20"/>
                <w:szCs w:val="20"/>
                <w:lang w:val="uk-UA"/>
              </w:rPr>
            </w:pPr>
            <w:r w:rsidRPr="00114676">
              <w:rPr>
                <w:sz w:val="20"/>
                <w:szCs w:val="20"/>
              </w:rPr>
              <w:t>≤10</w:t>
            </w:r>
            <w:r w:rsidRPr="00114676">
              <w:rPr>
                <w:sz w:val="20"/>
                <w:szCs w:val="20"/>
                <w:vertAlign w:val="superscript"/>
              </w:rPr>
              <w:t>5</w:t>
            </w:r>
          </w:p>
          <w:p w:rsidR="00845B96" w:rsidRPr="00114676" w:rsidRDefault="00845B96" w:rsidP="00114676">
            <w:pPr>
              <w:widowControl w:val="0"/>
              <w:spacing w:line="360" w:lineRule="auto"/>
              <w:rPr>
                <w:sz w:val="20"/>
                <w:szCs w:val="20"/>
                <w:lang w:val="uk-UA"/>
              </w:rPr>
            </w:pPr>
            <w:r w:rsidRPr="00114676">
              <w:rPr>
                <w:sz w:val="20"/>
                <w:szCs w:val="20"/>
              </w:rPr>
              <w:t>≤10</w:t>
            </w:r>
            <w:r w:rsidRPr="00114676">
              <w:rPr>
                <w:sz w:val="20"/>
                <w:szCs w:val="20"/>
                <w:vertAlign w:val="superscript"/>
              </w:rPr>
              <w:t>5</w:t>
            </w:r>
          </w:p>
          <w:p w:rsidR="00845B96" w:rsidRPr="00114676" w:rsidRDefault="00845B96" w:rsidP="00114676">
            <w:pPr>
              <w:widowControl w:val="0"/>
              <w:spacing w:line="360" w:lineRule="auto"/>
              <w:rPr>
                <w:sz w:val="20"/>
                <w:szCs w:val="20"/>
                <w:lang w:val="uk-UA"/>
              </w:rPr>
            </w:pPr>
            <w:r w:rsidRPr="00114676">
              <w:rPr>
                <w:sz w:val="20"/>
                <w:szCs w:val="20"/>
              </w:rPr>
              <w:t>≤10</w:t>
            </w:r>
            <w:r w:rsidRPr="00114676">
              <w:rPr>
                <w:sz w:val="20"/>
                <w:szCs w:val="20"/>
                <w:vertAlign w:val="superscript"/>
              </w:rPr>
              <w:t>7</w:t>
            </w:r>
          </w:p>
          <w:p w:rsidR="00845B96" w:rsidRPr="00114676" w:rsidRDefault="00845B96" w:rsidP="00114676">
            <w:pPr>
              <w:widowControl w:val="0"/>
              <w:spacing w:line="360" w:lineRule="auto"/>
              <w:rPr>
                <w:sz w:val="20"/>
                <w:szCs w:val="20"/>
              </w:rPr>
            </w:pPr>
            <w:r w:rsidRPr="00114676">
              <w:rPr>
                <w:sz w:val="20"/>
                <w:szCs w:val="20"/>
              </w:rPr>
              <w:t>10</w:t>
            </w:r>
            <w:r w:rsidRPr="00114676">
              <w:rPr>
                <w:sz w:val="20"/>
                <w:szCs w:val="20"/>
                <w:vertAlign w:val="superscript"/>
              </w:rPr>
              <w:t>7</w:t>
            </w:r>
            <w:r w:rsidRPr="00114676">
              <w:rPr>
                <w:sz w:val="20"/>
                <w:szCs w:val="20"/>
              </w:rPr>
              <w:t>- 10</w:t>
            </w:r>
            <w:r w:rsidRPr="00114676">
              <w:rPr>
                <w:sz w:val="20"/>
                <w:szCs w:val="20"/>
                <w:vertAlign w:val="superscript"/>
              </w:rPr>
              <w:t>8</w:t>
            </w:r>
          </w:p>
          <w:p w:rsidR="00845B96" w:rsidRPr="00114676" w:rsidRDefault="00845B96" w:rsidP="00114676">
            <w:pPr>
              <w:widowControl w:val="0"/>
              <w:spacing w:line="360" w:lineRule="auto"/>
              <w:rPr>
                <w:sz w:val="20"/>
                <w:szCs w:val="20"/>
              </w:rPr>
            </w:pPr>
            <w:r w:rsidRPr="00114676">
              <w:rPr>
                <w:sz w:val="20"/>
                <w:szCs w:val="20"/>
              </w:rPr>
              <w:t>10</w:t>
            </w:r>
            <w:r w:rsidRPr="00114676">
              <w:rPr>
                <w:sz w:val="20"/>
                <w:szCs w:val="20"/>
                <w:vertAlign w:val="superscript"/>
              </w:rPr>
              <w:t>7</w:t>
            </w:r>
            <w:r w:rsidRPr="00114676">
              <w:rPr>
                <w:sz w:val="20"/>
                <w:szCs w:val="20"/>
              </w:rPr>
              <w:t>- 10</w:t>
            </w:r>
            <w:r w:rsidRPr="00114676">
              <w:rPr>
                <w:sz w:val="20"/>
                <w:szCs w:val="20"/>
                <w:vertAlign w:val="superscript"/>
              </w:rPr>
              <w:t>8</w:t>
            </w:r>
          </w:p>
          <w:p w:rsidR="00603509" w:rsidRPr="00114676" w:rsidRDefault="00845B96" w:rsidP="00114676">
            <w:pPr>
              <w:widowControl w:val="0"/>
              <w:spacing w:line="360" w:lineRule="auto"/>
              <w:rPr>
                <w:sz w:val="20"/>
                <w:szCs w:val="20"/>
              </w:rPr>
            </w:pPr>
            <w:r w:rsidRPr="00114676">
              <w:rPr>
                <w:sz w:val="20"/>
                <w:szCs w:val="20"/>
              </w:rPr>
              <w:t>10</w:t>
            </w:r>
            <w:r w:rsidRPr="00114676">
              <w:rPr>
                <w:sz w:val="20"/>
                <w:szCs w:val="20"/>
                <w:vertAlign w:val="superscript"/>
              </w:rPr>
              <w:t>6</w:t>
            </w:r>
            <w:r w:rsidRPr="00114676">
              <w:rPr>
                <w:sz w:val="20"/>
                <w:szCs w:val="20"/>
              </w:rPr>
              <w:t>- 10</w:t>
            </w:r>
            <w:r w:rsidRPr="00114676">
              <w:rPr>
                <w:sz w:val="20"/>
                <w:szCs w:val="20"/>
                <w:vertAlign w:val="superscript"/>
              </w:rPr>
              <w:t>7</w:t>
            </w:r>
          </w:p>
          <w:p w:rsidR="00845B96" w:rsidRPr="00114676" w:rsidRDefault="00035C4D" w:rsidP="00114676">
            <w:pPr>
              <w:widowControl w:val="0"/>
              <w:spacing w:line="360" w:lineRule="auto"/>
              <w:rPr>
                <w:sz w:val="20"/>
                <w:szCs w:val="20"/>
              </w:rPr>
            </w:pPr>
            <w:r w:rsidRPr="00114676">
              <w:rPr>
                <w:sz w:val="20"/>
                <w:szCs w:val="20"/>
              </w:rPr>
              <w:t>≤10</w:t>
            </w:r>
            <w:r w:rsidR="00845B96" w:rsidRPr="00114676">
              <w:rPr>
                <w:sz w:val="20"/>
                <w:szCs w:val="20"/>
                <w:vertAlign w:val="superscript"/>
              </w:rPr>
              <w:t>5</w:t>
            </w:r>
          </w:p>
          <w:p w:rsidR="00845B96" w:rsidRPr="00114676" w:rsidRDefault="00845B96" w:rsidP="00114676">
            <w:pPr>
              <w:widowControl w:val="0"/>
              <w:spacing w:line="360" w:lineRule="auto"/>
              <w:rPr>
                <w:sz w:val="20"/>
                <w:szCs w:val="20"/>
                <w:lang w:val="uk-UA"/>
              </w:rPr>
            </w:pPr>
            <w:r w:rsidRPr="00114676">
              <w:rPr>
                <w:sz w:val="20"/>
                <w:szCs w:val="20"/>
              </w:rPr>
              <w:t>≤10</w:t>
            </w:r>
            <w:r w:rsidRPr="00114676">
              <w:rPr>
                <w:sz w:val="20"/>
                <w:szCs w:val="20"/>
                <w:vertAlign w:val="superscript"/>
              </w:rPr>
              <w:t>1</w:t>
            </w:r>
          </w:p>
          <w:p w:rsidR="00845B96" w:rsidRPr="00114676" w:rsidRDefault="00035C4D" w:rsidP="00114676">
            <w:pPr>
              <w:widowControl w:val="0"/>
              <w:spacing w:line="360" w:lineRule="auto"/>
              <w:rPr>
                <w:sz w:val="20"/>
                <w:szCs w:val="20"/>
                <w:lang w:val="uk-UA"/>
              </w:rPr>
            </w:pPr>
            <w:r w:rsidRPr="00114676">
              <w:rPr>
                <w:sz w:val="20"/>
                <w:szCs w:val="20"/>
              </w:rPr>
              <w:t>≤10</w:t>
            </w:r>
            <w:r w:rsidR="00845B96" w:rsidRPr="00114676">
              <w:rPr>
                <w:sz w:val="20"/>
                <w:szCs w:val="20"/>
                <w:vertAlign w:val="superscript"/>
              </w:rPr>
              <w:t>3</w:t>
            </w:r>
          </w:p>
          <w:p w:rsidR="00845B96" w:rsidRPr="00114676" w:rsidRDefault="00845B96" w:rsidP="00114676">
            <w:pPr>
              <w:widowControl w:val="0"/>
              <w:spacing w:line="360" w:lineRule="auto"/>
              <w:rPr>
                <w:sz w:val="20"/>
                <w:szCs w:val="20"/>
                <w:lang w:val="uk-UA"/>
              </w:rPr>
            </w:pPr>
            <w:r w:rsidRPr="00114676">
              <w:rPr>
                <w:sz w:val="20"/>
                <w:szCs w:val="20"/>
              </w:rPr>
              <w:t>≤10³</w:t>
            </w:r>
          </w:p>
        </w:tc>
        <w:tc>
          <w:tcPr>
            <w:tcW w:w="842" w:type="pct"/>
            <w:shd w:val="clear" w:color="auto" w:fill="auto"/>
          </w:tcPr>
          <w:p w:rsidR="00845B96" w:rsidRPr="00114676" w:rsidRDefault="00845B96" w:rsidP="00114676">
            <w:pPr>
              <w:widowControl w:val="0"/>
              <w:spacing w:line="360" w:lineRule="auto"/>
              <w:rPr>
                <w:sz w:val="20"/>
                <w:szCs w:val="20"/>
              </w:rPr>
            </w:pPr>
            <w:r w:rsidRPr="00114676">
              <w:rPr>
                <w:sz w:val="20"/>
                <w:szCs w:val="20"/>
              </w:rPr>
              <w:t>10</w:t>
            </w:r>
            <w:r w:rsidRPr="00114676">
              <w:rPr>
                <w:sz w:val="20"/>
                <w:szCs w:val="20"/>
                <w:vertAlign w:val="superscript"/>
              </w:rPr>
              <w:t>9</w:t>
            </w:r>
            <w:r w:rsidRPr="00114676">
              <w:rPr>
                <w:sz w:val="20"/>
                <w:szCs w:val="20"/>
              </w:rPr>
              <w:t>- 10</w:t>
            </w:r>
            <w:r w:rsidRPr="00114676">
              <w:rPr>
                <w:sz w:val="20"/>
                <w:szCs w:val="20"/>
                <w:vertAlign w:val="superscript"/>
              </w:rPr>
              <w:t>10</w:t>
            </w:r>
          </w:p>
          <w:p w:rsidR="00845B96" w:rsidRPr="00114676" w:rsidRDefault="00845B96" w:rsidP="00114676">
            <w:pPr>
              <w:widowControl w:val="0"/>
              <w:spacing w:line="360" w:lineRule="auto"/>
              <w:rPr>
                <w:sz w:val="20"/>
                <w:szCs w:val="20"/>
              </w:rPr>
            </w:pPr>
            <w:r w:rsidRPr="00114676">
              <w:rPr>
                <w:sz w:val="20"/>
                <w:szCs w:val="20"/>
              </w:rPr>
              <w:t>10</w:t>
            </w:r>
            <w:r w:rsidRPr="00114676">
              <w:rPr>
                <w:sz w:val="20"/>
                <w:szCs w:val="20"/>
                <w:vertAlign w:val="superscript"/>
              </w:rPr>
              <w:t>7</w:t>
            </w:r>
            <w:r w:rsidRPr="00114676">
              <w:rPr>
                <w:sz w:val="20"/>
                <w:szCs w:val="20"/>
              </w:rPr>
              <w:t>- 10</w:t>
            </w:r>
            <w:r w:rsidRPr="00114676">
              <w:rPr>
                <w:sz w:val="20"/>
                <w:szCs w:val="20"/>
                <w:vertAlign w:val="superscript"/>
              </w:rPr>
              <w:t>8</w:t>
            </w:r>
          </w:p>
          <w:p w:rsidR="00845B96" w:rsidRPr="00114676" w:rsidRDefault="00845B96" w:rsidP="00114676">
            <w:pPr>
              <w:widowControl w:val="0"/>
              <w:spacing w:line="360" w:lineRule="auto"/>
              <w:rPr>
                <w:sz w:val="20"/>
                <w:szCs w:val="20"/>
              </w:rPr>
            </w:pPr>
            <w:r w:rsidRPr="00114676">
              <w:rPr>
                <w:sz w:val="20"/>
                <w:szCs w:val="20"/>
              </w:rPr>
              <w:t>10</w:t>
            </w:r>
            <w:r w:rsidRPr="00114676">
              <w:rPr>
                <w:sz w:val="20"/>
                <w:szCs w:val="20"/>
                <w:vertAlign w:val="superscript"/>
              </w:rPr>
              <w:t>9</w:t>
            </w:r>
            <w:r w:rsidRPr="00114676">
              <w:rPr>
                <w:sz w:val="20"/>
                <w:szCs w:val="20"/>
              </w:rPr>
              <w:t>- 10</w:t>
            </w:r>
            <w:r w:rsidRPr="00114676">
              <w:rPr>
                <w:sz w:val="20"/>
                <w:szCs w:val="20"/>
                <w:vertAlign w:val="superscript"/>
              </w:rPr>
              <w:t>10</w:t>
            </w:r>
          </w:p>
          <w:p w:rsidR="00845B96" w:rsidRPr="00114676" w:rsidRDefault="00845B96" w:rsidP="00114676">
            <w:pPr>
              <w:widowControl w:val="0"/>
              <w:spacing w:line="360" w:lineRule="auto"/>
              <w:rPr>
                <w:sz w:val="20"/>
                <w:szCs w:val="20"/>
              </w:rPr>
            </w:pPr>
            <w:r w:rsidRPr="00114676">
              <w:rPr>
                <w:sz w:val="20"/>
                <w:szCs w:val="20"/>
              </w:rPr>
              <w:t>10</w:t>
            </w:r>
            <w:r w:rsidRPr="00114676">
              <w:rPr>
                <w:sz w:val="20"/>
                <w:szCs w:val="20"/>
                <w:vertAlign w:val="superscript"/>
              </w:rPr>
              <w:t>8</w:t>
            </w:r>
            <w:r w:rsidRPr="00114676">
              <w:rPr>
                <w:sz w:val="20"/>
                <w:szCs w:val="20"/>
              </w:rPr>
              <w:t>- 10</w:t>
            </w:r>
            <w:r w:rsidRPr="00114676">
              <w:rPr>
                <w:sz w:val="20"/>
                <w:szCs w:val="20"/>
                <w:vertAlign w:val="superscript"/>
              </w:rPr>
              <w:t>9</w:t>
            </w:r>
          </w:p>
          <w:p w:rsidR="00845B96" w:rsidRPr="00114676" w:rsidRDefault="00845B96" w:rsidP="00114676">
            <w:pPr>
              <w:widowControl w:val="0"/>
              <w:spacing w:line="360" w:lineRule="auto"/>
              <w:rPr>
                <w:sz w:val="20"/>
                <w:szCs w:val="20"/>
              </w:rPr>
            </w:pPr>
            <w:r w:rsidRPr="00114676">
              <w:rPr>
                <w:sz w:val="20"/>
                <w:szCs w:val="20"/>
              </w:rPr>
              <w:t>10</w:t>
            </w:r>
            <w:r w:rsidRPr="00114676">
              <w:rPr>
                <w:sz w:val="20"/>
                <w:szCs w:val="20"/>
                <w:vertAlign w:val="superscript"/>
              </w:rPr>
              <w:t>5</w:t>
            </w:r>
            <w:r w:rsidRPr="00114676">
              <w:rPr>
                <w:sz w:val="20"/>
                <w:szCs w:val="20"/>
              </w:rPr>
              <w:t>- 10</w:t>
            </w:r>
            <w:r w:rsidRPr="00114676">
              <w:rPr>
                <w:sz w:val="20"/>
                <w:szCs w:val="20"/>
                <w:vertAlign w:val="superscript"/>
              </w:rPr>
              <w:t>6</w:t>
            </w:r>
          </w:p>
          <w:p w:rsidR="00845B96" w:rsidRPr="00114676" w:rsidRDefault="00845B96" w:rsidP="00114676">
            <w:pPr>
              <w:widowControl w:val="0"/>
              <w:spacing w:line="360" w:lineRule="auto"/>
              <w:rPr>
                <w:sz w:val="20"/>
                <w:szCs w:val="20"/>
              </w:rPr>
            </w:pPr>
            <w:r w:rsidRPr="00114676">
              <w:rPr>
                <w:sz w:val="20"/>
                <w:szCs w:val="20"/>
              </w:rPr>
              <w:t>10</w:t>
            </w:r>
            <w:r w:rsidRPr="00114676">
              <w:rPr>
                <w:sz w:val="20"/>
                <w:szCs w:val="20"/>
                <w:vertAlign w:val="superscript"/>
              </w:rPr>
              <w:t>9</w:t>
            </w:r>
            <w:r w:rsidRPr="00114676">
              <w:rPr>
                <w:sz w:val="20"/>
                <w:szCs w:val="20"/>
              </w:rPr>
              <w:t>- 10</w:t>
            </w:r>
            <w:r w:rsidRPr="00114676">
              <w:rPr>
                <w:sz w:val="20"/>
                <w:szCs w:val="20"/>
                <w:vertAlign w:val="superscript"/>
              </w:rPr>
              <w:t>10</w:t>
            </w:r>
          </w:p>
          <w:p w:rsidR="00845B96" w:rsidRPr="00114676" w:rsidRDefault="00845B96" w:rsidP="00114676">
            <w:pPr>
              <w:widowControl w:val="0"/>
              <w:spacing w:line="360" w:lineRule="auto"/>
              <w:rPr>
                <w:sz w:val="20"/>
                <w:szCs w:val="20"/>
              </w:rPr>
            </w:pPr>
            <w:r w:rsidRPr="00114676">
              <w:rPr>
                <w:sz w:val="20"/>
                <w:szCs w:val="20"/>
              </w:rPr>
              <w:t>10</w:t>
            </w:r>
            <w:r w:rsidRPr="00114676">
              <w:rPr>
                <w:sz w:val="20"/>
                <w:szCs w:val="20"/>
                <w:vertAlign w:val="superscript"/>
              </w:rPr>
              <w:t>9</w:t>
            </w:r>
            <w:r w:rsidRPr="00114676">
              <w:rPr>
                <w:sz w:val="20"/>
                <w:szCs w:val="20"/>
              </w:rPr>
              <w:t>- 10</w:t>
            </w:r>
            <w:r w:rsidRPr="00114676">
              <w:rPr>
                <w:sz w:val="20"/>
                <w:szCs w:val="20"/>
                <w:vertAlign w:val="superscript"/>
              </w:rPr>
              <w:t>10</w:t>
            </w:r>
          </w:p>
          <w:p w:rsidR="00845B96" w:rsidRPr="00114676" w:rsidRDefault="00845B96" w:rsidP="00114676">
            <w:pPr>
              <w:widowControl w:val="0"/>
              <w:spacing w:line="360" w:lineRule="auto"/>
              <w:rPr>
                <w:sz w:val="20"/>
                <w:szCs w:val="20"/>
              </w:rPr>
            </w:pPr>
            <w:r w:rsidRPr="00114676">
              <w:rPr>
                <w:sz w:val="20"/>
                <w:szCs w:val="20"/>
              </w:rPr>
              <w:t>≤10</w:t>
            </w:r>
            <w:r w:rsidRPr="00114676">
              <w:rPr>
                <w:sz w:val="20"/>
                <w:szCs w:val="20"/>
                <w:vertAlign w:val="superscript"/>
              </w:rPr>
              <w:t>5</w:t>
            </w:r>
          </w:p>
          <w:p w:rsidR="00845B96" w:rsidRPr="00114676" w:rsidRDefault="00845B96" w:rsidP="00114676">
            <w:pPr>
              <w:widowControl w:val="0"/>
              <w:spacing w:line="360" w:lineRule="auto"/>
              <w:rPr>
                <w:sz w:val="20"/>
                <w:szCs w:val="20"/>
              </w:rPr>
            </w:pPr>
            <w:r w:rsidRPr="00114676">
              <w:rPr>
                <w:sz w:val="20"/>
                <w:szCs w:val="20"/>
              </w:rPr>
              <w:t>10</w:t>
            </w:r>
            <w:r w:rsidRPr="00114676">
              <w:rPr>
                <w:sz w:val="20"/>
                <w:szCs w:val="20"/>
                <w:vertAlign w:val="superscript"/>
              </w:rPr>
              <w:t>7</w:t>
            </w:r>
            <w:r w:rsidRPr="00114676">
              <w:rPr>
                <w:sz w:val="20"/>
                <w:szCs w:val="20"/>
              </w:rPr>
              <w:t>- 10</w:t>
            </w:r>
            <w:r w:rsidRPr="00114676">
              <w:rPr>
                <w:sz w:val="20"/>
                <w:szCs w:val="20"/>
                <w:vertAlign w:val="superscript"/>
              </w:rPr>
              <w:t>10</w:t>
            </w:r>
          </w:p>
          <w:p w:rsidR="00845B96" w:rsidRPr="00114676" w:rsidRDefault="0058406F" w:rsidP="00114676">
            <w:pPr>
              <w:widowControl w:val="0"/>
              <w:spacing w:line="360" w:lineRule="auto"/>
              <w:rPr>
                <w:sz w:val="20"/>
                <w:szCs w:val="20"/>
                <w:lang w:val="uk-UA"/>
              </w:rPr>
            </w:pPr>
            <w:r w:rsidRPr="00114676">
              <w:rPr>
                <w:sz w:val="20"/>
                <w:szCs w:val="20"/>
              </w:rPr>
              <w:t>≤10</w:t>
            </w:r>
            <w:r w:rsidR="00845B96" w:rsidRPr="00114676">
              <w:rPr>
                <w:sz w:val="20"/>
                <w:szCs w:val="20"/>
                <w:vertAlign w:val="superscript"/>
              </w:rPr>
              <w:t>4</w:t>
            </w:r>
          </w:p>
          <w:p w:rsidR="00845B96" w:rsidRPr="00114676" w:rsidRDefault="0058406F" w:rsidP="00114676">
            <w:pPr>
              <w:widowControl w:val="0"/>
              <w:spacing w:line="360" w:lineRule="auto"/>
              <w:rPr>
                <w:sz w:val="20"/>
                <w:szCs w:val="20"/>
              </w:rPr>
            </w:pPr>
            <w:r w:rsidRPr="00114676">
              <w:rPr>
                <w:sz w:val="20"/>
                <w:szCs w:val="20"/>
              </w:rPr>
              <w:t>≤10</w:t>
            </w:r>
            <w:r w:rsidR="00845B96" w:rsidRPr="00114676">
              <w:rPr>
                <w:sz w:val="20"/>
                <w:szCs w:val="20"/>
                <w:vertAlign w:val="superscript"/>
              </w:rPr>
              <w:t>4</w:t>
            </w:r>
          </w:p>
          <w:p w:rsidR="00845B96" w:rsidRPr="00114676" w:rsidRDefault="00845B96" w:rsidP="00114676">
            <w:pPr>
              <w:widowControl w:val="0"/>
              <w:spacing w:line="360" w:lineRule="auto"/>
              <w:rPr>
                <w:sz w:val="20"/>
                <w:szCs w:val="20"/>
              </w:rPr>
            </w:pPr>
            <w:r w:rsidRPr="00114676">
              <w:rPr>
                <w:sz w:val="20"/>
                <w:szCs w:val="20"/>
                <w:lang w:val="en-US"/>
              </w:rPr>
              <w:t>10</w:t>
            </w:r>
            <w:r w:rsidRPr="00114676">
              <w:rPr>
                <w:sz w:val="20"/>
                <w:szCs w:val="20"/>
                <w:vertAlign w:val="superscript"/>
                <w:lang w:val="en-US"/>
              </w:rPr>
              <w:t>7</w:t>
            </w:r>
            <w:r w:rsidRPr="00114676">
              <w:rPr>
                <w:sz w:val="20"/>
                <w:szCs w:val="20"/>
                <w:lang w:val="en-US"/>
              </w:rPr>
              <w:t>- 10</w:t>
            </w:r>
            <w:r w:rsidRPr="00114676">
              <w:rPr>
                <w:sz w:val="20"/>
                <w:szCs w:val="20"/>
                <w:vertAlign w:val="superscript"/>
                <w:lang w:val="en-US"/>
              </w:rPr>
              <w:t>8</w:t>
            </w:r>
          </w:p>
          <w:p w:rsidR="00845B96" w:rsidRPr="00114676" w:rsidRDefault="00035C4D" w:rsidP="00114676">
            <w:pPr>
              <w:widowControl w:val="0"/>
              <w:spacing w:line="360" w:lineRule="auto"/>
              <w:rPr>
                <w:sz w:val="20"/>
                <w:szCs w:val="20"/>
              </w:rPr>
            </w:pPr>
            <w:r w:rsidRPr="00114676">
              <w:rPr>
                <w:sz w:val="20"/>
                <w:szCs w:val="20"/>
              </w:rPr>
              <w:t>≤10</w:t>
            </w:r>
            <w:r w:rsidR="00845B96" w:rsidRPr="00114676">
              <w:rPr>
                <w:sz w:val="20"/>
                <w:szCs w:val="20"/>
                <w:vertAlign w:val="superscript"/>
              </w:rPr>
              <w:t>4</w:t>
            </w:r>
          </w:p>
          <w:p w:rsidR="00845B96" w:rsidRPr="00114676" w:rsidRDefault="00845B96" w:rsidP="00114676">
            <w:pPr>
              <w:widowControl w:val="0"/>
              <w:spacing w:line="360" w:lineRule="auto"/>
              <w:rPr>
                <w:sz w:val="20"/>
                <w:szCs w:val="20"/>
              </w:rPr>
            </w:pPr>
            <w:r w:rsidRPr="00114676">
              <w:rPr>
                <w:sz w:val="20"/>
                <w:szCs w:val="20"/>
              </w:rPr>
              <w:t>≤10</w:t>
            </w:r>
            <w:r w:rsidRPr="00114676">
              <w:rPr>
                <w:sz w:val="20"/>
                <w:szCs w:val="20"/>
                <w:vertAlign w:val="superscript"/>
              </w:rPr>
              <w:t>2</w:t>
            </w:r>
          </w:p>
          <w:p w:rsidR="00845B96" w:rsidRPr="00114676" w:rsidRDefault="00035C4D" w:rsidP="00114676">
            <w:pPr>
              <w:widowControl w:val="0"/>
              <w:spacing w:line="360" w:lineRule="auto"/>
              <w:rPr>
                <w:sz w:val="20"/>
                <w:szCs w:val="20"/>
              </w:rPr>
            </w:pPr>
            <w:r w:rsidRPr="00114676">
              <w:rPr>
                <w:sz w:val="20"/>
                <w:szCs w:val="20"/>
              </w:rPr>
              <w:t>≤10</w:t>
            </w:r>
            <w:r w:rsidR="00845B96" w:rsidRPr="00114676">
              <w:rPr>
                <w:sz w:val="20"/>
                <w:szCs w:val="20"/>
                <w:vertAlign w:val="superscript"/>
              </w:rPr>
              <w:t>5</w:t>
            </w:r>
          </w:p>
          <w:p w:rsidR="00845B96" w:rsidRPr="00114676" w:rsidRDefault="00845B96" w:rsidP="00114676">
            <w:pPr>
              <w:widowControl w:val="0"/>
              <w:spacing w:line="360" w:lineRule="auto"/>
              <w:rPr>
                <w:sz w:val="20"/>
                <w:szCs w:val="20"/>
              </w:rPr>
            </w:pPr>
            <w:r w:rsidRPr="00114676">
              <w:rPr>
                <w:sz w:val="20"/>
                <w:szCs w:val="20"/>
              </w:rPr>
              <w:t>≤10</w:t>
            </w:r>
            <w:r w:rsidRPr="00114676">
              <w:rPr>
                <w:sz w:val="20"/>
                <w:szCs w:val="20"/>
                <w:vertAlign w:val="superscript"/>
              </w:rPr>
              <w:t>5</w:t>
            </w:r>
          </w:p>
        </w:tc>
      </w:tr>
    </w:tbl>
    <w:p w:rsidR="00845B96" w:rsidRPr="000A606D" w:rsidRDefault="00845B96" w:rsidP="000A606D">
      <w:pPr>
        <w:widowControl w:val="0"/>
        <w:spacing w:line="360" w:lineRule="auto"/>
        <w:ind w:firstLine="709"/>
        <w:jc w:val="both"/>
        <w:rPr>
          <w:b/>
          <w:sz w:val="28"/>
          <w:szCs w:val="28"/>
        </w:rPr>
      </w:pPr>
      <w:r w:rsidRPr="000A606D">
        <w:rPr>
          <w:b/>
          <w:sz w:val="28"/>
          <w:szCs w:val="28"/>
        </w:rPr>
        <w:br w:type="page"/>
      </w:r>
    </w:p>
    <w:p w:rsidR="00B529A0" w:rsidRDefault="00B529A0" w:rsidP="000A606D">
      <w:pPr>
        <w:widowControl w:val="0"/>
        <w:spacing w:line="360" w:lineRule="auto"/>
        <w:ind w:firstLine="709"/>
        <w:jc w:val="both"/>
        <w:rPr>
          <w:b/>
          <w:sz w:val="28"/>
          <w:szCs w:val="28"/>
          <w:lang w:val="uk-UA"/>
        </w:rPr>
      </w:pPr>
      <w:r w:rsidRPr="000A606D">
        <w:rPr>
          <w:b/>
          <w:sz w:val="28"/>
          <w:szCs w:val="28"/>
        </w:rPr>
        <w:t>Причины гибели нормальной микрофлоры</w:t>
      </w:r>
      <w:r w:rsidR="000A606D">
        <w:rPr>
          <w:b/>
          <w:sz w:val="28"/>
          <w:szCs w:val="28"/>
        </w:rPr>
        <w:t xml:space="preserve"> кишечника</w:t>
      </w:r>
    </w:p>
    <w:p w:rsidR="000A606D" w:rsidRPr="000A606D" w:rsidRDefault="000A606D" w:rsidP="000A606D">
      <w:pPr>
        <w:widowControl w:val="0"/>
        <w:spacing w:line="360" w:lineRule="auto"/>
        <w:ind w:firstLine="709"/>
        <w:jc w:val="both"/>
        <w:rPr>
          <w:b/>
          <w:sz w:val="28"/>
          <w:szCs w:val="28"/>
          <w:lang w:val="uk-UA"/>
        </w:rPr>
      </w:pPr>
    </w:p>
    <w:p w:rsidR="007114A0" w:rsidRPr="000A606D" w:rsidRDefault="007114A0" w:rsidP="000A606D">
      <w:pPr>
        <w:widowControl w:val="0"/>
        <w:spacing w:line="360" w:lineRule="auto"/>
        <w:ind w:firstLine="709"/>
        <w:jc w:val="both"/>
        <w:rPr>
          <w:sz w:val="28"/>
          <w:szCs w:val="28"/>
        </w:rPr>
      </w:pPr>
      <w:r w:rsidRPr="000A606D">
        <w:rPr>
          <w:sz w:val="28"/>
          <w:szCs w:val="28"/>
        </w:rPr>
        <w:t>1. Если среда, в которой они живут, становится слишком кислой или слишком щелочной, она повреждает обмен веществ и клеточные мембраны полезных микробов (холецистит, панкреатит, гепатит, гастрит, язвенная болезнь, заболевания кишечника);</w:t>
      </w:r>
    </w:p>
    <w:p w:rsidR="007114A0" w:rsidRPr="000A606D" w:rsidRDefault="007114A0" w:rsidP="000A606D">
      <w:pPr>
        <w:widowControl w:val="0"/>
        <w:spacing w:line="360" w:lineRule="auto"/>
        <w:ind w:firstLine="709"/>
        <w:jc w:val="both"/>
        <w:rPr>
          <w:sz w:val="28"/>
          <w:szCs w:val="28"/>
        </w:rPr>
      </w:pPr>
      <w:r w:rsidRPr="000A606D">
        <w:rPr>
          <w:sz w:val="28"/>
          <w:szCs w:val="28"/>
        </w:rPr>
        <w:t>2. Если пищеварительных ферментов выделяется недостаточно, и непереваренные остатки пищи подвергаются брожению и служат субстратом для роста болезнетворных микробов (нарушение функций желудка, поджелудочной железы, печени);</w:t>
      </w:r>
    </w:p>
    <w:p w:rsidR="007114A0" w:rsidRPr="000A606D" w:rsidRDefault="007114A0" w:rsidP="000A606D">
      <w:pPr>
        <w:widowControl w:val="0"/>
        <w:spacing w:line="360" w:lineRule="auto"/>
        <w:ind w:firstLine="709"/>
        <w:jc w:val="both"/>
        <w:rPr>
          <w:sz w:val="28"/>
          <w:szCs w:val="28"/>
        </w:rPr>
      </w:pPr>
      <w:r w:rsidRPr="000A606D">
        <w:rPr>
          <w:sz w:val="28"/>
          <w:szCs w:val="28"/>
        </w:rPr>
        <w:t>3. Если мышцы кишечника не обеспечивают правильного продвижения содержимого по кишечнику (снижение тонуса или спазмы гладких мышц кишечника</w:t>
      </w:r>
      <w:r w:rsidR="000A606D">
        <w:rPr>
          <w:sz w:val="28"/>
          <w:szCs w:val="28"/>
        </w:rPr>
        <w:t xml:space="preserve"> </w:t>
      </w:r>
      <w:r w:rsidRPr="000A606D">
        <w:rPr>
          <w:sz w:val="28"/>
          <w:szCs w:val="28"/>
        </w:rPr>
        <w:t>/дискинезия/</w:t>
      </w:r>
      <w:r w:rsidR="000A606D">
        <w:rPr>
          <w:sz w:val="28"/>
          <w:szCs w:val="28"/>
        </w:rPr>
        <w:t xml:space="preserve"> </w:t>
      </w:r>
      <w:r w:rsidRPr="000A606D">
        <w:rPr>
          <w:sz w:val="28"/>
          <w:szCs w:val="28"/>
        </w:rPr>
        <w:t>на почве психического или физического стресса, вегетососудистая дистония, перенесенные хирургические операции</w:t>
      </w:r>
      <w:r w:rsidR="000A606D">
        <w:rPr>
          <w:sz w:val="28"/>
          <w:szCs w:val="28"/>
        </w:rPr>
        <w:t xml:space="preserve"> </w:t>
      </w:r>
      <w:r w:rsidRPr="000A606D">
        <w:rPr>
          <w:sz w:val="28"/>
          <w:szCs w:val="28"/>
        </w:rPr>
        <w:t>на</w:t>
      </w:r>
      <w:r w:rsidR="000A606D">
        <w:rPr>
          <w:sz w:val="28"/>
          <w:szCs w:val="28"/>
        </w:rPr>
        <w:t xml:space="preserve"> </w:t>
      </w:r>
      <w:r w:rsidRPr="000A606D">
        <w:rPr>
          <w:sz w:val="28"/>
          <w:szCs w:val="28"/>
        </w:rPr>
        <w:t>желудке и</w:t>
      </w:r>
      <w:r w:rsidR="000A606D">
        <w:rPr>
          <w:sz w:val="28"/>
          <w:szCs w:val="28"/>
        </w:rPr>
        <w:t xml:space="preserve"> </w:t>
      </w:r>
      <w:r w:rsidRPr="000A606D">
        <w:rPr>
          <w:sz w:val="28"/>
          <w:szCs w:val="28"/>
        </w:rPr>
        <w:t xml:space="preserve">кишечнике; </w:t>
      </w:r>
    </w:p>
    <w:p w:rsidR="007114A0" w:rsidRPr="000A606D" w:rsidRDefault="007114A0" w:rsidP="000A606D">
      <w:pPr>
        <w:widowControl w:val="0"/>
        <w:spacing w:line="360" w:lineRule="auto"/>
        <w:ind w:firstLine="709"/>
        <w:jc w:val="both"/>
        <w:rPr>
          <w:sz w:val="28"/>
          <w:szCs w:val="28"/>
        </w:rPr>
      </w:pPr>
      <w:r w:rsidRPr="000A606D">
        <w:rPr>
          <w:sz w:val="28"/>
          <w:szCs w:val="28"/>
        </w:rPr>
        <w:t>4. Если в рационе недостаточно веществ, служащих субстратом для роста полезных микробов или присутствуют вещества, способствующие их гибели. Это жесткие (рафинированные) диеты, "сухое" питание.</w:t>
      </w:r>
      <w:r w:rsidR="000A606D">
        <w:rPr>
          <w:sz w:val="28"/>
          <w:szCs w:val="28"/>
        </w:rPr>
        <w:t xml:space="preserve"> </w:t>
      </w:r>
      <w:r w:rsidRPr="000A606D">
        <w:rPr>
          <w:sz w:val="28"/>
          <w:szCs w:val="28"/>
        </w:rPr>
        <w:t>Недостаток в рационе человека кисломолочных продуктов и растительной клетчатки лишает полезную флору питательной среды.</w:t>
      </w:r>
      <w:r w:rsidR="000A606D">
        <w:rPr>
          <w:sz w:val="28"/>
          <w:szCs w:val="28"/>
        </w:rPr>
        <w:t xml:space="preserve"> </w:t>
      </w:r>
      <w:r w:rsidRPr="000A606D">
        <w:rPr>
          <w:sz w:val="28"/>
          <w:szCs w:val="28"/>
        </w:rPr>
        <w:t>Преобладание в пище мясного, мучного, острого, жирного,</w:t>
      </w:r>
      <w:r w:rsidR="000145CF" w:rsidRPr="000A606D">
        <w:rPr>
          <w:sz w:val="28"/>
          <w:szCs w:val="28"/>
        </w:rPr>
        <w:t xml:space="preserve"> </w:t>
      </w:r>
      <w:r w:rsidRPr="000A606D">
        <w:rPr>
          <w:sz w:val="28"/>
          <w:szCs w:val="28"/>
        </w:rPr>
        <w:t>простых углеводов,</w:t>
      </w:r>
      <w:r w:rsidR="000145CF" w:rsidRPr="000A606D">
        <w:rPr>
          <w:sz w:val="28"/>
          <w:szCs w:val="28"/>
        </w:rPr>
        <w:t xml:space="preserve"> </w:t>
      </w:r>
      <w:r w:rsidRPr="000A606D">
        <w:rPr>
          <w:sz w:val="28"/>
          <w:szCs w:val="28"/>
        </w:rPr>
        <w:t>крахмала,</w:t>
      </w:r>
      <w:r w:rsidR="000145CF" w:rsidRPr="000A606D">
        <w:rPr>
          <w:sz w:val="28"/>
          <w:szCs w:val="28"/>
        </w:rPr>
        <w:t xml:space="preserve"> </w:t>
      </w:r>
      <w:r w:rsidRPr="000A606D">
        <w:rPr>
          <w:sz w:val="28"/>
          <w:szCs w:val="28"/>
        </w:rPr>
        <w:t>дрожжей;</w:t>
      </w:r>
      <w:r w:rsidR="000A606D">
        <w:rPr>
          <w:sz w:val="28"/>
          <w:szCs w:val="28"/>
        </w:rPr>
        <w:t xml:space="preserve"> </w:t>
      </w:r>
      <w:r w:rsidRPr="000A606D">
        <w:rPr>
          <w:sz w:val="28"/>
          <w:szCs w:val="28"/>
        </w:rPr>
        <w:t>консервантов</w:t>
      </w:r>
      <w:r w:rsidR="000A606D">
        <w:rPr>
          <w:sz w:val="28"/>
          <w:szCs w:val="28"/>
        </w:rPr>
        <w:t xml:space="preserve"> </w:t>
      </w:r>
      <w:r w:rsidRPr="000A606D">
        <w:rPr>
          <w:sz w:val="28"/>
          <w:szCs w:val="28"/>
        </w:rPr>
        <w:t>-</w:t>
      </w:r>
      <w:r w:rsidR="000A606D">
        <w:rPr>
          <w:sz w:val="28"/>
          <w:szCs w:val="28"/>
        </w:rPr>
        <w:t xml:space="preserve"> </w:t>
      </w:r>
      <w:r w:rsidRPr="000A606D">
        <w:rPr>
          <w:sz w:val="28"/>
          <w:szCs w:val="28"/>
        </w:rPr>
        <w:t>убивает нормальную флору</w:t>
      </w:r>
      <w:r w:rsidR="007F2803" w:rsidRPr="000A606D">
        <w:rPr>
          <w:sz w:val="28"/>
          <w:szCs w:val="28"/>
        </w:rPr>
        <w:t>;</w:t>
      </w:r>
    </w:p>
    <w:p w:rsidR="007114A0" w:rsidRPr="000A606D" w:rsidRDefault="007114A0" w:rsidP="000A606D">
      <w:pPr>
        <w:widowControl w:val="0"/>
        <w:spacing w:line="360" w:lineRule="auto"/>
        <w:ind w:firstLine="709"/>
        <w:jc w:val="both"/>
        <w:rPr>
          <w:sz w:val="28"/>
          <w:szCs w:val="28"/>
        </w:rPr>
      </w:pPr>
      <w:r w:rsidRPr="000A606D">
        <w:rPr>
          <w:sz w:val="28"/>
          <w:szCs w:val="28"/>
        </w:rPr>
        <w:t>5. Если в кишечнике присутствуют паразиты (глисты, простейшие) или болезнетворные микробы, они выделяют вещества, убивающие полезных микробов (дизентерия, сальмонеллез, вирусные заболевания, лямблиоз, гельминтозы);</w:t>
      </w:r>
    </w:p>
    <w:p w:rsidR="007114A0" w:rsidRPr="000A606D" w:rsidRDefault="007114A0" w:rsidP="000A606D">
      <w:pPr>
        <w:widowControl w:val="0"/>
        <w:spacing w:line="360" w:lineRule="auto"/>
        <w:ind w:firstLine="709"/>
        <w:jc w:val="both"/>
        <w:rPr>
          <w:sz w:val="28"/>
          <w:szCs w:val="28"/>
        </w:rPr>
      </w:pPr>
      <w:r w:rsidRPr="000A606D">
        <w:rPr>
          <w:sz w:val="28"/>
          <w:szCs w:val="28"/>
        </w:rPr>
        <w:t>6. Бесконтрольный прием антибиотиков: они убивают не только "плохих" микробов, с которыми призв</w:t>
      </w:r>
      <w:r w:rsidR="000145CF" w:rsidRPr="000A606D">
        <w:rPr>
          <w:sz w:val="28"/>
          <w:szCs w:val="28"/>
        </w:rPr>
        <w:t>аны бороться, но и "хороших"</w:t>
      </w:r>
      <w:r w:rsidR="000A606D">
        <w:rPr>
          <w:sz w:val="28"/>
          <w:szCs w:val="28"/>
        </w:rPr>
        <w:t xml:space="preserve"> </w:t>
      </w:r>
      <w:r w:rsidR="000145CF" w:rsidRPr="000A606D">
        <w:rPr>
          <w:sz w:val="28"/>
          <w:szCs w:val="28"/>
        </w:rPr>
        <w:t>(</w:t>
      </w:r>
      <w:r w:rsidRPr="000A606D">
        <w:rPr>
          <w:sz w:val="28"/>
          <w:szCs w:val="28"/>
        </w:rPr>
        <w:t>антибиотик-ассоциированный</w:t>
      </w:r>
      <w:r w:rsidR="000A606D">
        <w:rPr>
          <w:sz w:val="28"/>
          <w:szCs w:val="28"/>
        </w:rPr>
        <w:t xml:space="preserve"> </w:t>
      </w:r>
      <w:r w:rsidRPr="000A606D">
        <w:rPr>
          <w:sz w:val="28"/>
          <w:szCs w:val="28"/>
        </w:rPr>
        <w:t>дисбактериоз кишечника)</w:t>
      </w:r>
      <w:r w:rsidR="007F2803" w:rsidRPr="000A606D">
        <w:rPr>
          <w:sz w:val="28"/>
          <w:szCs w:val="28"/>
        </w:rPr>
        <w:t xml:space="preserve"> ;</w:t>
      </w:r>
      <w:r w:rsidR="000A606D">
        <w:rPr>
          <w:sz w:val="28"/>
          <w:szCs w:val="28"/>
        </w:rPr>
        <w:t xml:space="preserve"> </w:t>
      </w:r>
    </w:p>
    <w:p w:rsidR="007114A0" w:rsidRPr="000A606D" w:rsidRDefault="007114A0" w:rsidP="000A606D">
      <w:pPr>
        <w:widowControl w:val="0"/>
        <w:spacing w:line="360" w:lineRule="auto"/>
        <w:ind w:firstLine="709"/>
        <w:jc w:val="both"/>
        <w:rPr>
          <w:sz w:val="28"/>
          <w:szCs w:val="28"/>
        </w:rPr>
      </w:pPr>
      <w:r w:rsidRPr="000A606D">
        <w:rPr>
          <w:sz w:val="28"/>
          <w:szCs w:val="28"/>
        </w:rPr>
        <w:t>7.Снижение защитных сил организма. Гормональные и иммунные нарушения; хронический стресс</w:t>
      </w:r>
      <w:r w:rsidR="007F2803" w:rsidRPr="000A606D">
        <w:rPr>
          <w:sz w:val="28"/>
          <w:szCs w:val="28"/>
        </w:rPr>
        <w:t>;</w:t>
      </w:r>
    </w:p>
    <w:p w:rsidR="007114A0" w:rsidRPr="000A606D" w:rsidRDefault="007114A0" w:rsidP="000A606D">
      <w:pPr>
        <w:widowControl w:val="0"/>
        <w:spacing w:line="360" w:lineRule="auto"/>
        <w:ind w:firstLine="709"/>
        <w:jc w:val="both"/>
        <w:rPr>
          <w:sz w:val="28"/>
          <w:szCs w:val="28"/>
        </w:rPr>
      </w:pPr>
      <w:r w:rsidRPr="000A606D">
        <w:rPr>
          <w:sz w:val="28"/>
          <w:szCs w:val="28"/>
        </w:rPr>
        <w:t>8.Применение цитостатиков, глюкокортикоидов, снижающих имму-норезистентность организма</w:t>
      </w:r>
      <w:r w:rsidR="007F2803" w:rsidRPr="000A606D">
        <w:rPr>
          <w:sz w:val="28"/>
          <w:szCs w:val="28"/>
        </w:rPr>
        <w:t>;</w:t>
      </w:r>
    </w:p>
    <w:p w:rsidR="007114A0" w:rsidRPr="000A606D" w:rsidRDefault="007114A0" w:rsidP="000A606D">
      <w:pPr>
        <w:widowControl w:val="0"/>
        <w:spacing w:line="360" w:lineRule="auto"/>
        <w:ind w:firstLine="709"/>
        <w:jc w:val="both"/>
        <w:rPr>
          <w:iCs/>
          <w:sz w:val="28"/>
          <w:szCs w:val="28"/>
        </w:rPr>
      </w:pPr>
      <w:r w:rsidRPr="000A606D">
        <w:rPr>
          <w:iCs/>
          <w:sz w:val="28"/>
          <w:szCs w:val="28"/>
        </w:rPr>
        <w:t>9.Антихеликобактерная терапия сопровождается развитием антибиотик-ассоциированного дисбактериоза кишечника</w:t>
      </w:r>
      <w:r w:rsidR="007F2803" w:rsidRPr="000A606D">
        <w:rPr>
          <w:sz w:val="28"/>
          <w:szCs w:val="28"/>
        </w:rPr>
        <w:t>;</w:t>
      </w:r>
    </w:p>
    <w:p w:rsidR="007114A0" w:rsidRPr="000A606D" w:rsidRDefault="007114A0" w:rsidP="000A606D">
      <w:pPr>
        <w:widowControl w:val="0"/>
        <w:spacing w:line="360" w:lineRule="auto"/>
        <w:ind w:firstLine="709"/>
        <w:jc w:val="both"/>
        <w:rPr>
          <w:sz w:val="28"/>
          <w:szCs w:val="28"/>
        </w:rPr>
      </w:pPr>
      <w:r w:rsidRPr="000A606D">
        <w:rPr>
          <w:sz w:val="28"/>
          <w:szCs w:val="28"/>
        </w:rPr>
        <w:t xml:space="preserve">10.Чрезмерное употребление алкоголя; </w:t>
      </w:r>
    </w:p>
    <w:p w:rsidR="00945DFC" w:rsidRPr="000A606D" w:rsidRDefault="00945DFC" w:rsidP="000A606D">
      <w:pPr>
        <w:widowControl w:val="0"/>
        <w:spacing w:line="360" w:lineRule="auto"/>
        <w:ind w:firstLine="709"/>
        <w:jc w:val="both"/>
        <w:rPr>
          <w:sz w:val="28"/>
          <w:szCs w:val="28"/>
        </w:rPr>
      </w:pPr>
      <w:r w:rsidRPr="000A606D">
        <w:rPr>
          <w:sz w:val="28"/>
          <w:szCs w:val="28"/>
        </w:rPr>
        <w:t>11.</w:t>
      </w:r>
      <w:r w:rsidR="007114A0" w:rsidRPr="000A606D">
        <w:rPr>
          <w:sz w:val="28"/>
          <w:szCs w:val="28"/>
        </w:rPr>
        <w:t>Частые респираторные заболевания. Инфекционные заболевания</w:t>
      </w:r>
      <w:r w:rsidR="000A606D">
        <w:rPr>
          <w:sz w:val="28"/>
          <w:szCs w:val="28"/>
        </w:rPr>
        <w:t xml:space="preserve"> </w:t>
      </w:r>
      <w:r w:rsidR="007114A0" w:rsidRPr="000A606D">
        <w:rPr>
          <w:sz w:val="28"/>
          <w:szCs w:val="28"/>
        </w:rPr>
        <w:t xml:space="preserve">дыхательной системы; </w:t>
      </w:r>
    </w:p>
    <w:p w:rsidR="007114A0" w:rsidRPr="000A606D" w:rsidRDefault="00945DFC" w:rsidP="000A606D">
      <w:pPr>
        <w:widowControl w:val="0"/>
        <w:spacing w:line="360" w:lineRule="auto"/>
        <w:ind w:firstLine="709"/>
        <w:jc w:val="both"/>
        <w:rPr>
          <w:sz w:val="28"/>
          <w:szCs w:val="28"/>
        </w:rPr>
      </w:pPr>
      <w:r w:rsidRPr="000A606D">
        <w:rPr>
          <w:sz w:val="28"/>
          <w:szCs w:val="28"/>
        </w:rPr>
        <w:t>12.</w:t>
      </w:r>
      <w:r w:rsidR="007114A0" w:rsidRPr="000A606D">
        <w:rPr>
          <w:sz w:val="28"/>
          <w:szCs w:val="28"/>
        </w:rPr>
        <w:t>Современные лекарственные средства, снижающие желудочную</w:t>
      </w:r>
      <w:r w:rsidR="000A606D">
        <w:rPr>
          <w:sz w:val="28"/>
          <w:szCs w:val="28"/>
        </w:rPr>
        <w:t xml:space="preserve"> </w:t>
      </w:r>
      <w:r w:rsidR="007114A0" w:rsidRPr="000A606D">
        <w:rPr>
          <w:sz w:val="28"/>
          <w:szCs w:val="28"/>
        </w:rPr>
        <w:t>секрецию (блокаторы протонного насоса или блокаторы Н</w:t>
      </w:r>
      <w:r w:rsidR="007114A0" w:rsidRPr="000A606D">
        <w:rPr>
          <w:sz w:val="28"/>
          <w:szCs w:val="28"/>
          <w:vertAlign w:val="subscript"/>
        </w:rPr>
        <w:t>2</w:t>
      </w:r>
      <w:r w:rsidR="007114A0" w:rsidRPr="000A606D">
        <w:rPr>
          <w:sz w:val="28"/>
          <w:szCs w:val="28"/>
        </w:rPr>
        <w:t>-гистаминовых рецепторов),</w:t>
      </w:r>
      <w:r w:rsidR="00F31BB2" w:rsidRPr="000A606D">
        <w:rPr>
          <w:sz w:val="28"/>
          <w:szCs w:val="28"/>
        </w:rPr>
        <w:t xml:space="preserve"> </w:t>
      </w:r>
      <w:r w:rsidR="007114A0" w:rsidRPr="000A606D">
        <w:rPr>
          <w:sz w:val="28"/>
          <w:szCs w:val="28"/>
        </w:rPr>
        <w:t>также способные, хотя и косвенно, снизить резистентность естественной кишечной микрофлоры.</w:t>
      </w:r>
    </w:p>
    <w:p w:rsidR="000A606D" w:rsidRDefault="000A606D" w:rsidP="000A606D">
      <w:pPr>
        <w:widowControl w:val="0"/>
        <w:spacing w:line="360" w:lineRule="auto"/>
        <w:ind w:firstLine="709"/>
        <w:jc w:val="both"/>
        <w:rPr>
          <w:b/>
          <w:sz w:val="28"/>
          <w:szCs w:val="28"/>
          <w:lang w:val="uk-UA"/>
        </w:rPr>
      </w:pPr>
    </w:p>
    <w:p w:rsidR="00710996" w:rsidRPr="000A606D" w:rsidRDefault="002D5775" w:rsidP="000A606D">
      <w:pPr>
        <w:widowControl w:val="0"/>
        <w:spacing w:line="360" w:lineRule="auto"/>
        <w:ind w:firstLine="709"/>
        <w:jc w:val="both"/>
        <w:rPr>
          <w:b/>
          <w:sz w:val="28"/>
          <w:szCs w:val="28"/>
        </w:rPr>
      </w:pPr>
      <w:r w:rsidRPr="000A606D">
        <w:rPr>
          <w:b/>
          <w:sz w:val="28"/>
          <w:szCs w:val="28"/>
        </w:rPr>
        <w:t>Локализация дисбактериоза</w:t>
      </w:r>
    </w:p>
    <w:p w:rsidR="000A606D" w:rsidRDefault="000A606D" w:rsidP="000A606D">
      <w:pPr>
        <w:widowControl w:val="0"/>
        <w:spacing w:line="360" w:lineRule="auto"/>
        <w:ind w:firstLine="709"/>
        <w:jc w:val="both"/>
        <w:rPr>
          <w:sz w:val="28"/>
          <w:szCs w:val="28"/>
          <w:lang w:val="uk-UA"/>
        </w:rPr>
      </w:pPr>
    </w:p>
    <w:p w:rsidR="00710996" w:rsidRPr="000A606D" w:rsidRDefault="00710996" w:rsidP="000A606D">
      <w:pPr>
        <w:widowControl w:val="0"/>
        <w:spacing w:line="360" w:lineRule="auto"/>
        <w:ind w:firstLine="709"/>
        <w:jc w:val="both"/>
        <w:rPr>
          <w:sz w:val="28"/>
          <w:szCs w:val="28"/>
        </w:rPr>
      </w:pPr>
      <w:r w:rsidRPr="000A606D">
        <w:rPr>
          <w:sz w:val="28"/>
          <w:szCs w:val="28"/>
        </w:rPr>
        <w:t>Клинические проявления дисбактериоза в значительной степени определяются локализацией дисбиотических изменений. Различают: дисбактериоз тонкой кишки и дисбактериоз толстой кишки.</w:t>
      </w:r>
    </w:p>
    <w:p w:rsidR="007114A0" w:rsidRPr="000A606D" w:rsidRDefault="00303C55" w:rsidP="000A606D">
      <w:pPr>
        <w:widowControl w:val="0"/>
        <w:spacing w:line="360" w:lineRule="auto"/>
        <w:ind w:firstLine="709"/>
        <w:jc w:val="both"/>
        <w:rPr>
          <w:sz w:val="28"/>
          <w:szCs w:val="28"/>
        </w:rPr>
      </w:pPr>
      <w:r w:rsidRPr="000A606D">
        <w:rPr>
          <w:sz w:val="28"/>
          <w:szCs w:val="28"/>
        </w:rPr>
        <w:t>Дисбактериоз тонкой кишки (синдром повышенного бактериального обсеменения тонкой кишки)</w:t>
      </w:r>
      <w:r w:rsidR="000A606D">
        <w:rPr>
          <w:sz w:val="28"/>
          <w:szCs w:val="28"/>
        </w:rPr>
        <w:t xml:space="preserve"> </w:t>
      </w:r>
      <w:r w:rsidR="007114A0" w:rsidRPr="000A606D">
        <w:rPr>
          <w:sz w:val="28"/>
          <w:szCs w:val="28"/>
        </w:rPr>
        <w:t>Поступлению микроорганизмов в тонкую кишку сверху препятствуют соляная кислота и ферменты желудочного сока, лизоцим, желчные кислоты, секреторный IgA. Из толстой кишки проникновение микробов в подвздошную кишку ограничивает активная моторика тонкой кишки и илеоцекальный клапан. Повышение количества бактерий в тонкой кишке происходит при снижении желудочной секреции, ухудшении кишечного пищеварения и всасывания и нарушениях моторики кишечника. Поэтому избыточный рост микробов в тонкой кишке развивается в той или иной мере при большинстве заболеваний органов пищеварения. Особенно благоприятные условия для роста микрофлоры создаются после резекции.</w:t>
      </w:r>
    </w:p>
    <w:p w:rsidR="007114A0" w:rsidRPr="000A606D" w:rsidRDefault="007114A0" w:rsidP="000A606D">
      <w:pPr>
        <w:widowControl w:val="0"/>
        <w:spacing w:line="360" w:lineRule="auto"/>
        <w:ind w:firstLine="709"/>
        <w:jc w:val="both"/>
        <w:rPr>
          <w:sz w:val="28"/>
          <w:szCs w:val="28"/>
          <w:u w:val="single"/>
        </w:rPr>
      </w:pPr>
      <w:r w:rsidRPr="000A606D">
        <w:rPr>
          <w:sz w:val="28"/>
          <w:szCs w:val="28"/>
        </w:rPr>
        <w:t>Нарушение состава микробной флоры приводит к снижению сопротивляемости организма кишечным инфекциям.</w:t>
      </w:r>
    </w:p>
    <w:p w:rsidR="007114A0" w:rsidRPr="000A606D" w:rsidRDefault="007114A0" w:rsidP="000A606D">
      <w:pPr>
        <w:widowControl w:val="0"/>
        <w:spacing w:line="360" w:lineRule="auto"/>
        <w:ind w:firstLine="709"/>
        <w:jc w:val="both"/>
        <w:rPr>
          <w:sz w:val="28"/>
          <w:szCs w:val="28"/>
        </w:rPr>
      </w:pPr>
      <w:r w:rsidRPr="000A606D">
        <w:rPr>
          <w:sz w:val="28"/>
          <w:szCs w:val="28"/>
        </w:rPr>
        <w:t xml:space="preserve">При утилизации микробами клетчатки образуются короткоцепочечные жирные кислоты, которые улучшают трофику слизистой оболочки. Недостаточное количество клетчатки в диете ведет к снижению синтеза короткоцепочечных жирных кислот. В результате возникают дистрофические изменения покровного эпителия и повышается проницаемость кишечного барьера по отношению к антигенам пищевого и микробного происхождения. </w:t>
      </w:r>
    </w:p>
    <w:p w:rsidR="00431A2C" w:rsidRPr="000A606D" w:rsidRDefault="007114A0" w:rsidP="000A606D">
      <w:pPr>
        <w:widowControl w:val="0"/>
        <w:spacing w:line="360" w:lineRule="auto"/>
        <w:ind w:firstLine="709"/>
        <w:jc w:val="both"/>
        <w:rPr>
          <w:sz w:val="28"/>
          <w:szCs w:val="28"/>
        </w:rPr>
      </w:pPr>
      <w:r w:rsidRPr="000A606D">
        <w:rPr>
          <w:sz w:val="28"/>
          <w:szCs w:val="28"/>
        </w:rPr>
        <w:t xml:space="preserve">Под влиянием микробных ферментов в дистальных отделах подвздошной кишки происходит деконъюгация (высвобождение) желчных кислот и преобразование первичных желчных кислот во вторичные желчные кислоты. В физиологических условиях от 80 до 95% желчных кислот реабсорбируется (подвергается обратному всасыванию). </w:t>
      </w:r>
    </w:p>
    <w:p w:rsidR="00FD2B5D" w:rsidRPr="000A606D" w:rsidRDefault="007114A0" w:rsidP="000A606D">
      <w:pPr>
        <w:widowControl w:val="0"/>
        <w:spacing w:line="360" w:lineRule="auto"/>
        <w:ind w:firstLine="709"/>
        <w:jc w:val="both"/>
        <w:rPr>
          <w:sz w:val="28"/>
          <w:szCs w:val="28"/>
        </w:rPr>
      </w:pPr>
      <w:r w:rsidRPr="000A606D">
        <w:rPr>
          <w:sz w:val="28"/>
          <w:szCs w:val="28"/>
        </w:rPr>
        <w:t xml:space="preserve">Остальные выделяются с фекалиями в виде бактериальных метаболитов. Последние тормозят всасывание воды и тем самым способствуют формированию нормальных каловых масс. </w:t>
      </w:r>
    </w:p>
    <w:p w:rsidR="007114A0" w:rsidRPr="000A606D" w:rsidRDefault="007114A0" w:rsidP="000A606D">
      <w:pPr>
        <w:widowControl w:val="0"/>
        <w:spacing w:line="360" w:lineRule="auto"/>
        <w:ind w:firstLine="709"/>
        <w:jc w:val="both"/>
        <w:rPr>
          <w:sz w:val="28"/>
          <w:szCs w:val="28"/>
        </w:rPr>
      </w:pPr>
      <w:r w:rsidRPr="000A606D">
        <w:rPr>
          <w:sz w:val="28"/>
          <w:szCs w:val="28"/>
        </w:rPr>
        <w:t>Избыточное бактериальное обсеменение тонкой кишки ведет к преждевременному высвобождению желчных кислот, образующиеся при этом вторичные желчные кислоты и их соли вызывают диарею и в большом количестве теряются с калом. В результате возможно развитие желчно-каменной болезни. Бактериальные токсины, протеазы, биогенные амины, бактерии, могут связывать витамин В12.</w:t>
      </w:r>
    </w:p>
    <w:p w:rsidR="00303C55" w:rsidRPr="000A606D" w:rsidRDefault="00FD2B5D" w:rsidP="000A606D">
      <w:pPr>
        <w:widowControl w:val="0"/>
        <w:spacing w:line="360" w:lineRule="auto"/>
        <w:ind w:firstLine="709"/>
        <w:jc w:val="both"/>
        <w:rPr>
          <w:sz w:val="28"/>
          <w:szCs w:val="28"/>
        </w:rPr>
      </w:pPr>
      <w:r w:rsidRPr="000A606D">
        <w:rPr>
          <w:sz w:val="28"/>
          <w:szCs w:val="28"/>
        </w:rPr>
        <w:t>Избыточная микробная флора может приводить к повреждению эпителия тонкой кишки, так как метаболиты некоторых микроорганизмов обладают цитотоксическим действием. Наблюдается уменьшение высоты ворсинок, углубление крипт, а при электронной микроскопии можно видеть дегенерацию микроворсинок, митохондрий и эндоплазматической сети.</w:t>
      </w:r>
      <w:r w:rsidR="000A606D">
        <w:rPr>
          <w:sz w:val="28"/>
          <w:szCs w:val="28"/>
        </w:rPr>
        <w:t xml:space="preserve"> </w:t>
      </w:r>
      <w:r w:rsidR="00303C55" w:rsidRPr="000A606D">
        <w:rPr>
          <w:sz w:val="28"/>
          <w:szCs w:val="28"/>
        </w:rPr>
        <w:t>При бактериальном обсеменении увеличивается секреция воды и электролитов в просвет кишки, что является причиной диареи. Увеличивается содержание жира в кале. Появление стеатореи связано с уменьшением в просвете кишки конъюгированных желчных кислот, обеспечивающих эмульгирование жиров и активацию панкреатической липазы.</w:t>
      </w:r>
      <w:r w:rsidR="000A606D">
        <w:rPr>
          <w:sz w:val="28"/>
          <w:szCs w:val="28"/>
        </w:rPr>
        <w:t xml:space="preserve"> </w:t>
      </w:r>
      <w:r w:rsidR="00303C55" w:rsidRPr="000A606D">
        <w:rPr>
          <w:sz w:val="28"/>
          <w:szCs w:val="28"/>
        </w:rPr>
        <w:t xml:space="preserve">При дисбактериозе тонкой кишки нарушается всасывание жирорастворимых витаминов А, D и К. </w:t>
      </w:r>
    </w:p>
    <w:p w:rsidR="007114A0" w:rsidRPr="000A606D" w:rsidRDefault="007114A0" w:rsidP="000A606D">
      <w:pPr>
        <w:widowControl w:val="0"/>
        <w:spacing w:line="360" w:lineRule="auto"/>
        <w:ind w:firstLine="709"/>
        <w:jc w:val="both"/>
        <w:rPr>
          <w:sz w:val="28"/>
          <w:szCs w:val="28"/>
        </w:rPr>
      </w:pPr>
      <w:r w:rsidRPr="000A606D">
        <w:rPr>
          <w:sz w:val="28"/>
          <w:szCs w:val="28"/>
        </w:rPr>
        <w:t xml:space="preserve">Таким образом, функционально-морфологическое состояние кишечника в значительной мере зависит от состава его микрофлоры. </w:t>
      </w:r>
    </w:p>
    <w:p w:rsidR="000A606D" w:rsidRDefault="000A606D" w:rsidP="000A606D">
      <w:pPr>
        <w:pStyle w:val="3"/>
        <w:keepNext w:val="0"/>
        <w:keepLines w:val="0"/>
        <w:widowControl w:val="0"/>
        <w:spacing w:before="0" w:line="360" w:lineRule="auto"/>
        <w:ind w:firstLine="709"/>
        <w:jc w:val="both"/>
        <w:rPr>
          <w:rFonts w:ascii="Times New Roman" w:hAnsi="Times New Roman"/>
          <w:b w:val="0"/>
          <w:color w:val="auto"/>
          <w:sz w:val="28"/>
          <w:szCs w:val="28"/>
          <w:lang w:val="uk-UA"/>
        </w:rPr>
      </w:pPr>
    </w:p>
    <w:p w:rsidR="00710996" w:rsidRPr="000A606D" w:rsidRDefault="00710996" w:rsidP="000A606D">
      <w:pPr>
        <w:pStyle w:val="3"/>
        <w:keepNext w:val="0"/>
        <w:keepLines w:val="0"/>
        <w:widowControl w:val="0"/>
        <w:spacing w:before="0" w:line="360" w:lineRule="auto"/>
        <w:ind w:firstLine="709"/>
        <w:jc w:val="both"/>
        <w:rPr>
          <w:rFonts w:ascii="Times New Roman" w:hAnsi="Times New Roman"/>
          <w:color w:val="auto"/>
          <w:sz w:val="28"/>
          <w:szCs w:val="28"/>
        </w:rPr>
      </w:pPr>
      <w:r w:rsidRPr="000A606D">
        <w:rPr>
          <w:rFonts w:ascii="Times New Roman" w:hAnsi="Times New Roman"/>
          <w:color w:val="auto"/>
          <w:sz w:val="28"/>
          <w:szCs w:val="28"/>
        </w:rPr>
        <w:t>Дисбактериоз толстой кишки</w:t>
      </w:r>
    </w:p>
    <w:p w:rsidR="00710996" w:rsidRPr="000A606D" w:rsidRDefault="00710996" w:rsidP="000A606D">
      <w:pPr>
        <w:widowControl w:val="0"/>
        <w:spacing w:line="360" w:lineRule="auto"/>
        <w:ind w:firstLine="709"/>
        <w:jc w:val="both"/>
        <w:rPr>
          <w:sz w:val="28"/>
          <w:szCs w:val="28"/>
        </w:rPr>
      </w:pPr>
    </w:p>
    <w:p w:rsidR="00710996" w:rsidRPr="000A606D" w:rsidRDefault="00710996" w:rsidP="000A606D">
      <w:pPr>
        <w:widowControl w:val="0"/>
        <w:spacing w:line="360" w:lineRule="auto"/>
        <w:ind w:firstLine="709"/>
        <w:jc w:val="both"/>
        <w:rPr>
          <w:sz w:val="28"/>
          <w:szCs w:val="28"/>
        </w:rPr>
      </w:pPr>
      <w:r w:rsidRPr="000A606D">
        <w:rPr>
          <w:sz w:val="28"/>
          <w:szCs w:val="28"/>
        </w:rPr>
        <w:t>Состав микрофлоры толстой кишки может меняться под влиянием различных факторов и неблагоприятных воздействий, ослабляющих защитные механизмы организма (экстремальные климатогеографические условия, загрязнение биосферы промышленными отходами, различными химическими веществами, инфекционные заболевания, болезни органов пищеварения, неполноценное питание, ионизирующая радиация).</w:t>
      </w:r>
      <w:r w:rsidR="000A606D">
        <w:rPr>
          <w:sz w:val="28"/>
          <w:szCs w:val="28"/>
        </w:rPr>
        <w:t xml:space="preserve"> </w:t>
      </w:r>
      <w:r w:rsidRPr="000A606D">
        <w:rPr>
          <w:sz w:val="28"/>
          <w:szCs w:val="28"/>
        </w:rPr>
        <w:t>В развитии дисбактериоза толстой кишки большую роль играют ятрогенные факторы: применение антибиотиков и сульфаниламидов, иммунодепрессантов, стероидных гормонов, рентгенотерапия, хирургические вмешательства. Антибактериальные препараты значительно подавляют не только патогенную микробную флору, но и рост нормальной микрофлоры в толстой кишке. В результате размножаются микробы, попавшие извне или эндогенные виды, устойчивые к лекарственным препаратам (стафилококки, протей, дрожжевые грибы, энтерококки, синегнойная палочка). В большинстве случаев нарушенная экология толстой кишки постепенно восстанавливается самостоятельно и не требует лечения. У ослабленных больных особенно с нарушениями иммунитета самовосстановления экологии кишечника не происходит и появляются клинические симптомы дисбактериоза.</w:t>
      </w:r>
    </w:p>
    <w:p w:rsidR="00710996" w:rsidRPr="000A606D" w:rsidRDefault="00710996" w:rsidP="000A606D">
      <w:pPr>
        <w:widowControl w:val="0"/>
        <w:spacing w:line="360" w:lineRule="auto"/>
        <w:ind w:firstLine="709"/>
        <w:jc w:val="both"/>
        <w:rPr>
          <w:b/>
          <w:sz w:val="28"/>
          <w:szCs w:val="28"/>
        </w:rPr>
      </w:pPr>
    </w:p>
    <w:p w:rsidR="00710996" w:rsidRPr="000A606D" w:rsidRDefault="00710996" w:rsidP="000A606D">
      <w:pPr>
        <w:widowControl w:val="0"/>
        <w:spacing w:line="360" w:lineRule="auto"/>
        <w:ind w:firstLine="709"/>
        <w:jc w:val="both"/>
        <w:rPr>
          <w:sz w:val="28"/>
          <w:szCs w:val="28"/>
        </w:rPr>
      </w:pPr>
      <w:r w:rsidRPr="000A606D">
        <w:rPr>
          <w:sz w:val="28"/>
          <w:szCs w:val="28"/>
        </w:rPr>
        <w:br w:type="page"/>
      </w:r>
    </w:p>
    <w:p w:rsidR="007114A0" w:rsidRPr="000A606D" w:rsidRDefault="00B529A0" w:rsidP="000A606D">
      <w:pPr>
        <w:widowControl w:val="0"/>
        <w:spacing w:line="360" w:lineRule="auto"/>
        <w:ind w:firstLine="709"/>
        <w:jc w:val="both"/>
        <w:rPr>
          <w:b/>
          <w:sz w:val="28"/>
          <w:szCs w:val="28"/>
          <w:lang w:val="uk-UA"/>
        </w:rPr>
      </w:pPr>
      <w:r w:rsidRPr="000A606D">
        <w:rPr>
          <w:b/>
          <w:sz w:val="28"/>
          <w:szCs w:val="28"/>
        </w:rPr>
        <w:t>Фазы</w:t>
      </w:r>
      <w:r w:rsidR="007114A0" w:rsidRPr="000A606D">
        <w:rPr>
          <w:b/>
          <w:sz w:val="28"/>
          <w:szCs w:val="28"/>
        </w:rPr>
        <w:t xml:space="preserve"> дисбактериоза ки</w:t>
      </w:r>
      <w:r w:rsidR="000A606D">
        <w:rPr>
          <w:b/>
          <w:sz w:val="28"/>
          <w:szCs w:val="28"/>
        </w:rPr>
        <w:t>шечника по И.Б.Куваевой (1991)</w:t>
      </w:r>
    </w:p>
    <w:p w:rsidR="007114A0" w:rsidRPr="00114676" w:rsidRDefault="00173C4A" w:rsidP="000A606D">
      <w:pPr>
        <w:widowControl w:val="0"/>
        <w:spacing w:line="360" w:lineRule="auto"/>
        <w:ind w:firstLine="709"/>
        <w:jc w:val="both"/>
        <w:rPr>
          <w:color w:val="FFFFFF"/>
          <w:sz w:val="28"/>
          <w:szCs w:val="28"/>
        </w:rPr>
      </w:pPr>
      <w:r w:rsidRPr="00114676">
        <w:rPr>
          <w:color w:val="FFFFFF"/>
          <w:sz w:val="28"/>
          <w:szCs w:val="28"/>
        </w:rPr>
        <w:t>дисбактериоз кишечник микрофлора</w:t>
      </w:r>
    </w:p>
    <w:p w:rsidR="007114A0" w:rsidRPr="000A606D" w:rsidRDefault="007114A0" w:rsidP="000A606D">
      <w:pPr>
        <w:widowControl w:val="0"/>
        <w:numPr>
          <w:ilvl w:val="0"/>
          <w:numId w:val="6"/>
        </w:numPr>
        <w:tabs>
          <w:tab w:val="clear" w:pos="1429"/>
          <w:tab w:val="num" w:pos="540"/>
          <w:tab w:val="left" w:pos="993"/>
        </w:tabs>
        <w:spacing w:line="336" w:lineRule="auto"/>
        <w:ind w:left="0" w:firstLine="709"/>
        <w:jc w:val="both"/>
        <w:rPr>
          <w:sz w:val="28"/>
          <w:szCs w:val="28"/>
        </w:rPr>
      </w:pPr>
      <w:r w:rsidRPr="000A606D">
        <w:rPr>
          <w:sz w:val="28"/>
          <w:szCs w:val="28"/>
        </w:rPr>
        <w:t xml:space="preserve">Первая степень (латентная фаза дисбиоза). Проявляется только в снижении на 1-2 порядка количества защитной микрофлоры - бифидобактерий, лактобацилл. Остальные показатели соответствуют физиологической норме (эубиозу). Не вызывает дисфункций кишечника. Клинических проявлений дисбактериоза в этой фазе нет. </w:t>
      </w:r>
    </w:p>
    <w:p w:rsidR="007114A0" w:rsidRPr="000A606D" w:rsidRDefault="007114A0" w:rsidP="000A606D">
      <w:pPr>
        <w:widowControl w:val="0"/>
        <w:numPr>
          <w:ilvl w:val="0"/>
          <w:numId w:val="6"/>
        </w:numPr>
        <w:tabs>
          <w:tab w:val="clear" w:pos="1429"/>
          <w:tab w:val="num" w:pos="540"/>
          <w:tab w:val="left" w:pos="993"/>
        </w:tabs>
        <w:spacing w:line="336" w:lineRule="auto"/>
        <w:ind w:left="0" w:firstLine="709"/>
        <w:jc w:val="both"/>
        <w:rPr>
          <w:sz w:val="28"/>
          <w:szCs w:val="28"/>
        </w:rPr>
      </w:pPr>
      <w:r w:rsidRPr="000A606D">
        <w:rPr>
          <w:sz w:val="28"/>
          <w:szCs w:val="28"/>
        </w:rPr>
        <w:t xml:space="preserve">Вторая степень - пусковая фаза. Характеризуется выраженным дефицитом бифидобактерий на фоне нормального или сниженного количества лактобацилл, дисбалансом в количестве и качестве кишечных палочек. Происходит размножение условно-патогенных микробов (стафилококков, протеев, грибов рода Candida). Функциональные расстройства пищеварения выражены нечетко - жидкий стул зеленоватого цвета с неприятным запахом, иногда, напротив, задержки стула, может быть тошнота. </w:t>
      </w:r>
    </w:p>
    <w:p w:rsidR="007114A0" w:rsidRPr="000A606D" w:rsidRDefault="007114A0" w:rsidP="000A606D">
      <w:pPr>
        <w:widowControl w:val="0"/>
        <w:numPr>
          <w:ilvl w:val="0"/>
          <w:numId w:val="6"/>
        </w:numPr>
        <w:tabs>
          <w:tab w:val="clear" w:pos="1429"/>
          <w:tab w:val="num" w:pos="540"/>
          <w:tab w:val="left" w:pos="993"/>
        </w:tabs>
        <w:spacing w:line="336" w:lineRule="auto"/>
        <w:ind w:left="0" w:firstLine="709"/>
        <w:jc w:val="both"/>
        <w:rPr>
          <w:sz w:val="28"/>
          <w:szCs w:val="28"/>
        </w:rPr>
      </w:pPr>
      <w:r w:rsidRPr="000A606D">
        <w:rPr>
          <w:sz w:val="28"/>
          <w:szCs w:val="28"/>
        </w:rPr>
        <w:t xml:space="preserve">Третья степень - фаза агрессии аэробной флоры характеризуется агрессивным размножением аэробной микрофлоры: золотистого стафилококка, протея, гемолитические знтерококки, клебсиелла, энтеробактер, цитробактер и др. Эта фаза дисбактериоза проявляется дисфункциями кишечника с расстройствами моторики, секреции ферментов и всасывания. У больных отмечается частый жидкий стул, снижение аппетита, ухудшение самочувствия, дети становятся вялыми, капризными. </w:t>
      </w:r>
    </w:p>
    <w:p w:rsidR="007114A0" w:rsidRPr="000A606D" w:rsidRDefault="007114A0" w:rsidP="000A606D">
      <w:pPr>
        <w:widowControl w:val="0"/>
        <w:numPr>
          <w:ilvl w:val="0"/>
          <w:numId w:val="6"/>
        </w:numPr>
        <w:tabs>
          <w:tab w:val="clear" w:pos="1429"/>
          <w:tab w:val="num" w:pos="540"/>
          <w:tab w:val="left" w:pos="993"/>
        </w:tabs>
        <w:spacing w:line="336" w:lineRule="auto"/>
        <w:ind w:left="0" w:firstLine="709"/>
        <w:jc w:val="both"/>
        <w:rPr>
          <w:sz w:val="28"/>
          <w:szCs w:val="28"/>
        </w:rPr>
      </w:pPr>
      <w:r w:rsidRPr="000A606D">
        <w:rPr>
          <w:sz w:val="28"/>
          <w:szCs w:val="28"/>
        </w:rPr>
        <w:t xml:space="preserve">Четвертая степень - фаза ассоциативного дисбиоза характеризуется глубоким разбалансированием количественных соотношений основных групп микроорганизмов, изменением их биологических свойств, накоплением токсических метаболитов. Характерно размножение энтеропатогенных серотипов E.coli, сальмонелл, шигелл, возможно размножение клостридий. Эта фаза дисбиоза характеризуется выраженными клиническими симптомами – интоксикацией, рвотой, дефицитом массы тела, бледностью кожных покровов, снижением аппетита, частым стулом. </w:t>
      </w:r>
    </w:p>
    <w:p w:rsidR="000A606D" w:rsidRDefault="000A606D">
      <w:pPr>
        <w:spacing w:after="200" w:line="276" w:lineRule="auto"/>
        <w:rPr>
          <w:b/>
          <w:sz w:val="28"/>
          <w:szCs w:val="28"/>
        </w:rPr>
      </w:pPr>
      <w:r>
        <w:rPr>
          <w:b/>
          <w:sz w:val="28"/>
          <w:szCs w:val="28"/>
        </w:rPr>
        <w:br w:type="page"/>
      </w:r>
    </w:p>
    <w:p w:rsidR="00D118A3" w:rsidRPr="000A606D" w:rsidRDefault="00D118A3" w:rsidP="000A606D">
      <w:pPr>
        <w:widowControl w:val="0"/>
        <w:spacing w:line="360" w:lineRule="auto"/>
        <w:ind w:firstLine="709"/>
        <w:jc w:val="both"/>
        <w:rPr>
          <w:b/>
          <w:sz w:val="28"/>
          <w:szCs w:val="28"/>
        </w:rPr>
      </w:pPr>
      <w:r w:rsidRPr="000A606D">
        <w:rPr>
          <w:b/>
          <w:sz w:val="28"/>
          <w:szCs w:val="28"/>
        </w:rPr>
        <w:t>Лечение</w:t>
      </w:r>
    </w:p>
    <w:p w:rsidR="000A606D" w:rsidRDefault="000A606D" w:rsidP="000A606D">
      <w:pPr>
        <w:widowControl w:val="0"/>
        <w:spacing w:line="360" w:lineRule="auto"/>
        <w:ind w:firstLine="709"/>
        <w:jc w:val="both"/>
        <w:rPr>
          <w:sz w:val="28"/>
          <w:szCs w:val="28"/>
          <w:lang w:val="uk-UA"/>
        </w:rPr>
      </w:pPr>
    </w:p>
    <w:p w:rsidR="00D118A3" w:rsidRPr="000A606D" w:rsidRDefault="00D118A3" w:rsidP="000A606D">
      <w:pPr>
        <w:widowControl w:val="0"/>
        <w:spacing w:line="360" w:lineRule="auto"/>
        <w:ind w:firstLine="709"/>
        <w:jc w:val="both"/>
        <w:rPr>
          <w:sz w:val="28"/>
          <w:szCs w:val="28"/>
          <w:u w:val="single"/>
        </w:rPr>
      </w:pPr>
      <w:r w:rsidRPr="000A606D">
        <w:rPr>
          <w:sz w:val="28"/>
          <w:szCs w:val="28"/>
        </w:rPr>
        <w:t>Лечение дисбактериоза должно осуществляться в составе и с учётом особенностей основного заболевания. Оно включает:</w:t>
      </w:r>
    </w:p>
    <w:p w:rsidR="00D118A3" w:rsidRPr="000A606D" w:rsidRDefault="00D118A3" w:rsidP="000A606D">
      <w:pPr>
        <w:widowControl w:val="0"/>
        <w:numPr>
          <w:ilvl w:val="0"/>
          <w:numId w:val="5"/>
        </w:numPr>
        <w:tabs>
          <w:tab w:val="clear" w:pos="1287"/>
          <w:tab w:val="num" w:pos="540"/>
          <w:tab w:val="left" w:pos="993"/>
        </w:tabs>
        <w:spacing w:line="360" w:lineRule="auto"/>
        <w:ind w:left="0" w:firstLine="709"/>
        <w:jc w:val="both"/>
        <w:rPr>
          <w:sz w:val="28"/>
          <w:szCs w:val="28"/>
        </w:rPr>
      </w:pPr>
      <w:r w:rsidRPr="000A606D">
        <w:rPr>
          <w:sz w:val="28"/>
          <w:szCs w:val="28"/>
        </w:rPr>
        <w:t>устранение избыточного бактериального обсеменения кишечника условно-патогенной микрофлорой;</w:t>
      </w:r>
    </w:p>
    <w:p w:rsidR="00D118A3" w:rsidRPr="000A606D" w:rsidRDefault="00D118A3" w:rsidP="000A606D">
      <w:pPr>
        <w:widowControl w:val="0"/>
        <w:numPr>
          <w:ilvl w:val="0"/>
          <w:numId w:val="5"/>
        </w:numPr>
        <w:tabs>
          <w:tab w:val="clear" w:pos="1287"/>
          <w:tab w:val="num" w:pos="540"/>
          <w:tab w:val="left" w:pos="993"/>
        </w:tabs>
        <w:spacing w:line="360" w:lineRule="auto"/>
        <w:ind w:left="0" w:firstLine="709"/>
        <w:jc w:val="both"/>
        <w:rPr>
          <w:sz w:val="28"/>
          <w:szCs w:val="28"/>
        </w:rPr>
      </w:pPr>
      <w:r w:rsidRPr="000A606D">
        <w:rPr>
          <w:sz w:val="28"/>
          <w:szCs w:val="28"/>
        </w:rPr>
        <w:t>восстановление нормальной микробной флоры кишечника;</w:t>
      </w:r>
    </w:p>
    <w:p w:rsidR="00D118A3" w:rsidRPr="000A606D" w:rsidRDefault="00D118A3" w:rsidP="000A606D">
      <w:pPr>
        <w:widowControl w:val="0"/>
        <w:numPr>
          <w:ilvl w:val="0"/>
          <w:numId w:val="5"/>
        </w:numPr>
        <w:tabs>
          <w:tab w:val="clear" w:pos="1287"/>
          <w:tab w:val="num" w:pos="540"/>
          <w:tab w:val="left" w:pos="993"/>
        </w:tabs>
        <w:spacing w:line="360" w:lineRule="auto"/>
        <w:ind w:left="0" w:firstLine="709"/>
        <w:jc w:val="both"/>
        <w:rPr>
          <w:sz w:val="28"/>
          <w:szCs w:val="28"/>
        </w:rPr>
      </w:pPr>
      <w:r w:rsidRPr="000A606D">
        <w:rPr>
          <w:sz w:val="28"/>
          <w:szCs w:val="28"/>
        </w:rPr>
        <w:t>улучшение кишечного пищеварения и всасывания;</w:t>
      </w:r>
    </w:p>
    <w:p w:rsidR="00D118A3" w:rsidRPr="000A606D" w:rsidRDefault="00D118A3" w:rsidP="000A606D">
      <w:pPr>
        <w:widowControl w:val="0"/>
        <w:numPr>
          <w:ilvl w:val="0"/>
          <w:numId w:val="5"/>
        </w:numPr>
        <w:tabs>
          <w:tab w:val="clear" w:pos="1287"/>
          <w:tab w:val="num" w:pos="540"/>
          <w:tab w:val="left" w:pos="993"/>
        </w:tabs>
        <w:spacing w:line="360" w:lineRule="auto"/>
        <w:ind w:left="0" w:firstLine="709"/>
        <w:jc w:val="both"/>
        <w:rPr>
          <w:sz w:val="28"/>
          <w:szCs w:val="28"/>
        </w:rPr>
      </w:pPr>
      <w:r w:rsidRPr="000A606D">
        <w:rPr>
          <w:sz w:val="28"/>
          <w:szCs w:val="28"/>
        </w:rPr>
        <w:t xml:space="preserve">восстановление нарушенной моторики кишечника и </w:t>
      </w:r>
    </w:p>
    <w:p w:rsidR="00D118A3" w:rsidRPr="000A606D" w:rsidRDefault="00D118A3" w:rsidP="000A606D">
      <w:pPr>
        <w:widowControl w:val="0"/>
        <w:numPr>
          <w:ilvl w:val="0"/>
          <w:numId w:val="5"/>
        </w:numPr>
        <w:tabs>
          <w:tab w:val="clear" w:pos="1287"/>
          <w:tab w:val="num" w:pos="540"/>
          <w:tab w:val="left" w:pos="993"/>
        </w:tabs>
        <w:spacing w:line="360" w:lineRule="auto"/>
        <w:ind w:left="0" w:firstLine="709"/>
        <w:jc w:val="both"/>
        <w:rPr>
          <w:sz w:val="28"/>
          <w:szCs w:val="28"/>
        </w:rPr>
      </w:pPr>
      <w:r w:rsidRPr="000A606D">
        <w:rPr>
          <w:sz w:val="28"/>
          <w:szCs w:val="28"/>
        </w:rPr>
        <w:t>стимулирование реактивности организма.</w:t>
      </w:r>
    </w:p>
    <w:p w:rsidR="00D118A3" w:rsidRPr="000A606D" w:rsidRDefault="00D118A3" w:rsidP="000A606D">
      <w:pPr>
        <w:widowControl w:val="0"/>
        <w:spacing w:line="360" w:lineRule="auto"/>
        <w:ind w:firstLine="709"/>
        <w:jc w:val="both"/>
        <w:rPr>
          <w:sz w:val="28"/>
          <w:szCs w:val="28"/>
        </w:rPr>
      </w:pPr>
      <w:r w:rsidRPr="000A606D">
        <w:rPr>
          <w:sz w:val="28"/>
          <w:szCs w:val="28"/>
        </w:rPr>
        <w:t>Антибиотики</w:t>
      </w:r>
    </w:p>
    <w:p w:rsidR="00D118A3" w:rsidRPr="000A606D" w:rsidRDefault="00D118A3" w:rsidP="000A606D">
      <w:pPr>
        <w:widowControl w:val="0"/>
        <w:spacing w:line="360" w:lineRule="auto"/>
        <w:ind w:firstLine="709"/>
        <w:jc w:val="both"/>
        <w:rPr>
          <w:sz w:val="28"/>
          <w:szCs w:val="28"/>
        </w:rPr>
      </w:pPr>
      <w:r w:rsidRPr="000A606D">
        <w:rPr>
          <w:sz w:val="28"/>
          <w:szCs w:val="28"/>
        </w:rPr>
        <w:t xml:space="preserve">Обычно назначают антибиотики из группы тетрациклинов, пенициллинов, цефалоспорины, хинолоны и метронидазол. При заболеваниях, сопровождающихся дисбактериозом толстой кишки, лучше выбирать препараты, которые оказывают минимальное влияние на симбионтную микробную флору и подавляют рост протея, стафилококков, дрожжевых грибов и других агрессивных штаммов микробов. </w:t>
      </w:r>
    </w:p>
    <w:p w:rsidR="00D118A3" w:rsidRPr="000A606D" w:rsidRDefault="00D118A3" w:rsidP="000A606D">
      <w:pPr>
        <w:widowControl w:val="0"/>
        <w:spacing w:line="360" w:lineRule="auto"/>
        <w:ind w:firstLine="709"/>
        <w:jc w:val="both"/>
        <w:rPr>
          <w:sz w:val="28"/>
          <w:szCs w:val="28"/>
        </w:rPr>
      </w:pPr>
      <w:r w:rsidRPr="000A606D">
        <w:rPr>
          <w:sz w:val="28"/>
          <w:szCs w:val="28"/>
        </w:rPr>
        <w:t xml:space="preserve">Антисептики </w:t>
      </w:r>
    </w:p>
    <w:p w:rsidR="00D118A3" w:rsidRPr="000A606D" w:rsidRDefault="00D118A3" w:rsidP="000A606D">
      <w:pPr>
        <w:widowControl w:val="0"/>
        <w:spacing w:line="360" w:lineRule="auto"/>
        <w:ind w:firstLine="709"/>
        <w:jc w:val="both"/>
        <w:rPr>
          <w:sz w:val="28"/>
          <w:szCs w:val="28"/>
        </w:rPr>
      </w:pPr>
      <w:r w:rsidRPr="000A606D">
        <w:rPr>
          <w:sz w:val="28"/>
          <w:szCs w:val="28"/>
        </w:rPr>
        <w:t>К антисептикам относят: интетрикс, нитроксолин, фуразолидон и др. При тяжелых формах стафилококкового дисбактериоза применяют антибиотики: офлоксацип, пипемидовую кислоту, метронидазол. а также котрнмоксазол, налидиксовую кислочу.</w:t>
      </w:r>
    </w:p>
    <w:p w:rsidR="00D118A3" w:rsidRPr="000A606D" w:rsidRDefault="00D118A3" w:rsidP="000A606D">
      <w:pPr>
        <w:widowControl w:val="0"/>
        <w:spacing w:line="360" w:lineRule="auto"/>
        <w:ind w:firstLine="709"/>
        <w:jc w:val="both"/>
        <w:rPr>
          <w:sz w:val="28"/>
          <w:szCs w:val="28"/>
        </w:rPr>
      </w:pPr>
      <w:r w:rsidRPr="000A606D">
        <w:rPr>
          <w:sz w:val="28"/>
          <w:szCs w:val="28"/>
        </w:rPr>
        <w:t xml:space="preserve">Энтеросорбенты (антибактериальные препараты) </w:t>
      </w:r>
    </w:p>
    <w:p w:rsidR="00D118A3" w:rsidRPr="000A606D" w:rsidRDefault="00D118A3" w:rsidP="000A606D">
      <w:pPr>
        <w:widowControl w:val="0"/>
        <w:spacing w:line="360" w:lineRule="auto"/>
        <w:ind w:firstLine="709"/>
        <w:jc w:val="both"/>
        <w:rPr>
          <w:sz w:val="28"/>
          <w:szCs w:val="28"/>
        </w:rPr>
      </w:pPr>
      <w:r w:rsidRPr="000A606D">
        <w:rPr>
          <w:sz w:val="28"/>
          <w:szCs w:val="28"/>
        </w:rPr>
        <w:t>В последние годы широко применяются энтеросорбенты в качестве антибактериальных препаратов при лечении дисбактериоза кишечника. Эта группа препаратов не угнетает рост нормальной микрофлоры кишечника, а подавляет избыточный рост микробной флоры в тонкой кишке. К ним относят: Бифидубактерин, Лактобактерин, Линекс, Энтерол.</w:t>
      </w:r>
    </w:p>
    <w:p w:rsidR="00EF652F" w:rsidRPr="000A606D" w:rsidRDefault="00EF652F" w:rsidP="000A606D">
      <w:pPr>
        <w:widowControl w:val="0"/>
        <w:spacing w:line="360" w:lineRule="auto"/>
        <w:ind w:firstLine="709"/>
        <w:jc w:val="both"/>
        <w:rPr>
          <w:sz w:val="28"/>
          <w:szCs w:val="28"/>
        </w:rPr>
      </w:pPr>
      <w:r w:rsidRPr="000A606D">
        <w:rPr>
          <w:sz w:val="28"/>
          <w:szCs w:val="28"/>
        </w:rPr>
        <w:t>Стабилизаторы мембран</w:t>
      </w:r>
    </w:p>
    <w:p w:rsidR="00EF652F" w:rsidRPr="000A606D" w:rsidRDefault="00EF652F" w:rsidP="000A606D">
      <w:pPr>
        <w:widowControl w:val="0"/>
        <w:spacing w:line="360" w:lineRule="auto"/>
        <w:ind w:firstLine="709"/>
        <w:jc w:val="both"/>
        <w:rPr>
          <w:sz w:val="28"/>
          <w:szCs w:val="28"/>
        </w:rPr>
      </w:pPr>
      <w:r w:rsidRPr="000A606D">
        <w:rPr>
          <w:sz w:val="28"/>
          <w:szCs w:val="28"/>
        </w:rPr>
        <w:t xml:space="preserve">С целью улучшения функции всасывания назначают эссенциале, также применяют имодиум, лоперамид и тримебутин. </w:t>
      </w:r>
    </w:p>
    <w:p w:rsidR="00D118A3" w:rsidRPr="000A606D" w:rsidRDefault="00D118A3" w:rsidP="000A606D">
      <w:pPr>
        <w:widowControl w:val="0"/>
        <w:spacing w:line="360" w:lineRule="auto"/>
        <w:ind w:firstLine="709"/>
        <w:jc w:val="both"/>
        <w:rPr>
          <w:sz w:val="28"/>
          <w:szCs w:val="28"/>
        </w:rPr>
      </w:pPr>
      <w:r w:rsidRPr="000A606D">
        <w:rPr>
          <w:sz w:val="28"/>
          <w:szCs w:val="28"/>
        </w:rPr>
        <w:t>Продукты</w:t>
      </w:r>
      <w:r w:rsidR="000A606D">
        <w:rPr>
          <w:sz w:val="28"/>
          <w:szCs w:val="28"/>
        </w:rPr>
        <w:t xml:space="preserve"> </w:t>
      </w:r>
      <w:r w:rsidRPr="000A606D">
        <w:rPr>
          <w:sz w:val="28"/>
          <w:szCs w:val="28"/>
        </w:rPr>
        <w:t xml:space="preserve">метаболизма нормальных микроорганизмов </w:t>
      </w:r>
    </w:p>
    <w:p w:rsidR="00D118A3" w:rsidRPr="000A606D" w:rsidRDefault="00D118A3" w:rsidP="000A606D">
      <w:pPr>
        <w:widowControl w:val="0"/>
        <w:spacing w:line="360" w:lineRule="auto"/>
        <w:ind w:firstLine="709"/>
        <w:jc w:val="both"/>
        <w:rPr>
          <w:sz w:val="28"/>
          <w:szCs w:val="28"/>
        </w:rPr>
      </w:pPr>
      <w:r w:rsidRPr="000A606D">
        <w:rPr>
          <w:sz w:val="28"/>
          <w:szCs w:val="28"/>
        </w:rPr>
        <w:t>Вещества, воздействующие на патогенную микробную флору продуктами метаболизма нормальных микроорганизмов назвают пребиотиками. Одним из таких препаратов является «Хилак форте», представляющий собой стерильный концентрат продуктов обмена веществ нормальной микрофлоры кишечника: молочной кислоты, лактозы, аминокислот и жирных кислот. Эти вещества способствуют восстановлению биологической среды в кишечнике, необходимой для существования нормальной микрофлоры, и подавляют рост патогенных бактерий.</w:t>
      </w:r>
    </w:p>
    <w:p w:rsidR="00EF652F" w:rsidRPr="000A606D" w:rsidRDefault="00EF652F" w:rsidP="000A606D">
      <w:pPr>
        <w:widowControl w:val="0"/>
        <w:spacing w:line="360" w:lineRule="auto"/>
        <w:ind w:firstLine="709"/>
        <w:jc w:val="both"/>
        <w:rPr>
          <w:sz w:val="28"/>
          <w:szCs w:val="28"/>
        </w:rPr>
      </w:pPr>
      <w:r w:rsidRPr="000A606D">
        <w:rPr>
          <w:sz w:val="28"/>
          <w:szCs w:val="28"/>
        </w:rPr>
        <w:t xml:space="preserve">Ферментные препараты </w:t>
      </w:r>
    </w:p>
    <w:p w:rsidR="00EF652F" w:rsidRPr="000A606D" w:rsidRDefault="00EF652F" w:rsidP="000A606D">
      <w:pPr>
        <w:widowControl w:val="0"/>
        <w:spacing w:line="360" w:lineRule="auto"/>
        <w:ind w:firstLine="709"/>
        <w:jc w:val="both"/>
        <w:rPr>
          <w:sz w:val="28"/>
          <w:szCs w:val="28"/>
        </w:rPr>
      </w:pPr>
      <w:r w:rsidRPr="000A606D">
        <w:rPr>
          <w:sz w:val="28"/>
          <w:szCs w:val="28"/>
        </w:rPr>
        <w:t>У больных с нарушением полостного пищеварения хороший терапевтический эффект оказывают ферменты поджелудочной железы (креон, и др.). Для уменьшения метеоризма созданы комбинированные препараты, содержащие помимо ферментов диметикон (панкреофлат).</w:t>
      </w:r>
    </w:p>
    <w:p w:rsidR="00D118A3" w:rsidRPr="000A606D" w:rsidRDefault="00D118A3" w:rsidP="000A606D">
      <w:pPr>
        <w:widowControl w:val="0"/>
        <w:spacing w:line="360" w:lineRule="auto"/>
        <w:ind w:firstLine="709"/>
        <w:jc w:val="both"/>
        <w:rPr>
          <w:sz w:val="28"/>
          <w:szCs w:val="28"/>
        </w:rPr>
      </w:pPr>
      <w:r w:rsidRPr="000A606D">
        <w:rPr>
          <w:sz w:val="28"/>
          <w:szCs w:val="28"/>
        </w:rPr>
        <w:t xml:space="preserve">Регуляторы кишечного пищеварения и моторики. </w:t>
      </w:r>
    </w:p>
    <w:p w:rsidR="00D118A3" w:rsidRPr="000A606D" w:rsidRDefault="00D118A3" w:rsidP="000A606D">
      <w:pPr>
        <w:widowControl w:val="0"/>
        <w:spacing w:line="360" w:lineRule="auto"/>
        <w:ind w:firstLine="709"/>
        <w:jc w:val="both"/>
        <w:rPr>
          <w:sz w:val="28"/>
          <w:szCs w:val="28"/>
        </w:rPr>
      </w:pPr>
      <w:r w:rsidRPr="000A606D">
        <w:rPr>
          <w:sz w:val="28"/>
          <w:szCs w:val="28"/>
        </w:rPr>
        <w:t xml:space="preserve">Улучшению пищеварения способствует правильно подобранная диета и ферментные препараты. </w:t>
      </w:r>
    </w:p>
    <w:p w:rsidR="00D118A3" w:rsidRPr="000A606D" w:rsidRDefault="00D118A3" w:rsidP="000A606D">
      <w:pPr>
        <w:widowControl w:val="0"/>
        <w:spacing w:line="360" w:lineRule="auto"/>
        <w:ind w:firstLine="709"/>
        <w:jc w:val="both"/>
        <w:rPr>
          <w:sz w:val="28"/>
          <w:szCs w:val="28"/>
        </w:rPr>
      </w:pPr>
      <w:r w:rsidRPr="000A606D">
        <w:rPr>
          <w:sz w:val="28"/>
          <w:szCs w:val="28"/>
        </w:rPr>
        <w:t>Стимуляторы реактивности организма</w:t>
      </w:r>
    </w:p>
    <w:p w:rsidR="00D118A3" w:rsidRPr="000A606D" w:rsidRDefault="00D118A3" w:rsidP="000A606D">
      <w:pPr>
        <w:widowControl w:val="0"/>
        <w:spacing w:line="360" w:lineRule="auto"/>
        <w:ind w:firstLine="709"/>
        <w:jc w:val="both"/>
        <w:rPr>
          <w:sz w:val="28"/>
          <w:szCs w:val="28"/>
        </w:rPr>
      </w:pPr>
      <w:r w:rsidRPr="000A606D">
        <w:rPr>
          <w:sz w:val="28"/>
          <w:szCs w:val="28"/>
        </w:rPr>
        <w:t>Для повышения реактивности организма ослабленным больным целесообразно применять иммунал, иммунофан, тималин, тимоген,</w:t>
      </w:r>
      <w:r w:rsidR="000A606D">
        <w:rPr>
          <w:sz w:val="28"/>
          <w:szCs w:val="28"/>
        </w:rPr>
        <w:t xml:space="preserve"> </w:t>
      </w:r>
      <w:r w:rsidRPr="000A606D">
        <w:rPr>
          <w:sz w:val="28"/>
          <w:szCs w:val="28"/>
        </w:rPr>
        <w:t>и др. иммуностимулирующие средства. Одновременно назначают витамины.</w:t>
      </w:r>
    </w:p>
    <w:p w:rsidR="00D118A3" w:rsidRPr="000A606D" w:rsidRDefault="00D118A3" w:rsidP="000A606D">
      <w:pPr>
        <w:widowControl w:val="0"/>
        <w:spacing w:line="360" w:lineRule="auto"/>
        <w:ind w:firstLine="709"/>
        <w:jc w:val="both"/>
        <w:rPr>
          <w:i/>
          <w:sz w:val="28"/>
          <w:szCs w:val="28"/>
        </w:rPr>
      </w:pPr>
      <w:r w:rsidRPr="000A606D">
        <w:rPr>
          <w:i/>
          <w:sz w:val="28"/>
          <w:szCs w:val="28"/>
        </w:rPr>
        <w:t>Препарат</w:t>
      </w:r>
      <w:r w:rsidR="000A606D" w:rsidRPr="000A606D">
        <w:rPr>
          <w:i/>
          <w:sz w:val="28"/>
          <w:szCs w:val="28"/>
        </w:rPr>
        <w:t xml:space="preserve"> </w:t>
      </w:r>
      <w:r w:rsidRPr="000A606D">
        <w:rPr>
          <w:i/>
          <w:sz w:val="28"/>
          <w:szCs w:val="28"/>
        </w:rPr>
        <w:t>«Биофлор», РБ.</w:t>
      </w:r>
      <w:r w:rsidR="000A606D" w:rsidRPr="000A606D">
        <w:rPr>
          <w:i/>
          <w:sz w:val="28"/>
          <w:szCs w:val="28"/>
        </w:rPr>
        <w:t xml:space="preserve"> </w:t>
      </w:r>
    </w:p>
    <w:p w:rsidR="00D118A3" w:rsidRPr="000A606D" w:rsidRDefault="00D118A3" w:rsidP="000A606D">
      <w:pPr>
        <w:widowControl w:val="0"/>
        <w:spacing w:line="360" w:lineRule="auto"/>
        <w:ind w:firstLine="709"/>
        <w:jc w:val="both"/>
        <w:rPr>
          <w:sz w:val="28"/>
          <w:szCs w:val="28"/>
        </w:rPr>
      </w:pPr>
      <w:r w:rsidRPr="000A606D">
        <w:rPr>
          <w:sz w:val="28"/>
          <w:szCs w:val="28"/>
        </w:rPr>
        <w:t>Представляет собой</w:t>
      </w:r>
      <w:r w:rsidR="000A606D">
        <w:rPr>
          <w:sz w:val="28"/>
          <w:szCs w:val="28"/>
        </w:rPr>
        <w:t xml:space="preserve"> </w:t>
      </w:r>
      <w:r w:rsidRPr="000A606D">
        <w:rPr>
          <w:sz w:val="28"/>
          <w:szCs w:val="28"/>
        </w:rPr>
        <w:t>микробную</w:t>
      </w:r>
      <w:r w:rsidR="000A606D">
        <w:rPr>
          <w:sz w:val="28"/>
          <w:szCs w:val="28"/>
        </w:rPr>
        <w:t xml:space="preserve"> </w:t>
      </w:r>
      <w:r w:rsidRPr="000A606D">
        <w:rPr>
          <w:sz w:val="28"/>
          <w:szCs w:val="28"/>
        </w:rPr>
        <w:t>массу</w:t>
      </w:r>
      <w:r w:rsidR="000A606D">
        <w:rPr>
          <w:sz w:val="28"/>
          <w:szCs w:val="28"/>
        </w:rPr>
        <w:t xml:space="preserve"> </w:t>
      </w:r>
      <w:r w:rsidRPr="000A606D">
        <w:rPr>
          <w:sz w:val="28"/>
          <w:szCs w:val="28"/>
        </w:rPr>
        <w:t>живого</w:t>
      </w:r>
      <w:r w:rsidR="000A606D">
        <w:rPr>
          <w:sz w:val="28"/>
          <w:szCs w:val="28"/>
        </w:rPr>
        <w:t xml:space="preserve"> </w:t>
      </w:r>
      <w:r w:rsidRPr="000A606D">
        <w:rPr>
          <w:sz w:val="28"/>
          <w:szCs w:val="28"/>
        </w:rPr>
        <w:t>антагонистически</w:t>
      </w:r>
      <w:r w:rsidR="000A606D">
        <w:rPr>
          <w:sz w:val="28"/>
          <w:szCs w:val="28"/>
        </w:rPr>
        <w:t xml:space="preserve"> </w:t>
      </w:r>
      <w:r w:rsidRPr="000A606D">
        <w:rPr>
          <w:sz w:val="28"/>
          <w:szCs w:val="28"/>
        </w:rPr>
        <w:t>активного</w:t>
      </w:r>
      <w:r w:rsidR="000A606D">
        <w:rPr>
          <w:sz w:val="28"/>
          <w:szCs w:val="28"/>
        </w:rPr>
        <w:t xml:space="preserve"> </w:t>
      </w:r>
      <w:r w:rsidRPr="000A606D">
        <w:rPr>
          <w:sz w:val="28"/>
          <w:szCs w:val="28"/>
        </w:rPr>
        <w:t>штамма кишечной</w:t>
      </w:r>
      <w:r w:rsidR="000A606D">
        <w:rPr>
          <w:sz w:val="28"/>
          <w:szCs w:val="28"/>
        </w:rPr>
        <w:t xml:space="preserve"> </w:t>
      </w:r>
      <w:r w:rsidRPr="000A606D">
        <w:rPr>
          <w:sz w:val="28"/>
          <w:szCs w:val="28"/>
        </w:rPr>
        <w:t>палочки</w:t>
      </w:r>
      <w:r w:rsidR="000A606D">
        <w:rPr>
          <w:sz w:val="28"/>
          <w:szCs w:val="28"/>
        </w:rPr>
        <w:t xml:space="preserve"> </w:t>
      </w:r>
      <w:r w:rsidRPr="000A606D">
        <w:rPr>
          <w:sz w:val="28"/>
          <w:szCs w:val="28"/>
          <w:lang w:val="en-US"/>
        </w:rPr>
        <w:t>E</w:t>
      </w:r>
      <w:r w:rsidRPr="000A606D">
        <w:rPr>
          <w:sz w:val="28"/>
          <w:szCs w:val="28"/>
        </w:rPr>
        <w:t>.</w:t>
      </w:r>
      <w:r w:rsidRPr="000A606D">
        <w:rPr>
          <w:sz w:val="28"/>
          <w:szCs w:val="28"/>
          <w:lang w:val="en-US"/>
        </w:rPr>
        <w:t>Colli</w:t>
      </w:r>
      <w:r w:rsidR="000A606D">
        <w:rPr>
          <w:sz w:val="28"/>
          <w:szCs w:val="28"/>
        </w:rPr>
        <w:t xml:space="preserve"> </w:t>
      </w:r>
      <w:r w:rsidRPr="000A606D">
        <w:rPr>
          <w:sz w:val="28"/>
          <w:szCs w:val="28"/>
          <w:lang w:val="en-US"/>
        </w:rPr>
        <w:t>M</w:t>
      </w:r>
      <w:r w:rsidRPr="000A606D">
        <w:rPr>
          <w:sz w:val="28"/>
          <w:szCs w:val="28"/>
        </w:rPr>
        <w:t xml:space="preserve">-17. </w:t>
      </w:r>
    </w:p>
    <w:p w:rsidR="00D118A3" w:rsidRPr="000A606D" w:rsidRDefault="00D118A3" w:rsidP="000A606D">
      <w:pPr>
        <w:widowControl w:val="0"/>
        <w:spacing w:line="360" w:lineRule="auto"/>
        <w:ind w:firstLine="709"/>
        <w:jc w:val="both"/>
        <w:rPr>
          <w:sz w:val="28"/>
          <w:szCs w:val="28"/>
        </w:rPr>
      </w:pPr>
      <w:r w:rsidRPr="000A606D">
        <w:rPr>
          <w:sz w:val="28"/>
          <w:szCs w:val="28"/>
        </w:rPr>
        <w:t>Фармакологические</w:t>
      </w:r>
      <w:r w:rsidR="000A606D">
        <w:rPr>
          <w:sz w:val="28"/>
          <w:szCs w:val="28"/>
        </w:rPr>
        <w:t xml:space="preserve"> </w:t>
      </w:r>
      <w:r w:rsidRPr="000A606D">
        <w:rPr>
          <w:sz w:val="28"/>
          <w:szCs w:val="28"/>
        </w:rPr>
        <w:t>свойства</w:t>
      </w:r>
      <w:r w:rsidR="000A606D">
        <w:rPr>
          <w:sz w:val="28"/>
          <w:szCs w:val="28"/>
        </w:rPr>
        <w:t xml:space="preserve"> </w:t>
      </w:r>
      <w:r w:rsidRPr="000A606D">
        <w:rPr>
          <w:sz w:val="28"/>
          <w:szCs w:val="28"/>
        </w:rPr>
        <w:t>препарата</w:t>
      </w:r>
      <w:r w:rsidR="000A606D">
        <w:rPr>
          <w:sz w:val="28"/>
          <w:szCs w:val="28"/>
        </w:rPr>
        <w:t xml:space="preserve"> </w:t>
      </w:r>
      <w:r w:rsidRPr="000A606D">
        <w:rPr>
          <w:sz w:val="28"/>
          <w:szCs w:val="28"/>
        </w:rPr>
        <w:t>определяют</w:t>
      </w:r>
      <w:r w:rsidR="000A606D">
        <w:rPr>
          <w:sz w:val="28"/>
          <w:szCs w:val="28"/>
        </w:rPr>
        <w:t xml:space="preserve"> </w:t>
      </w:r>
      <w:r w:rsidRPr="000A606D">
        <w:rPr>
          <w:sz w:val="28"/>
          <w:szCs w:val="28"/>
        </w:rPr>
        <w:t>нахожящиеся</w:t>
      </w:r>
      <w:r w:rsidR="000A606D">
        <w:rPr>
          <w:sz w:val="28"/>
          <w:szCs w:val="28"/>
        </w:rPr>
        <w:t xml:space="preserve"> </w:t>
      </w:r>
      <w:r w:rsidRPr="000A606D">
        <w:rPr>
          <w:sz w:val="28"/>
          <w:szCs w:val="28"/>
        </w:rPr>
        <w:t>в</w:t>
      </w:r>
      <w:r w:rsidR="000A606D">
        <w:rPr>
          <w:sz w:val="28"/>
          <w:szCs w:val="28"/>
        </w:rPr>
        <w:t xml:space="preserve"> </w:t>
      </w:r>
      <w:r w:rsidRPr="000A606D">
        <w:rPr>
          <w:sz w:val="28"/>
          <w:szCs w:val="28"/>
        </w:rPr>
        <w:t>нем кишечные палочки, активные вещества среды культивирования</w:t>
      </w:r>
      <w:r w:rsidR="000A606D">
        <w:rPr>
          <w:sz w:val="28"/>
          <w:szCs w:val="28"/>
        </w:rPr>
        <w:t xml:space="preserve"> </w:t>
      </w:r>
      <w:r w:rsidRPr="000A606D">
        <w:rPr>
          <w:sz w:val="28"/>
          <w:szCs w:val="28"/>
        </w:rPr>
        <w:t>(экстракт</w:t>
      </w:r>
      <w:r w:rsidR="000A606D">
        <w:rPr>
          <w:sz w:val="28"/>
          <w:szCs w:val="28"/>
        </w:rPr>
        <w:t xml:space="preserve"> </w:t>
      </w:r>
      <w:r w:rsidRPr="000A606D">
        <w:rPr>
          <w:sz w:val="28"/>
          <w:szCs w:val="28"/>
        </w:rPr>
        <w:t>сои,</w:t>
      </w:r>
      <w:r w:rsidR="000A606D">
        <w:rPr>
          <w:sz w:val="28"/>
          <w:szCs w:val="28"/>
        </w:rPr>
        <w:t xml:space="preserve"> </w:t>
      </w:r>
      <w:r w:rsidRPr="000A606D">
        <w:rPr>
          <w:sz w:val="28"/>
          <w:szCs w:val="28"/>
        </w:rPr>
        <w:t>овощей,</w:t>
      </w:r>
      <w:r w:rsidR="000A606D">
        <w:rPr>
          <w:sz w:val="28"/>
          <w:szCs w:val="28"/>
        </w:rPr>
        <w:t xml:space="preserve"> </w:t>
      </w:r>
      <w:r w:rsidRPr="000A606D">
        <w:rPr>
          <w:sz w:val="28"/>
          <w:szCs w:val="28"/>
        </w:rPr>
        <w:t>прополиса). Биофлор</w:t>
      </w:r>
      <w:r w:rsidR="000A606D">
        <w:rPr>
          <w:sz w:val="28"/>
          <w:szCs w:val="28"/>
        </w:rPr>
        <w:t xml:space="preserve"> </w:t>
      </w:r>
      <w:r w:rsidRPr="000A606D">
        <w:rPr>
          <w:sz w:val="28"/>
          <w:szCs w:val="28"/>
        </w:rPr>
        <w:t>является</w:t>
      </w:r>
      <w:r w:rsidR="000A606D">
        <w:rPr>
          <w:sz w:val="28"/>
          <w:szCs w:val="28"/>
        </w:rPr>
        <w:t xml:space="preserve"> </w:t>
      </w:r>
      <w:r w:rsidRPr="000A606D">
        <w:rPr>
          <w:sz w:val="28"/>
          <w:szCs w:val="28"/>
        </w:rPr>
        <w:t>многофакторным</w:t>
      </w:r>
      <w:r w:rsidR="000A606D">
        <w:rPr>
          <w:sz w:val="28"/>
          <w:szCs w:val="28"/>
        </w:rPr>
        <w:t xml:space="preserve"> </w:t>
      </w:r>
      <w:r w:rsidRPr="000A606D">
        <w:rPr>
          <w:sz w:val="28"/>
          <w:szCs w:val="28"/>
        </w:rPr>
        <w:t>средством,</w:t>
      </w:r>
      <w:r w:rsidR="000A606D">
        <w:rPr>
          <w:sz w:val="28"/>
          <w:szCs w:val="28"/>
        </w:rPr>
        <w:t xml:space="preserve"> </w:t>
      </w:r>
      <w:r w:rsidRPr="000A606D">
        <w:rPr>
          <w:sz w:val="28"/>
          <w:szCs w:val="28"/>
        </w:rPr>
        <w:t>обладающим</w:t>
      </w:r>
      <w:r w:rsidR="000A606D">
        <w:rPr>
          <w:sz w:val="28"/>
          <w:szCs w:val="28"/>
        </w:rPr>
        <w:t xml:space="preserve"> </w:t>
      </w:r>
      <w:r w:rsidRPr="000A606D">
        <w:rPr>
          <w:sz w:val="28"/>
          <w:szCs w:val="28"/>
        </w:rPr>
        <w:t>антагонистической</w:t>
      </w:r>
      <w:r w:rsidR="000A606D">
        <w:rPr>
          <w:sz w:val="28"/>
          <w:szCs w:val="28"/>
        </w:rPr>
        <w:t xml:space="preserve"> </w:t>
      </w:r>
      <w:r w:rsidRPr="000A606D">
        <w:rPr>
          <w:sz w:val="28"/>
          <w:szCs w:val="28"/>
        </w:rPr>
        <w:t>активностью</w:t>
      </w:r>
      <w:r w:rsidR="000A606D">
        <w:rPr>
          <w:sz w:val="28"/>
          <w:szCs w:val="28"/>
        </w:rPr>
        <w:t xml:space="preserve"> </w:t>
      </w:r>
      <w:r w:rsidRPr="000A606D">
        <w:rPr>
          <w:sz w:val="28"/>
          <w:szCs w:val="28"/>
        </w:rPr>
        <w:t>в</w:t>
      </w:r>
      <w:r w:rsidR="000A606D">
        <w:rPr>
          <w:sz w:val="28"/>
          <w:szCs w:val="28"/>
        </w:rPr>
        <w:t xml:space="preserve"> </w:t>
      </w:r>
      <w:r w:rsidRPr="000A606D">
        <w:rPr>
          <w:sz w:val="28"/>
          <w:szCs w:val="28"/>
        </w:rPr>
        <w:t>отношении</w:t>
      </w:r>
      <w:r w:rsidR="000A606D">
        <w:rPr>
          <w:sz w:val="28"/>
          <w:szCs w:val="28"/>
        </w:rPr>
        <w:t xml:space="preserve"> </w:t>
      </w:r>
      <w:r w:rsidRPr="000A606D">
        <w:rPr>
          <w:sz w:val="28"/>
          <w:szCs w:val="28"/>
        </w:rPr>
        <w:t>широкого</w:t>
      </w:r>
      <w:r w:rsidR="000A606D">
        <w:rPr>
          <w:sz w:val="28"/>
          <w:szCs w:val="28"/>
        </w:rPr>
        <w:t xml:space="preserve"> </w:t>
      </w:r>
      <w:r w:rsidRPr="000A606D">
        <w:rPr>
          <w:sz w:val="28"/>
          <w:szCs w:val="28"/>
        </w:rPr>
        <w:t>спектра</w:t>
      </w:r>
      <w:r w:rsidR="000A606D">
        <w:rPr>
          <w:sz w:val="28"/>
          <w:szCs w:val="28"/>
        </w:rPr>
        <w:t xml:space="preserve"> </w:t>
      </w:r>
      <w:r w:rsidRPr="000A606D">
        <w:rPr>
          <w:sz w:val="28"/>
          <w:szCs w:val="28"/>
        </w:rPr>
        <w:t>патогенных</w:t>
      </w:r>
      <w:r w:rsidR="000A606D">
        <w:rPr>
          <w:sz w:val="28"/>
          <w:szCs w:val="28"/>
        </w:rPr>
        <w:t xml:space="preserve"> </w:t>
      </w:r>
      <w:r w:rsidRPr="000A606D">
        <w:rPr>
          <w:sz w:val="28"/>
          <w:szCs w:val="28"/>
        </w:rPr>
        <w:t>и</w:t>
      </w:r>
      <w:r w:rsidR="000A606D">
        <w:rPr>
          <w:sz w:val="28"/>
          <w:szCs w:val="28"/>
        </w:rPr>
        <w:t xml:space="preserve"> </w:t>
      </w:r>
      <w:r w:rsidRPr="000A606D">
        <w:rPr>
          <w:sz w:val="28"/>
          <w:szCs w:val="28"/>
        </w:rPr>
        <w:t>условно-патогенных</w:t>
      </w:r>
      <w:r w:rsidR="000A606D">
        <w:rPr>
          <w:sz w:val="28"/>
          <w:szCs w:val="28"/>
        </w:rPr>
        <w:t xml:space="preserve"> </w:t>
      </w:r>
      <w:r w:rsidRPr="000A606D">
        <w:rPr>
          <w:sz w:val="28"/>
          <w:szCs w:val="28"/>
        </w:rPr>
        <w:t>микроорганизмов</w:t>
      </w:r>
      <w:r w:rsidR="000A606D">
        <w:rPr>
          <w:sz w:val="28"/>
          <w:szCs w:val="28"/>
        </w:rPr>
        <w:t xml:space="preserve"> </w:t>
      </w:r>
      <w:r w:rsidRPr="000A606D">
        <w:rPr>
          <w:sz w:val="28"/>
          <w:szCs w:val="28"/>
        </w:rPr>
        <w:t>,</w:t>
      </w:r>
      <w:r w:rsidR="000A606D">
        <w:rPr>
          <w:sz w:val="28"/>
          <w:szCs w:val="28"/>
        </w:rPr>
        <w:t xml:space="preserve"> </w:t>
      </w:r>
      <w:r w:rsidRPr="000A606D">
        <w:rPr>
          <w:sz w:val="28"/>
          <w:szCs w:val="28"/>
        </w:rPr>
        <w:t>включая</w:t>
      </w:r>
      <w:r w:rsidR="000A606D">
        <w:rPr>
          <w:sz w:val="28"/>
          <w:szCs w:val="28"/>
        </w:rPr>
        <w:t xml:space="preserve"> </w:t>
      </w:r>
      <w:r w:rsidRPr="000A606D">
        <w:rPr>
          <w:sz w:val="28"/>
          <w:szCs w:val="28"/>
        </w:rPr>
        <w:t>шигеллы,</w:t>
      </w:r>
      <w:r w:rsidR="000A606D">
        <w:rPr>
          <w:sz w:val="28"/>
          <w:szCs w:val="28"/>
        </w:rPr>
        <w:t xml:space="preserve"> </w:t>
      </w:r>
      <w:r w:rsidRPr="000A606D">
        <w:rPr>
          <w:sz w:val="28"/>
          <w:szCs w:val="28"/>
        </w:rPr>
        <w:t>сальмонеллы,</w:t>
      </w:r>
      <w:r w:rsidR="000A606D">
        <w:rPr>
          <w:sz w:val="28"/>
          <w:szCs w:val="28"/>
        </w:rPr>
        <w:t xml:space="preserve"> </w:t>
      </w:r>
      <w:r w:rsidRPr="000A606D">
        <w:rPr>
          <w:sz w:val="28"/>
          <w:szCs w:val="28"/>
        </w:rPr>
        <w:t>протей,</w:t>
      </w:r>
      <w:r w:rsidR="000A606D">
        <w:rPr>
          <w:sz w:val="28"/>
          <w:szCs w:val="28"/>
        </w:rPr>
        <w:t xml:space="preserve"> </w:t>
      </w:r>
      <w:r w:rsidRPr="000A606D">
        <w:rPr>
          <w:sz w:val="28"/>
          <w:szCs w:val="28"/>
        </w:rPr>
        <w:t>стафилококки,</w:t>
      </w:r>
      <w:r w:rsidR="000A606D">
        <w:rPr>
          <w:sz w:val="28"/>
          <w:szCs w:val="28"/>
        </w:rPr>
        <w:t xml:space="preserve"> </w:t>
      </w:r>
      <w:r w:rsidRPr="000A606D">
        <w:rPr>
          <w:sz w:val="28"/>
          <w:szCs w:val="28"/>
        </w:rPr>
        <w:t>клебсиеллы,</w:t>
      </w:r>
      <w:r w:rsidR="000A606D">
        <w:rPr>
          <w:sz w:val="28"/>
          <w:szCs w:val="28"/>
        </w:rPr>
        <w:t xml:space="preserve"> </w:t>
      </w:r>
      <w:r w:rsidRPr="000A606D">
        <w:rPr>
          <w:sz w:val="28"/>
          <w:szCs w:val="28"/>
        </w:rPr>
        <w:t>тем</w:t>
      </w:r>
      <w:r w:rsidR="000A606D">
        <w:rPr>
          <w:sz w:val="28"/>
          <w:szCs w:val="28"/>
        </w:rPr>
        <w:t xml:space="preserve"> </w:t>
      </w:r>
      <w:r w:rsidRPr="000A606D">
        <w:rPr>
          <w:sz w:val="28"/>
          <w:szCs w:val="28"/>
        </w:rPr>
        <w:t>самым</w:t>
      </w:r>
      <w:r w:rsidR="000A606D">
        <w:rPr>
          <w:sz w:val="28"/>
          <w:szCs w:val="28"/>
        </w:rPr>
        <w:t xml:space="preserve"> </w:t>
      </w:r>
      <w:r w:rsidRPr="000A606D">
        <w:rPr>
          <w:sz w:val="28"/>
          <w:szCs w:val="28"/>
        </w:rPr>
        <w:t>,</w:t>
      </w:r>
      <w:r w:rsidR="000A606D">
        <w:rPr>
          <w:sz w:val="28"/>
          <w:szCs w:val="28"/>
        </w:rPr>
        <w:t xml:space="preserve"> </w:t>
      </w:r>
      <w:r w:rsidRPr="000A606D">
        <w:rPr>
          <w:sz w:val="28"/>
          <w:szCs w:val="28"/>
        </w:rPr>
        <w:t>нормализующим</w:t>
      </w:r>
      <w:r w:rsidR="000A606D">
        <w:rPr>
          <w:sz w:val="28"/>
          <w:szCs w:val="28"/>
        </w:rPr>
        <w:t xml:space="preserve"> </w:t>
      </w:r>
      <w:r w:rsidRPr="000A606D">
        <w:rPr>
          <w:sz w:val="28"/>
          <w:szCs w:val="28"/>
        </w:rPr>
        <w:t>микрофлору</w:t>
      </w:r>
      <w:r w:rsidR="000A606D">
        <w:rPr>
          <w:sz w:val="28"/>
          <w:szCs w:val="28"/>
        </w:rPr>
        <w:t xml:space="preserve"> </w:t>
      </w:r>
      <w:r w:rsidRPr="000A606D">
        <w:rPr>
          <w:sz w:val="28"/>
          <w:szCs w:val="28"/>
        </w:rPr>
        <w:t>кишечника.</w:t>
      </w:r>
    </w:p>
    <w:p w:rsidR="00D118A3" w:rsidRPr="000A606D" w:rsidRDefault="00D118A3" w:rsidP="000A606D">
      <w:pPr>
        <w:widowControl w:val="0"/>
        <w:spacing w:line="360" w:lineRule="auto"/>
        <w:ind w:firstLine="709"/>
        <w:jc w:val="both"/>
        <w:rPr>
          <w:sz w:val="28"/>
          <w:szCs w:val="28"/>
        </w:rPr>
      </w:pPr>
      <w:r w:rsidRPr="000A606D">
        <w:rPr>
          <w:sz w:val="28"/>
          <w:szCs w:val="28"/>
        </w:rPr>
        <w:t>Механизм действия</w:t>
      </w:r>
      <w:r w:rsidR="000A606D">
        <w:rPr>
          <w:sz w:val="28"/>
          <w:szCs w:val="28"/>
        </w:rPr>
        <w:t xml:space="preserve"> </w:t>
      </w:r>
      <w:r w:rsidRPr="000A606D">
        <w:rPr>
          <w:sz w:val="28"/>
          <w:szCs w:val="28"/>
        </w:rPr>
        <w:t>Биофлора:</w:t>
      </w:r>
    </w:p>
    <w:p w:rsidR="00D118A3" w:rsidRPr="000A606D" w:rsidRDefault="00D118A3" w:rsidP="000A606D">
      <w:pPr>
        <w:pStyle w:val="af3"/>
        <w:widowControl w:val="0"/>
        <w:numPr>
          <w:ilvl w:val="0"/>
          <w:numId w:val="20"/>
        </w:numPr>
        <w:tabs>
          <w:tab w:val="left" w:pos="993"/>
        </w:tabs>
        <w:spacing w:line="360" w:lineRule="auto"/>
        <w:ind w:left="0" w:firstLine="709"/>
        <w:jc w:val="both"/>
        <w:rPr>
          <w:sz w:val="28"/>
          <w:szCs w:val="28"/>
        </w:rPr>
      </w:pPr>
      <w:r w:rsidRPr="000A606D">
        <w:rPr>
          <w:sz w:val="28"/>
          <w:szCs w:val="28"/>
        </w:rPr>
        <w:t>подавление жизнедеятельности</w:t>
      </w:r>
      <w:r w:rsidR="000A606D">
        <w:rPr>
          <w:sz w:val="28"/>
          <w:szCs w:val="28"/>
        </w:rPr>
        <w:t xml:space="preserve"> </w:t>
      </w:r>
      <w:r w:rsidRPr="000A606D">
        <w:rPr>
          <w:sz w:val="28"/>
          <w:szCs w:val="28"/>
        </w:rPr>
        <w:t>патогенных</w:t>
      </w:r>
      <w:r w:rsidR="000A606D">
        <w:rPr>
          <w:sz w:val="28"/>
          <w:szCs w:val="28"/>
        </w:rPr>
        <w:t xml:space="preserve"> </w:t>
      </w:r>
      <w:r w:rsidRPr="000A606D">
        <w:rPr>
          <w:sz w:val="28"/>
          <w:szCs w:val="28"/>
        </w:rPr>
        <w:t>микробов,</w:t>
      </w:r>
      <w:r w:rsidR="000A606D">
        <w:rPr>
          <w:sz w:val="28"/>
          <w:szCs w:val="28"/>
        </w:rPr>
        <w:t xml:space="preserve"> </w:t>
      </w:r>
      <w:r w:rsidRPr="000A606D">
        <w:rPr>
          <w:sz w:val="28"/>
          <w:szCs w:val="28"/>
        </w:rPr>
        <w:t>конкурентное</w:t>
      </w:r>
      <w:r w:rsidR="000A606D">
        <w:rPr>
          <w:sz w:val="28"/>
          <w:szCs w:val="28"/>
        </w:rPr>
        <w:t xml:space="preserve"> </w:t>
      </w:r>
      <w:r w:rsidRPr="000A606D">
        <w:rPr>
          <w:sz w:val="28"/>
          <w:szCs w:val="28"/>
        </w:rPr>
        <w:t>вытеснение</w:t>
      </w:r>
      <w:r w:rsidR="000A606D">
        <w:rPr>
          <w:sz w:val="28"/>
          <w:szCs w:val="28"/>
        </w:rPr>
        <w:t xml:space="preserve"> </w:t>
      </w:r>
    </w:p>
    <w:p w:rsidR="00D118A3" w:rsidRPr="000A606D" w:rsidRDefault="00D118A3" w:rsidP="000A606D">
      <w:pPr>
        <w:pStyle w:val="af3"/>
        <w:widowControl w:val="0"/>
        <w:numPr>
          <w:ilvl w:val="0"/>
          <w:numId w:val="20"/>
        </w:numPr>
        <w:tabs>
          <w:tab w:val="left" w:pos="993"/>
        </w:tabs>
        <w:spacing w:line="360" w:lineRule="auto"/>
        <w:ind w:left="0" w:firstLine="709"/>
        <w:jc w:val="both"/>
        <w:rPr>
          <w:sz w:val="28"/>
          <w:szCs w:val="28"/>
        </w:rPr>
      </w:pPr>
      <w:r w:rsidRPr="000A606D">
        <w:rPr>
          <w:sz w:val="28"/>
          <w:szCs w:val="28"/>
        </w:rPr>
        <w:t>условно-патогенных</w:t>
      </w:r>
      <w:r w:rsidR="000A606D">
        <w:rPr>
          <w:sz w:val="28"/>
          <w:szCs w:val="28"/>
        </w:rPr>
        <w:t xml:space="preserve"> </w:t>
      </w:r>
      <w:r w:rsidRPr="000A606D">
        <w:rPr>
          <w:sz w:val="28"/>
          <w:szCs w:val="28"/>
        </w:rPr>
        <w:t>и</w:t>
      </w:r>
      <w:r w:rsidR="000A606D">
        <w:rPr>
          <w:sz w:val="28"/>
          <w:szCs w:val="28"/>
        </w:rPr>
        <w:t xml:space="preserve"> </w:t>
      </w:r>
      <w:r w:rsidRPr="000A606D">
        <w:rPr>
          <w:sz w:val="28"/>
          <w:szCs w:val="28"/>
        </w:rPr>
        <w:t>других</w:t>
      </w:r>
      <w:r w:rsidR="000A606D">
        <w:rPr>
          <w:sz w:val="28"/>
          <w:szCs w:val="28"/>
        </w:rPr>
        <w:t xml:space="preserve"> </w:t>
      </w:r>
      <w:r w:rsidRPr="000A606D">
        <w:rPr>
          <w:sz w:val="28"/>
          <w:szCs w:val="28"/>
        </w:rPr>
        <w:t>нефизиологичных</w:t>
      </w:r>
      <w:r w:rsidR="000A606D">
        <w:rPr>
          <w:sz w:val="28"/>
          <w:szCs w:val="28"/>
        </w:rPr>
        <w:t xml:space="preserve"> </w:t>
      </w:r>
      <w:r w:rsidRPr="000A606D">
        <w:rPr>
          <w:sz w:val="28"/>
          <w:szCs w:val="28"/>
        </w:rPr>
        <w:t>бактерий,</w:t>
      </w:r>
    </w:p>
    <w:p w:rsidR="00D118A3" w:rsidRPr="000A606D" w:rsidRDefault="00D118A3" w:rsidP="000A606D">
      <w:pPr>
        <w:pStyle w:val="af3"/>
        <w:widowControl w:val="0"/>
        <w:numPr>
          <w:ilvl w:val="0"/>
          <w:numId w:val="20"/>
        </w:numPr>
        <w:tabs>
          <w:tab w:val="left" w:pos="993"/>
        </w:tabs>
        <w:spacing w:line="360" w:lineRule="auto"/>
        <w:ind w:left="0" w:firstLine="709"/>
        <w:jc w:val="both"/>
        <w:rPr>
          <w:sz w:val="28"/>
          <w:szCs w:val="28"/>
        </w:rPr>
      </w:pPr>
      <w:r w:rsidRPr="000A606D">
        <w:rPr>
          <w:sz w:val="28"/>
          <w:szCs w:val="28"/>
        </w:rPr>
        <w:t>нормализация</w:t>
      </w:r>
      <w:r w:rsidR="000A606D">
        <w:rPr>
          <w:sz w:val="28"/>
          <w:szCs w:val="28"/>
        </w:rPr>
        <w:t xml:space="preserve"> </w:t>
      </w:r>
      <w:r w:rsidRPr="000A606D">
        <w:rPr>
          <w:sz w:val="28"/>
          <w:szCs w:val="28"/>
        </w:rPr>
        <w:t>иммунологических</w:t>
      </w:r>
      <w:r w:rsidR="000A606D">
        <w:rPr>
          <w:sz w:val="28"/>
          <w:szCs w:val="28"/>
        </w:rPr>
        <w:t xml:space="preserve"> </w:t>
      </w:r>
      <w:r w:rsidRPr="000A606D">
        <w:rPr>
          <w:sz w:val="28"/>
          <w:szCs w:val="28"/>
        </w:rPr>
        <w:t>процессов</w:t>
      </w:r>
      <w:r w:rsidR="000A606D">
        <w:rPr>
          <w:sz w:val="28"/>
          <w:szCs w:val="28"/>
        </w:rPr>
        <w:t xml:space="preserve"> </w:t>
      </w:r>
      <w:r w:rsidRPr="000A606D">
        <w:rPr>
          <w:sz w:val="28"/>
          <w:szCs w:val="28"/>
        </w:rPr>
        <w:t>за</w:t>
      </w:r>
      <w:r w:rsidR="000A606D">
        <w:rPr>
          <w:sz w:val="28"/>
          <w:szCs w:val="28"/>
        </w:rPr>
        <w:t xml:space="preserve"> </w:t>
      </w:r>
      <w:r w:rsidRPr="000A606D">
        <w:rPr>
          <w:sz w:val="28"/>
          <w:szCs w:val="28"/>
        </w:rPr>
        <w:t>счет</w:t>
      </w:r>
      <w:r w:rsidR="000A606D">
        <w:rPr>
          <w:sz w:val="28"/>
          <w:szCs w:val="28"/>
        </w:rPr>
        <w:t xml:space="preserve"> </w:t>
      </w:r>
      <w:r w:rsidRPr="000A606D">
        <w:rPr>
          <w:sz w:val="28"/>
          <w:szCs w:val="28"/>
        </w:rPr>
        <w:t>усиления</w:t>
      </w:r>
      <w:r w:rsidR="000A606D">
        <w:rPr>
          <w:sz w:val="28"/>
          <w:szCs w:val="28"/>
        </w:rPr>
        <w:t xml:space="preserve"> </w:t>
      </w:r>
      <w:r w:rsidRPr="000A606D">
        <w:rPr>
          <w:sz w:val="28"/>
          <w:szCs w:val="28"/>
        </w:rPr>
        <w:t>синтеза иммуноглобулинов, лизоцима, интерферона,</w:t>
      </w:r>
      <w:r w:rsidR="000A606D">
        <w:rPr>
          <w:sz w:val="28"/>
          <w:szCs w:val="28"/>
        </w:rPr>
        <w:t xml:space="preserve"> </w:t>
      </w:r>
      <w:r w:rsidRPr="000A606D">
        <w:rPr>
          <w:sz w:val="28"/>
          <w:szCs w:val="28"/>
        </w:rPr>
        <w:t>активации</w:t>
      </w:r>
      <w:r w:rsidR="000A606D">
        <w:rPr>
          <w:sz w:val="28"/>
          <w:szCs w:val="28"/>
        </w:rPr>
        <w:t xml:space="preserve"> </w:t>
      </w:r>
      <w:r w:rsidRPr="000A606D">
        <w:rPr>
          <w:sz w:val="28"/>
          <w:szCs w:val="28"/>
        </w:rPr>
        <w:t>макрофагов.</w:t>
      </w:r>
    </w:p>
    <w:p w:rsidR="00D118A3" w:rsidRPr="000A606D" w:rsidRDefault="00D118A3" w:rsidP="000A606D">
      <w:pPr>
        <w:pStyle w:val="af3"/>
        <w:widowControl w:val="0"/>
        <w:numPr>
          <w:ilvl w:val="0"/>
          <w:numId w:val="20"/>
        </w:numPr>
        <w:tabs>
          <w:tab w:val="left" w:pos="993"/>
        </w:tabs>
        <w:spacing w:line="360" w:lineRule="auto"/>
        <w:ind w:left="0" w:firstLine="709"/>
        <w:jc w:val="both"/>
        <w:rPr>
          <w:sz w:val="28"/>
          <w:szCs w:val="28"/>
        </w:rPr>
      </w:pPr>
      <w:r w:rsidRPr="000A606D">
        <w:rPr>
          <w:sz w:val="28"/>
          <w:szCs w:val="28"/>
        </w:rPr>
        <w:t>продуцирование</w:t>
      </w:r>
      <w:r w:rsidR="000A606D">
        <w:rPr>
          <w:sz w:val="28"/>
          <w:szCs w:val="28"/>
        </w:rPr>
        <w:t xml:space="preserve"> </w:t>
      </w:r>
      <w:r w:rsidRPr="000A606D">
        <w:rPr>
          <w:sz w:val="28"/>
          <w:szCs w:val="28"/>
        </w:rPr>
        <w:t>комплекса</w:t>
      </w:r>
      <w:r w:rsidR="000A606D">
        <w:rPr>
          <w:sz w:val="28"/>
          <w:szCs w:val="28"/>
        </w:rPr>
        <w:t xml:space="preserve"> </w:t>
      </w:r>
      <w:r w:rsidRPr="000A606D">
        <w:rPr>
          <w:sz w:val="28"/>
          <w:szCs w:val="28"/>
        </w:rPr>
        <w:t>ферментов</w:t>
      </w:r>
      <w:r w:rsidR="000A606D">
        <w:rPr>
          <w:sz w:val="28"/>
          <w:szCs w:val="28"/>
        </w:rPr>
        <w:t xml:space="preserve"> </w:t>
      </w:r>
      <w:r w:rsidRPr="000A606D">
        <w:rPr>
          <w:sz w:val="28"/>
          <w:szCs w:val="28"/>
        </w:rPr>
        <w:t>(протеазы,амилазы,</w:t>
      </w:r>
      <w:r w:rsidR="000A606D">
        <w:rPr>
          <w:sz w:val="28"/>
          <w:szCs w:val="28"/>
        </w:rPr>
        <w:t xml:space="preserve"> </w:t>
      </w:r>
      <w:r w:rsidRPr="000A606D">
        <w:rPr>
          <w:sz w:val="28"/>
          <w:szCs w:val="28"/>
        </w:rPr>
        <w:t>липазы,</w:t>
      </w:r>
      <w:r w:rsidR="000A606D">
        <w:rPr>
          <w:sz w:val="28"/>
          <w:szCs w:val="28"/>
        </w:rPr>
        <w:t xml:space="preserve"> </w:t>
      </w:r>
      <w:r w:rsidRPr="000A606D">
        <w:rPr>
          <w:sz w:val="28"/>
          <w:szCs w:val="28"/>
        </w:rPr>
        <w:t>целлюлазы),улучшающих</w:t>
      </w:r>
      <w:r w:rsidR="000A606D">
        <w:rPr>
          <w:sz w:val="28"/>
          <w:szCs w:val="28"/>
        </w:rPr>
        <w:t xml:space="preserve"> </w:t>
      </w:r>
      <w:r w:rsidRPr="000A606D">
        <w:rPr>
          <w:sz w:val="28"/>
          <w:szCs w:val="28"/>
        </w:rPr>
        <w:t>пищеварение,</w:t>
      </w:r>
    </w:p>
    <w:p w:rsidR="00D118A3" w:rsidRPr="000A606D" w:rsidRDefault="00D118A3" w:rsidP="000A606D">
      <w:pPr>
        <w:pStyle w:val="af3"/>
        <w:widowControl w:val="0"/>
        <w:numPr>
          <w:ilvl w:val="0"/>
          <w:numId w:val="20"/>
        </w:numPr>
        <w:tabs>
          <w:tab w:val="left" w:pos="993"/>
        </w:tabs>
        <w:spacing w:line="360" w:lineRule="auto"/>
        <w:ind w:left="0" w:firstLine="709"/>
        <w:jc w:val="both"/>
        <w:rPr>
          <w:sz w:val="28"/>
          <w:szCs w:val="28"/>
        </w:rPr>
      </w:pPr>
      <w:r w:rsidRPr="000A606D">
        <w:rPr>
          <w:sz w:val="28"/>
          <w:szCs w:val="28"/>
        </w:rPr>
        <w:t>синтез</w:t>
      </w:r>
      <w:r w:rsidR="000A606D">
        <w:rPr>
          <w:sz w:val="28"/>
          <w:szCs w:val="28"/>
        </w:rPr>
        <w:t xml:space="preserve"> </w:t>
      </w:r>
      <w:r w:rsidRPr="000A606D">
        <w:rPr>
          <w:sz w:val="28"/>
          <w:szCs w:val="28"/>
        </w:rPr>
        <w:t>витаминов(В1,</w:t>
      </w:r>
      <w:r w:rsidR="000A606D">
        <w:rPr>
          <w:sz w:val="28"/>
          <w:szCs w:val="28"/>
        </w:rPr>
        <w:t xml:space="preserve"> </w:t>
      </w:r>
      <w:r w:rsidRPr="000A606D">
        <w:rPr>
          <w:sz w:val="28"/>
          <w:szCs w:val="28"/>
        </w:rPr>
        <w:t>В2,</w:t>
      </w:r>
      <w:r w:rsidR="000A606D">
        <w:rPr>
          <w:sz w:val="28"/>
          <w:szCs w:val="28"/>
        </w:rPr>
        <w:t xml:space="preserve"> </w:t>
      </w:r>
      <w:r w:rsidRPr="000A606D">
        <w:rPr>
          <w:sz w:val="28"/>
          <w:szCs w:val="28"/>
        </w:rPr>
        <w:t>В6,</w:t>
      </w:r>
      <w:r w:rsidR="000A606D">
        <w:rPr>
          <w:sz w:val="28"/>
          <w:szCs w:val="28"/>
        </w:rPr>
        <w:t xml:space="preserve"> </w:t>
      </w:r>
      <w:r w:rsidRPr="000A606D">
        <w:rPr>
          <w:sz w:val="28"/>
          <w:szCs w:val="28"/>
        </w:rPr>
        <w:t>В12 ) и</w:t>
      </w:r>
      <w:r w:rsidR="000A606D">
        <w:rPr>
          <w:sz w:val="28"/>
          <w:szCs w:val="28"/>
        </w:rPr>
        <w:t xml:space="preserve"> </w:t>
      </w:r>
      <w:r w:rsidRPr="000A606D">
        <w:rPr>
          <w:sz w:val="28"/>
          <w:szCs w:val="28"/>
        </w:rPr>
        <w:t>аминокислот,</w:t>
      </w:r>
    </w:p>
    <w:p w:rsidR="00D118A3" w:rsidRPr="000A606D" w:rsidRDefault="00D118A3" w:rsidP="000A606D">
      <w:pPr>
        <w:pStyle w:val="af3"/>
        <w:widowControl w:val="0"/>
        <w:numPr>
          <w:ilvl w:val="0"/>
          <w:numId w:val="20"/>
        </w:numPr>
        <w:tabs>
          <w:tab w:val="left" w:pos="993"/>
        </w:tabs>
        <w:spacing w:line="360" w:lineRule="auto"/>
        <w:ind w:left="0" w:firstLine="709"/>
        <w:jc w:val="both"/>
        <w:rPr>
          <w:sz w:val="28"/>
          <w:szCs w:val="28"/>
        </w:rPr>
      </w:pPr>
      <w:r w:rsidRPr="000A606D">
        <w:rPr>
          <w:sz w:val="28"/>
          <w:szCs w:val="28"/>
        </w:rPr>
        <w:t>связывание, обезвреживание и выведение из</w:t>
      </w:r>
      <w:r w:rsidR="000A606D">
        <w:rPr>
          <w:sz w:val="28"/>
          <w:szCs w:val="28"/>
        </w:rPr>
        <w:t xml:space="preserve"> </w:t>
      </w:r>
      <w:r w:rsidRPr="000A606D">
        <w:rPr>
          <w:sz w:val="28"/>
          <w:szCs w:val="28"/>
        </w:rPr>
        <w:t>организма</w:t>
      </w:r>
      <w:r w:rsidR="000A606D">
        <w:rPr>
          <w:sz w:val="28"/>
          <w:szCs w:val="28"/>
        </w:rPr>
        <w:t xml:space="preserve"> </w:t>
      </w:r>
      <w:r w:rsidRPr="000A606D">
        <w:rPr>
          <w:sz w:val="28"/>
          <w:szCs w:val="28"/>
        </w:rPr>
        <w:t>токсических</w:t>
      </w:r>
      <w:r w:rsidR="000A606D">
        <w:rPr>
          <w:sz w:val="28"/>
          <w:szCs w:val="28"/>
        </w:rPr>
        <w:t xml:space="preserve"> </w:t>
      </w:r>
      <w:r w:rsidRPr="000A606D">
        <w:rPr>
          <w:sz w:val="28"/>
          <w:szCs w:val="28"/>
        </w:rPr>
        <w:t>продуктов жизнедеятельности</w:t>
      </w:r>
      <w:r w:rsidR="000A606D">
        <w:rPr>
          <w:sz w:val="28"/>
          <w:szCs w:val="28"/>
        </w:rPr>
        <w:t xml:space="preserve"> </w:t>
      </w:r>
      <w:r w:rsidRPr="000A606D">
        <w:rPr>
          <w:sz w:val="28"/>
          <w:szCs w:val="28"/>
        </w:rPr>
        <w:t>гнилостных</w:t>
      </w:r>
      <w:r w:rsidR="000A606D">
        <w:rPr>
          <w:sz w:val="28"/>
          <w:szCs w:val="28"/>
        </w:rPr>
        <w:t xml:space="preserve"> </w:t>
      </w:r>
      <w:r w:rsidRPr="000A606D">
        <w:rPr>
          <w:sz w:val="28"/>
          <w:szCs w:val="28"/>
        </w:rPr>
        <w:t>бактерий, продуктов</w:t>
      </w:r>
      <w:r w:rsidR="000A606D">
        <w:rPr>
          <w:sz w:val="28"/>
          <w:szCs w:val="28"/>
        </w:rPr>
        <w:t xml:space="preserve"> </w:t>
      </w:r>
      <w:r w:rsidRPr="000A606D">
        <w:rPr>
          <w:sz w:val="28"/>
          <w:szCs w:val="28"/>
        </w:rPr>
        <w:t>неполного</w:t>
      </w:r>
      <w:r w:rsidR="000A606D">
        <w:rPr>
          <w:sz w:val="28"/>
          <w:szCs w:val="28"/>
        </w:rPr>
        <w:t xml:space="preserve"> </w:t>
      </w:r>
      <w:r w:rsidRPr="000A606D">
        <w:rPr>
          <w:sz w:val="28"/>
          <w:szCs w:val="28"/>
        </w:rPr>
        <w:t>обмена, что</w:t>
      </w:r>
      <w:r w:rsidR="000A606D">
        <w:rPr>
          <w:sz w:val="28"/>
          <w:szCs w:val="28"/>
        </w:rPr>
        <w:t xml:space="preserve"> </w:t>
      </w:r>
      <w:r w:rsidRPr="000A606D">
        <w:rPr>
          <w:sz w:val="28"/>
          <w:szCs w:val="28"/>
        </w:rPr>
        <w:t>обеспечивает</w:t>
      </w:r>
      <w:r w:rsidR="000A606D">
        <w:rPr>
          <w:sz w:val="28"/>
          <w:szCs w:val="28"/>
        </w:rPr>
        <w:t xml:space="preserve"> </w:t>
      </w:r>
      <w:r w:rsidRPr="000A606D">
        <w:rPr>
          <w:sz w:val="28"/>
          <w:szCs w:val="28"/>
        </w:rPr>
        <w:t>противоаллергическое</w:t>
      </w:r>
      <w:r w:rsidR="000A606D">
        <w:rPr>
          <w:sz w:val="28"/>
          <w:szCs w:val="28"/>
        </w:rPr>
        <w:t xml:space="preserve"> </w:t>
      </w:r>
      <w:r w:rsidRPr="000A606D">
        <w:rPr>
          <w:sz w:val="28"/>
          <w:szCs w:val="28"/>
        </w:rPr>
        <w:t xml:space="preserve">действие, </w:t>
      </w:r>
    </w:p>
    <w:p w:rsidR="00D118A3" w:rsidRPr="000A606D" w:rsidRDefault="00D118A3" w:rsidP="000A606D">
      <w:pPr>
        <w:pStyle w:val="af3"/>
        <w:widowControl w:val="0"/>
        <w:numPr>
          <w:ilvl w:val="0"/>
          <w:numId w:val="20"/>
        </w:numPr>
        <w:tabs>
          <w:tab w:val="left" w:pos="993"/>
        </w:tabs>
        <w:spacing w:line="360" w:lineRule="auto"/>
        <w:ind w:left="0" w:firstLine="709"/>
        <w:jc w:val="both"/>
        <w:rPr>
          <w:sz w:val="28"/>
          <w:szCs w:val="28"/>
        </w:rPr>
      </w:pPr>
      <w:r w:rsidRPr="000A606D">
        <w:rPr>
          <w:sz w:val="28"/>
          <w:szCs w:val="28"/>
        </w:rPr>
        <w:t>улучшение всасывания микро-макро-элементов, в том</w:t>
      </w:r>
      <w:r w:rsidR="000A606D">
        <w:rPr>
          <w:sz w:val="28"/>
          <w:szCs w:val="28"/>
        </w:rPr>
        <w:t xml:space="preserve"> </w:t>
      </w:r>
      <w:r w:rsidRPr="000A606D">
        <w:rPr>
          <w:sz w:val="28"/>
          <w:szCs w:val="28"/>
        </w:rPr>
        <w:t>числе</w:t>
      </w:r>
      <w:r w:rsidR="000A606D">
        <w:rPr>
          <w:sz w:val="28"/>
          <w:szCs w:val="28"/>
        </w:rPr>
        <w:t xml:space="preserve"> </w:t>
      </w:r>
      <w:r w:rsidRPr="000A606D">
        <w:rPr>
          <w:sz w:val="28"/>
          <w:szCs w:val="28"/>
        </w:rPr>
        <w:t>железа,</w:t>
      </w:r>
      <w:r w:rsidR="000A606D">
        <w:rPr>
          <w:sz w:val="28"/>
          <w:szCs w:val="28"/>
        </w:rPr>
        <w:t xml:space="preserve"> </w:t>
      </w:r>
      <w:r w:rsidRPr="000A606D">
        <w:rPr>
          <w:sz w:val="28"/>
          <w:szCs w:val="28"/>
        </w:rPr>
        <w:t xml:space="preserve">кальция, фосфора. </w:t>
      </w:r>
    </w:p>
    <w:p w:rsidR="00D118A3" w:rsidRPr="000A606D" w:rsidRDefault="00431A2C" w:rsidP="000A606D">
      <w:pPr>
        <w:widowControl w:val="0"/>
        <w:spacing w:line="360" w:lineRule="auto"/>
        <w:ind w:firstLine="709"/>
        <w:jc w:val="both"/>
        <w:rPr>
          <w:i/>
          <w:sz w:val="28"/>
          <w:szCs w:val="28"/>
        </w:rPr>
      </w:pPr>
      <w:r w:rsidRPr="000A606D">
        <w:rPr>
          <w:i/>
          <w:sz w:val="28"/>
          <w:szCs w:val="28"/>
        </w:rPr>
        <w:t xml:space="preserve">Препарат </w:t>
      </w:r>
      <w:r w:rsidR="00D118A3" w:rsidRPr="000A606D">
        <w:rPr>
          <w:i/>
          <w:sz w:val="28"/>
          <w:szCs w:val="28"/>
        </w:rPr>
        <w:t>Йогулакт,</w:t>
      </w:r>
      <w:r w:rsidR="000A606D" w:rsidRPr="000A606D">
        <w:rPr>
          <w:i/>
          <w:sz w:val="28"/>
          <w:szCs w:val="28"/>
        </w:rPr>
        <w:t xml:space="preserve"> </w:t>
      </w:r>
      <w:r w:rsidR="00D118A3" w:rsidRPr="000A606D">
        <w:rPr>
          <w:i/>
          <w:sz w:val="28"/>
          <w:szCs w:val="28"/>
        </w:rPr>
        <w:t>Канада.</w:t>
      </w:r>
    </w:p>
    <w:p w:rsidR="00D118A3" w:rsidRPr="000A606D" w:rsidRDefault="00D118A3" w:rsidP="000A606D">
      <w:pPr>
        <w:widowControl w:val="0"/>
        <w:spacing w:line="360" w:lineRule="auto"/>
        <w:ind w:firstLine="709"/>
        <w:jc w:val="both"/>
        <w:rPr>
          <w:sz w:val="28"/>
          <w:szCs w:val="28"/>
        </w:rPr>
      </w:pPr>
      <w:r w:rsidRPr="000A606D">
        <w:rPr>
          <w:sz w:val="28"/>
          <w:szCs w:val="28"/>
        </w:rPr>
        <w:t>Препарат содержит молочнокислые бактерии,</w:t>
      </w:r>
      <w:r w:rsidR="000A606D">
        <w:rPr>
          <w:sz w:val="28"/>
          <w:szCs w:val="28"/>
        </w:rPr>
        <w:t xml:space="preserve"> </w:t>
      </w:r>
      <w:r w:rsidRPr="000A606D">
        <w:rPr>
          <w:sz w:val="28"/>
          <w:szCs w:val="28"/>
        </w:rPr>
        <w:t>входящие</w:t>
      </w:r>
      <w:r w:rsidR="000A606D">
        <w:rPr>
          <w:sz w:val="28"/>
          <w:szCs w:val="28"/>
        </w:rPr>
        <w:t xml:space="preserve"> </w:t>
      </w:r>
      <w:r w:rsidRPr="000A606D">
        <w:rPr>
          <w:sz w:val="28"/>
          <w:szCs w:val="28"/>
        </w:rPr>
        <w:t>в</w:t>
      </w:r>
      <w:r w:rsidR="000A606D">
        <w:rPr>
          <w:sz w:val="28"/>
          <w:szCs w:val="28"/>
        </w:rPr>
        <w:t xml:space="preserve"> </w:t>
      </w:r>
      <w:r w:rsidRPr="000A606D">
        <w:rPr>
          <w:sz w:val="28"/>
          <w:szCs w:val="28"/>
        </w:rPr>
        <w:t>состав</w:t>
      </w:r>
      <w:r w:rsidR="000A606D">
        <w:rPr>
          <w:sz w:val="28"/>
          <w:szCs w:val="28"/>
        </w:rPr>
        <w:t xml:space="preserve"> </w:t>
      </w:r>
      <w:r w:rsidRPr="000A606D">
        <w:rPr>
          <w:sz w:val="28"/>
          <w:szCs w:val="28"/>
        </w:rPr>
        <w:t>нормальной флоры</w:t>
      </w:r>
      <w:r w:rsidR="000A606D">
        <w:rPr>
          <w:sz w:val="28"/>
          <w:szCs w:val="28"/>
        </w:rPr>
        <w:t xml:space="preserve"> </w:t>
      </w:r>
      <w:r w:rsidRPr="000A606D">
        <w:rPr>
          <w:sz w:val="28"/>
          <w:szCs w:val="28"/>
        </w:rPr>
        <w:t>кишечника</w:t>
      </w:r>
      <w:r w:rsidR="000A606D">
        <w:rPr>
          <w:sz w:val="28"/>
          <w:szCs w:val="28"/>
        </w:rPr>
        <w:t xml:space="preserve"> </w:t>
      </w:r>
      <w:r w:rsidRPr="000A606D">
        <w:rPr>
          <w:sz w:val="28"/>
          <w:szCs w:val="28"/>
        </w:rPr>
        <w:t>человека. Они</w:t>
      </w:r>
      <w:r w:rsidR="000A606D">
        <w:rPr>
          <w:sz w:val="28"/>
          <w:szCs w:val="28"/>
        </w:rPr>
        <w:t xml:space="preserve"> </w:t>
      </w:r>
      <w:r w:rsidRPr="000A606D">
        <w:rPr>
          <w:sz w:val="28"/>
          <w:szCs w:val="28"/>
        </w:rPr>
        <w:t>играют</w:t>
      </w:r>
      <w:r w:rsidR="000A606D">
        <w:rPr>
          <w:sz w:val="28"/>
          <w:szCs w:val="28"/>
        </w:rPr>
        <w:t xml:space="preserve"> </w:t>
      </w:r>
      <w:r w:rsidRPr="000A606D">
        <w:rPr>
          <w:sz w:val="28"/>
          <w:szCs w:val="28"/>
        </w:rPr>
        <w:t>важную</w:t>
      </w:r>
      <w:r w:rsidR="000A606D">
        <w:rPr>
          <w:sz w:val="28"/>
          <w:szCs w:val="28"/>
        </w:rPr>
        <w:t xml:space="preserve"> </w:t>
      </w:r>
      <w:r w:rsidRPr="000A606D">
        <w:rPr>
          <w:sz w:val="28"/>
          <w:szCs w:val="28"/>
        </w:rPr>
        <w:t>роль</w:t>
      </w:r>
      <w:r w:rsidR="000A606D">
        <w:rPr>
          <w:sz w:val="28"/>
          <w:szCs w:val="28"/>
        </w:rPr>
        <w:t xml:space="preserve"> </w:t>
      </w:r>
      <w:r w:rsidRPr="000A606D">
        <w:rPr>
          <w:sz w:val="28"/>
          <w:szCs w:val="28"/>
        </w:rPr>
        <w:t>в</w:t>
      </w:r>
      <w:r w:rsidR="000A606D">
        <w:rPr>
          <w:sz w:val="28"/>
          <w:szCs w:val="28"/>
        </w:rPr>
        <w:t xml:space="preserve"> </w:t>
      </w:r>
      <w:r w:rsidRPr="000A606D">
        <w:rPr>
          <w:sz w:val="28"/>
          <w:szCs w:val="28"/>
        </w:rPr>
        <w:t>обеспечении</w:t>
      </w:r>
      <w:r w:rsidR="000A606D">
        <w:rPr>
          <w:sz w:val="28"/>
          <w:szCs w:val="28"/>
        </w:rPr>
        <w:t xml:space="preserve"> </w:t>
      </w:r>
      <w:r w:rsidRPr="000A606D">
        <w:rPr>
          <w:sz w:val="28"/>
          <w:szCs w:val="28"/>
        </w:rPr>
        <w:t>колонизационной</w:t>
      </w:r>
      <w:r w:rsidR="000A606D">
        <w:rPr>
          <w:sz w:val="28"/>
          <w:szCs w:val="28"/>
        </w:rPr>
        <w:t xml:space="preserve"> </w:t>
      </w:r>
      <w:r w:rsidRPr="000A606D">
        <w:rPr>
          <w:sz w:val="28"/>
          <w:szCs w:val="28"/>
        </w:rPr>
        <w:t>резистентности,</w:t>
      </w:r>
      <w:r w:rsidR="000A606D">
        <w:rPr>
          <w:sz w:val="28"/>
          <w:szCs w:val="28"/>
        </w:rPr>
        <w:t xml:space="preserve"> </w:t>
      </w:r>
      <w:r w:rsidRPr="000A606D">
        <w:rPr>
          <w:sz w:val="28"/>
          <w:szCs w:val="28"/>
        </w:rPr>
        <w:t>иммуностимулирующей,</w:t>
      </w:r>
      <w:r w:rsidR="000A606D">
        <w:rPr>
          <w:sz w:val="28"/>
          <w:szCs w:val="28"/>
        </w:rPr>
        <w:t xml:space="preserve"> </w:t>
      </w:r>
      <w:r w:rsidRPr="000A606D">
        <w:rPr>
          <w:sz w:val="28"/>
          <w:szCs w:val="28"/>
        </w:rPr>
        <w:t>детоксикационной и пищеварительной</w:t>
      </w:r>
      <w:r w:rsidR="000A606D">
        <w:rPr>
          <w:sz w:val="28"/>
          <w:szCs w:val="28"/>
        </w:rPr>
        <w:t xml:space="preserve"> </w:t>
      </w:r>
      <w:r w:rsidRPr="000A606D">
        <w:rPr>
          <w:sz w:val="28"/>
          <w:szCs w:val="28"/>
        </w:rPr>
        <w:t>функций</w:t>
      </w:r>
      <w:r w:rsidR="000A606D">
        <w:rPr>
          <w:sz w:val="28"/>
          <w:szCs w:val="28"/>
        </w:rPr>
        <w:t xml:space="preserve"> </w:t>
      </w:r>
      <w:r w:rsidRPr="000A606D">
        <w:rPr>
          <w:sz w:val="28"/>
          <w:szCs w:val="28"/>
        </w:rPr>
        <w:t>организма.</w:t>
      </w:r>
      <w:r w:rsidR="000A606D">
        <w:rPr>
          <w:sz w:val="28"/>
          <w:szCs w:val="28"/>
        </w:rPr>
        <w:t xml:space="preserve"> </w:t>
      </w:r>
      <w:r w:rsidRPr="000A606D">
        <w:rPr>
          <w:sz w:val="28"/>
          <w:szCs w:val="28"/>
        </w:rPr>
        <w:t>Антимикробная</w:t>
      </w:r>
      <w:r w:rsidR="000A606D">
        <w:rPr>
          <w:sz w:val="28"/>
          <w:szCs w:val="28"/>
        </w:rPr>
        <w:t xml:space="preserve"> </w:t>
      </w:r>
      <w:r w:rsidRPr="000A606D">
        <w:rPr>
          <w:sz w:val="28"/>
          <w:szCs w:val="28"/>
        </w:rPr>
        <w:t>активность м/к бактерий препарата выражена по отношению к</w:t>
      </w:r>
      <w:r w:rsidR="000A606D">
        <w:rPr>
          <w:sz w:val="28"/>
          <w:szCs w:val="28"/>
        </w:rPr>
        <w:t xml:space="preserve"> </w:t>
      </w:r>
      <w:r w:rsidRPr="000A606D">
        <w:rPr>
          <w:sz w:val="28"/>
          <w:szCs w:val="28"/>
        </w:rPr>
        <w:t>стафилококкам,</w:t>
      </w:r>
      <w:r w:rsidR="000A606D">
        <w:rPr>
          <w:sz w:val="28"/>
          <w:szCs w:val="28"/>
        </w:rPr>
        <w:t xml:space="preserve"> </w:t>
      </w:r>
      <w:r w:rsidRPr="000A606D">
        <w:rPr>
          <w:sz w:val="28"/>
          <w:szCs w:val="28"/>
        </w:rPr>
        <w:t>протею,</w:t>
      </w:r>
      <w:r w:rsidR="000A606D">
        <w:rPr>
          <w:sz w:val="28"/>
          <w:szCs w:val="28"/>
        </w:rPr>
        <w:t xml:space="preserve"> </w:t>
      </w:r>
      <w:r w:rsidRPr="000A606D">
        <w:rPr>
          <w:sz w:val="28"/>
          <w:szCs w:val="28"/>
        </w:rPr>
        <w:t>энтеропатогенной</w:t>
      </w:r>
      <w:r w:rsidR="000A606D">
        <w:rPr>
          <w:sz w:val="28"/>
          <w:szCs w:val="28"/>
        </w:rPr>
        <w:t xml:space="preserve"> </w:t>
      </w:r>
      <w:r w:rsidRPr="000A606D">
        <w:rPr>
          <w:sz w:val="28"/>
          <w:szCs w:val="28"/>
        </w:rPr>
        <w:t>кишечной</w:t>
      </w:r>
      <w:r w:rsidR="000A606D">
        <w:rPr>
          <w:sz w:val="28"/>
          <w:szCs w:val="28"/>
        </w:rPr>
        <w:t xml:space="preserve"> </w:t>
      </w:r>
      <w:r w:rsidRPr="000A606D">
        <w:rPr>
          <w:sz w:val="28"/>
          <w:szCs w:val="28"/>
        </w:rPr>
        <w:t>палочке</w:t>
      </w:r>
      <w:r w:rsidR="000A606D">
        <w:rPr>
          <w:sz w:val="28"/>
          <w:szCs w:val="28"/>
        </w:rPr>
        <w:t xml:space="preserve"> </w:t>
      </w:r>
      <w:r w:rsidRPr="000A606D">
        <w:rPr>
          <w:sz w:val="28"/>
          <w:szCs w:val="28"/>
        </w:rPr>
        <w:t>и</w:t>
      </w:r>
      <w:r w:rsidR="000A606D">
        <w:rPr>
          <w:sz w:val="28"/>
          <w:szCs w:val="28"/>
        </w:rPr>
        <w:t xml:space="preserve"> </w:t>
      </w:r>
      <w:r w:rsidRPr="000A606D">
        <w:rPr>
          <w:sz w:val="28"/>
          <w:szCs w:val="28"/>
        </w:rPr>
        <w:t>связана</w:t>
      </w:r>
      <w:r w:rsidR="000A606D">
        <w:rPr>
          <w:sz w:val="28"/>
          <w:szCs w:val="28"/>
        </w:rPr>
        <w:t xml:space="preserve"> </w:t>
      </w:r>
      <w:r w:rsidRPr="000A606D">
        <w:rPr>
          <w:sz w:val="28"/>
          <w:szCs w:val="28"/>
        </w:rPr>
        <w:t>с</w:t>
      </w:r>
      <w:r w:rsidR="000A606D">
        <w:rPr>
          <w:sz w:val="28"/>
          <w:szCs w:val="28"/>
        </w:rPr>
        <w:t xml:space="preserve"> </w:t>
      </w:r>
      <w:r w:rsidRPr="000A606D">
        <w:rPr>
          <w:sz w:val="28"/>
          <w:szCs w:val="28"/>
        </w:rPr>
        <w:t>их</w:t>
      </w:r>
      <w:r w:rsidR="000A606D">
        <w:rPr>
          <w:sz w:val="28"/>
          <w:szCs w:val="28"/>
        </w:rPr>
        <w:t xml:space="preserve"> </w:t>
      </w:r>
      <w:r w:rsidRPr="000A606D">
        <w:rPr>
          <w:sz w:val="28"/>
          <w:szCs w:val="28"/>
        </w:rPr>
        <w:t>способностью</w:t>
      </w:r>
      <w:r w:rsidR="000A606D">
        <w:rPr>
          <w:sz w:val="28"/>
          <w:szCs w:val="28"/>
        </w:rPr>
        <w:t xml:space="preserve"> </w:t>
      </w:r>
      <w:r w:rsidRPr="000A606D">
        <w:rPr>
          <w:sz w:val="28"/>
          <w:szCs w:val="28"/>
        </w:rPr>
        <w:t>продуцировать</w:t>
      </w:r>
      <w:r w:rsidR="000A606D">
        <w:rPr>
          <w:sz w:val="28"/>
          <w:szCs w:val="28"/>
        </w:rPr>
        <w:t xml:space="preserve"> </w:t>
      </w:r>
      <w:r w:rsidRPr="000A606D">
        <w:rPr>
          <w:sz w:val="28"/>
          <w:szCs w:val="28"/>
        </w:rPr>
        <w:t>молочную</w:t>
      </w:r>
      <w:r w:rsidR="000A606D">
        <w:rPr>
          <w:sz w:val="28"/>
          <w:szCs w:val="28"/>
        </w:rPr>
        <w:t xml:space="preserve"> </w:t>
      </w:r>
      <w:r w:rsidRPr="000A606D">
        <w:rPr>
          <w:sz w:val="28"/>
          <w:szCs w:val="28"/>
        </w:rPr>
        <w:t>кислоту,</w:t>
      </w:r>
      <w:r w:rsidR="000A606D">
        <w:rPr>
          <w:sz w:val="28"/>
          <w:szCs w:val="28"/>
        </w:rPr>
        <w:t xml:space="preserve"> </w:t>
      </w:r>
      <w:r w:rsidRPr="000A606D">
        <w:rPr>
          <w:sz w:val="28"/>
          <w:szCs w:val="28"/>
        </w:rPr>
        <w:t>лактоцины,</w:t>
      </w:r>
      <w:r w:rsidR="000A606D">
        <w:rPr>
          <w:sz w:val="28"/>
          <w:szCs w:val="28"/>
        </w:rPr>
        <w:t xml:space="preserve"> </w:t>
      </w:r>
      <w:r w:rsidRPr="000A606D">
        <w:rPr>
          <w:sz w:val="28"/>
          <w:szCs w:val="28"/>
        </w:rPr>
        <w:t>перекись</w:t>
      </w:r>
      <w:r w:rsidR="000A606D">
        <w:rPr>
          <w:sz w:val="28"/>
          <w:szCs w:val="28"/>
        </w:rPr>
        <w:t xml:space="preserve"> </w:t>
      </w:r>
      <w:r w:rsidRPr="000A606D">
        <w:rPr>
          <w:sz w:val="28"/>
          <w:szCs w:val="28"/>
        </w:rPr>
        <w:t>водорода,</w:t>
      </w:r>
      <w:r w:rsidR="000A606D">
        <w:rPr>
          <w:sz w:val="28"/>
          <w:szCs w:val="28"/>
        </w:rPr>
        <w:t xml:space="preserve"> </w:t>
      </w:r>
      <w:r w:rsidRPr="000A606D">
        <w:rPr>
          <w:sz w:val="28"/>
          <w:szCs w:val="28"/>
        </w:rPr>
        <w:t>лизоцим.</w:t>
      </w:r>
      <w:r w:rsidR="000A606D">
        <w:rPr>
          <w:sz w:val="28"/>
          <w:szCs w:val="28"/>
        </w:rPr>
        <w:t xml:space="preserve"> </w:t>
      </w:r>
      <w:r w:rsidRPr="000A606D">
        <w:rPr>
          <w:sz w:val="28"/>
          <w:szCs w:val="28"/>
        </w:rPr>
        <w:t>Кроме</w:t>
      </w:r>
      <w:r w:rsidR="000A606D">
        <w:rPr>
          <w:sz w:val="28"/>
          <w:szCs w:val="28"/>
        </w:rPr>
        <w:t xml:space="preserve"> </w:t>
      </w:r>
      <w:r w:rsidRPr="000A606D">
        <w:rPr>
          <w:sz w:val="28"/>
          <w:szCs w:val="28"/>
        </w:rPr>
        <w:t>того,</w:t>
      </w:r>
      <w:r w:rsidR="000A606D">
        <w:rPr>
          <w:sz w:val="28"/>
          <w:szCs w:val="28"/>
        </w:rPr>
        <w:t xml:space="preserve"> </w:t>
      </w:r>
      <w:r w:rsidRPr="000A606D">
        <w:rPr>
          <w:sz w:val="28"/>
          <w:szCs w:val="28"/>
        </w:rPr>
        <w:t>м/к</w:t>
      </w:r>
      <w:r w:rsidR="000A606D">
        <w:rPr>
          <w:sz w:val="28"/>
          <w:szCs w:val="28"/>
        </w:rPr>
        <w:t xml:space="preserve"> </w:t>
      </w:r>
      <w:r w:rsidRPr="000A606D">
        <w:rPr>
          <w:sz w:val="28"/>
          <w:szCs w:val="28"/>
        </w:rPr>
        <w:t>бактерии</w:t>
      </w:r>
      <w:r w:rsidR="000A606D">
        <w:rPr>
          <w:sz w:val="28"/>
          <w:szCs w:val="28"/>
        </w:rPr>
        <w:t xml:space="preserve"> </w:t>
      </w:r>
      <w:r w:rsidRPr="000A606D">
        <w:rPr>
          <w:sz w:val="28"/>
          <w:szCs w:val="28"/>
        </w:rPr>
        <w:t>снижают</w:t>
      </w:r>
      <w:r w:rsidR="000A606D">
        <w:rPr>
          <w:sz w:val="28"/>
          <w:szCs w:val="28"/>
        </w:rPr>
        <w:t xml:space="preserve"> </w:t>
      </w:r>
      <w:r w:rsidRPr="000A606D">
        <w:rPr>
          <w:sz w:val="28"/>
          <w:szCs w:val="28"/>
        </w:rPr>
        <w:t>РН</w:t>
      </w:r>
      <w:r w:rsidR="000A606D">
        <w:rPr>
          <w:sz w:val="28"/>
          <w:szCs w:val="28"/>
        </w:rPr>
        <w:t xml:space="preserve"> </w:t>
      </w:r>
      <w:r w:rsidRPr="000A606D">
        <w:rPr>
          <w:sz w:val="28"/>
          <w:szCs w:val="28"/>
        </w:rPr>
        <w:t>содержимого</w:t>
      </w:r>
      <w:r w:rsidR="000A606D">
        <w:rPr>
          <w:sz w:val="28"/>
          <w:szCs w:val="28"/>
        </w:rPr>
        <w:t xml:space="preserve"> </w:t>
      </w:r>
      <w:r w:rsidRPr="000A606D">
        <w:rPr>
          <w:sz w:val="28"/>
          <w:szCs w:val="28"/>
        </w:rPr>
        <w:t>кишечника, предотвращают</w:t>
      </w:r>
      <w:r w:rsidR="000A606D">
        <w:rPr>
          <w:sz w:val="28"/>
          <w:szCs w:val="28"/>
        </w:rPr>
        <w:t xml:space="preserve"> </w:t>
      </w:r>
      <w:r w:rsidRPr="000A606D">
        <w:rPr>
          <w:sz w:val="28"/>
          <w:szCs w:val="28"/>
        </w:rPr>
        <w:t>развитие</w:t>
      </w:r>
      <w:r w:rsidR="000A606D">
        <w:rPr>
          <w:sz w:val="28"/>
          <w:szCs w:val="28"/>
        </w:rPr>
        <w:t xml:space="preserve"> </w:t>
      </w:r>
      <w:r w:rsidRPr="000A606D">
        <w:rPr>
          <w:sz w:val="28"/>
          <w:szCs w:val="28"/>
        </w:rPr>
        <w:t>и</w:t>
      </w:r>
      <w:r w:rsidR="000A606D">
        <w:rPr>
          <w:sz w:val="28"/>
          <w:szCs w:val="28"/>
        </w:rPr>
        <w:t xml:space="preserve"> </w:t>
      </w:r>
      <w:r w:rsidRPr="000A606D">
        <w:rPr>
          <w:sz w:val="28"/>
          <w:szCs w:val="28"/>
        </w:rPr>
        <w:t>рост</w:t>
      </w:r>
      <w:r w:rsidR="000A606D">
        <w:rPr>
          <w:sz w:val="28"/>
          <w:szCs w:val="28"/>
        </w:rPr>
        <w:t xml:space="preserve"> </w:t>
      </w:r>
      <w:r w:rsidRPr="000A606D">
        <w:rPr>
          <w:sz w:val="28"/>
          <w:szCs w:val="28"/>
        </w:rPr>
        <w:t>патогенной</w:t>
      </w:r>
      <w:r w:rsidR="000A606D">
        <w:rPr>
          <w:sz w:val="28"/>
          <w:szCs w:val="28"/>
        </w:rPr>
        <w:t xml:space="preserve"> </w:t>
      </w:r>
      <w:r w:rsidRPr="000A606D">
        <w:rPr>
          <w:sz w:val="28"/>
          <w:szCs w:val="28"/>
        </w:rPr>
        <w:t>и</w:t>
      </w:r>
      <w:r w:rsidR="000A606D">
        <w:rPr>
          <w:sz w:val="28"/>
          <w:szCs w:val="28"/>
        </w:rPr>
        <w:t xml:space="preserve"> </w:t>
      </w:r>
      <w:r w:rsidRPr="000A606D">
        <w:rPr>
          <w:sz w:val="28"/>
          <w:szCs w:val="28"/>
        </w:rPr>
        <w:t>факультативно-патогенной</w:t>
      </w:r>
      <w:r w:rsidR="000A606D">
        <w:rPr>
          <w:sz w:val="28"/>
          <w:szCs w:val="28"/>
        </w:rPr>
        <w:t xml:space="preserve"> </w:t>
      </w:r>
      <w:r w:rsidRPr="000A606D">
        <w:rPr>
          <w:sz w:val="28"/>
          <w:szCs w:val="28"/>
        </w:rPr>
        <w:t>микрофлоры.</w:t>
      </w:r>
    </w:p>
    <w:p w:rsidR="00D118A3" w:rsidRPr="000A606D" w:rsidRDefault="00431A2C" w:rsidP="000A606D">
      <w:pPr>
        <w:widowControl w:val="0"/>
        <w:spacing w:line="360" w:lineRule="auto"/>
        <w:ind w:firstLine="709"/>
        <w:jc w:val="both"/>
        <w:rPr>
          <w:i/>
          <w:sz w:val="28"/>
          <w:szCs w:val="28"/>
        </w:rPr>
      </w:pPr>
      <w:r w:rsidRPr="000A606D">
        <w:rPr>
          <w:i/>
          <w:sz w:val="28"/>
          <w:szCs w:val="28"/>
        </w:rPr>
        <w:t xml:space="preserve">Препарат </w:t>
      </w:r>
      <w:r w:rsidR="00D118A3" w:rsidRPr="000A606D">
        <w:rPr>
          <w:i/>
          <w:sz w:val="28"/>
          <w:szCs w:val="28"/>
        </w:rPr>
        <w:t>Хилак-форте,</w:t>
      </w:r>
      <w:r w:rsidR="000A606D" w:rsidRPr="000A606D">
        <w:rPr>
          <w:i/>
          <w:sz w:val="28"/>
          <w:szCs w:val="28"/>
        </w:rPr>
        <w:t xml:space="preserve"> </w:t>
      </w:r>
      <w:r w:rsidR="00D118A3" w:rsidRPr="000A606D">
        <w:rPr>
          <w:i/>
          <w:sz w:val="28"/>
          <w:szCs w:val="28"/>
        </w:rPr>
        <w:t>Германия</w:t>
      </w:r>
    </w:p>
    <w:p w:rsidR="00D118A3" w:rsidRPr="000A606D" w:rsidRDefault="00D118A3" w:rsidP="000A606D">
      <w:pPr>
        <w:widowControl w:val="0"/>
        <w:spacing w:line="360" w:lineRule="auto"/>
        <w:ind w:firstLine="709"/>
        <w:jc w:val="both"/>
        <w:rPr>
          <w:sz w:val="28"/>
          <w:szCs w:val="28"/>
        </w:rPr>
      </w:pPr>
      <w:r w:rsidRPr="000A606D">
        <w:rPr>
          <w:sz w:val="28"/>
          <w:szCs w:val="28"/>
        </w:rPr>
        <w:t>Возможен еще один путь к устранению</w:t>
      </w:r>
      <w:r w:rsidR="000A606D">
        <w:rPr>
          <w:sz w:val="28"/>
          <w:szCs w:val="28"/>
        </w:rPr>
        <w:t xml:space="preserve"> </w:t>
      </w:r>
      <w:r w:rsidRPr="000A606D">
        <w:rPr>
          <w:sz w:val="28"/>
          <w:szCs w:val="28"/>
        </w:rPr>
        <w:t>дисбактериоза – воздействие на</w:t>
      </w:r>
      <w:r w:rsidR="000A606D">
        <w:rPr>
          <w:sz w:val="28"/>
          <w:szCs w:val="28"/>
        </w:rPr>
        <w:t xml:space="preserve"> </w:t>
      </w:r>
      <w:r w:rsidRPr="000A606D">
        <w:rPr>
          <w:sz w:val="28"/>
          <w:szCs w:val="28"/>
        </w:rPr>
        <w:t>патогенную микробную флору продуктами метаболизма нормальных микроорганизмов.</w:t>
      </w:r>
      <w:r w:rsidR="000A606D">
        <w:rPr>
          <w:sz w:val="28"/>
          <w:szCs w:val="28"/>
        </w:rPr>
        <w:t xml:space="preserve"> </w:t>
      </w:r>
      <w:r w:rsidRPr="000A606D">
        <w:rPr>
          <w:sz w:val="28"/>
          <w:szCs w:val="28"/>
        </w:rPr>
        <w:t>Этим требованиям отвечает Хилак-форте, 1 мл которого соответствует биосинтетическим активным веществам 100 млрд нормальных микроорганизмов. Хилак назначают по 60 капель 3 раза в день на срок до 4 недель в сочетании с препаратами антибактериального действия или после их применения. Препарат рекомендуется назначать при всех формах дисбактериоза</w:t>
      </w:r>
      <w:r w:rsidR="000A606D">
        <w:rPr>
          <w:sz w:val="28"/>
          <w:szCs w:val="28"/>
        </w:rPr>
        <w:t xml:space="preserve"> </w:t>
      </w:r>
      <w:r w:rsidRPr="000A606D">
        <w:rPr>
          <w:sz w:val="28"/>
          <w:szCs w:val="28"/>
        </w:rPr>
        <w:t>как в сочетании с антибактериальными препаратами, так</w:t>
      </w:r>
      <w:r w:rsidR="000A606D">
        <w:rPr>
          <w:sz w:val="28"/>
          <w:szCs w:val="28"/>
        </w:rPr>
        <w:t xml:space="preserve"> </w:t>
      </w:r>
      <w:r w:rsidRPr="000A606D">
        <w:rPr>
          <w:sz w:val="28"/>
          <w:szCs w:val="28"/>
        </w:rPr>
        <w:t>и в виде</w:t>
      </w:r>
      <w:r w:rsidR="000A606D">
        <w:rPr>
          <w:sz w:val="28"/>
          <w:szCs w:val="28"/>
        </w:rPr>
        <w:t xml:space="preserve"> </w:t>
      </w:r>
      <w:r w:rsidRPr="000A606D">
        <w:rPr>
          <w:sz w:val="28"/>
          <w:szCs w:val="28"/>
        </w:rPr>
        <w:t>монотерапии.</w:t>
      </w:r>
    </w:p>
    <w:p w:rsidR="00D118A3" w:rsidRPr="000A606D" w:rsidRDefault="00D118A3" w:rsidP="000A606D">
      <w:pPr>
        <w:widowControl w:val="0"/>
        <w:spacing w:line="360" w:lineRule="auto"/>
        <w:ind w:firstLine="709"/>
        <w:jc w:val="both"/>
        <w:rPr>
          <w:sz w:val="28"/>
          <w:szCs w:val="28"/>
        </w:rPr>
      </w:pPr>
      <w:r w:rsidRPr="000A606D">
        <w:rPr>
          <w:sz w:val="28"/>
          <w:szCs w:val="28"/>
        </w:rPr>
        <w:t>Исторический факт. Еще за</w:t>
      </w:r>
      <w:r w:rsidR="000A606D">
        <w:rPr>
          <w:sz w:val="28"/>
          <w:szCs w:val="28"/>
        </w:rPr>
        <w:t xml:space="preserve"> </w:t>
      </w:r>
      <w:r w:rsidRPr="000A606D">
        <w:rPr>
          <w:sz w:val="28"/>
          <w:szCs w:val="28"/>
        </w:rPr>
        <w:t>2600</w:t>
      </w:r>
      <w:r w:rsidR="000A606D">
        <w:rPr>
          <w:sz w:val="28"/>
          <w:szCs w:val="28"/>
        </w:rPr>
        <w:t xml:space="preserve"> </w:t>
      </w:r>
      <w:r w:rsidRPr="000A606D">
        <w:rPr>
          <w:sz w:val="28"/>
          <w:szCs w:val="28"/>
        </w:rPr>
        <w:t>лет</w:t>
      </w:r>
      <w:r w:rsidR="000A606D">
        <w:rPr>
          <w:sz w:val="28"/>
          <w:szCs w:val="28"/>
        </w:rPr>
        <w:t xml:space="preserve"> </w:t>
      </w:r>
      <w:r w:rsidRPr="000A606D">
        <w:rPr>
          <w:sz w:val="28"/>
          <w:szCs w:val="28"/>
        </w:rPr>
        <w:t>до</w:t>
      </w:r>
      <w:r w:rsidR="000A606D">
        <w:rPr>
          <w:sz w:val="28"/>
          <w:szCs w:val="28"/>
        </w:rPr>
        <w:t xml:space="preserve"> </w:t>
      </w:r>
      <w:r w:rsidRPr="000A606D">
        <w:rPr>
          <w:sz w:val="28"/>
          <w:szCs w:val="28"/>
        </w:rPr>
        <w:t>нашей</w:t>
      </w:r>
      <w:r w:rsidR="000A606D">
        <w:rPr>
          <w:sz w:val="28"/>
          <w:szCs w:val="28"/>
        </w:rPr>
        <w:t xml:space="preserve"> </w:t>
      </w:r>
      <w:r w:rsidRPr="000A606D">
        <w:rPr>
          <w:sz w:val="28"/>
          <w:szCs w:val="28"/>
        </w:rPr>
        <w:t>эры</w:t>
      </w:r>
      <w:r w:rsidR="000A606D">
        <w:rPr>
          <w:sz w:val="28"/>
          <w:szCs w:val="28"/>
        </w:rPr>
        <w:t xml:space="preserve"> </w:t>
      </w:r>
      <w:r w:rsidRPr="000A606D">
        <w:rPr>
          <w:sz w:val="28"/>
          <w:szCs w:val="28"/>
        </w:rPr>
        <w:t>египетский</w:t>
      </w:r>
      <w:r w:rsidR="000A606D">
        <w:rPr>
          <w:sz w:val="28"/>
          <w:szCs w:val="28"/>
        </w:rPr>
        <w:t xml:space="preserve"> </w:t>
      </w:r>
      <w:r w:rsidRPr="000A606D">
        <w:rPr>
          <w:sz w:val="28"/>
          <w:szCs w:val="28"/>
        </w:rPr>
        <w:t>врач</w:t>
      </w:r>
      <w:r w:rsidR="000A606D">
        <w:rPr>
          <w:sz w:val="28"/>
          <w:szCs w:val="28"/>
        </w:rPr>
        <w:t xml:space="preserve"> </w:t>
      </w:r>
      <w:r w:rsidRPr="000A606D">
        <w:rPr>
          <w:sz w:val="28"/>
          <w:szCs w:val="28"/>
        </w:rPr>
        <w:t>Касторка</w:t>
      </w:r>
      <w:r w:rsidR="000A606D">
        <w:rPr>
          <w:sz w:val="28"/>
          <w:szCs w:val="28"/>
        </w:rPr>
        <w:t xml:space="preserve"> </w:t>
      </w:r>
      <w:r w:rsidRPr="000A606D">
        <w:rPr>
          <w:sz w:val="28"/>
          <w:szCs w:val="28"/>
        </w:rPr>
        <w:t>писал, что причина</w:t>
      </w:r>
      <w:r w:rsidR="000A606D">
        <w:rPr>
          <w:sz w:val="28"/>
          <w:szCs w:val="28"/>
        </w:rPr>
        <w:t xml:space="preserve"> </w:t>
      </w:r>
      <w:r w:rsidRPr="000A606D">
        <w:rPr>
          <w:sz w:val="28"/>
          <w:szCs w:val="28"/>
        </w:rPr>
        <w:t>возникновения</w:t>
      </w:r>
      <w:r w:rsidR="000A606D">
        <w:rPr>
          <w:sz w:val="28"/>
          <w:szCs w:val="28"/>
        </w:rPr>
        <w:t xml:space="preserve"> </w:t>
      </w:r>
      <w:r w:rsidRPr="000A606D">
        <w:rPr>
          <w:sz w:val="28"/>
          <w:szCs w:val="28"/>
        </w:rPr>
        <w:t>всех</w:t>
      </w:r>
      <w:r w:rsidR="000A606D">
        <w:rPr>
          <w:sz w:val="28"/>
          <w:szCs w:val="28"/>
        </w:rPr>
        <w:t xml:space="preserve"> </w:t>
      </w:r>
      <w:r w:rsidRPr="000A606D">
        <w:rPr>
          <w:sz w:val="28"/>
          <w:szCs w:val="28"/>
        </w:rPr>
        <w:t>болезней</w:t>
      </w:r>
      <w:r w:rsidR="000A606D">
        <w:rPr>
          <w:sz w:val="28"/>
          <w:szCs w:val="28"/>
        </w:rPr>
        <w:t xml:space="preserve"> </w:t>
      </w:r>
      <w:r w:rsidRPr="000A606D">
        <w:rPr>
          <w:sz w:val="28"/>
          <w:szCs w:val="28"/>
        </w:rPr>
        <w:t>-</w:t>
      </w:r>
      <w:r w:rsidR="000A606D">
        <w:rPr>
          <w:sz w:val="28"/>
          <w:szCs w:val="28"/>
        </w:rPr>
        <w:t xml:space="preserve"> </w:t>
      </w:r>
      <w:r w:rsidRPr="000A606D">
        <w:rPr>
          <w:sz w:val="28"/>
          <w:szCs w:val="28"/>
        </w:rPr>
        <w:t>это</w:t>
      </w:r>
      <w:r w:rsidR="000A606D">
        <w:rPr>
          <w:sz w:val="28"/>
          <w:szCs w:val="28"/>
        </w:rPr>
        <w:t xml:space="preserve"> </w:t>
      </w:r>
      <w:r w:rsidRPr="000A606D">
        <w:rPr>
          <w:sz w:val="28"/>
          <w:szCs w:val="28"/>
        </w:rPr>
        <w:t>избыток</w:t>
      </w:r>
      <w:r w:rsidR="000A606D">
        <w:rPr>
          <w:sz w:val="28"/>
          <w:szCs w:val="28"/>
        </w:rPr>
        <w:t xml:space="preserve"> </w:t>
      </w:r>
      <w:r w:rsidRPr="000A606D">
        <w:rPr>
          <w:sz w:val="28"/>
          <w:szCs w:val="28"/>
        </w:rPr>
        <w:t>пищи,</w:t>
      </w:r>
      <w:r w:rsidR="000A606D">
        <w:rPr>
          <w:sz w:val="28"/>
          <w:szCs w:val="28"/>
        </w:rPr>
        <w:t xml:space="preserve"> </w:t>
      </w:r>
      <w:r w:rsidRPr="000A606D">
        <w:rPr>
          <w:sz w:val="28"/>
          <w:szCs w:val="28"/>
        </w:rPr>
        <w:t>поэтому он</w:t>
      </w:r>
      <w:r w:rsidR="000A606D">
        <w:rPr>
          <w:sz w:val="28"/>
          <w:szCs w:val="28"/>
        </w:rPr>
        <w:t xml:space="preserve"> </w:t>
      </w:r>
      <w:r w:rsidRPr="000A606D">
        <w:rPr>
          <w:sz w:val="28"/>
          <w:szCs w:val="28"/>
        </w:rPr>
        <w:t>рекомендовал ежемесячно</w:t>
      </w:r>
      <w:r w:rsidR="000A606D">
        <w:rPr>
          <w:sz w:val="28"/>
          <w:szCs w:val="28"/>
        </w:rPr>
        <w:t xml:space="preserve"> </w:t>
      </w:r>
      <w:r w:rsidRPr="000A606D">
        <w:rPr>
          <w:sz w:val="28"/>
          <w:szCs w:val="28"/>
        </w:rPr>
        <w:t>принимать слабительное,</w:t>
      </w:r>
      <w:r w:rsidR="000A606D">
        <w:rPr>
          <w:sz w:val="28"/>
          <w:szCs w:val="28"/>
        </w:rPr>
        <w:t xml:space="preserve"> </w:t>
      </w:r>
      <w:r w:rsidRPr="000A606D">
        <w:rPr>
          <w:sz w:val="28"/>
          <w:szCs w:val="28"/>
        </w:rPr>
        <w:t>пить касторку. Для</w:t>
      </w:r>
      <w:r w:rsidR="000A606D">
        <w:rPr>
          <w:sz w:val="28"/>
          <w:szCs w:val="28"/>
        </w:rPr>
        <w:t xml:space="preserve"> </w:t>
      </w:r>
      <w:r w:rsidRPr="000A606D">
        <w:rPr>
          <w:sz w:val="28"/>
          <w:szCs w:val="28"/>
        </w:rPr>
        <w:t>очистки кишечника</w:t>
      </w:r>
      <w:r w:rsidR="000A606D">
        <w:rPr>
          <w:sz w:val="28"/>
          <w:szCs w:val="28"/>
        </w:rPr>
        <w:t xml:space="preserve"> </w:t>
      </w:r>
      <w:r w:rsidRPr="000A606D">
        <w:rPr>
          <w:sz w:val="28"/>
          <w:szCs w:val="28"/>
        </w:rPr>
        <w:t>часто</w:t>
      </w:r>
      <w:r w:rsidR="000A606D">
        <w:rPr>
          <w:sz w:val="28"/>
          <w:szCs w:val="28"/>
        </w:rPr>
        <w:t xml:space="preserve"> </w:t>
      </w:r>
      <w:r w:rsidRPr="000A606D">
        <w:rPr>
          <w:sz w:val="28"/>
          <w:szCs w:val="28"/>
        </w:rPr>
        <w:t>применялась</w:t>
      </w:r>
      <w:r w:rsidR="000A606D">
        <w:rPr>
          <w:sz w:val="28"/>
          <w:szCs w:val="28"/>
        </w:rPr>
        <w:t xml:space="preserve"> </w:t>
      </w:r>
      <w:r w:rsidRPr="000A606D">
        <w:rPr>
          <w:sz w:val="28"/>
          <w:szCs w:val="28"/>
        </w:rPr>
        <w:t>английская</w:t>
      </w:r>
      <w:r w:rsidR="000A606D">
        <w:rPr>
          <w:sz w:val="28"/>
          <w:szCs w:val="28"/>
        </w:rPr>
        <w:t xml:space="preserve"> </w:t>
      </w:r>
      <w:r w:rsidRPr="000A606D">
        <w:rPr>
          <w:sz w:val="28"/>
          <w:szCs w:val="28"/>
        </w:rPr>
        <w:t>соль,</w:t>
      </w:r>
      <w:r w:rsidR="000A606D">
        <w:rPr>
          <w:sz w:val="28"/>
          <w:szCs w:val="28"/>
        </w:rPr>
        <w:t xml:space="preserve"> </w:t>
      </w:r>
      <w:r w:rsidRPr="000A606D">
        <w:rPr>
          <w:sz w:val="28"/>
          <w:szCs w:val="28"/>
        </w:rPr>
        <w:t>разведенная</w:t>
      </w:r>
      <w:r w:rsidR="000A606D">
        <w:rPr>
          <w:sz w:val="28"/>
          <w:szCs w:val="28"/>
        </w:rPr>
        <w:t xml:space="preserve"> </w:t>
      </w:r>
      <w:r w:rsidRPr="000A606D">
        <w:rPr>
          <w:sz w:val="28"/>
          <w:szCs w:val="28"/>
        </w:rPr>
        <w:t>большим</w:t>
      </w:r>
      <w:r w:rsidR="000A606D">
        <w:rPr>
          <w:sz w:val="28"/>
          <w:szCs w:val="28"/>
        </w:rPr>
        <w:t xml:space="preserve"> </w:t>
      </w:r>
      <w:r w:rsidRPr="000A606D">
        <w:rPr>
          <w:sz w:val="28"/>
          <w:szCs w:val="28"/>
        </w:rPr>
        <w:t>количеством</w:t>
      </w:r>
      <w:r w:rsidR="000A606D">
        <w:rPr>
          <w:sz w:val="28"/>
          <w:szCs w:val="28"/>
        </w:rPr>
        <w:t xml:space="preserve"> </w:t>
      </w:r>
      <w:r w:rsidRPr="000A606D">
        <w:rPr>
          <w:sz w:val="28"/>
          <w:szCs w:val="28"/>
        </w:rPr>
        <w:t xml:space="preserve">воды. </w:t>
      </w:r>
    </w:p>
    <w:p w:rsidR="00D118A3" w:rsidRPr="000A606D" w:rsidRDefault="00D118A3" w:rsidP="000A606D">
      <w:pPr>
        <w:widowControl w:val="0"/>
        <w:spacing w:line="360" w:lineRule="auto"/>
        <w:ind w:firstLine="709"/>
        <w:jc w:val="both"/>
        <w:rPr>
          <w:sz w:val="28"/>
          <w:szCs w:val="28"/>
        </w:rPr>
      </w:pPr>
      <w:r w:rsidRPr="000A606D">
        <w:rPr>
          <w:sz w:val="28"/>
          <w:szCs w:val="28"/>
        </w:rPr>
        <w:t>Диета</w:t>
      </w:r>
      <w:r w:rsidR="000A606D">
        <w:rPr>
          <w:sz w:val="28"/>
          <w:szCs w:val="28"/>
        </w:rPr>
        <w:t xml:space="preserve"> </w:t>
      </w:r>
      <w:r w:rsidRPr="000A606D">
        <w:rPr>
          <w:sz w:val="28"/>
          <w:szCs w:val="28"/>
        </w:rPr>
        <w:t>должна</w:t>
      </w:r>
      <w:r w:rsidR="000A606D">
        <w:rPr>
          <w:sz w:val="28"/>
          <w:szCs w:val="28"/>
        </w:rPr>
        <w:t xml:space="preserve"> </w:t>
      </w:r>
      <w:r w:rsidRPr="000A606D">
        <w:rPr>
          <w:sz w:val="28"/>
          <w:szCs w:val="28"/>
        </w:rPr>
        <w:t>быть</w:t>
      </w:r>
      <w:r w:rsidR="000A606D">
        <w:rPr>
          <w:sz w:val="28"/>
          <w:szCs w:val="28"/>
        </w:rPr>
        <w:t xml:space="preserve"> </w:t>
      </w:r>
      <w:r w:rsidRPr="000A606D">
        <w:rPr>
          <w:sz w:val="28"/>
          <w:szCs w:val="28"/>
        </w:rPr>
        <w:t>механически</w:t>
      </w:r>
      <w:r w:rsidR="000A606D">
        <w:rPr>
          <w:sz w:val="28"/>
          <w:szCs w:val="28"/>
        </w:rPr>
        <w:t xml:space="preserve"> </w:t>
      </w:r>
      <w:r w:rsidRPr="000A606D">
        <w:rPr>
          <w:sz w:val="28"/>
          <w:szCs w:val="28"/>
        </w:rPr>
        <w:t>и</w:t>
      </w:r>
      <w:r w:rsidR="000A606D">
        <w:rPr>
          <w:sz w:val="28"/>
          <w:szCs w:val="28"/>
        </w:rPr>
        <w:t xml:space="preserve"> </w:t>
      </w:r>
      <w:r w:rsidRPr="000A606D">
        <w:rPr>
          <w:sz w:val="28"/>
          <w:szCs w:val="28"/>
        </w:rPr>
        <w:t>химически щадящей, содержать повышенное количество белка, из</w:t>
      </w:r>
      <w:r w:rsidR="000A606D">
        <w:rPr>
          <w:sz w:val="28"/>
          <w:szCs w:val="28"/>
        </w:rPr>
        <w:t xml:space="preserve"> </w:t>
      </w:r>
      <w:r w:rsidRPr="000A606D">
        <w:rPr>
          <w:sz w:val="28"/>
          <w:szCs w:val="28"/>
        </w:rPr>
        <w:t>нее</w:t>
      </w:r>
      <w:r w:rsidR="000A606D">
        <w:rPr>
          <w:sz w:val="28"/>
          <w:szCs w:val="28"/>
        </w:rPr>
        <w:t xml:space="preserve"> </w:t>
      </w:r>
      <w:r w:rsidRPr="000A606D">
        <w:rPr>
          <w:sz w:val="28"/>
          <w:szCs w:val="28"/>
        </w:rPr>
        <w:t>исключаются тугоплавкие жиры и продукты, к которым снижена толерантность. Этим требованиям практически</w:t>
      </w:r>
      <w:r w:rsidR="000A606D">
        <w:rPr>
          <w:sz w:val="28"/>
          <w:szCs w:val="28"/>
        </w:rPr>
        <w:t xml:space="preserve"> </w:t>
      </w:r>
      <w:r w:rsidRPr="000A606D">
        <w:rPr>
          <w:sz w:val="28"/>
          <w:szCs w:val="28"/>
        </w:rPr>
        <w:t>полностью</w:t>
      </w:r>
      <w:r w:rsidR="000A606D">
        <w:rPr>
          <w:sz w:val="28"/>
          <w:szCs w:val="28"/>
        </w:rPr>
        <w:t xml:space="preserve"> </w:t>
      </w:r>
      <w:r w:rsidRPr="000A606D">
        <w:rPr>
          <w:sz w:val="28"/>
          <w:szCs w:val="28"/>
        </w:rPr>
        <w:t>отвечает</w:t>
      </w:r>
      <w:r w:rsidR="000A606D">
        <w:rPr>
          <w:sz w:val="28"/>
          <w:szCs w:val="28"/>
        </w:rPr>
        <w:t xml:space="preserve"> </w:t>
      </w:r>
      <w:r w:rsidRPr="000A606D">
        <w:rPr>
          <w:sz w:val="28"/>
          <w:szCs w:val="28"/>
        </w:rPr>
        <w:t>диета</w:t>
      </w:r>
      <w:r w:rsidR="000A606D">
        <w:rPr>
          <w:sz w:val="28"/>
          <w:szCs w:val="28"/>
        </w:rPr>
        <w:t xml:space="preserve"> </w:t>
      </w:r>
      <w:r w:rsidRPr="000A606D">
        <w:rPr>
          <w:sz w:val="28"/>
          <w:szCs w:val="28"/>
        </w:rPr>
        <w:t>№</w:t>
      </w:r>
      <w:r w:rsidR="000A606D">
        <w:rPr>
          <w:sz w:val="28"/>
          <w:szCs w:val="28"/>
        </w:rPr>
        <w:t xml:space="preserve"> </w:t>
      </w:r>
      <w:r w:rsidRPr="000A606D">
        <w:rPr>
          <w:sz w:val="28"/>
          <w:szCs w:val="28"/>
        </w:rPr>
        <w:t>4б.</w:t>
      </w:r>
    </w:p>
    <w:p w:rsidR="00D118A3" w:rsidRPr="000A606D" w:rsidRDefault="00D118A3" w:rsidP="000A606D">
      <w:pPr>
        <w:pStyle w:val="HTML"/>
        <w:widowControl w:val="0"/>
        <w:spacing w:line="360" w:lineRule="auto"/>
        <w:ind w:firstLine="709"/>
        <w:jc w:val="both"/>
        <w:rPr>
          <w:rFonts w:ascii="Times New Roman" w:hAnsi="Times New Roman" w:cs="Times New Roman"/>
          <w:sz w:val="28"/>
          <w:szCs w:val="28"/>
        </w:rPr>
      </w:pPr>
      <w:r w:rsidRPr="000A606D">
        <w:rPr>
          <w:rFonts w:ascii="Times New Roman" w:hAnsi="Times New Roman" w:cs="Times New Roman"/>
          <w:sz w:val="28"/>
          <w:szCs w:val="28"/>
        </w:rPr>
        <w:t>У больных с нарушением полостного пищеварения панкреатогенного генеза хороший терапевтический эффект оказывают ферменты поджелудочной железы. К ним относятся креон, панцитрат и др. Для лечения стеатореи гепатогенного генеза могут быть рекомендованы препараты, содержащие компоненты желчи (панзинорм, дигестал, фестал, энзистал и др.). При гастрогенной недостаточности пищеварения целесообразно применять панзинорм, содержащий</w:t>
      </w:r>
      <w:r w:rsidR="000A606D">
        <w:rPr>
          <w:rFonts w:ascii="Times New Roman" w:hAnsi="Times New Roman" w:cs="Times New Roman"/>
          <w:sz w:val="28"/>
          <w:szCs w:val="28"/>
        </w:rPr>
        <w:t xml:space="preserve"> </w:t>
      </w:r>
      <w:r w:rsidRPr="000A606D">
        <w:rPr>
          <w:rFonts w:ascii="Times New Roman" w:hAnsi="Times New Roman" w:cs="Times New Roman"/>
          <w:sz w:val="28"/>
          <w:szCs w:val="28"/>
        </w:rPr>
        <w:t>соляную кислоту и пепсин.</w:t>
      </w:r>
    </w:p>
    <w:p w:rsidR="00D118A3" w:rsidRPr="000A606D" w:rsidRDefault="00D118A3" w:rsidP="000A606D">
      <w:pPr>
        <w:pStyle w:val="HTML"/>
        <w:widowControl w:val="0"/>
        <w:spacing w:line="360" w:lineRule="auto"/>
        <w:ind w:firstLine="709"/>
        <w:jc w:val="both"/>
        <w:rPr>
          <w:rFonts w:ascii="Times New Roman" w:hAnsi="Times New Roman" w:cs="Times New Roman"/>
          <w:sz w:val="28"/>
          <w:szCs w:val="28"/>
        </w:rPr>
      </w:pPr>
      <w:r w:rsidRPr="000A606D">
        <w:rPr>
          <w:rFonts w:ascii="Times New Roman" w:hAnsi="Times New Roman" w:cs="Times New Roman"/>
          <w:sz w:val="28"/>
          <w:szCs w:val="28"/>
        </w:rPr>
        <w:t>Для уменьшения метеоризма, как правило, наблюдающегося при дисбактериозе, созданы комбинированные препараты, содержащие помимо ферментов, диметикон</w:t>
      </w:r>
      <w:r w:rsidR="000A606D">
        <w:rPr>
          <w:rFonts w:ascii="Times New Roman" w:hAnsi="Times New Roman" w:cs="Times New Roman"/>
          <w:sz w:val="28"/>
          <w:szCs w:val="28"/>
        </w:rPr>
        <w:t xml:space="preserve"> </w:t>
      </w:r>
      <w:r w:rsidRPr="000A606D">
        <w:rPr>
          <w:rFonts w:ascii="Times New Roman" w:hAnsi="Times New Roman" w:cs="Times New Roman"/>
          <w:sz w:val="28"/>
          <w:szCs w:val="28"/>
        </w:rPr>
        <w:t>(панкреофлэт и зимоплекс).</w:t>
      </w:r>
    </w:p>
    <w:p w:rsidR="00D118A3" w:rsidRPr="000A606D" w:rsidRDefault="00D118A3" w:rsidP="000A606D">
      <w:pPr>
        <w:pStyle w:val="HTML"/>
        <w:widowControl w:val="0"/>
        <w:spacing w:line="360" w:lineRule="auto"/>
        <w:ind w:firstLine="709"/>
        <w:jc w:val="both"/>
        <w:rPr>
          <w:rFonts w:ascii="Times New Roman" w:hAnsi="Times New Roman" w:cs="Times New Roman"/>
          <w:sz w:val="28"/>
          <w:szCs w:val="28"/>
        </w:rPr>
      </w:pPr>
      <w:r w:rsidRPr="000A606D">
        <w:rPr>
          <w:rFonts w:ascii="Times New Roman" w:hAnsi="Times New Roman" w:cs="Times New Roman"/>
          <w:sz w:val="28"/>
          <w:szCs w:val="28"/>
        </w:rPr>
        <w:t>С целью улучшения функции всасывания назначают эссенциале, легалон или карсил, оказывающие стабилизирующее влияние на клеточные мембраны кишечного эпителия. Восстановлению нарушенной пропульсивной функции кишечника способствую лоперамид и тримебутин.</w:t>
      </w:r>
    </w:p>
    <w:p w:rsidR="00D118A3" w:rsidRPr="000A606D" w:rsidRDefault="00D118A3" w:rsidP="000A606D">
      <w:pPr>
        <w:pStyle w:val="a3"/>
        <w:widowControl w:val="0"/>
        <w:spacing w:before="0" w:beforeAutospacing="0" w:after="0" w:afterAutospacing="0" w:line="360" w:lineRule="auto"/>
        <w:ind w:firstLine="709"/>
        <w:jc w:val="both"/>
        <w:rPr>
          <w:sz w:val="28"/>
          <w:szCs w:val="28"/>
        </w:rPr>
      </w:pPr>
      <w:r w:rsidRPr="000A606D">
        <w:rPr>
          <w:sz w:val="28"/>
          <w:szCs w:val="28"/>
        </w:rPr>
        <w:t>Наибольших успехов в этом направлении достигли японские исследователи, которые считают развитие индустрии функционального питания самым перспективным направлением в решении проблемы ликвидации дисбактериоза. Сейчас в Японии, вышедшей на первое место по средней продолжительности жизни, 30% продуктов питания ферментируется или обогащается живыми</w:t>
      </w:r>
      <w:r w:rsidR="000A606D">
        <w:rPr>
          <w:sz w:val="28"/>
          <w:szCs w:val="28"/>
        </w:rPr>
        <w:t xml:space="preserve"> </w:t>
      </w:r>
      <w:r w:rsidRPr="000A606D">
        <w:rPr>
          <w:sz w:val="28"/>
          <w:szCs w:val="28"/>
        </w:rPr>
        <w:t>бифидобактериями.</w:t>
      </w:r>
      <w:r w:rsidR="000A606D">
        <w:rPr>
          <w:sz w:val="28"/>
          <w:szCs w:val="28"/>
        </w:rPr>
        <w:t xml:space="preserve"> </w:t>
      </w:r>
    </w:p>
    <w:p w:rsidR="00D118A3" w:rsidRPr="000A606D" w:rsidRDefault="00D118A3" w:rsidP="000A606D">
      <w:pPr>
        <w:pStyle w:val="a3"/>
        <w:widowControl w:val="0"/>
        <w:spacing w:before="0" w:beforeAutospacing="0" w:after="0" w:afterAutospacing="0" w:line="360" w:lineRule="auto"/>
        <w:ind w:firstLine="709"/>
        <w:jc w:val="both"/>
        <w:rPr>
          <w:sz w:val="28"/>
          <w:szCs w:val="28"/>
        </w:rPr>
      </w:pPr>
      <w:r w:rsidRPr="000A606D">
        <w:rPr>
          <w:sz w:val="28"/>
          <w:szCs w:val="28"/>
        </w:rPr>
        <w:t>Для полного преодоления дисбактериоза нужно употреблять больше растительной пищи. Очень полезна диета, в состав которой входят продукты, подавляющие гнилостные процессы в кишечнике: абрикосы, черная смородина, рябина, клюква, тмин. При грибковых дисбактериозах</w:t>
      </w:r>
      <w:r w:rsidR="000A606D">
        <w:rPr>
          <w:sz w:val="28"/>
          <w:szCs w:val="28"/>
        </w:rPr>
        <w:t xml:space="preserve"> </w:t>
      </w:r>
      <w:r w:rsidRPr="000A606D">
        <w:rPr>
          <w:sz w:val="28"/>
          <w:szCs w:val="28"/>
        </w:rPr>
        <w:t>надо отказаться от всего, что содержит дрожжевые культуры — винограда, изюма, пива, кваса, свежего хлеба, сыра, грибкового кефира. Неблагоприятно действует на кишечную флору систематическое употребление рафинированных, консервированных продуктов, дрожжей, копченостей,</w:t>
      </w:r>
    </w:p>
    <w:p w:rsidR="00D118A3" w:rsidRPr="000A606D" w:rsidRDefault="00D118A3" w:rsidP="000A606D">
      <w:pPr>
        <w:widowControl w:val="0"/>
        <w:spacing w:line="360" w:lineRule="auto"/>
        <w:ind w:firstLine="709"/>
        <w:jc w:val="both"/>
        <w:rPr>
          <w:sz w:val="28"/>
          <w:szCs w:val="28"/>
        </w:rPr>
      </w:pPr>
      <w:r w:rsidRPr="000A606D">
        <w:rPr>
          <w:bCs/>
          <w:sz w:val="28"/>
          <w:szCs w:val="28"/>
        </w:rPr>
        <w:t>Лактобактерии можно получить с продуктами питания - кисломолочными продуктами. Больше всего кисломолочных бактерий содержат простокваша, ацидофилин, натуральный йогурт, кефир.</w:t>
      </w:r>
      <w:r w:rsidRPr="000A606D">
        <w:rPr>
          <w:sz w:val="28"/>
          <w:szCs w:val="28"/>
        </w:rPr>
        <w:t xml:space="preserve"> </w:t>
      </w:r>
    </w:p>
    <w:p w:rsidR="000A606D" w:rsidRDefault="000A606D" w:rsidP="000A606D">
      <w:pPr>
        <w:widowControl w:val="0"/>
        <w:spacing w:line="360" w:lineRule="auto"/>
        <w:ind w:firstLine="709"/>
        <w:jc w:val="both"/>
        <w:rPr>
          <w:b/>
          <w:sz w:val="28"/>
          <w:szCs w:val="28"/>
          <w:lang w:val="uk-UA"/>
        </w:rPr>
      </w:pPr>
    </w:p>
    <w:p w:rsidR="007114A0" w:rsidRPr="000A606D" w:rsidRDefault="007114A0" w:rsidP="000A606D">
      <w:pPr>
        <w:widowControl w:val="0"/>
        <w:spacing w:line="360" w:lineRule="auto"/>
        <w:ind w:firstLine="709"/>
        <w:jc w:val="both"/>
        <w:rPr>
          <w:b/>
          <w:sz w:val="28"/>
          <w:szCs w:val="28"/>
        </w:rPr>
      </w:pPr>
      <w:r w:rsidRPr="000A606D">
        <w:rPr>
          <w:b/>
          <w:sz w:val="28"/>
          <w:szCs w:val="28"/>
        </w:rPr>
        <w:t>Профилактика дисбактериоза</w:t>
      </w:r>
    </w:p>
    <w:p w:rsidR="00D118A3" w:rsidRPr="000A606D" w:rsidRDefault="00D118A3" w:rsidP="000A606D">
      <w:pPr>
        <w:widowControl w:val="0"/>
        <w:spacing w:line="360" w:lineRule="auto"/>
        <w:ind w:firstLine="709"/>
        <w:jc w:val="both"/>
        <w:rPr>
          <w:sz w:val="28"/>
          <w:szCs w:val="28"/>
        </w:rPr>
      </w:pPr>
    </w:p>
    <w:p w:rsidR="007114A0" w:rsidRPr="000A606D" w:rsidRDefault="007114A0" w:rsidP="000A606D">
      <w:pPr>
        <w:widowControl w:val="0"/>
        <w:spacing w:line="360" w:lineRule="auto"/>
        <w:ind w:firstLine="709"/>
        <w:jc w:val="both"/>
        <w:rPr>
          <w:b/>
          <w:sz w:val="28"/>
          <w:szCs w:val="28"/>
        </w:rPr>
      </w:pPr>
      <w:r w:rsidRPr="000A606D">
        <w:rPr>
          <w:sz w:val="28"/>
          <w:szCs w:val="28"/>
        </w:rPr>
        <w:t>Первичная профилактика предполагает: улучшение экологии, рациональное питание, улучшение благосостояния факторов внешней и внутренней среды.</w:t>
      </w:r>
    </w:p>
    <w:p w:rsidR="007114A0" w:rsidRPr="000A606D" w:rsidRDefault="007114A0" w:rsidP="000A606D">
      <w:pPr>
        <w:widowControl w:val="0"/>
        <w:spacing w:line="360" w:lineRule="auto"/>
        <w:ind w:firstLine="709"/>
        <w:jc w:val="both"/>
        <w:rPr>
          <w:b/>
          <w:sz w:val="28"/>
          <w:szCs w:val="28"/>
        </w:rPr>
      </w:pPr>
      <w:r w:rsidRPr="000A606D">
        <w:rPr>
          <w:sz w:val="28"/>
          <w:szCs w:val="28"/>
        </w:rPr>
        <w:t>Вторичная профилактика: рациональное применение антибиотиков и других медикаментов, нарушающих эубиоз, своевременное и оптимальное лечение болезней органов пищеварения, сопровождающихся нарушением микробиоценоза.</w:t>
      </w:r>
    </w:p>
    <w:p w:rsidR="007114A0" w:rsidRDefault="007114A0" w:rsidP="000A606D">
      <w:pPr>
        <w:widowControl w:val="0"/>
        <w:spacing w:line="360" w:lineRule="auto"/>
        <w:ind w:firstLine="709"/>
        <w:jc w:val="both"/>
        <w:rPr>
          <w:sz w:val="28"/>
          <w:szCs w:val="28"/>
          <w:lang w:val="uk-UA"/>
        </w:rPr>
      </w:pPr>
      <w:r w:rsidRPr="000A606D">
        <w:rPr>
          <w:sz w:val="28"/>
          <w:szCs w:val="28"/>
        </w:rPr>
        <w:t>Принципиально иное решение проблемы борьбы с дисбактериозом, направленное на профилактику многих болезней и увеличение продолжительности жизни населения, т. е. претворение в жизнь идей И.И. Мечникова, связано с применением в составе пищевого рациона полезной микрофлоры и олигосахаров, необходимых для её роста.</w:t>
      </w:r>
    </w:p>
    <w:p w:rsidR="000A606D" w:rsidRPr="000A606D" w:rsidRDefault="000A606D" w:rsidP="000A606D">
      <w:pPr>
        <w:widowControl w:val="0"/>
        <w:spacing w:line="360" w:lineRule="auto"/>
        <w:ind w:firstLine="709"/>
        <w:jc w:val="both"/>
        <w:rPr>
          <w:b/>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6657"/>
      </w:tblGrid>
      <w:tr w:rsidR="00774593" w:rsidRPr="00114676" w:rsidTr="00114676">
        <w:tc>
          <w:tcPr>
            <w:tcW w:w="1522" w:type="pct"/>
            <w:shd w:val="clear" w:color="auto" w:fill="auto"/>
          </w:tcPr>
          <w:p w:rsidR="00774593" w:rsidRPr="00114676" w:rsidRDefault="00774593" w:rsidP="00114676">
            <w:pPr>
              <w:widowControl w:val="0"/>
              <w:spacing w:line="360" w:lineRule="auto"/>
              <w:rPr>
                <w:sz w:val="20"/>
                <w:szCs w:val="20"/>
                <w:lang w:val="uk-UA"/>
              </w:rPr>
            </w:pPr>
            <w:r w:rsidRPr="00114676">
              <w:rPr>
                <w:sz w:val="20"/>
                <w:szCs w:val="20"/>
              </w:rPr>
              <w:t>Продукт</w:t>
            </w:r>
          </w:p>
        </w:tc>
        <w:tc>
          <w:tcPr>
            <w:tcW w:w="3478" w:type="pct"/>
            <w:shd w:val="clear" w:color="auto" w:fill="auto"/>
          </w:tcPr>
          <w:p w:rsidR="00774593" w:rsidRPr="00114676" w:rsidRDefault="00774593" w:rsidP="00114676">
            <w:pPr>
              <w:widowControl w:val="0"/>
              <w:spacing w:line="360" w:lineRule="auto"/>
              <w:rPr>
                <w:sz w:val="20"/>
                <w:szCs w:val="20"/>
              </w:rPr>
            </w:pPr>
            <w:r w:rsidRPr="00114676">
              <w:rPr>
                <w:sz w:val="20"/>
                <w:szCs w:val="20"/>
              </w:rPr>
              <w:t>Угнетающее действие на микроорганизмы</w:t>
            </w:r>
          </w:p>
        </w:tc>
      </w:tr>
      <w:tr w:rsidR="00774593" w:rsidRPr="00114676" w:rsidTr="00114676">
        <w:tc>
          <w:tcPr>
            <w:tcW w:w="1522" w:type="pct"/>
            <w:shd w:val="clear" w:color="auto" w:fill="auto"/>
          </w:tcPr>
          <w:p w:rsidR="00774593" w:rsidRPr="00114676" w:rsidRDefault="00774593" w:rsidP="00114676">
            <w:pPr>
              <w:widowControl w:val="0"/>
              <w:spacing w:line="360" w:lineRule="auto"/>
              <w:rPr>
                <w:sz w:val="20"/>
                <w:szCs w:val="20"/>
              </w:rPr>
            </w:pPr>
            <w:r w:rsidRPr="00114676">
              <w:rPr>
                <w:sz w:val="20"/>
                <w:szCs w:val="20"/>
              </w:rPr>
              <w:t>Малина</w:t>
            </w:r>
          </w:p>
          <w:p w:rsidR="00774593" w:rsidRPr="00114676" w:rsidRDefault="00774593" w:rsidP="00114676">
            <w:pPr>
              <w:widowControl w:val="0"/>
              <w:spacing w:line="360" w:lineRule="auto"/>
              <w:rPr>
                <w:sz w:val="20"/>
                <w:szCs w:val="20"/>
              </w:rPr>
            </w:pPr>
            <w:r w:rsidRPr="00114676">
              <w:rPr>
                <w:sz w:val="20"/>
                <w:szCs w:val="20"/>
              </w:rPr>
              <w:t>Барбарис</w:t>
            </w:r>
          </w:p>
          <w:p w:rsidR="00774593" w:rsidRPr="00114676" w:rsidRDefault="000A606D" w:rsidP="00114676">
            <w:pPr>
              <w:widowControl w:val="0"/>
              <w:spacing w:line="360" w:lineRule="auto"/>
              <w:rPr>
                <w:sz w:val="20"/>
                <w:szCs w:val="20"/>
                <w:lang w:val="uk-UA"/>
              </w:rPr>
            </w:pPr>
            <w:r w:rsidRPr="00114676">
              <w:rPr>
                <w:sz w:val="20"/>
                <w:szCs w:val="20"/>
              </w:rPr>
              <w:t xml:space="preserve"> Черника</w:t>
            </w:r>
          </w:p>
          <w:p w:rsidR="00774593" w:rsidRPr="00114676" w:rsidRDefault="000A606D" w:rsidP="00114676">
            <w:pPr>
              <w:widowControl w:val="0"/>
              <w:spacing w:line="360" w:lineRule="auto"/>
              <w:rPr>
                <w:sz w:val="20"/>
                <w:szCs w:val="20"/>
                <w:lang w:val="uk-UA"/>
              </w:rPr>
            </w:pPr>
            <w:r w:rsidRPr="00114676">
              <w:rPr>
                <w:sz w:val="20"/>
                <w:szCs w:val="20"/>
              </w:rPr>
              <w:t xml:space="preserve"> Шиповник</w:t>
            </w:r>
          </w:p>
          <w:p w:rsidR="00774593" w:rsidRPr="00114676" w:rsidRDefault="000A606D" w:rsidP="00114676">
            <w:pPr>
              <w:widowControl w:val="0"/>
              <w:spacing w:line="360" w:lineRule="auto"/>
              <w:rPr>
                <w:sz w:val="20"/>
                <w:szCs w:val="20"/>
                <w:lang w:val="uk-UA"/>
              </w:rPr>
            </w:pPr>
            <w:r w:rsidRPr="00114676">
              <w:rPr>
                <w:sz w:val="20"/>
                <w:szCs w:val="20"/>
              </w:rPr>
              <w:t xml:space="preserve"> Брусника</w:t>
            </w:r>
          </w:p>
          <w:p w:rsidR="00774593" w:rsidRPr="00114676" w:rsidRDefault="000A606D" w:rsidP="00114676">
            <w:pPr>
              <w:widowControl w:val="0"/>
              <w:spacing w:line="360" w:lineRule="auto"/>
              <w:rPr>
                <w:sz w:val="20"/>
                <w:szCs w:val="20"/>
                <w:lang w:val="uk-UA"/>
              </w:rPr>
            </w:pPr>
            <w:r w:rsidRPr="00114676">
              <w:rPr>
                <w:sz w:val="20"/>
                <w:szCs w:val="20"/>
              </w:rPr>
              <w:t xml:space="preserve"> Абрикос</w:t>
            </w:r>
          </w:p>
          <w:p w:rsidR="00774593" w:rsidRPr="00114676" w:rsidRDefault="000A606D" w:rsidP="00114676">
            <w:pPr>
              <w:widowControl w:val="0"/>
              <w:spacing w:line="360" w:lineRule="auto"/>
              <w:rPr>
                <w:sz w:val="20"/>
                <w:szCs w:val="20"/>
              </w:rPr>
            </w:pPr>
            <w:r w:rsidRPr="00114676">
              <w:rPr>
                <w:sz w:val="20"/>
                <w:szCs w:val="20"/>
              </w:rPr>
              <w:t xml:space="preserve"> </w:t>
            </w:r>
            <w:r w:rsidR="00774593" w:rsidRPr="00114676">
              <w:rPr>
                <w:sz w:val="20"/>
                <w:szCs w:val="20"/>
              </w:rPr>
              <w:t>Гранат</w:t>
            </w:r>
            <w:r w:rsidR="00774593" w:rsidRPr="00114676">
              <w:rPr>
                <w:sz w:val="20"/>
                <w:szCs w:val="20"/>
              </w:rPr>
              <w:tab/>
            </w:r>
          </w:p>
          <w:p w:rsidR="00774593" w:rsidRPr="00114676" w:rsidRDefault="000A606D" w:rsidP="00114676">
            <w:pPr>
              <w:widowControl w:val="0"/>
              <w:spacing w:line="360" w:lineRule="auto"/>
              <w:rPr>
                <w:sz w:val="20"/>
                <w:szCs w:val="20"/>
              </w:rPr>
            </w:pPr>
            <w:r w:rsidRPr="00114676">
              <w:rPr>
                <w:sz w:val="20"/>
                <w:szCs w:val="20"/>
              </w:rPr>
              <w:t xml:space="preserve"> </w:t>
            </w:r>
            <w:r w:rsidR="00774593" w:rsidRPr="00114676">
              <w:rPr>
                <w:sz w:val="20"/>
                <w:szCs w:val="20"/>
              </w:rPr>
              <w:t>Кизил</w:t>
            </w:r>
            <w:r w:rsidR="00774593" w:rsidRPr="00114676">
              <w:rPr>
                <w:sz w:val="20"/>
                <w:szCs w:val="20"/>
              </w:rPr>
              <w:tab/>
            </w:r>
          </w:p>
          <w:p w:rsidR="00774593" w:rsidRPr="00114676" w:rsidRDefault="000A606D" w:rsidP="00114676">
            <w:pPr>
              <w:widowControl w:val="0"/>
              <w:spacing w:line="360" w:lineRule="auto"/>
              <w:rPr>
                <w:sz w:val="20"/>
                <w:szCs w:val="20"/>
                <w:lang w:val="uk-UA"/>
              </w:rPr>
            </w:pPr>
            <w:r w:rsidRPr="00114676">
              <w:rPr>
                <w:sz w:val="20"/>
                <w:szCs w:val="20"/>
              </w:rPr>
              <w:t xml:space="preserve"> Клюква</w:t>
            </w:r>
          </w:p>
          <w:p w:rsidR="00774593" w:rsidRPr="00114676" w:rsidRDefault="000A606D" w:rsidP="00114676">
            <w:pPr>
              <w:widowControl w:val="0"/>
              <w:spacing w:line="360" w:lineRule="auto"/>
              <w:rPr>
                <w:sz w:val="20"/>
                <w:szCs w:val="20"/>
                <w:lang w:val="uk-UA"/>
              </w:rPr>
            </w:pPr>
            <w:r w:rsidRPr="00114676">
              <w:rPr>
                <w:sz w:val="20"/>
                <w:szCs w:val="20"/>
              </w:rPr>
              <w:t xml:space="preserve"> Морковь</w:t>
            </w:r>
          </w:p>
          <w:p w:rsidR="00774593" w:rsidRPr="00114676" w:rsidRDefault="000A606D" w:rsidP="00114676">
            <w:pPr>
              <w:widowControl w:val="0"/>
              <w:spacing w:line="360" w:lineRule="auto"/>
              <w:rPr>
                <w:sz w:val="20"/>
                <w:szCs w:val="20"/>
                <w:lang w:val="uk-UA"/>
              </w:rPr>
            </w:pPr>
            <w:r w:rsidRPr="00114676">
              <w:rPr>
                <w:sz w:val="20"/>
                <w:szCs w:val="20"/>
              </w:rPr>
              <w:t xml:space="preserve"> Лук</w:t>
            </w:r>
          </w:p>
          <w:p w:rsidR="00774593" w:rsidRPr="00114676" w:rsidRDefault="000A606D" w:rsidP="00114676">
            <w:pPr>
              <w:widowControl w:val="0"/>
              <w:spacing w:line="360" w:lineRule="auto"/>
              <w:rPr>
                <w:sz w:val="20"/>
                <w:szCs w:val="20"/>
              </w:rPr>
            </w:pPr>
            <w:r w:rsidRPr="00114676">
              <w:rPr>
                <w:sz w:val="20"/>
                <w:szCs w:val="20"/>
              </w:rPr>
              <w:t xml:space="preserve"> </w:t>
            </w:r>
            <w:r w:rsidR="00774593" w:rsidRPr="00114676">
              <w:rPr>
                <w:sz w:val="20"/>
                <w:szCs w:val="20"/>
              </w:rPr>
              <w:t>Редька черная</w:t>
            </w:r>
          </w:p>
          <w:p w:rsidR="00774593" w:rsidRPr="00114676" w:rsidRDefault="000A606D" w:rsidP="00114676">
            <w:pPr>
              <w:widowControl w:val="0"/>
              <w:spacing w:line="360" w:lineRule="auto"/>
              <w:rPr>
                <w:sz w:val="20"/>
                <w:szCs w:val="20"/>
              </w:rPr>
            </w:pPr>
            <w:r w:rsidRPr="00114676">
              <w:rPr>
                <w:sz w:val="20"/>
                <w:szCs w:val="20"/>
              </w:rPr>
              <w:t xml:space="preserve"> </w:t>
            </w:r>
            <w:r w:rsidR="00774593" w:rsidRPr="00114676">
              <w:rPr>
                <w:sz w:val="20"/>
                <w:szCs w:val="20"/>
              </w:rPr>
              <w:t>Чеснок</w:t>
            </w:r>
          </w:p>
          <w:p w:rsidR="00774593" w:rsidRPr="00114676" w:rsidRDefault="000A606D" w:rsidP="00114676">
            <w:pPr>
              <w:widowControl w:val="0"/>
              <w:spacing w:line="360" w:lineRule="auto"/>
              <w:rPr>
                <w:sz w:val="20"/>
                <w:szCs w:val="20"/>
                <w:lang w:val="uk-UA"/>
              </w:rPr>
            </w:pPr>
            <w:r w:rsidRPr="00114676">
              <w:rPr>
                <w:sz w:val="20"/>
                <w:szCs w:val="20"/>
              </w:rPr>
              <w:t xml:space="preserve"> Хрен</w:t>
            </w:r>
          </w:p>
          <w:p w:rsidR="00774593" w:rsidRPr="00114676" w:rsidRDefault="000A606D" w:rsidP="00114676">
            <w:pPr>
              <w:widowControl w:val="0"/>
              <w:spacing w:line="360" w:lineRule="auto"/>
              <w:rPr>
                <w:sz w:val="20"/>
                <w:szCs w:val="20"/>
              </w:rPr>
            </w:pPr>
            <w:r w:rsidRPr="00114676">
              <w:rPr>
                <w:sz w:val="20"/>
                <w:szCs w:val="20"/>
              </w:rPr>
              <w:t xml:space="preserve"> </w:t>
            </w:r>
            <w:r w:rsidR="00774593" w:rsidRPr="00114676">
              <w:rPr>
                <w:sz w:val="20"/>
                <w:szCs w:val="20"/>
              </w:rPr>
              <w:t>Тмин</w:t>
            </w:r>
          </w:p>
        </w:tc>
        <w:tc>
          <w:tcPr>
            <w:tcW w:w="3478" w:type="pct"/>
            <w:shd w:val="clear" w:color="auto" w:fill="auto"/>
          </w:tcPr>
          <w:p w:rsidR="00774593" w:rsidRPr="00114676" w:rsidRDefault="00774593" w:rsidP="00114676">
            <w:pPr>
              <w:widowControl w:val="0"/>
              <w:spacing w:line="360" w:lineRule="auto"/>
              <w:rPr>
                <w:sz w:val="20"/>
                <w:szCs w:val="20"/>
              </w:rPr>
            </w:pPr>
            <w:r w:rsidRPr="00114676">
              <w:rPr>
                <w:sz w:val="20"/>
                <w:szCs w:val="20"/>
              </w:rPr>
              <w:t>стафилококк, стрептококк, шигеллы, энтерококк</w:t>
            </w:r>
          </w:p>
          <w:p w:rsidR="00774593" w:rsidRPr="00114676" w:rsidRDefault="00774593" w:rsidP="00114676">
            <w:pPr>
              <w:widowControl w:val="0"/>
              <w:spacing w:line="360" w:lineRule="auto"/>
              <w:rPr>
                <w:sz w:val="20"/>
                <w:szCs w:val="20"/>
              </w:rPr>
            </w:pPr>
            <w:r w:rsidRPr="00114676">
              <w:rPr>
                <w:sz w:val="20"/>
                <w:szCs w:val="20"/>
              </w:rPr>
              <w:t>стафилококк, стрептококк, шигеллы, энтерококк</w:t>
            </w:r>
          </w:p>
          <w:p w:rsidR="00774593" w:rsidRPr="00114676" w:rsidRDefault="00774593" w:rsidP="00114676">
            <w:pPr>
              <w:widowControl w:val="0"/>
              <w:spacing w:line="360" w:lineRule="auto"/>
              <w:rPr>
                <w:sz w:val="20"/>
                <w:szCs w:val="20"/>
              </w:rPr>
            </w:pPr>
            <w:r w:rsidRPr="00114676">
              <w:rPr>
                <w:sz w:val="20"/>
                <w:szCs w:val="20"/>
              </w:rPr>
              <w:t>стафилококк, протей, клебсиелла, энтерококк, шигеллы</w:t>
            </w:r>
          </w:p>
          <w:p w:rsidR="00774593" w:rsidRPr="00114676" w:rsidRDefault="00774593" w:rsidP="00114676">
            <w:pPr>
              <w:widowControl w:val="0"/>
              <w:spacing w:line="360" w:lineRule="auto"/>
              <w:rPr>
                <w:sz w:val="20"/>
                <w:szCs w:val="20"/>
              </w:rPr>
            </w:pPr>
            <w:r w:rsidRPr="00114676">
              <w:rPr>
                <w:sz w:val="20"/>
                <w:szCs w:val="20"/>
              </w:rPr>
              <w:t>стафилококк, эшерихии</w:t>
            </w:r>
          </w:p>
          <w:p w:rsidR="00774593" w:rsidRPr="00114676" w:rsidRDefault="00774593" w:rsidP="00114676">
            <w:pPr>
              <w:widowControl w:val="0"/>
              <w:spacing w:line="360" w:lineRule="auto"/>
              <w:rPr>
                <w:sz w:val="20"/>
                <w:szCs w:val="20"/>
              </w:rPr>
            </w:pPr>
            <w:r w:rsidRPr="00114676">
              <w:rPr>
                <w:sz w:val="20"/>
                <w:szCs w:val="20"/>
              </w:rPr>
              <w:t>грибы</w:t>
            </w:r>
          </w:p>
          <w:p w:rsidR="00774593" w:rsidRPr="00114676" w:rsidRDefault="00774593" w:rsidP="00114676">
            <w:pPr>
              <w:widowControl w:val="0"/>
              <w:spacing w:line="360" w:lineRule="auto"/>
              <w:rPr>
                <w:sz w:val="20"/>
                <w:szCs w:val="20"/>
              </w:rPr>
            </w:pPr>
            <w:r w:rsidRPr="00114676">
              <w:rPr>
                <w:sz w:val="20"/>
                <w:szCs w:val="20"/>
              </w:rPr>
              <w:t>протей, клебсиелла, синегнойная палочка, стафилококк</w:t>
            </w:r>
          </w:p>
          <w:p w:rsidR="00774593" w:rsidRPr="00114676" w:rsidRDefault="00774593" w:rsidP="00114676">
            <w:pPr>
              <w:widowControl w:val="0"/>
              <w:spacing w:line="360" w:lineRule="auto"/>
              <w:rPr>
                <w:sz w:val="20"/>
                <w:szCs w:val="20"/>
              </w:rPr>
            </w:pPr>
            <w:r w:rsidRPr="00114676">
              <w:rPr>
                <w:sz w:val="20"/>
                <w:szCs w:val="20"/>
              </w:rPr>
              <w:t>шигеллы, эшерихии</w:t>
            </w:r>
          </w:p>
          <w:p w:rsidR="00774593" w:rsidRPr="00114676" w:rsidRDefault="00774593" w:rsidP="00114676">
            <w:pPr>
              <w:widowControl w:val="0"/>
              <w:spacing w:line="360" w:lineRule="auto"/>
              <w:rPr>
                <w:sz w:val="20"/>
                <w:szCs w:val="20"/>
              </w:rPr>
            </w:pPr>
            <w:r w:rsidRPr="00114676">
              <w:rPr>
                <w:sz w:val="20"/>
                <w:szCs w:val="20"/>
              </w:rPr>
              <w:t>шигеллы, сальмонеллы</w:t>
            </w:r>
          </w:p>
          <w:p w:rsidR="00774593" w:rsidRPr="00114676" w:rsidRDefault="00774593" w:rsidP="00114676">
            <w:pPr>
              <w:widowControl w:val="0"/>
              <w:spacing w:line="360" w:lineRule="auto"/>
              <w:rPr>
                <w:sz w:val="20"/>
                <w:szCs w:val="20"/>
              </w:rPr>
            </w:pPr>
            <w:r w:rsidRPr="00114676">
              <w:rPr>
                <w:sz w:val="20"/>
                <w:szCs w:val="20"/>
              </w:rPr>
              <w:t>протей, клебсиелла, шигеллы, сальмонеллы</w:t>
            </w:r>
          </w:p>
          <w:p w:rsidR="00774593" w:rsidRPr="00114676" w:rsidRDefault="00774593" w:rsidP="00114676">
            <w:pPr>
              <w:widowControl w:val="0"/>
              <w:spacing w:line="360" w:lineRule="auto"/>
              <w:rPr>
                <w:sz w:val="20"/>
                <w:szCs w:val="20"/>
              </w:rPr>
            </w:pPr>
            <w:r w:rsidRPr="00114676">
              <w:rPr>
                <w:sz w:val="20"/>
                <w:szCs w:val="20"/>
              </w:rPr>
              <w:t>сальмонеллы, клостридии</w:t>
            </w:r>
          </w:p>
          <w:p w:rsidR="00774593" w:rsidRPr="00114676" w:rsidRDefault="00774593" w:rsidP="00114676">
            <w:pPr>
              <w:widowControl w:val="0"/>
              <w:spacing w:line="360" w:lineRule="auto"/>
              <w:rPr>
                <w:sz w:val="20"/>
                <w:szCs w:val="20"/>
              </w:rPr>
            </w:pPr>
            <w:r w:rsidRPr="00114676">
              <w:rPr>
                <w:sz w:val="20"/>
                <w:szCs w:val="20"/>
              </w:rPr>
              <w:t>эшерихии</w:t>
            </w:r>
          </w:p>
          <w:p w:rsidR="00774593" w:rsidRPr="00114676" w:rsidRDefault="00774593" w:rsidP="00114676">
            <w:pPr>
              <w:widowControl w:val="0"/>
              <w:spacing w:line="360" w:lineRule="auto"/>
              <w:rPr>
                <w:sz w:val="20"/>
                <w:szCs w:val="20"/>
              </w:rPr>
            </w:pPr>
            <w:r w:rsidRPr="00114676">
              <w:rPr>
                <w:sz w:val="20"/>
                <w:szCs w:val="20"/>
              </w:rPr>
              <w:t>протей, клебсиелла, синегнойная палочка</w:t>
            </w:r>
          </w:p>
          <w:p w:rsidR="00774593" w:rsidRPr="00114676" w:rsidRDefault="00774593" w:rsidP="00114676">
            <w:pPr>
              <w:widowControl w:val="0"/>
              <w:spacing w:line="360" w:lineRule="auto"/>
              <w:rPr>
                <w:sz w:val="20"/>
                <w:szCs w:val="20"/>
              </w:rPr>
            </w:pPr>
            <w:r w:rsidRPr="00114676">
              <w:rPr>
                <w:sz w:val="20"/>
                <w:szCs w:val="20"/>
              </w:rPr>
              <w:t>протей, клебсиелла</w:t>
            </w:r>
          </w:p>
          <w:p w:rsidR="00774593" w:rsidRPr="00114676" w:rsidRDefault="00774593" w:rsidP="00114676">
            <w:pPr>
              <w:widowControl w:val="0"/>
              <w:spacing w:line="360" w:lineRule="auto"/>
              <w:rPr>
                <w:sz w:val="20"/>
                <w:szCs w:val="20"/>
              </w:rPr>
            </w:pPr>
            <w:r w:rsidRPr="00114676">
              <w:rPr>
                <w:sz w:val="20"/>
                <w:szCs w:val="20"/>
              </w:rPr>
              <w:t>протей, клебсиелла, синегнойная палочка</w:t>
            </w:r>
          </w:p>
          <w:p w:rsidR="00774593" w:rsidRPr="00114676" w:rsidRDefault="00774593" w:rsidP="00114676">
            <w:pPr>
              <w:widowControl w:val="0"/>
              <w:spacing w:line="360" w:lineRule="auto"/>
              <w:rPr>
                <w:sz w:val="20"/>
                <w:szCs w:val="20"/>
                <w:lang w:val="uk-UA"/>
              </w:rPr>
            </w:pPr>
            <w:r w:rsidRPr="00114676">
              <w:rPr>
                <w:sz w:val="20"/>
                <w:szCs w:val="20"/>
              </w:rPr>
              <w:t>протей, клебсиелла</w:t>
            </w:r>
          </w:p>
        </w:tc>
      </w:tr>
    </w:tbl>
    <w:p w:rsidR="00AC6841" w:rsidRPr="000A606D" w:rsidRDefault="00AC6841" w:rsidP="000A606D">
      <w:pPr>
        <w:widowControl w:val="0"/>
        <w:spacing w:line="360" w:lineRule="auto"/>
        <w:ind w:firstLine="709"/>
        <w:jc w:val="both"/>
        <w:rPr>
          <w:sz w:val="28"/>
          <w:szCs w:val="28"/>
        </w:rPr>
      </w:pPr>
    </w:p>
    <w:p w:rsidR="000A606D" w:rsidRDefault="000A606D">
      <w:pPr>
        <w:spacing w:after="200" w:line="276" w:lineRule="auto"/>
        <w:rPr>
          <w:sz w:val="28"/>
          <w:szCs w:val="28"/>
        </w:rPr>
      </w:pPr>
      <w:r>
        <w:rPr>
          <w:sz w:val="28"/>
          <w:szCs w:val="28"/>
        </w:rPr>
        <w:br w:type="page"/>
      </w:r>
    </w:p>
    <w:p w:rsidR="004E08CB" w:rsidRPr="000A606D" w:rsidRDefault="004E08CB" w:rsidP="000A606D">
      <w:pPr>
        <w:widowControl w:val="0"/>
        <w:tabs>
          <w:tab w:val="left" w:pos="426"/>
        </w:tabs>
        <w:spacing w:line="360" w:lineRule="auto"/>
        <w:rPr>
          <w:b/>
          <w:sz w:val="28"/>
          <w:szCs w:val="28"/>
        </w:rPr>
      </w:pPr>
      <w:r w:rsidRPr="000A606D">
        <w:rPr>
          <w:b/>
          <w:sz w:val="28"/>
          <w:szCs w:val="28"/>
        </w:rPr>
        <w:t>Список литературы</w:t>
      </w:r>
    </w:p>
    <w:p w:rsidR="004E08CB" w:rsidRPr="000A606D" w:rsidRDefault="004E08CB" w:rsidP="000A606D">
      <w:pPr>
        <w:pStyle w:val="af3"/>
        <w:widowControl w:val="0"/>
        <w:tabs>
          <w:tab w:val="left" w:pos="426"/>
        </w:tabs>
        <w:spacing w:line="360" w:lineRule="auto"/>
        <w:ind w:left="0"/>
        <w:rPr>
          <w:sz w:val="28"/>
          <w:szCs w:val="28"/>
        </w:rPr>
      </w:pPr>
    </w:p>
    <w:p w:rsidR="00C5287B" w:rsidRPr="000A606D" w:rsidRDefault="00C5287B" w:rsidP="000A606D">
      <w:pPr>
        <w:pStyle w:val="af3"/>
        <w:widowControl w:val="0"/>
        <w:numPr>
          <w:ilvl w:val="0"/>
          <w:numId w:val="21"/>
        </w:numPr>
        <w:tabs>
          <w:tab w:val="left" w:pos="426"/>
        </w:tabs>
        <w:spacing w:line="360" w:lineRule="auto"/>
        <w:ind w:left="0" w:firstLine="0"/>
        <w:rPr>
          <w:sz w:val="28"/>
          <w:szCs w:val="28"/>
        </w:rPr>
      </w:pPr>
      <w:r w:rsidRPr="000A606D">
        <w:rPr>
          <w:sz w:val="28"/>
          <w:szCs w:val="28"/>
        </w:rPr>
        <w:t>Бондаренко В.М., Учайкин В.Ф., Мурашова А.О., Абрамов Н.А. Дисбиоз. Современные возможности профилактики и лечения. М., 1995.</w:t>
      </w:r>
    </w:p>
    <w:p w:rsidR="00C5287B" w:rsidRPr="000A606D" w:rsidRDefault="00C5287B" w:rsidP="000A606D">
      <w:pPr>
        <w:pStyle w:val="af3"/>
        <w:widowControl w:val="0"/>
        <w:numPr>
          <w:ilvl w:val="0"/>
          <w:numId w:val="21"/>
        </w:numPr>
        <w:tabs>
          <w:tab w:val="left" w:pos="426"/>
        </w:tabs>
        <w:spacing w:line="360" w:lineRule="auto"/>
        <w:ind w:left="0" w:firstLine="0"/>
        <w:rPr>
          <w:sz w:val="28"/>
          <w:szCs w:val="28"/>
        </w:rPr>
      </w:pPr>
      <w:r w:rsidRPr="000A606D">
        <w:rPr>
          <w:sz w:val="28"/>
          <w:szCs w:val="28"/>
        </w:rPr>
        <w:t>Дорофейчук В.Г., Лекомцева Г.А. Дисбактериоз кишечникуа у детей в период новорожденности и его последствия.// Педиатрия.- 1982.- N1.- С.72-74.</w:t>
      </w:r>
    </w:p>
    <w:p w:rsidR="00C5287B" w:rsidRPr="000A606D" w:rsidRDefault="00C5287B" w:rsidP="000A606D">
      <w:pPr>
        <w:pStyle w:val="af3"/>
        <w:widowControl w:val="0"/>
        <w:numPr>
          <w:ilvl w:val="0"/>
          <w:numId w:val="21"/>
        </w:numPr>
        <w:tabs>
          <w:tab w:val="left" w:pos="426"/>
        </w:tabs>
        <w:spacing w:line="360" w:lineRule="auto"/>
        <w:ind w:left="0" w:firstLine="0"/>
        <w:rPr>
          <w:sz w:val="28"/>
          <w:szCs w:val="28"/>
        </w:rPr>
      </w:pPr>
      <w:r w:rsidRPr="000A606D">
        <w:rPr>
          <w:sz w:val="28"/>
          <w:szCs w:val="28"/>
        </w:rPr>
        <w:t>Коршунов В.М., Иванова Н.П., Кафарская Л.И., Гладько И.А.,</w:t>
      </w:r>
    </w:p>
    <w:p w:rsidR="00C5287B" w:rsidRPr="000A606D" w:rsidRDefault="00C5287B" w:rsidP="000A606D">
      <w:pPr>
        <w:pStyle w:val="af3"/>
        <w:widowControl w:val="0"/>
        <w:numPr>
          <w:ilvl w:val="0"/>
          <w:numId w:val="21"/>
        </w:numPr>
        <w:tabs>
          <w:tab w:val="left" w:pos="426"/>
        </w:tabs>
        <w:spacing w:line="360" w:lineRule="auto"/>
        <w:ind w:left="0" w:firstLine="0"/>
        <w:rPr>
          <w:sz w:val="28"/>
          <w:szCs w:val="28"/>
        </w:rPr>
      </w:pPr>
      <w:r w:rsidRPr="000A606D">
        <w:rPr>
          <w:sz w:val="28"/>
          <w:szCs w:val="28"/>
        </w:rPr>
        <w:t>Ефимов Б.А., Смеянов В.В. Нормальная микрофлора кишечника, дисбактериозы и их лечение. Методические разработки. М., 1994.</w:t>
      </w:r>
    </w:p>
    <w:p w:rsidR="00C5287B" w:rsidRPr="000A606D" w:rsidRDefault="00C5287B" w:rsidP="000A606D">
      <w:pPr>
        <w:pStyle w:val="af3"/>
        <w:widowControl w:val="0"/>
        <w:numPr>
          <w:ilvl w:val="0"/>
          <w:numId w:val="21"/>
        </w:numPr>
        <w:tabs>
          <w:tab w:val="left" w:pos="426"/>
        </w:tabs>
        <w:spacing w:line="360" w:lineRule="auto"/>
        <w:ind w:left="0" w:firstLine="0"/>
        <w:rPr>
          <w:sz w:val="28"/>
          <w:szCs w:val="28"/>
        </w:rPr>
      </w:pPr>
      <w:r w:rsidRPr="000A606D">
        <w:rPr>
          <w:sz w:val="28"/>
          <w:szCs w:val="28"/>
        </w:rPr>
        <w:t>Красноголовец В.Н. Дисбиоз кишечника. М., 1989.</w:t>
      </w:r>
    </w:p>
    <w:p w:rsidR="00C5287B" w:rsidRPr="000A606D" w:rsidRDefault="00C5287B" w:rsidP="000A606D">
      <w:pPr>
        <w:pStyle w:val="af3"/>
        <w:widowControl w:val="0"/>
        <w:numPr>
          <w:ilvl w:val="0"/>
          <w:numId w:val="21"/>
        </w:numPr>
        <w:tabs>
          <w:tab w:val="left" w:pos="426"/>
        </w:tabs>
        <w:spacing w:line="360" w:lineRule="auto"/>
        <w:ind w:left="0" w:firstLine="0"/>
        <w:rPr>
          <w:sz w:val="28"/>
          <w:szCs w:val="28"/>
        </w:rPr>
      </w:pPr>
      <w:r w:rsidRPr="000A606D">
        <w:rPr>
          <w:sz w:val="28"/>
          <w:szCs w:val="28"/>
        </w:rPr>
        <w:t>Куваева И.Б., Ладодо К.С. Микроэкологические и иммунные нарушения у детей. М., 1991.</w:t>
      </w:r>
    </w:p>
    <w:p w:rsidR="00C5287B" w:rsidRPr="00173C4A" w:rsidRDefault="00C5287B" w:rsidP="000A606D">
      <w:pPr>
        <w:pStyle w:val="af3"/>
        <w:widowControl w:val="0"/>
        <w:numPr>
          <w:ilvl w:val="0"/>
          <w:numId w:val="21"/>
        </w:numPr>
        <w:tabs>
          <w:tab w:val="left" w:pos="426"/>
        </w:tabs>
        <w:spacing w:line="360" w:lineRule="auto"/>
        <w:ind w:left="0" w:firstLine="0"/>
        <w:rPr>
          <w:sz w:val="28"/>
          <w:szCs w:val="28"/>
        </w:rPr>
      </w:pPr>
      <w:r w:rsidRPr="000A606D">
        <w:rPr>
          <w:sz w:val="28"/>
          <w:szCs w:val="28"/>
        </w:rPr>
        <w:t>Пинегин Б.В., Мальцев В.Н., Коршунов В.М. Дисбиозы кишечника. М., 1984.</w:t>
      </w:r>
    </w:p>
    <w:p w:rsidR="00173C4A" w:rsidRPr="00114676" w:rsidRDefault="00173C4A" w:rsidP="00173C4A">
      <w:pPr>
        <w:ind w:left="218"/>
        <w:jc w:val="center"/>
        <w:rPr>
          <w:color w:val="FFFFFF"/>
          <w:sz w:val="28"/>
          <w:szCs w:val="28"/>
        </w:rPr>
      </w:pPr>
    </w:p>
    <w:p w:rsidR="00173C4A" w:rsidRPr="000A606D" w:rsidRDefault="00173C4A" w:rsidP="00173C4A">
      <w:pPr>
        <w:pStyle w:val="af3"/>
        <w:widowControl w:val="0"/>
        <w:tabs>
          <w:tab w:val="left" w:pos="426"/>
        </w:tabs>
        <w:spacing w:line="360" w:lineRule="auto"/>
        <w:ind w:left="0"/>
        <w:rPr>
          <w:sz w:val="28"/>
          <w:szCs w:val="28"/>
        </w:rPr>
      </w:pPr>
      <w:bookmarkStart w:id="0" w:name="_GoBack"/>
      <w:bookmarkEnd w:id="0"/>
    </w:p>
    <w:sectPr w:rsidR="00173C4A" w:rsidRPr="000A606D" w:rsidSect="00173C4A">
      <w:headerReference w:type="default" r:id="rId8"/>
      <w:footerReference w:type="default" r:id="rId9"/>
      <w:pgSz w:w="11906" w:h="16838" w:code="9"/>
      <w:pgMar w:top="1134" w:right="851" w:bottom="1134" w:left="1701" w:header="567" w:footer="13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588" w:rsidRDefault="00112588" w:rsidP="00B40B25">
      <w:r>
        <w:separator/>
      </w:r>
    </w:p>
  </w:endnote>
  <w:endnote w:type="continuationSeparator" w:id="0">
    <w:p w:rsidR="00112588" w:rsidRDefault="00112588" w:rsidP="00B4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8D3" w:rsidRDefault="00114676">
    <w:pPr>
      <w:pStyle w:val="af1"/>
      <w:jc w:val="right"/>
    </w:pPr>
    <w:r>
      <w:rPr>
        <w:noProof/>
      </w:rPr>
      <w:t>1</w:t>
    </w:r>
  </w:p>
  <w:p w:rsidR="004C68D3" w:rsidRDefault="004C68D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588" w:rsidRDefault="00112588" w:rsidP="00B40B25">
      <w:r>
        <w:separator/>
      </w:r>
    </w:p>
  </w:footnote>
  <w:footnote w:type="continuationSeparator" w:id="0">
    <w:p w:rsidR="00112588" w:rsidRDefault="00112588" w:rsidP="00B40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4A" w:rsidRPr="00173C4A" w:rsidRDefault="00173C4A" w:rsidP="00173C4A">
    <w:pPr>
      <w:jc w:val="center"/>
      <w:rPr>
        <w:sz w:val="28"/>
        <w:szCs w:val="28"/>
        <w:lang w:val="uk-UA"/>
      </w:rPr>
    </w:pPr>
    <w:r w:rsidRPr="00873B43">
      <w:rPr>
        <w:sz w:val="28"/>
        <w:szCs w:val="28"/>
      </w:rPr>
      <w:t xml:space="preserve">Размещено на </w:t>
    </w:r>
    <w:r w:rsidRPr="00114676">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64A4"/>
    <w:multiLevelType w:val="hybridMultilevel"/>
    <w:tmpl w:val="4DBEC84A"/>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nsid w:val="062203B3"/>
    <w:multiLevelType w:val="hybridMultilevel"/>
    <w:tmpl w:val="CEFE6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63379E"/>
    <w:multiLevelType w:val="singleLevel"/>
    <w:tmpl w:val="D47AE7A2"/>
    <w:lvl w:ilvl="0">
      <w:start w:val="1"/>
      <w:numFmt w:val="decimal"/>
      <w:lvlText w:val="%1)"/>
      <w:lvlJc w:val="left"/>
      <w:pPr>
        <w:tabs>
          <w:tab w:val="num" w:pos="405"/>
        </w:tabs>
        <w:ind w:left="405" w:hanging="360"/>
      </w:pPr>
      <w:rPr>
        <w:rFonts w:cs="Times New Roman" w:hint="default"/>
      </w:rPr>
    </w:lvl>
  </w:abstractNum>
  <w:abstractNum w:abstractNumId="3">
    <w:nsid w:val="12C1288B"/>
    <w:multiLevelType w:val="multilevel"/>
    <w:tmpl w:val="4204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56537"/>
    <w:multiLevelType w:val="hybridMultilevel"/>
    <w:tmpl w:val="70E2035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17277453"/>
    <w:multiLevelType w:val="hybridMultilevel"/>
    <w:tmpl w:val="AEC2B5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38A300B"/>
    <w:multiLevelType w:val="hybridMultilevel"/>
    <w:tmpl w:val="C456C10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312E7A30"/>
    <w:multiLevelType w:val="hybridMultilevel"/>
    <w:tmpl w:val="AE5C7F6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3F924E0"/>
    <w:multiLevelType w:val="hybridMultilevel"/>
    <w:tmpl w:val="CF487F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7852CD9"/>
    <w:multiLevelType w:val="hybridMultilevel"/>
    <w:tmpl w:val="5518F0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A4C3E29"/>
    <w:multiLevelType w:val="hybridMultilevel"/>
    <w:tmpl w:val="F3D4B5A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1BA2C99"/>
    <w:multiLevelType w:val="hybridMultilevel"/>
    <w:tmpl w:val="2AFC7F7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4CE24C89"/>
    <w:multiLevelType w:val="hybridMultilevel"/>
    <w:tmpl w:val="CC6E3BAC"/>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3">
    <w:nsid w:val="4DD825E5"/>
    <w:multiLevelType w:val="hybridMultilevel"/>
    <w:tmpl w:val="727A4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5C58B5"/>
    <w:multiLevelType w:val="hybridMultilevel"/>
    <w:tmpl w:val="E96C84C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16D1603"/>
    <w:multiLevelType w:val="multilevel"/>
    <w:tmpl w:val="2AB2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B43D30"/>
    <w:multiLevelType w:val="hybridMultilevel"/>
    <w:tmpl w:val="3DAAFA9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56EE3DD6"/>
    <w:multiLevelType w:val="hybridMultilevel"/>
    <w:tmpl w:val="0FFC946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nsid w:val="64171680"/>
    <w:multiLevelType w:val="hybridMultilevel"/>
    <w:tmpl w:val="BC06BE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6631B2"/>
    <w:multiLevelType w:val="hybridMultilevel"/>
    <w:tmpl w:val="715E941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66D709B6"/>
    <w:multiLevelType w:val="hybridMultilevel"/>
    <w:tmpl w:val="A952330A"/>
    <w:lvl w:ilvl="0" w:tplc="0419000F">
      <w:start w:val="1"/>
      <w:numFmt w:val="decimal"/>
      <w:lvlText w:val="%1."/>
      <w:lvlJc w:val="left"/>
      <w:pPr>
        <w:tabs>
          <w:tab w:val="num" w:pos="1287"/>
        </w:tabs>
        <w:ind w:left="1287" w:hanging="360"/>
      </w:pPr>
      <w:rPr>
        <w:rFonts w:cs="Times New Roman" w:hint="default"/>
      </w:rPr>
    </w:lvl>
    <w:lvl w:ilvl="1" w:tplc="04190001">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799C1B84"/>
    <w:multiLevelType w:val="hybridMultilevel"/>
    <w:tmpl w:val="A4909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521886"/>
    <w:multiLevelType w:val="hybridMultilevel"/>
    <w:tmpl w:val="E8DE1B5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15"/>
  </w:num>
  <w:num w:numId="3">
    <w:abstractNumId w:val="20"/>
  </w:num>
  <w:num w:numId="4">
    <w:abstractNumId w:val="7"/>
  </w:num>
  <w:num w:numId="5">
    <w:abstractNumId w:val="6"/>
  </w:num>
  <w:num w:numId="6">
    <w:abstractNumId w:val="22"/>
  </w:num>
  <w:num w:numId="7">
    <w:abstractNumId w:val="9"/>
  </w:num>
  <w:num w:numId="8">
    <w:abstractNumId w:val="5"/>
  </w:num>
  <w:num w:numId="9">
    <w:abstractNumId w:val="14"/>
  </w:num>
  <w:num w:numId="10">
    <w:abstractNumId w:val="11"/>
  </w:num>
  <w:num w:numId="11">
    <w:abstractNumId w:val="16"/>
  </w:num>
  <w:num w:numId="12">
    <w:abstractNumId w:val="4"/>
  </w:num>
  <w:num w:numId="13">
    <w:abstractNumId w:val="19"/>
  </w:num>
  <w:num w:numId="14">
    <w:abstractNumId w:val="8"/>
  </w:num>
  <w:num w:numId="15">
    <w:abstractNumId w:val="10"/>
  </w:num>
  <w:num w:numId="16">
    <w:abstractNumId w:val="2"/>
  </w:num>
  <w:num w:numId="17">
    <w:abstractNumId w:val="18"/>
  </w:num>
  <w:num w:numId="18">
    <w:abstractNumId w:val="1"/>
  </w:num>
  <w:num w:numId="19">
    <w:abstractNumId w:val="12"/>
  </w:num>
  <w:num w:numId="20">
    <w:abstractNumId w:val="17"/>
  </w:num>
  <w:num w:numId="21">
    <w:abstractNumId w:val="0"/>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4A0"/>
    <w:rsid w:val="000145CF"/>
    <w:rsid w:val="00035C4D"/>
    <w:rsid w:val="000A606D"/>
    <w:rsid w:val="000D0DBF"/>
    <w:rsid w:val="000E016D"/>
    <w:rsid w:val="00112588"/>
    <w:rsid w:val="00114676"/>
    <w:rsid w:val="00115920"/>
    <w:rsid w:val="00133CF3"/>
    <w:rsid w:val="00173C4A"/>
    <w:rsid w:val="0019509B"/>
    <w:rsid w:val="001A3494"/>
    <w:rsid w:val="00221D81"/>
    <w:rsid w:val="002445D2"/>
    <w:rsid w:val="002B6267"/>
    <w:rsid w:val="002D5775"/>
    <w:rsid w:val="00303C55"/>
    <w:rsid w:val="00431A2C"/>
    <w:rsid w:val="004C68D3"/>
    <w:rsid w:val="004E08CB"/>
    <w:rsid w:val="00560828"/>
    <w:rsid w:val="00575686"/>
    <w:rsid w:val="0058406F"/>
    <w:rsid w:val="00591234"/>
    <w:rsid w:val="005F7873"/>
    <w:rsid w:val="00603509"/>
    <w:rsid w:val="00644D07"/>
    <w:rsid w:val="00646FCF"/>
    <w:rsid w:val="006B3639"/>
    <w:rsid w:val="00710996"/>
    <w:rsid w:val="007114A0"/>
    <w:rsid w:val="00774593"/>
    <w:rsid w:val="007749D8"/>
    <w:rsid w:val="007902CA"/>
    <w:rsid w:val="007B0865"/>
    <w:rsid w:val="007F2803"/>
    <w:rsid w:val="007F6BEB"/>
    <w:rsid w:val="00845B96"/>
    <w:rsid w:val="00873B43"/>
    <w:rsid w:val="00945DFC"/>
    <w:rsid w:val="00977BF9"/>
    <w:rsid w:val="009854DA"/>
    <w:rsid w:val="00A339C1"/>
    <w:rsid w:val="00A60167"/>
    <w:rsid w:val="00AC6841"/>
    <w:rsid w:val="00AE7ECE"/>
    <w:rsid w:val="00B01F0B"/>
    <w:rsid w:val="00B20926"/>
    <w:rsid w:val="00B40B25"/>
    <w:rsid w:val="00B529A0"/>
    <w:rsid w:val="00C5287B"/>
    <w:rsid w:val="00CA323B"/>
    <w:rsid w:val="00CE4F0A"/>
    <w:rsid w:val="00D118A3"/>
    <w:rsid w:val="00D33819"/>
    <w:rsid w:val="00D96D76"/>
    <w:rsid w:val="00DA562F"/>
    <w:rsid w:val="00DB73AA"/>
    <w:rsid w:val="00EF0E3C"/>
    <w:rsid w:val="00EF652F"/>
    <w:rsid w:val="00F31BB2"/>
    <w:rsid w:val="00F57CC4"/>
    <w:rsid w:val="00FB58D8"/>
    <w:rsid w:val="00FC7AA3"/>
    <w:rsid w:val="00FD2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A630AF5-243D-4ADE-93C8-C3ACF784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4A0"/>
    <w:rPr>
      <w:rFonts w:ascii="Times New Roman" w:hAnsi="Times New Roman" w:cs="Times New Roman"/>
      <w:sz w:val="24"/>
      <w:szCs w:val="24"/>
    </w:rPr>
  </w:style>
  <w:style w:type="paragraph" w:styleId="1">
    <w:name w:val="heading 1"/>
    <w:basedOn w:val="a"/>
    <w:next w:val="a"/>
    <w:link w:val="10"/>
    <w:uiPriority w:val="9"/>
    <w:qFormat/>
    <w:rsid w:val="007114A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B01F0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B01F0B"/>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B01F0B"/>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B01F0B"/>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B01F0B"/>
    <w:pPr>
      <w:keepNext/>
      <w:keepLines/>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B01F0B"/>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B01F0B"/>
    <w:pPr>
      <w:keepNext/>
      <w:keepLines/>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B01F0B"/>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114A0"/>
    <w:rPr>
      <w:rFonts w:ascii="Arial" w:hAnsi="Arial" w:cs="Arial"/>
      <w:b/>
      <w:bCs/>
      <w:kern w:val="32"/>
      <w:sz w:val="32"/>
      <w:szCs w:val="32"/>
      <w:lang w:val="x-none" w:eastAsia="ru-RU"/>
    </w:rPr>
  </w:style>
  <w:style w:type="character" w:customStyle="1" w:styleId="20">
    <w:name w:val="Заголовок 2 Знак"/>
    <w:link w:val="2"/>
    <w:uiPriority w:val="9"/>
    <w:semiHidden/>
    <w:locked/>
    <w:rsid w:val="00B01F0B"/>
    <w:rPr>
      <w:rFonts w:ascii="Cambria" w:eastAsia="Times New Roman" w:hAnsi="Cambria" w:cs="Times New Roman"/>
      <w:b/>
      <w:bCs/>
      <w:color w:val="4F81BD"/>
      <w:sz w:val="26"/>
      <w:szCs w:val="26"/>
      <w:lang w:val="x-none" w:eastAsia="ru-RU"/>
    </w:rPr>
  </w:style>
  <w:style w:type="character" w:customStyle="1" w:styleId="30">
    <w:name w:val="Заголовок 3 Знак"/>
    <w:link w:val="3"/>
    <w:uiPriority w:val="9"/>
    <w:semiHidden/>
    <w:locked/>
    <w:rsid w:val="00B01F0B"/>
    <w:rPr>
      <w:rFonts w:ascii="Cambria" w:eastAsia="Times New Roman" w:hAnsi="Cambria" w:cs="Times New Roman"/>
      <w:b/>
      <w:bCs/>
      <w:color w:val="4F81BD"/>
      <w:sz w:val="24"/>
      <w:szCs w:val="24"/>
      <w:lang w:val="x-none" w:eastAsia="ru-RU"/>
    </w:rPr>
  </w:style>
  <w:style w:type="character" w:customStyle="1" w:styleId="40">
    <w:name w:val="Заголовок 4 Знак"/>
    <w:link w:val="4"/>
    <w:uiPriority w:val="9"/>
    <w:semiHidden/>
    <w:locked/>
    <w:rsid w:val="00B01F0B"/>
    <w:rPr>
      <w:rFonts w:ascii="Cambria" w:eastAsia="Times New Roman" w:hAnsi="Cambria" w:cs="Times New Roman"/>
      <w:b/>
      <w:bCs/>
      <w:i/>
      <w:iCs/>
      <w:color w:val="4F81BD"/>
      <w:sz w:val="24"/>
      <w:szCs w:val="24"/>
      <w:lang w:val="x-none" w:eastAsia="ru-RU"/>
    </w:rPr>
  </w:style>
  <w:style w:type="character" w:customStyle="1" w:styleId="50">
    <w:name w:val="Заголовок 5 Знак"/>
    <w:link w:val="5"/>
    <w:uiPriority w:val="9"/>
    <w:semiHidden/>
    <w:locked/>
    <w:rsid w:val="00B01F0B"/>
    <w:rPr>
      <w:rFonts w:ascii="Cambria" w:eastAsia="Times New Roman" w:hAnsi="Cambria" w:cs="Times New Roman"/>
      <w:color w:val="243F60"/>
      <w:sz w:val="24"/>
      <w:szCs w:val="24"/>
      <w:lang w:val="x-none" w:eastAsia="ru-RU"/>
    </w:rPr>
  </w:style>
  <w:style w:type="character" w:customStyle="1" w:styleId="60">
    <w:name w:val="Заголовок 6 Знак"/>
    <w:link w:val="6"/>
    <w:uiPriority w:val="9"/>
    <w:semiHidden/>
    <w:locked/>
    <w:rsid w:val="00B01F0B"/>
    <w:rPr>
      <w:rFonts w:ascii="Cambria" w:eastAsia="Times New Roman" w:hAnsi="Cambria" w:cs="Times New Roman"/>
      <w:i/>
      <w:iCs/>
      <w:color w:val="243F60"/>
      <w:sz w:val="24"/>
      <w:szCs w:val="24"/>
      <w:lang w:val="x-none" w:eastAsia="ru-RU"/>
    </w:rPr>
  </w:style>
  <w:style w:type="character" w:customStyle="1" w:styleId="70">
    <w:name w:val="Заголовок 7 Знак"/>
    <w:link w:val="7"/>
    <w:uiPriority w:val="9"/>
    <w:semiHidden/>
    <w:locked/>
    <w:rsid w:val="00B01F0B"/>
    <w:rPr>
      <w:rFonts w:ascii="Cambria" w:eastAsia="Times New Roman" w:hAnsi="Cambria" w:cs="Times New Roman"/>
      <w:i/>
      <w:iCs/>
      <w:color w:val="404040"/>
      <w:sz w:val="24"/>
      <w:szCs w:val="24"/>
      <w:lang w:val="x-none" w:eastAsia="ru-RU"/>
    </w:rPr>
  </w:style>
  <w:style w:type="character" w:customStyle="1" w:styleId="80">
    <w:name w:val="Заголовок 8 Знак"/>
    <w:link w:val="8"/>
    <w:uiPriority w:val="9"/>
    <w:semiHidden/>
    <w:locked/>
    <w:rsid w:val="00B01F0B"/>
    <w:rPr>
      <w:rFonts w:ascii="Cambria" w:eastAsia="Times New Roman" w:hAnsi="Cambria" w:cs="Times New Roman"/>
      <w:color w:val="404040"/>
      <w:sz w:val="20"/>
      <w:szCs w:val="20"/>
      <w:lang w:val="x-none" w:eastAsia="ru-RU"/>
    </w:rPr>
  </w:style>
  <w:style w:type="character" w:customStyle="1" w:styleId="90">
    <w:name w:val="Заголовок 9 Знак"/>
    <w:link w:val="9"/>
    <w:uiPriority w:val="9"/>
    <w:semiHidden/>
    <w:locked/>
    <w:rsid w:val="00B01F0B"/>
    <w:rPr>
      <w:rFonts w:ascii="Cambria" w:eastAsia="Times New Roman" w:hAnsi="Cambria" w:cs="Times New Roman"/>
      <w:i/>
      <w:iCs/>
      <w:color w:val="404040"/>
      <w:sz w:val="20"/>
      <w:szCs w:val="20"/>
      <w:lang w:val="x-none" w:eastAsia="ru-RU"/>
    </w:rPr>
  </w:style>
  <w:style w:type="paragraph" w:styleId="a3">
    <w:name w:val="Normal (Web)"/>
    <w:basedOn w:val="a"/>
    <w:uiPriority w:val="99"/>
    <w:rsid w:val="007114A0"/>
    <w:pPr>
      <w:spacing w:before="100" w:beforeAutospacing="1" w:after="100" w:afterAutospacing="1"/>
    </w:pPr>
  </w:style>
  <w:style w:type="character" w:styleId="a4">
    <w:name w:val="Strong"/>
    <w:uiPriority w:val="99"/>
    <w:qFormat/>
    <w:rsid w:val="007114A0"/>
    <w:rPr>
      <w:rFonts w:cs="Times New Roman"/>
      <w:b/>
      <w:bCs/>
    </w:rPr>
  </w:style>
  <w:style w:type="character" w:styleId="a5">
    <w:name w:val="Hyperlink"/>
    <w:uiPriority w:val="99"/>
    <w:rsid w:val="007114A0"/>
    <w:rPr>
      <w:rFonts w:cs="Times New Roman"/>
      <w:color w:val="0000FF"/>
      <w:u w:val="single"/>
    </w:rPr>
  </w:style>
  <w:style w:type="paragraph" w:styleId="HTML">
    <w:name w:val="HTML Preformatted"/>
    <w:basedOn w:val="a"/>
    <w:link w:val="HTML0"/>
    <w:uiPriority w:val="99"/>
    <w:rsid w:val="0071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7114A0"/>
    <w:rPr>
      <w:rFonts w:ascii="Courier New" w:hAnsi="Courier New" w:cs="Courier New"/>
      <w:sz w:val="20"/>
      <w:szCs w:val="20"/>
      <w:lang w:val="x-none" w:eastAsia="ru-RU"/>
    </w:rPr>
  </w:style>
  <w:style w:type="character" w:styleId="a6">
    <w:name w:val="annotation reference"/>
    <w:uiPriority w:val="99"/>
    <w:semiHidden/>
    <w:rsid w:val="007114A0"/>
    <w:rPr>
      <w:rFonts w:cs="Times New Roman"/>
      <w:sz w:val="16"/>
    </w:rPr>
  </w:style>
  <w:style w:type="paragraph" w:styleId="a7">
    <w:name w:val="annotation text"/>
    <w:basedOn w:val="a"/>
    <w:link w:val="a8"/>
    <w:uiPriority w:val="99"/>
    <w:semiHidden/>
    <w:rsid w:val="007114A0"/>
    <w:pPr>
      <w:overflowPunct w:val="0"/>
      <w:autoSpaceDE w:val="0"/>
      <w:autoSpaceDN w:val="0"/>
      <w:adjustRightInd w:val="0"/>
      <w:textAlignment w:val="baseline"/>
    </w:pPr>
    <w:rPr>
      <w:sz w:val="20"/>
      <w:szCs w:val="20"/>
    </w:rPr>
  </w:style>
  <w:style w:type="character" w:customStyle="1" w:styleId="a8">
    <w:name w:val="Текст примечания Знак"/>
    <w:link w:val="a7"/>
    <w:uiPriority w:val="99"/>
    <w:semiHidden/>
    <w:locked/>
    <w:rsid w:val="007114A0"/>
    <w:rPr>
      <w:rFonts w:ascii="Times New Roman" w:hAnsi="Times New Roman" w:cs="Times New Roman"/>
      <w:sz w:val="20"/>
      <w:szCs w:val="20"/>
      <w:lang w:val="x-none" w:eastAsia="ru-RU"/>
    </w:rPr>
  </w:style>
  <w:style w:type="paragraph" w:styleId="a9">
    <w:name w:val="Balloon Text"/>
    <w:basedOn w:val="a"/>
    <w:link w:val="aa"/>
    <w:uiPriority w:val="99"/>
    <w:semiHidden/>
    <w:unhideWhenUsed/>
    <w:rsid w:val="007114A0"/>
    <w:rPr>
      <w:rFonts w:ascii="Tahoma" w:hAnsi="Tahoma" w:cs="Tahoma"/>
      <w:sz w:val="16"/>
      <w:szCs w:val="16"/>
    </w:rPr>
  </w:style>
  <w:style w:type="character" w:customStyle="1" w:styleId="aa">
    <w:name w:val="Текст выноски Знак"/>
    <w:link w:val="a9"/>
    <w:uiPriority w:val="99"/>
    <w:semiHidden/>
    <w:locked/>
    <w:rsid w:val="007114A0"/>
    <w:rPr>
      <w:rFonts w:ascii="Tahoma" w:hAnsi="Tahoma" w:cs="Tahoma"/>
      <w:sz w:val="16"/>
      <w:szCs w:val="16"/>
      <w:lang w:val="x-none" w:eastAsia="ru-RU"/>
    </w:rPr>
  </w:style>
  <w:style w:type="paragraph" w:styleId="ab">
    <w:name w:val="Title"/>
    <w:basedOn w:val="a"/>
    <w:link w:val="ac"/>
    <w:uiPriority w:val="10"/>
    <w:qFormat/>
    <w:rsid w:val="00B01F0B"/>
    <w:pPr>
      <w:jc w:val="center"/>
    </w:pPr>
    <w:rPr>
      <w:b/>
      <w:szCs w:val="20"/>
    </w:rPr>
  </w:style>
  <w:style w:type="character" w:customStyle="1" w:styleId="ac">
    <w:name w:val="Название Знак"/>
    <w:link w:val="ab"/>
    <w:uiPriority w:val="10"/>
    <w:locked/>
    <w:rsid w:val="00B01F0B"/>
    <w:rPr>
      <w:rFonts w:ascii="Times New Roman" w:hAnsi="Times New Roman" w:cs="Times New Roman"/>
      <w:b/>
      <w:sz w:val="20"/>
      <w:szCs w:val="20"/>
      <w:lang w:val="x-none" w:eastAsia="ru-RU"/>
    </w:rPr>
  </w:style>
  <w:style w:type="paragraph" w:styleId="ad">
    <w:name w:val="Body Text"/>
    <w:basedOn w:val="a"/>
    <w:link w:val="ae"/>
    <w:uiPriority w:val="99"/>
    <w:rsid w:val="00B01F0B"/>
    <w:rPr>
      <w:sz w:val="22"/>
      <w:szCs w:val="20"/>
    </w:rPr>
  </w:style>
  <w:style w:type="character" w:customStyle="1" w:styleId="ae">
    <w:name w:val="Основной текст Знак"/>
    <w:link w:val="ad"/>
    <w:uiPriority w:val="99"/>
    <w:locked/>
    <w:rsid w:val="00B01F0B"/>
    <w:rPr>
      <w:rFonts w:ascii="Times New Roman" w:hAnsi="Times New Roman" w:cs="Times New Roman"/>
      <w:sz w:val="20"/>
      <w:szCs w:val="20"/>
      <w:lang w:val="x-none" w:eastAsia="ru-RU"/>
    </w:rPr>
  </w:style>
  <w:style w:type="paragraph" w:styleId="af">
    <w:name w:val="header"/>
    <w:basedOn w:val="a"/>
    <w:link w:val="af0"/>
    <w:uiPriority w:val="99"/>
    <w:semiHidden/>
    <w:unhideWhenUsed/>
    <w:rsid w:val="00B40B25"/>
    <w:pPr>
      <w:tabs>
        <w:tab w:val="center" w:pos="4677"/>
        <w:tab w:val="right" w:pos="9355"/>
      </w:tabs>
    </w:pPr>
  </w:style>
  <w:style w:type="character" w:customStyle="1" w:styleId="af0">
    <w:name w:val="Верхний колонтитул Знак"/>
    <w:link w:val="af"/>
    <w:uiPriority w:val="99"/>
    <w:semiHidden/>
    <w:locked/>
    <w:rsid w:val="00B40B25"/>
    <w:rPr>
      <w:rFonts w:ascii="Times New Roman" w:hAnsi="Times New Roman" w:cs="Times New Roman"/>
      <w:sz w:val="24"/>
      <w:szCs w:val="24"/>
      <w:lang w:val="x-none" w:eastAsia="ru-RU"/>
    </w:rPr>
  </w:style>
  <w:style w:type="paragraph" w:styleId="af1">
    <w:name w:val="footer"/>
    <w:basedOn w:val="a"/>
    <w:link w:val="af2"/>
    <w:uiPriority w:val="99"/>
    <w:unhideWhenUsed/>
    <w:rsid w:val="00B40B25"/>
    <w:pPr>
      <w:tabs>
        <w:tab w:val="center" w:pos="4677"/>
        <w:tab w:val="right" w:pos="9355"/>
      </w:tabs>
    </w:pPr>
  </w:style>
  <w:style w:type="character" w:customStyle="1" w:styleId="af2">
    <w:name w:val="Нижний колонтитул Знак"/>
    <w:link w:val="af1"/>
    <w:uiPriority w:val="99"/>
    <w:locked/>
    <w:rsid w:val="00B40B25"/>
    <w:rPr>
      <w:rFonts w:ascii="Times New Roman" w:hAnsi="Times New Roman" w:cs="Times New Roman"/>
      <w:sz w:val="24"/>
      <w:szCs w:val="24"/>
      <w:lang w:val="x-none" w:eastAsia="ru-RU"/>
    </w:rPr>
  </w:style>
  <w:style w:type="paragraph" w:styleId="af3">
    <w:name w:val="List Paragraph"/>
    <w:basedOn w:val="a"/>
    <w:uiPriority w:val="34"/>
    <w:qFormat/>
    <w:rsid w:val="00115920"/>
    <w:pPr>
      <w:ind w:left="720"/>
      <w:contextualSpacing/>
    </w:pPr>
  </w:style>
  <w:style w:type="table" w:styleId="af4">
    <w:name w:val="Table Grid"/>
    <w:basedOn w:val="a1"/>
    <w:uiPriority w:val="59"/>
    <w:rsid w:val="0057568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DB172-FE71-4C12-883D-8A526E83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3638</Words>
  <Characters>20743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2014-03-24T11:12:00Z</dcterms:created>
  <dcterms:modified xsi:type="dcterms:W3CDTF">2014-03-24T11:12:00Z</dcterms:modified>
</cp:coreProperties>
</file>